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B16" w:rsidRPr="0024153F" w:rsidRDefault="0024153F" w:rsidP="0024153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24153F">
        <w:rPr>
          <w:rFonts w:ascii="Times New Roman" w:hAnsi="Times New Roman" w:cs="Times New Roman"/>
          <w:b w:val="0"/>
          <w:sz w:val="24"/>
          <w:szCs w:val="24"/>
        </w:rPr>
        <w:t>Приложение 1</w:t>
      </w:r>
    </w:p>
    <w:p w:rsidR="0024153F" w:rsidRPr="0024153F" w:rsidRDefault="0024153F" w:rsidP="0024153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</w:t>
      </w:r>
      <w:r w:rsidRPr="0024153F">
        <w:rPr>
          <w:rFonts w:ascii="Times New Roman" w:hAnsi="Times New Roman" w:cs="Times New Roman"/>
          <w:b w:val="0"/>
          <w:sz w:val="24"/>
          <w:szCs w:val="24"/>
        </w:rPr>
        <w:t xml:space="preserve"> постановлению Главы</w:t>
      </w:r>
    </w:p>
    <w:p w:rsidR="0024153F" w:rsidRPr="0024153F" w:rsidRDefault="0024153F" w:rsidP="0024153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</w:t>
      </w:r>
      <w:r w:rsidRPr="0024153F">
        <w:rPr>
          <w:rFonts w:ascii="Times New Roman" w:hAnsi="Times New Roman" w:cs="Times New Roman"/>
          <w:b w:val="0"/>
          <w:sz w:val="24"/>
          <w:szCs w:val="24"/>
        </w:rPr>
        <w:t>ородского округа Фрязино</w:t>
      </w:r>
    </w:p>
    <w:p w:rsidR="0024153F" w:rsidRPr="00D2234D" w:rsidRDefault="0024153F" w:rsidP="0024153F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24153F">
        <w:rPr>
          <w:rFonts w:ascii="Times New Roman" w:hAnsi="Times New Roman" w:cs="Times New Roman"/>
          <w:b w:val="0"/>
          <w:sz w:val="24"/>
          <w:szCs w:val="24"/>
        </w:rPr>
        <w:t>т</w:t>
      </w:r>
      <w:proofErr w:type="gramEnd"/>
      <w:r w:rsidR="00D2234D" w:rsidRPr="00D2234D">
        <w:rPr>
          <w:rFonts w:ascii="Times New Roman" w:hAnsi="Times New Roman" w:cs="Times New Roman"/>
          <w:b w:val="0"/>
          <w:sz w:val="24"/>
          <w:szCs w:val="24"/>
        </w:rPr>
        <w:t xml:space="preserve"> 26</w:t>
      </w:r>
      <w:r w:rsidR="00D2234D">
        <w:rPr>
          <w:rFonts w:ascii="Times New Roman" w:hAnsi="Times New Roman" w:cs="Times New Roman"/>
          <w:b w:val="0"/>
          <w:sz w:val="24"/>
          <w:szCs w:val="24"/>
        </w:rPr>
        <w:t>.03.2020</w:t>
      </w:r>
      <w:r w:rsidR="00D2234D" w:rsidRPr="00D2234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4153F">
        <w:rPr>
          <w:rFonts w:ascii="Times New Roman" w:hAnsi="Times New Roman" w:cs="Times New Roman"/>
          <w:b w:val="0"/>
          <w:sz w:val="24"/>
          <w:szCs w:val="24"/>
        </w:rPr>
        <w:t>№</w:t>
      </w:r>
      <w:r w:rsidR="00A44DBD" w:rsidRPr="00D2234D">
        <w:rPr>
          <w:rFonts w:ascii="Times New Roman" w:hAnsi="Times New Roman" w:cs="Times New Roman"/>
          <w:b w:val="0"/>
          <w:sz w:val="24"/>
          <w:szCs w:val="24"/>
        </w:rPr>
        <w:t xml:space="preserve"> 182</w:t>
      </w:r>
    </w:p>
    <w:p w:rsidR="00481107" w:rsidRPr="0024153F" w:rsidRDefault="0048110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481107" w:rsidRDefault="00D21716">
      <w:pPr>
        <w:pStyle w:val="ConsPlusTitle"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481107" w:rsidRDefault="00D21716">
      <w:pPr>
        <w:pStyle w:val="ConsPlusTitle"/>
        <w:ind w:firstLine="539"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>«Архитектура и градостроительство» на 2020-2024 годы</w:t>
      </w:r>
    </w:p>
    <w:p w:rsidR="00481107" w:rsidRDefault="00481107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360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6"/>
        <w:gridCol w:w="1560"/>
        <w:gridCol w:w="2835"/>
      </w:tblGrid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</w:pPr>
            <w: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Отдел архитектуры и градостроительства администрации городского округа Фрязино</w:t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i/>
                <w:szCs w:val="24"/>
                <w:lang w:eastAsia="ru-RU"/>
              </w:rPr>
              <w:t>Администрация городского округа Фрязино Московской области</w:t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shd w:val="clear" w:color="auto" w:fill="FFFFFF"/>
              <w:tabs>
                <w:tab w:val="left" w:pos="317"/>
              </w:tabs>
              <w:spacing w:line="274" w:lineRule="exact"/>
              <w:ind w:right="91" w:firstLine="14"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Определение приоритетов и формирование политики пространственного развития городского округа Фрязино Московской области, обеспечивающей градостроительными средствами преодоление негативных тенденций в застройке городов и других населенных мест, повышение качества жизни населения, </w:t>
            </w:r>
            <w:r>
              <w:rPr>
                <w:bCs/>
                <w:sz w:val="24"/>
                <w:szCs w:val="24"/>
              </w:rPr>
              <w:t xml:space="preserve">формирование условий для устойчивого градостроительного развития. </w:t>
            </w:r>
          </w:p>
        </w:tc>
      </w:tr>
      <w:tr w:rsidR="00481107" w:rsidTr="005A018D">
        <w:trPr>
          <w:trHeight w:val="557"/>
        </w:trPr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1 «Разработка Генерального плана развития городского округа »</w:t>
            </w:r>
          </w:p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Подпрограмма 2 «Реализация политики пространственного развития »</w:t>
            </w:r>
          </w:p>
          <w:p w:rsidR="007E1CF2" w:rsidRDefault="007E1CF2" w:rsidP="00AB75FD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</w:p>
        </w:tc>
      </w:tr>
      <w:tr w:rsidR="00481107">
        <w:tc>
          <w:tcPr>
            <w:tcW w:w="3147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 xml:space="preserve">Источники финансирования муниципальной программы, </w:t>
            </w:r>
          </w:p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bookmarkStart w:id="0" w:name="sub_101"/>
            <w:bookmarkEnd w:id="0"/>
            <w:r>
              <w:rPr>
                <w:rFonts w:eastAsiaTheme="minorEastAsia" w:cs="Times New Roman"/>
                <w:sz w:val="22"/>
                <w:lang w:eastAsia="ru-RU"/>
              </w:rPr>
              <w:t>в том числе по годам:</w:t>
            </w:r>
          </w:p>
        </w:tc>
        <w:tc>
          <w:tcPr>
            <w:tcW w:w="10460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Расходы (тыс. рублей)</w:t>
            </w:r>
          </w:p>
        </w:tc>
      </w:tr>
      <w:tr w:rsidR="00481107">
        <w:tc>
          <w:tcPr>
            <w:tcW w:w="3147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2021 год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2022 год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2023 год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07611" w:rsidRDefault="00D21716">
            <w:pPr>
              <w:widowControl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2024 год</w:t>
            </w:r>
            <w:r w:rsidR="00607611">
              <w:rPr>
                <w:rStyle w:val="a9"/>
                <w:rFonts w:eastAsiaTheme="minorEastAsia" w:cs="Times New Roman"/>
                <w:sz w:val="22"/>
                <w:lang w:eastAsia="ru-RU"/>
              </w:rPr>
              <w:endnoteReference w:id="1"/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6D7405" w:rsidP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  <w:p w:rsidR="006D7405" w:rsidRPr="006D7405" w:rsidRDefault="006D7405" w:rsidP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</w:pPr>
            <w:r>
              <w:rPr>
                <w:rFonts w:eastAsiaTheme="minorEastAsia" w:cs="Times New Roman"/>
                <w:sz w:val="22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B1120D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2342</w:t>
            </w:r>
            <w:r w:rsidR="007E1CF2">
              <w:rPr>
                <w:rFonts w:cs="Times New Roman"/>
                <w:color w:val="000000"/>
                <w:sz w:val="22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B1120D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594</w:t>
            </w:r>
            <w:r w:rsidR="007E1CF2">
              <w:rPr>
                <w:rFonts w:cs="Times New Roman"/>
                <w:color w:val="000000"/>
                <w:sz w:val="22"/>
              </w:rPr>
              <w:t>,00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E1CF2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874,00</w:t>
            </w:r>
          </w:p>
        </w:tc>
        <w:tc>
          <w:tcPr>
            <w:tcW w:w="14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E1CF2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874,00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E1CF2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Default="007E1CF2">
            <w:pPr>
              <w:jc w:val="center"/>
              <w:rPr>
                <w:rFonts w:cs="Times New Roman"/>
                <w:color w:val="000000"/>
                <w:sz w:val="22"/>
              </w:rPr>
            </w:pPr>
            <w:r>
              <w:rPr>
                <w:rFonts w:cs="Times New Roman"/>
                <w:color w:val="000000"/>
                <w:sz w:val="22"/>
              </w:rPr>
              <w:t>0</w:t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1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  <w:tr w:rsidR="00481107"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1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4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81107" w:rsidRPr="006D7405" w:rsidRDefault="006D7405">
            <w:pPr>
              <w:jc w:val="center"/>
              <w:rPr>
                <w:rFonts w:cs="Times New Roman"/>
                <w:color w:val="000000"/>
                <w:sz w:val="22"/>
                <w:lang w:val="en-US"/>
              </w:rPr>
            </w:pPr>
            <w:r>
              <w:rPr>
                <w:rFonts w:cs="Times New Roman"/>
                <w:color w:val="000000"/>
                <w:sz w:val="22"/>
                <w:lang w:val="en-US"/>
              </w:rPr>
              <w:t>0</w:t>
            </w:r>
          </w:p>
        </w:tc>
      </w:tr>
    </w:tbl>
    <w:p w:rsidR="00481107" w:rsidRDefault="004811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1107" w:rsidRDefault="004811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053C" w:rsidRDefault="009705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053C" w:rsidRDefault="009705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611" w:rsidRDefault="0060761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7306B" w:rsidRDefault="0057306B" w:rsidP="0057306B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97053C">
        <w:rPr>
          <w:sz w:val="24"/>
          <w:szCs w:val="24"/>
        </w:rPr>
        <w:t>2</w:t>
      </w:r>
    </w:p>
    <w:p w:rsidR="005B60EB" w:rsidRDefault="005B60EB" w:rsidP="0057306B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Главы </w:t>
      </w:r>
    </w:p>
    <w:p w:rsidR="005B60EB" w:rsidRDefault="005B60EB" w:rsidP="0057306B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городского округа Фрязино</w:t>
      </w:r>
    </w:p>
    <w:p w:rsidR="005B60EB" w:rsidRPr="00A44DBD" w:rsidRDefault="005B60EB" w:rsidP="005B60EB">
      <w:pPr>
        <w:widowControl w:val="0"/>
        <w:autoSpaceDE w:val="0"/>
        <w:autoSpaceDN w:val="0"/>
        <w:adjustRightInd w:val="0"/>
        <w:ind w:left="12036"/>
        <w:jc w:val="center"/>
        <w:outlineLvl w:val="1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</w:t>
      </w:r>
      <w:r w:rsidR="00D2234D" w:rsidRPr="00D2234D">
        <w:rPr>
          <w:rFonts w:cs="Times New Roman"/>
          <w:sz w:val="24"/>
          <w:szCs w:val="24"/>
        </w:rPr>
        <w:t>26.03.2020</w:t>
      </w:r>
      <w:r w:rsidR="00D2234D" w:rsidRPr="00D2234D">
        <w:rPr>
          <w:rFonts w:cs="Times New Roman"/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A44DBD">
        <w:rPr>
          <w:sz w:val="24"/>
          <w:szCs w:val="24"/>
          <w:lang w:val="en-US"/>
        </w:rPr>
        <w:t>182</w:t>
      </w:r>
    </w:p>
    <w:p w:rsidR="0057306B" w:rsidRPr="00A44DBD" w:rsidRDefault="0057306B" w:rsidP="00A44DBD">
      <w:pPr>
        <w:widowControl w:val="0"/>
        <w:autoSpaceDE w:val="0"/>
        <w:autoSpaceDN w:val="0"/>
        <w:adjustRightInd w:val="0"/>
        <w:ind w:left="12036"/>
        <w:jc w:val="right"/>
        <w:outlineLvl w:val="1"/>
        <w:rPr>
          <w:sz w:val="24"/>
          <w:szCs w:val="24"/>
          <w:lang w:val="en-US"/>
        </w:rPr>
      </w:pPr>
    </w:p>
    <w:p w:rsidR="00481107" w:rsidRDefault="00D21716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 1 «Разработка Генерального плана развития городского округа»</w:t>
      </w:r>
    </w:p>
    <w:p w:rsidR="00481107" w:rsidRDefault="0048110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tbl>
      <w:tblPr>
        <w:tblW w:w="1367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501"/>
        <w:gridCol w:w="1448"/>
        <w:gridCol w:w="1582"/>
        <w:gridCol w:w="1133"/>
        <w:gridCol w:w="1134"/>
        <w:gridCol w:w="1133"/>
        <w:gridCol w:w="1133"/>
        <w:gridCol w:w="1418"/>
        <w:gridCol w:w="2188"/>
      </w:tblGrid>
      <w:tr w:rsidR="00481107"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Муниципальный заказчик подпрограммы</w:t>
            </w:r>
          </w:p>
        </w:tc>
        <w:tc>
          <w:tcPr>
            <w:tcW w:w="1116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</w:pPr>
            <w:r>
              <w:rPr>
                <w:rFonts w:ascii="Times New Roman CYR" w:eastAsiaTheme="minorEastAsia" w:hAnsi="Times New Roman CYR" w:cs="Times New Roman CYR"/>
                <w:i/>
                <w:sz w:val="23"/>
                <w:szCs w:val="23"/>
                <w:lang w:eastAsia="ru-RU"/>
              </w:rPr>
              <w:t>Администрация городского округа Фрязино</w:t>
            </w:r>
          </w:p>
        </w:tc>
      </w:tr>
      <w:tr w:rsidR="00481107">
        <w:tc>
          <w:tcPr>
            <w:tcW w:w="25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582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139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Расходы (тыс. рублей)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8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jc w:val="center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  <w:t>Итого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9D726C">
            <w:pPr>
              <w:widowControl w:val="0"/>
              <w:jc w:val="both"/>
            </w:pPr>
            <w:r w:rsidRPr="003E51CE">
              <w:rPr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Всего: в том числе: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1120D" w:rsidRDefault="00B1120D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AB75FD" w:rsidRDefault="00B1120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80</w:t>
            </w:r>
            <w:r w:rsidR="00AB75FD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,00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8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8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  <w:tr w:rsidR="00481107">
        <w:tc>
          <w:tcPr>
            <w:tcW w:w="2500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1120D" w:rsidRDefault="00B1120D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400,00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6076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18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AB75FD" w:rsidRDefault="00B1120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800,00</w:t>
            </w:r>
          </w:p>
        </w:tc>
      </w:tr>
      <w:tr w:rsidR="00481107">
        <w:tc>
          <w:tcPr>
            <w:tcW w:w="250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23"/>
                <w:szCs w:val="23"/>
                <w:lang w:eastAsia="ru-RU"/>
              </w:rPr>
            </w:pPr>
          </w:p>
        </w:tc>
        <w:tc>
          <w:tcPr>
            <w:tcW w:w="144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481107">
            <w:pPr>
              <w:widowControl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Default="00D21716">
            <w:pPr>
              <w:widowControl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81107" w:rsidRPr="00BD74C1" w:rsidRDefault="00BD74C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</w:tr>
    </w:tbl>
    <w:p w:rsidR="00481107" w:rsidRDefault="00481107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A607C" w:rsidRDefault="00CA607C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sectPr w:rsidR="00CA607C" w:rsidSect="00F108D2">
      <w:headerReference w:type="default" r:id="rId8"/>
      <w:pgSz w:w="16838" w:h="11906" w:orient="landscape"/>
      <w:pgMar w:top="284" w:right="567" w:bottom="284" w:left="1134" w:header="709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92A" w:rsidRDefault="00DD492A">
      <w:r>
        <w:separator/>
      </w:r>
    </w:p>
  </w:endnote>
  <w:endnote w:type="continuationSeparator" w:id="0">
    <w:p w:rsidR="00DD492A" w:rsidRDefault="00DD492A">
      <w:r>
        <w:continuationSeparator/>
      </w:r>
    </w:p>
  </w:endnote>
  <w:endnote w:id="1">
    <w:p w:rsidR="005A018D" w:rsidRDefault="005A018D">
      <w:pPr>
        <w:pStyle w:val="af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92A" w:rsidRDefault="00DD492A">
      <w:r>
        <w:separator/>
      </w:r>
    </w:p>
  </w:footnote>
  <w:footnote w:type="continuationSeparator" w:id="0">
    <w:p w:rsidR="00DD492A" w:rsidRDefault="00DD4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18D" w:rsidRDefault="005A018D">
    <w:pPr>
      <w:pStyle w:val="af2"/>
      <w:rPr>
        <w:lang w:val="en-US"/>
      </w:rPr>
    </w:pPr>
  </w:p>
  <w:p w:rsidR="005A018D" w:rsidRPr="000C7226" w:rsidRDefault="005A018D">
    <w:pPr>
      <w:pStyle w:val="af2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33AF1"/>
    <w:multiLevelType w:val="multilevel"/>
    <w:tmpl w:val="F258BE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1C85204"/>
    <w:multiLevelType w:val="multilevel"/>
    <w:tmpl w:val="66AC517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107"/>
    <w:rsid w:val="000B71AB"/>
    <w:rsid w:val="000C18E4"/>
    <w:rsid w:val="000C7226"/>
    <w:rsid w:val="0010273E"/>
    <w:rsid w:val="00105FB3"/>
    <w:rsid w:val="001227A0"/>
    <w:rsid w:val="001444D2"/>
    <w:rsid w:val="00163A05"/>
    <w:rsid w:val="001A5044"/>
    <w:rsid w:val="001C5EA5"/>
    <w:rsid w:val="001E41A7"/>
    <w:rsid w:val="002309D2"/>
    <w:rsid w:val="0024153F"/>
    <w:rsid w:val="0026603C"/>
    <w:rsid w:val="002A56F6"/>
    <w:rsid w:val="002D5D43"/>
    <w:rsid w:val="00315A4A"/>
    <w:rsid w:val="00357892"/>
    <w:rsid w:val="00390840"/>
    <w:rsid w:val="003A499F"/>
    <w:rsid w:val="003D55EF"/>
    <w:rsid w:val="003E51CE"/>
    <w:rsid w:val="003F3424"/>
    <w:rsid w:val="003F7A6D"/>
    <w:rsid w:val="004573CC"/>
    <w:rsid w:val="00481107"/>
    <w:rsid w:val="00483644"/>
    <w:rsid w:val="00545408"/>
    <w:rsid w:val="0057306B"/>
    <w:rsid w:val="00596592"/>
    <w:rsid w:val="005A018D"/>
    <w:rsid w:val="005B60EB"/>
    <w:rsid w:val="00607611"/>
    <w:rsid w:val="006213C5"/>
    <w:rsid w:val="00687C09"/>
    <w:rsid w:val="006A05C2"/>
    <w:rsid w:val="006B4BEE"/>
    <w:rsid w:val="006B5CC8"/>
    <w:rsid w:val="006B70DB"/>
    <w:rsid w:val="006C5276"/>
    <w:rsid w:val="006D7405"/>
    <w:rsid w:val="00740840"/>
    <w:rsid w:val="00766B50"/>
    <w:rsid w:val="00787D23"/>
    <w:rsid w:val="007A223C"/>
    <w:rsid w:val="007E1CF2"/>
    <w:rsid w:val="008069A7"/>
    <w:rsid w:val="00812152"/>
    <w:rsid w:val="008121A4"/>
    <w:rsid w:val="008319D8"/>
    <w:rsid w:val="00832F38"/>
    <w:rsid w:val="0085681A"/>
    <w:rsid w:val="00870A43"/>
    <w:rsid w:val="008937CC"/>
    <w:rsid w:val="009334F2"/>
    <w:rsid w:val="009439B5"/>
    <w:rsid w:val="0097053C"/>
    <w:rsid w:val="009D726C"/>
    <w:rsid w:val="009F2B16"/>
    <w:rsid w:val="00A112D9"/>
    <w:rsid w:val="00A118BF"/>
    <w:rsid w:val="00A44DBD"/>
    <w:rsid w:val="00A470EA"/>
    <w:rsid w:val="00A47161"/>
    <w:rsid w:val="00A54B86"/>
    <w:rsid w:val="00A57028"/>
    <w:rsid w:val="00A713BE"/>
    <w:rsid w:val="00AB378F"/>
    <w:rsid w:val="00AB75FD"/>
    <w:rsid w:val="00B1120D"/>
    <w:rsid w:val="00B115E8"/>
    <w:rsid w:val="00B80162"/>
    <w:rsid w:val="00BA1453"/>
    <w:rsid w:val="00BB3207"/>
    <w:rsid w:val="00BD6E83"/>
    <w:rsid w:val="00BD74C1"/>
    <w:rsid w:val="00C06695"/>
    <w:rsid w:val="00C35F11"/>
    <w:rsid w:val="00C4389F"/>
    <w:rsid w:val="00C96F10"/>
    <w:rsid w:val="00CA607C"/>
    <w:rsid w:val="00D042E1"/>
    <w:rsid w:val="00D108A3"/>
    <w:rsid w:val="00D21716"/>
    <w:rsid w:val="00D2234D"/>
    <w:rsid w:val="00D565C4"/>
    <w:rsid w:val="00D660DA"/>
    <w:rsid w:val="00D93AF3"/>
    <w:rsid w:val="00DB4122"/>
    <w:rsid w:val="00DD492A"/>
    <w:rsid w:val="00DF20B3"/>
    <w:rsid w:val="00E01856"/>
    <w:rsid w:val="00E20D3D"/>
    <w:rsid w:val="00E51D6D"/>
    <w:rsid w:val="00E54867"/>
    <w:rsid w:val="00E73EB2"/>
    <w:rsid w:val="00F07D7D"/>
    <w:rsid w:val="00F108D2"/>
    <w:rsid w:val="00F15283"/>
    <w:rsid w:val="00F3023A"/>
    <w:rsid w:val="00F341AF"/>
    <w:rsid w:val="00FE64C7"/>
    <w:rsid w:val="00FF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94A41-8A36-43BB-B644-A04C73FC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5">
    <w:name w:val="Верх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6">
    <w:name w:val="Нижний колонтитул Знак"/>
    <w:basedOn w:val="a0"/>
    <w:uiPriority w:val="99"/>
    <w:qFormat/>
    <w:rsid w:val="00122384"/>
    <w:rPr>
      <w:rFonts w:ascii="Times New Roman" w:hAnsi="Times New Roman"/>
      <w:sz w:val="28"/>
    </w:rPr>
  </w:style>
  <w:style w:type="character" w:customStyle="1" w:styleId="a7">
    <w:name w:val="Текст выноски Знак"/>
    <w:basedOn w:val="a0"/>
    <w:uiPriority w:val="99"/>
    <w:semiHidden/>
    <w:qFormat/>
    <w:rsid w:val="00B411BB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ы концевой сноски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 w:val="28"/>
      <w:szCs w:val="20"/>
      <w:lang w:eastAsia="ru-RU"/>
    </w:rPr>
  </w:style>
  <w:style w:type="paragraph" w:styleId="af1">
    <w:name w:val="footnote text"/>
    <w:basedOn w:val="a"/>
  </w:style>
  <w:style w:type="paragraph" w:styleId="af2">
    <w:name w:val="head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f4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f5">
    <w:name w:val="Balloon Text"/>
    <w:basedOn w:val="a"/>
    <w:uiPriority w:val="99"/>
    <w:semiHidden/>
    <w:unhideWhenUsed/>
    <w:qFormat/>
    <w:rsid w:val="00B411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suppressAutoHyphens/>
      <w:spacing w:after="200" w:line="276" w:lineRule="auto"/>
      <w:textAlignment w:val="baseline"/>
    </w:pPr>
    <w:rPr>
      <w:rFonts w:eastAsia="Times New Roman" w:cs="Calibri"/>
      <w:sz w:val="22"/>
      <w:lang w:eastAsia="zh-CN"/>
    </w:rPr>
  </w:style>
  <w:style w:type="paragraph" w:customStyle="1" w:styleId="af6">
    <w:name w:val="Содержимое таблицы"/>
    <w:basedOn w:val="a"/>
    <w:qFormat/>
  </w:style>
  <w:style w:type="paragraph" w:customStyle="1" w:styleId="af7">
    <w:name w:val="Заголовок таблицы"/>
    <w:basedOn w:val="af6"/>
    <w:qFormat/>
  </w:style>
  <w:style w:type="numbering" w:customStyle="1" w:styleId="WW8Num2">
    <w:name w:val="WW8Num2"/>
    <w:qFormat/>
  </w:style>
  <w:style w:type="table" w:styleId="af8">
    <w:name w:val="Table Grid"/>
    <w:basedOn w:val="a1"/>
    <w:uiPriority w:val="39"/>
    <w:rsid w:val="0062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semiHidden/>
    <w:unhideWhenUsed/>
    <w:rsid w:val="00607611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07611"/>
    <w:rPr>
      <w:rFonts w:ascii="Times New Roman" w:hAnsi="Times New Roman"/>
      <w:szCs w:val="20"/>
    </w:rPr>
  </w:style>
  <w:style w:type="character" w:styleId="afb">
    <w:name w:val="endnote reference"/>
    <w:basedOn w:val="a0"/>
    <w:uiPriority w:val="99"/>
    <w:semiHidden/>
    <w:unhideWhenUsed/>
    <w:rsid w:val="006076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B2433-A253-457E-8BCF-EA01A6ED6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exif_MSED_cfcfb7fad7387a59972297e9764e7b4b0507d8e5737b15d5c432f9e8676465f0</dc:description>
  <cp:lastModifiedBy>Петрова</cp:lastModifiedBy>
  <cp:revision>6</cp:revision>
  <cp:lastPrinted>2020-03-20T07:50:00Z</cp:lastPrinted>
  <dcterms:created xsi:type="dcterms:W3CDTF">2020-04-15T17:33:00Z</dcterms:created>
  <dcterms:modified xsi:type="dcterms:W3CDTF">2020-04-17T13:33:00Z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mineconom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