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C9" w:rsidRPr="005012C9" w:rsidRDefault="005012C9" w:rsidP="005012C9">
      <w:pPr>
        <w:widowControl w:val="0"/>
        <w:spacing w:line="360" w:lineRule="atLeast"/>
        <w:jc w:val="center"/>
        <w:textAlignment w:val="baseline"/>
        <w:rPr>
          <w:bCs/>
          <w:color w:val="auto"/>
          <w:szCs w:val="20"/>
          <w:lang w:eastAsia="zh-CN"/>
        </w:rPr>
      </w:pPr>
      <w:r w:rsidRPr="005012C9">
        <w:rPr>
          <w:bCs/>
          <w:color w:val="auto"/>
          <w:szCs w:val="20"/>
          <w:lang w:eastAsia="zh-CN"/>
        </w:rPr>
        <w:t>ГЛАВА ГОРОДА ФРЯЗИНО</w:t>
      </w:r>
    </w:p>
    <w:p w:rsidR="005012C9" w:rsidRPr="005012C9" w:rsidRDefault="005012C9" w:rsidP="005012C9">
      <w:pPr>
        <w:widowControl w:val="0"/>
        <w:spacing w:line="360" w:lineRule="atLeast"/>
        <w:jc w:val="center"/>
        <w:textAlignment w:val="baseline"/>
        <w:rPr>
          <w:bCs/>
          <w:color w:val="auto"/>
          <w:szCs w:val="20"/>
          <w:lang w:eastAsia="zh-CN"/>
        </w:rPr>
      </w:pPr>
      <w:r w:rsidRPr="005012C9">
        <w:rPr>
          <w:bCs/>
          <w:color w:val="auto"/>
          <w:szCs w:val="20"/>
          <w:lang w:eastAsia="zh-CN"/>
        </w:rPr>
        <w:t>ПОСТАНОВЛЕНИЕ</w:t>
      </w:r>
    </w:p>
    <w:p w:rsidR="005012C9" w:rsidRPr="005012C9" w:rsidRDefault="005012C9" w:rsidP="005012C9">
      <w:pPr>
        <w:widowControl w:val="0"/>
        <w:jc w:val="center"/>
        <w:rPr>
          <w:bCs/>
        </w:rPr>
      </w:pPr>
      <w:r w:rsidRPr="005012C9">
        <w:rPr>
          <w:bCs/>
          <w:color w:val="auto"/>
          <w:szCs w:val="20"/>
          <w:lang w:eastAsia="zh-CN"/>
        </w:rPr>
        <w:t>от 01.12.2016 № 81</w:t>
      </w:r>
      <w:r w:rsidRPr="005012C9">
        <w:rPr>
          <w:bCs/>
          <w:color w:val="auto"/>
          <w:szCs w:val="20"/>
          <w:lang w:eastAsia="zh-CN"/>
        </w:rPr>
        <w:t>3</w:t>
      </w:r>
    </w:p>
    <w:p w:rsidR="004D36CB" w:rsidRDefault="004D36CB">
      <w:pPr>
        <w:widowControl w:val="0"/>
        <w:jc w:val="both"/>
        <w:rPr>
          <w:bCs/>
        </w:rPr>
      </w:pPr>
    </w:p>
    <w:p w:rsidR="006403BB" w:rsidRDefault="008A4673" w:rsidP="004D36CB">
      <w:pPr>
        <w:widowControl w:val="0"/>
        <w:suppressAutoHyphens w:val="0"/>
        <w:ind w:right="5102"/>
        <w:jc w:val="both"/>
      </w:pPr>
      <w:r>
        <w:rPr>
          <w:bCs/>
        </w:rPr>
        <w:t>Об утверждении плана проведения проверок отделом муниципального контроля администрации города Фрязино в рамках осуществления полномочий по внутреннему мун</w:t>
      </w:r>
      <w:r>
        <w:rPr>
          <w:bCs/>
        </w:rPr>
        <w:t>и</w:t>
      </w:r>
      <w:r>
        <w:rPr>
          <w:bCs/>
        </w:rPr>
        <w:t xml:space="preserve">ципальному финансовому контролю </w:t>
      </w:r>
      <w:r>
        <w:t>на первое полугодие 2017 года</w:t>
      </w:r>
    </w:p>
    <w:p w:rsidR="006403BB" w:rsidRDefault="006403BB">
      <w:pPr>
        <w:widowControl w:val="0"/>
        <w:jc w:val="both"/>
        <w:rPr>
          <w:bCs/>
        </w:rPr>
      </w:pPr>
    </w:p>
    <w:p w:rsidR="006403BB" w:rsidRDefault="008A4673" w:rsidP="004D36CB">
      <w:pPr>
        <w:widowControl w:val="0"/>
        <w:ind w:firstLine="709"/>
        <w:jc w:val="both"/>
      </w:pPr>
      <w:r>
        <w:t>В соответствии с Бюджетным кодексом Российской Федерации,</w:t>
      </w:r>
      <w:r>
        <w:rPr>
          <w:bCs/>
        </w:rPr>
        <w:t xml:space="preserve"> </w:t>
      </w:r>
      <w:r>
        <w:t xml:space="preserve">постановлением Главы города от 14.03.2016 № 137 «Об утверждении Порядка осуществления отделом муниципального контроля администрации города Фрязино полномочий по внутреннему муниципальному финансовому контролю», </w:t>
      </w:r>
      <w:r>
        <w:rPr>
          <w:color w:val="000000"/>
          <w:lang w:eastAsia="en-US"/>
        </w:rPr>
        <w:t>Федеральным законом от 06.10.2003 №</w:t>
      </w:r>
      <w:r w:rsidR="004D36CB">
        <w:rPr>
          <w:color w:val="000000"/>
          <w:lang w:eastAsia="en-US"/>
        </w:rPr>
        <w:t> </w:t>
      </w:r>
      <w:r>
        <w:rPr>
          <w:color w:val="000000"/>
          <w:lang w:eastAsia="en-US"/>
        </w:rPr>
        <w:t xml:space="preserve">131-ФЗ «Об общих принципах организации местного самоуправления в Российской Федерации», </w:t>
      </w:r>
      <w:r>
        <w:t>Уставом городского округа Фрязино Московской области</w:t>
      </w:r>
    </w:p>
    <w:p w:rsidR="006403BB" w:rsidRDefault="006403BB">
      <w:pPr>
        <w:widowControl w:val="0"/>
        <w:ind w:firstLine="540"/>
        <w:jc w:val="both"/>
      </w:pPr>
    </w:p>
    <w:p w:rsidR="006403BB" w:rsidRDefault="008A4673">
      <w:pPr>
        <w:widowControl w:val="0"/>
        <w:ind w:firstLine="540"/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ю:</w:t>
      </w:r>
    </w:p>
    <w:p w:rsidR="006403BB" w:rsidRDefault="006403BB">
      <w:pPr>
        <w:widowControl w:val="0"/>
        <w:ind w:firstLine="540"/>
        <w:jc w:val="center"/>
      </w:pPr>
    </w:p>
    <w:p w:rsidR="006403BB" w:rsidRDefault="008A4673" w:rsidP="004D36CB">
      <w:pPr>
        <w:pStyle w:val="ab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Утвердить </w:t>
      </w:r>
      <w:r w:rsidRPr="004D36CB">
        <w:rPr>
          <w:bCs/>
        </w:rPr>
        <w:t xml:space="preserve">план проведения проверок отделом муниципального контроля администрации города Фрязино в рамках осуществления полномочий по внутреннему муниципальному финансовому контролю </w:t>
      </w:r>
      <w:r>
        <w:t>на первое полугодие 2017 года (прилагается).</w:t>
      </w:r>
    </w:p>
    <w:p w:rsidR="006403BB" w:rsidRDefault="008A4673" w:rsidP="004D36CB">
      <w:pPr>
        <w:pStyle w:val="ab"/>
        <w:numPr>
          <w:ilvl w:val="0"/>
          <w:numId w:val="1"/>
        </w:numPr>
        <w:tabs>
          <w:tab w:val="left" w:pos="993"/>
        </w:tabs>
        <w:spacing w:before="40"/>
        <w:ind w:left="0" w:firstLine="709"/>
        <w:jc w:val="both"/>
      </w:pPr>
      <w: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6403BB" w:rsidRDefault="008A4673" w:rsidP="004D36CB">
      <w:pPr>
        <w:pStyle w:val="ab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6403BB" w:rsidRDefault="006403BB">
      <w:pPr>
        <w:widowControl w:val="0"/>
        <w:ind w:firstLine="540"/>
        <w:jc w:val="both"/>
      </w:pPr>
    </w:p>
    <w:p w:rsidR="006403BB" w:rsidRDefault="006403BB">
      <w:pPr>
        <w:widowControl w:val="0"/>
        <w:jc w:val="both"/>
      </w:pPr>
    </w:p>
    <w:p w:rsidR="004D36CB" w:rsidRDefault="004D36CB" w:rsidP="004D36CB">
      <w:pPr>
        <w:tabs>
          <w:tab w:val="left" w:pos="1560"/>
          <w:tab w:val="left" w:pos="3686"/>
          <w:tab w:val="left" w:pos="7371"/>
          <w:tab w:val="right" w:pos="9639"/>
        </w:tabs>
        <w:jc w:val="both"/>
      </w:pPr>
      <w:r>
        <w:t xml:space="preserve">Глава города                              </w:t>
      </w:r>
      <w:r>
        <w:tab/>
      </w:r>
      <w:r>
        <w:tab/>
      </w:r>
      <w:r>
        <w:tab/>
        <w:t>И.М. Сергеев</w:t>
      </w:r>
    </w:p>
    <w:p w:rsidR="004D36CB" w:rsidRDefault="004D36CB" w:rsidP="004D36CB">
      <w:pPr>
        <w:tabs>
          <w:tab w:val="left" w:pos="1560"/>
          <w:tab w:val="left" w:pos="3686"/>
          <w:tab w:val="left" w:pos="7371"/>
          <w:tab w:val="right" w:pos="9639"/>
        </w:tabs>
        <w:jc w:val="both"/>
      </w:pPr>
    </w:p>
    <w:p w:rsidR="004D36CB" w:rsidRDefault="004D36CB" w:rsidP="004D36CB">
      <w:pPr>
        <w:widowControl w:val="0"/>
        <w:tabs>
          <w:tab w:val="left" w:pos="1560"/>
          <w:tab w:val="left" w:pos="3686"/>
          <w:tab w:val="left" w:pos="7371"/>
          <w:tab w:val="right" w:pos="9639"/>
        </w:tabs>
        <w:jc w:val="both"/>
      </w:pPr>
    </w:p>
    <w:p w:rsidR="005012C9" w:rsidRDefault="005012C9" w:rsidP="004D36CB">
      <w:pPr>
        <w:widowControl w:val="0"/>
        <w:jc w:val="both"/>
        <w:sectPr w:rsidR="005012C9" w:rsidSect="004D36CB">
          <w:headerReference w:type="default" r:id="rId9"/>
          <w:pgSz w:w="11906" w:h="16838"/>
          <w:pgMar w:top="1134" w:right="567" w:bottom="1304" w:left="1701" w:header="709" w:footer="0" w:gutter="0"/>
          <w:cols w:space="720"/>
          <w:formProt w:val="0"/>
          <w:titlePg/>
          <w:docGrid w:linePitch="381" w:charSpace="-14337"/>
        </w:sectPr>
      </w:pPr>
    </w:p>
    <w:p w:rsidR="005012C9" w:rsidRPr="005012C9" w:rsidRDefault="005012C9" w:rsidP="005012C9">
      <w:pPr>
        <w:ind w:firstLine="10773"/>
        <w:rPr>
          <w:color w:val="auto"/>
          <w:lang w:eastAsia="zh-CN"/>
        </w:rPr>
      </w:pPr>
      <w:r w:rsidRPr="005012C9">
        <w:rPr>
          <w:color w:val="auto"/>
          <w:lang w:eastAsia="zh-CN"/>
        </w:rPr>
        <w:lastRenderedPageBreak/>
        <w:t>УТВЕРЖДЕН</w:t>
      </w:r>
    </w:p>
    <w:p w:rsidR="005012C9" w:rsidRPr="005012C9" w:rsidRDefault="005012C9" w:rsidP="005012C9">
      <w:pPr>
        <w:tabs>
          <w:tab w:val="left" w:pos="11355"/>
        </w:tabs>
        <w:ind w:firstLine="10773"/>
        <w:rPr>
          <w:color w:val="auto"/>
          <w:lang w:eastAsia="zh-CN"/>
        </w:rPr>
      </w:pPr>
      <w:r w:rsidRPr="005012C9">
        <w:rPr>
          <w:color w:val="auto"/>
          <w:lang w:eastAsia="zh-CN"/>
        </w:rPr>
        <w:t>постановлением Главы города</w:t>
      </w:r>
    </w:p>
    <w:p w:rsidR="005012C9" w:rsidRPr="005012C9" w:rsidRDefault="005012C9" w:rsidP="005012C9">
      <w:pPr>
        <w:tabs>
          <w:tab w:val="left" w:pos="10455"/>
        </w:tabs>
        <w:ind w:firstLine="10773"/>
        <w:rPr>
          <w:color w:val="auto"/>
          <w:lang w:eastAsia="zh-CN"/>
        </w:rPr>
      </w:pPr>
      <w:r w:rsidRPr="005012C9">
        <w:rPr>
          <w:color w:val="auto"/>
          <w:lang w:eastAsia="zh-CN"/>
        </w:rPr>
        <w:t>от _</w:t>
      </w:r>
      <w:r w:rsidRPr="005012C9">
        <w:rPr>
          <w:color w:val="auto"/>
          <w:u w:val="single"/>
          <w:lang w:eastAsia="zh-CN"/>
        </w:rPr>
        <w:t>01.12.2016</w:t>
      </w:r>
      <w:r w:rsidRPr="005012C9">
        <w:rPr>
          <w:color w:val="auto"/>
          <w:lang w:eastAsia="zh-CN"/>
        </w:rPr>
        <w:t>_ №_</w:t>
      </w:r>
      <w:r w:rsidRPr="005012C9">
        <w:rPr>
          <w:color w:val="auto"/>
          <w:u w:val="single"/>
          <w:lang w:eastAsia="zh-CN"/>
        </w:rPr>
        <w:t>813</w:t>
      </w:r>
      <w:r w:rsidRPr="005012C9">
        <w:rPr>
          <w:color w:val="auto"/>
          <w:lang w:eastAsia="zh-CN"/>
        </w:rPr>
        <w:t>_</w:t>
      </w:r>
    </w:p>
    <w:p w:rsidR="005012C9" w:rsidRPr="005012C9" w:rsidRDefault="005012C9" w:rsidP="005012C9">
      <w:pPr>
        <w:ind w:firstLine="10773"/>
        <w:rPr>
          <w:color w:val="auto"/>
          <w:lang w:eastAsia="zh-CN"/>
        </w:rPr>
      </w:pPr>
    </w:p>
    <w:p w:rsidR="005012C9" w:rsidRPr="005012C9" w:rsidRDefault="005012C9" w:rsidP="005012C9">
      <w:pPr>
        <w:jc w:val="center"/>
        <w:rPr>
          <w:bCs/>
          <w:color w:val="auto"/>
          <w:lang w:eastAsia="zh-CN"/>
        </w:rPr>
      </w:pPr>
      <w:proofErr w:type="gramStart"/>
      <w:r w:rsidRPr="005012C9">
        <w:rPr>
          <w:color w:val="auto"/>
          <w:lang w:eastAsia="zh-CN"/>
        </w:rPr>
        <w:t>П</w:t>
      </w:r>
      <w:proofErr w:type="gramEnd"/>
      <w:r w:rsidRPr="005012C9">
        <w:rPr>
          <w:color w:val="auto"/>
          <w:lang w:eastAsia="zh-CN"/>
        </w:rPr>
        <w:t xml:space="preserve"> Л А Н</w:t>
      </w:r>
    </w:p>
    <w:p w:rsidR="005012C9" w:rsidRPr="005012C9" w:rsidRDefault="005012C9" w:rsidP="005012C9">
      <w:pPr>
        <w:widowControl w:val="0"/>
        <w:autoSpaceDE w:val="0"/>
        <w:jc w:val="center"/>
        <w:rPr>
          <w:bCs/>
          <w:color w:val="auto"/>
          <w:lang w:eastAsia="zh-CN"/>
        </w:rPr>
      </w:pPr>
      <w:r w:rsidRPr="005012C9">
        <w:rPr>
          <w:bCs/>
          <w:color w:val="auto"/>
          <w:lang w:eastAsia="zh-CN"/>
        </w:rPr>
        <w:t>проведения проверок  отделом муниципального контроля администрации города Фрязино</w:t>
      </w:r>
    </w:p>
    <w:p w:rsidR="005012C9" w:rsidRPr="005012C9" w:rsidRDefault="005012C9" w:rsidP="005012C9">
      <w:pPr>
        <w:widowControl w:val="0"/>
        <w:autoSpaceDE w:val="0"/>
        <w:jc w:val="center"/>
        <w:rPr>
          <w:color w:val="auto"/>
          <w:lang w:eastAsia="zh-CN"/>
        </w:rPr>
      </w:pPr>
      <w:r w:rsidRPr="005012C9">
        <w:rPr>
          <w:bCs/>
          <w:color w:val="auto"/>
          <w:lang w:eastAsia="zh-CN"/>
        </w:rPr>
        <w:t xml:space="preserve">в рамках  осуществления полномочий по внутреннему муниципальному финансовому контролю </w:t>
      </w:r>
    </w:p>
    <w:p w:rsidR="005012C9" w:rsidRPr="005012C9" w:rsidRDefault="005012C9" w:rsidP="005012C9">
      <w:pPr>
        <w:jc w:val="center"/>
        <w:rPr>
          <w:color w:val="auto"/>
          <w:lang w:eastAsia="zh-CN"/>
        </w:rPr>
      </w:pPr>
      <w:r w:rsidRPr="005012C9">
        <w:rPr>
          <w:color w:val="auto"/>
          <w:lang w:eastAsia="zh-CN"/>
        </w:rPr>
        <w:t>на первое полугодие 2017 года</w:t>
      </w:r>
      <w:bookmarkStart w:id="0" w:name="_GoBack"/>
      <w:bookmarkEnd w:id="0"/>
    </w:p>
    <w:p w:rsidR="005012C9" w:rsidRPr="005012C9" w:rsidRDefault="005012C9" w:rsidP="005012C9">
      <w:pPr>
        <w:jc w:val="center"/>
        <w:rPr>
          <w:color w:val="auto"/>
          <w:lang w:eastAsia="zh-CN"/>
        </w:rPr>
      </w:pPr>
    </w:p>
    <w:tbl>
      <w:tblPr>
        <w:tblW w:w="1530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28"/>
        <w:gridCol w:w="6300"/>
        <w:gridCol w:w="3495"/>
        <w:gridCol w:w="1701"/>
        <w:gridCol w:w="2977"/>
      </w:tblGrid>
      <w:tr w:rsidR="005012C9" w:rsidRPr="005012C9" w:rsidTr="00D80A4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 xml:space="preserve">№ </w:t>
            </w:r>
            <w:proofErr w:type="gramStart"/>
            <w:r w:rsidRPr="005012C9">
              <w:rPr>
                <w:color w:val="auto"/>
                <w:sz w:val="24"/>
                <w:szCs w:val="24"/>
                <w:lang w:eastAsia="zh-CN"/>
              </w:rPr>
              <w:t>п</w:t>
            </w:r>
            <w:proofErr w:type="gramEnd"/>
            <w:r w:rsidRPr="005012C9">
              <w:rPr>
                <w:color w:val="auto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Наименование мероприятия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Объект 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Сроки проведения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Основания для включения мероприятия в план</w:t>
            </w:r>
          </w:p>
        </w:tc>
      </w:tr>
    </w:tbl>
    <w:p w:rsidR="005012C9" w:rsidRPr="005012C9" w:rsidRDefault="005012C9" w:rsidP="005012C9">
      <w:pPr>
        <w:jc w:val="center"/>
        <w:rPr>
          <w:color w:val="auto"/>
          <w:sz w:val="24"/>
          <w:szCs w:val="24"/>
          <w:lang w:eastAsia="zh-CN"/>
        </w:rPr>
        <w:sectPr w:rsidR="005012C9" w:rsidRPr="005012C9" w:rsidSect="001B6C7D">
          <w:headerReference w:type="default" r:id="rId10"/>
          <w:pgSz w:w="16838" w:h="11906" w:orient="landscape"/>
          <w:pgMar w:top="1556" w:right="536" w:bottom="851" w:left="1134" w:header="720" w:footer="720" w:gutter="0"/>
          <w:pgNumType w:start="2"/>
          <w:cols w:space="720"/>
          <w:docGrid w:linePitch="360"/>
        </w:sectPr>
      </w:pPr>
    </w:p>
    <w:tbl>
      <w:tblPr>
        <w:tblW w:w="15301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28"/>
        <w:gridCol w:w="6300"/>
        <w:gridCol w:w="3495"/>
        <w:gridCol w:w="1701"/>
        <w:gridCol w:w="2977"/>
      </w:tblGrid>
      <w:tr w:rsidR="005012C9" w:rsidRPr="005012C9" w:rsidTr="00D80A45">
        <w:trPr>
          <w:tblHeader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5</w:t>
            </w:r>
          </w:p>
        </w:tc>
      </w:tr>
      <w:tr w:rsidR="005012C9" w:rsidRPr="005012C9" w:rsidTr="00D80A4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jc w:val="both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Плановая проверка соблюдения целей и условий предоставления субсидий на выполнение муниципального задания в 2016 году на осуществление расходов по организации деятельности муниципального общеобразовательного учреждения лицей города Фрязино Московской области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lang w:eastAsia="zh-CN"/>
              </w:rPr>
              <w:t>У</w:t>
            </w:r>
            <w:r w:rsidRPr="005012C9">
              <w:rPr>
                <w:color w:val="auto"/>
                <w:sz w:val="24"/>
                <w:szCs w:val="24"/>
                <w:lang w:eastAsia="zh-CN"/>
              </w:rPr>
              <w:t xml:space="preserve">правление образования администрации города Фрязино, </w:t>
            </w:r>
            <w:r w:rsidRPr="005012C9">
              <w:rPr>
                <w:color w:val="000000"/>
                <w:sz w:val="24"/>
                <w:szCs w:val="24"/>
                <w:lang w:eastAsia="zh-CN"/>
              </w:rPr>
              <w:t>МОУ лицей г. Фрязино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 xml:space="preserve">ст. 269.2 БК РФ, р.1 </w:t>
            </w:r>
          </w:p>
          <w:p w:rsidR="005012C9" w:rsidRPr="005012C9" w:rsidRDefault="005012C9" w:rsidP="005012C9">
            <w:pPr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 xml:space="preserve">Положения об отделе муниципального контроля администрации </w:t>
            </w:r>
          </w:p>
          <w:p w:rsidR="005012C9" w:rsidRPr="005012C9" w:rsidRDefault="005012C9" w:rsidP="005012C9">
            <w:pPr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города Фрязино</w:t>
            </w:r>
          </w:p>
        </w:tc>
      </w:tr>
      <w:tr w:rsidR="005012C9" w:rsidRPr="005012C9" w:rsidTr="00D80A4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jc w:val="both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Плановая проверка соблюдения целей и условий предоставления субсидий на выполнение муниципального задания в 2016 году на осуществление расходов по организации деятельности муниципального учреждения «Центр культуры и досуга «Факел» города Фрязино Московской области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 xml:space="preserve">Управление культуры, физической культуры и спорта администрации города Фрязино, </w:t>
            </w:r>
            <w:r w:rsidRPr="005012C9">
              <w:rPr>
                <w:color w:val="000000"/>
                <w:sz w:val="24"/>
                <w:szCs w:val="24"/>
                <w:lang w:eastAsia="zh-CN"/>
              </w:rPr>
              <w:t>МУ «</w:t>
            </w:r>
            <w:proofErr w:type="spellStart"/>
            <w:r w:rsidRPr="005012C9">
              <w:rPr>
                <w:color w:val="000000"/>
                <w:sz w:val="24"/>
                <w:szCs w:val="24"/>
                <w:lang w:eastAsia="zh-CN"/>
              </w:rPr>
              <w:t>ЦКиД</w:t>
            </w:r>
            <w:proofErr w:type="spellEnd"/>
            <w:r w:rsidRPr="005012C9">
              <w:rPr>
                <w:color w:val="000000"/>
                <w:sz w:val="24"/>
                <w:szCs w:val="24"/>
                <w:lang w:eastAsia="zh-CN"/>
              </w:rPr>
              <w:t xml:space="preserve"> «Факел» </w:t>
            </w:r>
            <w:proofErr w:type="spellStart"/>
            <w:r w:rsidRPr="005012C9">
              <w:rPr>
                <w:color w:val="000000"/>
                <w:sz w:val="24"/>
                <w:szCs w:val="24"/>
                <w:lang w:eastAsia="zh-CN"/>
              </w:rPr>
              <w:t>г</w:t>
            </w:r>
            <w:proofErr w:type="gramStart"/>
            <w:r w:rsidRPr="005012C9">
              <w:rPr>
                <w:color w:val="000000"/>
                <w:sz w:val="24"/>
                <w:szCs w:val="24"/>
                <w:lang w:eastAsia="zh-CN"/>
              </w:rPr>
              <w:t>.Ф</w:t>
            </w:r>
            <w:proofErr w:type="gramEnd"/>
            <w:r w:rsidRPr="005012C9">
              <w:rPr>
                <w:color w:val="000000"/>
                <w:sz w:val="24"/>
                <w:szCs w:val="24"/>
                <w:lang w:eastAsia="zh-CN"/>
              </w:rPr>
              <w:t>рязино</w:t>
            </w:r>
            <w:proofErr w:type="spellEnd"/>
            <w:r w:rsidRPr="005012C9">
              <w:rPr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 xml:space="preserve">ст. 269.2 БК РФ, р.1 </w:t>
            </w:r>
          </w:p>
          <w:p w:rsidR="005012C9" w:rsidRPr="005012C9" w:rsidRDefault="005012C9" w:rsidP="005012C9">
            <w:pPr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 xml:space="preserve">Положения об отделе муниципального контроля администрации </w:t>
            </w:r>
          </w:p>
          <w:p w:rsidR="005012C9" w:rsidRPr="005012C9" w:rsidRDefault="005012C9" w:rsidP="005012C9">
            <w:pPr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города Фрязино</w:t>
            </w:r>
          </w:p>
        </w:tc>
      </w:tr>
      <w:tr w:rsidR="005012C9" w:rsidRPr="005012C9" w:rsidTr="00D80A4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Ревизия финансово-хозяйственной деятельности муниципального бюджетного учреждения  «Городское хозяйство» путем документального и фактического изучения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 за 2016 год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Администрация города</w:t>
            </w:r>
          </w:p>
          <w:p w:rsidR="005012C9" w:rsidRPr="005012C9" w:rsidRDefault="005012C9" w:rsidP="005012C9">
            <w:pPr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Фрязино, МБУ «Городское хозяйство»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 xml:space="preserve">ст. 269.2 БК РФ, р.1 Положения об отделе муниципального контроля администрации </w:t>
            </w:r>
          </w:p>
          <w:p w:rsidR="005012C9" w:rsidRPr="005012C9" w:rsidRDefault="005012C9" w:rsidP="005012C9">
            <w:pPr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города Фрязино</w:t>
            </w:r>
          </w:p>
        </w:tc>
      </w:tr>
      <w:tr w:rsidR="005012C9" w:rsidRPr="005012C9" w:rsidTr="00D80A45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63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jc w:val="both"/>
              <w:rPr>
                <w:color w:val="auto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Плановая проверка соблюдения целей и условий предоставления субсидий на выполнение муниципального задания в 2016 году на осуществление расходов по организации деятельности муниципального общеобразовательного учреждения Гимназия города Фрязино Московской области</w:t>
            </w:r>
          </w:p>
        </w:tc>
        <w:tc>
          <w:tcPr>
            <w:tcW w:w="34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lang w:eastAsia="zh-CN"/>
              </w:rPr>
              <w:t>У</w:t>
            </w:r>
            <w:r w:rsidRPr="005012C9">
              <w:rPr>
                <w:color w:val="auto"/>
                <w:sz w:val="24"/>
                <w:szCs w:val="24"/>
                <w:lang w:eastAsia="zh-CN"/>
              </w:rPr>
              <w:t xml:space="preserve">правление образования администрации города Фрязино, </w:t>
            </w:r>
            <w:r w:rsidRPr="005012C9">
              <w:rPr>
                <w:color w:val="000000"/>
                <w:sz w:val="24"/>
                <w:szCs w:val="24"/>
                <w:lang w:eastAsia="zh-CN"/>
              </w:rPr>
              <w:t>МОУ Гимназия г. Фрязино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июнь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2C9" w:rsidRPr="005012C9" w:rsidRDefault="005012C9" w:rsidP="005012C9">
            <w:pPr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 xml:space="preserve">ст. 269.2 БК РФ, р.1 Положения об отделе муниципального контроля администрации </w:t>
            </w:r>
          </w:p>
          <w:p w:rsidR="005012C9" w:rsidRPr="005012C9" w:rsidRDefault="005012C9" w:rsidP="005012C9">
            <w:pPr>
              <w:rPr>
                <w:color w:val="auto"/>
                <w:sz w:val="24"/>
                <w:szCs w:val="24"/>
                <w:lang w:eastAsia="zh-CN"/>
              </w:rPr>
            </w:pPr>
            <w:r w:rsidRPr="005012C9">
              <w:rPr>
                <w:color w:val="auto"/>
                <w:sz w:val="24"/>
                <w:szCs w:val="24"/>
                <w:lang w:eastAsia="zh-CN"/>
              </w:rPr>
              <w:t>города Фрязино</w:t>
            </w:r>
          </w:p>
        </w:tc>
      </w:tr>
    </w:tbl>
    <w:p w:rsidR="005012C9" w:rsidRPr="005012C9" w:rsidRDefault="005012C9" w:rsidP="005012C9">
      <w:pPr>
        <w:rPr>
          <w:color w:val="auto"/>
          <w:lang w:eastAsia="zh-CN"/>
        </w:rPr>
      </w:pPr>
    </w:p>
    <w:p w:rsidR="006403BB" w:rsidRDefault="006403BB" w:rsidP="004D36CB">
      <w:pPr>
        <w:widowControl w:val="0"/>
        <w:jc w:val="both"/>
      </w:pPr>
    </w:p>
    <w:sectPr w:rsidR="006403BB" w:rsidSect="001B6C7D">
      <w:type w:val="continuous"/>
      <w:pgSz w:w="16838" w:h="11906" w:orient="landscape"/>
      <w:pgMar w:top="1556" w:right="536" w:bottom="851" w:left="1134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D9D" w:rsidRDefault="00566D9D">
      <w:r>
        <w:separator/>
      </w:r>
    </w:p>
  </w:endnote>
  <w:endnote w:type="continuationSeparator" w:id="0">
    <w:p w:rsidR="00566D9D" w:rsidRDefault="0056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D9D" w:rsidRDefault="00566D9D">
      <w:r>
        <w:separator/>
      </w:r>
    </w:p>
  </w:footnote>
  <w:footnote w:type="continuationSeparator" w:id="0">
    <w:p w:rsidR="00566D9D" w:rsidRDefault="00566D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3BB" w:rsidRDefault="008A4673">
    <w:pPr>
      <w:pStyle w:val="a9"/>
      <w:jc w:val="center"/>
    </w:pPr>
    <w:r>
      <w:fldChar w:fldCharType="begin"/>
    </w:r>
    <w:r>
      <w:instrText>PAGE</w:instrText>
    </w:r>
    <w:r>
      <w:fldChar w:fldCharType="separate"/>
    </w:r>
    <w:r w:rsidR="005012C9">
      <w:rPr>
        <w:noProof/>
      </w:rPr>
      <w:t>2</w:t>
    </w:r>
    <w:r>
      <w:fldChar w:fldCharType="end"/>
    </w:r>
  </w:p>
  <w:p w:rsidR="006403BB" w:rsidRDefault="006403B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2C9" w:rsidRDefault="005012C9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8D7053"/>
    <w:multiLevelType w:val="hybridMultilevel"/>
    <w:tmpl w:val="E954C2DE"/>
    <w:lvl w:ilvl="0" w:tplc="1A42998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6AF9247B"/>
    <w:multiLevelType w:val="hybridMultilevel"/>
    <w:tmpl w:val="A762D378"/>
    <w:lvl w:ilvl="0" w:tplc="63089272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403BB"/>
    <w:rsid w:val="004D36CB"/>
    <w:rsid w:val="005012C9"/>
    <w:rsid w:val="00566D9D"/>
    <w:rsid w:val="006403BB"/>
    <w:rsid w:val="008A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643"/>
    <w:pPr>
      <w:suppressAutoHyphens/>
      <w:jc w:val="left"/>
    </w:pPr>
    <w:rPr>
      <w:rFonts w:ascii="Times New Roman" w:eastAsia="Times New Roman" w:hAnsi="Times New Roman" w:cs="Times New Roman"/>
      <w:color w:val="00000A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173643"/>
    <w:rPr>
      <w:rFonts w:ascii="Times New Roman" w:eastAsia="Times New Roman" w:hAnsi="Times New Roman" w:cs="Times New Roman"/>
      <w:sz w:val="28"/>
      <w:szCs w:val="2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header"/>
    <w:basedOn w:val="a"/>
    <w:uiPriority w:val="99"/>
    <w:rsid w:val="00173643"/>
    <w:pPr>
      <w:tabs>
        <w:tab w:val="center" w:pos="4677"/>
        <w:tab w:val="right" w:pos="9355"/>
      </w:tabs>
    </w:pPr>
  </w:style>
  <w:style w:type="paragraph" w:styleId="aa">
    <w:name w:val="No Spacing"/>
    <w:basedOn w:val="a"/>
    <w:uiPriority w:val="1"/>
    <w:qFormat/>
    <w:rsid w:val="00173643"/>
    <w:rPr>
      <w:rFonts w:ascii="Calibri" w:hAnsi="Calibri"/>
      <w:sz w:val="24"/>
      <w:szCs w:val="32"/>
    </w:rPr>
  </w:style>
  <w:style w:type="paragraph" w:styleId="ab">
    <w:name w:val="List Paragraph"/>
    <w:basedOn w:val="a"/>
    <w:uiPriority w:val="34"/>
    <w:qFormat/>
    <w:rsid w:val="00946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E2A9B-0DEA-4EFB-A99A-443C6BB4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533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Шапкина</dc:creator>
  <cp:lastModifiedBy>Ломова</cp:lastModifiedBy>
  <cp:revision>18</cp:revision>
  <cp:lastPrinted>2016-06-16T11:58:00Z</cp:lastPrinted>
  <dcterms:created xsi:type="dcterms:W3CDTF">2016-03-11T06:34:00Z</dcterms:created>
  <dcterms:modified xsi:type="dcterms:W3CDTF">2016-12-02T13:13:00Z</dcterms:modified>
  <dc:language>ru-RU</dc:language>
</cp:coreProperties>
</file>