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FB" w:rsidRPr="007950FB" w:rsidRDefault="007950FB" w:rsidP="007950FB">
      <w:pPr>
        <w:tabs>
          <w:tab w:val="left" w:pos="9779"/>
        </w:tabs>
        <w:spacing w:after="0" w:line="240" w:lineRule="auto"/>
        <w:ind w:right="-2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7950FB">
        <w:rPr>
          <w:rFonts w:ascii="Arial" w:eastAsia="Times New Roman" w:hAnsi="Arial" w:cs="Arial"/>
          <w:color w:val="auto"/>
          <w:sz w:val="24"/>
          <w:szCs w:val="24"/>
          <w:lang w:eastAsia="ru-RU"/>
        </w:rPr>
        <w:t>ГЛАВА ГОРОДСКОГО ОКРУГА ФРЯЗИНО</w:t>
      </w:r>
    </w:p>
    <w:p w:rsidR="007950FB" w:rsidRPr="007950FB" w:rsidRDefault="007950FB" w:rsidP="007950FB">
      <w:pPr>
        <w:tabs>
          <w:tab w:val="left" w:pos="9779"/>
        </w:tabs>
        <w:spacing w:after="0" w:line="240" w:lineRule="auto"/>
        <w:ind w:right="-2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7950FB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ПОСТАНОВЛЕНИЕ</w:t>
      </w:r>
    </w:p>
    <w:p w:rsidR="007950FB" w:rsidRPr="007950FB" w:rsidRDefault="007950FB" w:rsidP="007950FB">
      <w:pPr>
        <w:tabs>
          <w:tab w:val="left" w:pos="9779"/>
        </w:tabs>
        <w:spacing w:after="0" w:line="240" w:lineRule="auto"/>
        <w:ind w:right="-2"/>
        <w:jc w:val="center"/>
        <w:rPr>
          <w:rFonts w:ascii="Arial" w:eastAsia="Times New Roman" w:hAnsi="Arial" w:cs="Arial"/>
          <w:color w:val="auto"/>
          <w:sz w:val="24"/>
          <w:szCs w:val="24"/>
          <w:lang w:val="en-US" w:eastAsia="ru-RU"/>
        </w:rPr>
      </w:pPr>
      <w:r w:rsidRPr="007950FB">
        <w:rPr>
          <w:rFonts w:ascii="Arial" w:eastAsia="Times New Roman" w:hAnsi="Arial" w:cs="Arial"/>
          <w:color w:val="auto"/>
          <w:sz w:val="24"/>
          <w:szCs w:val="24"/>
          <w:lang w:eastAsia="ru-RU"/>
        </w:rPr>
        <w:t>от 1</w:t>
      </w:r>
      <w:r>
        <w:rPr>
          <w:rFonts w:ascii="Arial" w:eastAsia="Times New Roman" w:hAnsi="Arial" w:cs="Arial"/>
          <w:color w:val="auto"/>
          <w:sz w:val="24"/>
          <w:szCs w:val="24"/>
          <w:lang w:val="en-US" w:eastAsia="ru-RU"/>
        </w:rPr>
        <w:t>4</w:t>
      </w:r>
      <w:r w:rsidRPr="007950FB">
        <w:rPr>
          <w:rFonts w:ascii="Arial" w:eastAsia="Times New Roman" w:hAnsi="Arial" w:cs="Arial"/>
          <w:color w:val="auto"/>
          <w:sz w:val="24"/>
          <w:szCs w:val="24"/>
          <w:lang w:eastAsia="ru-RU"/>
        </w:rPr>
        <w:t>.12.2018 № 7</w:t>
      </w:r>
      <w:r>
        <w:rPr>
          <w:rFonts w:ascii="Arial" w:eastAsia="Times New Roman" w:hAnsi="Arial" w:cs="Arial"/>
          <w:color w:val="auto"/>
          <w:sz w:val="24"/>
          <w:szCs w:val="24"/>
          <w:lang w:val="en-US" w:eastAsia="ru-RU"/>
        </w:rPr>
        <w:t>97</w:t>
      </w:r>
    </w:p>
    <w:p w:rsidR="00D470AA" w:rsidRDefault="00D470A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D470AA" w:rsidRDefault="00D470A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D95510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от 29.10.2018 № 682 «</w:t>
      </w:r>
      <w:r w:rsidR="00F92995">
        <w:rPr>
          <w:rFonts w:ascii="Times New Roman" w:hAnsi="Times New Roman" w:cs="Times New Roman"/>
          <w:sz w:val="28"/>
          <w:szCs w:val="28"/>
        </w:rPr>
        <w:t xml:space="preserve">О </w:t>
      </w:r>
      <w:r w:rsidR="00B05B58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proofErr w:type="spellStart"/>
      <w:proofErr w:type="gramStart"/>
      <w:r w:rsidR="00B05B58">
        <w:rPr>
          <w:rFonts w:ascii="Times New Roman" w:hAnsi="Times New Roman" w:cs="Times New Roman"/>
          <w:sz w:val="28"/>
          <w:szCs w:val="28"/>
        </w:rPr>
        <w:t>муниципаль</w:t>
      </w:r>
      <w:r w:rsidR="00D470AA">
        <w:rPr>
          <w:rFonts w:ascii="Times New Roman" w:hAnsi="Times New Roman" w:cs="Times New Roman"/>
          <w:sz w:val="28"/>
          <w:szCs w:val="28"/>
        </w:rPr>
        <w:t>-</w:t>
      </w:r>
      <w:r w:rsidR="00B05B58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="00B05B58">
        <w:rPr>
          <w:rFonts w:ascii="Times New Roman" w:hAnsi="Times New Roman" w:cs="Times New Roman"/>
          <w:sz w:val="28"/>
          <w:szCs w:val="28"/>
        </w:rPr>
        <w:t xml:space="preserve"> учреждения «Центр культуры и досуга «Факел»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B58">
        <w:rPr>
          <w:rFonts w:ascii="Times New Roman" w:hAnsi="Times New Roman" w:cs="Times New Roman"/>
          <w:sz w:val="28"/>
          <w:szCs w:val="28"/>
        </w:rPr>
        <w:t>Фрязино»</w:t>
      </w:r>
    </w:p>
    <w:p w:rsidR="00541D33" w:rsidRDefault="00541D33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541D33" w:rsidRDefault="00D9551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Устава городского округа Фрязино Московской области</w:t>
      </w:r>
    </w:p>
    <w:p w:rsidR="00B05B58" w:rsidRPr="00D470AA" w:rsidRDefault="00B05B5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41D33" w:rsidRDefault="00F92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B05B58" w:rsidRPr="00D470AA" w:rsidRDefault="00B05B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470AA" w:rsidRPr="00D95510" w:rsidRDefault="006564C5" w:rsidP="00D470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5510" w:rsidRPr="006564C5">
        <w:rPr>
          <w:rFonts w:ascii="Times New Roman" w:hAnsi="Times New Roman" w:cs="Times New Roman"/>
          <w:sz w:val="28"/>
          <w:szCs w:val="28"/>
        </w:rPr>
        <w:t xml:space="preserve">Внести в постановление Главы городского округа от 29.10.2018 № 682 «О реорганизации муниципального учреждения «Центр культуры и досуга «Факел» </w:t>
      </w:r>
      <w:r w:rsidRPr="006564C5">
        <w:rPr>
          <w:rFonts w:ascii="Times New Roman" w:hAnsi="Times New Roman" w:cs="Times New Roman"/>
          <w:sz w:val="28"/>
          <w:szCs w:val="28"/>
        </w:rPr>
        <w:t xml:space="preserve">г. Фрязино» </w:t>
      </w:r>
      <w:r w:rsidR="00D470AA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Pr="006564C5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D470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70AA" w:rsidRDefault="006564C5" w:rsidP="006564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C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D470AA">
        <w:rPr>
          <w:rFonts w:ascii="Times New Roman" w:hAnsi="Times New Roman" w:cs="Times New Roman"/>
          <w:sz w:val="28"/>
          <w:szCs w:val="28"/>
        </w:rPr>
        <w:t xml:space="preserve">По тексту Постановления, Приложения к постановлению </w:t>
      </w:r>
      <w:r w:rsidRPr="006564C5">
        <w:rPr>
          <w:rFonts w:ascii="Times New Roman" w:hAnsi="Times New Roman" w:cs="Times New Roman"/>
          <w:sz w:val="28"/>
          <w:szCs w:val="28"/>
        </w:rPr>
        <w:t xml:space="preserve">название «Досуговый центр «Ретро» г. Фрязино» </w:t>
      </w:r>
      <w:r w:rsidR="00D470AA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6564C5">
        <w:rPr>
          <w:rFonts w:ascii="Times New Roman" w:hAnsi="Times New Roman" w:cs="Times New Roman"/>
          <w:sz w:val="28"/>
          <w:szCs w:val="28"/>
        </w:rPr>
        <w:t>на название «Досуговый центр «Ретро» города Фрязино»</w:t>
      </w:r>
      <w:r w:rsidR="00D470AA">
        <w:rPr>
          <w:rFonts w:ascii="Times New Roman" w:hAnsi="Times New Roman" w:cs="Times New Roman"/>
          <w:sz w:val="28"/>
          <w:szCs w:val="28"/>
        </w:rPr>
        <w:t>.</w:t>
      </w:r>
      <w:r w:rsidR="00D470AA" w:rsidRPr="00D470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470AA" w:rsidRDefault="00D470AA" w:rsidP="006564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 Постановления изложить в следующей редакции: </w:t>
      </w:r>
    </w:p>
    <w:p w:rsidR="006564C5" w:rsidRPr="006564C5" w:rsidRDefault="00D470AA" w:rsidP="006564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Установить срок реорганизации в форме присоединения – до 31 марта 2019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470AA" w:rsidRDefault="006564C5" w:rsidP="006564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C5">
        <w:rPr>
          <w:rFonts w:ascii="Times New Roman" w:hAnsi="Times New Roman" w:cs="Times New Roman"/>
          <w:sz w:val="28"/>
          <w:szCs w:val="28"/>
        </w:rPr>
        <w:t>1.</w:t>
      </w:r>
      <w:r w:rsidR="00D470AA">
        <w:rPr>
          <w:rFonts w:ascii="Times New Roman" w:hAnsi="Times New Roman" w:cs="Times New Roman"/>
          <w:sz w:val="28"/>
          <w:szCs w:val="28"/>
        </w:rPr>
        <w:t>3</w:t>
      </w:r>
      <w:r w:rsidRPr="006564C5">
        <w:rPr>
          <w:rFonts w:ascii="Times New Roman" w:hAnsi="Times New Roman" w:cs="Times New Roman"/>
          <w:sz w:val="28"/>
          <w:szCs w:val="28"/>
        </w:rPr>
        <w:t xml:space="preserve">. Пункт 7.4 изложить в новой редакции: </w:t>
      </w:r>
    </w:p>
    <w:p w:rsidR="006564C5" w:rsidRPr="006564C5" w:rsidRDefault="006564C5" w:rsidP="006564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C5">
        <w:rPr>
          <w:rFonts w:ascii="Times New Roman" w:hAnsi="Times New Roman" w:cs="Times New Roman"/>
          <w:sz w:val="28"/>
          <w:szCs w:val="28"/>
        </w:rPr>
        <w:t>«</w:t>
      </w:r>
      <w:r w:rsidR="00D470AA">
        <w:rPr>
          <w:rFonts w:ascii="Times New Roman" w:hAnsi="Times New Roman" w:cs="Times New Roman"/>
          <w:sz w:val="28"/>
          <w:szCs w:val="28"/>
        </w:rPr>
        <w:t>7.4.</w:t>
      </w:r>
      <w:r w:rsidR="00A3790A">
        <w:rPr>
          <w:rFonts w:ascii="Times New Roman" w:hAnsi="Times New Roman" w:cs="Times New Roman"/>
          <w:sz w:val="28"/>
          <w:szCs w:val="28"/>
        </w:rPr>
        <w:t> </w:t>
      </w:r>
      <w:r w:rsidRPr="006564C5">
        <w:rPr>
          <w:rFonts w:ascii="Times New Roman" w:hAnsi="Times New Roman" w:cs="Times New Roman"/>
          <w:sz w:val="28"/>
          <w:szCs w:val="28"/>
        </w:rPr>
        <w:t>Утвердить изменения в структуру и штатное расписание Учреждения на 01.0</w:t>
      </w:r>
      <w:r w:rsidR="00A3790A">
        <w:rPr>
          <w:rFonts w:ascii="Times New Roman" w:hAnsi="Times New Roman" w:cs="Times New Roman"/>
          <w:sz w:val="28"/>
          <w:szCs w:val="28"/>
        </w:rPr>
        <w:t>4</w:t>
      </w:r>
      <w:r w:rsidRPr="006564C5">
        <w:rPr>
          <w:rFonts w:ascii="Times New Roman" w:hAnsi="Times New Roman" w:cs="Times New Roman"/>
          <w:sz w:val="28"/>
          <w:szCs w:val="28"/>
        </w:rPr>
        <w:t>.2019 по согласованию с Управлением по результатам его комплектования</w:t>
      </w:r>
      <w:proofErr w:type="gramStart"/>
      <w:r w:rsidR="00D470AA">
        <w:rPr>
          <w:rFonts w:ascii="Times New Roman" w:hAnsi="Times New Roman" w:cs="Times New Roman"/>
          <w:sz w:val="28"/>
          <w:szCs w:val="28"/>
        </w:rPr>
        <w:t>.</w:t>
      </w:r>
      <w:r w:rsidRPr="006564C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D2B7E" w:rsidRPr="006564C5" w:rsidRDefault="006564C5" w:rsidP="006564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D2B7E" w:rsidRPr="006564C5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D470AA">
        <w:rPr>
          <w:rFonts w:ascii="Times New Roman" w:hAnsi="Times New Roman" w:cs="Times New Roman"/>
          <w:sz w:val="28"/>
          <w:szCs w:val="28"/>
        </w:rPr>
        <w:t>п</w:t>
      </w:r>
      <w:r w:rsidR="005D2B7E" w:rsidRPr="006564C5">
        <w:rPr>
          <w:rFonts w:ascii="Times New Roman" w:hAnsi="Times New Roman" w:cs="Times New Roman"/>
          <w:sz w:val="28"/>
          <w:szCs w:val="28"/>
        </w:rPr>
        <w:t>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541D33" w:rsidRPr="006564C5" w:rsidRDefault="006564C5" w:rsidP="006564C5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D2B7E" w:rsidRPr="006564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D2B7E" w:rsidRPr="006564C5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D470AA">
        <w:rPr>
          <w:rFonts w:ascii="Times New Roman" w:hAnsi="Times New Roman" w:cs="Times New Roman"/>
          <w:sz w:val="28"/>
          <w:szCs w:val="28"/>
        </w:rPr>
        <w:t>п</w:t>
      </w:r>
      <w:r w:rsidR="005D2B7E" w:rsidRPr="006564C5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администрации</w:t>
      </w:r>
      <w:r w:rsidR="00D470AA">
        <w:rPr>
          <w:rFonts w:ascii="Times New Roman" w:hAnsi="Times New Roman" w:cs="Times New Roman"/>
          <w:sz w:val="28"/>
          <w:szCs w:val="28"/>
        </w:rPr>
        <w:t xml:space="preserve"> Егорова А.Д.</w:t>
      </w:r>
    </w:p>
    <w:p w:rsidR="00541D33" w:rsidRDefault="00541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D33" w:rsidRDefault="00F92995">
      <w:pPr>
        <w:tabs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541D33" w:rsidRDefault="00F92995" w:rsidP="00D470AA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А.А. Лобков</w:t>
      </w:r>
      <w:bookmarkStart w:id="0" w:name="_GoBack"/>
      <w:bookmarkEnd w:id="0"/>
    </w:p>
    <w:sectPr w:rsidR="00541D33" w:rsidSect="00D470AA">
      <w:type w:val="continuous"/>
      <w:pgSz w:w="11906" w:h="16838"/>
      <w:pgMar w:top="1134" w:right="567" w:bottom="1418" w:left="1701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42" w:rsidRDefault="00215742">
      <w:pPr>
        <w:spacing w:after="0" w:line="240" w:lineRule="auto"/>
      </w:pPr>
      <w:r>
        <w:separator/>
      </w:r>
    </w:p>
  </w:endnote>
  <w:endnote w:type="continuationSeparator" w:id="0">
    <w:p w:rsidR="00215742" w:rsidRDefault="0021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42" w:rsidRDefault="00215742">
      <w:pPr>
        <w:spacing w:after="0" w:line="240" w:lineRule="auto"/>
      </w:pPr>
      <w:r>
        <w:separator/>
      </w:r>
    </w:p>
  </w:footnote>
  <w:footnote w:type="continuationSeparator" w:id="0">
    <w:p w:rsidR="00215742" w:rsidRDefault="00215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7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A0376E4"/>
    <w:multiLevelType w:val="multilevel"/>
    <w:tmpl w:val="C1E616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3CC4E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7339F7"/>
    <w:multiLevelType w:val="multilevel"/>
    <w:tmpl w:val="0B82F7C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D33"/>
    <w:rsid w:val="000239C5"/>
    <w:rsid w:val="00063733"/>
    <w:rsid w:val="000A4BF5"/>
    <w:rsid w:val="001E5303"/>
    <w:rsid w:val="00215742"/>
    <w:rsid w:val="002D187A"/>
    <w:rsid w:val="00383580"/>
    <w:rsid w:val="004011AA"/>
    <w:rsid w:val="00412397"/>
    <w:rsid w:val="004672F7"/>
    <w:rsid w:val="0052223E"/>
    <w:rsid w:val="00541D33"/>
    <w:rsid w:val="00557DAD"/>
    <w:rsid w:val="00567711"/>
    <w:rsid w:val="005D2B7E"/>
    <w:rsid w:val="006307CD"/>
    <w:rsid w:val="006564C5"/>
    <w:rsid w:val="00666E08"/>
    <w:rsid w:val="00684BCB"/>
    <w:rsid w:val="006C3794"/>
    <w:rsid w:val="006F1689"/>
    <w:rsid w:val="007950FB"/>
    <w:rsid w:val="007B0F1B"/>
    <w:rsid w:val="008C4D14"/>
    <w:rsid w:val="00910B1A"/>
    <w:rsid w:val="00990893"/>
    <w:rsid w:val="009B05C2"/>
    <w:rsid w:val="00A10F4F"/>
    <w:rsid w:val="00A12DA2"/>
    <w:rsid w:val="00A3790A"/>
    <w:rsid w:val="00A41623"/>
    <w:rsid w:val="00A523FD"/>
    <w:rsid w:val="00A86CFD"/>
    <w:rsid w:val="00AB1E2C"/>
    <w:rsid w:val="00B05B58"/>
    <w:rsid w:val="00B962AD"/>
    <w:rsid w:val="00BE45EB"/>
    <w:rsid w:val="00D470AA"/>
    <w:rsid w:val="00D95510"/>
    <w:rsid w:val="00DF7EB2"/>
    <w:rsid w:val="00E84286"/>
    <w:rsid w:val="00ED5E84"/>
    <w:rsid w:val="00F518FB"/>
    <w:rsid w:val="00F9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EB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rsid w:val="0052223E"/>
    <w:pPr>
      <w:outlineLvl w:val="0"/>
    </w:pPr>
  </w:style>
  <w:style w:type="paragraph" w:styleId="2">
    <w:name w:val="heading 2"/>
    <w:basedOn w:val="a0"/>
    <w:rsid w:val="0052223E"/>
    <w:pPr>
      <w:outlineLvl w:val="1"/>
    </w:pPr>
  </w:style>
  <w:style w:type="paragraph" w:styleId="3">
    <w:name w:val="heading 3"/>
    <w:basedOn w:val="a0"/>
    <w:rsid w:val="0052223E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a5">
    <w:name w:val="Верх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6">
    <w:name w:val="Ниж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52223E"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7"/>
    <w:qFormat/>
    <w:rsid w:val="005222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223E"/>
    <w:pPr>
      <w:spacing w:after="140" w:line="288" w:lineRule="auto"/>
    </w:pPr>
  </w:style>
  <w:style w:type="paragraph" w:styleId="a8">
    <w:name w:val="List"/>
    <w:basedOn w:val="a7"/>
    <w:rsid w:val="0052223E"/>
    <w:rPr>
      <w:rFonts w:cs="Mangal"/>
    </w:rPr>
  </w:style>
  <w:style w:type="paragraph" w:styleId="a9">
    <w:name w:val="Title"/>
    <w:basedOn w:val="a"/>
    <w:rsid w:val="005222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2223E"/>
    <w:pPr>
      <w:suppressLineNumbers/>
    </w:pPr>
    <w:rPr>
      <w:rFonts w:cs="Mangal"/>
    </w:rPr>
  </w:style>
  <w:style w:type="paragraph" w:customStyle="1" w:styleId="ab">
    <w:name w:val="Заглавие"/>
    <w:basedOn w:val="a0"/>
    <w:rsid w:val="0052223E"/>
  </w:style>
  <w:style w:type="paragraph" w:styleId="ac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лочная цитата"/>
    <w:basedOn w:val="a"/>
    <w:qFormat/>
    <w:rsid w:val="0052223E"/>
  </w:style>
  <w:style w:type="paragraph" w:styleId="af">
    <w:name w:val="Subtitle"/>
    <w:basedOn w:val="a0"/>
    <w:rsid w:val="0052223E"/>
  </w:style>
  <w:style w:type="paragraph" w:customStyle="1" w:styleId="af0">
    <w:name w:val="Содержимое таблицы"/>
    <w:basedOn w:val="a"/>
    <w:qFormat/>
    <w:rsid w:val="0052223E"/>
  </w:style>
  <w:style w:type="paragraph" w:styleId="af1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2"/>
    <w:uiPriority w:val="39"/>
    <w:rsid w:val="00684B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Ломова</cp:lastModifiedBy>
  <cp:revision>24</cp:revision>
  <cp:lastPrinted>2018-12-11T09:16:00Z</cp:lastPrinted>
  <dcterms:created xsi:type="dcterms:W3CDTF">2018-08-28T18:55:00Z</dcterms:created>
  <dcterms:modified xsi:type="dcterms:W3CDTF">2019-01-23T07:08:00Z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