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2F5" w:rsidRDefault="008442F5">
      <w:pPr>
        <w:pStyle w:val="affff8"/>
        <w:rPr>
          <w:lang w:eastAsia="ru-RU"/>
        </w:rPr>
      </w:pPr>
    </w:p>
    <w:p w:rsidR="005E2BBD" w:rsidRPr="005E2BBD" w:rsidRDefault="005E2BBD" w:rsidP="005E2BBD">
      <w:pPr>
        <w:pStyle w:val="1"/>
        <w:tabs>
          <w:tab w:val="left" w:pos="708"/>
        </w:tabs>
        <w:ind w:left="1701"/>
        <w:jc w:val="both"/>
        <w:rPr>
          <w:b w:val="0"/>
          <w:i w:val="0"/>
          <w:sz w:val="32"/>
        </w:rPr>
      </w:pPr>
      <w:r w:rsidRPr="005E2BBD">
        <w:rPr>
          <w:b w:val="0"/>
          <w:i w:val="0"/>
          <w:noProof/>
          <w:sz w:val="32"/>
        </w:rPr>
        <w:drawing>
          <wp:anchor distT="0" distB="0" distL="114300" distR="114300" simplePos="0" relativeHeight="251657216"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10" name="Рисунок 110"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5E2BBD">
        <w:rPr>
          <w:b w:val="0"/>
          <w:i w:val="0"/>
          <w:sz w:val="36"/>
          <w:szCs w:val="36"/>
        </w:rPr>
        <w:t>ГЛАВА ГОРОДСКОГО ОКРУГА ФРЯЗИНО</w:t>
      </w:r>
    </w:p>
    <w:p w:rsidR="005E2BBD" w:rsidRPr="005E2BBD" w:rsidRDefault="005E2BBD" w:rsidP="005E2BBD">
      <w:pPr>
        <w:pStyle w:val="3"/>
        <w:numPr>
          <w:ilvl w:val="2"/>
          <w:numId w:val="29"/>
        </w:numPr>
        <w:suppressAutoHyphens/>
        <w:spacing w:after="0"/>
        <w:ind w:left="2410"/>
        <w:rPr>
          <w:rFonts w:ascii="Times New Roman" w:hAnsi="Times New Roman" w:cs="Times New Roman"/>
        </w:rPr>
      </w:pPr>
      <w:r>
        <w:rPr>
          <w:rFonts w:ascii="Times New Roman" w:hAnsi="Times New Roman" w:cs="Times New Roman"/>
          <w:sz w:val="46"/>
          <w:szCs w:val="46"/>
          <w:lang w:val="en-US"/>
        </w:rPr>
        <w:t xml:space="preserve">    </w:t>
      </w:r>
      <w:r w:rsidRPr="005E2BBD">
        <w:rPr>
          <w:rFonts w:ascii="Times New Roman" w:hAnsi="Times New Roman" w:cs="Times New Roman"/>
          <w:sz w:val="46"/>
          <w:szCs w:val="46"/>
        </w:rPr>
        <w:t>ПОСТАНОВЛЕНИЕ</w:t>
      </w:r>
    </w:p>
    <w:p w:rsidR="005E2BBD" w:rsidRDefault="005E2BBD" w:rsidP="005E2BBD">
      <w:pPr>
        <w:spacing w:before="60"/>
        <w:ind w:left="1134"/>
        <w:rPr>
          <w:sz w:val="28"/>
          <w:szCs w:val="46"/>
        </w:rPr>
      </w:pPr>
    </w:p>
    <w:p w:rsidR="00F32FD6" w:rsidRDefault="005E2BBD" w:rsidP="005E2BBD">
      <w:pPr>
        <w:spacing w:before="60"/>
        <w:ind w:left="1842" w:firstLine="608"/>
        <w:rPr>
          <w:rFonts w:ascii="Times New Roman" w:eastAsia="Times New Roman" w:hAnsi="Times New Roman"/>
          <w:sz w:val="36"/>
          <w:szCs w:val="36"/>
          <w:lang w:eastAsia="ru-RU"/>
        </w:rPr>
      </w:pPr>
      <w:r>
        <w:rPr>
          <w:rFonts w:ascii="Times New Roman" w:hAnsi="Times New Roman"/>
          <w:b/>
          <w:bCs/>
          <w:sz w:val="28"/>
          <w:szCs w:val="28"/>
          <w:lang w:val="en-US"/>
        </w:rPr>
        <w:t xml:space="preserve">                 </w:t>
      </w:r>
      <w:r w:rsidRPr="005E2BBD">
        <w:rPr>
          <w:rFonts w:ascii="Times New Roman" w:hAnsi="Times New Roman"/>
          <w:b/>
          <w:bCs/>
          <w:sz w:val="28"/>
          <w:szCs w:val="28"/>
        </w:rPr>
        <w:t>от</w:t>
      </w:r>
      <w:r w:rsidRPr="005E2BBD">
        <w:rPr>
          <w:rFonts w:ascii="Times New Roman" w:hAnsi="Times New Roman"/>
          <w:sz w:val="28"/>
          <w:szCs w:val="28"/>
        </w:rPr>
        <w:t xml:space="preserve"> </w:t>
      </w:r>
      <w:r w:rsidR="00F32FD6">
        <w:rPr>
          <w:rFonts w:ascii="Times New Roman" w:hAnsi="Times New Roman"/>
          <w:sz w:val="28"/>
          <w:szCs w:val="28"/>
        </w:rPr>
        <w:t>23.12.2020</w:t>
      </w:r>
      <w:r w:rsidRPr="005E2BBD">
        <w:rPr>
          <w:rFonts w:ascii="Times New Roman" w:hAnsi="Times New Roman"/>
          <w:sz w:val="28"/>
          <w:szCs w:val="28"/>
        </w:rPr>
        <w:t xml:space="preserve"> </w:t>
      </w:r>
      <w:r w:rsidRPr="005E2BBD">
        <w:rPr>
          <w:rFonts w:ascii="Times New Roman" w:hAnsi="Times New Roman"/>
          <w:b/>
          <w:sz w:val="28"/>
          <w:szCs w:val="28"/>
        </w:rPr>
        <w:t>№</w:t>
      </w:r>
      <w:r w:rsidRPr="005E2BBD">
        <w:rPr>
          <w:rFonts w:ascii="Times New Roman" w:hAnsi="Times New Roman"/>
          <w:sz w:val="28"/>
          <w:szCs w:val="28"/>
        </w:rPr>
        <w:t xml:space="preserve"> </w:t>
      </w:r>
      <w:r w:rsidR="00F32FD6">
        <w:rPr>
          <w:rFonts w:ascii="Times New Roman" w:hAnsi="Times New Roman"/>
          <w:sz w:val="28"/>
          <w:szCs w:val="28"/>
        </w:rPr>
        <w:t>651</w:t>
      </w:r>
      <w:bookmarkStart w:id="0" w:name="_GoBack"/>
      <w:bookmarkEnd w:id="0"/>
    </w:p>
    <w:p w:rsidR="008442F5" w:rsidRDefault="008442F5" w:rsidP="005E2BBD">
      <w:pPr>
        <w:tabs>
          <w:tab w:val="left" w:pos="0"/>
        </w:tabs>
        <w:suppressAutoHyphens/>
        <w:spacing w:before="120" w:after="0" w:line="240" w:lineRule="auto"/>
        <w:outlineLvl w:val="0"/>
        <w:rPr>
          <w:rFonts w:ascii="Times New Roman" w:eastAsia="Times New Roman" w:hAnsi="Times New Roman"/>
          <w:sz w:val="36"/>
          <w:szCs w:val="36"/>
          <w:lang w:eastAsia="ru-RU"/>
        </w:rPr>
      </w:pPr>
    </w:p>
    <w:p w:rsidR="008442F5" w:rsidRDefault="008442F5" w:rsidP="005E2BBD">
      <w:pPr>
        <w:tabs>
          <w:tab w:val="left" w:pos="0"/>
        </w:tabs>
        <w:suppressAutoHyphens/>
        <w:spacing w:before="120" w:after="0" w:line="240" w:lineRule="auto"/>
        <w:outlineLvl w:val="0"/>
        <w:rPr>
          <w:rFonts w:ascii="Times New Roman" w:eastAsia="Times New Roman" w:hAnsi="Times New Roman"/>
          <w:sz w:val="36"/>
          <w:szCs w:val="36"/>
          <w:lang w:eastAsia="ru-RU"/>
        </w:rPr>
      </w:pPr>
    </w:p>
    <w:p w:rsidR="008442F5" w:rsidRDefault="00A712F7">
      <w:pPr>
        <w:widowControl w:val="0"/>
        <w:shd w:val="clear" w:color="auto" w:fill="FFFFFF"/>
        <w:spacing w:after="0" w:line="240" w:lineRule="auto"/>
        <w:ind w:right="43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w:t>
      </w:r>
      <w:r>
        <w:rPr>
          <w:rFonts w:ascii="Times New Roman" w:eastAsia="PMingLiU" w:hAnsi="Times New Roman"/>
          <w:bCs/>
          <w:sz w:val="28"/>
          <w:szCs w:val="28"/>
          <w:lang w:eastAsia="ru-RU"/>
        </w:rPr>
        <w:t>Постановка многодетных семей на учет в целях бесплатного предоставления земельных участков</w:t>
      </w:r>
      <w:r>
        <w:rPr>
          <w:rFonts w:ascii="Times New Roman" w:eastAsia="Times New Roman" w:hAnsi="Times New Roman"/>
          <w:sz w:val="28"/>
          <w:szCs w:val="28"/>
          <w:lang w:eastAsia="ru-RU"/>
        </w:rPr>
        <w:t>»</w:t>
      </w:r>
    </w:p>
    <w:p w:rsidR="00F32FD6" w:rsidRDefault="00F32FD6">
      <w:pPr>
        <w:widowControl w:val="0"/>
        <w:shd w:val="clear" w:color="auto" w:fill="FFFFFF"/>
        <w:spacing w:after="0" w:line="240" w:lineRule="auto"/>
        <w:ind w:right="4309"/>
        <w:jc w:val="both"/>
        <w:rPr>
          <w:rFonts w:ascii="Times New Roman" w:eastAsia="Times New Roman" w:hAnsi="Times New Roman"/>
          <w:sz w:val="28"/>
          <w:szCs w:val="28"/>
          <w:lang w:eastAsia="ru-RU"/>
        </w:rPr>
      </w:pPr>
    </w:p>
    <w:p w:rsidR="008442F5" w:rsidRDefault="008442F5">
      <w:pPr>
        <w:widowControl w:val="0"/>
        <w:shd w:val="clear" w:color="auto" w:fill="FFFFFF"/>
        <w:spacing w:after="0" w:line="240" w:lineRule="auto"/>
        <w:jc w:val="both"/>
        <w:rPr>
          <w:rFonts w:ascii="Times New Roman" w:eastAsia="Times New Roman" w:hAnsi="Times New Roman"/>
          <w:sz w:val="28"/>
          <w:szCs w:val="28"/>
          <w:lang w:eastAsia="ru-RU"/>
        </w:rPr>
      </w:pPr>
    </w:p>
    <w:p w:rsidR="008442F5" w:rsidRDefault="008442F5">
      <w:pPr>
        <w:widowControl w:val="0"/>
        <w:shd w:val="clear" w:color="auto" w:fill="FFFFFF"/>
        <w:spacing w:after="0" w:line="240" w:lineRule="auto"/>
        <w:jc w:val="both"/>
        <w:rPr>
          <w:rFonts w:ascii="Times New Roman" w:eastAsia="Times New Roman" w:hAnsi="Times New Roman"/>
          <w:sz w:val="28"/>
          <w:szCs w:val="28"/>
          <w:lang w:eastAsia="ru-RU"/>
        </w:rPr>
      </w:pPr>
    </w:p>
    <w:p w:rsidR="008442F5" w:rsidRDefault="00A712F7">
      <w:pPr>
        <w:widowControl w:val="0"/>
        <w:spacing w:after="0" w:line="240" w:lineRule="auto"/>
        <w:ind w:firstLine="708"/>
        <w:jc w:val="both"/>
      </w:pPr>
      <w:r>
        <w:rPr>
          <w:rFonts w:ascii="Times New Roman" w:eastAsia="Times New Roman" w:hAnsi="Times New Roman"/>
          <w:sz w:val="28"/>
          <w:szCs w:val="28"/>
          <w:lang w:eastAsia="ru-RU"/>
        </w:rPr>
        <w:t xml:space="preserve">В соответствии с Федеральным законом от 27.07.2010 № 210-ФЗ  </w:t>
      </w:r>
      <w:r>
        <w:rPr>
          <w:rFonts w:ascii="Times New Roman" w:eastAsia="Times New Roman" w:hAnsi="Times New Roman"/>
          <w:sz w:val="28"/>
          <w:szCs w:val="28"/>
          <w:lang w:eastAsia="ru-RU"/>
        </w:rPr>
        <w:br/>
        <w:t xml:space="preserve">«Об организации предоставления государственных и муниципальных услуг», Федеральным законом от 06.10.2003 № 131-ФЗ «Об общих принципах </w:t>
      </w:r>
      <w:r>
        <w:rPr>
          <w:rFonts w:ascii="Times New Roman" w:eastAsia="Times New Roman" w:hAnsi="Times New Roman"/>
          <w:sz w:val="28"/>
          <w:szCs w:val="28"/>
          <w:lang w:eastAsia="ru-RU"/>
        </w:rPr>
        <w:br/>
        <w:t xml:space="preserve">организации местного самоуправления в Российской Федерации», протестом Щелковской городской прокуратуры от 22.06.2020 №7-01-01-2020, письмом Щелковской городской прокуратуры от 16.09.2020 №14-385в-2020, на основании </w:t>
      </w:r>
      <w:r>
        <w:rPr>
          <w:rFonts w:ascii="Times New Roman" w:hAnsi="Times New Roman" w:cs="Calibri"/>
          <w:sz w:val="28"/>
          <w:szCs w:val="28"/>
          <w:lang w:eastAsia="zh-CN"/>
        </w:rPr>
        <w:t xml:space="preserve">Устава городского округа Фрязино Московской области, </w:t>
      </w:r>
    </w:p>
    <w:p w:rsidR="008442F5" w:rsidRDefault="008442F5">
      <w:pPr>
        <w:widowControl w:val="0"/>
        <w:spacing w:after="0" w:line="240" w:lineRule="auto"/>
        <w:ind w:firstLine="708"/>
        <w:jc w:val="both"/>
        <w:rPr>
          <w:rFonts w:ascii="Times New Roman" w:hAnsi="Times New Roman" w:cs="Calibri"/>
          <w:sz w:val="28"/>
          <w:szCs w:val="28"/>
          <w:lang w:eastAsia="zh-CN"/>
        </w:rPr>
      </w:pPr>
    </w:p>
    <w:p w:rsidR="008442F5" w:rsidRDefault="00A712F7">
      <w:pPr>
        <w:widowControl w:val="0"/>
        <w:shd w:val="clear" w:color="auto" w:fill="FFFFFF"/>
        <w:tabs>
          <w:tab w:val="left" w:pos="600"/>
        </w:tabs>
        <w:spacing w:after="0" w:line="240" w:lineRule="auto"/>
        <w:jc w:val="center"/>
      </w:pPr>
      <w:r>
        <w:rPr>
          <w:rFonts w:ascii="Times New Roman" w:eastAsia="Times New Roman" w:hAnsi="Times New Roman"/>
          <w:b/>
          <w:sz w:val="28"/>
          <w:szCs w:val="28"/>
          <w:lang w:eastAsia="ru-RU"/>
        </w:rPr>
        <w:t>п о с т а н о в л я ю:</w:t>
      </w:r>
    </w:p>
    <w:p w:rsidR="008442F5" w:rsidRDefault="008442F5">
      <w:pPr>
        <w:widowControl w:val="0"/>
        <w:shd w:val="clear" w:color="auto" w:fill="FFFFFF"/>
        <w:tabs>
          <w:tab w:val="left" w:pos="600"/>
        </w:tabs>
        <w:spacing w:after="0" w:line="240" w:lineRule="auto"/>
        <w:jc w:val="center"/>
        <w:rPr>
          <w:rFonts w:ascii="Times New Roman" w:eastAsia="Times New Roman" w:hAnsi="Times New Roman"/>
          <w:b/>
          <w:sz w:val="28"/>
          <w:szCs w:val="28"/>
          <w:lang w:eastAsia="ru-RU"/>
        </w:rPr>
      </w:pPr>
    </w:p>
    <w:p w:rsidR="008442F5" w:rsidRDefault="00A712F7">
      <w:pPr>
        <w:widowControl w:val="0"/>
        <w:numPr>
          <w:ilvl w:val="0"/>
          <w:numId w:val="26"/>
        </w:numPr>
        <w:tabs>
          <w:tab w:val="left" w:pos="600"/>
          <w:tab w:val="left" w:pos="1080"/>
        </w:tabs>
        <w:spacing w:after="0" w:line="240" w:lineRule="auto"/>
        <w:ind w:left="0"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Утвердить административный регламент предоставления муниципальной услуги «</w:t>
      </w:r>
      <w:r>
        <w:rPr>
          <w:rFonts w:ascii="Times New Roman" w:eastAsia="PMingLiU" w:hAnsi="Times New Roman"/>
          <w:bCs/>
          <w:sz w:val="28"/>
          <w:szCs w:val="28"/>
          <w:lang w:eastAsia="ru-RU"/>
        </w:rPr>
        <w:t>Постановка многодетных семей на учет в целях бесплатного предоставления земельных участков</w:t>
      </w:r>
      <w:r>
        <w:rPr>
          <w:rFonts w:ascii="Times New Roman" w:eastAsia="Times New Roman" w:hAnsi="Times New Roman"/>
          <w:sz w:val="28"/>
          <w:szCs w:val="28"/>
          <w:lang w:eastAsia="ru-RU"/>
        </w:rPr>
        <w:t>» (прилагается).</w:t>
      </w:r>
    </w:p>
    <w:p w:rsidR="008442F5" w:rsidRDefault="00A712F7">
      <w:pPr>
        <w:widowControl w:val="0"/>
        <w:numPr>
          <w:ilvl w:val="0"/>
          <w:numId w:val="26"/>
        </w:numPr>
        <w:tabs>
          <w:tab w:val="left" w:pos="600"/>
          <w:tab w:val="left" w:pos="1080"/>
        </w:tabs>
        <w:spacing w:after="0" w:line="240" w:lineRule="auto"/>
        <w:ind w:left="0" w:firstLine="708"/>
        <w:jc w:val="both"/>
        <w:rPr>
          <w:rFonts w:ascii="Times New Roman" w:eastAsia="Times New Roman" w:hAnsi="Times New Roman"/>
          <w:sz w:val="28"/>
          <w:szCs w:val="28"/>
          <w:lang w:eastAsia="ru-RU"/>
        </w:rPr>
      </w:pPr>
      <w:r>
        <w:rPr>
          <w:rFonts w:ascii="Times New Roman" w:eastAsia="Times New Roman" w:hAnsi="Times New Roman"/>
          <w:sz w:val="28"/>
          <w:lang w:eastAsia="ru-RU"/>
        </w:rPr>
        <w:t>Признать утратившими силу:</w:t>
      </w:r>
    </w:p>
    <w:p w:rsidR="008442F5" w:rsidRDefault="00A712F7">
      <w:pPr>
        <w:widowControl w:val="0"/>
        <w:tabs>
          <w:tab w:val="left" w:pos="0"/>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lang w:eastAsia="ru-RU"/>
        </w:rPr>
        <w:t>2.1. Постановление Главы</w:t>
      </w:r>
      <w:r>
        <w:rPr>
          <w:rFonts w:ascii="Times New Roman" w:eastAsia="Times New Roman" w:hAnsi="Times New Roman"/>
          <w:sz w:val="28"/>
          <w:szCs w:val="28"/>
          <w:lang w:eastAsia="ru-RU"/>
        </w:rPr>
        <w:t xml:space="preserve"> городского округа Фрязино от 11.05.2018 </w:t>
      </w:r>
    </w:p>
    <w:p w:rsidR="008442F5" w:rsidRDefault="00A712F7">
      <w:pPr>
        <w:widowControl w:val="0"/>
        <w:tabs>
          <w:tab w:val="left" w:pos="0"/>
          <w:tab w:val="left" w:pos="108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326 « О внесении изменений в постановление Главы города Фрязино от 29.01.2018 № 49 «Об утверждении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A712F7">
      <w:pPr>
        <w:widowControl w:val="0"/>
        <w:tabs>
          <w:tab w:val="left" w:pos="0"/>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 Пункт 1 Постановления Главы города Фрязино от 29.01.2018 № 49 «Об утверждении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A712F7">
      <w:pPr>
        <w:widowControl w:val="0"/>
        <w:numPr>
          <w:ilvl w:val="0"/>
          <w:numId w:val="26"/>
        </w:numPr>
        <w:tabs>
          <w:tab w:val="left" w:pos="600"/>
          <w:tab w:val="left" w:pos="1080"/>
        </w:tabs>
        <w:spacing w:after="0" w:line="240" w:lineRule="auto"/>
        <w:ind w:left="0" w:firstLine="708"/>
        <w:jc w:val="both"/>
        <w:rPr>
          <w:rFonts w:ascii="Times New Roman" w:eastAsia="Times New Roman" w:hAnsi="Times New Roman"/>
          <w:sz w:val="28"/>
          <w:lang w:eastAsia="ru-RU"/>
        </w:rPr>
      </w:pPr>
      <w:r>
        <w:rPr>
          <w:rFonts w:ascii="Times New Roman" w:eastAsia="Times New Roman" w:hAnsi="Times New Roman"/>
          <w:sz w:val="28"/>
          <w:lang w:eastAsia="ru-RU"/>
        </w:rPr>
        <w:t xml:space="preserve">Опубликовать настоящее постановление в печатном средстве массовой информации, распространяемом на территории городского округа </w:t>
      </w:r>
      <w:r>
        <w:rPr>
          <w:rFonts w:ascii="Times New Roman" w:eastAsia="Times New Roman" w:hAnsi="Times New Roman"/>
          <w:sz w:val="28"/>
          <w:lang w:eastAsia="ru-RU"/>
        </w:rPr>
        <w:lastRenderedPageBreak/>
        <w:t>Фрязино Московской области, и разместить на официальном сайте городского округа Фрязино в сети Интернет.</w:t>
      </w:r>
    </w:p>
    <w:p w:rsidR="008442F5" w:rsidRDefault="00A712F7">
      <w:pPr>
        <w:widowControl w:val="0"/>
        <w:numPr>
          <w:ilvl w:val="0"/>
          <w:numId w:val="26"/>
        </w:numPr>
        <w:tabs>
          <w:tab w:val="left" w:pos="600"/>
          <w:tab w:val="left" w:pos="1080"/>
        </w:tabs>
        <w:spacing w:after="0" w:line="240" w:lineRule="auto"/>
        <w:ind w:left="0" w:firstLine="708"/>
        <w:jc w:val="both"/>
        <w:rPr>
          <w:rFonts w:ascii="Times New Roman" w:eastAsia="Times New Roman" w:hAnsi="Times New Roman"/>
          <w:sz w:val="28"/>
          <w:lang w:eastAsia="ru-RU"/>
        </w:rPr>
      </w:pPr>
      <w:r>
        <w:rPr>
          <w:rFonts w:ascii="Times New Roman" w:eastAsia="Times New Roman" w:hAnsi="Times New Roman"/>
          <w:sz w:val="28"/>
          <w:lang w:eastAsia="ru-RU"/>
        </w:rPr>
        <w:t>Контроль за выполнением настоящего постановления возложить на заместителя главы администрации  Гутырчика В.Г.</w:t>
      </w:r>
    </w:p>
    <w:p w:rsidR="008442F5" w:rsidRDefault="008442F5">
      <w:pPr>
        <w:widowControl w:val="0"/>
        <w:tabs>
          <w:tab w:val="left" w:pos="600"/>
          <w:tab w:val="left" w:pos="1080"/>
        </w:tabs>
        <w:spacing w:after="0" w:line="240" w:lineRule="auto"/>
        <w:ind w:left="708"/>
        <w:jc w:val="both"/>
        <w:rPr>
          <w:rFonts w:ascii="Times New Roman" w:eastAsia="Times New Roman" w:hAnsi="Times New Roman"/>
          <w:sz w:val="28"/>
          <w:lang w:eastAsia="ru-RU"/>
        </w:rPr>
      </w:pPr>
    </w:p>
    <w:p w:rsidR="008442F5" w:rsidRDefault="008442F5">
      <w:pPr>
        <w:widowControl w:val="0"/>
        <w:tabs>
          <w:tab w:val="left" w:pos="600"/>
          <w:tab w:val="left" w:pos="1080"/>
        </w:tabs>
        <w:spacing w:after="0" w:line="240" w:lineRule="auto"/>
        <w:ind w:left="708"/>
        <w:jc w:val="both"/>
        <w:rPr>
          <w:rFonts w:ascii="Times New Roman" w:eastAsia="Times New Roman" w:hAnsi="Times New Roman"/>
          <w:sz w:val="28"/>
          <w:lang w:eastAsia="ru-RU"/>
        </w:rPr>
      </w:pPr>
    </w:p>
    <w:p w:rsidR="008442F5" w:rsidRDefault="00A712F7">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Временно исполняющий полномочия</w:t>
      </w:r>
    </w:p>
    <w:p w:rsidR="008442F5" w:rsidRDefault="00A712F7">
      <w:pPr>
        <w:widowControl w:val="0"/>
        <w:tabs>
          <w:tab w:val="left" w:pos="4395"/>
          <w:tab w:val="left" w:pos="4536"/>
          <w:tab w:val="left" w:pos="5103"/>
        </w:tabs>
        <w:spacing w:after="0" w:line="240" w:lineRule="auto"/>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t>Главы городского округа                                                                      Д.Р. Воробьев</w:t>
      </w:r>
    </w:p>
    <w:p w:rsidR="008442F5" w:rsidRDefault="008442F5">
      <w:pPr>
        <w:widowControl w:val="0"/>
        <w:tabs>
          <w:tab w:val="left" w:pos="4395"/>
          <w:tab w:val="left" w:pos="4536"/>
          <w:tab w:val="left" w:pos="5103"/>
        </w:tabs>
        <w:spacing w:after="0" w:line="240" w:lineRule="auto"/>
        <w:jc w:val="both"/>
        <w:rPr>
          <w:rFonts w:ascii="Times New Roman" w:eastAsia="Times New Roman" w:hAnsi="Times New Roman"/>
          <w:sz w:val="20"/>
          <w:szCs w:val="20"/>
          <w:lang w:eastAsia="zh-CN"/>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8442F5" w:rsidRDefault="008442F5">
      <w:pPr>
        <w:spacing w:after="0" w:line="240" w:lineRule="auto"/>
        <w:ind w:right="-102" w:firstLine="5103"/>
        <w:rPr>
          <w:rFonts w:ascii="Times New Roman" w:hAnsi="Times New Roman"/>
          <w:sz w:val="28"/>
          <w:szCs w:val="28"/>
        </w:rPr>
      </w:pPr>
    </w:p>
    <w:p w:rsidR="00F32FD6" w:rsidRDefault="00F32FD6">
      <w:pPr>
        <w:spacing w:after="0" w:line="240" w:lineRule="auto"/>
        <w:ind w:right="-102" w:firstLine="5103"/>
        <w:rPr>
          <w:rFonts w:ascii="Times New Roman" w:hAnsi="Times New Roman"/>
          <w:sz w:val="28"/>
          <w:szCs w:val="28"/>
        </w:rPr>
      </w:pPr>
    </w:p>
    <w:p w:rsidR="008442F5" w:rsidRDefault="00A712F7">
      <w:pPr>
        <w:spacing w:after="0" w:line="240" w:lineRule="auto"/>
        <w:ind w:right="-102" w:firstLine="5103"/>
        <w:rPr>
          <w:rFonts w:ascii="Times New Roman" w:hAnsi="Times New Roman"/>
          <w:sz w:val="28"/>
          <w:szCs w:val="28"/>
        </w:rPr>
      </w:pPr>
      <w:r>
        <w:rPr>
          <w:rFonts w:ascii="Times New Roman" w:hAnsi="Times New Roman"/>
          <w:sz w:val="28"/>
          <w:szCs w:val="28"/>
        </w:rPr>
        <w:lastRenderedPageBreak/>
        <w:t>УТВЕРЖДЕН</w:t>
      </w:r>
    </w:p>
    <w:p w:rsidR="008442F5" w:rsidRDefault="00A712F7">
      <w:pPr>
        <w:spacing w:after="0" w:line="240" w:lineRule="auto"/>
        <w:ind w:right="-102" w:firstLine="5103"/>
        <w:jc w:val="both"/>
        <w:rPr>
          <w:rFonts w:ascii="Times New Roman" w:hAnsi="Times New Roman"/>
          <w:sz w:val="28"/>
          <w:szCs w:val="28"/>
        </w:rPr>
      </w:pPr>
      <w:r>
        <w:rPr>
          <w:rFonts w:ascii="Times New Roman" w:hAnsi="Times New Roman"/>
          <w:sz w:val="28"/>
          <w:szCs w:val="28"/>
        </w:rPr>
        <w:t>постановлением  Главы городского</w:t>
      </w:r>
    </w:p>
    <w:p w:rsidR="008442F5" w:rsidRDefault="00A712F7">
      <w:pPr>
        <w:spacing w:after="0" w:line="240" w:lineRule="auto"/>
        <w:ind w:right="-10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округа Фрязино</w:t>
      </w:r>
    </w:p>
    <w:p w:rsidR="008442F5" w:rsidRDefault="00A712F7">
      <w:pPr>
        <w:spacing w:after="0" w:line="240" w:lineRule="auto"/>
        <w:ind w:right="-102" w:firstLine="5103"/>
        <w:jc w:val="both"/>
        <w:rPr>
          <w:rFonts w:ascii="Times New Roman" w:hAnsi="Times New Roman"/>
          <w:sz w:val="28"/>
          <w:szCs w:val="28"/>
        </w:rPr>
      </w:pPr>
      <w:r>
        <w:rPr>
          <w:rFonts w:ascii="Times New Roman" w:hAnsi="Times New Roman"/>
          <w:sz w:val="28"/>
          <w:szCs w:val="28"/>
        </w:rPr>
        <w:t xml:space="preserve">от </w:t>
      </w:r>
      <w:r w:rsidR="00F32FD6">
        <w:rPr>
          <w:rFonts w:ascii="Times New Roman" w:hAnsi="Times New Roman"/>
          <w:sz w:val="28"/>
          <w:szCs w:val="28"/>
        </w:rPr>
        <w:t>23.12.2020 № 651</w:t>
      </w:r>
    </w:p>
    <w:p w:rsidR="008442F5" w:rsidRDefault="008442F5">
      <w:pPr>
        <w:pStyle w:val="ConsPlusNormal0"/>
        <w:spacing w:line="276" w:lineRule="auto"/>
        <w:ind w:left="284" w:firstLine="540"/>
        <w:jc w:val="both"/>
        <w:rPr>
          <w:rFonts w:ascii="Times New Roman" w:hAnsi="Times New Roman" w:cs="Times New Roman"/>
          <w:b/>
          <w:sz w:val="24"/>
          <w:szCs w:val="24"/>
        </w:rPr>
      </w:pPr>
    </w:p>
    <w:p w:rsidR="008442F5" w:rsidRDefault="008442F5">
      <w:pPr>
        <w:pStyle w:val="ConsPlusNormal0"/>
        <w:spacing w:line="276" w:lineRule="auto"/>
        <w:ind w:left="284" w:firstLine="540"/>
        <w:jc w:val="both"/>
        <w:rPr>
          <w:rFonts w:ascii="Times New Roman" w:hAnsi="Times New Roman" w:cs="Times New Roman"/>
          <w:b/>
          <w:sz w:val="24"/>
          <w:szCs w:val="24"/>
        </w:rPr>
      </w:pPr>
    </w:p>
    <w:p w:rsidR="008442F5" w:rsidRDefault="008442F5">
      <w:pPr>
        <w:pStyle w:val="ConsPlusNormal0"/>
        <w:spacing w:line="276" w:lineRule="auto"/>
        <w:ind w:left="284" w:firstLine="540"/>
        <w:jc w:val="both"/>
        <w:rPr>
          <w:rFonts w:ascii="Times New Roman" w:hAnsi="Times New Roman" w:cs="Times New Roman"/>
          <w:b/>
          <w:sz w:val="24"/>
          <w:szCs w:val="24"/>
        </w:rPr>
      </w:pPr>
    </w:p>
    <w:p w:rsidR="008442F5" w:rsidRDefault="008442F5">
      <w:pPr>
        <w:pStyle w:val="ConsPlusNormal0"/>
        <w:spacing w:line="276" w:lineRule="auto"/>
        <w:ind w:left="284" w:firstLine="540"/>
        <w:jc w:val="both"/>
        <w:rPr>
          <w:rFonts w:ascii="Times New Roman" w:hAnsi="Times New Roman" w:cs="Times New Roman"/>
          <w:b/>
          <w:sz w:val="24"/>
          <w:szCs w:val="24"/>
        </w:rPr>
      </w:pPr>
    </w:p>
    <w:p w:rsidR="008442F5" w:rsidRDefault="008442F5">
      <w:pPr>
        <w:pStyle w:val="ConsPlusNormal0"/>
        <w:spacing w:line="276" w:lineRule="auto"/>
        <w:ind w:left="284" w:firstLine="540"/>
        <w:jc w:val="both"/>
        <w:rPr>
          <w:rFonts w:ascii="Times New Roman" w:hAnsi="Times New Roman" w:cs="Times New Roman"/>
          <w:b/>
          <w:sz w:val="24"/>
          <w:szCs w:val="24"/>
        </w:rPr>
      </w:pPr>
    </w:p>
    <w:p w:rsidR="008442F5" w:rsidRDefault="008442F5">
      <w:pPr>
        <w:pStyle w:val="ConsPlusNormal0"/>
        <w:spacing w:line="276" w:lineRule="auto"/>
        <w:ind w:left="284" w:firstLine="540"/>
        <w:jc w:val="both"/>
        <w:rPr>
          <w:rFonts w:ascii="Times New Roman" w:hAnsi="Times New Roman" w:cs="Times New Roman"/>
          <w:b/>
          <w:sz w:val="24"/>
          <w:szCs w:val="24"/>
        </w:rPr>
      </w:pPr>
    </w:p>
    <w:p w:rsidR="008442F5" w:rsidRDefault="008442F5">
      <w:pPr>
        <w:pStyle w:val="ConsPlusNormal0"/>
        <w:spacing w:line="276" w:lineRule="auto"/>
        <w:ind w:left="284" w:firstLine="540"/>
        <w:jc w:val="both"/>
        <w:rPr>
          <w:rFonts w:ascii="Times New Roman" w:hAnsi="Times New Roman" w:cs="Times New Roman"/>
          <w:b/>
          <w:sz w:val="24"/>
          <w:szCs w:val="24"/>
        </w:rPr>
      </w:pPr>
    </w:p>
    <w:p w:rsidR="008442F5" w:rsidRDefault="008442F5">
      <w:pPr>
        <w:pStyle w:val="ConsPlusNormal0"/>
        <w:spacing w:line="276" w:lineRule="auto"/>
        <w:ind w:left="284" w:firstLine="540"/>
        <w:jc w:val="both"/>
        <w:rPr>
          <w:rFonts w:ascii="Times New Roman" w:hAnsi="Times New Roman" w:cs="Times New Roman"/>
          <w:b/>
          <w:sz w:val="24"/>
          <w:szCs w:val="24"/>
        </w:rPr>
      </w:pPr>
    </w:p>
    <w:p w:rsidR="008442F5" w:rsidRDefault="008442F5">
      <w:pPr>
        <w:pStyle w:val="ConsPlusNormal0"/>
        <w:spacing w:line="276" w:lineRule="auto"/>
        <w:ind w:left="284" w:firstLine="540"/>
        <w:jc w:val="both"/>
        <w:rPr>
          <w:rFonts w:ascii="Times New Roman" w:hAnsi="Times New Roman" w:cs="Times New Roman"/>
          <w:b/>
          <w:sz w:val="24"/>
          <w:szCs w:val="24"/>
        </w:rPr>
      </w:pPr>
    </w:p>
    <w:p w:rsidR="008442F5" w:rsidRDefault="008442F5">
      <w:pPr>
        <w:pStyle w:val="ConsPlusNormal0"/>
        <w:spacing w:line="276" w:lineRule="auto"/>
        <w:ind w:left="284" w:firstLine="540"/>
        <w:jc w:val="both"/>
        <w:rPr>
          <w:rFonts w:ascii="Times New Roman" w:hAnsi="Times New Roman" w:cs="Times New Roman"/>
          <w:b/>
          <w:sz w:val="24"/>
          <w:szCs w:val="24"/>
        </w:rPr>
      </w:pPr>
    </w:p>
    <w:p w:rsidR="008442F5" w:rsidRDefault="008442F5">
      <w:pPr>
        <w:pStyle w:val="ConsPlusNormal0"/>
        <w:spacing w:line="276" w:lineRule="auto"/>
        <w:ind w:left="284" w:firstLine="540"/>
        <w:jc w:val="center"/>
        <w:rPr>
          <w:rFonts w:ascii="Times New Roman" w:hAnsi="Times New Roman" w:cs="Times New Roman"/>
          <w:b/>
          <w:sz w:val="24"/>
          <w:szCs w:val="24"/>
        </w:rPr>
      </w:pPr>
    </w:p>
    <w:p w:rsidR="008442F5" w:rsidRDefault="00A712F7">
      <w:pPr>
        <w:pStyle w:val="ConsPlusNormal0"/>
        <w:spacing w:after="120"/>
        <w:ind w:left="284" w:firstLine="539"/>
        <w:jc w:val="center"/>
        <w:rPr>
          <w:rFonts w:ascii="Times New Roman" w:hAnsi="Times New Roman" w:cs="Times New Roman"/>
          <w:b/>
          <w:sz w:val="24"/>
          <w:szCs w:val="24"/>
        </w:rPr>
      </w:pPr>
      <w:r>
        <w:rPr>
          <w:rFonts w:ascii="Times New Roman" w:hAnsi="Times New Roman" w:cs="Times New Roman"/>
          <w:b/>
          <w:sz w:val="24"/>
          <w:szCs w:val="24"/>
        </w:rPr>
        <w:t>АДМИНИСТРАТИВНЫЙ РЕГЛАМЕНТ</w:t>
      </w:r>
    </w:p>
    <w:p w:rsidR="008442F5" w:rsidRDefault="00A712F7">
      <w:pPr>
        <w:pStyle w:val="Default"/>
        <w:spacing w:line="276" w:lineRule="auto"/>
        <w:ind w:left="284"/>
        <w:jc w:val="center"/>
        <w:rPr>
          <w:b/>
          <w:color w:val="auto"/>
        </w:rPr>
      </w:pPr>
      <w:r>
        <w:rPr>
          <w:b/>
          <w:color w:val="auto"/>
        </w:rPr>
        <w:t xml:space="preserve">предоставления муниципальной услуги </w:t>
      </w:r>
    </w:p>
    <w:p w:rsidR="008442F5" w:rsidRDefault="00A712F7">
      <w:pPr>
        <w:pStyle w:val="Default"/>
        <w:spacing w:line="276" w:lineRule="auto"/>
        <w:ind w:left="284"/>
        <w:jc w:val="center"/>
        <w:rPr>
          <w:b/>
          <w:color w:val="auto"/>
        </w:rPr>
      </w:pPr>
      <w:r>
        <w:rPr>
          <w:b/>
          <w:color w:val="auto"/>
        </w:rPr>
        <w:t xml:space="preserve">«Постановка многодетных семей на учет в целях </w:t>
      </w:r>
    </w:p>
    <w:p w:rsidR="008442F5" w:rsidRDefault="00A712F7">
      <w:pPr>
        <w:pStyle w:val="Default"/>
        <w:spacing w:line="276" w:lineRule="auto"/>
        <w:ind w:left="284"/>
        <w:jc w:val="center"/>
        <w:rPr>
          <w:b/>
          <w:color w:val="auto"/>
        </w:rPr>
      </w:pPr>
      <w:r>
        <w:rPr>
          <w:b/>
          <w:color w:val="auto"/>
        </w:rPr>
        <w:t>бесплатного предоставления земельных участков»</w:t>
      </w:r>
    </w:p>
    <w:p w:rsidR="008442F5" w:rsidRDefault="008442F5">
      <w:pPr>
        <w:pStyle w:val="Default"/>
        <w:spacing w:line="276" w:lineRule="auto"/>
        <w:ind w:left="284"/>
        <w:jc w:val="center"/>
        <w:rPr>
          <w:b/>
          <w:color w:val="auto"/>
        </w:rPr>
      </w:pPr>
    </w:p>
    <w:p w:rsidR="008442F5" w:rsidRDefault="00A712F7">
      <w:pPr>
        <w:pStyle w:val="Default"/>
        <w:tabs>
          <w:tab w:val="left" w:pos="8340"/>
        </w:tabs>
        <w:spacing w:line="276" w:lineRule="auto"/>
        <w:ind w:left="284"/>
        <w:jc w:val="center"/>
        <w:rPr>
          <w:b/>
          <w:color w:val="auto"/>
        </w:rPr>
      </w:pPr>
      <w:r>
        <w:rPr>
          <w:b/>
          <w:color w:val="auto"/>
        </w:rPr>
        <w:t>Список разделов</w:t>
      </w:r>
    </w:p>
    <w:p w:rsidR="008442F5" w:rsidRDefault="00A712F7">
      <w:pPr>
        <w:pStyle w:val="Default"/>
        <w:tabs>
          <w:tab w:val="left" w:pos="8340"/>
        </w:tabs>
        <w:spacing w:line="276" w:lineRule="auto"/>
        <w:ind w:left="284"/>
      </w:pPr>
      <w:r>
        <w:rPr>
          <w:b/>
          <w:color w:val="auto"/>
        </w:rPr>
        <w:tab/>
      </w:r>
    </w:p>
    <w:p w:rsidR="008442F5" w:rsidRDefault="00A712F7">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r>
        <w:fldChar w:fldCharType="begin"/>
      </w:r>
      <w:r>
        <w:rPr>
          <w:rStyle w:val="afc"/>
          <w:webHidden/>
          <w:sz w:val="24"/>
          <w:szCs w:val="24"/>
        </w:rPr>
        <w:instrText>TOC \z \o "1-3" \u \h</w:instrText>
      </w:r>
      <w:r>
        <w:rPr>
          <w:rStyle w:val="afc"/>
        </w:rPr>
        <w:fldChar w:fldCharType="separate"/>
      </w:r>
      <w:hyperlink w:anchor="_Toc486602908">
        <w:r>
          <w:rPr>
            <w:rStyle w:val="afc"/>
            <w:webHidden/>
            <w:sz w:val="24"/>
            <w:szCs w:val="24"/>
          </w:rPr>
          <w:t>Термины и определения</w:t>
        </w:r>
        <w:r>
          <w:rPr>
            <w:rStyle w:val="afc"/>
            <w:sz w:val="24"/>
            <w:szCs w:val="24"/>
          </w:rPr>
          <w:tab/>
        </w:r>
      </w:hyperlink>
      <w:r>
        <w:rPr>
          <w:sz w:val="24"/>
          <w:szCs w:val="24"/>
        </w:rPr>
        <w:t>6</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09">
        <w:r w:rsidR="00A712F7">
          <w:rPr>
            <w:rStyle w:val="afc"/>
            <w:webHidden/>
            <w:sz w:val="24"/>
            <w:szCs w:val="24"/>
          </w:rPr>
          <w:t xml:space="preserve">Раздел </w:t>
        </w:r>
        <w:r w:rsidR="00A712F7">
          <w:rPr>
            <w:rStyle w:val="afc"/>
            <w:sz w:val="24"/>
            <w:szCs w:val="24"/>
            <w:lang w:val="en-US"/>
          </w:rPr>
          <w:t>I</w:t>
        </w:r>
        <w:r w:rsidR="00A712F7">
          <w:rPr>
            <w:rStyle w:val="afc"/>
            <w:sz w:val="24"/>
            <w:szCs w:val="24"/>
          </w:rPr>
          <w:t>. Общие положения</w:t>
        </w:r>
        <w:r w:rsidR="00A712F7">
          <w:rPr>
            <w:rStyle w:val="afc"/>
            <w:sz w:val="24"/>
            <w:szCs w:val="24"/>
          </w:rPr>
          <w:tab/>
        </w:r>
      </w:hyperlink>
      <w:r w:rsidR="00A712F7">
        <w:rPr>
          <w:sz w:val="24"/>
          <w:szCs w:val="24"/>
        </w:rPr>
        <w:t>6</w:t>
      </w:r>
    </w:p>
    <w:p w:rsidR="008442F5" w:rsidRDefault="000C6A56">
      <w:pPr>
        <w:pStyle w:val="2d"/>
        <w:rPr>
          <w:rFonts w:asciiTheme="minorHAnsi" w:eastAsiaTheme="minorEastAsia" w:hAnsiTheme="minorHAnsi" w:cstheme="minorBidi"/>
          <w:lang w:eastAsia="ru-RU"/>
        </w:rPr>
      </w:pPr>
      <w:hyperlink w:anchor="_Toc486602910">
        <w:r w:rsidR="00A712F7">
          <w:rPr>
            <w:rStyle w:val="afc"/>
            <w:rFonts w:eastAsia="Times New Roman"/>
            <w:bCs/>
            <w:iCs/>
            <w:webHidden/>
            <w:sz w:val="24"/>
            <w:szCs w:val="24"/>
            <w:lang w:eastAsia="ru-RU"/>
          </w:rPr>
          <w:t>1.Предмет регулирования Административного регламента</w:t>
        </w:r>
        <w:r w:rsidR="00A712F7">
          <w:rPr>
            <w:rStyle w:val="afc"/>
          </w:rPr>
          <w:tab/>
        </w:r>
      </w:hyperlink>
      <w:r w:rsidR="00A712F7">
        <w:t>6</w:t>
      </w:r>
    </w:p>
    <w:p w:rsidR="008442F5" w:rsidRDefault="000C6A56">
      <w:pPr>
        <w:pStyle w:val="2d"/>
        <w:rPr>
          <w:rFonts w:asciiTheme="minorHAnsi" w:eastAsiaTheme="minorEastAsia" w:hAnsiTheme="minorHAnsi" w:cstheme="minorBidi"/>
          <w:lang w:eastAsia="ru-RU"/>
        </w:rPr>
      </w:pPr>
      <w:hyperlink w:anchor="_Toc486602911">
        <w:r w:rsidR="00A712F7">
          <w:rPr>
            <w:rStyle w:val="afc"/>
            <w:webHidden/>
            <w:sz w:val="24"/>
            <w:szCs w:val="24"/>
          </w:rPr>
          <w:t>2.Лица, имеющие право на получение муниципальной услуги</w:t>
        </w:r>
        <w:r w:rsidR="00A712F7">
          <w:rPr>
            <w:webHidden/>
          </w:rPr>
          <w:fldChar w:fldCharType="begin"/>
        </w:r>
        <w:r w:rsidR="00A712F7">
          <w:rPr>
            <w:webHidden/>
          </w:rPr>
          <w:instrText>PAGEREF _Toc486602911 \h</w:instrText>
        </w:r>
        <w:r w:rsidR="00A712F7">
          <w:rPr>
            <w:webHidden/>
          </w:rPr>
        </w:r>
        <w:r w:rsidR="00A712F7">
          <w:rPr>
            <w:webHidden/>
          </w:rPr>
          <w:fldChar w:fldCharType="separate"/>
        </w:r>
        <w:r w:rsidR="00A712F7">
          <w:rPr>
            <w:rStyle w:val="afc"/>
          </w:rPr>
          <w:tab/>
          <w:t>6</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12">
        <w:r w:rsidR="00A712F7">
          <w:rPr>
            <w:rStyle w:val="afc"/>
            <w:webHidden/>
            <w:sz w:val="24"/>
            <w:szCs w:val="24"/>
          </w:rPr>
          <w:t xml:space="preserve">3.Требования к порядку информирования о порядке предоставления муниципальной </w:t>
        </w:r>
        <w:r w:rsidR="00A712F7">
          <w:rPr>
            <w:rStyle w:val="afc"/>
            <w:webHidden/>
            <w:sz w:val="24"/>
            <w:szCs w:val="24"/>
          </w:rPr>
          <w:br/>
          <w:t>услуги</w:t>
        </w:r>
        <w:r w:rsidR="00A712F7">
          <w:rPr>
            <w:rStyle w:val="afc"/>
          </w:rPr>
          <w:tab/>
        </w:r>
      </w:hyperlink>
      <w:r w:rsidR="00A712F7">
        <w:t>7</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13">
        <w:r w:rsidR="00A712F7">
          <w:rPr>
            <w:rStyle w:val="afc"/>
            <w:webHidden/>
            <w:sz w:val="24"/>
            <w:szCs w:val="24"/>
          </w:rPr>
          <w:t xml:space="preserve">Раздел </w:t>
        </w:r>
        <w:r w:rsidR="00A712F7">
          <w:rPr>
            <w:rStyle w:val="afc"/>
            <w:sz w:val="24"/>
            <w:szCs w:val="24"/>
            <w:lang w:val="en-US"/>
          </w:rPr>
          <w:t>II</w:t>
        </w:r>
        <w:r w:rsidR="00A712F7">
          <w:rPr>
            <w:rStyle w:val="afc"/>
            <w:sz w:val="24"/>
            <w:szCs w:val="24"/>
          </w:rPr>
          <w:t>. Стандарт предоставления Муниципальной услуги</w:t>
        </w:r>
        <w:r w:rsidR="00A712F7">
          <w:rPr>
            <w:rStyle w:val="afc"/>
            <w:sz w:val="24"/>
            <w:szCs w:val="24"/>
          </w:rPr>
          <w:tab/>
        </w:r>
      </w:hyperlink>
      <w:r w:rsidR="00A712F7">
        <w:rPr>
          <w:sz w:val="24"/>
          <w:szCs w:val="24"/>
        </w:rPr>
        <w:t>7</w:t>
      </w:r>
    </w:p>
    <w:p w:rsidR="008442F5" w:rsidRDefault="000C6A56">
      <w:pPr>
        <w:pStyle w:val="2d"/>
        <w:rPr>
          <w:rFonts w:asciiTheme="minorHAnsi" w:eastAsiaTheme="minorEastAsia" w:hAnsiTheme="minorHAnsi" w:cstheme="minorBidi"/>
          <w:lang w:eastAsia="ru-RU"/>
        </w:rPr>
      </w:pPr>
      <w:hyperlink w:anchor="_Toc486602914">
        <w:r w:rsidR="00A712F7">
          <w:rPr>
            <w:rStyle w:val="afc"/>
            <w:webHidden/>
            <w:sz w:val="24"/>
            <w:szCs w:val="24"/>
          </w:rPr>
          <w:t>4.Наименование муниципальной услуги</w:t>
        </w:r>
        <w:r w:rsidR="00A712F7">
          <w:rPr>
            <w:rStyle w:val="afc"/>
          </w:rPr>
          <w:tab/>
        </w:r>
      </w:hyperlink>
      <w:r w:rsidR="00A712F7">
        <w:t>7</w:t>
      </w:r>
    </w:p>
    <w:p w:rsidR="008442F5" w:rsidRDefault="000C6A56">
      <w:pPr>
        <w:pStyle w:val="2d"/>
        <w:rPr>
          <w:rFonts w:asciiTheme="minorHAnsi" w:eastAsiaTheme="minorEastAsia" w:hAnsiTheme="minorHAnsi" w:cstheme="minorBidi"/>
          <w:lang w:eastAsia="ru-RU"/>
        </w:rPr>
      </w:pPr>
      <w:hyperlink w:anchor="_Toc486602915">
        <w:r w:rsidR="00A712F7">
          <w:rPr>
            <w:rStyle w:val="afc"/>
            <w:webHidden/>
            <w:sz w:val="24"/>
            <w:szCs w:val="24"/>
          </w:rPr>
          <w:t>5.Органы и организации, участвующие в оказании муниципальной услуги</w:t>
        </w:r>
        <w:r w:rsidR="00A712F7">
          <w:rPr>
            <w:webHidden/>
          </w:rPr>
          <w:fldChar w:fldCharType="begin"/>
        </w:r>
        <w:r w:rsidR="00A712F7">
          <w:rPr>
            <w:webHidden/>
          </w:rPr>
          <w:instrText>PAGEREF _Toc486602915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16">
        <w:r w:rsidR="00A712F7">
          <w:rPr>
            <w:rStyle w:val="afc"/>
            <w:webHidden/>
            <w:sz w:val="24"/>
            <w:szCs w:val="24"/>
          </w:rPr>
          <w:t>6.Основания для обращения и результаты предоставления муниципальной услуги</w:t>
        </w:r>
        <w:r w:rsidR="00A712F7">
          <w:rPr>
            <w:webHidden/>
          </w:rPr>
          <w:fldChar w:fldCharType="begin"/>
        </w:r>
        <w:r w:rsidR="00A712F7">
          <w:rPr>
            <w:webHidden/>
          </w:rPr>
          <w:instrText>PAGEREF _Toc486602916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17">
        <w:r w:rsidR="00A712F7">
          <w:rPr>
            <w:rStyle w:val="afc"/>
            <w:webHidden/>
            <w:sz w:val="24"/>
            <w:szCs w:val="24"/>
          </w:rPr>
          <w:t>7.Срок регистрации заявления</w:t>
        </w:r>
        <w:r w:rsidR="00A712F7">
          <w:rPr>
            <w:rStyle w:val="afc"/>
          </w:rPr>
          <w:tab/>
        </w:r>
      </w:hyperlink>
      <w:r w:rsidR="00A712F7">
        <w:t>8</w:t>
      </w:r>
    </w:p>
    <w:p w:rsidR="008442F5" w:rsidRDefault="000C6A56">
      <w:pPr>
        <w:pStyle w:val="2d"/>
        <w:rPr>
          <w:rFonts w:asciiTheme="minorHAnsi" w:eastAsiaTheme="minorEastAsia" w:hAnsiTheme="minorHAnsi" w:cstheme="minorBidi"/>
          <w:lang w:eastAsia="ru-RU"/>
        </w:rPr>
      </w:pPr>
      <w:hyperlink w:anchor="_Toc486602918">
        <w:r w:rsidR="00A712F7">
          <w:rPr>
            <w:rStyle w:val="afc"/>
            <w:webHidden/>
            <w:sz w:val="24"/>
            <w:szCs w:val="24"/>
          </w:rPr>
          <w:t>8.Срок предоставления муниципальной услуги</w:t>
        </w:r>
        <w:r w:rsidR="00A712F7">
          <w:rPr>
            <w:webHidden/>
          </w:rPr>
          <w:fldChar w:fldCharType="begin"/>
        </w:r>
        <w:r w:rsidR="00A712F7">
          <w:rPr>
            <w:webHidden/>
          </w:rPr>
          <w:instrText>PAGEREF _Toc486602918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19">
        <w:r w:rsidR="00A712F7">
          <w:rPr>
            <w:rStyle w:val="afc"/>
            <w:webHidden/>
            <w:sz w:val="24"/>
            <w:szCs w:val="24"/>
          </w:rPr>
          <w:t>9.Правовые основания предоставления муниципальной услуги</w:t>
        </w:r>
        <w:r w:rsidR="00A712F7">
          <w:rPr>
            <w:webHidden/>
          </w:rPr>
          <w:fldChar w:fldCharType="begin"/>
        </w:r>
        <w:r w:rsidR="00A712F7">
          <w:rPr>
            <w:webHidden/>
          </w:rPr>
          <w:instrText>PAGEREF _Toc486602919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20">
        <w:r w:rsidR="00A712F7">
          <w:rPr>
            <w:rStyle w:val="afc"/>
            <w:webHidden/>
            <w:sz w:val="24"/>
            <w:szCs w:val="24"/>
          </w:rPr>
          <w:t xml:space="preserve">10.Исчерпывающий перечень документов, необходимых для предоставления </w:t>
        </w:r>
        <w:r w:rsidR="00A712F7">
          <w:rPr>
            <w:rStyle w:val="afc"/>
            <w:webHidden/>
            <w:sz w:val="24"/>
            <w:szCs w:val="24"/>
          </w:rPr>
          <w:br/>
          <w:t>муниципальной услуги</w:t>
        </w:r>
        <w:r w:rsidR="00A712F7">
          <w:rPr>
            <w:webHidden/>
          </w:rPr>
          <w:fldChar w:fldCharType="begin"/>
        </w:r>
        <w:r w:rsidR="00A712F7">
          <w:rPr>
            <w:webHidden/>
          </w:rPr>
          <w:instrText>PAGEREF _Toc486602920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21">
        <w:r w:rsidR="00A712F7">
          <w:rPr>
            <w:rStyle w:val="afc"/>
            <w:webHidden/>
            <w:sz w:val="24"/>
            <w:szCs w:val="24"/>
          </w:rPr>
          <w:t xml:space="preserve">11.Исчерпывающий перечень документов, необходимых для предоставления </w:t>
        </w:r>
        <w:r w:rsidR="00A712F7">
          <w:rPr>
            <w:rStyle w:val="afc"/>
            <w:webHidden/>
            <w:sz w:val="24"/>
            <w:szCs w:val="24"/>
          </w:rPr>
          <w:br/>
          <w:t>муниципальной услуги, которые находятся в распоряжении органов власти</w:t>
        </w:r>
        <w:r w:rsidR="00A712F7">
          <w:rPr>
            <w:rStyle w:val="afc"/>
          </w:rPr>
          <w:tab/>
        </w:r>
      </w:hyperlink>
      <w:r w:rsidR="00A712F7">
        <w:t>9</w:t>
      </w:r>
    </w:p>
    <w:p w:rsidR="008442F5" w:rsidRDefault="000C6A56">
      <w:pPr>
        <w:pStyle w:val="2d"/>
        <w:rPr>
          <w:rFonts w:asciiTheme="minorHAnsi" w:eastAsiaTheme="minorEastAsia" w:hAnsiTheme="minorHAnsi" w:cstheme="minorBidi"/>
          <w:lang w:eastAsia="ru-RU"/>
        </w:rPr>
      </w:pPr>
      <w:hyperlink w:anchor="_Toc486602922">
        <w:r w:rsidR="00A712F7">
          <w:rPr>
            <w:rStyle w:val="afc"/>
            <w:webHidden/>
            <w:sz w:val="24"/>
            <w:szCs w:val="24"/>
          </w:rPr>
          <w:t xml:space="preserve">12.Исчерпывающий перечень оснований для отказа в приеме документов, </w:t>
        </w:r>
        <w:r w:rsidR="00A712F7">
          <w:rPr>
            <w:rStyle w:val="afc"/>
            <w:webHidden/>
            <w:sz w:val="24"/>
            <w:szCs w:val="24"/>
          </w:rPr>
          <w:br/>
          <w:t>необходимых для предоставления муниципальной услуги</w:t>
        </w:r>
        <w:r w:rsidR="00A712F7">
          <w:rPr>
            <w:rStyle w:val="afc"/>
          </w:rPr>
          <w:tab/>
        </w:r>
      </w:hyperlink>
      <w:r w:rsidR="00A712F7">
        <w:t>10</w:t>
      </w:r>
    </w:p>
    <w:p w:rsidR="008442F5" w:rsidRDefault="000C6A56">
      <w:pPr>
        <w:pStyle w:val="2d"/>
        <w:rPr>
          <w:rFonts w:asciiTheme="minorHAnsi" w:eastAsiaTheme="minorEastAsia" w:hAnsiTheme="minorHAnsi" w:cstheme="minorBidi"/>
          <w:lang w:eastAsia="ru-RU"/>
        </w:rPr>
      </w:pPr>
      <w:hyperlink w:anchor="_Toc486602923">
        <w:r w:rsidR="00A712F7">
          <w:rPr>
            <w:rStyle w:val="afc"/>
            <w:webHidden/>
            <w:sz w:val="24"/>
            <w:szCs w:val="24"/>
          </w:rPr>
          <w:t xml:space="preserve">13.Исчерпывающий перечень оснований для отказа в предоставлении </w:t>
        </w:r>
        <w:r w:rsidR="00A712F7">
          <w:rPr>
            <w:rStyle w:val="afc"/>
            <w:webHidden/>
            <w:sz w:val="24"/>
            <w:szCs w:val="24"/>
          </w:rPr>
          <w:br/>
          <w:t>муниципальной услуги</w:t>
        </w:r>
        <w:r w:rsidR="00A712F7">
          <w:rPr>
            <w:webHidden/>
          </w:rPr>
          <w:fldChar w:fldCharType="begin"/>
        </w:r>
        <w:r w:rsidR="00A712F7">
          <w:rPr>
            <w:webHidden/>
          </w:rPr>
          <w:instrText>PAGEREF _Toc486602923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24">
        <w:r w:rsidR="00A712F7">
          <w:rPr>
            <w:rStyle w:val="afc"/>
            <w:webHidden/>
            <w:sz w:val="24"/>
            <w:szCs w:val="24"/>
          </w:rPr>
          <w:t>14.Порядок, размер и основания взимания государственной пошлины или иной платы, взимаемой за предоставление муниципальной услуги</w:t>
        </w:r>
        <w:r w:rsidR="00A712F7">
          <w:rPr>
            <w:webHidden/>
          </w:rPr>
          <w:fldChar w:fldCharType="begin"/>
        </w:r>
        <w:r w:rsidR="00A712F7">
          <w:rPr>
            <w:webHidden/>
          </w:rPr>
          <w:instrText>PAGEREF _Toc486602924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25">
        <w:r w:rsidR="00A712F7">
          <w:rPr>
            <w:rStyle w:val="afc"/>
            <w:webHidden/>
            <w:sz w:val="24"/>
            <w:szCs w:val="24"/>
          </w:rPr>
          <w:t>15.Перечень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w:t>
        </w:r>
        <w:r w:rsidR="00A712F7">
          <w:rPr>
            <w:rStyle w:val="afc"/>
            <w:webHidden/>
            <w:sz w:val="24"/>
            <w:szCs w:val="24"/>
          </w:rPr>
          <w:br/>
          <w:t>таких услуг</w:t>
        </w:r>
        <w:r w:rsidR="00A712F7">
          <w:rPr>
            <w:webHidden/>
          </w:rPr>
          <w:fldChar w:fldCharType="begin"/>
        </w:r>
        <w:r w:rsidR="00A712F7">
          <w:rPr>
            <w:webHidden/>
          </w:rPr>
          <w:instrText>PAGEREF _Toc486602925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26">
        <w:r w:rsidR="00A712F7">
          <w:rPr>
            <w:rStyle w:val="afc"/>
            <w:webHidden/>
            <w:sz w:val="24"/>
            <w:szCs w:val="24"/>
          </w:rPr>
          <w:t>16.Способы предоставления заявителем документов, необходимых для получения муниципальной услуги</w:t>
        </w:r>
        <w:r w:rsidR="00A712F7">
          <w:rPr>
            <w:webHidden/>
          </w:rPr>
          <w:fldChar w:fldCharType="begin"/>
        </w:r>
        <w:r w:rsidR="00A712F7">
          <w:rPr>
            <w:webHidden/>
          </w:rPr>
          <w:instrText>PAGEREF _Toc486602926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27">
        <w:r w:rsidR="00A712F7">
          <w:rPr>
            <w:rStyle w:val="afc"/>
            <w:webHidden/>
            <w:sz w:val="24"/>
            <w:szCs w:val="24"/>
          </w:rPr>
          <w:t xml:space="preserve">17.Способы получения заявителем результатов предоставления муниципальной </w:t>
        </w:r>
        <w:r w:rsidR="00A712F7">
          <w:rPr>
            <w:rStyle w:val="afc"/>
            <w:webHidden/>
            <w:sz w:val="24"/>
            <w:szCs w:val="24"/>
          </w:rPr>
          <w:br/>
          <w:t>услуги</w:t>
        </w:r>
        <w:r w:rsidR="00A712F7">
          <w:rPr>
            <w:webHidden/>
          </w:rPr>
          <w:fldChar w:fldCharType="begin"/>
        </w:r>
        <w:r w:rsidR="00A712F7">
          <w:rPr>
            <w:webHidden/>
          </w:rPr>
          <w:instrText>PAGEREF _Toc486602927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28">
        <w:r w:rsidR="00A712F7">
          <w:rPr>
            <w:rStyle w:val="afc"/>
            <w:webHidden/>
            <w:sz w:val="24"/>
            <w:szCs w:val="24"/>
          </w:rPr>
          <w:t>18.Максимальный срок ожидания в очереди</w:t>
        </w:r>
        <w:r w:rsidR="00A712F7">
          <w:rPr>
            <w:webHidden/>
          </w:rPr>
          <w:fldChar w:fldCharType="begin"/>
        </w:r>
        <w:r w:rsidR="00A712F7">
          <w:rPr>
            <w:webHidden/>
          </w:rPr>
          <w:instrText>PAGEREF _Toc486602928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29">
        <w:r w:rsidR="00A712F7">
          <w:rPr>
            <w:rStyle w:val="afc"/>
            <w:webHidden/>
            <w:sz w:val="24"/>
            <w:szCs w:val="24"/>
          </w:rPr>
          <w:t>19.Требования к помещениям, в которых предоставляется муниципальная услуга</w:t>
        </w:r>
        <w:r w:rsidR="00A712F7">
          <w:rPr>
            <w:webHidden/>
          </w:rPr>
          <w:fldChar w:fldCharType="begin"/>
        </w:r>
        <w:r w:rsidR="00A712F7">
          <w:rPr>
            <w:webHidden/>
          </w:rPr>
          <w:instrText>PAGEREF _Toc486602929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30">
        <w:r w:rsidR="00A712F7">
          <w:rPr>
            <w:rStyle w:val="afc"/>
            <w:webHidden/>
            <w:sz w:val="24"/>
            <w:szCs w:val="24"/>
          </w:rPr>
          <w:t>20.Показатели доступности и качества муниципальной услуги</w:t>
        </w:r>
        <w:r w:rsidR="00A712F7">
          <w:rPr>
            <w:webHidden/>
          </w:rPr>
          <w:fldChar w:fldCharType="begin"/>
        </w:r>
        <w:r w:rsidR="00A712F7">
          <w:rPr>
            <w:webHidden/>
          </w:rPr>
          <w:instrText>PAGEREF _Toc486602930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31">
        <w:r w:rsidR="00A712F7">
          <w:rPr>
            <w:rStyle w:val="afc"/>
            <w:webHidden/>
            <w:sz w:val="24"/>
            <w:szCs w:val="24"/>
          </w:rPr>
          <w:t xml:space="preserve">21.Требования к организации предоставления муниципальной услуги в электронной </w:t>
        </w:r>
        <w:r w:rsidR="00A712F7">
          <w:rPr>
            <w:rStyle w:val="afc"/>
            <w:webHidden/>
            <w:sz w:val="24"/>
            <w:szCs w:val="24"/>
          </w:rPr>
          <w:br/>
          <w:t>форме</w:t>
        </w:r>
        <w:r w:rsidR="00A712F7">
          <w:rPr>
            <w:webHidden/>
          </w:rPr>
          <w:fldChar w:fldCharType="begin"/>
        </w:r>
        <w:r w:rsidR="00A712F7">
          <w:rPr>
            <w:webHidden/>
          </w:rPr>
          <w:instrText>PAGEREF _Toc486602931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32">
        <w:r w:rsidR="00A712F7">
          <w:rPr>
            <w:rStyle w:val="afc"/>
            <w:webHidden/>
            <w:sz w:val="24"/>
            <w:szCs w:val="24"/>
          </w:rPr>
          <w:t>22.Требования к организации предоставления муниципальной услуги в МФЦ</w:t>
        </w:r>
        <w:r w:rsidR="00A712F7">
          <w:rPr>
            <w:webHidden/>
          </w:rPr>
          <w:fldChar w:fldCharType="begin"/>
        </w:r>
        <w:r w:rsidR="00A712F7">
          <w:rPr>
            <w:webHidden/>
          </w:rPr>
          <w:instrText>PAGEREF _Toc486602932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33">
        <w:r w:rsidR="00A712F7">
          <w:rPr>
            <w:rStyle w:val="afc"/>
            <w:webHidden/>
            <w:sz w:val="24"/>
            <w:szCs w:val="24"/>
          </w:rPr>
          <w:t>Раздел III. Состав, последовательность и сроки выполнения административных процедур, требования к порядку их выполнения</w:t>
        </w:r>
        <w:r w:rsidR="00A712F7">
          <w:rPr>
            <w:webHidden/>
          </w:rPr>
          <w:fldChar w:fldCharType="begin"/>
        </w:r>
        <w:r w:rsidR="00A712F7">
          <w:rPr>
            <w:webHidden/>
          </w:rPr>
          <w:instrText>PAGEREF _Toc486602933 \h</w:instrText>
        </w:r>
        <w:r w:rsidR="00A712F7">
          <w:rPr>
            <w:webHidden/>
          </w:rPr>
        </w:r>
        <w:r w:rsidR="00A712F7">
          <w:rPr>
            <w:webHidden/>
          </w:rPr>
          <w:fldChar w:fldCharType="separate"/>
        </w:r>
        <w:r w:rsidR="00A712F7">
          <w:rPr>
            <w:rStyle w:val="afc"/>
            <w:sz w:val="24"/>
            <w:szCs w:val="24"/>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34">
        <w:r w:rsidR="00A712F7">
          <w:rPr>
            <w:rStyle w:val="afc"/>
            <w:webHidden/>
            <w:sz w:val="24"/>
            <w:szCs w:val="24"/>
          </w:rPr>
          <w:t>23.Состав, последовательность и сроки выполнения административных процедур при предоставлении муниципальной услуги</w:t>
        </w:r>
        <w:r w:rsidR="00A712F7">
          <w:rPr>
            <w:webHidden/>
          </w:rPr>
          <w:fldChar w:fldCharType="begin"/>
        </w:r>
        <w:r w:rsidR="00A712F7">
          <w:rPr>
            <w:webHidden/>
          </w:rPr>
          <w:instrText>PAGEREF _Toc486602934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35">
        <w:r w:rsidR="00A712F7">
          <w:rPr>
            <w:rStyle w:val="afc"/>
            <w:webHidden/>
            <w:sz w:val="24"/>
            <w:szCs w:val="24"/>
          </w:rPr>
          <w:t xml:space="preserve">Раздел </w:t>
        </w:r>
        <w:r w:rsidR="00A712F7">
          <w:rPr>
            <w:rStyle w:val="afc"/>
            <w:sz w:val="24"/>
            <w:szCs w:val="24"/>
            <w:lang w:val="en-US"/>
          </w:rPr>
          <w:t>IV</w:t>
        </w:r>
        <w:r w:rsidR="00A712F7">
          <w:rPr>
            <w:rStyle w:val="afc"/>
            <w:sz w:val="24"/>
            <w:szCs w:val="24"/>
          </w:rPr>
          <w:t>. Порядок и формы контроля за исполнением Административного регламента</w:t>
        </w:r>
        <w:r w:rsidR="00A712F7">
          <w:rPr>
            <w:webHidden/>
          </w:rPr>
          <w:fldChar w:fldCharType="begin"/>
        </w:r>
        <w:r w:rsidR="00A712F7">
          <w:rPr>
            <w:webHidden/>
          </w:rPr>
          <w:instrText>PAGEREF _Toc486602935 \h</w:instrText>
        </w:r>
        <w:r w:rsidR="00A712F7">
          <w:rPr>
            <w:webHidden/>
          </w:rPr>
        </w:r>
        <w:r w:rsidR="00A712F7">
          <w:rPr>
            <w:webHidden/>
          </w:rPr>
          <w:fldChar w:fldCharType="separate"/>
        </w:r>
        <w:r w:rsidR="00A712F7">
          <w:rPr>
            <w:rStyle w:val="afc"/>
            <w:sz w:val="24"/>
            <w:szCs w:val="24"/>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36">
        <w:r w:rsidR="00A712F7">
          <w:rPr>
            <w:rStyle w:val="afc"/>
            <w:webHidden/>
            <w:sz w:val="24"/>
            <w:szCs w:val="24"/>
          </w:rPr>
          <w:t>24.Порядок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w:t>
        </w:r>
        <w:r w:rsidR="00A712F7">
          <w:rPr>
            <w:rStyle w:val="afc"/>
            <w:webHidden/>
            <w:sz w:val="24"/>
            <w:szCs w:val="24"/>
          </w:rPr>
          <w:br/>
          <w:t xml:space="preserve">щих требования к предоставлению муниципальной услуги, а также принятием ими </w:t>
        </w:r>
        <w:r w:rsidR="00A712F7">
          <w:rPr>
            <w:rStyle w:val="afc"/>
            <w:webHidden/>
            <w:sz w:val="24"/>
            <w:szCs w:val="24"/>
          </w:rPr>
          <w:br/>
          <w:t>решений</w:t>
        </w:r>
        <w:r w:rsidR="00A712F7">
          <w:rPr>
            <w:webHidden/>
          </w:rPr>
          <w:fldChar w:fldCharType="begin"/>
        </w:r>
        <w:r w:rsidR="00A712F7">
          <w:rPr>
            <w:webHidden/>
          </w:rPr>
          <w:instrText>PAGEREF _Toc486602936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37">
        <w:r w:rsidR="00A712F7">
          <w:rPr>
            <w:rStyle w:val="afc"/>
            <w:webHidden/>
            <w:sz w:val="24"/>
            <w:szCs w:val="24"/>
          </w:rPr>
          <w:t xml:space="preserve">25.Порядок и периодичность осуществления текущего контроля полноты и качества предоставления муниципальной услуги и контроля за соблюдением порядка </w:t>
        </w:r>
        <w:r w:rsidR="00A712F7">
          <w:rPr>
            <w:rStyle w:val="afc"/>
            <w:webHidden/>
            <w:sz w:val="24"/>
            <w:szCs w:val="24"/>
          </w:rPr>
          <w:br/>
          <w:t>предоставления муниципальной услуги</w:t>
        </w:r>
        <w:r w:rsidR="00A712F7">
          <w:rPr>
            <w:webHidden/>
          </w:rPr>
          <w:fldChar w:fldCharType="begin"/>
        </w:r>
        <w:r w:rsidR="00A712F7">
          <w:rPr>
            <w:webHidden/>
          </w:rPr>
          <w:instrText>PAGEREF _Toc486602937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38">
        <w:r w:rsidR="00A712F7">
          <w:rPr>
            <w:rStyle w:val="afc"/>
            <w:webHidden/>
            <w:sz w:val="24"/>
            <w:szCs w:val="24"/>
          </w:rPr>
          <w:t xml:space="preserve">26.Ответственность должностных лиц, муниципальных служащих и специалистов администрации за решения и действия (бездействие), принимаемые </w:t>
        </w:r>
        <w:r w:rsidR="00A712F7">
          <w:rPr>
            <w:rStyle w:val="afc"/>
            <w:webHidden/>
            <w:sz w:val="24"/>
            <w:szCs w:val="24"/>
          </w:rPr>
          <w:br/>
          <w:t>(осуществляемые) ими в ходе предоставления муниципальной услуги</w:t>
        </w:r>
        <w:r w:rsidR="00A712F7">
          <w:rPr>
            <w:webHidden/>
          </w:rPr>
          <w:fldChar w:fldCharType="begin"/>
        </w:r>
        <w:r w:rsidR="00A712F7">
          <w:rPr>
            <w:webHidden/>
          </w:rPr>
          <w:instrText>PAGEREF _Toc486602938 \h</w:instrText>
        </w:r>
        <w:r w:rsidR="00A712F7">
          <w:rPr>
            <w:webHidden/>
          </w:rPr>
        </w:r>
        <w:r w:rsidR="00A712F7">
          <w:rPr>
            <w:webHidden/>
          </w:rPr>
          <w:fldChar w:fldCharType="separate"/>
        </w:r>
        <w:r w:rsidR="00A712F7">
          <w:rPr>
            <w:rStyle w:val="afc"/>
          </w:rPr>
          <w:tab/>
          <w:t>17</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39">
        <w:r w:rsidR="00A712F7">
          <w:rPr>
            <w:rStyle w:val="afc"/>
            <w:webHidden/>
            <w:sz w:val="24"/>
            <w:szCs w:val="24"/>
          </w:rPr>
          <w:t xml:space="preserve">27.Положения, характеризующие требования к порядку и формам контроля  за предоставлением муниципальной услуги, в том числе со стороны граждан, </w:t>
        </w:r>
        <w:r w:rsidR="00A712F7">
          <w:rPr>
            <w:rStyle w:val="afc"/>
            <w:webHidden/>
            <w:sz w:val="24"/>
            <w:szCs w:val="24"/>
          </w:rPr>
          <w:br/>
          <w:t>их объединений и организаций</w:t>
        </w:r>
        <w:r w:rsidR="00A712F7">
          <w:rPr>
            <w:rStyle w:val="afc"/>
          </w:rPr>
          <w:tab/>
          <w:t>1</w:t>
        </w:r>
      </w:hyperlink>
      <w:r w:rsidR="00A712F7">
        <w:t>8</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40">
        <w:r w:rsidR="00A712F7">
          <w:rPr>
            <w:rStyle w:val="afc"/>
            <w:rFonts w:eastAsia="Times New Roman"/>
            <w:iCs/>
            <w:webHidden/>
            <w:sz w:val="24"/>
            <w:szCs w:val="24"/>
            <w:lang w:val="en-US" w:eastAsia="ru-RU"/>
          </w:rPr>
          <w:t>V</w:t>
        </w:r>
        <w:r w:rsidR="00A712F7">
          <w:rPr>
            <w:rStyle w:val="afc"/>
            <w:rFonts w:eastAsia="Times New Roman"/>
            <w:iCs/>
            <w:sz w:val="24"/>
            <w:szCs w:val="24"/>
            <w:lang w:eastAsia="ru-RU"/>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A712F7">
          <w:rPr>
            <w:rStyle w:val="afc"/>
            <w:sz w:val="24"/>
            <w:szCs w:val="24"/>
          </w:rPr>
          <w:tab/>
          <w:t>1</w:t>
        </w:r>
      </w:hyperlink>
      <w:r w:rsidR="00A712F7">
        <w:rPr>
          <w:sz w:val="24"/>
          <w:szCs w:val="24"/>
        </w:rPr>
        <w:t>9</w:t>
      </w:r>
    </w:p>
    <w:p w:rsidR="008442F5" w:rsidRDefault="000C6A56">
      <w:pPr>
        <w:pStyle w:val="2d"/>
        <w:rPr>
          <w:rFonts w:asciiTheme="minorHAnsi" w:eastAsiaTheme="minorEastAsia" w:hAnsiTheme="minorHAnsi" w:cstheme="minorBidi"/>
          <w:lang w:eastAsia="ru-RU"/>
        </w:rPr>
      </w:pPr>
      <w:hyperlink w:anchor="_Toc486602941">
        <w:r w:rsidR="00A712F7">
          <w:rPr>
            <w:rStyle w:val="afc"/>
            <w:webHidden/>
            <w:sz w:val="24"/>
            <w:szCs w:val="24"/>
          </w:rPr>
          <w:t>28.Досудебный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w:t>
        </w:r>
        <w:r w:rsidR="00A712F7">
          <w:rPr>
            <w:rStyle w:val="afc"/>
            <w:webHidden/>
            <w:sz w:val="24"/>
            <w:szCs w:val="24"/>
          </w:rPr>
          <w:br/>
          <w:t>МФЦ, участвующих в предоставлении муниципальной услуги</w:t>
        </w:r>
        <w:r w:rsidR="00A712F7">
          <w:rPr>
            <w:rStyle w:val="afc"/>
          </w:rPr>
          <w:tab/>
          <w:t>1</w:t>
        </w:r>
      </w:hyperlink>
      <w:r w:rsidR="00A712F7">
        <w:t>9</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42">
        <w:r w:rsidR="00A712F7">
          <w:rPr>
            <w:rStyle w:val="afc"/>
            <w:webHidden/>
            <w:sz w:val="24"/>
            <w:szCs w:val="24"/>
          </w:rPr>
          <w:t xml:space="preserve">VI. Правила обработки персональных данных при </w:t>
        </w:r>
        <w:r w:rsidR="00A712F7">
          <w:rPr>
            <w:rStyle w:val="afc"/>
            <w:webHidden/>
            <w:sz w:val="24"/>
            <w:szCs w:val="24"/>
          </w:rPr>
          <w:br/>
          <w:t>предоставлении Муниципальной услуги</w:t>
        </w:r>
        <w:r w:rsidR="00A712F7">
          <w:rPr>
            <w:webHidden/>
          </w:rPr>
          <w:fldChar w:fldCharType="begin"/>
        </w:r>
        <w:r w:rsidR="00A712F7">
          <w:rPr>
            <w:webHidden/>
          </w:rPr>
          <w:instrText>PAGEREF _Toc486602942 \h</w:instrText>
        </w:r>
        <w:r w:rsidR="00A712F7">
          <w:rPr>
            <w:webHidden/>
          </w:rPr>
        </w:r>
        <w:r w:rsidR="00A712F7">
          <w:rPr>
            <w:webHidden/>
          </w:rPr>
          <w:fldChar w:fldCharType="separate"/>
        </w:r>
        <w:r w:rsidR="00A712F7">
          <w:rPr>
            <w:rStyle w:val="afc"/>
            <w:sz w:val="24"/>
            <w:szCs w:val="24"/>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43">
        <w:r w:rsidR="00A712F7">
          <w:rPr>
            <w:rStyle w:val="afc"/>
            <w:webHidden/>
            <w:sz w:val="24"/>
            <w:szCs w:val="24"/>
          </w:rPr>
          <w:t xml:space="preserve">29.Правила обработки персональных данных при предоставлении муниципальной </w:t>
        </w:r>
        <w:r w:rsidR="00A712F7">
          <w:rPr>
            <w:rStyle w:val="afc"/>
            <w:webHidden/>
            <w:sz w:val="24"/>
            <w:szCs w:val="24"/>
          </w:rPr>
          <w:br/>
          <w:t>услуги</w:t>
        </w:r>
        <w:r w:rsidR="00A712F7">
          <w:rPr>
            <w:webHidden/>
          </w:rPr>
          <w:fldChar w:fldCharType="begin"/>
        </w:r>
        <w:r w:rsidR="00A712F7">
          <w:rPr>
            <w:webHidden/>
          </w:rPr>
          <w:instrText>PAGEREF _Toc486602943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44">
        <w:r w:rsidR="00A712F7">
          <w:rPr>
            <w:rStyle w:val="afc"/>
            <w:webHidden/>
            <w:sz w:val="24"/>
            <w:szCs w:val="24"/>
          </w:rPr>
          <w:t>Приложение 1</w:t>
        </w:r>
        <w:r w:rsidR="00A712F7">
          <w:rPr>
            <w:rStyle w:val="afc"/>
            <w:sz w:val="24"/>
            <w:szCs w:val="24"/>
          </w:rPr>
          <w:tab/>
          <w:t>2</w:t>
        </w:r>
      </w:hyperlink>
      <w:r w:rsidR="00A712F7">
        <w:rPr>
          <w:sz w:val="24"/>
          <w:szCs w:val="24"/>
        </w:rPr>
        <w:t>5</w:t>
      </w:r>
    </w:p>
    <w:p w:rsidR="008442F5" w:rsidRDefault="000C6A56">
      <w:pPr>
        <w:pStyle w:val="2d"/>
        <w:rPr>
          <w:rFonts w:asciiTheme="minorHAnsi" w:eastAsiaTheme="minorEastAsia" w:hAnsiTheme="minorHAnsi" w:cstheme="minorBidi"/>
          <w:lang w:eastAsia="ru-RU"/>
        </w:rPr>
      </w:pPr>
      <w:hyperlink w:anchor="_Toc486602945">
        <w:r w:rsidR="00A712F7">
          <w:rPr>
            <w:rStyle w:val="afc"/>
            <w:webHidden/>
            <w:sz w:val="24"/>
            <w:szCs w:val="24"/>
          </w:rPr>
          <w:t>Термины и определения</w:t>
        </w:r>
        <w:r w:rsidR="00A712F7">
          <w:rPr>
            <w:rStyle w:val="afc"/>
          </w:rPr>
          <w:tab/>
          <w:t>2</w:t>
        </w:r>
      </w:hyperlink>
      <w:r w:rsidR="00A712F7">
        <w:t>5</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46">
        <w:r w:rsidR="00A712F7">
          <w:rPr>
            <w:rStyle w:val="afc"/>
            <w:webHidden/>
            <w:sz w:val="24"/>
            <w:szCs w:val="24"/>
          </w:rPr>
          <w:t>Приложение 2</w:t>
        </w:r>
        <w:r w:rsidR="00A712F7">
          <w:rPr>
            <w:rStyle w:val="afc"/>
            <w:sz w:val="24"/>
            <w:szCs w:val="24"/>
          </w:rPr>
          <w:tab/>
          <w:t>2</w:t>
        </w:r>
      </w:hyperlink>
      <w:r w:rsidR="00A712F7">
        <w:rPr>
          <w:sz w:val="24"/>
          <w:szCs w:val="24"/>
        </w:rPr>
        <w:t>7</w:t>
      </w:r>
    </w:p>
    <w:p w:rsidR="008442F5" w:rsidRDefault="000C6A56">
      <w:pPr>
        <w:pStyle w:val="2d"/>
        <w:rPr>
          <w:rFonts w:asciiTheme="minorHAnsi" w:eastAsiaTheme="minorEastAsia" w:hAnsiTheme="minorHAnsi" w:cstheme="minorBidi"/>
          <w:lang w:eastAsia="ru-RU"/>
        </w:rPr>
      </w:pPr>
      <w:hyperlink w:anchor="_Toc486602947">
        <w:r w:rsidR="00A712F7">
          <w:rPr>
            <w:rStyle w:val="afc"/>
            <w:webHidden/>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w:t>
        </w:r>
        <w:r w:rsidR="00A712F7">
          <w:rPr>
            <w:rStyle w:val="afc"/>
            <w:webHidden/>
            <w:sz w:val="24"/>
            <w:szCs w:val="24"/>
          </w:rPr>
          <w:br/>
          <w:t>лении и информировании о порядке предоставления муниципальной услуги</w:t>
        </w:r>
        <w:r w:rsidR="00A712F7">
          <w:rPr>
            <w:rStyle w:val="afc"/>
          </w:rPr>
          <w:tab/>
          <w:t>2</w:t>
        </w:r>
      </w:hyperlink>
      <w:r w:rsidR="00A712F7">
        <w:t>8</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48">
        <w:r w:rsidR="00A712F7">
          <w:rPr>
            <w:rStyle w:val="afc"/>
            <w:webHidden/>
            <w:sz w:val="24"/>
            <w:szCs w:val="24"/>
          </w:rPr>
          <w:t>Приложение 3</w:t>
        </w:r>
        <w:r w:rsidR="00A712F7">
          <w:rPr>
            <w:rStyle w:val="afc"/>
            <w:sz w:val="24"/>
            <w:szCs w:val="24"/>
          </w:rPr>
          <w:tab/>
        </w:r>
      </w:hyperlink>
      <w:r w:rsidR="00A712F7">
        <w:rPr>
          <w:sz w:val="24"/>
          <w:szCs w:val="24"/>
        </w:rPr>
        <w:t>29</w:t>
      </w:r>
    </w:p>
    <w:p w:rsidR="008442F5" w:rsidRDefault="000C6A56">
      <w:pPr>
        <w:pStyle w:val="2d"/>
        <w:rPr>
          <w:rFonts w:asciiTheme="minorHAnsi" w:eastAsiaTheme="minorEastAsia" w:hAnsiTheme="minorHAnsi" w:cstheme="minorBidi"/>
          <w:lang w:eastAsia="ru-RU"/>
        </w:rPr>
      </w:pPr>
      <w:hyperlink w:anchor="_Toc486602949">
        <w:r w:rsidR="00A712F7">
          <w:rPr>
            <w:rStyle w:val="afc"/>
            <w:webHidden/>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w:t>
        </w:r>
        <w:r w:rsidR="00A712F7">
          <w:rPr>
            <w:rStyle w:val="afc"/>
            <w:webHidden/>
            <w:sz w:val="24"/>
            <w:szCs w:val="24"/>
          </w:rPr>
          <w:br/>
          <w:t>услуги</w:t>
        </w:r>
        <w:r w:rsidR="00A712F7">
          <w:rPr>
            <w:rStyle w:val="afc"/>
          </w:rPr>
          <w:tab/>
        </w:r>
      </w:hyperlink>
      <w:r w:rsidR="00A712F7">
        <w:t>29</w:t>
      </w:r>
    </w:p>
    <w:p w:rsidR="008442F5" w:rsidRDefault="008442F5">
      <w:pPr>
        <w:pStyle w:val="1f4"/>
        <w:tabs>
          <w:tab w:val="left" w:leader="dot" w:pos="9072"/>
        </w:tabs>
        <w:spacing w:line="240" w:lineRule="auto"/>
        <w:ind w:left="0" w:right="-2"/>
        <w:rPr>
          <w:sz w:val="24"/>
          <w:szCs w:val="24"/>
        </w:rPr>
      </w:pPr>
    </w:p>
    <w:p w:rsidR="008442F5" w:rsidRDefault="008442F5">
      <w:pPr>
        <w:pStyle w:val="1f4"/>
        <w:tabs>
          <w:tab w:val="left" w:leader="dot" w:pos="9072"/>
        </w:tabs>
        <w:spacing w:line="240" w:lineRule="auto"/>
        <w:ind w:left="0" w:right="-2"/>
        <w:rPr>
          <w:sz w:val="24"/>
          <w:szCs w:val="24"/>
        </w:rPr>
      </w:pP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50">
        <w:r w:rsidR="00A712F7">
          <w:rPr>
            <w:rStyle w:val="afc"/>
            <w:webHidden/>
            <w:sz w:val="24"/>
            <w:szCs w:val="24"/>
          </w:rPr>
          <w:t>Приложение 4</w:t>
        </w:r>
        <w:r w:rsidR="00A712F7">
          <w:rPr>
            <w:webHidden/>
          </w:rPr>
          <w:fldChar w:fldCharType="begin"/>
        </w:r>
        <w:r w:rsidR="00A712F7">
          <w:rPr>
            <w:webHidden/>
          </w:rPr>
          <w:instrText>PAGEREF _Toc486602950 \h</w:instrText>
        </w:r>
        <w:r w:rsidR="00A712F7">
          <w:rPr>
            <w:webHidden/>
          </w:rPr>
        </w:r>
        <w:r w:rsidR="00A712F7">
          <w:rPr>
            <w:webHidden/>
          </w:rPr>
          <w:fldChar w:fldCharType="separate"/>
        </w:r>
        <w:r w:rsidR="00A712F7">
          <w:rPr>
            <w:rStyle w:val="afc"/>
            <w:sz w:val="24"/>
            <w:szCs w:val="24"/>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51">
        <w:r w:rsidR="00A712F7">
          <w:rPr>
            <w:rStyle w:val="afc"/>
            <w:webHidden/>
            <w:sz w:val="24"/>
            <w:szCs w:val="24"/>
          </w:rPr>
          <w:t>Перечень органов и организаций, с которыми осуществляет взаимодействие администрация в ходе предоставления муниципальной услуги</w:t>
        </w:r>
        <w:r w:rsidR="00A712F7">
          <w:rPr>
            <w:webHidden/>
          </w:rPr>
          <w:fldChar w:fldCharType="begin"/>
        </w:r>
        <w:r w:rsidR="00A712F7">
          <w:rPr>
            <w:webHidden/>
          </w:rPr>
          <w:instrText>PAGEREF _Toc486602951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52">
        <w:r w:rsidR="00A712F7">
          <w:rPr>
            <w:rStyle w:val="afc"/>
            <w:webHidden/>
            <w:sz w:val="24"/>
            <w:szCs w:val="24"/>
          </w:rPr>
          <w:t>Приложение 5</w:t>
        </w:r>
        <w:r w:rsidR="00A712F7">
          <w:rPr>
            <w:rStyle w:val="afc"/>
            <w:sz w:val="24"/>
            <w:szCs w:val="24"/>
          </w:rPr>
          <w:tab/>
          <w:t>3</w:t>
        </w:r>
      </w:hyperlink>
      <w:r w:rsidR="00A712F7">
        <w:rPr>
          <w:sz w:val="24"/>
          <w:szCs w:val="24"/>
        </w:rPr>
        <w:t>2</w:t>
      </w:r>
    </w:p>
    <w:p w:rsidR="008442F5" w:rsidRDefault="000C6A56">
      <w:pPr>
        <w:pStyle w:val="2d"/>
        <w:rPr>
          <w:rFonts w:asciiTheme="minorHAnsi" w:eastAsiaTheme="minorEastAsia" w:hAnsiTheme="minorHAnsi" w:cstheme="minorBidi"/>
          <w:lang w:eastAsia="ru-RU"/>
        </w:rPr>
      </w:pPr>
      <w:hyperlink w:anchor="_Toc486602953">
        <w:r w:rsidR="00A712F7">
          <w:rPr>
            <w:rStyle w:val="afc"/>
            <w:webHidden/>
            <w:sz w:val="24"/>
            <w:szCs w:val="24"/>
          </w:rPr>
          <w:t>Форма РЕШЕНИЯ о постановке многодетной семьи на учет в целях бесплатного предоставления земельного участка</w:t>
        </w:r>
        <w:r w:rsidR="00A712F7">
          <w:rPr>
            <w:webHidden/>
          </w:rPr>
          <w:fldChar w:fldCharType="begin"/>
        </w:r>
        <w:r w:rsidR="00A712F7">
          <w:rPr>
            <w:webHidden/>
          </w:rPr>
          <w:instrText>PAGEREF _Toc486602953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54">
        <w:r w:rsidR="00A712F7">
          <w:rPr>
            <w:rStyle w:val="afc"/>
            <w:webHidden/>
            <w:sz w:val="24"/>
            <w:szCs w:val="24"/>
          </w:rPr>
          <w:t>Приложение 6</w:t>
        </w:r>
        <w:r w:rsidR="00A712F7">
          <w:rPr>
            <w:rStyle w:val="afc"/>
            <w:sz w:val="24"/>
            <w:szCs w:val="24"/>
          </w:rPr>
          <w:tab/>
          <w:t>3</w:t>
        </w:r>
      </w:hyperlink>
      <w:r w:rsidR="00A712F7">
        <w:rPr>
          <w:sz w:val="24"/>
          <w:szCs w:val="24"/>
        </w:rPr>
        <w:t>3</w:t>
      </w:r>
    </w:p>
    <w:p w:rsidR="008442F5" w:rsidRDefault="000C6A56">
      <w:pPr>
        <w:pStyle w:val="2d"/>
        <w:rPr>
          <w:rFonts w:asciiTheme="minorHAnsi" w:eastAsiaTheme="minorEastAsia" w:hAnsiTheme="minorHAnsi" w:cstheme="minorBidi"/>
          <w:lang w:eastAsia="ru-RU"/>
        </w:rPr>
      </w:pPr>
      <w:hyperlink w:anchor="_Toc486602955">
        <w:r w:rsidR="00A712F7">
          <w:rPr>
            <w:rStyle w:val="afc"/>
            <w:webHidden/>
            <w:sz w:val="24"/>
            <w:szCs w:val="24"/>
          </w:rPr>
          <w:t>Форма РЕШЕНИЯ  об отказе в постановке многодетной семьи на учет в целях бесплатного предоставления земельного участка</w:t>
        </w:r>
        <w:r w:rsidR="00A712F7">
          <w:rPr>
            <w:rStyle w:val="afc"/>
          </w:rPr>
          <w:tab/>
          <w:t>3</w:t>
        </w:r>
      </w:hyperlink>
      <w:r w:rsidR="00A712F7">
        <w:t>3</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56">
        <w:r w:rsidR="00A712F7">
          <w:rPr>
            <w:rStyle w:val="afc"/>
            <w:webHidden/>
            <w:sz w:val="24"/>
            <w:szCs w:val="24"/>
          </w:rPr>
          <w:t>Приложение 7</w:t>
        </w:r>
        <w:r w:rsidR="00A712F7">
          <w:rPr>
            <w:rStyle w:val="afc"/>
            <w:sz w:val="24"/>
            <w:szCs w:val="24"/>
          </w:rPr>
          <w:tab/>
          <w:t>3</w:t>
        </w:r>
      </w:hyperlink>
      <w:r w:rsidR="00A712F7">
        <w:rPr>
          <w:sz w:val="24"/>
          <w:szCs w:val="24"/>
        </w:rPr>
        <w:t>4</w:t>
      </w:r>
    </w:p>
    <w:p w:rsidR="008442F5" w:rsidRDefault="000C6A56">
      <w:pPr>
        <w:pStyle w:val="2d"/>
        <w:rPr>
          <w:rFonts w:asciiTheme="minorHAnsi" w:eastAsiaTheme="minorEastAsia" w:hAnsiTheme="minorHAnsi" w:cstheme="minorBidi"/>
          <w:lang w:eastAsia="ru-RU"/>
        </w:rPr>
      </w:pPr>
      <w:hyperlink w:anchor="_Toc486602957">
        <w:r w:rsidR="00A712F7">
          <w:rPr>
            <w:rStyle w:val="afc"/>
            <w:webHidden/>
            <w:sz w:val="24"/>
            <w:szCs w:val="24"/>
          </w:rPr>
          <w:t>Форма УВЕДОМЛЕНИЯ об аннулировании услуги</w:t>
        </w:r>
        <w:r w:rsidR="00A712F7">
          <w:rPr>
            <w:rStyle w:val="afc"/>
          </w:rPr>
          <w:tab/>
          <w:t>3</w:t>
        </w:r>
      </w:hyperlink>
      <w:r w:rsidR="00A712F7">
        <w:t>4</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58">
        <w:r w:rsidR="00A712F7">
          <w:rPr>
            <w:rStyle w:val="afc"/>
            <w:webHidden/>
            <w:sz w:val="24"/>
            <w:szCs w:val="24"/>
          </w:rPr>
          <w:t>Приложение 8</w:t>
        </w:r>
        <w:r w:rsidR="00A712F7">
          <w:rPr>
            <w:rStyle w:val="afc"/>
            <w:sz w:val="24"/>
            <w:szCs w:val="24"/>
          </w:rPr>
          <w:tab/>
          <w:t>3</w:t>
        </w:r>
      </w:hyperlink>
      <w:r w:rsidR="00A712F7">
        <w:rPr>
          <w:sz w:val="24"/>
          <w:szCs w:val="24"/>
        </w:rPr>
        <w:t>5</w:t>
      </w:r>
    </w:p>
    <w:p w:rsidR="008442F5" w:rsidRDefault="000C6A56">
      <w:pPr>
        <w:pStyle w:val="2d"/>
        <w:rPr>
          <w:rFonts w:asciiTheme="minorHAnsi" w:eastAsiaTheme="minorEastAsia" w:hAnsiTheme="minorHAnsi" w:cstheme="minorBidi"/>
          <w:lang w:eastAsia="ru-RU"/>
        </w:rPr>
      </w:pPr>
      <w:hyperlink w:anchor="_Toc486602959">
        <w:r w:rsidR="00A712F7">
          <w:rPr>
            <w:rStyle w:val="afc"/>
            <w:webHidden/>
            <w:sz w:val="24"/>
            <w:szCs w:val="24"/>
          </w:rPr>
          <w:t xml:space="preserve">Список нормативных актов, в соответствии с которыми осуществляется </w:t>
        </w:r>
        <w:r w:rsidR="00A712F7">
          <w:rPr>
            <w:rStyle w:val="afc"/>
            <w:webHidden/>
            <w:sz w:val="24"/>
            <w:szCs w:val="24"/>
          </w:rPr>
          <w:br/>
          <w:t xml:space="preserve">оказание услуги </w:t>
        </w:r>
        <w:r w:rsidR="00A712F7">
          <w:rPr>
            <w:rStyle w:val="afc"/>
          </w:rPr>
          <w:tab/>
          <w:t>3</w:t>
        </w:r>
      </w:hyperlink>
      <w:r w:rsidR="00A712F7">
        <w:t>5</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60">
        <w:r w:rsidR="00A712F7">
          <w:rPr>
            <w:rStyle w:val="afc"/>
            <w:webHidden/>
            <w:sz w:val="24"/>
            <w:szCs w:val="24"/>
          </w:rPr>
          <w:t>Приложение 9</w:t>
        </w:r>
        <w:r w:rsidR="00A712F7">
          <w:rPr>
            <w:rStyle w:val="afc"/>
            <w:sz w:val="24"/>
            <w:szCs w:val="24"/>
          </w:rPr>
          <w:tab/>
          <w:t>3</w:t>
        </w:r>
      </w:hyperlink>
      <w:r w:rsidR="00A712F7">
        <w:rPr>
          <w:sz w:val="24"/>
          <w:szCs w:val="24"/>
        </w:rPr>
        <w:t>6</w:t>
      </w:r>
    </w:p>
    <w:p w:rsidR="008442F5" w:rsidRDefault="000C6A56">
      <w:pPr>
        <w:pStyle w:val="2d"/>
        <w:rPr>
          <w:rFonts w:asciiTheme="minorHAnsi" w:eastAsiaTheme="minorEastAsia" w:hAnsiTheme="minorHAnsi" w:cstheme="minorBidi"/>
          <w:lang w:eastAsia="ru-RU"/>
        </w:rPr>
      </w:pPr>
      <w:hyperlink w:anchor="_Toc486602961">
        <w:r w:rsidR="00A712F7">
          <w:rPr>
            <w:rStyle w:val="afc"/>
            <w:webHidden/>
            <w:sz w:val="24"/>
            <w:szCs w:val="24"/>
          </w:rPr>
          <w:t>Форма заявления</w:t>
        </w:r>
        <w:r w:rsidR="00A712F7">
          <w:rPr>
            <w:rStyle w:val="afc"/>
          </w:rPr>
          <w:tab/>
          <w:t>3</w:t>
        </w:r>
      </w:hyperlink>
      <w:r w:rsidR="00A712F7">
        <w:t>6</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62">
        <w:r w:rsidR="00A712F7">
          <w:rPr>
            <w:rStyle w:val="afc"/>
            <w:webHidden/>
            <w:sz w:val="24"/>
            <w:szCs w:val="24"/>
          </w:rPr>
          <w:t>Приложение 10</w:t>
        </w:r>
        <w:r w:rsidR="00A712F7">
          <w:rPr>
            <w:rStyle w:val="afc"/>
            <w:sz w:val="24"/>
            <w:szCs w:val="24"/>
          </w:rPr>
          <w:tab/>
        </w:r>
      </w:hyperlink>
      <w:r w:rsidR="00A712F7">
        <w:rPr>
          <w:sz w:val="24"/>
          <w:szCs w:val="24"/>
        </w:rPr>
        <w:t>39</w:t>
      </w:r>
    </w:p>
    <w:p w:rsidR="008442F5" w:rsidRDefault="000C6A56">
      <w:pPr>
        <w:pStyle w:val="2d"/>
        <w:rPr>
          <w:rFonts w:asciiTheme="minorHAnsi" w:eastAsiaTheme="minorEastAsia" w:hAnsiTheme="minorHAnsi" w:cstheme="minorBidi"/>
          <w:lang w:eastAsia="ru-RU"/>
        </w:rPr>
      </w:pPr>
      <w:hyperlink w:anchor="_Toc486602963">
        <w:r w:rsidR="00A712F7">
          <w:rPr>
            <w:rStyle w:val="afc"/>
            <w:webHidden/>
            <w:sz w:val="24"/>
            <w:szCs w:val="24"/>
          </w:rPr>
          <w:t>Описание документов, необходимых для предоставления муниципальной услуги</w:t>
        </w:r>
        <w:r w:rsidR="00A712F7">
          <w:rPr>
            <w:rStyle w:val="afc"/>
          </w:rPr>
          <w:tab/>
        </w:r>
      </w:hyperlink>
      <w:r w:rsidR="00A712F7">
        <w:t>39</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64">
        <w:r w:rsidR="00A712F7">
          <w:rPr>
            <w:rStyle w:val="afc"/>
            <w:webHidden/>
            <w:sz w:val="24"/>
            <w:szCs w:val="24"/>
          </w:rPr>
          <w:t>Приложение 11</w:t>
        </w:r>
        <w:r w:rsidR="00A712F7">
          <w:rPr>
            <w:rStyle w:val="afc"/>
            <w:sz w:val="24"/>
            <w:szCs w:val="24"/>
          </w:rPr>
          <w:tab/>
          <w:t>4</w:t>
        </w:r>
      </w:hyperlink>
      <w:r w:rsidR="00A712F7">
        <w:rPr>
          <w:sz w:val="24"/>
          <w:szCs w:val="24"/>
        </w:rPr>
        <w:t>5</w:t>
      </w:r>
    </w:p>
    <w:p w:rsidR="008442F5" w:rsidRDefault="000C6A56">
      <w:pPr>
        <w:pStyle w:val="2d"/>
        <w:rPr>
          <w:rFonts w:asciiTheme="minorHAnsi" w:eastAsiaTheme="minorEastAsia" w:hAnsiTheme="minorHAnsi" w:cstheme="minorBidi"/>
          <w:lang w:eastAsia="ru-RU"/>
        </w:rPr>
      </w:pPr>
      <w:hyperlink w:anchor="_Toc486602965">
        <w:r w:rsidR="00A712F7">
          <w:rPr>
            <w:rStyle w:val="afc"/>
            <w:webHidden/>
            <w:sz w:val="24"/>
            <w:szCs w:val="24"/>
          </w:rPr>
          <w:t>Форма РЕШЕНИЯ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A712F7">
          <w:rPr>
            <w:rStyle w:val="afc"/>
          </w:rPr>
          <w:tab/>
          <w:t>4</w:t>
        </w:r>
      </w:hyperlink>
      <w:r w:rsidR="00A712F7">
        <w:t>5</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66">
        <w:r w:rsidR="00A712F7">
          <w:rPr>
            <w:rStyle w:val="afc"/>
            <w:webHidden/>
            <w:sz w:val="24"/>
            <w:szCs w:val="24"/>
          </w:rPr>
          <w:t>Приложение 12</w:t>
        </w:r>
        <w:r w:rsidR="00A712F7">
          <w:rPr>
            <w:rStyle w:val="afc"/>
            <w:sz w:val="24"/>
            <w:szCs w:val="24"/>
          </w:rPr>
          <w:tab/>
          <w:t>4</w:t>
        </w:r>
      </w:hyperlink>
      <w:r w:rsidR="00A712F7">
        <w:rPr>
          <w:sz w:val="24"/>
          <w:szCs w:val="24"/>
        </w:rPr>
        <w:t>7</w:t>
      </w:r>
    </w:p>
    <w:p w:rsidR="008442F5" w:rsidRDefault="000C6A56">
      <w:pPr>
        <w:pStyle w:val="2d"/>
        <w:rPr>
          <w:rFonts w:asciiTheme="minorHAnsi" w:eastAsiaTheme="minorEastAsia" w:hAnsiTheme="minorHAnsi" w:cstheme="minorBidi"/>
          <w:lang w:eastAsia="ru-RU"/>
        </w:rPr>
      </w:pPr>
      <w:hyperlink w:anchor="_Toc486602967">
        <w:r w:rsidR="00A712F7">
          <w:rPr>
            <w:rStyle w:val="afc"/>
            <w:webHidden/>
            <w:sz w:val="24"/>
            <w:szCs w:val="24"/>
          </w:rPr>
          <w:t>Форма УВЕДОМЛЕНИЯ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A712F7">
          <w:rPr>
            <w:rStyle w:val="afc"/>
          </w:rPr>
          <w:tab/>
          <w:t>4</w:t>
        </w:r>
      </w:hyperlink>
      <w:r w:rsidR="00A712F7">
        <w:t>7</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68">
        <w:r w:rsidR="00A712F7">
          <w:rPr>
            <w:rStyle w:val="afc"/>
            <w:webHidden/>
            <w:sz w:val="24"/>
            <w:szCs w:val="24"/>
          </w:rPr>
          <w:t>Приложение 13</w:t>
        </w:r>
        <w:r w:rsidR="00A712F7">
          <w:rPr>
            <w:rStyle w:val="afc"/>
            <w:sz w:val="24"/>
            <w:szCs w:val="24"/>
          </w:rPr>
          <w:tab/>
        </w:r>
      </w:hyperlink>
      <w:r w:rsidR="00A712F7">
        <w:rPr>
          <w:sz w:val="24"/>
          <w:szCs w:val="24"/>
        </w:rPr>
        <w:t>49</w:t>
      </w:r>
    </w:p>
    <w:p w:rsidR="008442F5" w:rsidRDefault="000C6A56">
      <w:pPr>
        <w:pStyle w:val="2d"/>
        <w:rPr>
          <w:rFonts w:asciiTheme="minorHAnsi" w:eastAsiaTheme="minorEastAsia" w:hAnsiTheme="minorHAnsi" w:cstheme="minorBidi"/>
          <w:lang w:eastAsia="ru-RU"/>
        </w:rPr>
      </w:pPr>
      <w:hyperlink w:anchor="_Toc486602969">
        <w:r w:rsidR="00A712F7">
          <w:rPr>
            <w:rStyle w:val="afc"/>
            <w:webHidden/>
            <w:sz w:val="24"/>
            <w:szCs w:val="24"/>
          </w:rPr>
          <w:t>ВЫПИСКА о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A712F7">
          <w:rPr>
            <w:rStyle w:val="afc"/>
          </w:rPr>
          <w:tab/>
        </w:r>
      </w:hyperlink>
      <w:r w:rsidR="00A712F7">
        <w:t>49</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70">
        <w:r w:rsidR="00A712F7">
          <w:rPr>
            <w:rStyle w:val="afc"/>
            <w:webHidden/>
            <w:sz w:val="24"/>
            <w:szCs w:val="24"/>
          </w:rPr>
          <w:t>Приложение 14</w:t>
        </w:r>
        <w:r w:rsidR="00A712F7">
          <w:rPr>
            <w:rStyle w:val="afc"/>
            <w:sz w:val="24"/>
            <w:szCs w:val="24"/>
          </w:rPr>
          <w:tab/>
          <w:t>5</w:t>
        </w:r>
      </w:hyperlink>
      <w:r w:rsidR="00A712F7">
        <w:rPr>
          <w:sz w:val="24"/>
          <w:szCs w:val="24"/>
        </w:rPr>
        <w:t>0</w:t>
      </w:r>
    </w:p>
    <w:p w:rsidR="008442F5" w:rsidRDefault="000C6A56">
      <w:pPr>
        <w:pStyle w:val="2d"/>
        <w:rPr>
          <w:rFonts w:asciiTheme="minorHAnsi" w:eastAsiaTheme="minorEastAsia" w:hAnsiTheme="minorHAnsi" w:cstheme="minorBidi"/>
          <w:lang w:eastAsia="ru-RU"/>
        </w:rPr>
      </w:pPr>
      <w:hyperlink w:anchor="_Toc486602971">
        <w:r w:rsidR="00A712F7">
          <w:rPr>
            <w:rStyle w:val="afc"/>
            <w:webHidden/>
            <w:sz w:val="24"/>
            <w:szCs w:val="24"/>
          </w:rPr>
          <w:t>Требования к помещениям, в которых предоставляется муниципальная услуга</w:t>
        </w:r>
        <w:r w:rsidR="00A712F7">
          <w:rPr>
            <w:rStyle w:val="afc"/>
          </w:rPr>
          <w:tab/>
          <w:t>5</w:t>
        </w:r>
      </w:hyperlink>
      <w:r w:rsidR="00A712F7">
        <w:t>0</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72">
        <w:r w:rsidR="00A712F7">
          <w:rPr>
            <w:rStyle w:val="afc"/>
            <w:webHidden/>
            <w:sz w:val="24"/>
            <w:szCs w:val="24"/>
          </w:rPr>
          <w:t>Приложение 15</w:t>
        </w:r>
        <w:r w:rsidR="00A712F7">
          <w:rPr>
            <w:webHidden/>
          </w:rPr>
          <w:fldChar w:fldCharType="begin"/>
        </w:r>
        <w:r w:rsidR="00A712F7">
          <w:rPr>
            <w:webHidden/>
          </w:rPr>
          <w:instrText>PAGEREF _Toc486602972 \h</w:instrText>
        </w:r>
        <w:r w:rsidR="00A712F7">
          <w:rPr>
            <w:webHidden/>
          </w:rPr>
        </w:r>
        <w:r w:rsidR="00A712F7">
          <w:rPr>
            <w:webHidden/>
          </w:rPr>
          <w:fldChar w:fldCharType="separate"/>
        </w:r>
        <w:r w:rsidR="00A712F7">
          <w:rPr>
            <w:rStyle w:val="afc"/>
            <w:sz w:val="24"/>
            <w:szCs w:val="24"/>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73">
        <w:r w:rsidR="00A712F7">
          <w:rPr>
            <w:rStyle w:val="afc"/>
            <w:webHidden/>
            <w:sz w:val="24"/>
            <w:szCs w:val="24"/>
          </w:rPr>
          <w:t>Показатели доступности и качества муниципальной услуги</w:t>
        </w:r>
        <w:r w:rsidR="00A712F7">
          <w:rPr>
            <w:webHidden/>
          </w:rPr>
          <w:fldChar w:fldCharType="begin"/>
        </w:r>
        <w:r w:rsidR="00A712F7">
          <w:rPr>
            <w:webHidden/>
          </w:rPr>
          <w:instrText>PAGEREF _Toc486602973 \h</w:instrText>
        </w:r>
        <w:r w:rsidR="00A712F7">
          <w:rPr>
            <w:webHidden/>
          </w:rPr>
        </w:r>
        <w:r w:rsidR="00A712F7">
          <w:rPr>
            <w:webHidden/>
          </w:rPr>
          <w:fldChar w:fldCharType="separate"/>
        </w:r>
        <w:r w:rsidR="00A712F7">
          <w:rPr>
            <w:rStyle w:val="afc"/>
          </w:rPr>
          <w:tab/>
          <w:t>2</w:t>
        </w:r>
        <w:r w:rsidR="00A712F7">
          <w:rPr>
            <w:webHidden/>
          </w:rPr>
          <w:fldChar w:fldCharType="end"/>
        </w:r>
      </w:hyperlink>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74">
        <w:r w:rsidR="00A712F7">
          <w:rPr>
            <w:rStyle w:val="afc"/>
            <w:webHidden/>
            <w:sz w:val="24"/>
            <w:szCs w:val="24"/>
          </w:rPr>
          <w:t>Приложение 16</w:t>
        </w:r>
        <w:r w:rsidR="00A712F7">
          <w:rPr>
            <w:webHidden/>
          </w:rPr>
          <w:fldChar w:fldCharType="begin"/>
        </w:r>
        <w:r w:rsidR="00A712F7">
          <w:rPr>
            <w:webHidden/>
          </w:rPr>
          <w:instrText>PAGEREF _Toc486602974 \h</w:instrText>
        </w:r>
        <w:r w:rsidR="00A712F7">
          <w:rPr>
            <w:webHidden/>
          </w:rPr>
        </w:r>
        <w:r w:rsidR="00A712F7">
          <w:rPr>
            <w:webHidden/>
          </w:rPr>
          <w:fldChar w:fldCharType="separate"/>
        </w:r>
        <w:r w:rsidR="00A712F7">
          <w:rPr>
            <w:rStyle w:val="afc"/>
            <w:sz w:val="24"/>
            <w:szCs w:val="24"/>
          </w:rPr>
          <w:tab/>
          <w:t>2</w:t>
        </w:r>
        <w:r w:rsidR="00A712F7">
          <w:rPr>
            <w:webHidden/>
          </w:rPr>
          <w:fldChar w:fldCharType="end"/>
        </w:r>
      </w:hyperlink>
    </w:p>
    <w:p w:rsidR="008442F5" w:rsidRDefault="000C6A56">
      <w:pPr>
        <w:pStyle w:val="2d"/>
        <w:rPr>
          <w:rFonts w:asciiTheme="minorHAnsi" w:eastAsiaTheme="minorEastAsia" w:hAnsiTheme="minorHAnsi" w:cstheme="minorBidi"/>
          <w:lang w:eastAsia="ru-RU"/>
        </w:rPr>
      </w:pPr>
      <w:hyperlink w:anchor="_Toc486602975">
        <w:r w:rsidR="00A712F7">
          <w:rPr>
            <w:rStyle w:val="afc"/>
            <w:webHidden/>
            <w:sz w:val="24"/>
            <w:szCs w:val="24"/>
          </w:rPr>
          <w:t>Требования к обеспечению доступности услуги для инвалидов</w:t>
        </w:r>
        <w:r w:rsidR="00A712F7">
          <w:rPr>
            <w:rStyle w:val="afc"/>
          </w:rPr>
          <w:tab/>
        </w:r>
      </w:hyperlink>
      <w:r w:rsidR="00A712F7">
        <w:t>53</w:t>
      </w: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76">
        <w:r w:rsidR="00A712F7">
          <w:rPr>
            <w:rStyle w:val="afc"/>
            <w:webHidden/>
            <w:sz w:val="24"/>
            <w:szCs w:val="24"/>
          </w:rPr>
          <w:t>Приложение 17</w:t>
        </w:r>
        <w:r w:rsidR="00A712F7">
          <w:rPr>
            <w:rStyle w:val="afc"/>
            <w:sz w:val="24"/>
            <w:szCs w:val="24"/>
          </w:rPr>
          <w:tab/>
          <w:t>5</w:t>
        </w:r>
      </w:hyperlink>
      <w:r w:rsidR="00A712F7">
        <w:rPr>
          <w:sz w:val="24"/>
          <w:szCs w:val="24"/>
        </w:rPr>
        <w:t>6</w:t>
      </w:r>
    </w:p>
    <w:p w:rsidR="008442F5" w:rsidRDefault="000C6A56">
      <w:pPr>
        <w:pStyle w:val="2d"/>
        <w:rPr>
          <w:rFonts w:asciiTheme="minorHAnsi" w:eastAsiaTheme="minorEastAsia" w:hAnsiTheme="minorHAnsi" w:cstheme="minorBidi"/>
          <w:lang w:eastAsia="ru-RU"/>
        </w:rPr>
      </w:pPr>
      <w:hyperlink w:anchor="_Toc486602977">
        <w:r w:rsidR="00A712F7">
          <w:rPr>
            <w:rStyle w:val="afc"/>
            <w:webHidden/>
            <w:sz w:val="24"/>
            <w:szCs w:val="24"/>
          </w:rPr>
          <w:t>Блок-схема предоставления услуги через МФЦ, Администрацию</w:t>
        </w:r>
        <w:r w:rsidR="00A712F7">
          <w:rPr>
            <w:rStyle w:val="afc"/>
          </w:rPr>
          <w:tab/>
          <w:t>5</w:t>
        </w:r>
      </w:hyperlink>
      <w:r w:rsidR="00A712F7">
        <w:t>6</w:t>
      </w:r>
    </w:p>
    <w:p w:rsidR="008442F5" w:rsidRDefault="000C6A56">
      <w:pPr>
        <w:pStyle w:val="2d"/>
        <w:rPr>
          <w:rFonts w:asciiTheme="minorHAnsi" w:eastAsiaTheme="minorEastAsia" w:hAnsiTheme="minorHAnsi" w:cstheme="minorBidi"/>
          <w:lang w:eastAsia="ru-RU"/>
        </w:rPr>
      </w:pPr>
      <w:hyperlink w:anchor="_Toc486602978">
        <w:r w:rsidR="00A712F7">
          <w:rPr>
            <w:rStyle w:val="afc"/>
            <w:webHidden/>
            <w:sz w:val="24"/>
            <w:szCs w:val="24"/>
          </w:rPr>
          <w:t>Блок-схема предоставления услуги через РПГУ</w:t>
        </w:r>
        <w:r w:rsidR="00A712F7">
          <w:rPr>
            <w:rStyle w:val="afc"/>
          </w:rPr>
          <w:tab/>
          <w:t>5</w:t>
        </w:r>
      </w:hyperlink>
      <w:r w:rsidR="00A712F7">
        <w:t>7</w:t>
      </w:r>
    </w:p>
    <w:p w:rsidR="008442F5" w:rsidRDefault="008442F5">
      <w:pPr>
        <w:pStyle w:val="1f4"/>
        <w:tabs>
          <w:tab w:val="left" w:leader="dot" w:pos="9072"/>
        </w:tabs>
        <w:spacing w:line="240" w:lineRule="auto"/>
        <w:ind w:left="0" w:right="-2"/>
        <w:rPr>
          <w:sz w:val="24"/>
          <w:szCs w:val="24"/>
        </w:rPr>
      </w:pPr>
    </w:p>
    <w:p w:rsidR="008442F5" w:rsidRDefault="000C6A56">
      <w:pPr>
        <w:pStyle w:val="1f4"/>
        <w:tabs>
          <w:tab w:val="left" w:leader="dot" w:pos="9072"/>
        </w:tabs>
        <w:spacing w:line="240" w:lineRule="auto"/>
        <w:ind w:left="0" w:right="-2"/>
        <w:rPr>
          <w:rFonts w:asciiTheme="minorHAnsi" w:eastAsiaTheme="minorEastAsia" w:hAnsiTheme="minorHAnsi" w:cstheme="minorBidi"/>
          <w:b w:val="0"/>
          <w:bCs w:val="0"/>
          <w:caps w:val="0"/>
          <w:sz w:val="24"/>
          <w:szCs w:val="24"/>
          <w:lang w:eastAsia="ru-RU"/>
        </w:rPr>
      </w:pPr>
      <w:hyperlink w:anchor="_Toc486602979">
        <w:r w:rsidR="00A712F7">
          <w:rPr>
            <w:rStyle w:val="afc"/>
            <w:webHidden/>
            <w:sz w:val="24"/>
            <w:szCs w:val="24"/>
          </w:rPr>
          <w:t>Приложение 18</w:t>
        </w:r>
        <w:r w:rsidR="00A712F7">
          <w:rPr>
            <w:rStyle w:val="afc"/>
            <w:sz w:val="24"/>
            <w:szCs w:val="24"/>
          </w:rPr>
          <w:tab/>
          <w:t>5</w:t>
        </w:r>
      </w:hyperlink>
      <w:r w:rsidR="00A712F7">
        <w:rPr>
          <w:sz w:val="24"/>
          <w:szCs w:val="24"/>
        </w:rPr>
        <w:t>8</w:t>
      </w:r>
    </w:p>
    <w:p w:rsidR="008442F5" w:rsidRDefault="000C6A56">
      <w:pPr>
        <w:pStyle w:val="2d"/>
      </w:pPr>
      <w:hyperlink w:anchor="_Toc486602980">
        <w:r w:rsidR="00A712F7">
          <w:rPr>
            <w:rStyle w:val="afc"/>
            <w:webHidden/>
            <w:sz w:val="24"/>
            <w:szCs w:val="24"/>
          </w:rPr>
          <w:t>Перечень и содержание административных действий, составляющих административные процедуры</w:t>
        </w:r>
        <w:r w:rsidR="00A712F7">
          <w:rPr>
            <w:rStyle w:val="afc"/>
          </w:rPr>
          <w:tab/>
          <w:t>5</w:t>
        </w:r>
      </w:hyperlink>
      <w:r w:rsidR="00A712F7">
        <w:t>8</w:t>
      </w:r>
    </w:p>
    <w:p w:rsidR="008442F5" w:rsidRDefault="000C6A56">
      <w:pPr>
        <w:pStyle w:val="2d"/>
        <w:rPr>
          <w:rFonts w:asciiTheme="minorHAnsi" w:eastAsiaTheme="minorEastAsia" w:hAnsiTheme="minorHAnsi" w:cstheme="minorBidi"/>
          <w:lang w:eastAsia="ru-RU"/>
        </w:rPr>
      </w:pPr>
      <w:hyperlink w:anchor="_Toc486602981">
        <w:r w:rsidR="00A712F7">
          <w:rPr>
            <w:rStyle w:val="afc"/>
            <w:rFonts w:eastAsia="Times New Roman"/>
            <w:bCs/>
            <w:iCs/>
            <w:webHidden/>
            <w:sz w:val="24"/>
            <w:szCs w:val="24"/>
            <w:lang w:eastAsia="ru-RU"/>
          </w:rPr>
          <w:t>1.</w:t>
        </w:r>
        <w:r w:rsidR="00A712F7">
          <w:rPr>
            <w:rStyle w:val="afc"/>
            <w:rFonts w:asciiTheme="minorHAnsi" w:eastAsiaTheme="minorEastAsia" w:hAnsiTheme="minorHAnsi" w:cstheme="minorBidi"/>
            <w:lang w:eastAsia="ru-RU"/>
          </w:rPr>
          <w:t> </w:t>
        </w:r>
        <w:r w:rsidR="00A712F7">
          <w:rPr>
            <w:rStyle w:val="afc"/>
            <w:rFonts w:eastAsia="Times New Roman"/>
            <w:bCs/>
            <w:iCs/>
            <w:sz w:val="24"/>
            <w:szCs w:val="24"/>
            <w:lang w:eastAsia="ru-RU"/>
          </w:rPr>
          <w:t>Прием и регистрация Заявления и документов, необходимых для предоставления муниципальной услуги</w:t>
        </w:r>
        <w:r w:rsidR="00A712F7">
          <w:rPr>
            <w:rStyle w:val="afc"/>
          </w:rPr>
          <w:tab/>
          <w:t>5</w:t>
        </w:r>
      </w:hyperlink>
      <w:r w:rsidR="00A712F7">
        <w:t>9</w:t>
      </w:r>
    </w:p>
    <w:p w:rsidR="008442F5" w:rsidRDefault="000C6A56">
      <w:pPr>
        <w:pStyle w:val="2d"/>
        <w:rPr>
          <w:rFonts w:asciiTheme="minorHAnsi" w:eastAsiaTheme="minorEastAsia" w:hAnsiTheme="minorHAnsi" w:cstheme="minorBidi"/>
          <w:lang w:eastAsia="ru-RU"/>
        </w:rPr>
      </w:pPr>
      <w:hyperlink w:anchor="_Toc486602982">
        <w:r w:rsidR="00A712F7">
          <w:rPr>
            <w:rStyle w:val="afc"/>
            <w:rFonts w:eastAsia="Times New Roman"/>
            <w:bCs/>
            <w:iCs/>
            <w:webHidden/>
            <w:sz w:val="24"/>
            <w:szCs w:val="24"/>
            <w:lang w:eastAsia="ru-RU"/>
          </w:rPr>
          <w:t xml:space="preserve">Порядок выполнения административных действий при личном обращении заявителя </w:t>
        </w:r>
        <w:r w:rsidR="00A712F7">
          <w:rPr>
            <w:rStyle w:val="afc"/>
            <w:rFonts w:eastAsia="Times New Roman"/>
            <w:bCs/>
            <w:iCs/>
            <w:webHidden/>
            <w:sz w:val="24"/>
            <w:szCs w:val="24"/>
            <w:lang w:eastAsia="ru-RU"/>
          </w:rPr>
          <w:br/>
          <w:t>в МФЦ</w:t>
        </w:r>
        <w:r w:rsidR="00A712F7">
          <w:rPr>
            <w:rStyle w:val="afc"/>
          </w:rPr>
          <w:tab/>
          <w:t>5</w:t>
        </w:r>
      </w:hyperlink>
      <w:r w:rsidR="00A712F7">
        <w:t>9</w:t>
      </w:r>
    </w:p>
    <w:p w:rsidR="008442F5" w:rsidRDefault="000C6A56">
      <w:pPr>
        <w:pStyle w:val="2d"/>
        <w:rPr>
          <w:rFonts w:asciiTheme="minorHAnsi" w:eastAsiaTheme="minorEastAsia" w:hAnsiTheme="minorHAnsi" w:cstheme="minorBidi"/>
          <w:lang w:eastAsia="ru-RU"/>
        </w:rPr>
      </w:pPr>
      <w:hyperlink w:anchor="_Toc486602983">
        <w:r w:rsidR="00A712F7">
          <w:rPr>
            <w:rStyle w:val="afc"/>
            <w:rFonts w:eastAsia="Times New Roman"/>
            <w:bCs/>
            <w:iCs/>
            <w:webHidden/>
            <w:sz w:val="24"/>
            <w:szCs w:val="24"/>
            <w:lang w:eastAsia="ru-RU"/>
          </w:rPr>
          <w:t xml:space="preserve">Порядок выполнения административных действий при обращении заявителя </w:t>
        </w:r>
        <w:r w:rsidR="00A712F7">
          <w:rPr>
            <w:rStyle w:val="afc"/>
            <w:rFonts w:eastAsia="Times New Roman"/>
            <w:bCs/>
            <w:iCs/>
            <w:webHidden/>
            <w:sz w:val="24"/>
            <w:szCs w:val="24"/>
            <w:lang w:eastAsia="ru-RU"/>
          </w:rPr>
          <w:br/>
          <w:t>посредством РПГУ</w:t>
        </w:r>
        <w:r w:rsidR="00A712F7">
          <w:rPr>
            <w:rStyle w:val="afc"/>
          </w:rPr>
          <w:tab/>
        </w:r>
      </w:hyperlink>
      <w:r w:rsidR="00A712F7">
        <w:t>61</w:t>
      </w:r>
    </w:p>
    <w:p w:rsidR="008442F5" w:rsidRDefault="000C6A56">
      <w:pPr>
        <w:pStyle w:val="2d"/>
        <w:rPr>
          <w:rFonts w:asciiTheme="minorHAnsi" w:eastAsiaTheme="minorEastAsia" w:hAnsiTheme="minorHAnsi" w:cstheme="minorBidi"/>
          <w:lang w:eastAsia="ru-RU"/>
        </w:rPr>
      </w:pPr>
      <w:hyperlink w:anchor="_Toc486602984">
        <w:r w:rsidR="00A712F7">
          <w:rPr>
            <w:rStyle w:val="afc"/>
            <w:rFonts w:eastAsia="Times New Roman"/>
            <w:bCs/>
            <w:iCs/>
            <w:webHidden/>
            <w:sz w:val="24"/>
            <w:szCs w:val="24"/>
            <w:lang w:eastAsia="ru-RU"/>
          </w:rPr>
          <w:t>2.</w:t>
        </w:r>
        <w:r w:rsidR="00A712F7">
          <w:rPr>
            <w:rStyle w:val="afc"/>
            <w:rFonts w:eastAsia="Times New Roman"/>
            <w:b/>
            <w:bCs/>
            <w:iCs/>
            <w:sz w:val="24"/>
            <w:szCs w:val="24"/>
            <w:lang w:eastAsia="ru-RU"/>
          </w:rPr>
          <w:t xml:space="preserve"> </w:t>
        </w:r>
        <w:r w:rsidR="00A712F7">
          <w:rPr>
            <w:rStyle w:val="afc"/>
            <w:rFonts w:eastAsia="Times New Roman"/>
            <w:bCs/>
            <w:iCs/>
            <w:sz w:val="24"/>
            <w:szCs w:val="24"/>
            <w:lang w:eastAsia="ru-RU"/>
          </w:rPr>
          <w:t xml:space="preserve">Формирование и направление межведомственного запроса и доукомплектование </w:t>
        </w:r>
        <w:r w:rsidR="00A712F7">
          <w:rPr>
            <w:rStyle w:val="afc"/>
            <w:rFonts w:eastAsia="Times New Roman"/>
            <w:bCs/>
            <w:iCs/>
            <w:sz w:val="24"/>
            <w:szCs w:val="24"/>
            <w:lang w:eastAsia="ru-RU"/>
          </w:rPr>
          <w:br/>
          <w:t>личного дела Заявителя поступившими ответами</w:t>
        </w:r>
        <w:r w:rsidR="00A712F7">
          <w:rPr>
            <w:rStyle w:val="afc"/>
          </w:rPr>
          <w:tab/>
        </w:r>
      </w:hyperlink>
      <w:r w:rsidR="00A712F7">
        <w:t>63</w:t>
      </w:r>
    </w:p>
    <w:p w:rsidR="008442F5" w:rsidRDefault="000C6A56">
      <w:pPr>
        <w:pStyle w:val="2d"/>
        <w:rPr>
          <w:rFonts w:asciiTheme="minorHAnsi" w:eastAsiaTheme="minorEastAsia" w:hAnsiTheme="minorHAnsi" w:cstheme="minorBidi"/>
          <w:lang w:eastAsia="ru-RU"/>
        </w:rPr>
      </w:pPr>
      <w:hyperlink w:anchor="_Toc486602985">
        <w:r w:rsidR="00A712F7">
          <w:rPr>
            <w:rStyle w:val="afc"/>
            <w:rFonts w:eastAsia="Times New Roman"/>
            <w:bCs/>
            <w:iCs/>
            <w:webHidden/>
            <w:sz w:val="24"/>
            <w:szCs w:val="24"/>
            <w:lang w:eastAsia="ru-RU"/>
          </w:rPr>
          <w:t xml:space="preserve">3. Подготовка проекта решений о предоставлении услуги, об отказе в предоставлении </w:t>
        </w:r>
        <w:r w:rsidR="00A712F7">
          <w:rPr>
            <w:rStyle w:val="afc"/>
            <w:rFonts w:eastAsia="Times New Roman"/>
            <w:bCs/>
            <w:iCs/>
            <w:webHidden/>
            <w:sz w:val="24"/>
            <w:szCs w:val="24"/>
            <w:lang w:eastAsia="ru-RU"/>
          </w:rPr>
          <w:br/>
          <w:t>услуги</w:t>
        </w:r>
        <w:r w:rsidR="00A712F7">
          <w:rPr>
            <w:rStyle w:val="afc"/>
          </w:rPr>
          <w:tab/>
          <w:t>2</w:t>
        </w:r>
      </w:hyperlink>
      <w:r w:rsidR="00A712F7">
        <w:t>5</w:t>
      </w:r>
    </w:p>
    <w:p w:rsidR="008442F5" w:rsidRDefault="000C6A56">
      <w:pPr>
        <w:pStyle w:val="2d"/>
        <w:rPr>
          <w:rFonts w:asciiTheme="minorHAnsi" w:eastAsiaTheme="minorEastAsia" w:hAnsiTheme="minorHAnsi" w:cstheme="minorBidi"/>
          <w:lang w:eastAsia="ru-RU"/>
        </w:rPr>
      </w:pPr>
      <w:hyperlink w:anchor="_Toc486602986">
        <w:r w:rsidR="00A712F7">
          <w:rPr>
            <w:rStyle w:val="afc"/>
            <w:rFonts w:eastAsia="Times New Roman"/>
            <w:bCs/>
            <w:iCs/>
            <w:webHidden/>
            <w:sz w:val="24"/>
            <w:szCs w:val="24"/>
            <w:lang w:eastAsia="ru-RU"/>
          </w:rPr>
          <w:t xml:space="preserve">4. Принятие Председателем Комитета  решения о предоставлении услуги, решения </w:t>
        </w:r>
        <w:r w:rsidR="00A712F7">
          <w:rPr>
            <w:rStyle w:val="afc"/>
            <w:rFonts w:eastAsia="Times New Roman"/>
            <w:bCs/>
            <w:iCs/>
            <w:webHidden/>
            <w:sz w:val="24"/>
            <w:szCs w:val="24"/>
            <w:lang w:eastAsia="ru-RU"/>
          </w:rPr>
          <w:br/>
          <w:t>об отказе в предоставлении услуги</w:t>
        </w:r>
        <w:r w:rsidR="00A712F7">
          <w:rPr>
            <w:rStyle w:val="afc"/>
          </w:rPr>
          <w:tab/>
          <w:t>2</w:t>
        </w:r>
      </w:hyperlink>
      <w:r w:rsidR="00A712F7">
        <w:t>6</w:t>
      </w:r>
    </w:p>
    <w:p w:rsidR="008442F5" w:rsidRDefault="000C6A56">
      <w:pPr>
        <w:pStyle w:val="2d"/>
        <w:rPr>
          <w:rFonts w:asciiTheme="minorHAnsi" w:eastAsiaTheme="minorEastAsia" w:hAnsiTheme="minorHAnsi" w:cstheme="minorBidi"/>
          <w:lang w:eastAsia="ru-RU"/>
        </w:rPr>
      </w:pPr>
      <w:hyperlink w:anchor="_Toc486602987">
        <w:r w:rsidR="00A712F7">
          <w:rPr>
            <w:rStyle w:val="afc"/>
            <w:rFonts w:eastAsia="Times New Roman"/>
            <w:bCs/>
            <w:iCs/>
            <w:webHidden/>
            <w:sz w:val="24"/>
            <w:szCs w:val="24"/>
            <w:lang w:eastAsia="ru-RU"/>
          </w:rPr>
          <w:t>5. Выдача (направление) заявителю результата (уведомления) предоставления муниципальной услуги</w:t>
        </w:r>
        <w:r w:rsidR="00A712F7">
          <w:rPr>
            <w:rStyle w:val="afc"/>
          </w:rPr>
          <w:tab/>
          <w:t>6</w:t>
        </w:r>
      </w:hyperlink>
      <w:r w:rsidR="00A712F7">
        <w:t>7</w:t>
      </w:r>
    </w:p>
    <w:p w:rsidR="008442F5" w:rsidRDefault="00A712F7">
      <w:pPr>
        <w:pStyle w:val="Default"/>
        <w:tabs>
          <w:tab w:val="left" w:leader="dot" w:pos="9072"/>
          <w:tab w:val="right" w:leader="dot" w:pos="9356"/>
        </w:tabs>
        <w:spacing w:line="276" w:lineRule="auto"/>
        <w:ind w:right="-2"/>
        <w:jc w:val="center"/>
      </w:pPr>
      <w:r>
        <w:fldChar w:fldCharType="end"/>
      </w:r>
    </w:p>
    <w:p w:rsidR="008442F5" w:rsidRDefault="00A712F7">
      <w:pPr>
        <w:spacing w:after="0" w:line="240" w:lineRule="auto"/>
        <w:rPr>
          <w:rFonts w:ascii="Times New Roman" w:eastAsia="Times New Roman" w:hAnsi="Times New Roman"/>
          <w:b/>
          <w:bCs/>
          <w:iCs/>
          <w:sz w:val="24"/>
          <w:szCs w:val="24"/>
          <w:lang w:eastAsia="ru-RU"/>
        </w:rPr>
      </w:pPr>
      <w:r>
        <w:br w:type="page"/>
      </w:r>
    </w:p>
    <w:p w:rsidR="008442F5" w:rsidRDefault="00A712F7">
      <w:pPr>
        <w:pStyle w:val="1-"/>
        <w:ind w:left="284"/>
        <w:rPr>
          <w:sz w:val="24"/>
          <w:szCs w:val="24"/>
        </w:rPr>
      </w:pPr>
      <w:bookmarkStart w:id="1" w:name="_Toc486602908"/>
      <w:r>
        <w:rPr>
          <w:sz w:val="24"/>
          <w:szCs w:val="24"/>
        </w:rPr>
        <w:lastRenderedPageBreak/>
        <w:t>Термины и определения</w:t>
      </w:r>
      <w:bookmarkEnd w:id="1"/>
    </w:p>
    <w:p w:rsidR="008442F5" w:rsidRDefault="00A712F7">
      <w:pPr>
        <w:spacing w:after="0"/>
        <w:ind w:firstLine="709"/>
        <w:jc w:val="both"/>
        <w:rPr>
          <w:rFonts w:ascii="Times New Roman" w:eastAsia="Times New Roman" w:hAnsi="Times New Roman"/>
          <w:b/>
          <w:bCs/>
          <w:iCs/>
          <w:sz w:val="24"/>
          <w:szCs w:val="24"/>
          <w:lang w:eastAsia="ru-RU"/>
        </w:rPr>
      </w:pPr>
      <w:r>
        <w:rPr>
          <w:rFonts w:ascii="Times New Roman" w:hAnsi="Times New Roman"/>
          <w:sz w:val="24"/>
          <w:szCs w:val="24"/>
          <w:lang w:eastAsia="ru-RU"/>
        </w:rPr>
        <w:t>Термины и определения, используемые в</w:t>
      </w:r>
      <w:r>
        <w:rPr>
          <w:rFonts w:ascii="Times New Roman" w:hAnsi="Times New Roman"/>
          <w:color w:val="000000" w:themeColor="text1"/>
          <w:sz w:val="24"/>
          <w:szCs w:val="24"/>
          <w:lang w:eastAsia="ru-RU"/>
        </w:rPr>
        <w:t xml:space="preserve"> настоящем Административном регламенте предоставления муниципальной услуги</w:t>
      </w:r>
      <w:r>
        <w:rPr>
          <w:rFonts w:ascii="Times New Roman" w:hAnsi="Times New Roman"/>
          <w:sz w:val="24"/>
          <w:szCs w:val="24"/>
          <w:lang w:eastAsia="ru-RU"/>
        </w:rPr>
        <w:t xml:space="preserve"> «Постановка многодетных семей на учет в целях бесплатного предоставления земельных участков» (далее – Административный регламент), указаны в Приложении 1</w:t>
      </w:r>
      <w:r>
        <w:rPr>
          <w:rFonts w:ascii="Times New Roman" w:hAnsi="Times New Roman"/>
          <w:sz w:val="24"/>
          <w:szCs w:val="24"/>
        </w:rPr>
        <w:t xml:space="preserve"> </w:t>
      </w:r>
      <w:r>
        <w:rPr>
          <w:rFonts w:ascii="Times New Roman" w:hAnsi="Times New Roman"/>
          <w:sz w:val="24"/>
          <w:szCs w:val="24"/>
          <w:lang w:eastAsia="ru-RU"/>
        </w:rPr>
        <w:t>к настоящему Административному регламенту</w:t>
      </w:r>
      <w:bookmarkStart w:id="2" w:name="_Toc438110017"/>
      <w:bookmarkStart w:id="3" w:name="_Toc437973276"/>
      <w:r>
        <w:rPr>
          <w:rFonts w:ascii="Times New Roman" w:hAnsi="Times New Roman"/>
          <w:sz w:val="24"/>
          <w:szCs w:val="24"/>
          <w:lang w:eastAsia="ru-RU"/>
        </w:rPr>
        <w:t>, Федеральном законе от 27.07.2010 №210-ФЗ «Об организации предоставления государственных и муниципальных услуг» (далее- Федеральный закон).</w:t>
      </w:r>
    </w:p>
    <w:p w:rsidR="008442F5" w:rsidRDefault="00A712F7">
      <w:pPr>
        <w:pStyle w:val="1-"/>
        <w:ind w:left="284"/>
        <w:rPr>
          <w:i/>
          <w:sz w:val="24"/>
          <w:szCs w:val="24"/>
        </w:rPr>
      </w:pPr>
      <w:bookmarkStart w:id="4" w:name="_Toc486602909"/>
      <w:bookmarkStart w:id="5" w:name="_Toc438376221"/>
      <w:r>
        <w:rPr>
          <w:sz w:val="24"/>
          <w:szCs w:val="24"/>
        </w:rPr>
        <w:t xml:space="preserve">Раздел </w:t>
      </w:r>
      <w:r>
        <w:rPr>
          <w:sz w:val="24"/>
          <w:szCs w:val="24"/>
          <w:lang w:val="en-US"/>
        </w:rPr>
        <w:t>I</w:t>
      </w:r>
      <w:r>
        <w:rPr>
          <w:sz w:val="24"/>
          <w:szCs w:val="24"/>
        </w:rPr>
        <w:t>. Общие положения</w:t>
      </w:r>
      <w:bookmarkEnd w:id="2"/>
      <w:bookmarkEnd w:id="3"/>
      <w:bookmarkEnd w:id="4"/>
      <w:bookmarkEnd w:id="5"/>
    </w:p>
    <w:p w:rsidR="008442F5" w:rsidRDefault="00A712F7">
      <w:pPr>
        <w:pStyle w:val="2-"/>
        <w:numPr>
          <w:ilvl w:val="0"/>
          <w:numId w:val="1"/>
        </w:numPr>
        <w:ind w:left="426" w:firstLine="0"/>
        <w:rPr>
          <w:rFonts w:eastAsia="Times New Roman"/>
          <w:bCs/>
          <w:i w:val="0"/>
          <w:iCs/>
          <w:sz w:val="24"/>
          <w:szCs w:val="24"/>
          <w:lang w:eastAsia="ru-RU"/>
        </w:rPr>
      </w:pPr>
      <w:bookmarkStart w:id="6" w:name="_Toc438376222"/>
      <w:bookmarkStart w:id="7" w:name="_Toc438110018"/>
      <w:bookmarkStart w:id="8" w:name="_Toc437973277"/>
      <w:bookmarkStart w:id="9" w:name="_Toc486602910"/>
      <w:r>
        <w:rPr>
          <w:rFonts w:eastAsia="Times New Roman"/>
          <w:bCs/>
          <w:i w:val="0"/>
          <w:iCs/>
          <w:sz w:val="24"/>
          <w:szCs w:val="24"/>
          <w:lang w:eastAsia="ru-RU"/>
        </w:rPr>
        <w:t xml:space="preserve">Предмет регулирования Административного </w:t>
      </w:r>
      <w:bookmarkEnd w:id="6"/>
      <w:bookmarkEnd w:id="7"/>
      <w:bookmarkEnd w:id="8"/>
      <w:r>
        <w:rPr>
          <w:rFonts w:eastAsia="Times New Roman"/>
          <w:bCs/>
          <w:i w:val="0"/>
          <w:iCs/>
          <w:sz w:val="24"/>
          <w:szCs w:val="24"/>
          <w:lang w:eastAsia="ru-RU"/>
        </w:rPr>
        <w:t>регламента</w:t>
      </w:r>
      <w:bookmarkEnd w:id="9"/>
    </w:p>
    <w:p w:rsidR="008442F5" w:rsidRDefault="00A712F7">
      <w:pPr>
        <w:pStyle w:val="112"/>
        <w:ind w:firstLine="709"/>
        <w:rPr>
          <w:sz w:val="24"/>
          <w:szCs w:val="24"/>
        </w:rPr>
      </w:pPr>
      <w:r>
        <w:rPr>
          <w:sz w:val="24"/>
          <w:szCs w:val="24"/>
        </w:rPr>
        <w:t>1.1. Настоящий Административный регламент устанавливает стандарт предоставления муниципальной услуги «Постановка многодетных семей на учет в целях бесплатного предоставления земельных участков» (далее – муниципальная услуга), состав, последовательность и сроки выполнения административных процедур</w:t>
      </w:r>
      <w:r>
        <w:rPr>
          <w:bCs/>
          <w:sz w:val="24"/>
          <w:szCs w:val="24"/>
        </w:rPr>
        <w:t xml:space="preserve"> по предоставлению муниципальной услуги</w:t>
      </w:r>
      <w:r>
        <w:rPr>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МУ «МФЦ предоставления государственных и муниципальных услуг городского округа Фрязино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городского округа Фрязино (далее – Администрация), Комитета по управлению имуществом администрации городского округа Фрязино (далее - Комитет), </w:t>
      </w:r>
      <w:bookmarkStart w:id="10" w:name="_Toc438376223"/>
      <w:bookmarkStart w:id="11" w:name="_Toc438110019"/>
      <w:bookmarkStart w:id="12" w:name="_Toc437973278"/>
      <w:r>
        <w:rPr>
          <w:sz w:val="24"/>
          <w:szCs w:val="24"/>
        </w:rPr>
        <w:t>уполномоченных специалистов МФЦ.</w:t>
      </w:r>
    </w:p>
    <w:p w:rsidR="008442F5" w:rsidRDefault="00A712F7">
      <w:pPr>
        <w:pStyle w:val="2-"/>
        <w:numPr>
          <w:ilvl w:val="0"/>
          <w:numId w:val="1"/>
        </w:numPr>
        <w:ind w:left="0" w:firstLine="851"/>
        <w:rPr>
          <w:i w:val="0"/>
          <w:sz w:val="24"/>
          <w:szCs w:val="24"/>
        </w:rPr>
      </w:pPr>
      <w:bookmarkStart w:id="13" w:name="_Toc486602911"/>
      <w:r>
        <w:rPr>
          <w:i w:val="0"/>
          <w:sz w:val="24"/>
          <w:szCs w:val="24"/>
        </w:rPr>
        <w:t>Лица, имеющие право на получение муниципальной услуги</w:t>
      </w:r>
      <w:bookmarkEnd w:id="13"/>
    </w:p>
    <w:p w:rsidR="008442F5" w:rsidRDefault="00A712F7">
      <w:pPr>
        <w:pStyle w:val="112"/>
        <w:numPr>
          <w:ilvl w:val="1"/>
          <w:numId w:val="1"/>
        </w:numPr>
        <w:tabs>
          <w:tab w:val="left" w:pos="1276"/>
        </w:tabs>
        <w:ind w:left="0" w:firstLine="709"/>
        <w:rPr>
          <w:sz w:val="24"/>
          <w:szCs w:val="24"/>
        </w:rPr>
      </w:pPr>
      <w:bookmarkStart w:id="14" w:name="_Ref440651123"/>
      <w:bookmarkEnd w:id="10"/>
      <w:bookmarkEnd w:id="11"/>
      <w:bookmarkEnd w:id="12"/>
      <w:r>
        <w:rPr>
          <w:sz w:val="24"/>
          <w:szCs w:val="24"/>
        </w:rPr>
        <w:t>Лицами, имеющими право на получение муниципальной услуги, выступают</w:t>
      </w:r>
      <w:bookmarkStart w:id="15" w:name="_Toc438376224"/>
      <w:bookmarkStart w:id="16" w:name="_Toc438110020"/>
      <w:bookmarkStart w:id="17" w:name="_Toc437973279"/>
      <w:bookmarkEnd w:id="14"/>
      <w:r>
        <w:rPr>
          <w:sz w:val="24"/>
          <w:szCs w:val="24"/>
        </w:rPr>
        <w:t xml:space="preserve"> родители либо одинокая(ий) мать (отец), усыновители, отчим (мачеха), которые отвечают одновременно следующим условиям на дату подачи заявления:</w:t>
      </w:r>
    </w:p>
    <w:p w:rsidR="008442F5" w:rsidRDefault="00A712F7">
      <w:pPr>
        <w:numPr>
          <w:ilvl w:val="1"/>
          <w:numId w:val="3"/>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Члены многодетной семьи являются гражданами Российской Федерации.</w:t>
      </w:r>
    </w:p>
    <w:p w:rsidR="008442F5" w:rsidRDefault="00A712F7">
      <w:pPr>
        <w:numPr>
          <w:ilvl w:val="1"/>
          <w:numId w:val="3"/>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Родители либо одинокая(ий), мать (отец), усыновители, отчим (мачеха), с которым(и) совместно проживают трое и более детей, имеют место жительства на территории Московской области не менее 5 лет.</w:t>
      </w:r>
    </w:p>
    <w:p w:rsidR="008442F5" w:rsidRDefault="00A712F7">
      <w:pPr>
        <w:numPr>
          <w:ilvl w:val="1"/>
          <w:numId w:val="3"/>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Трое и более детей многодетной семьи не достигли возраста 18 лет и имеют место жительства на территории Московской области.</w:t>
      </w:r>
    </w:p>
    <w:p w:rsidR="008442F5" w:rsidRDefault="00A712F7">
      <w:pPr>
        <w:numPr>
          <w:ilvl w:val="1"/>
          <w:numId w:val="3"/>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Члены многодетной семьи не имеют земельного участка площадью 0,06 га и более в собственности (в том числе в общей долевой собственности), на праве пожизненного наследуемого владения или постоянного (бессрочного) пользования на территории Московской области.</w:t>
      </w:r>
    </w:p>
    <w:p w:rsidR="008442F5" w:rsidRDefault="00A712F7">
      <w:pPr>
        <w:numPr>
          <w:ilvl w:val="1"/>
          <w:numId w:val="3"/>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Члены многодетной семьи не являются собственниками жилых домов (строений), на территории Московской области.</w:t>
      </w:r>
    </w:p>
    <w:p w:rsidR="008442F5" w:rsidRDefault="00A712F7">
      <w:pPr>
        <w:numPr>
          <w:ilvl w:val="1"/>
          <w:numId w:val="3"/>
        </w:numPr>
        <w:tabs>
          <w:tab w:val="left" w:pos="993"/>
        </w:tabs>
        <w:spacing w:after="0"/>
        <w:ind w:left="0" w:firstLine="709"/>
        <w:jc w:val="both"/>
        <w:rPr>
          <w:rFonts w:ascii="Times New Roman" w:hAnsi="Times New Roman"/>
          <w:sz w:val="24"/>
          <w:szCs w:val="24"/>
        </w:rPr>
      </w:pPr>
      <w:r>
        <w:rPr>
          <w:rFonts w:ascii="Times New Roman" w:hAnsi="Times New Roman"/>
          <w:sz w:val="24"/>
          <w:szCs w:val="24"/>
        </w:rPr>
        <w:lastRenderedPageBreak/>
        <w:t>Члены многодетной семьи не производили отчуждение, а также раздел принадлежащих им на праве собственности земельных участков площадью 0,06 га и более с 14.06.2011 в соответствии с Законом Московской области от 01.06.2011 № 73/2011-ОЗ «О бесплатном предоставлении земельных участков многодетным семьям в Московской области».</w:t>
      </w:r>
    </w:p>
    <w:p w:rsidR="008442F5" w:rsidRDefault="00A712F7">
      <w:pPr>
        <w:pStyle w:val="112"/>
        <w:numPr>
          <w:ilvl w:val="1"/>
          <w:numId w:val="1"/>
        </w:numPr>
        <w:tabs>
          <w:tab w:val="left" w:pos="993"/>
        </w:tabs>
        <w:ind w:left="0" w:firstLine="709"/>
        <w:rPr>
          <w:sz w:val="24"/>
          <w:szCs w:val="24"/>
        </w:rPr>
      </w:pPr>
      <w:r>
        <w:rPr>
          <w:sz w:val="24"/>
          <w:szCs w:val="24"/>
        </w:rPr>
        <w:t>Интересы лиц, указанных в пункте 2.1 настоящего Административного регламента (далее-Заявитель), не могут быть представлены иными лицами (далее – Представитель Заявителя).</w:t>
      </w:r>
    </w:p>
    <w:p w:rsidR="008442F5" w:rsidRDefault="00A712F7">
      <w:pPr>
        <w:pStyle w:val="2-"/>
        <w:numPr>
          <w:ilvl w:val="0"/>
          <w:numId w:val="1"/>
        </w:numPr>
        <w:ind w:left="426" w:firstLine="141"/>
        <w:rPr>
          <w:i w:val="0"/>
          <w:sz w:val="24"/>
          <w:szCs w:val="24"/>
        </w:rPr>
      </w:pPr>
      <w:bookmarkStart w:id="18" w:name="_Toc486602912"/>
      <w:r>
        <w:rPr>
          <w:i w:val="0"/>
          <w:sz w:val="24"/>
          <w:szCs w:val="24"/>
        </w:rPr>
        <w:t xml:space="preserve">Требования к порядку информирования о порядке предоставления </w:t>
      </w:r>
      <w:bookmarkEnd w:id="15"/>
      <w:bookmarkEnd w:id="16"/>
      <w:bookmarkEnd w:id="17"/>
      <w:r>
        <w:rPr>
          <w:i w:val="0"/>
          <w:sz w:val="24"/>
          <w:szCs w:val="24"/>
        </w:rPr>
        <w:t>муниципальной услуги</w:t>
      </w:r>
      <w:bookmarkEnd w:id="18"/>
    </w:p>
    <w:p w:rsidR="008442F5" w:rsidRDefault="00A712F7">
      <w:pPr>
        <w:pStyle w:val="112"/>
        <w:ind w:firstLine="567"/>
        <w:rPr>
          <w:bCs/>
          <w:sz w:val="24"/>
          <w:szCs w:val="24"/>
        </w:rPr>
      </w:pPr>
      <w:bookmarkStart w:id="19" w:name="_Toc438376225"/>
      <w:bookmarkStart w:id="20" w:name="_Toc438110021"/>
      <w:bookmarkStart w:id="21" w:name="_Toc437973280"/>
      <w:r>
        <w:rPr>
          <w:bCs/>
          <w:sz w:val="24"/>
          <w:szCs w:val="24"/>
        </w:rPr>
        <w:t>3.1. Информация о месте нахождения, графике работы, контактных телефонах, адресах официальных сайтов в сети Интернет городского округа Фрязино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8442F5" w:rsidRDefault="00A712F7">
      <w:pPr>
        <w:pStyle w:val="112"/>
        <w:ind w:firstLine="567"/>
        <w:rPr>
          <w:bCs/>
          <w:sz w:val="24"/>
          <w:szCs w:val="24"/>
        </w:rPr>
      </w:pPr>
      <w:r>
        <w:rPr>
          <w:bCs/>
          <w:sz w:val="24"/>
          <w:szCs w:val="24"/>
        </w:rPr>
        <w:t>3.2.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8442F5" w:rsidRDefault="00A712F7">
      <w:pPr>
        <w:pStyle w:val="1-"/>
        <w:ind w:hanging="426"/>
        <w:rPr>
          <w:sz w:val="24"/>
          <w:szCs w:val="24"/>
        </w:rPr>
      </w:pPr>
      <w:bookmarkStart w:id="22" w:name="_Toc486602913"/>
      <w:r>
        <w:rPr>
          <w:sz w:val="24"/>
          <w:szCs w:val="24"/>
        </w:rPr>
        <w:t xml:space="preserve">Раздел </w:t>
      </w:r>
      <w:r>
        <w:rPr>
          <w:sz w:val="24"/>
          <w:szCs w:val="24"/>
          <w:lang w:val="en-US"/>
        </w:rPr>
        <w:t>II</w:t>
      </w:r>
      <w:r>
        <w:rPr>
          <w:sz w:val="24"/>
          <w:szCs w:val="24"/>
        </w:rPr>
        <w:t xml:space="preserve">. Стандарт предоставления </w:t>
      </w:r>
      <w:bookmarkEnd w:id="19"/>
      <w:bookmarkEnd w:id="20"/>
      <w:bookmarkEnd w:id="21"/>
      <w:r>
        <w:rPr>
          <w:sz w:val="24"/>
          <w:szCs w:val="24"/>
        </w:rPr>
        <w:t>муниципальной услуги</w:t>
      </w:r>
      <w:bookmarkEnd w:id="22"/>
    </w:p>
    <w:p w:rsidR="008442F5" w:rsidRDefault="00A712F7">
      <w:pPr>
        <w:pStyle w:val="2-"/>
        <w:numPr>
          <w:ilvl w:val="0"/>
          <w:numId w:val="1"/>
        </w:numPr>
        <w:spacing w:line="276" w:lineRule="auto"/>
        <w:ind w:left="0" w:hanging="426"/>
        <w:rPr>
          <w:i w:val="0"/>
          <w:sz w:val="24"/>
          <w:szCs w:val="24"/>
        </w:rPr>
      </w:pPr>
      <w:bookmarkStart w:id="23" w:name="_Toc438376226"/>
      <w:bookmarkStart w:id="24" w:name="_Toc438110022"/>
      <w:bookmarkStart w:id="25" w:name="_Toc437973281"/>
      <w:bookmarkStart w:id="26" w:name="_Toc486602914"/>
      <w:r>
        <w:rPr>
          <w:i w:val="0"/>
          <w:sz w:val="24"/>
          <w:szCs w:val="24"/>
        </w:rPr>
        <w:t xml:space="preserve">Наименование </w:t>
      </w:r>
      <w:bookmarkEnd w:id="23"/>
      <w:bookmarkEnd w:id="24"/>
      <w:bookmarkEnd w:id="25"/>
      <w:r>
        <w:rPr>
          <w:i w:val="0"/>
          <w:sz w:val="24"/>
          <w:szCs w:val="24"/>
        </w:rPr>
        <w:t>муниципальной услуги</w:t>
      </w:r>
      <w:bookmarkEnd w:id="26"/>
    </w:p>
    <w:p w:rsidR="008442F5" w:rsidRDefault="00A712F7">
      <w:pPr>
        <w:pStyle w:val="112"/>
        <w:numPr>
          <w:ilvl w:val="1"/>
          <w:numId w:val="1"/>
        </w:numPr>
        <w:tabs>
          <w:tab w:val="left" w:pos="1276"/>
        </w:tabs>
        <w:ind w:left="0" w:firstLine="709"/>
        <w:rPr>
          <w:sz w:val="24"/>
          <w:szCs w:val="24"/>
        </w:rPr>
      </w:pPr>
      <w:r>
        <w:rPr>
          <w:spacing w:val="-1"/>
          <w:sz w:val="24"/>
          <w:szCs w:val="24"/>
        </w:rPr>
        <w:t xml:space="preserve"> Муниципальная</w:t>
      </w:r>
      <w:r>
        <w:rPr>
          <w:spacing w:val="1"/>
          <w:sz w:val="24"/>
          <w:szCs w:val="24"/>
        </w:rPr>
        <w:t xml:space="preserve"> </w:t>
      </w:r>
      <w:r>
        <w:rPr>
          <w:spacing w:val="-2"/>
          <w:sz w:val="24"/>
          <w:szCs w:val="24"/>
        </w:rPr>
        <w:t>услуга</w:t>
      </w:r>
      <w:r>
        <w:rPr>
          <w:spacing w:val="6"/>
          <w:sz w:val="24"/>
          <w:szCs w:val="24"/>
        </w:rPr>
        <w:t xml:space="preserve"> </w:t>
      </w:r>
      <w:r>
        <w:rPr>
          <w:sz w:val="24"/>
          <w:szCs w:val="24"/>
        </w:rPr>
        <w:t>«Постановка многодетных семей на учет в целях бесплатного предоставления земельных участков»</w:t>
      </w:r>
      <w:r>
        <w:rPr>
          <w:spacing w:val="-1"/>
          <w:sz w:val="24"/>
          <w:szCs w:val="24"/>
        </w:rPr>
        <w:t>.</w:t>
      </w:r>
    </w:p>
    <w:p w:rsidR="008442F5" w:rsidRDefault="00A712F7">
      <w:pPr>
        <w:pStyle w:val="2-"/>
        <w:numPr>
          <w:ilvl w:val="0"/>
          <w:numId w:val="1"/>
        </w:numPr>
        <w:ind w:left="567" w:firstLine="0"/>
        <w:rPr>
          <w:i w:val="0"/>
          <w:sz w:val="24"/>
          <w:szCs w:val="24"/>
        </w:rPr>
      </w:pPr>
      <w:bookmarkStart w:id="27" w:name="_Toc438376229"/>
      <w:bookmarkStart w:id="28" w:name="_Toc438110025"/>
      <w:bookmarkStart w:id="29" w:name="_Toc437973284"/>
      <w:bookmarkStart w:id="30" w:name="_Toc486602915"/>
      <w:r>
        <w:rPr>
          <w:i w:val="0"/>
          <w:sz w:val="24"/>
          <w:szCs w:val="24"/>
        </w:rPr>
        <w:t xml:space="preserve">Органы и организации, участвующие в оказании </w:t>
      </w:r>
      <w:bookmarkEnd w:id="27"/>
      <w:bookmarkEnd w:id="28"/>
      <w:bookmarkEnd w:id="29"/>
      <w:r>
        <w:rPr>
          <w:i w:val="0"/>
          <w:sz w:val="24"/>
          <w:szCs w:val="24"/>
        </w:rPr>
        <w:t>муниципальной услуги</w:t>
      </w:r>
      <w:bookmarkEnd w:id="30"/>
    </w:p>
    <w:p w:rsidR="008442F5" w:rsidRDefault="00A712F7">
      <w:pPr>
        <w:pStyle w:val="112"/>
        <w:numPr>
          <w:ilvl w:val="1"/>
          <w:numId w:val="1"/>
        </w:numPr>
        <w:tabs>
          <w:tab w:val="left" w:pos="1134"/>
        </w:tabs>
        <w:ind w:left="0" w:firstLine="709"/>
        <w:rPr>
          <w:sz w:val="24"/>
          <w:szCs w:val="24"/>
          <w:lang w:eastAsia="ar-SA"/>
        </w:rPr>
      </w:pPr>
      <w:r>
        <w:rPr>
          <w:sz w:val="24"/>
          <w:szCs w:val="24"/>
          <w:lang w:eastAsia="ar-SA"/>
        </w:rPr>
        <w:t>Органы, ответственные за предоставление муниципальной услуги:</w:t>
      </w:r>
    </w:p>
    <w:p w:rsidR="008442F5" w:rsidRDefault="00A712F7">
      <w:pPr>
        <w:pStyle w:val="affff"/>
        <w:tabs>
          <w:tab w:val="left" w:pos="1134"/>
        </w:tabs>
        <w:ind w:left="0"/>
        <w:rPr>
          <w:i w:val="0"/>
          <w:sz w:val="24"/>
          <w:szCs w:val="24"/>
        </w:rPr>
      </w:pPr>
      <w:r>
        <w:rPr>
          <w:i w:val="0"/>
          <w:sz w:val="24"/>
          <w:szCs w:val="24"/>
        </w:rPr>
        <w:t>Органом, ответственным за предоставление муниципальной услуги, является Администрация, в лице уполномоченного органа -  Комитета.</w:t>
      </w:r>
    </w:p>
    <w:p w:rsidR="008442F5" w:rsidRDefault="00A712F7">
      <w:pPr>
        <w:pStyle w:val="112"/>
        <w:numPr>
          <w:ilvl w:val="1"/>
          <w:numId w:val="1"/>
        </w:numPr>
        <w:tabs>
          <w:tab w:val="left" w:pos="1134"/>
        </w:tabs>
        <w:ind w:left="0" w:firstLine="709"/>
        <w:rPr>
          <w:sz w:val="24"/>
          <w:szCs w:val="24"/>
        </w:rPr>
      </w:pPr>
      <w:r>
        <w:rPr>
          <w:sz w:val="24"/>
          <w:szCs w:val="24"/>
        </w:rPr>
        <w:t>Комитет организует предоставление муниципальной услуги на базе МФЦ, и посредством РПГУ.</w:t>
      </w:r>
      <w:r>
        <w:rPr>
          <w:sz w:val="24"/>
          <w:szCs w:val="24"/>
          <w:lang w:eastAsia="ar-SA"/>
        </w:rPr>
        <w:t xml:space="preserve"> </w:t>
      </w:r>
      <w:r>
        <w:rPr>
          <w:sz w:val="24"/>
          <w:szCs w:val="24"/>
        </w:rPr>
        <w:t>Предоставление муниципальной услуги в электронной форме обеспечивается в МФЦ в виде бесплатного доступа Заявителя к РПГУ. Справочная информация о месте нахождения, графике работы, контактных телефонах, адресах электронной почты</w:t>
      </w:r>
      <w:r>
        <w:rPr>
          <w:sz w:val="24"/>
          <w:szCs w:val="24"/>
          <w:lang w:eastAsia="ar-SA"/>
        </w:rPr>
        <w:t xml:space="preserve"> МФЦ указана в Приложении 2 к настоящему Административному регламенту</w:t>
      </w:r>
      <w:r>
        <w:rPr>
          <w:sz w:val="24"/>
          <w:szCs w:val="24"/>
        </w:rPr>
        <w:t>.</w:t>
      </w:r>
    </w:p>
    <w:p w:rsidR="008442F5" w:rsidRDefault="00A712F7">
      <w:pPr>
        <w:pStyle w:val="112"/>
        <w:numPr>
          <w:ilvl w:val="1"/>
          <w:numId w:val="1"/>
        </w:numPr>
        <w:tabs>
          <w:tab w:val="left" w:pos="1134"/>
        </w:tabs>
        <w:ind w:left="0" w:firstLine="709"/>
        <w:rPr>
          <w:rFonts w:eastAsia="Times New Roman"/>
          <w:sz w:val="24"/>
          <w:szCs w:val="24"/>
          <w:lang w:eastAsia="ar-SA"/>
        </w:rPr>
      </w:pPr>
      <w:r>
        <w:rPr>
          <w:rFonts w:eastAsia="Times New Roman"/>
          <w:sz w:val="24"/>
          <w:szCs w:val="24"/>
          <w:lang w:eastAsia="ar-SA"/>
        </w:rPr>
        <w:t xml:space="preserve">Комитет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w:t>
      </w:r>
      <w:r>
        <w:rPr>
          <w:rFonts w:eastAsia="Times New Roman"/>
          <w:sz w:val="24"/>
          <w:szCs w:val="24"/>
          <w:lang w:eastAsia="ar-SA"/>
        </w:rPr>
        <w:lastRenderedPageBreak/>
        <w:t>постановлением Правительства Московской области перечень услуг, которые являются необходимыми и обязательными для предоставления государственных услуг.</w:t>
      </w:r>
    </w:p>
    <w:p w:rsidR="008442F5" w:rsidRDefault="00A712F7">
      <w:pPr>
        <w:pStyle w:val="112"/>
        <w:numPr>
          <w:ilvl w:val="1"/>
          <w:numId w:val="1"/>
        </w:numPr>
        <w:tabs>
          <w:tab w:val="left" w:pos="1134"/>
        </w:tabs>
        <w:ind w:left="0" w:firstLine="709"/>
        <w:rPr>
          <w:sz w:val="24"/>
          <w:szCs w:val="24"/>
        </w:rPr>
      </w:pPr>
      <w:r>
        <w:rPr>
          <w:sz w:val="24"/>
          <w:szCs w:val="24"/>
        </w:rPr>
        <w:t>В целях предоставления муниципальной услуги Комитет взаимодействует с органами и организациями, указанными в Приложении 4 к настоящему Административному регламенту:</w:t>
      </w:r>
    </w:p>
    <w:p w:rsidR="008442F5" w:rsidRDefault="00A712F7">
      <w:pPr>
        <w:pStyle w:val="1110"/>
        <w:numPr>
          <w:ilvl w:val="2"/>
          <w:numId w:val="1"/>
        </w:numPr>
        <w:ind w:left="0" w:firstLine="709"/>
        <w:rPr>
          <w:sz w:val="24"/>
          <w:szCs w:val="24"/>
        </w:rPr>
      </w:pPr>
      <w:r>
        <w:rPr>
          <w:sz w:val="24"/>
          <w:szCs w:val="24"/>
        </w:rPr>
        <w:t>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rsidR="008442F5" w:rsidRDefault="008442F5">
      <w:pPr>
        <w:pStyle w:val="1110"/>
        <w:rPr>
          <w:sz w:val="24"/>
          <w:szCs w:val="24"/>
        </w:rPr>
      </w:pPr>
    </w:p>
    <w:p w:rsidR="008442F5" w:rsidRDefault="00A712F7">
      <w:pPr>
        <w:pStyle w:val="1110"/>
        <w:numPr>
          <w:ilvl w:val="2"/>
          <w:numId w:val="1"/>
        </w:numPr>
        <w:ind w:left="0" w:firstLine="709"/>
        <w:rPr>
          <w:sz w:val="24"/>
          <w:szCs w:val="24"/>
        </w:rPr>
      </w:pPr>
      <w:r>
        <w:rPr>
          <w:sz w:val="24"/>
          <w:szCs w:val="24"/>
        </w:rPr>
        <w:t>Государственным бюджетным учреждением Московской области «Московское областное бюро технической инвентаризации»;</w:t>
      </w:r>
    </w:p>
    <w:p w:rsidR="008442F5" w:rsidRDefault="00A712F7">
      <w:pPr>
        <w:pStyle w:val="1110"/>
        <w:numPr>
          <w:ilvl w:val="2"/>
          <w:numId w:val="1"/>
        </w:numPr>
        <w:ind w:left="0" w:firstLine="709"/>
        <w:rPr>
          <w:sz w:val="24"/>
          <w:szCs w:val="24"/>
        </w:rPr>
      </w:pPr>
      <w:r>
        <w:rPr>
          <w:sz w:val="24"/>
          <w:szCs w:val="24"/>
        </w:rPr>
        <w:t>Органами опеки и попечительства по месту регистрации членов многодетной семьи на территории Московской области;</w:t>
      </w:r>
    </w:p>
    <w:p w:rsidR="008442F5" w:rsidRDefault="00A712F7">
      <w:pPr>
        <w:pStyle w:val="1110"/>
        <w:numPr>
          <w:ilvl w:val="2"/>
          <w:numId w:val="1"/>
        </w:numPr>
        <w:ind w:left="0" w:firstLine="709"/>
        <w:rPr>
          <w:sz w:val="24"/>
          <w:szCs w:val="24"/>
        </w:rPr>
      </w:pPr>
      <w:r>
        <w:rPr>
          <w:sz w:val="24"/>
          <w:szCs w:val="24"/>
        </w:rPr>
        <w:t>МФЦ;</w:t>
      </w:r>
    </w:p>
    <w:p w:rsidR="008442F5" w:rsidRDefault="00A712F7">
      <w:pPr>
        <w:pStyle w:val="1110"/>
        <w:numPr>
          <w:ilvl w:val="2"/>
          <w:numId w:val="1"/>
        </w:numPr>
        <w:ind w:left="0" w:firstLine="709"/>
        <w:rPr>
          <w:sz w:val="24"/>
          <w:szCs w:val="24"/>
        </w:rPr>
      </w:pPr>
      <w:r>
        <w:rPr>
          <w:sz w:val="24"/>
          <w:szCs w:val="24"/>
        </w:rPr>
        <w:t>МВД – для получения сведений, подтверждающих место жительства на территории Московской области, в случае их отсутствия в документе, удостоверяющем личность заявителя (если указанный документ не находится в распоряжении МФЦ).</w:t>
      </w:r>
    </w:p>
    <w:p w:rsidR="008442F5" w:rsidRDefault="00A712F7">
      <w:pPr>
        <w:pStyle w:val="1110"/>
        <w:numPr>
          <w:ilvl w:val="2"/>
          <w:numId w:val="1"/>
        </w:numPr>
        <w:ind w:left="0" w:firstLine="709"/>
        <w:rPr>
          <w:sz w:val="24"/>
          <w:szCs w:val="24"/>
        </w:rPr>
      </w:pPr>
      <w:r>
        <w:rPr>
          <w:sz w:val="24"/>
          <w:szCs w:val="24"/>
        </w:rPr>
        <w:t>Органами местного самоуправления муниципального образования на территории Московской области.</w:t>
      </w:r>
    </w:p>
    <w:p w:rsidR="008442F5" w:rsidRDefault="00A712F7">
      <w:pPr>
        <w:pStyle w:val="2-"/>
        <w:numPr>
          <w:ilvl w:val="0"/>
          <w:numId w:val="1"/>
        </w:numPr>
        <w:ind w:left="284" w:firstLine="0"/>
        <w:rPr>
          <w:i w:val="0"/>
          <w:sz w:val="24"/>
          <w:szCs w:val="24"/>
        </w:rPr>
      </w:pPr>
      <w:bookmarkStart w:id="31" w:name="_Toc438376230"/>
      <w:bookmarkStart w:id="32" w:name="_Toc438110026"/>
      <w:bookmarkStart w:id="33" w:name="_Toc437973285"/>
      <w:bookmarkStart w:id="34" w:name="_Toc486602916"/>
      <w:r>
        <w:rPr>
          <w:i w:val="0"/>
          <w:sz w:val="24"/>
          <w:szCs w:val="24"/>
        </w:rPr>
        <w:t xml:space="preserve">Основания для обращения и результаты предоставления </w:t>
      </w:r>
      <w:bookmarkEnd w:id="31"/>
      <w:bookmarkEnd w:id="32"/>
      <w:bookmarkEnd w:id="33"/>
      <w:r>
        <w:rPr>
          <w:i w:val="0"/>
          <w:sz w:val="24"/>
          <w:szCs w:val="24"/>
        </w:rPr>
        <w:t>муниципальной услуги</w:t>
      </w:r>
      <w:bookmarkEnd w:id="34"/>
    </w:p>
    <w:p w:rsidR="008442F5" w:rsidRDefault="00A712F7">
      <w:pPr>
        <w:pStyle w:val="112"/>
        <w:numPr>
          <w:ilvl w:val="1"/>
          <w:numId w:val="1"/>
        </w:numPr>
        <w:tabs>
          <w:tab w:val="left" w:pos="1276"/>
        </w:tabs>
        <w:ind w:left="0" w:firstLine="709"/>
        <w:rPr>
          <w:sz w:val="24"/>
          <w:szCs w:val="24"/>
        </w:rPr>
      </w:pPr>
      <w:r>
        <w:rPr>
          <w:sz w:val="24"/>
          <w:szCs w:val="24"/>
        </w:rPr>
        <w:t>Заявитель обращается лично в Администрацию, Комитет  посредством РПГУ или через МФЦ для предоставления муниципальной услуги в случае постановки на учет многодетной семьи в целях бесплатного предоставления земельного участка.</w:t>
      </w:r>
    </w:p>
    <w:p w:rsidR="008442F5" w:rsidRDefault="00A712F7">
      <w:pPr>
        <w:pStyle w:val="112"/>
        <w:numPr>
          <w:ilvl w:val="1"/>
          <w:numId w:val="1"/>
        </w:numPr>
        <w:tabs>
          <w:tab w:val="left" w:pos="1276"/>
        </w:tabs>
        <w:ind w:left="0" w:firstLine="709"/>
        <w:rPr>
          <w:sz w:val="24"/>
          <w:szCs w:val="24"/>
        </w:rPr>
      </w:pPr>
      <w:r>
        <w:rPr>
          <w:sz w:val="24"/>
          <w:szCs w:val="24"/>
        </w:rPr>
        <w:t>Способы подачи заявления о предоставлении муниципальной услуги приведены в разделе 16 настоящего Административного регламента.</w:t>
      </w:r>
    </w:p>
    <w:p w:rsidR="008442F5" w:rsidRDefault="00A712F7">
      <w:pPr>
        <w:pStyle w:val="112"/>
        <w:numPr>
          <w:ilvl w:val="1"/>
          <w:numId w:val="1"/>
        </w:numPr>
        <w:tabs>
          <w:tab w:val="left" w:pos="1276"/>
        </w:tabs>
        <w:ind w:left="0" w:firstLine="709"/>
        <w:rPr>
          <w:sz w:val="24"/>
          <w:szCs w:val="24"/>
        </w:rPr>
      </w:pPr>
      <w:r>
        <w:rPr>
          <w:sz w:val="24"/>
          <w:szCs w:val="24"/>
        </w:rPr>
        <w:t>Результатом предоставления муниципальной услуги является  принятое решение (о постановке на учет, об отказе в постановке на учет) оформленное постановлением Главы городского округа Фрязино, оригинал которого хранится в Комитете.</w:t>
      </w:r>
    </w:p>
    <w:p w:rsidR="008442F5" w:rsidRDefault="00A712F7">
      <w:pPr>
        <w:pStyle w:val="1110"/>
        <w:tabs>
          <w:tab w:val="left" w:pos="1276"/>
        </w:tabs>
        <w:ind w:firstLine="709"/>
        <w:rPr>
          <w:sz w:val="24"/>
          <w:szCs w:val="24"/>
        </w:rPr>
      </w:pPr>
      <w:r>
        <w:rPr>
          <w:sz w:val="24"/>
          <w:szCs w:val="24"/>
        </w:rPr>
        <w:t>6.3.1. Заявитель информируется о принятом решении в письменной форме, представленной в Приложениях 5 и 6 к настоящему Административному регламенту.</w:t>
      </w:r>
    </w:p>
    <w:p w:rsidR="008442F5" w:rsidRDefault="00A712F7">
      <w:pPr>
        <w:pStyle w:val="1110"/>
        <w:tabs>
          <w:tab w:val="left" w:pos="1276"/>
        </w:tabs>
        <w:ind w:firstLine="709"/>
        <w:rPr>
          <w:sz w:val="24"/>
          <w:szCs w:val="24"/>
        </w:rPr>
      </w:pPr>
      <w:r>
        <w:rPr>
          <w:sz w:val="24"/>
          <w:szCs w:val="24"/>
        </w:rPr>
        <w:t>6.3.2. Решение о постановке либо решение об отказе в постановке многодетной семьи на учет в целях бесплатного предоставления земельного участка направляется в личный кабинет Заявителя на РПГУ в виде электронного документа, подписанного усиленной квалифицированной электронной подписью должностного лица, а также заказным письмом с уведомлением о вручении. Информация о принятом решении также направляется в виде электронного сообщения по адресу, указанному в заявлении (при наличии).</w:t>
      </w:r>
    </w:p>
    <w:p w:rsidR="008442F5" w:rsidRDefault="00A712F7">
      <w:pPr>
        <w:pStyle w:val="112"/>
        <w:numPr>
          <w:ilvl w:val="1"/>
          <w:numId w:val="1"/>
        </w:numPr>
        <w:tabs>
          <w:tab w:val="left" w:pos="1276"/>
        </w:tabs>
        <w:ind w:left="0" w:firstLine="709"/>
        <w:rPr>
          <w:sz w:val="24"/>
          <w:szCs w:val="24"/>
        </w:rPr>
      </w:pPr>
      <w:r>
        <w:rPr>
          <w:sz w:val="24"/>
          <w:szCs w:val="24"/>
        </w:rPr>
        <w:t>Решение о постановке  либо решение об отказе в постановке многодетной семьи на учет в целях бесплатного предоставления земельного участка может быть выдано Заявителю в МФЦ в форме экземпляра электронного документа, подписанного усиленной квалифицированной электронной подписью должностного лица Комитета, заверенного подписью руководителя (уполномоченного лица) МФЦ и печатью МФЦ на бумажном носителе (при условии, что соответствующий способ получения результата будет указан в заявлении).</w:t>
      </w:r>
    </w:p>
    <w:p w:rsidR="008442F5" w:rsidRDefault="00A712F7">
      <w:pPr>
        <w:pStyle w:val="112"/>
        <w:numPr>
          <w:ilvl w:val="1"/>
          <w:numId w:val="1"/>
        </w:numPr>
        <w:tabs>
          <w:tab w:val="left" w:pos="1276"/>
        </w:tabs>
        <w:ind w:left="0" w:firstLine="709"/>
        <w:rPr>
          <w:sz w:val="24"/>
          <w:szCs w:val="24"/>
        </w:rPr>
      </w:pPr>
      <w:r>
        <w:rPr>
          <w:sz w:val="24"/>
          <w:szCs w:val="24"/>
        </w:rPr>
        <w:lastRenderedPageBreak/>
        <w:t>Факт предоставления муниципальной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ОУ ЕИС ОУ) и в Модуле</w:t>
      </w:r>
      <w:r>
        <w:rPr>
          <w:color w:val="000000" w:themeColor="text1"/>
          <w:sz w:val="24"/>
          <w:szCs w:val="24"/>
        </w:rPr>
        <w:t xml:space="preserve"> многофункционального центра единой информационной системы оказания государственных и муниципальных услуг Московской области</w:t>
      </w:r>
      <w:r>
        <w:rPr>
          <w:sz w:val="24"/>
          <w:szCs w:val="24"/>
        </w:rPr>
        <w:t xml:space="preserve"> (далее – Модуль МФЦ ЕИС ОУ).</w:t>
      </w:r>
    </w:p>
    <w:p w:rsidR="008442F5" w:rsidRDefault="008442F5">
      <w:pPr>
        <w:pStyle w:val="112"/>
        <w:tabs>
          <w:tab w:val="left" w:pos="1276"/>
        </w:tabs>
        <w:ind w:left="709"/>
        <w:rPr>
          <w:sz w:val="24"/>
          <w:szCs w:val="24"/>
        </w:rPr>
      </w:pPr>
    </w:p>
    <w:p w:rsidR="008442F5" w:rsidRDefault="00A712F7">
      <w:pPr>
        <w:pStyle w:val="2-"/>
        <w:numPr>
          <w:ilvl w:val="0"/>
          <w:numId w:val="1"/>
        </w:numPr>
        <w:ind w:left="0" w:firstLine="0"/>
        <w:rPr>
          <w:i w:val="0"/>
          <w:sz w:val="24"/>
          <w:szCs w:val="24"/>
        </w:rPr>
      </w:pPr>
      <w:bookmarkStart w:id="35" w:name="_Toc486602917"/>
      <w:r>
        <w:rPr>
          <w:i w:val="0"/>
          <w:sz w:val="24"/>
          <w:szCs w:val="24"/>
        </w:rPr>
        <w:t>Срок регистрации заявления</w:t>
      </w:r>
      <w:bookmarkEnd w:id="35"/>
    </w:p>
    <w:p w:rsidR="008442F5" w:rsidRDefault="00A712F7">
      <w:pPr>
        <w:pStyle w:val="112"/>
        <w:numPr>
          <w:ilvl w:val="1"/>
          <w:numId w:val="1"/>
        </w:numPr>
        <w:tabs>
          <w:tab w:val="left" w:pos="1276"/>
        </w:tabs>
        <w:ind w:left="0" w:firstLine="709"/>
        <w:rPr>
          <w:sz w:val="24"/>
          <w:szCs w:val="24"/>
        </w:rPr>
      </w:pPr>
      <w:r>
        <w:rPr>
          <w:sz w:val="24"/>
          <w:szCs w:val="24"/>
        </w:rPr>
        <w:t xml:space="preserve"> Заявление, поданное в Администрацию, МФЦ на предоставление муниципальной услуги, регистрируется в Комитете на следующий рабочий день.</w:t>
      </w:r>
    </w:p>
    <w:p w:rsidR="008442F5" w:rsidRDefault="00A712F7">
      <w:pPr>
        <w:pStyle w:val="112"/>
        <w:numPr>
          <w:ilvl w:val="1"/>
          <w:numId w:val="1"/>
        </w:numPr>
        <w:tabs>
          <w:tab w:val="left" w:pos="1276"/>
        </w:tabs>
        <w:ind w:left="0" w:firstLine="709"/>
        <w:rPr>
          <w:sz w:val="24"/>
          <w:szCs w:val="24"/>
        </w:rPr>
      </w:pPr>
      <w:r>
        <w:rPr>
          <w:sz w:val="24"/>
          <w:szCs w:val="24"/>
        </w:rPr>
        <w:t xml:space="preserve">Заявление, поданное в электронной форме через РПГУ до 16:00 рабочего дня, регистрируется в Комитете в день его подачи. При подаче заявления через РПГУ после 16:00 рабочего дня либо в нерабочий день, оно регистрируется в Комитете на следующий рабочий день. </w:t>
      </w:r>
    </w:p>
    <w:p w:rsidR="008442F5" w:rsidRDefault="00A712F7">
      <w:pPr>
        <w:pStyle w:val="2-"/>
        <w:numPr>
          <w:ilvl w:val="0"/>
          <w:numId w:val="1"/>
        </w:numPr>
        <w:ind w:left="0" w:firstLine="0"/>
        <w:rPr>
          <w:i w:val="0"/>
          <w:sz w:val="24"/>
          <w:szCs w:val="24"/>
        </w:rPr>
      </w:pPr>
      <w:bookmarkStart w:id="36" w:name="_Toc486602918"/>
      <w:r>
        <w:rPr>
          <w:i w:val="0"/>
          <w:sz w:val="24"/>
          <w:szCs w:val="24"/>
        </w:rPr>
        <w:t>Срок</w:t>
      </w:r>
      <w:r>
        <w:rPr>
          <w:b w:val="0"/>
          <w:i w:val="0"/>
          <w:sz w:val="24"/>
          <w:szCs w:val="24"/>
        </w:rPr>
        <w:t xml:space="preserve"> </w:t>
      </w:r>
      <w:r>
        <w:rPr>
          <w:i w:val="0"/>
          <w:sz w:val="24"/>
          <w:szCs w:val="24"/>
        </w:rPr>
        <w:t>предоставления</w:t>
      </w:r>
      <w:r>
        <w:rPr>
          <w:b w:val="0"/>
          <w:i w:val="0"/>
          <w:sz w:val="24"/>
          <w:szCs w:val="24"/>
        </w:rPr>
        <w:t xml:space="preserve"> </w:t>
      </w:r>
      <w:r>
        <w:rPr>
          <w:i w:val="0"/>
          <w:sz w:val="24"/>
          <w:szCs w:val="24"/>
        </w:rPr>
        <w:t>муниципальной услуги</w:t>
      </w:r>
      <w:bookmarkEnd w:id="36"/>
    </w:p>
    <w:p w:rsidR="008442F5" w:rsidRDefault="00A712F7">
      <w:pPr>
        <w:pStyle w:val="112"/>
        <w:numPr>
          <w:ilvl w:val="1"/>
          <w:numId w:val="1"/>
        </w:numPr>
        <w:ind w:left="720" w:firstLine="0"/>
        <w:rPr>
          <w:sz w:val="24"/>
          <w:szCs w:val="24"/>
        </w:rPr>
      </w:pPr>
      <w:bookmarkStart w:id="37" w:name="_Toc438376233"/>
      <w:bookmarkStart w:id="38" w:name="_Toc438110029"/>
      <w:bookmarkStart w:id="39" w:name="_Toc437973288"/>
      <w:bookmarkStart w:id="40" w:name="_Ref440654952"/>
      <w:bookmarkStart w:id="41" w:name="_Ref440654944"/>
      <w:bookmarkStart w:id="42" w:name="_Ref440654937"/>
      <w:bookmarkStart w:id="43" w:name="_Ref440654930"/>
      <w:bookmarkStart w:id="44" w:name="_Ref440654922"/>
      <w:r>
        <w:rPr>
          <w:sz w:val="24"/>
          <w:szCs w:val="24"/>
        </w:rPr>
        <w:t xml:space="preserve">Срок предоставления муниципальной услуги составляет не более одного месяца со дня регистрации обращения заявителя в Комитете. </w:t>
      </w:r>
    </w:p>
    <w:p w:rsidR="008442F5" w:rsidRDefault="00A712F7">
      <w:pPr>
        <w:pStyle w:val="2-"/>
        <w:numPr>
          <w:ilvl w:val="0"/>
          <w:numId w:val="1"/>
        </w:numPr>
        <w:ind w:left="0" w:firstLine="0"/>
        <w:rPr>
          <w:i w:val="0"/>
          <w:sz w:val="24"/>
          <w:szCs w:val="24"/>
        </w:rPr>
      </w:pPr>
      <w:bookmarkStart w:id="45" w:name="_Toc486602919"/>
      <w:r>
        <w:rPr>
          <w:i w:val="0"/>
          <w:sz w:val="24"/>
          <w:szCs w:val="24"/>
        </w:rPr>
        <w:t>Правовые основания предоставления муниципальной услуги</w:t>
      </w:r>
      <w:bookmarkEnd w:id="45"/>
    </w:p>
    <w:p w:rsidR="008442F5" w:rsidRDefault="00A712F7">
      <w:pPr>
        <w:pStyle w:val="112"/>
        <w:numPr>
          <w:ilvl w:val="1"/>
          <w:numId w:val="1"/>
        </w:numPr>
        <w:tabs>
          <w:tab w:val="left" w:pos="1276"/>
        </w:tabs>
        <w:ind w:left="0" w:firstLine="709"/>
        <w:rPr>
          <w:sz w:val="24"/>
          <w:szCs w:val="24"/>
          <w:lang w:eastAsia="ar-SA"/>
        </w:rPr>
      </w:pPr>
      <w:r>
        <w:rPr>
          <w:sz w:val="24"/>
          <w:szCs w:val="24"/>
          <w:lang w:eastAsia="ar-SA"/>
        </w:rPr>
        <w:t xml:space="preserve">Основными нормативными правовыми актами, регулирующими предоставление </w:t>
      </w:r>
      <w:r>
        <w:rPr>
          <w:sz w:val="24"/>
          <w:szCs w:val="24"/>
        </w:rPr>
        <w:t>муниципальной у</w:t>
      </w:r>
      <w:r>
        <w:rPr>
          <w:sz w:val="24"/>
          <w:szCs w:val="24"/>
          <w:lang w:eastAsia="ar-SA"/>
        </w:rPr>
        <w:t>слуги, являются:</w:t>
      </w:r>
    </w:p>
    <w:p w:rsidR="008442F5" w:rsidRDefault="00A712F7">
      <w:pPr>
        <w:pStyle w:val="112"/>
        <w:tabs>
          <w:tab w:val="left" w:pos="1276"/>
        </w:tabs>
        <w:ind w:firstLine="709"/>
        <w:rPr>
          <w:sz w:val="24"/>
          <w:szCs w:val="24"/>
          <w:lang w:eastAsia="ar-SA"/>
        </w:rPr>
      </w:pPr>
      <w:r>
        <w:rPr>
          <w:sz w:val="24"/>
          <w:szCs w:val="24"/>
          <w:lang w:eastAsia="ar-SA"/>
        </w:rPr>
        <w:t>9.1.1 Закон Московской области от 01.06.2011 № 73/2011-ОЗ «О бесплатном предоставлении земельных участков многодетным семьям в Московской области» («Ежедневные Новости. Подмосковье», № 98, 04.06.2011);</w:t>
      </w:r>
    </w:p>
    <w:p w:rsidR="008442F5" w:rsidRDefault="00A712F7">
      <w:pPr>
        <w:pStyle w:val="112"/>
        <w:tabs>
          <w:tab w:val="left" w:pos="1276"/>
        </w:tabs>
        <w:ind w:firstLine="709"/>
        <w:rPr>
          <w:sz w:val="24"/>
          <w:szCs w:val="24"/>
          <w:lang w:eastAsia="ar-SA"/>
        </w:rPr>
      </w:pPr>
      <w:r>
        <w:rPr>
          <w:sz w:val="24"/>
          <w:szCs w:val="24"/>
          <w:lang w:eastAsia="ar-SA"/>
        </w:rPr>
        <w:t>9.1.2. Постановление Правительства Московской области от 04.04.2013  № 222/12 «О мерах по реализации Закона Московской области «О бесплатном предоставлении земельных участков многодетным семьям в Московской области» («Ежедневные Новости. Подмосковье», № 66, 12.04.2013).</w:t>
      </w:r>
    </w:p>
    <w:p w:rsidR="008442F5" w:rsidRDefault="00A712F7">
      <w:pPr>
        <w:pStyle w:val="112"/>
        <w:numPr>
          <w:ilvl w:val="1"/>
          <w:numId w:val="1"/>
        </w:numPr>
        <w:tabs>
          <w:tab w:val="left" w:pos="1276"/>
        </w:tabs>
        <w:ind w:left="0" w:firstLine="709"/>
        <w:rPr>
          <w:sz w:val="24"/>
          <w:szCs w:val="24"/>
          <w:lang w:eastAsia="ar-SA"/>
        </w:rPr>
      </w:pPr>
      <w:r>
        <w:rPr>
          <w:sz w:val="24"/>
          <w:szCs w:val="24"/>
          <w:lang w:eastAsia="ar-SA"/>
        </w:rPr>
        <w:t xml:space="preserve">Список иных нормативных актов, применяемых при предоставлении </w:t>
      </w:r>
      <w:r>
        <w:rPr>
          <w:sz w:val="24"/>
          <w:szCs w:val="24"/>
        </w:rPr>
        <w:t>муниципальной у</w:t>
      </w:r>
      <w:r>
        <w:rPr>
          <w:sz w:val="24"/>
          <w:szCs w:val="24"/>
          <w:lang w:eastAsia="ar-SA"/>
        </w:rPr>
        <w:t>слуги приведен в Приложении 8 к настоящему Административному регламенту.</w:t>
      </w:r>
    </w:p>
    <w:p w:rsidR="008442F5" w:rsidRDefault="00A712F7">
      <w:pPr>
        <w:pStyle w:val="2-"/>
        <w:numPr>
          <w:ilvl w:val="0"/>
          <w:numId w:val="1"/>
        </w:numPr>
        <w:ind w:left="284" w:firstLine="0"/>
        <w:rPr>
          <w:i w:val="0"/>
          <w:sz w:val="24"/>
          <w:szCs w:val="24"/>
        </w:rPr>
      </w:pPr>
      <w:r>
        <w:rPr>
          <w:sz w:val="24"/>
          <w:szCs w:val="24"/>
        </w:rPr>
        <w:t xml:space="preserve"> </w:t>
      </w:r>
      <w:bookmarkStart w:id="46" w:name="_Toc486602920"/>
      <w:r>
        <w:rPr>
          <w:i w:val="0"/>
          <w:sz w:val="24"/>
          <w:szCs w:val="24"/>
        </w:rPr>
        <w:t xml:space="preserve">Исчерпывающий перечень документов, необходимых для </w:t>
      </w:r>
      <w:bookmarkEnd w:id="37"/>
      <w:bookmarkEnd w:id="38"/>
      <w:bookmarkEnd w:id="39"/>
      <w:r>
        <w:rPr>
          <w:i w:val="0"/>
          <w:sz w:val="24"/>
          <w:szCs w:val="24"/>
        </w:rPr>
        <w:t xml:space="preserve">предоставления </w:t>
      </w:r>
      <w:bookmarkEnd w:id="40"/>
      <w:bookmarkEnd w:id="41"/>
      <w:bookmarkEnd w:id="42"/>
      <w:bookmarkEnd w:id="43"/>
      <w:bookmarkEnd w:id="44"/>
      <w:r>
        <w:rPr>
          <w:i w:val="0"/>
          <w:sz w:val="24"/>
          <w:szCs w:val="24"/>
        </w:rPr>
        <w:t>муниципальной услуги</w:t>
      </w:r>
      <w:bookmarkEnd w:id="46"/>
    </w:p>
    <w:p w:rsidR="008442F5" w:rsidRDefault="00A712F7">
      <w:pPr>
        <w:pStyle w:val="112"/>
        <w:numPr>
          <w:ilvl w:val="1"/>
          <w:numId w:val="1"/>
        </w:numPr>
        <w:ind w:left="0" w:firstLine="709"/>
        <w:rPr>
          <w:sz w:val="24"/>
          <w:szCs w:val="24"/>
        </w:rPr>
      </w:pPr>
      <w:r>
        <w:rPr>
          <w:sz w:val="24"/>
          <w:szCs w:val="24"/>
        </w:rPr>
        <w:t xml:space="preserve">Для предоставления муниципальной услуги Заявителем представляется следующие обязательные документы. </w:t>
      </w:r>
    </w:p>
    <w:p w:rsidR="008442F5" w:rsidRDefault="00A712F7">
      <w:pPr>
        <w:pStyle w:val="1110"/>
        <w:numPr>
          <w:ilvl w:val="2"/>
          <w:numId w:val="1"/>
        </w:numPr>
        <w:ind w:left="0" w:firstLine="709"/>
        <w:rPr>
          <w:sz w:val="24"/>
          <w:szCs w:val="24"/>
        </w:rPr>
      </w:pPr>
      <w:r>
        <w:rPr>
          <w:sz w:val="24"/>
          <w:szCs w:val="24"/>
        </w:rPr>
        <w:t>Документ, удостоверяющий личность Заявителя.</w:t>
      </w:r>
    </w:p>
    <w:p w:rsidR="008442F5" w:rsidRDefault="00A712F7">
      <w:pPr>
        <w:pStyle w:val="1110"/>
        <w:numPr>
          <w:ilvl w:val="2"/>
          <w:numId w:val="1"/>
        </w:numPr>
        <w:ind w:left="0" w:firstLine="709"/>
        <w:rPr>
          <w:sz w:val="24"/>
          <w:szCs w:val="24"/>
        </w:rPr>
      </w:pPr>
      <w:r>
        <w:rPr>
          <w:sz w:val="24"/>
          <w:szCs w:val="24"/>
        </w:rPr>
        <w:t>Документы, удостоверяющие личности членов многодетной семьи Заявителя (требования к формату предоставления документов указаны в Приложении 10 к настоящему Административному регламенту).</w:t>
      </w:r>
    </w:p>
    <w:p w:rsidR="008442F5" w:rsidRDefault="00A712F7">
      <w:pPr>
        <w:pStyle w:val="1110"/>
        <w:numPr>
          <w:ilvl w:val="2"/>
          <w:numId w:val="1"/>
        </w:numPr>
        <w:ind w:left="0" w:firstLine="709"/>
        <w:rPr>
          <w:sz w:val="24"/>
          <w:szCs w:val="24"/>
        </w:rPr>
      </w:pPr>
      <w:r>
        <w:rPr>
          <w:sz w:val="24"/>
          <w:szCs w:val="24"/>
        </w:rPr>
        <w:lastRenderedPageBreak/>
        <w:t>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rsidR="008442F5" w:rsidRDefault="00A712F7">
      <w:pPr>
        <w:pStyle w:val="1110"/>
        <w:numPr>
          <w:ilvl w:val="2"/>
          <w:numId w:val="1"/>
        </w:numPr>
        <w:ind w:left="0" w:firstLine="709"/>
        <w:rPr>
          <w:sz w:val="24"/>
          <w:szCs w:val="24"/>
        </w:rPr>
      </w:pPr>
      <w:r>
        <w:rPr>
          <w:sz w:val="24"/>
          <w:szCs w:val="24"/>
        </w:rPr>
        <w:t>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8442F5" w:rsidRDefault="008442F5">
      <w:pPr>
        <w:pStyle w:val="1110"/>
        <w:rPr>
          <w:sz w:val="24"/>
          <w:szCs w:val="24"/>
        </w:rPr>
      </w:pPr>
    </w:p>
    <w:p w:rsidR="008442F5" w:rsidRDefault="00A712F7">
      <w:pPr>
        <w:pStyle w:val="2-"/>
        <w:numPr>
          <w:ilvl w:val="0"/>
          <w:numId w:val="1"/>
        </w:numPr>
        <w:ind w:left="0" w:firstLine="0"/>
        <w:rPr>
          <w:i w:val="0"/>
          <w:sz w:val="24"/>
          <w:szCs w:val="24"/>
        </w:rPr>
      </w:pPr>
      <w:bookmarkStart w:id="47" w:name="_Toc438376234"/>
      <w:bookmarkStart w:id="48" w:name="_Toc438110030"/>
      <w:bookmarkStart w:id="49" w:name="_Toc437973289"/>
      <w:bookmarkStart w:id="50" w:name="_Toc486602921"/>
      <w:r>
        <w:rPr>
          <w:i w:val="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47"/>
      <w:bookmarkEnd w:id="48"/>
      <w:bookmarkEnd w:id="49"/>
      <w:bookmarkEnd w:id="50"/>
    </w:p>
    <w:p w:rsidR="008442F5" w:rsidRDefault="008442F5">
      <w:pPr>
        <w:pStyle w:val="2-"/>
        <w:jc w:val="left"/>
        <w:rPr>
          <w:i w:val="0"/>
          <w:sz w:val="24"/>
          <w:szCs w:val="24"/>
        </w:rPr>
      </w:pPr>
    </w:p>
    <w:p w:rsidR="008442F5" w:rsidRDefault="00A712F7">
      <w:pPr>
        <w:pStyle w:val="112"/>
        <w:numPr>
          <w:ilvl w:val="1"/>
          <w:numId w:val="1"/>
        </w:numPr>
        <w:tabs>
          <w:tab w:val="left" w:pos="1276"/>
        </w:tabs>
        <w:ind w:left="0" w:firstLine="709"/>
        <w:rPr>
          <w:sz w:val="24"/>
          <w:szCs w:val="24"/>
        </w:rPr>
      </w:pPr>
      <w:bookmarkStart w:id="51" w:name="_Ref438363884"/>
      <w:r>
        <w:rPr>
          <w:sz w:val="24"/>
          <w:szCs w:val="24"/>
        </w:rPr>
        <w:t>Сотрудником Комитета</w:t>
      </w:r>
      <w:r>
        <w:rPr>
          <w:i/>
          <w:sz w:val="24"/>
          <w:szCs w:val="24"/>
        </w:rPr>
        <w:t xml:space="preserve"> </w:t>
      </w:r>
      <w:r>
        <w:rPr>
          <w:sz w:val="24"/>
          <w:szCs w:val="24"/>
        </w:rPr>
        <w:t>запрашиваются следующие документы, находящихся в распоряжении органов власти, необходимые для оказания муниципальной услуги</w:t>
      </w:r>
      <w:bookmarkEnd w:id="51"/>
      <w:r>
        <w:rPr>
          <w:sz w:val="24"/>
          <w:szCs w:val="24"/>
        </w:rPr>
        <w:t>:</w:t>
      </w:r>
    </w:p>
    <w:p w:rsidR="008442F5" w:rsidRDefault="00A712F7">
      <w:pPr>
        <w:pStyle w:val="1110"/>
        <w:numPr>
          <w:ilvl w:val="2"/>
          <w:numId w:val="1"/>
        </w:numPr>
        <w:tabs>
          <w:tab w:val="left" w:pos="1276"/>
        </w:tabs>
        <w:ind w:left="0" w:firstLine="709"/>
        <w:rPr>
          <w:sz w:val="24"/>
          <w:szCs w:val="24"/>
        </w:rPr>
      </w:pPr>
      <w:r>
        <w:rPr>
          <w:sz w:val="24"/>
          <w:szCs w:val="24"/>
        </w:rPr>
        <w:t>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на территории Московской области (сведения с 1998 года); (запрашивается в Управлении федеральной службы государственной регистрации, кадастра и картографии по Московской области).</w:t>
      </w:r>
    </w:p>
    <w:p w:rsidR="008442F5" w:rsidRDefault="00A712F7">
      <w:pPr>
        <w:pStyle w:val="1110"/>
        <w:numPr>
          <w:ilvl w:val="2"/>
          <w:numId w:val="1"/>
        </w:numPr>
        <w:tabs>
          <w:tab w:val="left" w:pos="1276"/>
        </w:tabs>
        <w:ind w:left="0" w:firstLine="709"/>
        <w:rPr>
          <w:sz w:val="24"/>
          <w:szCs w:val="24"/>
        </w:rPr>
      </w:pPr>
      <w:r>
        <w:rPr>
          <w:sz w:val="24"/>
          <w:szCs w:val="24"/>
        </w:rPr>
        <w:t>Выписка из архива Государственного бюджетного учреждения Московской области «Московское областное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1997 года).</w:t>
      </w:r>
    </w:p>
    <w:p w:rsidR="008442F5" w:rsidRDefault="00A712F7">
      <w:pPr>
        <w:pStyle w:val="1110"/>
        <w:numPr>
          <w:ilvl w:val="2"/>
          <w:numId w:val="1"/>
        </w:numPr>
        <w:tabs>
          <w:tab w:val="left" w:pos="1276"/>
        </w:tabs>
        <w:ind w:left="0" w:firstLine="709"/>
        <w:rPr>
          <w:sz w:val="24"/>
          <w:szCs w:val="24"/>
        </w:rPr>
      </w:pPr>
      <w:r>
        <w:rPr>
          <w:sz w:val="24"/>
          <w:szCs w:val="24"/>
        </w:rPr>
        <w:t>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8442F5" w:rsidRDefault="00A712F7">
      <w:pPr>
        <w:pStyle w:val="1110"/>
        <w:numPr>
          <w:ilvl w:val="2"/>
          <w:numId w:val="1"/>
        </w:numPr>
        <w:tabs>
          <w:tab w:val="left" w:pos="1276"/>
        </w:tabs>
        <w:ind w:left="0" w:firstLine="709"/>
        <w:rPr>
          <w:sz w:val="24"/>
          <w:szCs w:val="24"/>
        </w:rPr>
      </w:pPr>
      <w:r>
        <w:rPr>
          <w:sz w:val="24"/>
          <w:szCs w:val="24"/>
        </w:rPr>
        <w:t>Документы, содержащие информацию о постановке на учет и предоставлении многодетной семье земельного участка по месту жительства супруга(и) Заявителя от органа местного самоуправления муниципального образования Московской области.</w:t>
      </w:r>
    </w:p>
    <w:p w:rsidR="008442F5" w:rsidRDefault="00A712F7">
      <w:pPr>
        <w:pStyle w:val="112"/>
        <w:numPr>
          <w:ilvl w:val="1"/>
          <w:numId w:val="1"/>
        </w:numPr>
        <w:tabs>
          <w:tab w:val="left" w:pos="1276"/>
        </w:tabs>
        <w:ind w:left="0" w:firstLine="709"/>
        <w:rPr>
          <w:sz w:val="24"/>
          <w:szCs w:val="24"/>
        </w:rPr>
      </w:pPr>
      <w:r>
        <w:rPr>
          <w:sz w:val="24"/>
          <w:szCs w:val="24"/>
        </w:rPr>
        <w:t xml:space="preserve">Документы, указанные в пункте </w:t>
      </w:r>
      <w:r>
        <w:rPr>
          <w:sz w:val="24"/>
          <w:szCs w:val="24"/>
        </w:rPr>
        <w:fldChar w:fldCharType="begin"/>
      </w:r>
      <w:r>
        <w:rPr>
          <w:sz w:val="24"/>
          <w:szCs w:val="24"/>
        </w:rPr>
        <w:instrText>REF _Ref438363884 \r \h</w:instrText>
      </w:r>
      <w:r>
        <w:rPr>
          <w:sz w:val="24"/>
          <w:szCs w:val="24"/>
        </w:rPr>
      </w:r>
      <w:r>
        <w:rPr>
          <w:sz w:val="24"/>
          <w:szCs w:val="24"/>
        </w:rPr>
        <w:fldChar w:fldCharType="separate"/>
      </w:r>
      <w:r>
        <w:rPr>
          <w:sz w:val="24"/>
          <w:szCs w:val="24"/>
        </w:rPr>
        <w:t>11.1</w:t>
      </w:r>
      <w:r>
        <w:rPr>
          <w:sz w:val="24"/>
          <w:szCs w:val="24"/>
        </w:rPr>
        <w:fldChar w:fldCharType="end"/>
      </w:r>
      <w:r>
        <w:rPr>
          <w:sz w:val="24"/>
          <w:szCs w:val="24"/>
        </w:rPr>
        <w:t xml:space="preserve">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8442F5" w:rsidRDefault="00A712F7">
      <w:pPr>
        <w:pStyle w:val="112"/>
        <w:numPr>
          <w:ilvl w:val="1"/>
          <w:numId w:val="1"/>
        </w:numPr>
        <w:tabs>
          <w:tab w:val="left" w:pos="1276"/>
        </w:tabs>
        <w:ind w:left="0" w:firstLine="709"/>
        <w:rPr>
          <w:sz w:val="24"/>
          <w:szCs w:val="24"/>
        </w:rPr>
      </w:pPr>
      <w:r>
        <w:rPr>
          <w:sz w:val="24"/>
          <w:szCs w:val="24"/>
        </w:rPr>
        <w:t xml:space="preserve">МФЦ и Комитет не вправе требовать от Заявителя представления документов и информации, указанных в настоящем пункте. </w:t>
      </w:r>
    </w:p>
    <w:p w:rsidR="008442F5" w:rsidRDefault="00A712F7">
      <w:pPr>
        <w:pStyle w:val="112"/>
        <w:numPr>
          <w:ilvl w:val="1"/>
          <w:numId w:val="1"/>
        </w:numPr>
        <w:tabs>
          <w:tab w:val="left" w:pos="1276"/>
        </w:tabs>
        <w:ind w:left="0" w:firstLine="709"/>
        <w:rPr>
          <w:sz w:val="24"/>
          <w:szCs w:val="24"/>
        </w:rPr>
      </w:pPr>
      <w:r>
        <w:rPr>
          <w:sz w:val="24"/>
          <w:szCs w:val="24"/>
        </w:rPr>
        <w:t>МФЦ и Комитет не вправе требовать от Заявителя предоставления информации и осуществления действий, не предусмотренных настоящим Административным регламентом.</w:t>
      </w:r>
    </w:p>
    <w:p w:rsidR="008442F5" w:rsidRDefault="008442F5">
      <w:pPr>
        <w:pStyle w:val="112"/>
        <w:tabs>
          <w:tab w:val="left" w:pos="1276"/>
        </w:tabs>
        <w:ind w:left="709"/>
        <w:rPr>
          <w:sz w:val="24"/>
          <w:szCs w:val="24"/>
        </w:rPr>
      </w:pPr>
    </w:p>
    <w:p w:rsidR="008442F5" w:rsidRDefault="00A712F7">
      <w:pPr>
        <w:pStyle w:val="2-"/>
        <w:numPr>
          <w:ilvl w:val="0"/>
          <w:numId w:val="1"/>
        </w:numPr>
        <w:ind w:left="0" w:firstLine="0"/>
        <w:rPr>
          <w:i w:val="0"/>
          <w:sz w:val="24"/>
          <w:szCs w:val="24"/>
        </w:rPr>
      </w:pPr>
      <w:bookmarkStart w:id="52" w:name="_Toc486602922"/>
      <w:r>
        <w:rPr>
          <w:i w:val="0"/>
          <w:sz w:val="24"/>
          <w:szCs w:val="24"/>
        </w:rPr>
        <w:t>Исчерпывающий перечень оснований для отказа в приеме документов, необходимых для предоставления муниципальной услуги</w:t>
      </w:r>
      <w:bookmarkEnd w:id="52"/>
    </w:p>
    <w:p w:rsidR="008442F5" w:rsidRDefault="008442F5">
      <w:pPr>
        <w:pStyle w:val="2-"/>
        <w:jc w:val="left"/>
        <w:rPr>
          <w:i w:val="0"/>
          <w:sz w:val="24"/>
          <w:szCs w:val="24"/>
        </w:rPr>
      </w:pPr>
    </w:p>
    <w:p w:rsidR="008442F5" w:rsidRDefault="00A712F7">
      <w:pPr>
        <w:pStyle w:val="112"/>
        <w:numPr>
          <w:ilvl w:val="1"/>
          <w:numId w:val="20"/>
        </w:numPr>
        <w:tabs>
          <w:tab w:val="left" w:pos="0"/>
        </w:tabs>
        <w:ind w:left="0" w:firstLine="709"/>
        <w:rPr>
          <w:sz w:val="24"/>
          <w:szCs w:val="24"/>
        </w:rPr>
      </w:pPr>
      <w:bookmarkStart w:id="53" w:name="_Toc439151950"/>
      <w:bookmarkStart w:id="54" w:name="_Toc439151441"/>
      <w:bookmarkStart w:id="55" w:name="_Toc439151364"/>
      <w:bookmarkStart w:id="56" w:name="_Toc439151286"/>
      <w:bookmarkStart w:id="57" w:name="_Toc439084272"/>
      <w:bookmarkStart w:id="58" w:name="_Toc439068368"/>
      <w:bookmarkEnd w:id="53"/>
      <w:bookmarkEnd w:id="54"/>
      <w:bookmarkEnd w:id="55"/>
      <w:bookmarkEnd w:id="56"/>
      <w:bookmarkEnd w:id="57"/>
      <w:bookmarkEnd w:id="58"/>
      <w:r>
        <w:rPr>
          <w:sz w:val="24"/>
          <w:szCs w:val="24"/>
        </w:rPr>
        <w:lastRenderedPageBreak/>
        <w:t>Основаниями для отказа в приеме и регистрации документов, необходимых для предоставления муниципальной услуги являются:</w:t>
      </w:r>
    </w:p>
    <w:p w:rsidR="008442F5" w:rsidRDefault="00A712F7">
      <w:pPr>
        <w:pStyle w:val="112"/>
        <w:numPr>
          <w:ilvl w:val="2"/>
          <w:numId w:val="20"/>
        </w:numPr>
        <w:tabs>
          <w:tab w:val="left" w:pos="0"/>
        </w:tabs>
        <w:ind w:left="0" w:firstLine="709"/>
        <w:rPr>
          <w:sz w:val="24"/>
          <w:szCs w:val="24"/>
        </w:rPr>
      </w:pPr>
      <w:r>
        <w:rPr>
          <w:sz w:val="24"/>
          <w:szCs w:val="24"/>
        </w:rPr>
        <w:t>Обращение за предоставлением муниципальной услуги без предъявления документа, позволяющего установить личность Заявителя.</w:t>
      </w:r>
    </w:p>
    <w:p w:rsidR="008442F5" w:rsidRDefault="00A712F7">
      <w:pPr>
        <w:pStyle w:val="112"/>
        <w:numPr>
          <w:ilvl w:val="2"/>
          <w:numId w:val="20"/>
        </w:numPr>
        <w:tabs>
          <w:tab w:val="left" w:pos="0"/>
        </w:tabs>
        <w:ind w:left="0" w:firstLine="709"/>
        <w:rPr>
          <w:sz w:val="24"/>
          <w:szCs w:val="24"/>
        </w:rPr>
      </w:pPr>
      <w:r>
        <w:rPr>
          <w:sz w:val="24"/>
          <w:szCs w:val="24"/>
        </w:rPr>
        <w:t>Документы содержат подчистки и исправления текста.</w:t>
      </w:r>
    </w:p>
    <w:p w:rsidR="008442F5" w:rsidRDefault="00A712F7">
      <w:pPr>
        <w:pStyle w:val="112"/>
        <w:numPr>
          <w:ilvl w:val="2"/>
          <w:numId w:val="20"/>
        </w:numPr>
        <w:tabs>
          <w:tab w:val="left" w:pos="0"/>
        </w:tabs>
        <w:ind w:left="0" w:firstLine="709"/>
        <w:rPr>
          <w:sz w:val="24"/>
          <w:szCs w:val="24"/>
        </w:rPr>
      </w:pPr>
      <w:r>
        <w:rPr>
          <w:sz w:val="24"/>
          <w:szCs w:val="24"/>
        </w:rPr>
        <w:t>Документы имеют исправления, не заверенные в установленном законодательством порядке.</w:t>
      </w:r>
    </w:p>
    <w:p w:rsidR="008442F5" w:rsidRDefault="00A712F7">
      <w:pPr>
        <w:pStyle w:val="112"/>
        <w:numPr>
          <w:ilvl w:val="2"/>
          <w:numId w:val="20"/>
        </w:numPr>
        <w:tabs>
          <w:tab w:val="left" w:pos="0"/>
        </w:tabs>
        <w:ind w:left="0" w:firstLine="709"/>
        <w:rPr>
          <w:sz w:val="24"/>
          <w:szCs w:val="24"/>
        </w:rPr>
      </w:pPr>
      <w:r>
        <w:rPr>
          <w:sz w:val="24"/>
          <w:szCs w:val="24"/>
        </w:rPr>
        <w:t>Документы содержат повреждения, наличие которых не позволяет однозначно истолковать их содержание.</w:t>
      </w:r>
    </w:p>
    <w:p w:rsidR="008442F5" w:rsidRDefault="00A712F7">
      <w:pPr>
        <w:pStyle w:val="112"/>
        <w:numPr>
          <w:ilvl w:val="2"/>
          <w:numId w:val="20"/>
        </w:numPr>
        <w:tabs>
          <w:tab w:val="left" w:pos="0"/>
        </w:tabs>
        <w:ind w:left="0" w:firstLine="709"/>
        <w:rPr>
          <w:sz w:val="24"/>
          <w:szCs w:val="24"/>
        </w:rPr>
      </w:pPr>
      <w:r>
        <w:rPr>
          <w:sz w:val="24"/>
          <w:szCs w:val="24"/>
        </w:rPr>
        <w:t>Документы утратили силу на момент обращения за предоставлением муниципальной услуги.</w:t>
      </w:r>
    </w:p>
    <w:p w:rsidR="008442F5" w:rsidRDefault="00A712F7">
      <w:pPr>
        <w:pStyle w:val="112"/>
        <w:numPr>
          <w:ilvl w:val="2"/>
          <w:numId w:val="20"/>
        </w:numPr>
        <w:tabs>
          <w:tab w:val="left" w:pos="0"/>
        </w:tabs>
        <w:ind w:left="0" w:firstLine="709"/>
        <w:rPr>
          <w:sz w:val="24"/>
          <w:szCs w:val="24"/>
        </w:rPr>
      </w:pPr>
      <w:r>
        <w:rPr>
          <w:sz w:val="24"/>
          <w:szCs w:val="24"/>
        </w:rPr>
        <w:t xml:space="preserve">Некорректное заполнение обязательных полей в заявлении. </w:t>
      </w:r>
    </w:p>
    <w:p w:rsidR="008442F5" w:rsidRDefault="00A712F7">
      <w:pPr>
        <w:pStyle w:val="112"/>
        <w:numPr>
          <w:ilvl w:val="2"/>
          <w:numId w:val="20"/>
        </w:numPr>
        <w:tabs>
          <w:tab w:val="left" w:pos="0"/>
        </w:tabs>
        <w:ind w:left="0" w:firstLine="709"/>
        <w:rPr>
          <w:sz w:val="24"/>
          <w:szCs w:val="24"/>
        </w:rPr>
      </w:pPr>
      <w:r>
        <w:rPr>
          <w:sz w:val="24"/>
          <w:szCs w:val="24"/>
        </w:rPr>
        <w:t>Качество представленных документов не позволяет в полном объеме прочитать сведения, содержащиеся в документах.</w:t>
      </w:r>
    </w:p>
    <w:p w:rsidR="008442F5" w:rsidRDefault="00A712F7">
      <w:pPr>
        <w:pStyle w:val="112"/>
        <w:numPr>
          <w:ilvl w:val="2"/>
          <w:numId w:val="20"/>
        </w:numPr>
        <w:tabs>
          <w:tab w:val="left" w:pos="0"/>
        </w:tabs>
        <w:ind w:left="0" w:firstLine="709"/>
        <w:rPr>
          <w:sz w:val="24"/>
          <w:szCs w:val="24"/>
        </w:rPr>
      </w:pPr>
      <w:r>
        <w:rPr>
          <w:sz w:val="24"/>
          <w:szCs w:val="24"/>
        </w:rPr>
        <w:t>Форма поданного Заявителем заявления не соответствует форме заявления, установленной Административным регламентом (Приложение 9 к настоящему Административному регламенту).</w:t>
      </w:r>
    </w:p>
    <w:p w:rsidR="008442F5" w:rsidRDefault="00A712F7">
      <w:pPr>
        <w:pStyle w:val="112"/>
        <w:numPr>
          <w:ilvl w:val="2"/>
          <w:numId w:val="20"/>
        </w:numPr>
        <w:tabs>
          <w:tab w:val="left" w:pos="0"/>
        </w:tabs>
        <w:ind w:left="0" w:firstLine="709"/>
        <w:rPr>
          <w:sz w:val="24"/>
          <w:szCs w:val="24"/>
        </w:rPr>
      </w:pPr>
      <w:r>
        <w:rPr>
          <w:sz w:val="24"/>
          <w:szCs w:val="24"/>
        </w:rPr>
        <w:t xml:space="preserve">Представлен неполный комплект документов в соответствии с пунктом 10 настоящего Административного регламента </w:t>
      </w:r>
    </w:p>
    <w:p w:rsidR="008442F5" w:rsidRDefault="00A712F7">
      <w:pPr>
        <w:pStyle w:val="112"/>
        <w:numPr>
          <w:ilvl w:val="1"/>
          <w:numId w:val="20"/>
        </w:numPr>
        <w:tabs>
          <w:tab w:val="left" w:pos="0"/>
        </w:tabs>
        <w:ind w:left="0" w:firstLine="709"/>
        <w:rPr>
          <w:sz w:val="24"/>
          <w:szCs w:val="24"/>
        </w:rPr>
      </w:pPr>
      <w:r>
        <w:rPr>
          <w:sz w:val="24"/>
          <w:szCs w:val="24"/>
        </w:rPr>
        <w:t>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8442F5" w:rsidRDefault="00A712F7">
      <w:pPr>
        <w:pStyle w:val="112"/>
        <w:numPr>
          <w:ilvl w:val="2"/>
          <w:numId w:val="20"/>
        </w:numPr>
        <w:tabs>
          <w:tab w:val="left" w:pos="0"/>
        </w:tabs>
        <w:ind w:left="0" w:firstLine="709"/>
        <w:rPr>
          <w:sz w:val="24"/>
          <w:szCs w:val="24"/>
        </w:rPr>
      </w:pPr>
      <w:r>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8442F5" w:rsidRDefault="00A712F7">
      <w:pPr>
        <w:pStyle w:val="112"/>
        <w:numPr>
          <w:ilvl w:val="2"/>
          <w:numId w:val="20"/>
        </w:numPr>
        <w:tabs>
          <w:tab w:val="left" w:pos="0"/>
        </w:tabs>
        <w:ind w:left="0" w:firstLine="709"/>
        <w:rPr>
          <w:sz w:val="24"/>
          <w:szCs w:val="24"/>
        </w:rPr>
      </w:pPr>
      <w:r>
        <w:rPr>
          <w:sz w:val="24"/>
          <w:szCs w:val="24"/>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8442F5" w:rsidRDefault="00A712F7">
      <w:pPr>
        <w:pStyle w:val="112"/>
        <w:numPr>
          <w:ilvl w:val="1"/>
          <w:numId w:val="20"/>
        </w:numPr>
        <w:tabs>
          <w:tab w:val="left" w:pos="0"/>
        </w:tabs>
        <w:ind w:left="0" w:firstLine="709"/>
        <w:rPr>
          <w:sz w:val="24"/>
          <w:szCs w:val="24"/>
        </w:rPr>
      </w:pPr>
      <w:r>
        <w:rPr>
          <w:sz w:val="24"/>
          <w:szCs w:val="24"/>
        </w:rPr>
        <w:t>Решение об отказе в приеме и регистрации документов, необходимых для предоставления муниципальной услуги, оформляется по форме согласно Приложению 11 к настоящему Административному регламенту:</w:t>
      </w:r>
    </w:p>
    <w:p w:rsidR="008442F5" w:rsidRDefault="00A712F7">
      <w:pPr>
        <w:pStyle w:val="112"/>
        <w:numPr>
          <w:ilvl w:val="2"/>
          <w:numId w:val="20"/>
        </w:numPr>
        <w:tabs>
          <w:tab w:val="left" w:pos="0"/>
        </w:tabs>
        <w:ind w:left="0" w:firstLine="709"/>
        <w:rPr>
          <w:sz w:val="24"/>
          <w:szCs w:val="24"/>
        </w:rPr>
      </w:pPr>
      <w:r>
        <w:rPr>
          <w:sz w:val="24"/>
          <w:szCs w:val="24"/>
        </w:rPr>
        <w:t>При обращении через МФЦ, решение об отказе в приеме и регистрации документов подписывается уполномоченным специалистом МФЦ и выдается Заявителю с указанием причин отказа в срок не позднее 30 минут с момента получения от Заявителя документов.</w:t>
      </w:r>
    </w:p>
    <w:p w:rsidR="008442F5" w:rsidRDefault="00A712F7">
      <w:pPr>
        <w:pStyle w:val="112"/>
        <w:numPr>
          <w:ilvl w:val="2"/>
          <w:numId w:val="20"/>
        </w:numPr>
        <w:tabs>
          <w:tab w:val="left" w:pos="0"/>
        </w:tabs>
        <w:ind w:left="0" w:firstLine="709"/>
        <w:rPr>
          <w:sz w:val="24"/>
          <w:szCs w:val="24"/>
        </w:rPr>
      </w:pPr>
      <w:r>
        <w:rPr>
          <w:sz w:val="24"/>
          <w:szCs w:val="24"/>
        </w:rPr>
        <w:t>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Комитета, направляется в личный кабинет Заявителя на РПГУ не позднее первого рабочего дня, следующего за днем подачи заявления.</w:t>
      </w:r>
    </w:p>
    <w:p w:rsidR="008442F5" w:rsidRDefault="008442F5">
      <w:pPr>
        <w:pStyle w:val="112"/>
        <w:tabs>
          <w:tab w:val="left" w:pos="0"/>
        </w:tabs>
        <w:ind w:left="709"/>
        <w:rPr>
          <w:sz w:val="24"/>
          <w:szCs w:val="24"/>
        </w:rPr>
      </w:pPr>
    </w:p>
    <w:p w:rsidR="008442F5" w:rsidRDefault="008442F5">
      <w:pPr>
        <w:pStyle w:val="112"/>
        <w:tabs>
          <w:tab w:val="left" w:pos="0"/>
        </w:tabs>
        <w:ind w:left="709"/>
        <w:rPr>
          <w:sz w:val="24"/>
          <w:szCs w:val="24"/>
        </w:rPr>
      </w:pPr>
    </w:p>
    <w:p w:rsidR="008442F5" w:rsidRDefault="008442F5">
      <w:pPr>
        <w:pStyle w:val="112"/>
        <w:tabs>
          <w:tab w:val="left" w:pos="0"/>
        </w:tabs>
        <w:ind w:left="709"/>
        <w:rPr>
          <w:sz w:val="24"/>
          <w:szCs w:val="24"/>
        </w:rPr>
      </w:pPr>
    </w:p>
    <w:p w:rsidR="008442F5" w:rsidRDefault="00A712F7">
      <w:pPr>
        <w:pStyle w:val="2-"/>
        <w:numPr>
          <w:ilvl w:val="0"/>
          <w:numId w:val="1"/>
        </w:numPr>
        <w:ind w:left="0" w:firstLine="709"/>
        <w:rPr>
          <w:i w:val="0"/>
          <w:sz w:val="24"/>
          <w:szCs w:val="24"/>
        </w:rPr>
      </w:pPr>
      <w:bookmarkStart w:id="59" w:name="_Toc438376236"/>
      <w:bookmarkStart w:id="60" w:name="_Toc438110032"/>
      <w:bookmarkStart w:id="61" w:name="_Toc437973291"/>
      <w:bookmarkStart w:id="62" w:name="_Toc486602923"/>
      <w:r>
        <w:rPr>
          <w:i w:val="0"/>
          <w:sz w:val="24"/>
          <w:szCs w:val="24"/>
        </w:rPr>
        <w:lastRenderedPageBreak/>
        <w:t xml:space="preserve">Исчерпывающий перечень оснований для отказа в предоставлении </w:t>
      </w:r>
      <w:bookmarkEnd w:id="59"/>
      <w:bookmarkEnd w:id="60"/>
      <w:bookmarkEnd w:id="61"/>
      <w:r>
        <w:rPr>
          <w:i w:val="0"/>
          <w:sz w:val="24"/>
          <w:szCs w:val="24"/>
        </w:rPr>
        <w:t>муниципальной услуги</w:t>
      </w:r>
      <w:bookmarkEnd w:id="62"/>
    </w:p>
    <w:p w:rsidR="008442F5" w:rsidRDefault="008442F5">
      <w:pPr>
        <w:pStyle w:val="2-"/>
        <w:ind w:left="709"/>
        <w:jc w:val="left"/>
        <w:rPr>
          <w:i w:val="0"/>
          <w:sz w:val="24"/>
          <w:szCs w:val="24"/>
        </w:rPr>
      </w:pPr>
    </w:p>
    <w:p w:rsidR="008442F5" w:rsidRDefault="00A712F7">
      <w:pPr>
        <w:pStyle w:val="112"/>
        <w:numPr>
          <w:ilvl w:val="1"/>
          <w:numId w:val="1"/>
        </w:numPr>
        <w:ind w:left="0" w:firstLine="709"/>
        <w:rPr>
          <w:sz w:val="24"/>
          <w:szCs w:val="24"/>
        </w:rPr>
      </w:pPr>
      <w:r>
        <w:rPr>
          <w:sz w:val="24"/>
          <w:szCs w:val="24"/>
        </w:rPr>
        <w:t>Основаниями для отказа в предоставлении муниципальной услуги являются:</w:t>
      </w:r>
    </w:p>
    <w:p w:rsidR="008442F5" w:rsidRDefault="00A712F7">
      <w:pPr>
        <w:pStyle w:val="1110"/>
        <w:numPr>
          <w:ilvl w:val="2"/>
          <w:numId w:val="1"/>
        </w:numPr>
        <w:ind w:left="0" w:firstLine="709"/>
        <w:rPr>
          <w:sz w:val="24"/>
          <w:szCs w:val="24"/>
        </w:rPr>
      </w:pPr>
      <w:r>
        <w:rPr>
          <w:sz w:val="24"/>
          <w:szCs w:val="24"/>
        </w:rPr>
        <w:t>Несоответствие категории Заявителя кругу лиц, указанных в пункте 2.1 Административного регламента.</w:t>
      </w:r>
    </w:p>
    <w:p w:rsidR="008442F5" w:rsidRDefault="00A712F7">
      <w:pPr>
        <w:pStyle w:val="1110"/>
        <w:numPr>
          <w:ilvl w:val="2"/>
          <w:numId w:val="1"/>
        </w:numPr>
        <w:ind w:left="0" w:firstLine="709"/>
        <w:rPr>
          <w:sz w:val="24"/>
          <w:szCs w:val="24"/>
        </w:rPr>
      </w:pPr>
      <w:r>
        <w:rPr>
          <w:sz w:val="24"/>
          <w:szCs w:val="24"/>
        </w:rPr>
        <w:t>Члены многодетной семьи не являются гражданами Российской Федерации.</w:t>
      </w:r>
    </w:p>
    <w:p w:rsidR="008442F5" w:rsidRDefault="00A712F7">
      <w:pPr>
        <w:pStyle w:val="1110"/>
        <w:numPr>
          <w:ilvl w:val="2"/>
          <w:numId w:val="1"/>
        </w:numPr>
        <w:ind w:left="0" w:firstLine="709"/>
        <w:rPr>
          <w:sz w:val="24"/>
          <w:szCs w:val="24"/>
        </w:rPr>
      </w:pPr>
      <w:r>
        <w:rPr>
          <w:sz w:val="24"/>
          <w:szCs w:val="24"/>
        </w:rPr>
        <w:t>Родители либо одинокая(ий) мать (отец), усыновители, отчим (мачеха), с которым(и) совместно проживают трое и более детей, не  имеют место жительства на территории Московской области не менее 5 лет.</w:t>
      </w:r>
    </w:p>
    <w:p w:rsidR="008442F5" w:rsidRDefault="00A712F7">
      <w:pPr>
        <w:pStyle w:val="1110"/>
        <w:numPr>
          <w:ilvl w:val="2"/>
          <w:numId w:val="1"/>
        </w:numPr>
        <w:ind w:left="1146" w:firstLine="0"/>
        <w:rPr>
          <w:sz w:val="24"/>
          <w:szCs w:val="24"/>
        </w:rPr>
      </w:pPr>
      <w:r>
        <w:rPr>
          <w:sz w:val="24"/>
          <w:szCs w:val="24"/>
        </w:rPr>
        <w:t>Только двое и менее детей многодетной семьи не достигли возраста до 18 лет и имеют  место жительства на территории Московской области.</w:t>
      </w:r>
    </w:p>
    <w:p w:rsidR="008442F5" w:rsidRDefault="00A712F7">
      <w:pPr>
        <w:pStyle w:val="1110"/>
        <w:numPr>
          <w:ilvl w:val="2"/>
          <w:numId w:val="1"/>
        </w:numPr>
        <w:ind w:left="0" w:firstLine="709"/>
        <w:rPr>
          <w:sz w:val="24"/>
          <w:szCs w:val="24"/>
        </w:rPr>
      </w:pPr>
      <w:r>
        <w:rPr>
          <w:sz w:val="24"/>
          <w:szCs w:val="24"/>
        </w:rPr>
        <w:t>Члены многодетной семьи имеют земельный участок площадью 0,06 га и более в собственности (в том числе в общей долевой собственности), на праве пожизненного наследуемого владения или постоянного (бессрочного) пользования на территории Московской области.</w:t>
      </w:r>
    </w:p>
    <w:p w:rsidR="008442F5" w:rsidRDefault="00A712F7">
      <w:pPr>
        <w:pStyle w:val="1110"/>
        <w:numPr>
          <w:ilvl w:val="2"/>
          <w:numId w:val="1"/>
        </w:numPr>
        <w:ind w:left="0" w:firstLine="709"/>
        <w:rPr>
          <w:sz w:val="24"/>
          <w:szCs w:val="24"/>
        </w:rPr>
      </w:pPr>
      <w:r>
        <w:rPr>
          <w:sz w:val="24"/>
          <w:szCs w:val="24"/>
        </w:rPr>
        <w:t>Члены многодетной семьи являются собственниками жилых домов (строений) имеют части, доли жилых домов на территории Московской области.</w:t>
      </w:r>
    </w:p>
    <w:p w:rsidR="008442F5" w:rsidRDefault="00A712F7">
      <w:pPr>
        <w:pStyle w:val="1110"/>
        <w:numPr>
          <w:ilvl w:val="2"/>
          <w:numId w:val="1"/>
        </w:numPr>
        <w:ind w:left="0" w:firstLine="709"/>
        <w:rPr>
          <w:sz w:val="24"/>
          <w:szCs w:val="24"/>
        </w:rPr>
      </w:pPr>
      <w:r>
        <w:rPr>
          <w:sz w:val="24"/>
          <w:szCs w:val="24"/>
        </w:rPr>
        <w:t>Члены многодетной семьи производили отчуждение, а также раздел принадлежащих им на праве собственности земельных участков площадью 0,06 га и более с 14.06.2011 в соответствии с Законом Московской области от 01.06.2011 №73/2011 «О бесплатном предоставлении земельных участков многодетным семьям в Московской области».</w:t>
      </w:r>
    </w:p>
    <w:p w:rsidR="008442F5" w:rsidRDefault="00A712F7">
      <w:pPr>
        <w:pStyle w:val="2-"/>
        <w:numPr>
          <w:ilvl w:val="0"/>
          <w:numId w:val="1"/>
        </w:numPr>
        <w:ind w:left="0" w:firstLine="709"/>
        <w:rPr>
          <w:i w:val="0"/>
          <w:sz w:val="24"/>
          <w:szCs w:val="24"/>
        </w:rPr>
      </w:pPr>
      <w:bookmarkStart w:id="63" w:name="_Toc438376239"/>
      <w:bookmarkStart w:id="64" w:name="_Toc438110034"/>
      <w:bookmarkStart w:id="65" w:name="_Toc437973293"/>
      <w:bookmarkStart w:id="66" w:name="_Toc485848066"/>
      <w:bookmarkStart w:id="67" w:name="_Toc485848065"/>
      <w:bookmarkStart w:id="68" w:name="_Toc485848064"/>
      <w:bookmarkStart w:id="69" w:name="_Toc485848063"/>
      <w:bookmarkStart w:id="70" w:name="_Toc485848062"/>
      <w:bookmarkStart w:id="71" w:name="_Toc485848061"/>
      <w:bookmarkStart w:id="72" w:name="_Toc485848060"/>
      <w:bookmarkStart w:id="73" w:name="_Toc485848059"/>
      <w:bookmarkStart w:id="74" w:name="_Toc485848058"/>
      <w:bookmarkStart w:id="75" w:name="_Toc485848057"/>
      <w:bookmarkStart w:id="76" w:name="_Toc485848056"/>
      <w:bookmarkStart w:id="77" w:name="_Toc485848055"/>
      <w:bookmarkStart w:id="78" w:name="_Toc485848054"/>
      <w:bookmarkStart w:id="79" w:name="_Toc485848053"/>
      <w:bookmarkStart w:id="80" w:name="_Toc485848052"/>
      <w:bookmarkStart w:id="81" w:name="_Toc485848051"/>
      <w:bookmarkStart w:id="82" w:name="_Toc485848050"/>
      <w:bookmarkStart w:id="83" w:name="_Toc485848049"/>
      <w:bookmarkStart w:id="84" w:name="_Toc486602924"/>
      <w:bookmarkStart w:id="85" w:name="_Toc47313059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i w:val="0"/>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84"/>
      <w:bookmarkEnd w:id="85"/>
    </w:p>
    <w:p w:rsidR="008442F5" w:rsidRDefault="00A712F7">
      <w:pPr>
        <w:pStyle w:val="112"/>
        <w:numPr>
          <w:ilvl w:val="1"/>
          <w:numId w:val="1"/>
        </w:numPr>
        <w:ind w:left="0" w:firstLine="709"/>
        <w:rPr>
          <w:sz w:val="24"/>
          <w:szCs w:val="24"/>
        </w:rPr>
      </w:pPr>
      <w:r>
        <w:rPr>
          <w:sz w:val="24"/>
          <w:szCs w:val="24"/>
        </w:rPr>
        <w:t>Муниципальная услуга предоставляется бесплатно.</w:t>
      </w:r>
    </w:p>
    <w:p w:rsidR="008442F5" w:rsidRDefault="00A712F7">
      <w:pPr>
        <w:pStyle w:val="2-"/>
        <w:numPr>
          <w:ilvl w:val="0"/>
          <w:numId w:val="1"/>
        </w:numPr>
        <w:ind w:left="0" w:firstLine="993"/>
        <w:rPr>
          <w:i w:val="0"/>
          <w:sz w:val="24"/>
          <w:szCs w:val="24"/>
        </w:rPr>
      </w:pPr>
      <w:bookmarkStart w:id="86" w:name="_Toc486602925"/>
      <w:r>
        <w:rPr>
          <w:i w:val="0"/>
          <w:sz w:val="24"/>
          <w:szCs w:val="24"/>
        </w:rPr>
        <w:t xml:space="preserve">Перечень услуг, необходимых и обязательных для предоставления муниципальной услуги, в том числе порядок, размер и основания взимания платы </w:t>
      </w:r>
      <w:r>
        <w:rPr>
          <w:i w:val="0"/>
          <w:sz w:val="24"/>
          <w:szCs w:val="24"/>
        </w:rPr>
        <w:br/>
        <w:t>за предоставление таких услуг</w:t>
      </w:r>
      <w:bookmarkEnd w:id="86"/>
    </w:p>
    <w:p w:rsidR="008442F5" w:rsidRDefault="00A712F7">
      <w:pPr>
        <w:pStyle w:val="112"/>
        <w:numPr>
          <w:ilvl w:val="1"/>
          <w:numId w:val="1"/>
        </w:numPr>
        <w:ind w:left="0" w:firstLine="709"/>
        <w:rPr>
          <w:sz w:val="24"/>
          <w:szCs w:val="24"/>
        </w:rPr>
      </w:pPr>
      <w:r>
        <w:rPr>
          <w:sz w:val="24"/>
          <w:szCs w:val="24"/>
        </w:rPr>
        <w:t>Комитет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муниципальных услуг.</w:t>
      </w:r>
    </w:p>
    <w:p w:rsidR="008442F5" w:rsidRDefault="008442F5">
      <w:pPr>
        <w:pStyle w:val="112"/>
        <w:ind w:left="709"/>
        <w:rPr>
          <w:sz w:val="24"/>
          <w:szCs w:val="24"/>
        </w:rPr>
      </w:pPr>
    </w:p>
    <w:p w:rsidR="008442F5" w:rsidRDefault="008442F5">
      <w:pPr>
        <w:pStyle w:val="112"/>
        <w:ind w:left="709"/>
        <w:rPr>
          <w:sz w:val="24"/>
          <w:szCs w:val="24"/>
        </w:rPr>
      </w:pPr>
    </w:p>
    <w:p w:rsidR="008442F5" w:rsidRDefault="00A712F7">
      <w:pPr>
        <w:pStyle w:val="2-"/>
        <w:numPr>
          <w:ilvl w:val="0"/>
          <w:numId w:val="1"/>
        </w:numPr>
        <w:ind w:left="-142" w:firstLine="993"/>
        <w:rPr>
          <w:i w:val="0"/>
          <w:sz w:val="24"/>
          <w:szCs w:val="24"/>
        </w:rPr>
      </w:pPr>
      <w:bookmarkStart w:id="87" w:name="_Toc438376240"/>
      <w:bookmarkStart w:id="88" w:name="_Toc438110035"/>
      <w:bookmarkStart w:id="89" w:name="_Toc437973294"/>
      <w:bookmarkStart w:id="90" w:name="_Toc486602926"/>
      <w:r>
        <w:rPr>
          <w:i w:val="0"/>
          <w:sz w:val="24"/>
          <w:szCs w:val="24"/>
        </w:rPr>
        <w:t xml:space="preserve">Способы предоставления заявителем документов, необходимых для получения </w:t>
      </w:r>
      <w:bookmarkEnd w:id="87"/>
      <w:bookmarkEnd w:id="88"/>
      <w:bookmarkEnd w:id="89"/>
      <w:r>
        <w:rPr>
          <w:i w:val="0"/>
          <w:sz w:val="24"/>
          <w:szCs w:val="24"/>
        </w:rPr>
        <w:t>муниципальной услуги</w:t>
      </w:r>
      <w:bookmarkEnd w:id="90"/>
    </w:p>
    <w:p w:rsidR="008442F5" w:rsidRDefault="008442F5">
      <w:pPr>
        <w:pStyle w:val="2-"/>
        <w:ind w:left="851"/>
        <w:jc w:val="left"/>
        <w:rPr>
          <w:i w:val="0"/>
          <w:sz w:val="24"/>
          <w:szCs w:val="24"/>
        </w:rPr>
      </w:pPr>
    </w:p>
    <w:p w:rsidR="008442F5" w:rsidRDefault="00A712F7">
      <w:pPr>
        <w:numPr>
          <w:ilvl w:val="1"/>
          <w:numId w:val="1"/>
        </w:numPr>
        <w:spacing w:before="360" w:after="240" w:line="240" w:lineRule="auto"/>
        <w:ind w:left="0" w:firstLine="709"/>
        <w:jc w:val="both"/>
        <w:rPr>
          <w:rFonts w:ascii="Times New Roman" w:hAnsi="Times New Roman"/>
          <w:sz w:val="24"/>
          <w:szCs w:val="24"/>
        </w:rPr>
      </w:pPr>
      <w:bookmarkStart w:id="91" w:name="_Ref485835625"/>
      <w:r>
        <w:rPr>
          <w:rFonts w:ascii="Times New Roman" w:hAnsi="Times New Roman"/>
          <w:sz w:val="24"/>
          <w:szCs w:val="24"/>
        </w:rPr>
        <w:t>Обращение заявителя посредством РПГУ</w:t>
      </w:r>
      <w:bookmarkEnd w:id="91"/>
    </w:p>
    <w:p w:rsidR="008442F5" w:rsidRDefault="00A712F7">
      <w:pPr>
        <w:numPr>
          <w:ilvl w:val="2"/>
          <w:numId w:val="8"/>
        </w:numPr>
        <w:tabs>
          <w:tab w:val="left" w:pos="142"/>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Для получения муниципальной услуги Заявитель формирует заявление в электронном виде с использованием РПГУ с приложением электронных образов документов.</w:t>
      </w:r>
    </w:p>
    <w:p w:rsidR="008442F5" w:rsidRDefault="00A712F7">
      <w:pPr>
        <w:numPr>
          <w:ilvl w:val="2"/>
          <w:numId w:val="8"/>
        </w:numPr>
        <w:tabs>
          <w:tab w:val="left" w:pos="142"/>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Отправленные документы поступают в Комитет и проходят предварительную проверку. О результатах предварительного рассмотрения Заявитель уведомляется посредством изменения статуса заявления в личном кабинете Заявителя в срок не более 1 рабочего дня. Если состав документов полон и корректен, они поступают на дальнейшее рассмотрение ответственным лицом Комитета. Если документы представлены не в полном объеме или некорректны, Заявителю в личный кабинет РПГУ направляется уведомление об отказе в приеме документов по форме, представленной в Приложении 12 к настоящему Административному регламенту. </w:t>
      </w:r>
    </w:p>
    <w:p w:rsidR="008442F5" w:rsidRDefault="00A712F7">
      <w:pPr>
        <w:numPr>
          <w:ilvl w:val="2"/>
          <w:numId w:val="8"/>
        </w:numPr>
        <w:tabs>
          <w:tab w:val="left" w:pos="142"/>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На основании принятых на рассмотрение заявления и документов, сформированных межведомственных запросов, ответственный сотрудник Комитета определяет право Заявителя на предоставление муниципальной услуги и подготавливает проект решения. Информация о предварительных результатах рассмотрения заявления направляется в личный кабинет РПГУ Заявителя с сообщением необходимости представить оригиналы документов для сверки с документами, представленными в электронном виде, в срок до 5 рабочих дней. </w:t>
      </w:r>
    </w:p>
    <w:p w:rsidR="008442F5" w:rsidRDefault="00A712F7">
      <w:pPr>
        <w:numPr>
          <w:ilvl w:val="2"/>
          <w:numId w:val="8"/>
        </w:numPr>
        <w:tabs>
          <w:tab w:val="left" w:pos="142"/>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Заявитель записывается на прием в МФЦ через РПГУ и предоставляет в МФЦ оригиналы документов для сверки.</w:t>
      </w:r>
    </w:p>
    <w:p w:rsidR="008442F5" w:rsidRDefault="00A712F7">
      <w:pPr>
        <w:numPr>
          <w:ilvl w:val="2"/>
          <w:numId w:val="8"/>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Работник МФЦ сверяет представленные оригиналы документов с электронными образами документов и формирует акт сверки по документам, отмечая их соответствие или несоответствие электронным образам.</w:t>
      </w:r>
    </w:p>
    <w:p w:rsidR="008442F5" w:rsidRDefault="00A712F7">
      <w:pPr>
        <w:numPr>
          <w:ilvl w:val="2"/>
          <w:numId w:val="8"/>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В случае соответствия представленных оригиналов электронным образам документов, оператор МФЦ направляет заявление, прилагаемые к нему документы и экземпляр акта сверки из МФЦ в Комитет.</w:t>
      </w:r>
    </w:p>
    <w:p w:rsidR="008442F5" w:rsidRDefault="00A712F7">
      <w:pPr>
        <w:numPr>
          <w:ilvl w:val="2"/>
          <w:numId w:val="8"/>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В случае несоответствия представленных оригиналов электронным образам документов, оператор МФЦ направляет заявление, прилагаемые к нему документы и экземпляр акта сверки из МФЦ в Комитет, результат обращения аннулируется ответственным должностным лицом Комитета, согласно форме, указанной в Приложении 7 к настоящему Административному регламенту.</w:t>
      </w:r>
    </w:p>
    <w:p w:rsidR="008442F5" w:rsidRDefault="00A712F7">
      <w:pPr>
        <w:numPr>
          <w:ilvl w:val="2"/>
          <w:numId w:val="8"/>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Заявление, прилагаемые к нему документы и экземпляр расписки направляются из МФЦ в Комитет:</w:t>
      </w:r>
    </w:p>
    <w:p w:rsidR="008442F5" w:rsidRDefault="00A712F7">
      <w:pPr>
        <w:numPr>
          <w:ilvl w:val="0"/>
          <w:numId w:val="11"/>
        </w:numPr>
        <w:tabs>
          <w:tab w:val="left" w:pos="42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через информационную систему в виде электронных образов – не позднее следующего рабочего дня со дня их получения от Заявителя;</w:t>
      </w:r>
    </w:p>
    <w:p w:rsidR="008442F5" w:rsidRDefault="00A712F7">
      <w:pPr>
        <w:numPr>
          <w:ilvl w:val="0"/>
          <w:numId w:val="11"/>
        </w:numPr>
        <w:tabs>
          <w:tab w:val="left" w:pos="42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курьерской службой на бумажных носителях – не позднее 5 рабочих дней со дня их получения от Заявителя.</w:t>
      </w:r>
    </w:p>
    <w:p w:rsidR="008442F5" w:rsidRDefault="00A712F7">
      <w:pPr>
        <w:numPr>
          <w:ilvl w:val="1"/>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Личное обращение Заявителя в МФЦ.</w:t>
      </w:r>
    </w:p>
    <w:p w:rsidR="008442F5" w:rsidRDefault="00A712F7">
      <w:pPr>
        <w:pStyle w:val="1110"/>
        <w:numPr>
          <w:ilvl w:val="2"/>
          <w:numId w:val="1"/>
        </w:numPr>
        <w:tabs>
          <w:tab w:val="left" w:pos="993"/>
        </w:tabs>
        <w:spacing w:line="240" w:lineRule="auto"/>
        <w:ind w:left="0" w:firstLine="709"/>
        <w:rPr>
          <w:sz w:val="24"/>
          <w:szCs w:val="24"/>
        </w:rPr>
      </w:pPr>
      <w:r>
        <w:rPr>
          <w:sz w:val="24"/>
          <w:szCs w:val="24"/>
        </w:rPr>
        <w:t xml:space="preserve">При обращении через МФЦ для получения услуги Заявитель представляет необходимые документы, указанные в пункте 10 настоящего Административного регламента, за исключением заявления. Заявление заполняется и распечатывается работником МФЦ, подписывается Заявителем. </w:t>
      </w:r>
    </w:p>
    <w:p w:rsidR="008442F5" w:rsidRDefault="00A712F7">
      <w:pPr>
        <w:pStyle w:val="1110"/>
        <w:numPr>
          <w:ilvl w:val="2"/>
          <w:numId w:val="1"/>
        </w:numPr>
        <w:tabs>
          <w:tab w:val="left" w:pos="993"/>
        </w:tabs>
        <w:spacing w:line="240" w:lineRule="auto"/>
        <w:ind w:left="0" w:firstLine="709"/>
        <w:rPr>
          <w:sz w:val="24"/>
          <w:szCs w:val="24"/>
        </w:rPr>
      </w:pPr>
      <w:r>
        <w:rPr>
          <w:sz w:val="24"/>
          <w:szCs w:val="24"/>
        </w:rPr>
        <w:t>Копии документов, их изготовление и заверение обеспечивается специалистом МФЦ бесплатно.</w:t>
      </w:r>
    </w:p>
    <w:p w:rsidR="008442F5" w:rsidRDefault="00A712F7">
      <w:pPr>
        <w:pStyle w:val="1110"/>
        <w:numPr>
          <w:ilvl w:val="2"/>
          <w:numId w:val="1"/>
        </w:numPr>
        <w:tabs>
          <w:tab w:val="left" w:pos="993"/>
        </w:tabs>
        <w:spacing w:line="240" w:lineRule="auto"/>
        <w:ind w:left="0" w:firstLine="709"/>
        <w:rPr>
          <w:sz w:val="24"/>
          <w:szCs w:val="24"/>
        </w:rPr>
      </w:pPr>
      <w:r>
        <w:rPr>
          <w:sz w:val="24"/>
          <w:szCs w:val="24"/>
        </w:rPr>
        <w:t xml:space="preserve">Заявитель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w:t>
      </w:r>
    </w:p>
    <w:p w:rsidR="008442F5" w:rsidRDefault="00A712F7">
      <w:pPr>
        <w:pStyle w:val="1110"/>
        <w:numPr>
          <w:ilvl w:val="2"/>
          <w:numId w:val="8"/>
        </w:numPr>
        <w:tabs>
          <w:tab w:val="left" w:pos="993"/>
        </w:tabs>
        <w:spacing w:line="240" w:lineRule="auto"/>
        <w:ind w:left="0" w:firstLine="709"/>
        <w:rPr>
          <w:sz w:val="24"/>
          <w:szCs w:val="24"/>
        </w:rPr>
      </w:pPr>
      <w:r>
        <w:rPr>
          <w:sz w:val="24"/>
          <w:szCs w:val="24"/>
        </w:rPr>
        <w:lastRenderedPageBreak/>
        <w:t>Специалист МФЦ выдает Заявителю расписку о получении документов с указанием их перечня и даты получения (Приложение 13 к настоящему Административного регламента).</w:t>
      </w:r>
    </w:p>
    <w:p w:rsidR="008442F5" w:rsidRDefault="00A712F7">
      <w:pPr>
        <w:pStyle w:val="1110"/>
        <w:numPr>
          <w:ilvl w:val="2"/>
          <w:numId w:val="8"/>
        </w:numPr>
        <w:tabs>
          <w:tab w:val="left" w:pos="993"/>
        </w:tabs>
        <w:spacing w:line="240" w:lineRule="auto"/>
        <w:ind w:left="0" w:firstLine="709"/>
        <w:rPr>
          <w:sz w:val="24"/>
          <w:szCs w:val="24"/>
        </w:rPr>
      </w:pPr>
      <w:r>
        <w:rPr>
          <w:sz w:val="24"/>
          <w:szCs w:val="24"/>
        </w:rPr>
        <w:t>Заявление, прилагаемые к нему документы и экземпляр расписки направляются из МФЦ в Комитет:</w:t>
      </w:r>
    </w:p>
    <w:p w:rsidR="008442F5" w:rsidRDefault="00A712F7">
      <w:pPr>
        <w:numPr>
          <w:ilvl w:val="0"/>
          <w:numId w:val="12"/>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через информационную систему в виде электронных образов – не позднее следующего рабочего дня со дня их получения от Заявителя;</w:t>
      </w:r>
    </w:p>
    <w:p w:rsidR="008442F5" w:rsidRDefault="00A712F7">
      <w:pPr>
        <w:numPr>
          <w:ilvl w:val="0"/>
          <w:numId w:val="12"/>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курьерской службой на бумажных носителях – не позднее 5 рабочих дней со дня их получения от Заявителя.</w:t>
      </w:r>
    </w:p>
    <w:p w:rsidR="008442F5" w:rsidRDefault="00A712F7">
      <w:pPr>
        <w:pStyle w:val="1110"/>
        <w:numPr>
          <w:ilvl w:val="2"/>
          <w:numId w:val="1"/>
        </w:numPr>
        <w:tabs>
          <w:tab w:val="left" w:pos="993"/>
        </w:tabs>
        <w:spacing w:line="240" w:lineRule="auto"/>
        <w:ind w:left="0" w:firstLine="709"/>
        <w:rPr>
          <w:sz w:val="24"/>
          <w:szCs w:val="24"/>
        </w:rPr>
      </w:pPr>
      <w:r>
        <w:rPr>
          <w:sz w:val="24"/>
          <w:szCs w:val="24"/>
        </w:rPr>
        <w:t xml:space="preserve">В МФЦ Заявителю предоставляется бесплатный доступ к РПГУ для обеспечения возможности подачи документов в электронном виде в порядке, предусмотренном п. </w:t>
      </w:r>
      <w:r>
        <w:rPr>
          <w:sz w:val="24"/>
          <w:szCs w:val="24"/>
        </w:rPr>
        <w:fldChar w:fldCharType="begin"/>
      </w:r>
      <w:r>
        <w:rPr>
          <w:sz w:val="24"/>
          <w:szCs w:val="24"/>
        </w:rPr>
        <w:instrText>REF _Ref485835625 \n \h</w:instrText>
      </w:r>
      <w:r>
        <w:rPr>
          <w:sz w:val="24"/>
          <w:szCs w:val="24"/>
        </w:rPr>
      </w:r>
      <w:r>
        <w:rPr>
          <w:sz w:val="24"/>
          <w:szCs w:val="24"/>
        </w:rPr>
        <w:fldChar w:fldCharType="separate"/>
      </w:r>
      <w:r>
        <w:rPr>
          <w:sz w:val="24"/>
          <w:szCs w:val="24"/>
        </w:rPr>
        <w:t>16.1</w:t>
      </w:r>
      <w:r>
        <w:rPr>
          <w:sz w:val="24"/>
          <w:szCs w:val="24"/>
        </w:rPr>
        <w:fldChar w:fldCharType="end"/>
      </w:r>
      <w:r>
        <w:rPr>
          <w:sz w:val="24"/>
          <w:szCs w:val="24"/>
        </w:rPr>
        <w:t xml:space="preserve"> настоящего Административного регламента.</w:t>
      </w:r>
    </w:p>
    <w:p w:rsidR="008442F5" w:rsidRDefault="00A712F7">
      <w:pPr>
        <w:pStyle w:val="1110"/>
        <w:tabs>
          <w:tab w:val="left" w:pos="993"/>
        </w:tabs>
        <w:spacing w:line="240" w:lineRule="auto"/>
        <w:ind w:left="709"/>
        <w:rPr>
          <w:sz w:val="24"/>
          <w:szCs w:val="24"/>
        </w:rPr>
      </w:pPr>
      <w:r>
        <w:rPr>
          <w:sz w:val="24"/>
          <w:szCs w:val="24"/>
        </w:rPr>
        <w:t xml:space="preserve">16.3. При обращении в Администрацию для </w:t>
      </w:r>
      <w:r>
        <w:rPr>
          <w:rFonts w:eastAsia="ヒラギノ角ゴ Pro W3"/>
          <w:color w:val="000000"/>
          <w:sz w:val="24"/>
          <w:szCs w:val="24"/>
        </w:rPr>
        <w:t>предоставления</w:t>
      </w:r>
      <w:r>
        <w:rPr>
          <w:sz w:val="24"/>
          <w:szCs w:val="24"/>
        </w:rPr>
        <w:t xml:space="preserve"> муниципальной услуги </w:t>
      </w:r>
    </w:p>
    <w:p w:rsidR="008442F5" w:rsidRDefault="00A712F7">
      <w:pPr>
        <w:pStyle w:val="1110"/>
        <w:tabs>
          <w:tab w:val="left" w:pos="993"/>
        </w:tabs>
        <w:spacing w:line="240" w:lineRule="auto"/>
        <w:ind w:left="426"/>
        <w:rPr>
          <w:sz w:val="24"/>
          <w:szCs w:val="24"/>
        </w:rPr>
      </w:pPr>
      <w:r>
        <w:rPr>
          <w:sz w:val="24"/>
          <w:szCs w:val="24"/>
        </w:rPr>
        <w:t>Заявитель представляет заявление</w:t>
      </w:r>
      <w:r>
        <w:rPr>
          <w:rFonts w:eastAsia="ヒラギノ角ゴ Pro W3"/>
          <w:color w:val="000000"/>
          <w:sz w:val="24"/>
          <w:szCs w:val="24"/>
        </w:rPr>
        <w:t xml:space="preserve"> о </w:t>
      </w:r>
      <w:r>
        <w:rPr>
          <w:rFonts w:eastAsia="PMingLiU"/>
          <w:bCs/>
          <w:sz w:val="24"/>
          <w:szCs w:val="24"/>
        </w:rPr>
        <w:t xml:space="preserve">постановке многодетной семьи на учет в целях бесплатного </w:t>
      </w:r>
      <w:r>
        <w:rPr>
          <w:sz w:val="24"/>
          <w:szCs w:val="24"/>
        </w:rPr>
        <w:t xml:space="preserve">предоставления земельного участка по форме согласно Приложению  9 к Административному регламенту (далее – заявление): </w:t>
      </w:r>
    </w:p>
    <w:p w:rsidR="008442F5" w:rsidRDefault="00A712F7">
      <w:pPr>
        <w:widowControl w:val="0"/>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а) к заявлению прикладываются следующие документы:</w:t>
      </w:r>
    </w:p>
    <w:p w:rsidR="008442F5" w:rsidRDefault="00A712F7">
      <w:pPr>
        <w:widowControl w:val="0"/>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копия  документа,  удостоверяющего  личность  Заявителя;</w:t>
      </w:r>
    </w:p>
    <w:p w:rsidR="008442F5" w:rsidRDefault="00A712F7">
      <w:pPr>
        <w:widowControl w:val="0"/>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копии документов, удостоверяющих личности членов многодетной семьи заявителя (требования к формату предоставления документов указаны в Приложении 10 к настоящему Административному регламенту);</w:t>
      </w:r>
    </w:p>
    <w:p w:rsidR="008442F5" w:rsidRDefault="00A712F7">
      <w:pPr>
        <w:widowControl w:val="0"/>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копии документов, подтверждающих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rsidR="008442F5" w:rsidRDefault="00A712F7">
      <w:pPr>
        <w:widowControl w:val="0"/>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документы, подтверждающие регистрацию членов многодетной семьи по месту жительства на территории Московской области;</w:t>
      </w:r>
    </w:p>
    <w:p w:rsidR="008442F5" w:rsidRDefault="00A712F7">
      <w:pPr>
        <w:widowControl w:val="0"/>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копии документов, удостоверяющих наличие гражданства Российской Федерации членов многодетной семьи (если эти сведения не содержатся в документах, удостоверяющих личность);</w:t>
      </w:r>
    </w:p>
    <w:p w:rsidR="008442F5" w:rsidRDefault="00A712F7">
      <w:pPr>
        <w:widowControl w:val="0"/>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б) заявление должно содержать цель использования земельного участка:</w:t>
      </w:r>
    </w:p>
    <w:p w:rsidR="008442F5" w:rsidRDefault="00A712F7">
      <w:pPr>
        <w:widowControl w:val="0"/>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индивидуальное жилищное строительство;</w:t>
      </w:r>
    </w:p>
    <w:p w:rsidR="008442F5" w:rsidRDefault="00A712F7">
      <w:pPr>
        <w:widowControl w:val="0"/>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ведение садоводства;</w:t>
      </w:r>
    </w:p>
    <w:p w:rsidR="008442F5" w:rsidRDefault="00A712F7">
      <w:pPr>
        <w:pStyle w:val="affff1"/>
        <w:spacing w:after="0" w:line="240" w:lineRule="auto"/>
        <w:ind w:left="0" w:firstLine="709"/>
        <w:jc w:val="both"/>
        <w:rPr>
          <w:rFonts w:ascii="Times New Roman" w:hAnsi="Times New Roman"/>
          <w:sz w:val="24"/>
          <w:szCs w:val="24"/>
        </w:rPr>
      </w:pPr>
      <w:r>
        <w:rPr>
          <w:rFonts w:ascii="Times New Roman" w:hAnsi="Times New Roman"/>
          <w:sz w:val="24"/>
          <w:szCs w:val="24"/>
        </w:rPr>
        <w:t>в) в бумажном виде форма заявления может быть получена непосредственно в Администрации, Комитете;</w:t>
      </w:r>
    </w:p>
    <w:p w:rsidR="008442F5" w:rsidRDefault="00A712F7">
      <w:pPr>
        <w:widowControl w:val="0"/>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г) форма заявления доступна для копирования и заполнения в электронном виде на Портале государственных и муниципальных услуг (функций) Московской области, на Едином портале государственных и муниципальных услуг (функций), на официальном сайте Муниципального образования городского округа Фрязино и в сети Интернет. По просьбе Заявителя форма заявления может быть направлена на адрес его электронной почты;</w:t>
      </w:r>
    </w:p>
    <w:p w:rsidR="008442F5" w:rsidRDefault="00A712F7">
      <w:pPr>
        <w:widowControl w:val="0"/>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д) при подаче заявления и прилагаемых к нему документов в </w:t>
      </w:r>
      <w:r>
        <w:rPr>
          <w:rFonts w:ascii="Times New Roman" w:hAnsi="Times New Roman"/>
          <w:color w:val="000000"/>
          <w:sz w:val="24"/>
          <w:szCs w:val="24"/>
        </w:rPr>
        <w:t>Администрацию Заявитель предъявляет</w:t>
      </w:r>
      <w:r>
        <w:rPr>
          <w:rFonts w:ascii="Times New Roman" w:hAnsi="Times New Roman"/>
          <w:sz w:val="24"/>
          <w:szCs w:val="24"/>
        </w:rPr>
        <w:t xml:space="preserve"> оригиналы документов для сверки.</w:t>
      </w:r>
    </w:p>
    <w:p w:rsidR="008442F5" w:rsidRDefault="00A712F7">
      <w:pPr>
        <w:widowControl w:val="0"/>
        <w:tabs>
          <w:tab w:val="left" w:pos="1276"/>
        </w:tabs>
        <w:spacing w:after="0" w:line="240" w:lineRule="auto"/>
        <w:ind w:firstLine="709"/>
        <w:jc w:val="both"/>
        <w:rPr>
          <w:rFonts w:ascii="Times New Roman" w:hAnsi="Times New Roman"/>
          <w:sz w:val="24"/>
          <w:szCs w:val="24"/>
          <w:highlight w:val="green"/>
        </w:rPr>
      </w:pPr>
      <w:r>
        <w:rPr>
          <w:rFonts w:ascii="Times New Roman" w:hAnsi="Times New Roman"/>
          <w:sz w:val="24"/>
          <w:szCs w:val="24"/>
        </w:rPr>
        <w:t>16.4.Одновременно с подачей заявления Заявителем предоставляется согласие субъектов персональных данных, указанных в заявлении, на обработку персональных данных.</w:t>
      </w:r>
    </w:p>
    <w:p w:rsidR="008442F5" w:rsidRDefault="008442F5">
      <w:pPr>
        <w:pStyle w:val="1110"/>
        <w:tabs>
          <w:tab w:val="left" w:pos="993"/>
        </w:tabs>
        <w:spacing w:line="240" w:lineRule="auto"/>
        <w:ind w:left="709"/>
        <w:rPr>
          <w:sz w:val="24"/>
          <w:szCs w:val="24"/>
        </w:rPr>
      </w:pPr>
    </w:p>
    <w:p w:rsidR="008442F5" w:rsidRDefault="00A712F7">
      <w:pPr>
        <w:pStyle w:val="2-"/>
        <w:numPr>
          <w:ilvl w:val="0"/>
          <w:numId w:val="1"/>
        </w:numPr>
        <w:rPr>
          <w:i w:val="0"/>
          <w:sz w:val="24"/>
          <w:szCs w:val="24"/>
        </w:rPr>
      </w:pPr>
      <w:bookmarkStart w:id="92" w:name="_Toc438376241"/>
      <w:bookmarkStart w:id="93" w:name="_Toc438110036"/>
      <w:bookmarkStart w:id="94" w:name="_Toc486602927"/>
      <w:r>
        <w:rPr>
          <w:i w:val="0"/>
          <w:sz w:val="24"/>
          <w:szCs w:val="24"/>
        </w:rPr>
        <w:t xml:space="preserve">Способы получения заявителем результатов предоставления </w:t>
      </w:r>
      <w:bookmarkEnd w:id="92"/>
      <w:bookmarkEnd w:id="93"/>
      <w:r>
        <w:rPr>
          <w:i w:val="0"/>
          <w:sz w:val="24"/>
          <w:szCs w:val="24"/>
        </w:rPr>
        <w:t>муниципальной услуги</w:t>
      </w:r>
      <w:bookmarkEnd w:id="94"/>
    </w:p>
    <w:p w:rsidR="008442F5" w:rsidRDefault="00A712F7">
      <w:pPr>
        <w:pStyle w:val="112"/>
        <w:numPr>
          <w:ilvl w:val="1"/>
          <w:numId w:val="1"/>
        </w:numPr>
        <w:tabs>
          <w:tab w:val="left" w:pos="1418"/>
        </w:tabs>
        <w:ind w:left="0" w:firstLine="709"/>
        <w:rPr>
          <w:sz w:val="24"/>
          <w:szCs w:val="24"/>
        </w:rPr>
      </w:pPr>
      <w:r>
        <w:rPr>
          <w:sz w:val="24"/>
          <w:szCs w:val="24"/>
        </w:rPr>
        <w:t>Заявитель уведомляется о ходе рассмотрения и готовности результата предоставления муниципальной услуги следующими способами:</w:t>
      </w:r>
    </w:p>
    <w:p w:rsidR="008442F5" w:rsidRDefault="00A712F7">
      <w:pPr>
        <w:pStyle w:val="1110"/>
        <w:numPr>
          <w:ilvl w:val="2"/>
          <w:numId w:val="1"/>
        </w:numPr>
        <w:tabs>
          <w:tab w:val="left" w:pos="993"/>
          <w:tab w:val="left" w:pos="1418"/>
        </w:tabs>
        <w:ind w:left="0" w:firstLine="709"/>
        <w:rPr>
          <w:sz w:val="24"/>
          <w:szCs w:val="24"/>
        </w:rPr>
      </w:pPr>
      <w:r>
        <w:rPr>
          <w:sz w:val="24"/>
          <w:szCs w:val="24"/>
        </w:rPr>
        <w:t>Через Личный кабинет на РПГУ;</w:t>
      </w:r>
    </w:p>
    <w:p w:rsidR="008442F5" w:rsidRDefault="00A712F7">
      <w:pPr>
        <w:pStyle w:val="1110"/>
        <w:numPr>
          <w:ilvl w:val="2"/>
          <w:numId w:val="1"/>
        </w:numPr>
        <w:tabs>
          <w:tab w:val="left" w:pos="993"/>
          <w:tab w:val="left" w:pos="1418"/>
        </w:tabs>
        <w:ind w:left="0" w:firstLine="709"/>
        <w:rPr>
          <w:sz w:val="24"/>
          <w:szCs w:val="24"/>
        </w:rPr>
      </w:pPr>
      <w:r>
        <w:rPr>
          <w:sz w:val="24"/>
          <w:szCs w:val="24"/>
        </w:rPr>
        <w:lastRenderedPageBreak/>
        <w:t>По электронной почте.</w:t>
      </w:r>
    </w:p>
    <w:p w:rsidR="008442F5" w:rsidRDefault="00A712F7">
      <w:pPr>
        <w:pStyle w:val="111"/>
        <w:tabs>
          <w:tab w:val="left" w:pos="709"/>
          <w:tab w:val="left" w:pos="1418"/>
        </w:tabs>
        <w:rPr>
          <w:sz w:val="24"/>
          <w:szCs w:val="24"/>
        </w:rPr>
      </w:pPr>
      <w:r>
        <w:rPr>
          <w:sz w:val="24"/>
          <w:szCs w:val="24"/>
        </w:rPr>
        <w:t>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8442F5" w:rsidRDefault="00A712F7">
      <w:pPr>
        <w:pStyle w:val="111"/>
        <w:tabs>
          <w:tab w:val="left" w:pos="709"/>
          <w:tab w:val="left" w:pos="1418"/>
        </w:tabs>
        <w:rPr>
          <w:sz w:val="24"/>
          <w:szCs w:val="24"/>
        </w:rPr>
      </w:pPr>
      <w:r>
        <w:rPr>
          <w:sz w:val="24"/>
          <w:szCs w:val="24"/>
        </w:rPr>
        <w:t>17.1.3.</w:t>
      </w:r>
      <w:r>
        <w:t xml:space="preserve"> </w:t>
      </w:r>
      <w:r>
        <w:rPr>
          <w:sz w:val="24"/>
          <w:szCs w:val="24"/>
        </w:rPr>
        <w:t xml:space="preserve"> Заказным письмом с уведомлением о вручении.</w:t>
      </w:r>
    </w:p>
    <w:p w:rsidR="008442F5" w:rsidRDefault="00A712F7">
      <w:pPr>
        <w:pStyle w:val="112"/>
        <w:tabs>
          <w:tab w:val="left" w:pos="1418"/>
        </w:tabs>
        <w:ind w:left="709"/>
        <w:rPr>
          <w:sz w:val="24"/>
          <w:szCs w:val="24"/>
        </w:rPr>
      </w:pPr>
      <w:r>
        <w:rPr>
          <w:sz w:val="24"/>
          <w:szCs w:val="24"/>
        </w:rPr>
        <w:t>Результат предоставления муниципальной услуги может быть получен следующими способами:</w:t>
      </w:r>
    </w:p>
    <w:p w:rsidR="008442F5" w:rsidRDefault="00A712F7">
      <w:pPr>
        <w:pStyle w:val="1110"/>
        <w:tabs>
          <w:tab w:val="left" w:pos="993"/>
          <w:tab w:val="left" w:pos="1418"/>
        </w:tabs>
        <w:ind w:hanging="720"/>
        <w:rPr>
          <w:sz w:val="24"/>
          <w:szCs w:val="24"/>
        </w:rPr>
      </w:pPr>
      <w:r>
        <w:rPr>
          <w:sz w:val="24"/>
          <w:szCs w:val="24"/>
        </w:rPr>
        <w:t xml:space="preserve">    17.1.4.Через Личный кабинет на РПГУ в виде электронного документа.</w:t>
      </w:r>
    </w:p>
    <w:p w:rsidR="008442F5" w:rsidRDefault="00A712F7">
      <w:pPr>
        <w:pStyle w:val="1110"/>
        <w:tabs>
          <w:tab w:val="left" w:pos="993"/>
          <w:tab w:val="left" w:pos="1418"/>
        </w:tabs>
        <w:ind w:hanging="720"/>
        <w:rPr>
          <w:sz w:val="24"/>
          <w:szCs w:val="24"/>
        </w:rPr>
      </w:pPr>
      <w:r>
        <w:rPr>
          <w:sz w:val="24"/>
          <w:szCs w:val="24"/>
        </w:rPr>
        <w:t xml:space="preserve">    17.1.5.Через МФЦ в форме экземпляра электронного документа, подписанного усиленной квалифицированной электронной подписью уполномоченного должностного лица Комитета, на бумажном носителе, заверенной подписью уполномоченного специалиста МФЦ и печатью МФЦ.</w:t>
      </w:r>
    </w:p>
    <w:p w:rsidR="008442F5" w:rsidRDefault="00A712F7">
      <w:pPr>
        <w:pStyle w:val="1110"/>
        <w:ind w:hanging="720"/>
        <w:rPr>
          <w:sz w:val="24"/>
          <w:szCs w:val="24"/>
        </w:rPr>
      </w:pPr>
      <w:r>
        <w:rPr>
          <w:sz w:val="24"/>
          <w:szCs w:val="24"/>
        </w:rPr>
        <w:t xml:space="preserve">    17.1.6.Заказным письмом с уведомлением о вручении.</w:t>
      </w:r>
    </w:p>
    <w:p w:rsidR="008442F5" w:rsidRDefault="008442F5">
      <w:pPr>
        <w:pStyle w:val="1110"/>
        <w:ind w:hanging="720"/>
        <w:rPr>
          <w:color w:val="FF0000"/>
          <w:sz w:val="24"/>
          <w:szCs w:val="24"/>
        </w:rPr>
      </w:pPr>
    </w:p>
    <w:p w:rsidR="008442F5" w:rsidRDefault="00A712F7">
      <w:pPr>
        <w:pStyle w:val="2-"/>
        <w:numPr>
          <w:ilvl w:val="0"/>
          <w:numId w:val="1"/>
        </w:numPr>
        <w:rPr>
          <w:i w:val="0"/>
          <w:sz w:val="24"/>
          <w:szCs w:val="24"/>
        </w:rPr>
      </w:pPr>
      <w:bookmarkStart w:id="95" w:name="_Toc437973295"/>
      <w:bookmarkStart w:id="96" w:name="_Toc438376242"/>
      <w:bookmarkStart w:id="97" w:name="_Toc438110037"/>
      <w:bookmarkStart w:id="98" w:name="_Toc486602928"/>
      <w:bookmarkEnd w:id="95"/>
      <w:bookmarkEnd w:id="96"/>
      <w:bookmarkEnd w:id="97"/>
      <w:r>
        <w:rPr>
          <w:i w:val="0"/>
          <w:sz w:val="24"/>
          <w:szCs w:val="24"/>
        </w:rPr>
        <w:t>Максимальный срок ожидания в очереди</w:t>
      </w:r>
      <w:bookmarkEnd w:id="98"/>
    </w:p>
    <w:p w:rsidR="008442F5" w:rsidRDefault="00A712F7">
      <w:pPr>
        <w:pStyle w:val="112"/>
        <w:numPr>
          <w:ilvl w:val="1"/>
          <w:numId w:val="1"/>
        </w:numPr>
        <w:tabs>
          <w:tab w:val="left" w:pos="1276"/>
        </w:tabs>
        <w:ind w:left="0" w:firstLine="709"/>
        <w:rPr>
          <w:sz w:val="24"/>
          <w:szCs w:val="24"/>
        </w:rPr>
      </w:pPr>
      <w:r>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442F5" w:rsidRDefault="00A712F7">
      <w:pPr>
        <w:pStyle w:val="2-"/>
        <w:numPr>
          <w:ilvl w:val="0"/>
          <w:numId w:val="1"/>
        </w:numPr>
        <w:rPr>
          <w:i w:val="0"/>
          <w:sz w:val="24"/>
          <w:szCs w:val="24"/>
        </w:rPr>
      </w:pPr>
      <w:r>
        <w:rPr>
          <w:i w:val="0"/>
          <w:sz w:val="24"/>
          <w:szCs w:val="24"/>
        </w:rPr>
        <w:t xml:space="preserve"> </w:t>
      </w:r>
      <w:bookmarkStart w:id="99" w:name="_Toc486602929"/>
      <w:r>
        <w:rPr>
          <w:i w:val="0"/>
          <w:sz w:val="24"/>
          <w:szCs w:val="24"/>
        </w:rPr>
        <w:t>Требования к помещениям, в которых предоставляется муниципальная услуга</w:t>
      </w:r>
      <w:bookmarkEnd w:id="99"/>
    </w:p>
    <w:p w:rsidR="008442F5" w:rsidRDefault="00A712F7">
      <w:pPr>
        <w:pStyle w:val="112"/>
        <w:numPr>
          <w:ilvl w:val="1"/>
          <w:numId w:val="1"/>
        </w:numPr>
        <w:tabs>
          <w:tab w:val="left" w:pos="1276"/>
        </w:tabs>
        <w:ind w:left="0" w:firstLine="709"/>
        <w:rPr>
          <w:sz w:val="24"/>
          <w:szCs w:val="24"/>
        </w:rPr>
      </w:pPr>
      <w:r>
        <w:rPr>
          <w:sz w:val="24"/>
          <w:szCs w:val="24"/>
        </w:rPr>
        <w:t>Требования к помещениям, в которых предоставляется муниципальная услуга, приведены в Приложении 14 к настоящему Административному регламенту.</w:t>
      </w:r>
    </w:p>
    <w:p w:rsidR="008442F5" w:rsidRDefault="00A712F7">
      <w:pPr>
        <w:pStyle w:val="2-"/>
        <w:numPr>
          <w:ilvl w:val="0"/>
          <w:numId w:val="1"/>
        </w:numPr>
        <w:rPr>
          <w:i w:val="0"/>
          <w:sz w:val="24"/>
          <w:szCs w:val="24"/>
        </w:rPr>
      </w:pPr>
      <w:r>
        <w:rPr>
          <w:sz w:val="24"/>
          <w:szCs w:val="24"/>
        </w:rPr>
        <w:t xml:space="preserve"> </w:t>
      </w:r>
      <w:bookmarkStart w:id="100" w:name="_Toc486602930"/>
      <w:r>
        <w:rPr>
          <w:i w:val="0"/>
          <w:sz w:val="24"/>
          <w:szCs w:val="24"/>
        </w:rPr>
        <w:t>Показатели доступности и качества муниципальной услуги</w:t>
      </w:r>
      <w:bookmarkEnd w:id="100"/>
    </w:p>
    <w:p w:rsidR="008442F5" w:rsidRDefault="00A712F7">
      <w:pPr>
        <w:pStyle w:val="112"/>
        <w:numPr>
          <w:ilvl w:val="1"/>
          <w:numId w:val="1"/>
        </w:numPr>
        <w:spacing w:line="240" w:lineRule="auto"/>
        <w:ind w:left="0" w:firstLine="709"/>
        <w:rPr>
          <w:sz w:val="24"/>
          <w:szCs w:val="24"/>
        </w:rPr>
      </w:pPr>
      <w:r>
        <w:rPr>
          <w:sz w:val="24"/>
          <w:szCs w:val="24"/>
        </w:rPr>
        <w:t>Показатели доступности и качества муниципальной услуги приведены в Приложении 15 к настоящему Административному регламенту.</w:t>
      </w:r>
    </w:p>
    <w:p w:rsidR="008442F5" w:rsidRDefault="00A712F7">
      <w:pPr>
        <w:pStyle w:val="112"/>
        <w:numPr>
          <w:ilvl w:val="1"/>
          <w:numId w:val="1"/>
        </w:numPr>
        <w:spacing w:line="240" w:lineRule="auto"/>
        <w:ind w:left="0" w:firstLine="709"/>
        <w:rPr>
          <w:sz w:val="24"/>
          <w:szCs w:val="24"/>
        </w:rPr>
      </w:pPr>
      <w:r>
        <w:rPr>
          <w:sz w:val="24"/>
          <w:szCs w:val="24"/>
        </w:rPr>
        <w:t>Требования к обеспечению доступности муниципальной услуги для инвалидов приведены в Приложении 16 к настоящему Административному регламенту.</w:t>
      </w:r>
    </w:p>
    <w:p w:rsidR="008442F5" w:rsidRDefault="008442F5">
      <w:pPr>
        <w:pStyle w:val="2-"/>
        <w:ind w:left="1635" w:hanging="360"/>
      </w:pPr>
    </w:p>
    <w:p w:rsidR="008442F5" w:rsidRDefault="00A712F7">
      <w:pPr>
        <w:pStyle w:val="2-"/>
        <w:numPr>
          <w:ilvl w:val="0"/>
          <w:numId w:val="1"/>
        </w:numPr>
        <w:spacing w:before="0" w:after="0"/>
        <w:ind w:left="0" w:firstLine="709"/>
        <w:rPr>
          <w:i w:val="0"/>
          <w:sz w:val="24"/>
          <w:szCs w:val="24"/>
        </w:rPr>
      </w:pPr>
      <w:r>
        <w:rPr>
          <w:i w:val="0"/>
          <w:sz w:val="24"/>
          <w:szCs w:val="24"/>
        </w:rPr>
        <w:t xml:space="preserve"> </w:t>
      </w:r>
      <w:bookmarkStart w:id="101" w:name="_Toc486602931"/>
      <w:r>
        <w:rPr>
          <w:i w:val="0"/>
          <w:sz w:val="24"/>
          <w:szCs w:val="24"/>
        </w:rPr>
        <w:t xml:space="preserve">Требования к организации предоставления муниципальной услуги </w:t>
      </w:r>
      <w:r>
        <w:rPr>
          <w:i w:val="0"/>
          <w:sz w:val="24"/>
          <w:szCs w:val="24"/>
        </w:rPr>
        <w:br/>
        <w:t>в электронной форме</w:t>
      </w:r>
      <w:bookmarkEnd w:id="101"/>
    </w:p>
    <w:p w:rsidR="008442F5" w:rsidRDefault="00A712F7">
      <w:pPr>
        <w:pStyle w:val="112"/>
        <w:numPr>
          <w:ilvl w:val="1"/>
          <w:numId w:val="1"/>
        </w:numPr>
        <w:tabs>
          <w:tab w:val="left" w:pos="993"/>
        </w:tabs>
        <w:spacing w:line="240" w:lineRule="auto"/>
        <w:ind w:left="0" w:firstLine="709"/>
        <w:rPr>
          <w:sz w:val="24"/>
          <w:szCs w:val="24"/>
          <w:lang w:eastAsia="ar-SA"/>
        </w:rPr>
      </w:pPr>
      <w:r>
        <w:rPr>
          <w:sz w:val="24"/>
          <w:szCs w:val="24"/>
          <w:lang w:eastAsia="ar-SA"/>
        </w:rPr>
        <w:t xml:space="preserve">В электронной форме документы, указанные </w:t>
      </w:r>
      <w:r>
        <w:rPr>
          <w:sz w:val="24"/>
          <w:szCs w:val="24"/>
        </w:rPr>
        <w:t xml:space="preserve">в пункте 10 настоящего  Административного регламента, </w:t>
      </w:r>
      <w:r>
        <w:rPr>
          <w:sz w:val="24"/>
          <w:szCs w:val="24"/>
          <w:lang w:eastAsia="ar-SA"/>
        </w:rPr>
        <w:t>подаются посредством РПГУ.</w:t>
      </w:r>
    </w:p>
    <w:p w:rsidR="008442F5" w:rsidRDefault="00A712F7">
      <w:pPr>
        <w:pStyle w:val="112"/>
        <w:numPr>
          <w:ilvl w:val="1"/>
          <w:numId w:val="1"/>
        </w:numPr>
        <w:tabs>
          <w:tab w:val="left" w:pos="993"/>
        </w:tabs>
        <w:spacing w:line="240" w:lineRule="auto"/>
        <w:ind w:left="0" w:firstLine="709"/>
        <w:rPr>
          <w:sz w:val="24"/>
          <w:szCs w:val="24"/>
          <w:lang w:eastAsia="ar-SA"/>
        </w:rPr>
      </w:pPr>
      <w:r>
        <w:rPr>
          <w:sz w:val="24"/>
          <w:szCs w:val="24"/>
          <w:lang w:eastAsia="ar-SA"/>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442F5" w:rsidRDefault="00A712F7">
      <w:pPr>
        <w:pStyle w:val="112"/>
        <w:numPr>
          <w:ilvl w:val="1"/>
          <w:numId w:val="1"/>
        </w:numPr>
        <w:tabs>
          <w:tab w:val="left" w:pos="993"/>
        </w:tabs>
        <w:spacing w:line="240" w:lineRule="auto"/>
        <w:ind w:left="0" w:firstLine="709"/>
        <w:rPr>
          <w:sz w:val="24"/>
          <w:szCs w:val="24"/>
          <w:lang w:eastAsia="ar-SA"/>
        </w:rPr>
      </w:pPr>
      <w:r>
        <w:rPr>
          <w:sz w:val="24"/>
          <w:szCs w:val="24"/>
          <w:lang w:eastAsia="ar-SA"/>
        </w:rPr>
        <w:t xml:space="preserve">Все документы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8442F5" w:rsidRDefault="00A712F7">
      <w:pPr>
        <w:pStyle w:val="112"/>
        <w:numPr>
          <w:ilvl w:val="1"/>
          <w:numId w:val="1"/>
        </w:numPr>
        <w:tabs>
          <w:tab w:val="left" w:pos="993"/>
        </w:tabs>
        <w:spacing w:line="240" w:lineRule="auto"/>
        <w:ind w:left="0" w:firstLine="709"/>
        <w:rPr>
          <w:sz w:val="24"/>
          <w:szCs w:val="24"/>
          <w:lang w:eastAsia="ar-SA"/>
        </w:rPr>
      </w:pPr>
      <w:r>
        <w:rPr>
          <w:sz w:val="24"/>
          <w:szCs w:val="24"/>
          <w:lang w:eastAsia="ar-SA"/>
        </w:rPr>
        <w:lastRenderedPageBreak/>
        <w:t xml:space="preserve">Заявитель имеет возможность отслеживать ход обработки документов в Личном кабинете с помощью статусной модели РПГУ. </w:t>
      </w:r>
      <w:bookmarkStart w:id="102" w:name="_Toc438110042"/>
      <w:bookmarkStart w:id="103" w:name="_Toc437973300"/>
    </w:p>
    <w:p w:rsidR="008442F5" w:rsidRDefault="008442F5">
      <w:pPr>
        <w:pStyle w:val="112"/>
        <w:tabs>
          <w:tab w:val="left" w:pos="993"/>
        </w:tabs>
        <w:spacing w:line="240" w:lineRule="auto"/>
        <w:rPr>
          <w:sz w:val="24"/>
          <w:szCs w:val="24"/>
          <w:lang w:eastAsia="ar-SA"/>
        </w:rPr>
      </w:pPr>
    </w:p>
    <w:p w:rsidR="008442F5" w:rsidRDefault="008442F5">
      <w:pPr>
        <w:pStyle w:val="112"/>
        <w:tabs>
          <w:tab w:val="left" w:pos="993"/>
        </w:tabs>
        <w:spacing w:line="240" w:lineRule="auto"/>
        <w:ind w:firstLine="709"/>
        <w:rPr>
          <w:sz w:val="24"/>
          <w:szCs w:val="24"/>
          <w:lang w:eastAsia="ar-SA"/>
        </w:rPr>
      </w:pPr>
    </w:p>
    <w:p w:rsidR="008442F5" w:rsidRDefault="00A712F7">
      <w:pPr>
        <w:pStyle w:val="2-"/>
        <w:numPr>
          <w:ilvl w:val="0"/>
          <w:numId w:val="1"/>
        </w:numPr>
        <w:spacing w:before="0" w:after="0"/>
        <w:ind w:left="0" w:firstLine="709"/>
        <w:rPr>
          <w:i w:val="0"/>
          <w:sz w:val="24"/>
          <w:szCs w:val="24"/>
        </w:rPr>
      </w:pPr>
      <w:bookmarkStart w:id="104" w:name="_Toc438376247"/>
      <w:r>
        <w:rPr>
          <w:i w:val="0"/>
          <w:sz w:val="24"/>
          <w:szCs w:val="24"/>
        </w:rPr>
        <w:t xml:space="preserve"> </w:t>
      </w:r>
      <w:bookmarkStart w:id="105" w:name="_Toc486602932"/>
      <w:r>
        <w:rPr>
          <w:i w:val="0"/>
          <w:sz w:val="24"/>
          <w:szCs w:val="24"/>
        </w:rPr>
        <w:t xml:space="preserve">Требования к организации предоставления муниципальной услуги </w:t>
      </w:r>
      <w:r>
        <w:rPr>
          <w:i w:val="0"/>
          <w:sz w:val="24"/>
          <w:szCs w:val="24"/>
        </w:rPr>
        <w:br/>
        <w:t>в МФЦ</w:t>
      </w:r>
      <w:bookmarkEnd w:id="102"/>
      <w:bookmarkEnd w:id="103"/>
      <w:bookmarkEnd w:id="104"/>
      <w:bookmarkEnd w:id="105"/>
      <w:r>
        <w:rPr>
          <w:i w:val="0"/>
          <w:sz w:val="24"/>
          <w:szCs w:val="24"/>
        </w:rPr>
        <w:br/>
      </w:r>
    </w:p>
    <w:p w:rsidR="008442F5" w:rsidRDefault="00A712F7">
      <w:pPr>
        <w:pStyle w:val="112"/>
        <w:numPr>
          <w:ilvl w:val="1"/>
          <w:numId w:val="1"/>
        </w:numPr>
        <w:tabs>
          <w:tab w:val="left" w:pos="1276"/>
        </w:tabs>
        <w:spacing w:line="240" w:lineRule="auto"/>
        <w:ind w:left="0" w:firstLine="709"/>
        <w:rPr>
          <w:sz w:val="24"/>
          <w:szCs w:val="24"/>
        </w:rPr>
      </w:pPr>
      <w:r>
        <w:rPr>
          <w:sz w:val="24"/>
          <w:szCs w:val="24"/>
        </w:rPr>
        <w:t>Организация предоставления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 Перечень МФЦ, в которых организуется предоставление муниципальной услуги</w:t>
      </w:r>
      <w:r>
        <w:rPr>
          <w:i/>
          <w:sz w:val="24"/>
          <w:szCs w:val="24"/>
        </w:rPr>
        <w:t xml:space="preserve"> </w:t>
      </w:r>
      <w:r>
        <w:rPr>
          <w:sz w:val="24"/>
          <w:szCs w:val="24"/>
        </w:rPr>
        <w:t xml:space="preserve">в соответствии с соглашением </w:t>
      </w:r>
    </w:p>
    <w:p w:rsidR="008442F5" w:rsidRDefault="00A712F7">
      <w:pPr>
        <w:pStyle w:val="112"/>
        <w:tabs>
          <w:tab w:val="left" w:pos="1276"/>
        </w:tabs>
        <w:spacing w:line="240" w:lineRule="auto"/>
        <w:rPr>
          <w:sz w:val="24"/>
          <w:szCs w:val="24"/>
        </w:rPr>
      </w:pPr>
      <w:r>
        <w:rPr>
          <w:sz w:val="24"/>
          <w:szCs w:val="24"/>
        </w:rPr>
        <w:t>о взаимодействии, приводится в Приложении 2 к настоящему Административному регламенту.</w:t>
      </w:r>
    </w:p>
    <w:p w:rsidR="008442F5" w:rsidRDefault="00A712F7">
      <w:pPr>
        <w:pStyle w:val="112"/>
        <w:numPr>
          <w:ilvl w:val="1"/>
          <w:numId w:val="1"/>
        </w:numPr>
        <w:tabs>
          <w:tab w:val="left" w:pos="1276"/>
        </w:tabs>
        <w:spacing w:line="240" w:lineRule="auto"/>
        <w:ind w:left="0" w:firstLine="709"/>
        <w:rPr>
          <w:sz w:val="24"/>
          <w:szCs w:val="24"/>
        </w:rPr>
      </w:pPr>
      <w:r>
        <w:rPr>
          <w:sz w:val="24"/>
          <w:szCs w:val="24"/>
        </w:rPr>
        <w:t>Заявитель может осуществить предварительную запись на подачу заявления в МФЦ следующими способами по своему выбору:</w:t>
      </w:r>
    </w:p>
    <w:p w:rsidR="008442F5" w:rsidRDefault="00A712F7">
      <w:pPr>
        <w:pStyle w:val="affff5"/>
        <w:numPr>
          <w:ilvl w:val="0"/>
          <w:numId w:val="9"/>
        </w:numPr>
        <w:tabs>
          <w:tab w:val="left" w:pos="1276"/>
        </w:tabs>
        <w:spacing w:line="240" w:lineRule="auto"/>
        <w:ind w:left="0" w:firstLine="709"/>
        <w:rPr>
          <w:sz w:val="24"/>
          <w:szCs w:val="24"/>
        </w:rPr>
      </w:pPr>
      <w:r>
        <w:rPr>
          <w:sz w:val="24"/>
          <w:szCs w:val="24"/>
        </w:rPr>
        <w:t>при личном обращении Заявителя в МФЦ;</w:t>
      </w:r>
    </w:p>
    <w:p w:rsidR="008442F5" w:rsidRDefault="00A712F7">
      <w:pPr>
        <w:pStyle w:val="affff5"/>
        <w:numPr>
          <w:ilvl w:val="0"/>
          <w:numId w:val="9"/>
        </w:numPr>
        <w:tabs>
          <w:tab w:val="left" w:pos="1276"/>
        </w:tabs>
        <w:spacing w:line="240" w:lineRule="auto"/>
        <w:ind w:left="0" w:firstLine="709"/>
        <w:rPr>
          <w:sz w:val="24"/>
          <w:szCs w:val="24"/>
        </w:rPr>
      </w:pPr>
      <w:r>
        <w:rPr>
          <w:sz w:val="24"/>
          <w:szCs w:val="24"/>
        </w:rPr>
        <w:t>по телефону МФЦ;</w:t>
      </w:r>
    </w:p>
    <w:p w:rsidR="008442F5" w:rsidRDefault="00A712F7">
      <w:pPr>
        <w:pStyle w:val="affff5"/>
        <w:numPr>
          <w:ilvl w:val="0"/>
          <w:numId w:val="9"/>
        </w:numPr>
        <w:tabs>
          <w:tab w:val="left" w:pos="1276"/>
        </w:tabs>
        <w:spacing w:line="240" w:lineRule="auto"/>
        <w:ind w:left="0" w:firstLine="709"/>
        <w:rPr>
          <w:sz w:val="24"/>
          <w:szCs w:val="24"/>
        </w:rPr>
      </w:pPr>
      <w:r>
        <w:rPr>
          <w:sz w:val="24"/>
          <w:szCs w:val="24"/>
        </w:rPr>
        <w:t xml:space="preserve">посредством РПГУ. </w:t>
      </w:r>
    </w:p>
    <w:p w:rsidR="008442F5" w:rsidRDefault="00A712F7">
      <w:pPr>
        <w:pStyle w:val="112"/>
        <w:numPr>
          <w:ilvl w:val="1"/>
          <w:numId w:val="1"/>
        </w:numPr>
        <w:tabs>
          <w:tab w:val="left" w:pos="1276"/>
        </w:tabs>
        <w:spacing w:line="240" w:lineRule="auto"/>
        <w:ind w:left="0" w:firstLine="709"/>
        <w:rPr>
          <w:sz w:val="24"/>
          <w:szCs w:val="24"/>
        </w:rPr>
      </w:pPr>
      <w:r>
        <w:rPr>
          <w:sz w:val="24"/>
          <w:szCs w:val="24"/>
        </w:rPr>
        <w:t>При предварительной записи Заявитель сообщает следующие данные:</w:t>
      </w:r>
    </w:p>
    <w:p w:rsidR="008442F5" w:rsidRDefault="00A712F7">
      <w:pPr>
        <w:pStyle w:val="affff5"/>
        <w:numPr>
          <w:ilvl w:val="0"/>
          <w:numId w:val="10"/>
        </w:numPr>
        <w:tabs>
          <w:tab w:val="left" w:pos="1276"/>
        </w:tabs>
        <w:spacing w:line="240" w:lineRule="auto"/>
        <w:ind w:left="0" w:firstLine="709"/>
        <w:rPr>
          <w:sz w:val="24"/>
          <w:szCs w:val="24"/>
        </w:rPr>
      </w:pPr>
      <w:r>
        <w:rPr>
          <w:sz w:val="24"/>
          <w:szCs w:val="24"/>
        </w:rPr>
        <w:t>фамилию, имя, отчество (последнее при наличии);</w:t>
      </w:r>
    </w:p>
    <w:p w:rsidR="008442F5" w:rsidRDefault="00A712F7">
      <w:pPr>
        <w:pStyle w:val="affff5"/>
        <w:numPr>
          <w:ilvl w:val="0"/>
          <w:numId w:val="10"/>
        </w:numPr>
        <w:tabs>
          <w:tab w:val="left" w:pos="1276"/>
        </w:tabs>
        <w:spacing w:line="240" w:lineRule="auto"/>
        <w:ind w:left="0" w:firstLine="709"/>
        <w:rPr>
          <w:sz w:val="24"/>
          <w:szCs w:val="24"/>
        </w:rPr>
      </w:pPr>
      <w:r>
        <w:rPr>
          <w:sz w:val="24"/>
          <w:szCs w:val="24"/>
        </w:rPr>
        <w:t>контактный номер телефона;</w:t>
      </w:r>
    </w:p>
    <w:p w:rsidR="008442F5" w:rsidRDefault="00A712F7">
      <w:pPr>
        <w:pStyle w:val="affff5"/>
        <w:numPr>
          <w:ilvl w:val="0"/>
          <w:numId w:val="10"/>
        </w:numPr>
        <w:tabs>
          <w:tab w:val="left" w:pos="1276"/>
        </w:tabs>
        <w:spacing w:line="240" w:lineRule="auto"/>
        <w:ind w:left="0" w:firstLine="709"/>
        <w:rPr>
          <w:sz w:val="24"/>
          <w:szCs w:val="24"/>
        </w:rPr>
      </w:pPr>
      <w:r>
        <w:rPr>
          <w:sz w:val="24"/>
          <w:szCs w:val="24"/>
        </w:rPr>
        <w:t>адрес электронной почты (при наличии);</w:t>
      </w:r>
    </w:p>
    <w:p w:rsidR="008442F5" w:rsidRDefault="00A712F7">
      <w:pPr>
        <w:pStyle w:val="affff5"/>
        <w:numPr>
          <w:ilvl w:val="0"/>
          <w:numId w:val="10"/>
        </w:numPr>
        <w:tabs>
          <w:tab w:val="left" w:pos="1276"/>
        </w:tabs>
        <w:spacing w:line="240" w:lineRule="auto"/>
        <w:ind w:left="0" w:firstLine="709"/>
        <w:rPr>
          <w:sz w:val="24"/>
          <w:szCs w:val="24"/>
        </w:rPr>
      </w:pPr>
      <w:r>
        <w:rPr>
          <w:sz w:val="24"/>
          <w:szCs w:val="24"/>
        </w:rPr>
        <w:t xml:space="preserve">желаемые дату и время представления документов. </w:t>
      </w:r>
    </w:p>
    <w:p w:rsidR="008442F5" w:rsidRDefault="00A712F7">
      <w:pPr>
        <w:pStyle w:val="112"/>
        <w:numPr>
          <w:ilvl w:val="1"/>
          <w:numId w:val="1"/>
        </w:numPr>
        <w:tabs>
          <w:tab w:val="left" w:pos="1276"/>
        </w:tabs>
        <w:spacing w:line="240" w:lineRule="auto"/>
        <w:ind w:left="0" w:firstLine="709"/>
        <w:rPr>
          <w:sz w:val="24"/>
          <w:szCs w:val="24"/>
        </w:rPr>
      </w:pPr>
      <w:r>
        <w:rPr>
          <w:sz w:val="24"/>
          <w:szCs w:val="24"/>
        </w:rPr>
        <w:t>Заявителю сообщаются дата и время приема документов.</w:t>
      </w:r>
    </w:p>
    <w:p w:rsidR="008442F5" w:rsidRDefault="00A712F7">
      <w:pPr>
        <w:pStyle w:val="112"/>
        <w:numPr>
          <w:ilvl w:val="1"/>
          <w:numId w:val="1"/>
        </w:numPr>
        <w:tabs>
          <w:tab w:val="left" w:pos="1276"/>
        </w:tabs>
        <w:spacing w:line="240" w:lineRule="auto"/>
        <w:ind w:left="0" w:firstLine="709"/>
        <w:rPr>
          <w:sz w:val="24"/>
          <w:szCs w:val="24"/>
        </w:rPr>
      </w:pPr>
      <w:r>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442F5" w:rsidRDefault="00A712F7">
      <w:pPr>
        <w:pStyle w:val="112"/>
        <w:numPr>
          <w:ilvl w:val="1"/>
          <w:numId w:val="1"/>
        </w:numPr>
        <w:tabs>
          <w:tab w:val="left" w:pos="1276"/>
        </w:tabs>
        <w:spacing w:line="240" w:lineRule="auto"/>
        <w:ind w:left="0" w:firstLine="709"/>
        <w:rPr>
          <w:sz w:val="24"/>
          <w:szCs w:val="24"/>
        </w:rPr>
      </w:pPr>
      <w:r>
        <w:rPr>
          <w:sz w:val="24"/>
          <w:szCs w:val="24"/>
        </w:rPr>
        <w:t xml:space="preserve">Заявитель в любое время вправе отказаться от предварительной записи. </w:t>
      </w:r>
    </w:p>
    <w:p w:rsidR="008442F5" w:rsidRDefault="00A712F7">
      <w:pPr>
        <w:pStyle w:val="112"/>
        <w:numPr>
          <w:ilvl w:val="1"/>
          <w:numId w:val="1"/>
        </w:numPr>
        <w:tabs>
          <w:tab w:val="left" w:pos="1276"/>
        </w:tabs>
        <w:spacing w:line="240" w:lineRule="auto"/>
        <w:ind w:left="0" w:firstLine="709"/>
        <w:rPr>
          <w:sz w:val="24"/>
          <w:szCs w:val="24"/>
        </w:rPr>
      </w:pPr>
      <w:r>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8442F5" w:rsidRDefault="00A712F7">
      <w:pPr>
        <w:pStyle w:val="112"/>
        <w:numPr>
          <w:ilvl w:val="1"/>
          <w:numId w:val="1"/>
        </w:numPr>
        <w:tabs>
          <w:tab w:val="left" w:pos="1276"/>
        </w:tabs>
        <w:spacing w:line="240" w:lineRule="auto"/>
        <w:ind w:left="0" w:firstLine="709"/>
        <w:rPr>
          <w:sz w:val="24"/>
          <w:szCs w:val="24"/>
        </w:rPr>
      </w:pPr>
      <w:r>
        <w:rPr>
          <w:sz w:val="24"/>
          <w:szCs w:val="24"/>
        </w:rPr>
        <w:t xml:space="preserve">В МФЦ Заявителю обеспечивается бесплатный доступ к РПГУ в соответствии с требованиями, установленными постановлением Правительства Российский Федерации </w:t>
      </w:r>
      <w:r>
        <w:rPr>
          <w:sz w:val="24"/>
          <w:szCs w:val="24"/>
        </w:rPr>
        <w:br/>
        <w:t xml:space="preserve">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w:t>
      </w:r>
      <w:r>
        <w:rPr>
          <w:sz w:val="24"/>
          <w:szCs w:val="24"/>
        </w:rPr>
        <w:br/>
        <w:t>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8442F5" w:rsidRDefault="00A712F7">
      <w:pPr>
        <w:pStyle w:val="112"/>
        <w:numPr>
          <w:ilvl w:val="1"/>
          <w:numId w:val="1"/>
        </w:numPr>
        <w:tabs>
          <w:tab w:val="left" w:pos="1276"/>
        </w:tabs>
        <w:spacing w:line="240" w:lineRule="auto"/>
        <w:ind w:left="0" w:firstLine="709"/>
        <w:rPr>
          <w:sz w:val="24"/>
          <w:szCs w:val="24"/>
        </w:rPr>
      </w:pPr>
      <w:r>
        <w:rPr>
          <w:sz w:val="24"/>
          <w:szCs w:val="24"/>
        </w:rPr>
        <w:t>Консультирование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8442F5" w:rsidRDefault="008442F5">
      <w:pPr>
        <w:pStyle w:val="112"/>
        <w:tabs>
          <w:tab w:val="left" w:pos="1276"/>
        </w:tabs>
        <w:spacing w:line="240" w:lineRule="auto"/>
        <w:ind w:left="709"/>
        <w:rPr>
          <w:sz w:val="24"/>
          <w:szCs w:val="24"/>
        </w:rPr>
      </w:pPr>
    </w:p>
    <w:p w:rsidR="008442F5" w:rsidRDefault="008442F5">
      <w:pPr>
        <w:pStyle w:val="1-"/>
        <w:spacing w:before="0" w:after="0" w:line="240" w:lineRule="auto"/>
        <w:ind w:firstLine="709"/>
      </w:pPr>
    </w:p>
    <w:p w:rsidR="008442F5" w:rsidRDefault="00A712F7">
      <w:pPr>
        <w:pStyle w:val="1-"/>
        <w:spacing w:before="0" w:after="0" w:line="240" w:lineRule="auto"/>
        <w:ind w:firstLine="709"/>
        <w:rPr>
          <w:rFonts w:eastAsia="Calibri"/>
          <w:bCs w:val="0"/>
          <w:iCs w:val="0"/>
          <w:sz w:val="24"/>
          <w:szCs w:val="24"/>
          <w:lang w:eastAsia="en-US"/>
        </w:rPr>
      </w:pPr>
      <w:bookmarkStart w:id="106" w:name="_Toc486602933"/>
      <w:bookmarkStart w:id="107" w:name="_Toc438376249"/>
      <w:bookmarkStart w:id="108" w:name="_Toc438110043"/>
      <w:bookmarkStart w:id="109" w:name="_Toc437973301"/>
      <w:r>
        <w:rPr>
          <w:rFonts w:eastAsia="Calibri"/>
          <w:bCs w:val="0"/>
          <w:iCs w:val="0"/>
          <w:sz w:val="24"/>
          <w:szCs w:val="24"/>
          <w:lang w:eastAsia="en-US"/>
        </w:rPr>
        <w:t>Раздел III. Состав, последовательность и сроки выполнения административных процедур, требования к порядку их выполнения</w:t>
      </w:r>
      <w:bookmarkEnd w:id="106"/>
      <w:bookmarkEnd w:id="107"/>
      <w:bookmarkEnd w:id="108"/>
      <w:bookmarkEnd w:id="109"/>
      <w:r>
        <w:rPr>
          <w:rFonts w:eastAsia="Calibri"/>
          <w:bCs w:val="0"/>
          <w:iCs w:val="0"/>
          <w:sz w:val="24"/>
          <w:szCs w:val="24"/>
          <w:lang w:eastAsia="en-US"/>
        </w:rPr>
        <w:br/>
      </w:r>
    </w:p>
    <w:p w:rsidR="008442F5" w:rsidRDefault="00A712F7">
      <w:pPr>
        <w:pStyle w:val="2-"/>
        <w:numPr>
          <w:ilvl w:val="0"/>
          <w:numId w:val="1"/>
        </w:numPr>
        <w:spacing w:before="0" w:after="0"/>
        <w:ind w:left="0" w:firstLine="709"/>
        <w:rPr>
          <w:i w:val="0"/>
          <w:sz w:val="24"/>
          <w:szCs w:val="24"/>
        </w:rPr>
      </w:pPr>
      <w:bookmarkStart w:id="110" w:name="_Toc438376250"/>
      <w:bookmarkStart w:id="111" w:name="_Toc438110044"/>
      <w:bookmarkStart w:id="112" w:name="_Toc437973302"/>
      <w:r>
        <w:rPr>
          <w:i w:val="0"/>
          <w:sz w:val="24"/>
          <w:szCs w:val="24"/>
        </w:rPr>
        <w:t xml:space="preserve"> </w:t>
      </w:r>
      <w:bookmarkStart w:id="113" w:name="_Toc486602934"/>
      <w:r>
        <w:rPr>
          <w:i w:val="0"/>
          <w:sz w:val="24"/>
          <w:szCs w:val="24"/>
        </w:rPr>
        <w:t xml:space="preserve">Состав, последовательность и сроки выполнения административных процедур при предоставлении </w:t>
      </w:r>
      <w:bookmarkEnd w:id="110"/>
      <w:bookmarkEnd w:id="111"/>
      <w:bookmarkEnd w:id="112"/>
      <w:r>
        <w:rPr>
          <w:i w:val="0"/>
          <w:sz w:val="24"/>
          <w:szCs w:val="24"/>
        </w:rPr>
        <w:t>муниципальной услуги</w:t>
      </w:r>
      <w:bookmarkEnd w:id="113"/>
      <w:r>
        <w:rPr>
          <w:i w:val="0"/>
          <w:sz w:val="24"/>
          <w:szCs w:val="24"/>
        </w:rPr>
        <w:br/>
      </w:r>
    </w:p>
    <w:p w:rsidR="008442F5" w:rsidRDefault="00A712F7">
      <w:pPr>
        <w:pStyle w:val="112"/>
        <w:numPr>
          <w:ilvl w:val="1"/>
          <w:numId w:val="1"/>
        </w:numPr>
        <w:tabs>
          <w:tab w:val="left" w:pos="993"/>
        </w:tabs>
        <w:spacing w:line="240" w:lineRule="auto"/>
        <w:ind w:left="0" w:firstLine="709"/>
        <w:rPr>
          <w:sz w:val="24"/>
          <w:szCs w:val="24"/>
        </w:rPr>
      </w:pPr>
      <w:r>
        <w:rPr>
          <w:sz w:val="24"/>
          <w:szCs w:val="24"/>
        </w:rPr>
        <w:t>Перечень административных процедур.</w:t>
      </w:r>
    </w:p>
    <w:p w:rsidR="008442F5" w:rsidRDefault="00A712F7">
      <w:pPr>
        <w:pStyle w:val="112"/>
        <w:tabs>
          <w:tab w:val="left" w:pos="993"/>
        </w:tabs>
        <w:spacing w:line="240" w:lineRule="auto"/>
        <w:ind w:firstLine="709"/>
        <w:rPr>
          <w:sz w:val="24"/>
          <w:szCs w:val="24"/>
        </w:rPr>
      </w:pPr>
      <w:r>
        <w:rPr>
          <w:sz w:val="24"/>
          <w:szCs w:val="24"/>
        </w:rPr>
        <w:t>1) Прием и регистрация заявления и документов, необходимых для предоставления муниципальной услуги.</w:t>
      </w:r>
    </w:p>
    <w:p w:rsidR="008442F5" w:rsidRDefault="00A712F7">
      <w:pPr>
        <w:pStyle w:val="112"/>
        <w:tabs>
          <w:tab w:val="left" w:pos="993"/>
        </w:tabs>
        <w:spacing w:line="240" w:lineRule="auto"/>
        <w:ind w:firstLine="709"/>
        <w:rPr>
          <w:sz w:val="24"/>
          <w:szCs w:val="24"/>
        </w:rPr>
      </w:pPr>
      <w:r>
        <w:rPr>
          <w:sz w:val="24"/>
          <w:szCs w:val="24"/>
        </w:rPr>
        <w:lastRenderedPageBreak/>
        <w:t>2) Предварительное рассмотрение заявления и представленных документов, направление межведомственных запросов в органы (организации), участвующие в предоставлении муниципальной услуги.</w:t>
      </w:r>
    </w:p>
    <w:p w:rsidR="008442F5" w:rsidRDefault="00A712F7">
      <w:pPr>
        <w:pStyle w:val="112"/>
        <w:tabs>
          <w:tab w:val="left" w:pos="993"/>
        </w:tabs>
        <w:spacing w:line="240" w:lineRule="auto"/>
        <w:ind w:firstLine="709"/>
        <w:rPr>
          <w:rFonts w:eastAsia="Times New Roman"/>
          <w:bCs/>
          <w:iCs/>
          <w:sz w:val="24"/>
          <w:szCs w:val="24"/>
          <w:lang w:eastAsia="ru-RU"/>
        </w:rPr>
      </w:pPr>
      <w:r>
        <w:rPr>
          <w:sz w:val="24"/>
          <w:szCs w:val="24"/>
        </w:rPr>
        <w:t xml:space="preserve">3) </w:t>
      </w:r>
      <w:r>
        <w:rPr>
          <w:rFonts w:eastAsia="Times New Roman"/>
          <w:bCs/>
          <w:iCs/>
          <w:sz w:val="24"/>
          <w:szCs w:val="24"/>
          <w:lang w:eastAsia="ru-RU"/>
        </w:rPr>
        <w:t>Подготовка проекта решения о предоставлении  муниципальной услуги, решения об отказе в предоставлении муниципальной услуги</w:t>
      </w:r>
      <w:r>
        <w:rPr>
          <w:sz w:val="24"/>
          <w:szCs w:val="24"/>
        </w:rPr>
        <w:t>.</w:t>
      </w:r>
    </w:p>
    <w:p w:rsidR="008442F5" w:rsidRDefault="00A712F7">
      <w:pPr>
        <w:pStyle w:val="112"/>
        <w:tabs>
          <w:tab w:val="left" w:pos="993"/>
        </w:tabs>
        <w:spacing w:line="240" w:lineRule="auto"/>
        <w:ind w:firstLine="709"/>
        <w:rPr>
          <w:sz w:val="24"/>
          <w:szCs w:val="24"/>
        </w:rPr>
      </w:pPr>
      <w:r>
        <w:rPr>
          <w:sz w:val="24"/>
          <w:szCs w:val="24"/>
        </w:rPr>
        <w:t>4) Принятие решения о постановке многодетных семей на учет в целях предоставления земельного участка уполномоченным органом Администрации.</w:t>
      </w:r>
    </w:p>
    <w:p w:rsidR="008442F5" w:rsidRDefault="00A712F7">
      <w:pPr>
        <w:pStyle w:val="112"/>
        <w:tabs>
          <w:tab w:val="left" w:pos="993"/>
        </w:tabs>
        <w:spacing w:line="240" w:lineRule="auto"/>
        <w:ind w:firstLine="709"/>
        <w:rPr>
          <w:sz w:val="24"/>
          <w:szCs w:val="24"/>
        </w:rPr>
      </w:pPr>
      <w:r>
        <w:rPr>
          <w:sz w:val="24"/>
          <w:szCs w:val="24"/>
        </w:rPr>
        <w:t>5) Выдача (направление) Заявителю результата предоставления муниципальной услуги.</w:t>
      </w:r>
    </w:p>
    <w:p w:rsidR="008442F5" w:rsidRDefault="00A712F7">
      <w:pPr>
        <w:pStyle w:val="112"/>
        <w:numPr>
          <w:ilvl w:val="1"/>
          <w:numId w:val="1"/>
        </w:numPr>
        <w:tabs>
          <w:tab w:val="left" w:pos="993"/>
        </w:tabs>
        <w:spacing w:line="240" w:lineRule="auto"/>
        <w:ind w:left="0" w:firstLine="709"/>
        <w:rPr>
          <w:sz w:val="24"/>
          <w:szCs w:val="24"/>
        </w:rPr>
      </w:pPr>
      <w:r>
        <w:rPr>
          <w:sz w:val="24"/>
          <w:szCs w:val="24"/>
        </w:rPr>
        <w:t>Блок-схема предоставления муниципальной услуги</w:t>
      </w:r>
      <w:r>
        <w:rPr>
          <w:i/>
          <w:sz w:val="24"/>
          <w:szCs w:val="24"/>
        </w:rPr>
        <w:t xml:space="preserve"> </w:t>
      </w:r>
      <w:r>
        <w:rPr>
          <w:sz w:val="24"/>
          <w:szCs w:val="24"/>
        </w:rPr>
        <w:t>приведена в Приложении 17 к настоящему Административному регламенту.</w:t>
      </w:r>
    </w:p>
    <w:p w:rsidR="008442F5" w:rsidRDefault="00A712F7">
      <w:pPr>
        <w:pStyle w:val="112"/>
        <w:numPr>
          <w:ilvl w:val="1"/>
          <w:numId w:val="1"/>
        </w:numPr>
        <w:tabs>
          <w:tab w:val="left" w:pos="993"/>
        </w:tabs>
        <w:spacing w:line="240" w:lineRule="auto"/>
        <w:ind w:left="0" w:firstLine="709"/>
        <w:rPr>
          <w:sz w:val="24"/>
          <w:szCs w:val="24"/>
        </w:rPr>
      </w:pPr>
      <w:r>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18 к настоящему Административному регламенту.</w:t>
      </w:r>
    </w:p>
    <w:p w:rsidR="008442F5" w:rsidRDefault="008442F5">
      <w:pPr>
        <w:pStyle w:val="1-"/>
        <w:spacing w:before="0" w:after="0" w:line="240" w:lineRule="auto"/>
        <w:ind w:firstLine="709"/>
      </w:pPr>
      <w:bookmarkStart w:id="114" w:name="_Toc438376251"/>
      <w:bookmarkStart w:id="115" w:name="_Toc438110045"/>
      <w:bookmarkStart w:id="116" w:name="_Toc437973303"/>
      <w:bookmarkStart w:id="117" w:name="_Toc486602935"/>
    </w:p>
    <w:p w:rsidR="008442F5" w:rsidRDefault="00A712F7">
      <w:pPr>
        <w:pStyle w:val="1-"/>
        <w:spacing w:before="0" w:after="0" w:line="240" w:lineRule="auto"/>
        <w:ind w:firstLine="709"/>
        <w:rPr>
          <w:sz w:val="24"/>
          <w:szCs w:val="24"/>
        </w:rPr>
      </w:pPr>
      <w:r>
        <w:rPr>
          <w:sz w:val="24"/>
          <w:szCs w:val="24"/>
        </w:rPr>
        <w:t xml:space="preserve">Раздел </w:t>
      </w:r>
      <w:r>
        <w:rPr>
          <w:sz w:val="24"/>
          <w:szCs w:val="24"/>
          <w:lang w:val="en-US"/>
        </w:rPr>
        <w:t>IV</w:t>
      </w:r>
      <w:r>
        <w:rPr>
          <w:sz w:val="24"/>
          <w:szCs w:val="24"/>
        </w:rPr>
        <w:t xml:space="preserve">. </w:t>
      </w:r>
      <w:bookmarkStart w:id="118" w:name="_Toc438727100"/>
      <w:bookmarkStart w:id="119" w:name="_Toc438376258"/>
      <w:bookmarkStart w:id="120" w:name="_Toc438110047"/>
      <w:bookmarkStart w:id="121" w:name="_Toc437973305"/>
      <w:bookmarkEnd w:id="114"/>
      <w:bookmarkEnd w:id="115"/>
      <w:bookmarkEnd w:id="116"/>
      <w:r>
        <w:rPr>
          <w:sz w:val="24"/>
          <w:szCs w:val="24"/>
        </w:rPr>
        <w:t xml:space="preserve">Порядок и формы контроля за исполнением Административного </w:t>
      </w:r>
      <w:bookmarkEnd w:id="118"/>
      <w:r>
        <w:rPr>
          <w:sz w:val="24"/>
          <w:szCs w:val="24"/>
        </w:rPr>
        <w:t>регламента</w:t>
      </w:r>
      <w:bookmarkEnd w:id="117"/>
      <w:r>
        <w:rPr>
          <w:sz w:val="24"/>
          <w:szCs w:val="24"/>
        </w:rPr>
        <w:br/>
      </w:r>
    </w:p>
    <w:p w:rsidR="008442F5" w:rsidRDefault="00A712F7">
      <w:pPr>
        <w:pStyle w:val="2-"/>
        <w:numPr>
          <w:ilvl w:val="0"/>
          <w:numId w:val="1"/>
        </w:numPr>
        <w:spacing w:before="0" w:after="0"/>
        <w:ind w:left="0" w:firstLine="709"/>
        <w:rPr>
          <w:i w:val="0"/>
          <w:sz w:val="24"/>
          <w:szCs w:val="24"/>
        </w:rPr>
      </w:pPr>
      <w:bookmarkStart w:id="122" w:name="_Toc486602936"/>
      <w:bookmarkStart w:id="123" w:name="_Toc473049894"/>
      <w:bookmarkStart w:id="124" w:name="_Toc438727101"/>
      <w:bookmarkStart w:id="125" w:name="_Toc438376252"/>
      <w:r>
        <w:rPr>
          <w:i w:val="0"/>
          <w:sz w:val="24"/>
          <w:szCs w:val="24"/>
        </w:rPr>
        <w:t xml:space="preserve">Порядок осуществления контроля за соблюдением и исполнением должностными лицами, муниципальными служащими </w:t>
      </w:r>
      <w:r>
        <w:rPr>
          <w:i w:val="0"/>
          <w:sz w:val="24"/>
          <w:szCs w:val="24"/>
        </w:rPr>
        <w:br/>
        <w:t>и специалистами Комитета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22"/>
      <w:bookmarkEnd w:id="123"/>
      <w:bookmarkEnd w:id="124"/>
      <w:bookmarkEnd w:id="125"/>
      <w:r>
        <w:rPr>
          <w:i w:val="0"/>
          <w:sz w:val="24"/>
          <w:szCs w:val="24"/>
        </w:rPr>
        <w:br/>
      </w:r>
    </w:p>
    <w:p w:rsidR="008442F5" w:rsidRDefault="00A712F7">
      <w:pPr>
        <w:pStyle w:val="112"/>
        <w:numPr>
          <w:ilvl w:val="1"/>
          <w:numId w:val="1"/>
        </w:numPr>
        <w:spacing w:line="240" w:lineRule="auto"/>
        <w:ind w:left="0" w:firstLine="709"/>
        <w:rPr>
          <w:sz w:val="24"/>
          <w:szCs w:val="24"/>
        </w:rPr>
      </w:pPr>
      <w:r>
        <w:rPr>
          <w:sz w:val="24"/>
          <w:szCs w:val="24"/>
        </w:rPr>
        <w:t>Контроль за соблюдением должностными лицами Комитета,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8442F5" w:rsidRDefault="00A712F7">
      <w:pPr>
        <w:pStyle w:val="112"/>
        <w:numPr>
          <w:ilvl w:val="0"/>
          <w:numId w:val="14"/>
        </w:numPr>
        <w:spacing w:line="240" w:lineRule="auto"/>
        <w:ind w:left="0" w:firstLine="709"/>
        <w:rPr>
          <w:sz w:val="24"/>
          <w:szCs w:val="24"/>
        </w:rPr>
      </w:pPr>
      <w:r>
        <w:rPr>
          <w:sz w:val="24"/>
          <w:szCs w:val="24"/>
        </w:rPr>
        <w:t>текущего контроля за соблюдением полноты и качества предоставления муниципальной услуги (далее – Текущий контроль);</w:t>
      </w:r>
    </w:p>
    <w:p w:rsidR="008442F5" w:rsidRDefault="00A712F7">
      <w:pPr>
        <w:pStyle w:val="112"/>
        <w:numPr>
          <w:ilvl w:val="0"/>
          <w:numId w:val="14"/>
        </w:numPr>
        <w:spacing w:line="240" w:lineRule="auto"/>
        <w:ind w:left="0" w:firstLine="709"/>
        <w:rPr>
          <w:sz w:val="24"/>
          <w:szCs w:val="24"/>
        </w:rPr>
      </w:pPr>
      <w:r>
        <w:rPr>
          <w:sz w:val="24"/>
          <w:szCs w:val="24"/>
        </w:rPr>
        <w:t>контроля за соблюдением порядка предоставления муниципальной услуги.</w:t>
      </w:r>
    </w:p>
    <w:p w:rsidR="008442F5" w:rsidRDefault="00A712F7">
      <w:pPr>
        <w:pStyle w:val="112"/>
        <w:numPr>
          <w:ilvl w:val="1"/>
          <w:numId w:val="1"/>
        </w:numPr>
        <w:spacing w:line="240" w:lineRule="auto"/>
        <w:ind w:left="0" w:firstLine="709"/>
        <w:rPr>
          <w:sz w:val="24"/>
          <w:szCs w:val="24"/>
        </w:rPr>
      </w:pPr>
      <w:r>
        <w:rPr>
          <w:sz w:val="24"/>
          <w:szCs w:val="24"/>
        </w:rPr>
        <w:t>Текущий контроль осуществляет заместитель главы администрации в соответствии с приказом о распределении обязанностей и уполномоченные им должностные лица.</w:t>
      </w:r>
    </w:p>
    <w:p w:rsidR="008442F5" w:rsidRDefault="00A712F7">
      <w:pPr>
        <w:pStyle w:val="112"/>
        <w:numPr>
          <w:ilvl w:val="1"/>
          <w:numId w:val="1"/>
        </w:numPr>
        <w:ind w:left="0" w:firstLine="709"/>
        <w:rPr>
          <w:sz w:val="24"/>
          <w:szCs w:val="24"/>
        </w:rPr>
      </w:pPr>
      <w:r>
        <w:rPr>
          <w:sz w:val="24"/>
          <w:szCs w:val="24"/>
        </w:rPr>
        <w:t>Текущий контроль осуществляется в порядке, установленном Главой городского округа Фрязино для контроля за исполнением правовых актов Администрации.</w:t>
      </w:r>
    </w:p>
    <w:p w:rsidR="008442F5" w:rsidRDefault="00A712F7">
      <w:pPr>
        <w:pStyle w:val="112"/>
        <w:numPr>
          <w:ilvl w:val="1"/>
          <w:numId w:val="1"/>
        </w:numPr>
        <w:spacing w:line="240" w:lineRule="auto"/>
        <w:ind w:left="0" w:firstLine="709"/>
        <w:rPr>
          <w:sz w:val="24"/>
          <w:szCs w:val="24"/>
        </w:rPr>
      </w:pPr>
      <w:r>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04.05.2016  № 37/2016-ОЗ «Кодекс Московской области об административных правонарушениях».</w:t>
      </w:r>
    </w:p>
    <w:p w:rsidR="008442F5" w:rsidRDefault="008442F5">
      <w:pPr>
        <w:pStyle w:val="112"/>
        <w:spacing w:line="240" w:lineRule="auto"/>
        <w:ind w:left="709"/>
        <w:rPr>
          <w:sz w:val="24"/>
          <w:szCs w:val="24"/>
        </w:rPr>
      </w:pPr>
    </w:p>
    <w:p w:rsidR="008442F5" w:rsidRDefault="008442F5">
      <w:pPr>
        <w:pStyle w:val="112"/>
        <w:spacing w:line="240" w:lineRule="auto"/>
        <w:ind w:left="709"/>
        <w:rPr>
          <w:sz w:val="24"/>
          <w:szCs w:val="24"/>
        </w:rPr>
      </w:pPr>
    </w:p>
    <w:p w:rsidR="008442F5" w:rsidRDefault="00A712F7">
      <w:pPr>
        <w:pStyle w:val="2-"/>
        <w:numPr>
          <w:ilvl w:val="0"/>
          <w:numId w:val="1"/>
        </w:numPr>
        <w:rPr>
          <w:i w:val="0"/>
          <w:sz w:val="24"/>
          <w:szCs w:val="24"/>
        </w:rPr>
      </w:pPr>
      <w:bookmarkStart w:id="126" w:name="_Toc438727102"/>
      <w:bookmarkStart w:id="127" w:name="_Toc438376253"/>
      <w:r>
        <w:rPr>
          <w:i w:val="0"/>
          <w:sz w:val="24"/>
          <w:szCs w:val="24"/>
        </w:rPr>
        <w:t xml:space="preserve"> </w:t>
      </w:r>
      <w:bookmarkStart w:id="128" w:name="_Toc486602937"/>
      <w:bookmarkStart w:id="129" w:name="_Toc473049895"/>
      <w:bookmarkEnd w:id="126"/>
      <w:bookmarkEnd w:id="127"/>
      <w:r>
        <w:rPr>
          <w:i w:val="0"/>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28"/>
      <w:bookmarkEnd w:id="129"/>
    </w:p>
    <w:p w:rsidR="008442F5" w:rsidRDefault="00A712F7">
      <w:pPr>
        <w:pStyle w:val="112"/>
        <w:numPr>
          <w:ilvl w:val="1"/>
          <w:numId w:val="1"/>
        </w:numPr>
        <w:spacing w:line="240" w:lineRule="auto"/>
        <w:ind w:left="0" w:firstLine="709"/>
        <w:rPr>
          <w:sz w:val="24"/>
          <w:szCs w:val="24"/>
        </w:rPr>
      </w:pPr>
      <w:r>
        <w:rPr>
          <w:sz w:val="24"/>
          <w:szCs w:val="24"/>
        </w:rPr>
        <w:lastRenderedPageBreak/>
        <w:t>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Комитета,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Комитета, участвующих в предоставлении муниципальной услуги.</w:t>
      </w:r>
    </w:p>
    <w:p w:rsidR="008442F5" w:rsidRDefault="00A712F7">
      <w:pPr>
        <w:pStyle w:val="112"/>
        <w:numPr>
          <w:ilvl w:val="1"/>
          <w:numId w:val="1"/>
        </w:numPr>
        <w:spacing w:line="240" w:lineRule="auto"/>
        <w:ind w:left="0" w:firstLine="709"/>
        <w:rPr>
          <w:sz w:val="24"/>
          <w:szCs w:val="24"/>
        </w:rPr>
      </w:pPr>
      <w:r>
        <w:rPr>
          <w:sz w:val="24"/>
          <w:szCs w:val="24"/>
        </w:rPr>
        <w:t>Порядок осуществления Текущего контроля утверждается Главой городского округа Фрязино.</w:t>
      </w:r>
    </w:p>
    <w:p w:rsidR="008442F5" w:rsidRDefault="00A712F7">
      <w:pPr>
        <w:pStyle w:val="112"/>
        <w:numPr>
          <w:ilvl w:val="1"/>
          <w:numId w:val="1"/>
        </w:numPr>
        <w:spacing w:line="240" w:lineRule="auto"/>
        <w:ind w:left="0" w:firstLine="709"/>
        <w:rPr>
          <w:sz w:val="24"/>
          <w:szCs w:val="24"/>
        </w:rPr>
      </w:pPr>
      <w:r>
        <w:rPr>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Комитета положений </w:t>
      </w:r>
    </w:p>
    <w:p w:rsidR="008442F5" w:rsidRDefault="00A712F7">
      <w:pPr>
        <w:pStyle w:val="112"/>
        <w:spacing w:line="240" w:lineRule="auto"/>
        <w:rPr>
          <w:sz w:val="24"/>
          <w:szCs w:val="24"/>
        </w:rPr>
      </w:pPr>
      <w:r>
        <w:rPr>
          <w:sz w:val="24"/>
          <w:szCs w:val="24"/>
        </w:rPr>
        <w:t>Административного регламента в части соблюдения порядка предоставления муниципальной услуги.</w:t>
      </w:r>
    </w:p>
    <w:p w:rsidR="008442F5" w:rsidRDefault="00A712F7">
      <w:pPr>
        <w:pStyle w:val="112"/>
        <w:numPr>
          <w:ilvl w:val="1"/>
          <w:numId w:val="1"/>
        </w:numPr>
        <w:spacing w:line="240" w:lineRule="auto"/>
        <w:ind w:left="0" w:firstLine="709"/>
        <w:rPr>
          <w:sz w:val="24"/>
          <w:szCs w:val="24"/>
        </w:rPr>
      </w:pPr>
      <w:bookmarkStart w:id="130" w:name="_Toc438727103"/>
      <w:bookmarkStart w:id="131" w:name="_Toc438376254"/>
      <w:bookmarkStart w:id="132" w:name="_Toc473049896"/>
      <w:r>
        <w:rPr>
          <w:sz w:val="24"/>
          <w:szCs w:val="24"/>
        </w:rPr>
        <w:t xml:space="preserve">Плановые проверки в Администрации, </w:t>
      </w:r>
      <w:r>
        <w:rPr>
          <w:color w:val="000000" w:themeColor="text1"/>
          <w:sz w:val="24"/>
          <w:szCs w:val="24"/>
        </w:rPr>
        <w:t xml:space="preserve">Комитете </w:t>
      </w:r>
      <w:r>
        <w:rPr>
          <w:sz w:val="24"/>
          <w:szCs w:val="24"/>
        </w:rPr>
        <w:t xml:space="preserve">или должностного лица в Администрации, </w:t>
      </w:r>
      <w:r>
        <w:rPr>
          <w:color w:val="000000" w:themeColor="text1"/>
          <w:sz w:val="24"/>
          <w:szCs w:val="24"/>
        </w:rPr>
        <w:t xml:space="preserve">Комитете </w:t>
      </w:r>
      <w:r>
        <w:rPr>
          <w:sz w:val="24"/>
          <w:szCs w:val="24"/>
        </w:rPr>
        <w:t>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8442F5" w:rsidRDefault="00A712F7">
      <w:pPr>
        <w:pStyle w:val="112"/>
        <w:numPr>
          <w:ilvl w:val="1"/>
          <w:numId w:val="1"/>
        </w:numPr>
        <w:tabs>
          <w:tab w:val="left" w:pos="1276"/>
        </w:tabs>
        <w:spacing w:line="240" w:lineRule="auto"/>
        <w:ind w:left="0" w:firstLine="709"/>
        <w:rPr>
          <w:sz w:val="24"/>
          <w:szCs w:val="24"/>
        </w:rPr>
      </w:pPr>
      <w:r>
        <w:rPr>
          <w:sz w:val="24"/>
          <w:szCs w:val="24"/>
        </w:rPr>
        <w:t xml:space="preserve">Внеплановые проверки в Администрации, </w:t>
      </w:r>
      <w:r>
        <w:rPr>
          <w:color w:val="000000" w:themeColor="text1"/>
          <w:sz w:val="24"/>
          <w:szCs w:val="24"/>
        </w:rPr>
        <w:t xml:space="preserve">Комитете </w:t>
      </w:r>
      <w:r>
        <w:rPr>
          <w:sz w:val="24"/>
          <w:szCs w:val="24"/>
        </w:rPr>
        <w:t xml:space="preserve">или должностного лица в Администрации, </w:t>
      </w:r>
      <w:r>
        <w:rPr>
          <w:color w:val="000000" w:themeColor="text1"/>
          <w:sz w:val="24"/>
          <w:szCs w:val="24"/>
        </w:rPr>
        <w:t xml:space="preserve">Комитете </w:t>
      </w:r>
      <w:r>
        <w:rPr>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8442F5" w:rsidRDefault="00A712F7">
      <w:pPr>
        <w:pStyle w:val="112"/>
        <w:numPr>
          <w:ilvl w:val="1"/>
          <w:numId w:val="1"/>
        </w:numPr>
        <w:tabs>
          <w:tab w:val="left" w:pos="1276"/>
        </w:tabs>
        <w:spacing w:line="240" w:lineRule="auto"/>
        <w:ind w:left="0" w:firstLine="709"/>
        <w:rPr>
          <w:sz w:val="24"/>
          <w:szCs w:val="24"/>
        </w:rPr>
      </w:pPr>
      <w:r>
        <w:rPr>
          <w:sz w:val="24"/>
          <w:szCs w:val="24"/>
        </w:rPr>
        <w:t xml:space="preserve">Внеплановые проверки в </w:t>
      </w:r>
      <w:r>
        <w:rPr>
          <w:color w:val="000000" w:themeColor="text1"/>
          <w:sz w:val="24"/>
          <w:szCs w:val="24"/>
        </w:rPr>
        <w:t xml:space="preserve">Комитете </w:t>
      </w:r>
      <w:r>
        <w:rPr>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
    <w:p w:rsidR="008442F5" w:rsidRDefault="00A712F7">
      <w:pPr>
        <w:pStyle w:val="112"/>
        <w:numPr>
          <w:ilvl w:val="1"/>
          <w:numId w:val="1"/>
        </w:numPr>
        <w:tabs>
          <w:tab w:val="left" w:pos="1276"/>
        </w:tabs>
        <w:spacing w:line="240" w:lineRule="auto"/>
        <w:ind w:left="0" w:firstLine="709"/>
        <w:rPr>
          <w:sz w:val="24"/>
          <w:szCs w:val="24"/>
        </w:rPr>
      </w:pPr>
      <w:r>
        <w:rPr>
          <w:sz w:val="24"/>
          <w:szCs w:val="24"/>
        </w:rPr>
        <w:t>Должностными лицами, ответственными за соблюдение порядка предоставления муниципальной услуги, являются руководители структурных подразделений, указанных в пункте 5.1 настоящего Административного регламента.</w:t>
      </w:r>
    </w:p>
    <w:p w:rsidR="008442F5" w:rsidRDefault="008442F5">
      <w:pPr>
        <w:pStyle w:val="112"/>
        <w:tabs>
          <w:tab w:val="left" w:pos="1276"/>
        </w:tabs>
        <w:spacing w:line="240" w:lineRule="auto"/>
        <w:ind w:firstLine="709"/>
        <w:rPr>
          <w:sz w:val="24"/>
          <w:szCs w:val="24"/>
        </w:rPr>
      </w:pPr>
    </w:p>
    <w:p w:rsidR="008442F5" w:rsidRDefault="00A712F7">
      <w:pPr>
        <w:pStyle w:val="2-"/>
        <w:numPr>
          <w:ilvl w:val="0"/>
          <w:numId w:val="1"/>
        </w:numPr>
        <w:rPr>
          <w:i w:val="0"/>
          <w:sz w:val="24"/>
          <w:szCs w:val="24"/>
        </w:rPr>
      </w:pPr>
      <w:r>
        <w:rPr>
          <w:sz w:val="24"/>
          <w:szCs w:val="24"/>
        </w:rPr>
        <w:t xml:space="preserve"> </w:t>
      </w:r>
      <w:bookmarkStart w:id="133" w:name="_Toc486602938"/>
      <w:r>
        <w:rPr>
          <w:i w:val="0"/>
          <w:sz w:val="24"/>
          <w:szCs w:val="24"/>
        </w:rPr>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w:t>
      </w:r>
      <w:bookmarkEnd w:id="130"/>
      <w:bookmarkEnd w:id="131"/>
      <w:r>
        <w:rPr>
          <w:i w:val="0"/>
          <w:sz w:val="24"/>
          <w:szCs w:val="24"/>
        </w:rPr>
        <w:t>муниципальной услуги</w:t>
      </w:r>
      <w:bookmarkEnd w:id="132"/>
      <w:bookmarkEnd w:id="133"/>
    </w:p>
    <w:p w:rsidR="008442F5" w:rsidRDefault="008442F5">
      <w:pPr>
        <w:pStyle w:val="2-"/>
        <w:ind w:left="502"/>
        <w:jc w:val="left"/>
        <w:rPr>
          <w:i w:val="0"/>
          <w:sz w:val="24"/>
          <w:szCs w:val="24"/>
        </w:rPr>
      </w:pPr>
    </w:p>
    <w:p w:rsidR="008442F5" w:rsidRDefault="00A712F7">
      <w:pPr>
        <w:pStyle w:val="112"/>
        <w:numPr>
          <w:ilvl w:val="1"/>
          <w:numId w:val="1"/>
        </w:numPr>
        <w:spacing w:line="240" w:lineRule="auto"/>
        <w:ind w:left="0" w:firstLine="709"/>
        <w:rPr>
          <w:sz w:val="24"/>
          <w:szCs w:val="24"/>
        </w:rPr>
      </w:pPr>
      <w:r>
        <w:rPr>
          <w:sz w:val="24"/>
          <w:szCs w:val="24"/>
        </w:rPr>
        <w:t>Должностные лица, муниципальные служащие и специалисты Комитета,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8442F5" w:rsidRDefault="00A712F7">
      <w:pPr>
        <w:pStyle w:val="112"/>
        <w:numPr>
          <w:ilvl w:val="1"/>
          <w:numId w:val="1"/>
        </w:numPr>
        <w:spacing w:line="240" w:lineRule="auto"/>
        <w:ind w:left="0" w:firstLine="709"/>
        <w:rPr>
          <w:sz w:val="24"/>
          <w:szCs w:val="24"/>
        </w:rPr>
      </w:pPr>
      <w:r>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8442F5" w:rsidRDefault="00A712F7">
      <w:pPr>
        <w:pStyle w:val="112"/>
        <w:numPr>
          <w:ilvl w:val="1"/>
          <w:numId w:val="1"/>
        </w:numPr>
        <w:spacing w:line="240" w:lineRule="auto"/>
        <w:ind w:left="0" w:firstLine="709"/>
        <w:rPr>
          <w:sz w:val="24"/>
          <w:szCs w:val="24"/>
        </w:rPr>
      </w:pPr>
      <w:r>
        <w:rPr>
          <w:sz w:val="24"/>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04.05.2016 № 37/2016-ОЗ «Кодекс Московской области об административных правонарушениях».</w:t>
      </w:r>
    </w:p>
    <w:p w:rsidR="008442F5" w:rsidRDefault="00A712F7">
      <w:pPr>
        <w:pStyle w:val="112"/>
        <w:numPr>
          <w:ilvl w:val="1"/>
          <w:numId w:val="1"/>
        </w:numPr>
        <w:spacing w:line="240" w:lineRule="auto"/>
        <w:ind w:left="0" w:firstLine="709"/>
        <w:rPr>
          <w:sz w:val="24"/>
          <w:szCs w:val="24"/>
        </w:rPr>
      </w:pPr>
      <w:r>
        <w:rPr>
          <w:sz w:val="24"/>
          <w:szCs w:val="24"/>
        </w:rPr>
        <w:t>Должностным лицом Администрации, ответственным за соблюдение порядка предоставления муниципальной услуги является заместитель главы администрации в соответствии с приказом о распределении обязанностей.</w:t>
      </w:r>
    </w:p>
    <w:p w:rsidR="008442F5" w:rsidRDefault="00A712F7">
      <w:pPr>
        <w:pStyle w:val="2-"/>
        <w:numPr>
          <w:ilvl w:val="0"/>
          <w:numId w:val="1"/>
        </w:numPr>
        <w:rPr>
          <w:i w:val="0"/>
          <w:sz w:val="24"/>
          <w:szCs w:val="24"/>
        </w:rPr>
      </w:pPr>
      <w:bookmarkStart w:id="134" w:name="_Toc438727104"/>
      <w:bookmarkStart w:id="135" w:name="_Toc438376255"/>
      <w:bookmarkStart w:id="136" w:name="_Toc473049897"/>
      <w:bookmarkEnd w:id="134"/>
      <w:bookmarkEnd w:id="135"/>
      <w:r>
        <w:rPr>
          <w:i w:val="0"/>
          <w:sz w:val="24"/>
          <w:szCs w:val="24"/>
        </w:rPr>
        <w:t xml:space="preserve"> </w:t>
      </w:r>
      <w:bookmarkStart w:id="137" w:name="_Toc486602939"/>
      <w:r>
        <w:rPr>
          <w:i w:val="0"/>
          <w:sz w:val="24"/>
          <w:szCs w:val="24"/>
        </w:rPr>
        <w:t xml:space="preserve">Положения, характеризующие требования к порядку и формам контроля </w:t>
      </w:r>
      <w:r>
        <w:rPr>
          <w:i w:val="0"/>
          <w:sz w:val="24"/>
          <w:szCs w:val="24"/>
        </w:rPr>
        <w:br/>
        <w:t>за предоставлением муниципальной услуги, в том числе со стороны граждан, их объединений и организаций</w:t>
      </w:r>
      <w:bookmarkEnd w:id="136"/>
      <w:bookmarkEnd w:id="137"/>
    </w:p>
    <w:p w:rsidR="008442F5" w:rsidRDefault="00A712F7">
      <w:pPr>
        <w:pStyle w:val="112"/>
        <w:numPr>
          <w:ilvl w:val="1"/>
          <w:numId w:val="1"/>
        </w:numPr>
        <w:spacing w:line="240" w:lineRule="auto"/>
        <w:ind w:left="0" w:firstLine="709"/>
        <w:rPr>
          <w:sz w:val="24"/>
          <w:szCs w:val="24"/>
        </w:rPr>
      </w:pPr>
      <w:r>
        <w:rPr>
          <w:sz w:val="24"/>
          <w:szCs w:val="24"/>
        </w:rPr>
        <w:t>Требованиями к порядку и формам Текущего контроля за предоставлением муниципальной услуги являются:</w:t>
      </w:r>
    </w:p>
    <w:p w:rsidR="008442F5" w:rsidRDefault="00A712F7">
      <w:pPr>
        <w:pStyle w:val="112"/>
        <w:spacing w:line="240" w:lineRule="auto"/>
        <w:ind w:left="709"/>
        <w:rPr>
          <w:sz w:val="24"/>
          <w:szCs w:val="24"/>
        </w:rPr>
      </w:pPr>
      <w:r>
        <w:rPr>
          <w:sz w:val="24"/>
          <w:szCs w:val="24"/>
        </w:rPr>
        <w:t>- независимость;</w:t>
      </w:r>
    </w:p>
    <w:p w:rsidR="008442F5" w:rsidRDefault="00A712F7">
      <w:pPr>
        <w:pStyle w:val="112"/>
        <w:spacing w:line="240" w:lineRule="auto"/>
        <w:ind w:left="709"/>
        <w:rPr>
          <w:sz w:val="24"/>
          <w:szCs w:val="24"/>
        </w:rPr>
      </w:pPr>
      <w:r>
        <w:rPr>
          <w:sz w:val="24"/>
          <w:szCs w:val="24"/>
        </w:rPr>
        <w:t>- тщательность.</w:t>
      </w:r>
    </w:p>
    <w:p w:rsidR="008442F5" w:rsidRDefault="00A712F7">
      <w:pPr>
        <w:pStyle w:val="112"/>
        <w:numPr>
          <w:ilvl w:val="1"/>
          <w:numId w:val="1"/>
        </w:numPr>
        <w:spacing w:line="240" w:lineRule="auto"/>
        <w:ind w:left="0" w:firstLine="709"/>
        <w:rPr>
          <w:sz w:val="24"/>
          <w:szCs w:val="24"/>
        </w:rPr>
      </w:pPr>
      <w:r>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Комитета,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8442F5" w:rsidRDefault="00A712F7">
      <w:pPr>
        <w:pStyle w:val="112"/>
        <w:numPr>
          <w:ilvl w:val="1"/>
          <w:numId w:val="1"/>
        </w:numPr>
        <w:spacing w:line="240" w:lineRule="auto"/>
        <w:ind w:left="0" w:firstLine="709"/>
        <w:rPr>
          <w:sz w:val="24"/>
          <w:szCs w:val="24"/>
        </w:rPr>
      </w:pPr>
      <w:r>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442F5" w:rsidRDefault="00A712F7">
      <w:pPr>
        <w:pStyle w:val="112"/>
        <w:numPr>
          <w:ilvl w:val="1"/>
          <w:numId w:val="1"/>
        </w:numPr>
        <w:spacing w:line="240" w:lineRule="auto"/>
        <w:ind w:left="0" w:firstLine="709"/>
        <w:rPr>
          <w:sz w:val="24"/>
          <w:szCs w:val="24"/>
        </w:rPr>
      </w:pPr>
      <w:r>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8442F5" w:rsidRDefault="00A712F7">
      <w:pPr>
        <w:pStyle w:val="112"/>
        <w:numPr>
          <w:ilvl w:val="1"/>
          <w:numId w:val="1"/>
        </w:numPr>
        <w:spacing w:line="240" w:lineRule="auto"/>
        <w:ind w:left="0" w:firstLine="709"/>
        <w:rPr>
          <w:sz w:val="24"/>
          <w:szCs w:val="24"/>
        </w:rPr>
      </w:pPr>
      <w:r>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Комитета, специалистами МФЦ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8442F5" w:rsidRDefault="00A712F7">
      <w:pPr>
        <w:pStyle w:val="112"/>
        <w:numPr>
          <w:ilvl w:val="1"/>
          <w:numId w:val="1"/>
        </w:numPr>
        <w:spacing w:line="240" w:lineRule="auto"/>
        <w:ind w:left="0" w:firstLine="709"/>
        <w:rPr>
          <w:sz w:val="24"/>
          <w:szCs w:val="24"/>
        </w:rPr>
      </w:pPr>
      <w:r>
        <w:rPr>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w:t>
      </w:r>
      <w:r>
        <w:rPr>
          <w:sz w:val="24"/>
          <w:szCs w:val="24"/>
        </w:rPr>
        <w:lastRenderedPageBreak/>
        <w:t>(бездействие) должностных лиц Комитета и принятые ими решения, связанные с предоставлением муниципальной услуги.</w:t>
      </w:r>
    </w:p>
    <w:p w:rsidR="008442F5" w:rsidRDefault="00A712F7">
      <w:pPr>
        <w:pStyle w:val="112"/>
        <w:numPr>
          <w:ilvl w:val="1"/>
          <w:numId w:val="1"/>
        </w:numPr>
        <w:spacing w:line="240" w:lineRule="auto"/>
        <w:ind w:left="0" w:firstLine="709"/>
        <w:rPr>
          <w:sz w:val="24"/>
          <w:szCs w:val="24"/>
        </w:rPr>
      </w:pPr>
      <w:r>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442F5" w:rsidRDefault="00A712F7">
      <w:pPr>
        <w:pStyle w:val="112"/>
        <w:numPr>
          <w:ilvl w:val="1"/>
          <w:numId w:val="1"/>
        </w:numPr>
        <w:spacing w:line="240" w:lineRule="auto"/>
        <w:ind w:left="0" w:firstLine="709"/>
        <w:rPr>
          <w:sz w:val="24"/>
          <w:szCs w:val="24"/>
        </w:rPr>
      </w:pPr>
      <w:r>
        <w:rPr>
          <w:sz w:val="24"/>
          <w:szCs w:val="24"/>
        </w:rPr>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w:t>
      </w:r>
      <w:r>
        <w:rPr>
          <w:color w:val="000000" w:themeColor="text1"/>
          <w:sz w:val="24"/>
          <w:szCs w:val="24"/>
        </w:rPr>
        <w:t>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r>
        <w:rPr>
          <w:sz w:val="24"/>
          <w:szCs w:val="24"/>
        </w:rPr>
        <w:t>.</w:t>
      </w:r>
    </w:p>
    <w:p w:rsidR="008442F5" w:rsidRDefault="008442F5">
      <w:pPr>
        <w:pStyle w:val="112"/>
        <w:spacing w:line="240" w:lineRule="auto"/>
        <w:ind w:left="709"/>
        <w:rPr>
          <w:sz w:val="24"/>
          <w:szCs w:val="24"/>
        </w:rPr>
      </w:pPr>
    </w:p>
    <w:p w:rsidR="008442F5" w:rsidRDefault="00A712F7">
      <w:pPr>
        <w:keepNext/>
        <w:spacing w:before="240" w:after="240"/>
        <w:jc w:val="center"/>
        <w:outlineLvl w:val="0"/>
        <w:rPr>
          <w:rFonts w:ascii="Times New Roman" w:eastAsia="Times New Roman" w:hAnsi="Times New Roman"/>
          <w:b/>
          <w:bCs/>
          <w:iCs/>
          <w:sz w:val="24"/>
          <w:szCs w:val="24"/>
          <w:lang w:eastAsia="ru-RU"/>
        </w:rPr>
      </w:pPr>
      <w:bookmarkStart w:id="138" w:name="_Toc438727105"/>
      <w:bookmarkStart w:id="139" w:name="_Toc438376256"/>
      <w:bookmarkStart w:id="140" w:name="_Toc438110046"/>
      <w:bookmarkStart w:id="141" w:name="_Toc437973304"/>
      <w:bookmarkStart w:id="142" w:name="_Toc486602940"/>
      <w:bookmarkStart w:id="143" w:name="_Toc473049898"/>
      <w:bookmarkEnd w:id="119"/>
      <w:bookmarkEnd w:id="120"/>
      <w:bookmarkEnd w:id="121"/>
      <w:r>
        <w:rPr>
          <w:rFonts w:ascii="Times New Roman" w:eastAsia="Times New Roman" w:hAnsi="Times New Roman"/>
          <w:b/>
          <w:bCs/>
          <w:iCs/>
          <w:sz w:val="24"/>
          <w:szCs w:val="24"/>
          <w:lang w:val="en-US" w:eastAsia="ru-RU"/>
        </w:rPr>
        <w:t>V</w:t>
      </w:r>
      <w:r>
        <w:rPr>
          <w:rFonts w:ascii="Times New Roman" w:eastAsia="Times New Roman" w:hAnsi="Times New Roman"/>
          <w:b/>
          <w:bCs/>
          <w:iCs/>
          <w:sz w:val="24"/>
          <w:szCs w:val="24"/>
          <w:lang w:eastAsia="ru-RU"/>
        </w:rPr>
        <w:t xml:space="preserve">. </w:t>
      </w:r>
      <w:bookmarkEnd w:id="138"/>
      <w:bookmarkEnd w:id="139"/>
      <w:bookmarkEnd w:id="140"/>
      <w:bookmarkEnd w:id="141"/>
      <w:r>
        <w:rPr>
          <w:rFonts w:ascii="Times New Roman" w:eastAsia="Times New Roman" w:hAnsi="Times New Roman"/>
          <w:b/>
          <w:bCs/>
          <w:iCs/>
          <w:sz w:val="24"/>
          <w:szCs w:val="24"/>
          <w:lang w:eastAsia="ru-RU"/>
        </w:rPr>
        <w:t>Досудебный (внесудебный) порядок обжалования решений и действий (бездействия) должностных лиц, муниципальных служащих и специалистов Комитета, а также специалистами МФЦ, участвующих в предоставлении муниципальной услуги</w:t>
      </w:r>
      <w:bookmarkEnd w:id="142"/>
      <w:bookmarkEnd w:id="143"/>
      <w:r>
        <w:rPr>
          <w:rFonts w:ascii="Times New Roman" w:eastAsia="Times New Roman" w:hAnsi="Times New Roman"/>
          <w:b/>
          <w:bCs/>
          <w:iCs/>
          <w:sz w:val="24"/>
          <w:szCs w:val="24"/>
          <w:lang w:eastAsia="ru-RU"/>
        </w:rPr>
        <w:t xml:space="preserve"> </w:t>
      </w:r>
    </w:p>
    <w:p w:rsidR="008442F5" w:rsidRDefault="008442F5">
      <w:pPr>
        <w:keepNext/>
        <w:spacing w:before="240" w:after="240"/>
        <w:jc w:val="center"/>
        <w:outlineLvl w:val="0"/>
        <w:rPr>
          <w:rFonts w:ascii="Times New Roman" w:eastAsia="Times New Roman" w:hAnsi="Times New Roman"/>
          <w:b/>
          <w:bCs/>
          <w:iCs/>
          <w:sz w:val="24"/>
          <w:szCs w:val="24"/>
          <w:lang w:eastAsia="ru-RU"/>
        </w:rPr>
      </w:pPr>
    </w:p>
    <w:p w:rsidR="008442F5" w:rsidRDefault="00A712F7">
      <w:pPr>
        <w:pStyle w:val="2-"/>
        <w:numPr>
          <w:ilvl w:val="0"/>
          <w:numId w:val="1"/>
        </w:numPr>
        <w:rPr>
          <w:i w:val="0"/>
          <w:sz w:val="24"/>
          <w:szCs w:val="24"/>
        </w:rPr>
      </w:pPr>
      <w:bookmarkStart w:id="144" w:name="_Toc473049899"/>
      <w:bookmarkStart w:id="145" w:name="_Toc468470753"/>
      <w:r>
        <w:rPr>
          <w:i w:val="0"/>
          <w:sz w:val="24"/>
          <w:szCs w:val="24"/>
        </w:rPr>
        <w:t xml:space="preserve"> </w:t>
      </w:r>
      <w:bookmarkStart w:id="146" w:name="_Toc486602941"/>
      <w:r>
        <w:rPr>
          <w:i w:val="0"/>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147" w:name="_Toc468462713"/>
      <w:bookmarkEnd w:id="144"/>
      <w:bookmarkEnd w:id="145"/>
      <w:bookmarkEnd w:id="146"/>
      <w:bookmarkEnd w:id="147"/>
    </w:p>
    <w:p w:rsidR="008442F5" w:rsidRDefault="00A712F7">
      <w:pPr>
        <w:spacing w:after="0" w:line="240" w:lineRule="auto"/>
        <w:ind w:firstLine="709"/>
        <w:jc w:val="both"/>
        <w:rPr>
          <w:rFonts w:ascii="Times New Roman" w:hAnsi="Times New Roman"/>
          <w:sz w:val="24"/>
          <w:szCs w:val="24"/>
        </w:rPr>
      </w:pPr>
      <w:bookmarkStart w:id="148" w:name="_Toc458008863"/>
      <w:bookmarkStart w:id="149" w:name="_Toc454478676"/>
      <w:bookmarkStart w:id="150" w:name="_Toc438727106"/>
      <w:bookmarkStart w:id="151" w:name="_Toc438727047"/>
      <w:bookmarkStart w:id="152" w:name="_Toc438726330"/>
      <w:bookmarkStart w:id="153" w:name="_Toc438480270"/>
      <w:bookmarkStart w:id="154" w:name="_Toc438376257"/>
      <w:bookmarkStart w:id="155" w:name="_Toc438375737"/>
      <w:bookmarkStart w:id="156" w:name="_Toc438374277"/>
      <w:bookmarkStart w:id="157" w:name="_Toc438372091"/>
      <w:bookmarkStart w:id="158" w:name="_Toc438371846"/>
      <w:bookmarkEnd w:id="148"/>
      <w:bookmarkEnd w:id="149"/>
      <w:bookmarkEnd w:id="150"/>
      <w:bookmarkEnd w:id="151"/>
      <w:bookmarkEnd w:id="152"/>
      <w:bookmarkEnd w:id="153"/>
      <w:bookmarkEnd w:id="154"/>
      <w:bookmarkEnd w:id="155"/>
      <w:bookmarkEnd w:id="156"/>
      <w:bookmarkEnd w:id="157"/>
      <w:bookmarkEnd w:id="158"/>
      <w:r>
        <w:rPr>
          <w:rFonts w:ascii="Times New Roman" w:hAnsi="Times New Roman"/>
          <w:sz w:val="24"/>
          <w:szCs w:val="24"/>
        </w:rPr>
        <w:t>28.1.Заявитель (Представитель заявителя) имеет право обратиться к Главе городского округа Фрязино, в Министерство социального развития Московской области, в Министерство государственного управления, информационных технологий и связи Московской области с жалобой, в том числе в следующих случаях:</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1) нарушение срока регистрации заявления и запроса о предоставлении Муниципальной услуги, запроса, указанного в ст.15.1 Федерального закона от 27.07.2010 №210-ФЗ «Об организации предоставления государственных и муниципальных услуг»;</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2) нарушение срока предоставления муниципальной услуги;</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3) требование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 (представителя Заявителя);</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 для предоставления муниципальной услуги;</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6) затребование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7) отказ Администрации, должностного лица Администрации, предоставляющего муниципальной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10) требование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б) наличие ошибок в Заявлении о предоставлении муниципальной услуги и документах, поданных Заявителем (представителем Заявителя)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либо лица его замещающего, при первоначальном отказе в приеме документов, необходимых для предоставления муниципальной услуги уведомляется Заявитель (представитель Заявителя), а также приносятся извинения за доставленные неудобства.</w:t>
      </w:r>
    </w:p>
    <w:p w:rsidR="008442F5" w:rsidRDefault="00A712F7">
      <w:pPr>
        <w:pStyle w:val="112"/>
        <w:numPr>
          <w:ilvl w:val="1"/>
          <w:numId w:val="27"/>
        </w:numPr>
        <w:spacing w:line="240" w:lineRule="auto"/>
        <w:rPr>
          <w:sz w:val="24"/>
          <w:szCs w:val="24"/>
        </w:rPr>
      </w:pPr>
      <w:r>
        <w:rPr>
          <w:sz w:val="24"/>
          <w:szCs w:val="24"/>
        </w:rPr>
        <w:t xml:space="preserve"> Жалоба подается в письменной форме на бумажном носителе либо в электронной форме. </w:t>
      </w:r>
    </w:p>
    <w:p w:rsidR="008442F5" w:rsidRDefault="00A712F7">
      <w:pPr>
        <w:pStyle w:val="112"/>
        <w:numPr>
          <w:ilvl w:val="1"/>
          <w:numId w:val="1"/>
        </w:numPr>
        <w:spacing w:line="240" w:lineRule="auto"/>
        <w:ind w:left="0" w:firstLine="709"/>
        <w:rPr>
          <w:sz w:val="24"/>
          <w:szCs w:val="24"/>
        </w:rPr>
      </w:pPr>
      <w:r>
        <w:rPr>
          <w:sz w:val="24"/>
          <w:szCs w:val="24"/>
        </w:rPr>
        <w:t xml:space="preserve">Жалоба </w:t>
      </w:r>
      <w:r>
        <w:rPr>
          <w:color w:val="000000" w:themeColor="text1"/>
          <w:sz w:val="24"/>
          <w:szCs w:val="24"/>
          <w:lang w:eastAsia="ar-SA"/>
        </w:rPr>
        <w:t>может быть направлена через личный кабинет на РПГУ, подана при посещении МФЦ, направлена по почте, с использованием официального сайта муниципального образования городского округа Фрязино Московской области, а также может быть принята при личном приеме заявителя в Администрации, Комитете. Информация о месте приема, а также об установленных для приема днях и часах размещена на официальном сайте Муниципального образования городского округа Фрязино Московской области в сети Интернет</w:t>
      </w:r>
      <w:r>
        <w:rPr>
          <w:sz w:val="24"/>
          <w:szCs w:val="24"/>
        </w:rPr>
        <w:t>.</w:t>
      </w:r>
    </w:p>
    <w:p w:rsidR="008442F5" w:rsidRDefault="00A712F7">
      <w:pPr>
        <w:pStyle w:val="112"/>
        <w:numPr>
          <w:ilvl w:val="1"/>
          <w:numId w:val="1"/>
        </w:numPr>
        <w:spacing w:line="240" w:lineRule="auto"/>
        <w:ind w:left="0" w:firstLine="709"/>
        <w:rPr>
          <w:sz w:val="24"/>
          <w:szCs w:val="24"/>
        </w:rPr>
      </w:pPr>
      <w:r>
        <w:rPr>
          <w:sz w:val="24"/>
          <w:szCs w:val="24"/>
        </w:rPr>
        <w:t>Жалоба должна содержать:</w:t>
      </w:r>
    </w:p>
    <w:p w:rsidR="008442F5" w:rsidRDefault="00A712F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наименование органа, предоставляющего муниципальной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муниципальной услугу либо специалиста организации, участвующей в предоставлении муниципальной услуги, решения и действия (бездействие) которого обжалуются;</w:t>
      </w:r>
    </w:p>
    <w:p w:rsidR="008442F5" w:rsidRDefault="00A712F7">
      <w:pPr>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442F5" w:rsidRDefault="00A712F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сведения об обжалуемых решениях и действиях (бездействии);</w:t>
      </w:r>
    </w:p>
    <w:p w:rsidR="008442F5" w:rsidRDefault="00A712F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доводы, на основании которых заявитель не согласен с решением и действием (бездействием). Заявителем могут быть представлены документы (при наличии), подтверждающие его доводы, либо их копии.</w:t>
      </w:r>
    </w:p>
    <w:p w:rsidR="008442F5" w:rsidRDefault="00A712F7">
      <w:pPr>
        <w:pStyle w:val="112"/>
        <w:numPr>
          <w:ilvl w:val="1"/>
          <w:numId w:val="1"/>
        </w:numPr>
        <w:spacing w:line="240" w:lineRule="auto"/>
        <w:ind w:left="0" w:firstLine="709"/>
        <w:rPr>
          <w:sz w:val="24"/>
          <w:szCs w:val="24"/>
        </w:rPr>
      </w:pPr>
      <w:r>
        <w:rPr>
          <w:sz w:val="24"/>
          <w:szCs w:val="24"/>
        </w:rPr>
        <w:t>Жалоба, поступившая в Комитет, подлежит рассмотрению должностным лицом, уполномоченным на рассмотрение жалоб, который обеспечивает:</w:t>
      </w:r>
    </w:p>
    <w:p w:rsidR="008442F5" w:rsidRDefault="00A712F7">
      <w:pPr>
        <w:numPr>
          <w:ilvl w:val="0"/>
          <w:numId w:val="15"/>
        </w:numPr>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прием и рассмотрение жалоб в соответствии с требованиями Федерального </w:t>
      </w:r>
      <w:hyperlink r:id="rId10">
        <w:r>
          <w:rPr>
            <w:rStyle w:val="ListLabel40"/>
          </w:rPr>
          <w:t>закона</w:t>
        </w:r>
      </w:hyperlink>
      <w:r>
        <w:rPr>
          <w:rFonts w:ascii="Times New Roman" w:hAnsi="Times New Roman"/>
          <w:sz w:val="24"/>
          <w:szCs w:val="24"/>
        </w:rPr>
        <w:t xml:space="preserve"> от 27.07.2010 № 210-ФЗ «Об организации предоставления государственных и муниципальных услуг»;</w:t>
      </w:r>
    </w:p>
    <w:p w:rsidR="008442F5" w:rsidRDefault="00A712F7">
      <w:pPr>
        <w:numPr>
          <w:ilvl w:val="0"/>
          <w:numId w:val="15"/>
        </w:numPr>
        <w:spacing w:after="0" w:line="240" w:lineRule="auto"/>
        <w:ind w:left="0" w:firstLine="709"/>
        <w:jc w:val="both"/>
        <w:rPr>
          <w:rFonts w:ascii="Times New Roman" w:hAnsi="Times New Roman"/>
          <w:sz w:val="24"/>
          <w:szCs w:val="24"/>
        </w:rPr>
      </w:pPr>
      <w:r>
        <w:rPr>
          <w:rFonts w:ascii="Times New Roman" w:hAnsi="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8442F5" w:rsidRDefault="00A712F7">
      <w:pPr>
        <w:pStyle w:val="112"/>
        <w:numPr>
          <w:ilvl w:val="1"/>
          <w:numId w:val="1"/>
        </w:numPr>
        <w:spacing w:line="240" w:lineRule="auto"/>
        <w:ind w:left="0" w:firstLine="709"/>
        <w:rPr>
          <w:sz w:val="24"/>
          <w:szCs w:val="24"/>
        </w:rPr>
      </w:pPr>
      <w:r>
        <w:rPr>
          <w:sz w:val="24"/>
          <w:szCs w:val="24"/>
        </w:rPr>
        <w:t>Жалоба, поступившая в Комитет, подлежит регистрации не позднее следующего рабочего дня со дня ее поступления.</w:t>
      </w:r>
    </w:p>
    <w:p w:rsidR="008442F5" w:rsidRDefault="00A712F7">
      <w:pPr>
        <w:pStyle w:val="112"/>
        <w:numPr>
          <w:ilvl w:val="1"/>
          <w:numId w:val="1"/>
        </w:numPr>
        <w:spacing w:line="240" w:lineRule="auto"/>
        <w:ind w:left="0" w:firstLine="709"/>
        <w:rPr>
          <w:sz w:val="24"/>
          <w:szCs w:val="24"/>
        </w:rPr>
      </w:pPr>
      <w:r>
        <w:rPr>
          <w:sz w:val="24"/>
          <w:szCs w:val="24"/>
        </w:rPr>
        <w:t>Жалоба подлежит рассмотрению:</w:t>
      </w:r>
    </w:p>
    <w:p w:rsidR="008442F5" w:rsidRDefault="00A712F7">
      <w:pPr>
        <w:spacing w:after="0" w:line="240" w:lineRule="auto"/>
        <w:contextualSpacing/>
        <w:jc w:val="both"/>
        <w:rPr>
          <w:rFonts w:ascii="Times New Roman" w:hAnsi="Times New Roman"/>
          <w:sz w:val="24"/>
          <w:szCs w:val="24"/>
        </w:rPr>
      </w:pPr>
      <w:r>
        <w:rPr>
          <w:rFonts w:ascii="Times New Roman" w:hAnsi="Times New Roman"/>
          <w:sz w:val="24"/>
          <w:szCs w:val="24"/>
        </w:rPr>
        <w:t xml:space="preserve">            1) в течение 15 рабочих дней со дня ее регистрации в Администрации;</w:t>
      </w:r>
    </w:p>
    <w:p w:rsidR="008442F5" w:rsidRDefault="00A712F7">
      <w:pPr>
        <w:spacing w:after="0" w:line="240" w:lineRule="auto"/>
        <w:ind w:left="568"/>
        <w:contextualSpacing/>
        <w:jc w:val="both"/>
        <w:rPr>
          <w:rFonts w:ascii="Times New Roman" w:hAnsi="Times New Roman"/>
          <w:sz w:val="24"/>
          <w:szCs w:val="24"/>
        </w:rPr>
      </w:pPr>
      <w:r>
        <w:rPr>
          <w:rFonts w:ascii="Times New Roman" w:hAnsi="Times New Roman"/>
          <w:sz w:val="24"/>
          <w:szCs w:val="24"/>
        </w:rPr>
        <w:t xml:space="preserve">  2) 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8442F5" w:rsidRDefault="00A712F7">
      <w:pPr>
        <w:pStyle w:val="112"/>
        <w:numPr>
          <w:ilvl w:val="1"/>
          <w:numId w:val="1"/>
        </w:numPr>
        <w:spacing w:line="240" w:lineRule="auto"/>
        <w:ind w:left="0" w:firstLine="709"/>
        <w:rPr>
          <w:sz w:val="24"/>
          <w:szCs w:val="24"/>
        </w:rPr>
      </w:pPr>
      <w:bookmarkStart w:id="159" w:name="_Ref438371566"/>
      <w:r>
        <w:rPr>
          <w:sz w:val="24"/>
          <w:szCs w:val="24"/>
        </w:rPr>
        <w:t>В случае если заявителем в Комитет подана жалоба, рассмотрение которой не входит в его компетенцию, в течение 3 рабочих дней со дня ее регистрации в Комитете жалоба перенаправляется в уполномоченный на ее рассмотрение орган, о чем в письменной форме информируется заявитель.</w:t>
      </w:r>
      <w:bookmarkEnd w:id="159"/>
      <w:r>
        <w:rPr>
          <w:sz w:val="24"/>
          <w:szCs w:val="24"/>
        </w:rPr>
        <w:t xml:space="preserve"> При этом срок рассмотрения жалобы исчисляется со дня регистрации жалобы в уполномоченном на ее рассмотрение органе.</w:t>
      </w:r>
    </w:p>
    <w:p w:rsidR="008442F5" w:rsidRDefault="00A712F7">
      <w:pPr>
        <w:pStyle w:val="112"/>
        <w:numPr>
          <w:ilvl w:val="1"/>
          <w:numId w:val="1"/>
        </w:numPr>
        <w:spacing w:line="240" w:lineRule="auto"/>
        <w:ind w:left="0" w:firstLine="709"/>
        <w:rPr>
          <w:sz w:val="24"/>
          <w:szCs w:val="24"/>
        </w:rPr>
      </w:pPr>
      <w:r>
        <w:rPr>
          <w:sz w:val="24"/>
          <w:szCs w:val="24"/>
        </w:rPr>
        <w:t>По результатам рассмотрения жалобы Комитет принимает одно из следующих решений:</w:t>
      </w:r>
    </w:p>
    <w:p w:rsidR="008442F5" w:rsidRDefault="00A712F7">
      <w:pPr>
        <w:numPr>
          <w:ilvl w:val="0"/>
          <w:numId w:val="16"/>
        </w:numPr>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442F5" w:rsidRDefault="00A712F7">
      <w:pPr>
        <w:numPr>
          <w:ilvl w:val="0"/>
          <w:numId w:val="16"/>
        </w:numPr>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отказывает в удовлетворении жалобы.</w:t>
      </w:r>
    </w:p>
    <w:p w:rsidR="008442F5" w:rsidRDefault="00A712F7">
      <w:pPr>
        <w:pStyle w:val="112"/>
        <w:numPr>
          <w:ilvl w:val="1"/>
          <w:numId w:val="1"/>
        </w:numPr>
        <w:tabs>
          <w:tab w:val="left" w:pos="1560"/>
        </w:tabs>
        <w:spacing w:line="240" w:lineRule="auto"/>
        <w:ind w:left="0" w:firstLine="709"/>
        <w:rPr>
          <w:sz w:val="24"/>
          <w:szCs w:val="24"/>
        </w:rPr>
      </w:pPr>
      <w:r>
        <w:rPr>
          <w:sz w:val="24"/>
          <w:szCs w:val="24"/>
        </w:rPr>
        <w:t>Не позднее дня, следующего за днем принятия решения, указанного в пункте 28.9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42F5" w:rsidRDefault="00A712F7">
      <w:pPr>
        <w:pStyle w:val="112"/>
        <w:numPr>
          <w:ilvl w:val="1"/>
          <w:numId w:val="1"/>
        </w:numPr>
        <w:ind w:left="720" w:firstLine="0"/>
        <w:rPr>
          <w:sz w:val="24"/>
          <w:szCs w:val="24"/>
        </w:rPr>
      </w:pPr>
      <w:r>
        <w:rPr>
          <w:sz w:val="24"/>
          <w:szCs w:val="24"/>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Муниципальной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w:t>
      </w:r>
      <w:r>
        <w:t xml:space="preserve"> </w:t>
      </w:r>
      <w:r>
        <w:rPr>
          <w:sz w:val="24"/>
          <w:szCs w:val="24"/>
        </w:rPr>
        <w:t>действиях, которые необходимо совершить заявителю в целях получения Муниципальной услуги.</w:t>
      </w:r>
    </w:p>
    <w:p w:rsidR="008442F5" w:rsidRDefault="00A712F7">
      <w:pPr>
        <w:pStyle w:val="112"/>
        <w:tabs>
          <w:tab w:val="left" w:pos="1560"/>
        </w:tabs>
        <w:spacing w:line="240" w:lineRule="auto"/>
        <w:ind w:left="709"/>
        <w:rPr>
          <w:sz w:val="24"/>
          <w:szCs w:val="24"/>
        </w:rPr>
      </w:pPr>
      <w:r>
        <w:rPr>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442F5" w:rsidRDefault="00A712F7">
      <w:pPr>
        <w:pStyle w:val="112"/>
        <w:numPr>
          <w:ilvl w:val="1"/>
          <w:numId w:val="1"/>
        </w:numPr>
        <w:tabs>
          <w:tab w:val="left" w:pos="1560"/>
        </w:tabs>
        <w:spacing w:line="240" w:lineRule="auto"/>
        <w:ind w:left="0" w:firstLine="709"/>
        <w:rPr>
          <w:sz w:val="24"/>
          <w:szCs w:val="24"/>
        </w:rPr>
      </w:pPr>
      <w:r>
        <w:rPr>
          <w:sz w:val="24"/>
          <w:szCs w:val="24"/>
        </w:rPr>
        <w:lastRenderedPageBreak/>
        <w:t>Комитет отказывает в удовлетворении жалобы в следующих случаях:</w:t>
      </w:r>
    </w:p>
    <w:p w:rsidR="008442F5" w:rsidRDefault="00A712F7">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rsidR="008442F5" w:rsidRDefault="00A712F7">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8442F5" w:rsidRDefault="00A712F7">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8442F5" w:rsidRDefault="00A712F7">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признания жалобы необоснованной.</w:t>
      </w:r>
    </w:p>
    <w:p w:rsidR="008442F5" w:rsidRDefault="00A712F7">
      <w:pPr>
        <w:pStyle w:val="112"/>
        <w:numPr>
          <w:ilvl w:val="1"/>
          <w:numId w:val="1"/>
        </w:numPr>
        <w:spacing w:line="240" w:lineRule="auto"/>
        <w:ind w:left="0" w:firstLine="709"/>
        <w:rPr>
          <w:sz w:val="24"/>
          <w:szCs w:val="24"/>
        </w:rPr>
      </w:pPr>
      <w:r>
        <w:rPr>
          <w:sz w:val="24"/>
          <w:szCs w:val="24"/>
        </w:rPr>
        <w:t>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8442F5" w:rsidRDefault="00A712F7">
      <w:pPr>
        <w:pStyle w:val="112"/>
        <w:numPr>
          <w:ilvl w:val="1"/>
          <w:numId w:val="1"/>
        </w:numPr>
        <w:spacing w:line="240" w:lineRule="auto"/>
        <w:ind w:left="0" w:firstLine="709"/>
        <w:rPr>
          <w:sz w:val="24"/>
          <w:szCs w:val="24"/>
        </w:rPr>
      </w:pPr>
      <w:r>
        <w:rPr>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442F5" w:rsidRDefault="00A712F7">
      <w:pPr>
        <w:pStyle w:val="112"/>
        <w:numPr>
          <w:ilvl w:val="1"/>
          <w:numId w:val="1"/>
        </w:numPr>
        <w:spacing w:line="240" w:lineRule="auto"/>
        <w:ind w:left="0" w:firstLine="709"/>
        <w:rPr>
          <w:sz w:val="24"/>
          <w:szCs w:val="24"/>
        </w:rPr>
      </w:pPr>
      <w:r>
        <w:rPr>
          <w:sz w:val="24"/>
          <w:szCs w:val="24"/>
        </w:rPr>
        <w:t>В ответе по результатам рассмотрения жалобы указываются:</w:t>
      </w:r>
    </w:p>
    <w:p w:rsidR="008442F5" w:rsidRDefault="00A712F7">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должность, фамилия, имя, отчество (при наличии) должностного лица Администрации, принявшего решение по жалобе;</w:t>
      </w:r>
    </w:p>
    <w:p w:rsidR="008442F5" w:rsidRDefault="00A712F7">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номер, дата, место принятия решения, включая сведения о должностном лице, решение или действие (бездействие) которого обжалуется;</w:t>
      </w:r>
    </w:p>
    <w:p w:rsidR="008442F5" w:rsidRDefault="00A712F7">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фамилия, имя, отчество (при наличии) или наименование заявителя;</w:t>
      </w:r>
    </w:p>
    <w:p w:rsidR="008442F5" w:rsidRDefault="00A712F7">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основания для принятия решения по жалобе;</w:t>
      </w:r>
    </w:p>
    <w:p w:rsidR="008442F5" w:rsidRDefault="00A712F7">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принятое по жалобе решение;</w:t>
      </w:r>
    </w:p>
    <w:p w:rsidR="008442F5" w:rsidRDefault="00A712F7">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442F5" w:rsidRDefault="00A712F7">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в случае если жалоба признана необоснованной, причины признания жалобы необоснованной и информация о праве заявителя обжаловать принятое решение в судебном порядке;</w:t>
      </w:r>
    </w:p>
    <w:p w:rsidR="008442F5" w:rsidRDefault="00A712F7">
      <w:pPr>
        <w:spacing w:after="0" w:line="240" w:lineRule="auto"/>
        <w:ind w:firstLine="709"/>
        <w:jc w:val="both"/>
        <w:rPr>
          <w:rFonts w:ascii="Times New Roman" w:hAnsi="Times New Roman"/>
          <w:sz w:val="24"/>
          <w:szCs w:val="24"/>
        </w:rPr>
      </w:pPr>
      <w:r>
        <w:rPr>
          <w:rFonts w:ascii="Times New Roman" w:hAnsi="Times New Roman"/>
          <w:sz w:val="24"/>
          <w:szCs w:val="24"/>
        </w:rPr>
        <w:t>8)   сведения о порядке обжалования принятого по жалобе решения.</w:t>
      </w:r>
    </w:p>
    <w:p w:rsidR="008442F5" w:rsidRDefault="00A712F7">
      <w:pPr>
        <w:pStyle w:val="112"/>
        <w:numPr>
          <w:ilvl w:val="1"/>
          <w:numId w:val="1"/>
        </w:numPr>
        <w:spacing w:line="240" w:lineRule="auto"/>
        <w:ind w:left="0" w:firstLine="709"/>
        <w:rPr>
          <w:sz w:val="24"/>
          <w:szCs w:val="24"/>
        </w:rPr>
      </w:pPr>
      <w:r>
        <w:rPr>
          <w:sz w:val="24"/>
          <w:szCs w:val="24"/>
        </w:rPr>
        <w:t xml:space="preserve"> Ответ по результатам рассмотрения жалобы подписывается уполномоченным на рассмотрение жалобы должностным лицом Комитета.</w:t>
      </w:r>
    </w:p>
    <w:p w:rsidR="008442F5" w:rsidRDefault="00A712F7">
      <w:pPr>
        <w:pStyle w:val="112"/>
        <w:rPr>
          <w:sz w:val="24"/>
          <w:szCs w:val="24"/>
        </w:rPr>
      </w:pPr>
      <w:r>
        <w:rPr>
          <w:sz w:val="24"/>
          <w:szCs w:val="24"/>
        </w:rPr>
        <w:t>28.17. Управление, МФЦ, учредитель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8442F5" w:rsidRDefault="00A712F7">
      <w:pPr>
        <w:pStyle w:val="112"/>
        <w:rPr>
          <w:sz w:val="24"/>
          <w:szCs w:val="24"/>
        </w:rPr>
      </w:pPr>
      <w:r>
        <w:rPr>
          <w:sz w:val="24"/>
          <w:szCs w:val="24"/>
        </w:rPr>
        <w:t>а) отсутствия в жалобе фамилии Заявителя или почтового адреса (адреса электронной почты), по которому должны быть направлен ответ;</w:t>
      </w:r>
    </w:p>
    <w:p w:rsidR="008442F5" w:rsidRDefault="00A712F7">
      <w:pPr>
        <w:pStyle w:val="112"/>
        <w:rPr>
          <w:sz w:val="24"/>
          <w:szCs w:val="24"/>
        </w:rPr>
      </w:pPr>
      <w:r>
        <w:rPr>
          <w:sz w:val="24"/>
          <w:szCs w:val="24"/>
        </w:rPr>
        <w:t>б) наличие в жалобе нецензурных либо оскорбительных выражений, угроз жизни, здоровью и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8442F5" w:rsidRDefault="00A712F7">
      <w:pPr>
        <w:pStyle w:val="112"/>
        <w:rPr>
          <w:sz w:val="24"/>
          <w:szCs w:val="24"/>
        </w:rPr>
      </w:pPr>
      <w:r>
        <w:rPr>
          <w:sz w:val="24"/>
          <w:szCs w:val="24"/>
        </w:rPr>
        <w:t>в) отсутствия возможности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8442F5" w:rsidRDefault="00A712F7">
      <w:pPr>
        <w:pStyle w:val="112"/>
        <w:rPr>
          <w:sz w:val="24"/>
          <w:szCs w:val="24"/>
        </w:rPr>
      </w:pPr>
      <w:r>
        <w:rPr>
          <w:sz w:val="24"/>
          <w:szCs w:val="24"/>
        </w:rPr>
        <w:t xml:space="preserve">г)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w:t>
      </w:r>
      <w:r>
        <w:rPr>
          <w:sz w:val="24"/>
          <w:szCs w:val="24"/>
        </w:rPr>
        <w:lastRenderedPageBreak/>
        <w:t xml:space="preserve">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
    <w:p w:rsidR="008442F5" w:rsidRDefault="00A712F7">
      <w:pPr>
        <w:pStyle w:val="112"/>
        <w:rPr>
          <w:sz w:val="24"/>
          <w:szCs w:val="24"/>
        </w:rPr>
      </w:pPr>
      <w:r>
        <w:rPr>
          <w:sz w:val="24"/>
          <w:szCs w:val="24"/>
        </w:rPr>
        <w:t>28.18. Заявитель вправе обжаловать принятое по жалобе решение в судебном порядке в соответствии с законодательством Российской Федерации.</w:t>
      </w:r>
    </w:p>
    <w:p w:rsidR="008442F5" w:rsidRDefault="00A712F7">
      <w:pPr>
        <w:pStyle w:val="112"/>
        <w:spacing w:line="240" w:lineRule="auto"/>
        <w:rPr>
          <w:sz w:val="24"/>
          <w:szCs w:val="24"/>
        </w:rPr>
      </w:pPr>
      <w:r>
        <w:rPr>
          <w:sz w:val="24"/>
          <w:szCs w:val="24"/>
        </w:rPr>
        <w:t xml:space="preserve">           28.19. 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w:t>
      </w:r>
      <w:r>
        <w:rPr>
          <w:sz w:val="24"/>
          <w:szCs w:val="24"/>
        </w:rPr>
        <w:br/>
        <w:t xml:space="preserve">пальных услуг, утвержденном постановлением Правительства Московской области </w:t>
      </w:r>
      <w:r>
        <w:rPr>
          <w:sz w:val="24"/>
          <w:szCs w:val="24"/>
        </w:rPr>
        <w:br/>
        <w:t>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8442F5" w:rsidRDefault="008442F5">
      <w:pPr>
        <w:pStyle w:val="112"/>
        <w:spacing w:line="240" w:lineRule="auto"/>
        <w:rPr>
          <w:sz w:val="24"/>
          <w:szCs w:val="24"/>
        </w:rPr>
      </w:pPr>
    </w:p>
    <w:p w:rsidR="008442F5" w:rsidRDefault="00A712F7">
      <w:pPr>
        <w:keepNext/>
        <w:spacing w:before="240" w:after="240" w:line="240" w:lineRule="auto"/>
        <w:jc w:val="center"/>
        <w:outlineLvl w:val="0"/>
        <w:rPr>
          <w:rFonts w:ascii="Times New Roman" w:hAnsi="Times New Roman"/>
          <w:b/>
          <w:sz w:val="24"/>
          <w:szCs w:val="24"/>
        </w:rPr>
      </w:pPr>
      <w:bookmarkStart w:id="160" w:name="_Toc458433908"/>
      <w:bookmarkStart w:id="161" w:name="_Toc486602942"/>
      <w:bookmarkStart w:id="162" w:name="_Toc473049900"/>
      <w:r>
        <w:rPr>
          <w:rFonts w:ascii="Times New Roman" w:hAnsi="Times New Roman"/>
          <w:b/>
          <w:sz w:val="24"/>
          <w:szCs w:val="24"/>
        </w:rPr>
        <w:t xml:space="preserve">VI. Правила обработки персональных данных при предоставлении </w:t>
      </w:r>
      <w:bookmarkEnd w:id="160"/>
      <w:r>
        <w:rPr>
          <w:rFonts w:ascii="Times New Roman" w:hAnsi="Times New Roman"/>
          <w:b/>
          <w:sz w:val="24"/>
          <w:szCs w:val="24"/>
        </w:rPr>
        <w:br/>
        <w:t>муниципальной услуги</w:t>
      </w:r>
      <w:bookmarkEnd w:id="161"/>
      <w:bookmarkEnd w:id="162"/>
    </w:p>
    <w:p w:rsidR="008442F5" w:rsidRDefault="008442F5">
      <w:pPr>
        <w:keepNext/>
        <w:spacing w:before="240" w:after="240" w:line="240" w:lineRule="auto"/>
        <w:jc w:val="center"/>
        <w:outlineLvl w:val="0"/>
        <w:rPr>
          <w:rFonts w:ascii="Times New Roman" w:hAnsi="Times New Roman"/>
          <w:b/>
          <w:sz w:val="24"/>
          <w:szCs w:val="24"/>
        </w:rPr>
      </w:pPr>
    </w:p>
    <w:p w:rsidR="008442F5" w:rsidRDefault="00A712F7">
      <w:pPr>
        <w:pStyle w:val="2-"/>
        <w:numPr>
          <w:ilvl w:val="0"/>
          <w:numId w:val="1"/>
        </w:numPr>
        <w:rPr>
          <w:i w:val="0"/>
          <w:sz w:val="24"/>
          <w:szCs w:val="24"/>
        </w:rPr>
      </w:pPr>
      <w:bookmarkStart w:id="163" w:name="_Toc438480272"/>
      <w:bookmarkStart w:id="164" w:name="_Toc438376259"/>
      <w:bookmarkStart w:id="165" w:name="_Toc438375739"/>
      <w:bookmarkStart w:id="166" w:name="_Toc438374279"/>
      <w:bookmarkStart w:id="167" w:name="_Toc438372093"/>
      <w:bookmarkStart w:id="168" w:name="_Toc473049901"/>
      <w:bookmarkEnd w:id="163"/>
      <w:bookmarkEnd w:id="164"/>
      <w:bookmarkEnd w:id="165"/>
      <w:bookmarkEnd w:id="166"/>
      <w:bookmarkEnd w:id="167"/>
      <w:r>
        <w:rPr>
          <w:i w:val="0"/>
          <w:sz w:val="24"/>
          <w:szCs w:val="24"/>
        </w:rPr>
        <w:t xml:space="preserve"> </w:t>
      </w:r>
      <w:bookmarkStart w:id="169" w:name="_Toc486602943"/>
      <w:r>
        <w:rPr>
          <w:i w:val="0"/>
          <w:sz w:val="24"/>
          <w:szCs w:val="24"/>
        </w:rPr>
        <w:t>Правила обработки персональных данных при предоставлении муниципальной услуги</w:t>
      </w:r>
      <w:bookmarkEnd w:id="168"/>
      <w:bookmarkEnd w:id="169"/>
    </w:p>
    <w:p w:rsidR="008442F5" w:rsidRDefault="00A712F7">
      <w:pPr>
        <w:pStyle w:val="112"/>
        <w:numPr>
          <w:ilvl w:val="1"/>
          <w:numId w:val="1"/>
        </w:numPr>
        <w:tabs>
          <w:tab w:val="left" w:pos="1134"/>
        </w:tabs>
        <w:spacing w:line="240" w:lineRule="auto"/>
        <w:ind w:left="0" w:firstLine="709"/>
        <w:rPr>
          <w:sz w:val="24"/>
          <w:szCs w:val="24"/>
        </w:rPr>
      </w:pPr>
      <w:r>
        <w:rPr>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8442F5" w:rsidRDefault="00A712F7">
      <w:pPr>
        <w:pStyle w:val="112"/>
        <w:numPr>
          <w:ilvl w:val="1"/>
          <w:numId w:val="1"/>
        </w:numPr>
        <w:tabs>
          <w:tab w:val="left" w:pos="1134"/>
        </w:tabs>
        <w:spacing w:line="240" w:lineRule="auto"/>
        <w:ind w:left="0" w:firstLine="709"/>
        <w:rPr>
          <w:sz w:val="24"/>
          <w:szCs w:val="24"/>
        </w:rPr>
      </w:pPr>
      <w:r>
        <w:rPr>
          <w:sz w:val="24"/>
          <w:szCs w:val="24"/>
        </w:rPr>
        <w:t>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8442F5" w:rsidRDefault="00A712F7">
      <w:pPr>
        <w:pStyle w:val="112"/>
        <w:numPr>
          <w:ilvl w:val="1"/>
          <w:numId w:val="1"/>
        </w:numPr>
        <w:tabs>
          <w:tab w:val="left" w:pos="1134"/>
        </w:tabs>
        <w:spacing w:line="240" w:lineRule="auto"/>
        <w:ind w:left="0" w:firstLine="709"/>
        <w:rPr>
          <w:sz w:val="24"/>
          <w:szCs w:val="24"/>
        </w:rPr>
      </w:pPr>
      <w:r>
        <w:rPr>
          <w:sz w:val="24"/>
          <w:szCs w:val="24"/>
        </w:rPr>
        <w:t>Обработке подлежат только персональные данные, которые отвечают целям их обработки.</w:t>
      </w:r>
    </w:p>
    <w:p w:rsidR="008442F5" w:rsidRDefault="00A712F7">
      <w:pPr>
        <w:pStyle w:val="112"/>
        <w:numPr>
          <w:ilvl w:val="1"/>
          <w:numId w:val="1"/>
        </w:numPr>
        <w:tabs>
          <w:tab w:val="left" w:pos="1134"/>
        </w:tabs>
        <w:spacing w:line="240" w:lineRule="auto"/>
        <w:ind w:left="0" w:firstLine="709"/>
        <w:rPr>
          <w:sz w:val="24"/>
          <w:szCs w:val="24"/>
        </w:rPr>
      </w:pPr>
      <w:bookmarkStart w:id="170" w:name="_Ref438372417"/>
      <w:r>
        <w:rPr>
          <w:sz w:val="24"/>
          <w:szCs w:val="24"/>
        </w:rPr>
        <w:t>Целью обработки персональных данных является исполнение должностных обязанностей и полномочий специалистами МФЦ, Комитета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70"/>
    </w:p>
    <w:p w:rsidR="008442F5" w:rsidRDefault="00A712F7">
      <w:pPr>
        <w:pStyle w:val="112"/>
        <w:numPr>
          <w:ilvl w:val="1"/>
          <w:numId w:val="1"/>
        </w:numPr>
        <w:tabs>
          <w:tab w:val="left" w:pos="1134"/>
        </w:tabs>
        <w:spacing w:line="240" w:lineRule="auto"/>
        <w:ind w:left="0" w:firstLine="709"/>
        <w:rPr>
          <w:sz w:val="24"/>
          <w:szCs w:val="24"/>
        </w:rPr>
      </w:pPr>
      <w:r>
        <w:rPr>
          <w:sz w:val="24"/>
          <w:szCs w:val="24"/>
        </w:rPr>
        <w:t>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8442F5" w:rsidRDefault="00A712F7">
      <w:pPr>
        <w:pStyle w:val="112"/>
        <w:numPr>
          <w:ilvl w:val="1"/>
          <w:numId w:val="1"/>
        </w:numPr>
        <w:tabs>
          <w:tab w:val="left" w:pos="1134"/>
        </w:tabs>
        <w:spacing w:line="240" w:lineRule="auto"/>
        <w:ind w:left="0" w:firstLine="709"/>
        <w:rPr>
          <w:sz w:val="24"/>
          <w:szCs w:val="24"/>
        </w:rPr>
      </w:pPr>
      <w:r>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8442F5" w:rsidRDefault="00A712F7">
      <w:pPr>
        <w:pStyle w:val="112"/>
        <w:numPr>
          <w:ilvl w:val="1"/>
          <w:numId w:val="1"/>
        </w:numPr>
        <w:tabs>
          <w:tab w:val="left" w:pos="1134"/>
        </w:tabs>
        <w:spacing w:line="240" w:lineRule="auto"/>
        <w:ind w:left="0" w:firstLine="709"/>
        <w:rPr>
          <w:sz w:val="24"/>
          <w:szCs w:val="24"/>
        </w:rPr>
      </w:pPr>
      <w:r>
        <w:rPr>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Комитета должны принимать необходимые меры либо обеспечивать их принятие по удалению или уточнению неполных или неточных данных.</w:t>
      </w:r>
    </w:p>
    <w:p w:rsidR="008442F5" w:rsidRDefault="00A712F7">
      <w:pPr>
        <w:pStyle w:val="112"/>
        <w:numPr>
          <w:ilvl w:val="1"/>
          <w:numId w:val="1"/>
        </w:numPr>
        <w:tabs>
          <w:tab w:val="left" w:pos="1134"/>
        </w:tabs>
        <w:spacing w:line="240" w:lineRule="auto"/>
        <w:ind w:left="0" w:firstLine="709"/>
        <w:rPr>
          <w:sz w:val="24"/>
          <w:szCs w:val="24"/>
        </w:rPr>
      </w:pPr>
      <w:r>
        <w:rPr>
          <w:sz w:val="24"/>
          <w:szCs w:val="24"/>
        </w:rPr>
        <w:lastRenderedPageBreak/>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8442F5" w:rsidRDefault="00A712F7">
      <w:pPr>
        <w:pStyle w:val="112"/>
        <w:numPr>
          <w:ilvl w:val="1"/>
          <w:numId w:val="1"/>
        </w:numPr>
        <w:tabs>
          <w:tab w:val="left" w:pos="1134"/>
        </w:tabs>
        <w:spacing w:line="240" w:lineRule="auto"/>
        <w:ind w:left="0" w:firstLine="709"/>
        <w:rPr>
          <w:sz w:val="24"/>
          <w:szCs w:val="24"/>
        </w:rPr>
      </w:pPr>
      <w:r>
        <w:rPr>
          <w:sz w:val="24"/>
          <w:szCs w:val="24"/>
        </w:rPr>
        <w:t>В соответствии с целью обработки персональных данных в Комитете обрабатываются персональные данные, указанные в заявлении (Приложение 9 к настоящему Административному регламенту) и прилагаемых к нему документах.</w:t>
      </w:r>
    </w:p>
    <w:p w:rsidR="008442F5" w:rsidRDefault="00A712F7">
      <w:pPr>
        <w:pStyle w:val="112"/>
        <w:numPr>
          <w:ilvl w:val="1"/>
          <w:numId w:val="1"/>
        </w:numPr>
        <w:tabs>
          <w:tab w:val="left" w:pos="1134"/>
        </w:tabs>
        <w:spacing w:line="240" w:lineRule="auto"/>
        <w:ind w:left="0" w:firstLine="709"/>
        <w:rPr>
          <w:sz w:val="24"/>
          <w:szCs w:val="24"/>
        </w:rPr>
      </w:pPr>
      <w:r>
        <w:rPr>
          <w:sz w:val="24"/>
          <w:szCs w:val="24"/>
        </w:rPr>
        <w:t xml:space="preserve"> В соответствии с целью обработки персональных данных, к категориям субъектов, персональные данные которых обрабатываются в Комитете, относятся физические, юридические лица и индивидуальные предприниматели, обратившиеся в Комитет, за предоставлением муниципальной услуги.</w:t>
      </w:r>
    </w:p>
    <w:p w:rsidR="008442F5" w:rsidRDefault="00A712F7">
      <w:pPr>
        <w:pStyle w:val="112"/>
        <w:numPr>
          <w:ilvl w:val="1"/>
          <w:numId w:val="1"/>
        </w:numPr>
        <w:tabs>
          <w:tab w:val="left" w:pos="1134"/>
        </w:tabs>
        <w:spacing w:line="240" w:lineRule="auto"/>
        <w:ind w:left="0" w:firstLine="709"/>
        <w:rPr>
          <w:sz w:val="24"/>
          <w:szCs w:val="24"/>
        </w:rPr>
      </w:pPr>
      <w:r>
        <w:rPr>
          <w:sz w:val="24"/>
          <w:szCs w:val="24"/>
        </w:rPr>
        <w:t xml:space="preserve">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8442F5" w:rsidRDefault="00A712F7">
      <w:pPr>
        <w:pStyle w:val="112"/>
        <w:numPr>
          <w:ilvl w:val="1"/>
          <w:numId w:val="1"/>
        </w:numPr>
        <w:tabs>
          <w:tab w:val="left" w:pos="1134"/>
        </w:tabs>
        <w:spacing w:line="240" w:lineRule="auto"/>
        <w:ind w:left="0" w:firstLine="709"/>
        <w:rPr>
          <w:sz w:val="24"/>
          <w:szCs w:val="24"/>
        </w:rPr>
      </w:pPr>
      <w:r>
        <w:rPr>
          <w:sz w:val="24"/>
          <w:szCs w:val="24"/>
        </w:rPr>
        <w:t xml:space="preserve"> В случае достижения цели обработки персональных данных Комитет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Комитет не вправе </w:t>
      </w:r>
    </w:p>
    <w:p w:rsidR="008442F5" w:rsidRDefault="008442F5">
      <w:pPr>
        <w:pStyle w:val="112"/>
        <w:tabs>
          <w:tab w:val="left" w:pos="1134"/>
        </w:tabs>
        <w:spacing w:line="240" w:lineRule="auto"/>
        <w:ind w:left="709"/>
        <w:rPr>
          <w:sz w:val="24"/>
          <w:szCs w:val="24"/>
        </w:rPr>
      </w:pPr>
    </w:p>
    <w:p w:rsidR="008442F5" w:rsidRDefault="00A712F7">
      <w:pPr>
        <w:pStyle w:val="112"/>
        <w:tabs>
          <w:tab w:val="left" w:pos="1134"/>
        </w:tabs>
        <w:spacing w:line="240" w:lineRule="auto"/>
        <w:ind w:hanging="720"/>
        <w:rPr>
          <w:sz w:val="24"/>
          <w:szCs w:val="24"/>
        </w:rPr>
      </w:pPr>
      <w:r>
        <w:rPr>
          <w:sz w:val="24"/>
          <w:szCs w:val="24"/>
        </w:rPr>
        <w:t>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442F5" w:rsidRDefault="00A712F7">
      <w:pPr>
        <w:pStyle w:val="112"/>
        <w:numPr>
          <w:ilvl w:val="1"/>
          <w:numId w:val="1"/>
        </w:numPr>
        <w:tabs>
          <w:tab w:val="left" w:pos="1134"/>
        </w:tabs>
        <w:spacing w:line="240" w:lineRule="auto"/>
        <w:ind w:left="0" w:firstLine="709"/>
        <w:rPr>
          <w:sz w:val="24"/>
          <w:szCs w:val="24"/>
        </w:rPr>
      </w:pPr>
      <w:r>
        <w:rPr>
          <w:sz w:val="24"/>
          <w:szCs w:val="24"/>
        </w:rPr>
        <w:t xml:space="preserve"> В случае отзыва субъектом персональных данных согласия на обработку его персональных данных Комитет должен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Комитета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Комитет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442F5" w:rsidRDefault="00A712F7">
      <w:pPr>
        <w:pStyle w:val="112"/>
        <w:numPr>
          <w:ilvl w:val="1"/>
          <w:numId w:val="1"/>
        </w:numPr>
        <w:tabs>
          <w:tab w:val="left" w:pos="1134"/>
        </w:tabs>
        <w:spacing w:line="240" w:lineRule="auto"/>
        <w:ind w:left="0" w:firstLine="709"/>
        <w:rPr>
          <w:sz w:val="24"/>
          <w:szCs w:val="24"/>
        </w:rPr>
      </w:pPr>
      <w:r>
        <w:rPr>
          <w:sz w:val="24"/>
          <w:szCs w:val="24"/>
        </w:rPr>
        <w:t xml:space="preserve">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8442F5" w:rsidRDefault="00A712F7">
      <w:pPr>
        <w:pStyle w:val="112"/>
        <w:numPr>
          <w:ilvl w:val="1"/>
          <w:numId w:val="1"/>
        </w:numPr>
        <w:tabs>
          <w:tab w:val="left" w:pos="1134"/>
        </w:tabs>
        <w:spacing w:line="240" w:lineRule="auto"/>
        <w:ind w:left="0" w:firstLine="709"/>
        <w:rPr>
          <w:sz w:val="24"/>
          <w:szCs w:val="24"/>
        </w:rPr>
      </w:pPr>
      <w:r>
        <w:rPr>
          <w:sz w:val="24"/>
          <w:szCs w:val="24"/>
        </w:rPr>
        <w:t xml:space="preserve"> Уполномоченные лица на получение, обработку, хранение, передачу и любое другое использование персональных данных обязаны:</w:t>
      </w:r>
    </w:p>
    <w:p w:rsidR="008442F5" w:rsidRDefault="00A712F7">
      <w:pPr>
        <w:pStyle w:val="1f5"/>
        <w:numPr>
          <w:ilvl w:val="0"/>
          <w:numId w:val="4"/>
        </w:numPr>
        <w:tabs>
          <w:tab w:val="left" w:pos="1134"/>
        </w:tabs>
        <w:spacing w:line="240" w:lineRule="auto"/>
        <w:ind w:left="0" w:firstLine="709"/>
        <w:rPr>
          <w:sz w:val="24"/>
          <w:szCs w:val="24"/>
        </w:rPr>
      </w:pPr>
      <w:r>
        <w:rPr>
          <w:sz w:val="24"/>
          <w:szCs w:val="24"/>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8442F5" w:rsidRDefault="00A712F7">
      <w:pPr>
        <w:pStyle w:val="1f5"/>
        <w:numPr>
          <w:ilvl w:val="0"/>
          <w:numId w:val="4"/>
        </w:numPr>
        <w:tabs>
          <w:tab w:val="left" w:pos="1134"/>
        </w:tabs>
        <w:spacing w:line="240" w:lineRule="auto"/>
        <w:ind w:left="0" w:firstLine="709"/>
        <w:rPr>
          <w:sz w:val="24"/>
          <w:szCs w:val="24"/>
        </w:rPr>
      </w:pPr>
      <w:r>
        <w:rPr>
          <w:sz w:val="24"/>
          <w:szCs w:val="24"/>
        </w:rPr>
        <w:lastRenderedPageBreak/>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8442F5" w:rsidRDefault="00A712F7">
      <w:pPr>
        <w:pStyle w:val="1f5"/>
        <w:numPr>
          <w:ilvl w:val="0"/>
          <w:numId w:val="4"/>
        </w:numPr>
        <w:tabs>
          <w:tab w:val="left" w:pos="1134"/>
        </w:tabs>
        <w:spacing w:line="240" w:lineRule="auto"/>
        <w:ind w:left="0" w:firstLine="709"/>
        <w:rPr>
          <w:sz w:val="24"/>
          <w:szCs w:val="24"/>
        </w:rPr>
      </w:pPr>
      <w:r>
        <w:rPr>
          <w:sz w:val="24"/>
          <w:szCs w:val="24"/>
        </w:rPr>
        <w:t>соблюдать правила использования персональных данных, порядок их учета и хранения, исключить доступ к ним посторонних лиц;</w:t>
      </w:r>
    </w:p>
    <w:p w:rsidR="008442F5" w:rsidRDefault="00A712F7">
      <w:pPr>
        <w:pStyle w:val="1f5"/>
        <w:numPr>
          <w:ilvl w:val="0"/>
          <w:numId w:val="4"/>
        </w:numPr>
        <w:tabs>
          <w:tab w:val="left" w:pos="1134"/>
        </w:tabs>
        <w:spacing w:line="240" w:lineRule="auto"/>
        <w:ind w:left="0" w:firstLine="709"/>
        <w:rPr>
          <w:sz w:val="24"/>
          <w:szCs w:val="24"/>
        </w:rPr>
      </w:pPr>
      <w:r>
        <w:rPr>
          <w:sz w:val="24"/>
          <w:szCs w:val="24"/>
        </w:rPr>
        <w:t>обрабатывать только те персональные данные, к которым получен доступ в силу исполнения служебных обязанностей.</w:t>
      </w:r>
    </w:p>
    <w:p w:rsidR="008442F5" w:rsidRDefault="00A712F7">
      <w:pPr>
        <w:pStyle w:val="112"/>
        <w:numPr>
          <w:ilvl w:val="1"/>
          <w:numId w:val="1"/>
        </w:numPr>
        <w:tabs>
          <w:tab w:val="left" w:pos="1134"/>
        </w:tabs>
        <w:spacing w:line="240" w:lineRule="auto"/>
        <w:ind w:left="0" w:firstLine="709"/>
        <w:rPr>
          <w:sz w:val="24"/>
          <w:szCs w:val="24"/>
        </w:rPr>
      </w:pPr>
      <w:r>
        <w:rPr>
          <w:sz w:val="24"/>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8442F5" w:rsidRDefault="00A712F7">
      <w:pPr>
        <w:pStyle w:val="1f5"/>
        <w:numPr>
          <w:ilvl w:val="0"/>
          <w:numId w:val="25"/>
        </w:numPr>
        <w:tabs>
          <w:tab w:val="left" w:pos="1134"/>
        </w:tabs>
        <w:spacing w:line="240" w:lineRule="auto"/>
        <w:ind w:left="0" w:firstLine="709"/>
        <w:rPr>
          <w:sz w:val="24"/>
          <w:szCs w:val="24"/>
        </w:rPr>
      </w:pPr>
      <w:r>
        <w:rPr>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8442F5" w:rsidRDefault="00A712F7">
      <w:pPr>
        <w:pStyle w:val="1f5"/>
        <w:numPr>
          <w:ilvl w:val="0"/>
          <w:numId w:val="4"/>
        </w:numPr>
        <w:tabs>
          <w:tab w:val="left" w:pos="1134"/>
        </w:tabs>
        <w:spacing w:line="240" w:lineRule="auto"/>
        <w:ind w:left="0" w:firstLine="709"/>
        <w:rPr>
          <w:sz w:val="24"/>
          <w:szCs w:val="24"/>
        </w:rPr>
      </w:pPr>
      <w:r>
        <w:rPr>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8442F5" w:rsidRDefault="00A712F7">
      <w:pPr>
        <w:pStyle w:val="1f5"/>
        <w:numPr>
          <w:ilvl w:val="0"/>
          <w:numId w:val="4"/>
        </w:numPr>
        <w:tabs>
          <w:tab w:val="left" w:pos="1134"/>
        </w:tabs>
        <w:spacing w:line="240" w:lineRule="auto"/>
        <w:ind w:left="0" w:firstLine="709"/>
        <w:rPr>
          <w:sz w:val="24"/>
          <w:szCs w:val="24"/>
        </w:rPr>
      </w:pPr>
      <w:r>
        <w:rPr>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8442F5" w:rsidRDefault="00A712F7">
      <w:pPr>
        <w:pStyle w:val="112"/>
        <w:numPr>
          <w:ilvl w:val="1"/>
          <w:numId w:val="1"/>
        </w:numPr>
        <w:tabs>
          <w:tab w:val="left" w:pos="1134"/>
        </w:tabs>
        <w:spacing w:line="240" w:lineRule="auto"/>
        <w:ind w:left="0" w:firstLine="709"/>
        <w:rPr>
          <w:sz w:val="24"/>
          <w:szCs w:val="24"/>
        </w:rPr>
      </w:pPr>
      <w:r>
        <w:rPr>
          <w:sz w:val="24"/>
          <w:szCs w:val="24"/>
        </w:rPr>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8442F5" w:rsidRDefault="00A712F7">
      <w:pPr>
        <w:pStyle w:val="112"/>
        <w:numPr>
          <w:ilvl w:val="1"/>
          <w:numId w:val="1"/>
        </w:numPr>
        <w:tabs>
          <w:tab w:val="left" w:pos="1134"/>
        </w:tabs>
        <w:spacing w:line="240" w:lineRule="auto"/>
        <w:ind w:left="0" w:firstLine="709"/>
        <w:rPr>
          <w:rFonts w:eastAsia="Times New Roman"/>
          <w:sz w:val="24"/>
          <w:szCs w:val="24"/>
          <w:lang w:eastAsia="ru-RU"/>
        </w:rPr>
      </w:pPr>
      <w:r>
        <w:rPr>
          <w:sz w:val="24"/>
          <w:szCs w:val="24"/>
        </w:rPr>
        <w:t xml:space="preserve"> Комитет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8442F5" w:rsidRDefault="00A712F7">
      <w:pPr>
        <w:pStyle w:val="112"/>
        <w:numPr>
          <w:ilvl w:val="1"/>
          <w:numId w:val="1"/>
        </w:numPr>
        <w:spacing w:line="240" w:lineRule="auto"/>
        <w:ind w:left="0" w:firstLine="0"/>
        <w:rPr>
          <w:rFonts w:eastAsia="Times New Roman"/>
          <w:sz w:val="24"/>
          <w:szCs w:val="24"/>
          <w:lang w:eastAsia="ru-RU"/>
        </w:rPr>
      </w:pPr>
      <w:r>
        <w:br w:type="page"/>
      </w:r>
    </w:p>
    <w:p w:rsidR="008442F5" w:rsidRDefault="00A712F7">
      <w:pPr>
        <w:pStyle w:val="1-"/>
        <w:spacing w:before="0" w:after="0"/>
        <w:ind w:left="5103"/>
        <w:jc w:val="left"/>
        <w:rPr>
          <w:b w:val="0"/>
          <w:sz w:val="24"/>
          <w:szCs w:val="24"/>
        </w:rPr>
      </w:pPr>
      <w:bookmarkStart w:id="171" w:name="_Toc486602944"/>
      <w:r>
        <w:rPr>
          <w:b w:val="0"/>
          <w:sz w:val="24"/>
          <w:szCs w:val="24"/>
        </w:rPr>
        <w:lastRenderedPageBreak/>
        <w:t>Приложение 1</w:t>
      </w:r>
      <w:bookmarkEnd w:id="171"/>
      <w:r>
        <w:rPr>
          <w:b w:val="0"/>
          <w:sz w:val="24"/>
          <w:szCs w:val="24"/>
        </w:rPr>
        <w:t xml:space="preserve"> </w:t>
      </w:r>
    </w:p>
    <w:p w:rsidR="008442F5" w:rsidRDefault="00A712F7">
      <w:pPr>
        <w:pStyle w:val="affff8"/>
        <w:ind w:left="5103"/>
        <w:rPr>
          <w:rFonts w:ascii="Times New Roman" w:hAnsi="Times New Roman"/>
          <w:sz w:val="24"/>
          <w:szCs w:val="24"/>
        </w:rPr>
      </w:pPr>
      <w:r>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A712F7">
      <w:pPr>
        <w:pStyle w:val="1-"/>
        <w:outlineLvl w:val="1"/>
        <w:rPr>
          <w:sz w:val="24"/>
          <w:szCs w:val="24"/>
        </w:rPr>
      </w:pPr>
      <w:bookmarkStart w:id="172" w:name="_Toc486602945"/>
      <w:r>
        <w:rPr>
          <w:sz w:val="24"/>
          <w:szCs w:val="24"/>
        </w:rPr>
        <w:t>Термины и определения</w:t>
      </w:r>
      <w:bookmarkEnd w:id="172"/>
      <w:r>
        <w:rPr>
          <w:sz w:val="24"/>
          <w:szCs w:val="24"/>
        </w:rPr>
        <w:t xml:space="preserve"> </w:t>
      </w:r>
    </w:p>
    <w:p w:rsidR="008442F5" w:rsidRDefault="00A712F7">
      <w:pPr>
        <w:pStyle w:val="affff2"/>
        <w:ind w:left="284"/>
        <w:rPr>
          <w:sz w:val="24"/>
          <w:szCs w:val="24"/>
        </w:rPr>
      </w:pPr>
      <w:r>
        <w:rPr>
          <w:sz w:val="24"/>
          <w:szCs w:val="24"/>
        </w:rPr>
        <w:t>В Административном регламенте используются следующие термины и определения:</w:t>
      </w:r>
    </w:p>
    <w:tbl>
      <w:tblPr>
        <w:tblStyle w:val="affffb"/>
        <w:tblW w:w="9570" w:type="dxa"/>
        <w:tblLook w:val="04A0" w:firstRow="1" w:lastRow="0" w:firstColumn="1" w:lastColumn="0" w:noHBand="0" w:noVBand="1"/>
      </w:tblPr>
      <w:tblGrid>
        <w:gridCol w:w="2660"/>
        <w:gridCol w:w="6910"/>
      </w:tblGrid>
      <w:tr w:rsidR="008442F5">
        <w:tc>
          <w:tcPr>
            <w:tcW w:w="2660" w:type="dxa"/>
            <w:shd w:val="clear" w:color="auto" w:fill="auto"/>
          </w:tcPr>
          <w:p w:rsidR="008442F5" w:rsidRDefault="00A712F7">
            <w:pPr>
              <w:pStyle w:val="affff2"/>
              <w:ind w:firstLine="0"/>
              <w:jc w:val="left"/>
              <w:rPr>
                <w:sz w:val="24"/>
                <w:szCs w:val="24"/>
              </w:rPr>
            </w:pPr>
            <w:r>
              <w:rPr>
                <w:sz w:val="24"/>
                <w:szCs w:val="24"/>
              </w:rPr>
              <w:t>Административный регламент</w:t>
            </w:r>
          </w:p>
        </w:tc>
        <w:tc>
          <w:tcPr>
            <w:tcW w:w="6909" w:type="dxa"/>
            <w:shd w:val="clear" w:color="auto" w:fill="auto"/>
          </w:tcPr>
          <w:p w:rsidR="008442F5" w:rsidRDefault="00A712F7">
            <w:pPr>
              <w:pStyle w:val="affff2"/>
              <w:ind w:firstLine="0"/>
              <w:jc w:val="left"/>
              <w:rPr>
                <w:sz w:val="24"/>
                <w:szCs w:val="24"/>
              </w:rPr>
            </w:pPr>
            <w:r>
              <w:rPr>
                <w:sz w:val="24"/>
                <w:szCs w:val="24"/>
              </w:rPr>
              <w:t>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w:t>
            </w:r>
          </w:p>
        </w:tc>
      </w:tr>
      <w:tr w:rsidR="008442F5">
        <w:trPr>
          <w:trHeight w:val="648"/>
        </w:trPr>
        <w:tc>
          <w:tcPr>
            <w:tcW w:w="2660" w:type="dxa"/>
            <w:shd w:val="clear" w:color="auto" w:fill="auto"/>
          </w:tcPr>
          <w:p w:rsidR="008442F5" w:rsidRDefault="00A712F7">
            <w:pPr>
              <w:pStyle w:val="affff2"/>
              <w:ind w:firstLine="0"/>
              <w:jc w:val="left"/>
              <w:rPr>
                <w:sz w:val="24"/>
                <w:szCs w:val="24"/>
              </w:rPr>
            </w:pPr>
            <w:r>
              <w:rPr>
                <w:sz w:val="24"/>
                <w:szCs w:val="24"/>
              </w:rPr>
              <w:t>Администрация</w:t>
            </w:r>
          </w:p>
        </w:tc>
        <w:tc>
          <w:tcPr>
            <w:tcW w:w="6909" w:type="dxa"/>
            <w:shd w:val="clear" w:color="auto" w:fill="auto"/>
          </w:tcPr>
          <w:p w:rsidR="008442F5" w:rsidRDefault="00A712F7">
            <w:pPr>
              <w:pStyle w:val="affff2"/>
              <w:ind w:firstLine="0"/>
              <w:jc w:val="left"/>
              <w:rPr>
                <w:sz w:val="24"/>
                <w:szCs w:val="24"/>
              </w:rPr>
            </w:pPr>
            <w:r>
              <w:rPr>
                <w:sz w:val="24"/>
                <w:szCs w:val="24"/>
              </w:rPr>
              <w:t xml:space="preserve">Администрация городского округа Фрязино </w:t>
            </w:r>
          </w:p>
          <w:p w:rsidR="008442F5" w:rsidRDefault="00A712F7">
            <w:pPr>
              <w:pStyle w:val="affff2"/>
              <w:ind w:firstLine="0"/>
              <w:jc w:val="left"/>
              <w:rPr>
                <w:sz w:val="24"/>
                <w:szCs w:val="24"/>
              </w:rPr>
            </w:pPr>
            <w:r>
              <w:rPr>
                <w:sz w:val="24"/>
                <w:szCs w:val="24"/>
              </w:rPr>
              <w:t>(Орган местного самоуправления муниципального образования Московской области )</w:t>
            </w:r>
          </w:p>
        </w:tc>
      </w:tr>
      <w:tr w:rsidR="008442F5">
        <w:trPr>
          <w:trHeight w:val="96"/>
        </w:trPr>
        <w:tc>
          <w:tcPr>
            <w:tcW w:w="2660" w:type="dxa"/>
            <w:shd w:val="clear" w:color="auto" w:fill="auto"/>
          </w:tcPr>
          <w:p w:rsidR="008442F5" w:rsidRDefault="00A712F7">
            <w:pPr>
              <w:pStyle w:val="affff2"/>
              <w:ind w:firstLine="0"/>
              <w:jc w:val="left"/>
              <w:rPr>
                <w:sz w:val="24"/>
                <w:szCs w:val="24"/>
              </w:rPr>
            </w:pPr>
            <w:r>
              <w:rPr>
                <w:sz w:val="24"/>
                <w:szCs w:val="24"/>
              </w:rPr>
              <w:t>Комитет</w:t>
            </w:r>
          </w:p>
        </w:tc>
        <w:tc>
          <w:tcPr>
            <w:tcW w:w="6909" w:type="dxa"/>
            <w:shd w:val="clear" w:color="auto" w:fill="auto"/>
          </w:tcPr>
          <w:p w:rsidR="008442F5" w:rsidRDefault="00A712F7">
            <w:pPr>
              <w:pStyle w:val="affff2"/>
              <w:ind w:firstLine="34"/>
              <w:jc w:val="left"/>
              <w:rPr>
                <w:sz w:val="24"/>
                <w:szCs w:val="24"/>
              </w:rPr>
            </w:pPr>
            <w:r>
              <w:rPr>
                <w:sz w:val="24"/>
                <w:szCs w:val="24"/>
              </w:rPr>
              <w:t>Комитет по управлению имуществом администрации городского округа Фрязино</w:t>
            </w:r>
          </w:p>
          <w:p w:rsidR="008442F5" w:rsidRDefault="00A712F7">
            <w:pPr>
              <w:pStyle w:val="affff2"/>
              <w:ind w:firstLine="34"/>
              <w:jc w:val="left"/>
              <w:rPr>
                <w:sz w:val="24"/>
                <w:szCs w:val="24"/>
              </w:rPr>
            </w:pPr>
            <w:r>
              <w:rPr>
                <w:sz w:val="24"/>
                <w:szCs w:val="24"/>
              </w:rPr>
              <w:t>(Уполномоченный орган, ответственный за предоставление муниципальной услуги)</w:t>
            </w:r>
          </w:p>
        </w:tc>
      </w:tr>
      <w:tr w:rsidR="008442F5">
        <w:tc>
          <w:tcPr>
            <w:tcW w:w="2660" w:type="dxa"/>
            <w:shd w:val="clear" w:color="auto" w:fill="auto"/>
          </w:tcPr>
          <w:p w:rsidR="008442F5" w:rsidRDefault="00A712F7">
            <w:pPr>
              <w:pStyle w:val="affff2"/>
              <w:ind w:firstLine="0"/>
              <w:jc w:val="left"/>
              <w:rPr>
                <w:sz w:val="24"/>
                <w:szCs w:val="24"/>
              </w:rPr>
            </w:pPr>
            <w:r>
              <w:rPr>
                <w:sz w:val="24"/>
                <w:szCs w:val="24"/>
              </w:rPr>
              <w:t>ГКУ МФЦ</w:t>
            </w:r>
          </w:p>
        </w:tc>
        <w:tc>
          <w:tcPr>
            <w:tcW w:w="6909" w:type="dxa"/>
            <w:shd w:val="clear" w:color="auto" w:fill="auto"/>
          </w:tcPr>
          <w:p w:rsidR="008442F5" w:rsidRDefault="00A712F7">
            <w:pPr>
              <w:pStyle w:val="affff2"/>
              <w:ind w:firstLine="0"/>
              <w:jc w:val="left"/>
              <w:rPr>
                <w:sz w:val="24"/>
                <w:szCs w:val="24"/>
              </w:rPr>
            </w:pPr>
            <w:r>
              <w:rPr>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8442F5">
        <w:tc>
          <w:tcPr>
            <w:tcW w:w="2660" w:type="dxa"/>
            <w:shd w:val="clear" w:color="auto" w:fill="auto"/>
          </w:tcPr>
          <w:p w:rsidR="008442F5" w:rsidRDefault="00A712F7">
            <w:pPr>
              <w:pStyle w:val="affff2"/>
              <w:ind w:firstLine="0"/>
              <w:jc w:val="left"/>
              <w:rPr>
                <w:sz w:val="24"/>
                <w:szCs w:val="24"/>
              </w:rPr>
            </w:pPr>
            <w:r>
              <w:rPr>
                <w:sz w:val="24"/>
                <w:szCs w:val="24"/>
              </w:rPr>
              <w:t>ЕПГУ</w:t>
            </w:r>
          </w:p>
        </w:tc>
        <w:tc>
          <w:tcPr>
            <w:tcW w:w="6909" w:type="dxa"/>
            <w:shd w:val="clear" w:color="auto" w:fill="auto"/>
          </w:tcPr>
          <w:p w:rsidR="008442F5" w:rsidRDefault="00A712F7">
            <w:pPr>
              <w:pStyle w:val="affff2"/>
              <w:ind w:firstLine="0"/>
              <w:jc w:val="left"/>
              <w:rPr>
                <w:sz w:val="24"/>
                <w:szCs w:val="24"/>
              </w:rPr>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1">
              <w:r>
                <w:rPr>
                  <w:rStyle w:val="-"/>
                  <w:sz w:val="24"/>
                  <w:szCs w:val="24"/>
                </w:rPr>
                <w:t>http://www.gosuslugi.ru</w:t>
              </w:r>
            </w:hyperlink>
          </w:p>
        </w:tc>
      </w:tr>
      <w:tr w:rsidR="008442F5">
        <w:tc>
          <w:tcPr>
            <w:tcW w:w="2660" w:type="dxa"/>
            <w:shd w:val="clear" w:color="auto" w:fill="auto"/>
          </w:tcPr>
          <w:p w:rsidR="008442F5" w:rsidRDefault="00A712F7">
            <w:pPr>
              <w:pStyle w:val="affff2"/>
              <w:ind w:firstLine="0"/>
              <w:jc w:val="left"/>
              <w:rPr>
                <w:sz w:val="24"/>
                <w:szCs w:val="24"/>
              </w:rPr>
            </w:pPr>
            <w:r>
              <w:rPr>
                <w:sz w:val="24"/>
                <w:szCs w:val="24"/>
              </w:rPr>
              <w:t xml:space="preserve">ЕСИА </w:t>
            </w:r>
          </w:p>
        </w:tc>
        <w:tc>
          <w:tcPr>
            <w:tcW w:w="6909" w:type="dxa"/>
            <w:shd w:val="clear" w:color="auto" w:fill="auto"/>
          </w:tcPr>
          <w:p w:rsidR="008442F5" w:rsidRDefault="00A712F7">
            <w:pPr>
              <w:pStyle w:val="affff2"/>
              <w:ind w:firstLine="0"/>
              <w:jc w:val="left"/>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8442F5">
        <w:tc>
          <w:tcPr>
            <w:tcW w:w="2660" w:type="dxa"/>
            <w:shd w:val="clear" w:color="auto" w:fill="auto"/>
          </w:tcPr>
          <w:p w:rsidR="008442F5" w:rsidRDefault="00A712F7">
            <w:pPr>
              <w:pStyle w:val="affff2"/>
              <w:tabs>
                <w:tab w:val="right" w:pos="2620"/>
              </w:tabs>
              <w:ind w:firstLine="0"/>
              <w:jc w:val="left"/>
              <w:rPr>
                <w:sz w:val="24"/>
                <w:szCs w:val="24"/>
              </w:rPr>
            </w:pPr>
            <w:r>
              <w:rPr>
                <w:sz w:val="24"/>
                <w:szCs w:val="24"/>
              </w:rPr>
              <w:t>Заявитель</w:t>
            </w:r>
          </w:p>
        </w:tc>
        <w:tc>
          <w:tcPr>
            <w:tcW w:w="6909" w:type="dxa"/>
            <w:shd w:val="clear" w:color="auto" w:fill="auto"/>
          </w:tcPr>
          <w:p w:rsidR="008442F5" w:rsidRDefault="00A712F7">
            <w:pPr>
              <w:pStyle w:val="affff2"/>
              <w:ind w:firstLine="0"/>
              <w:jc w:val="left"/>
              <w:rPr>
                <w:sz w:val="24"/>
                <w:szCs w:val="24"/>
              </w:rPr>
            </w:pPr>
            <w:r>
              <w:rPr>
                <w:sz w:val="24"/>
                <w:szCs w:val="24"/>
              </w:rPr>
              <w:t>один из родителей, усыновитель, отчим (мачеха), представляющий интересы членов многодетной семьи, обращающиеся с заявлением о предоставлении услуги</w:t>
            </w:r>
          </w:p>
        </w:tc>
      </w:tr>
      <w:tr w:rsidR="008442F5">
        <w:tc>
          <w:tcPr>
            <w:tcW w:w="2660" w:type="dxa"/>
            <w:shd w:val="clear" w:color="auto" w:fill="auto"/>
          </w:tcPr>
          <w:p w:rsidR="008442F5" w:rsidRDefault="00A712F7">
            <w:pPr>
              <w:pStyle w:val="affff2"/>
              <w:ind w:firstLine="0"/>
              <w:jc w:val="left"/>
              <w:rPr>
                <w:sz w:val="24"/>
                <w:szCs w:val="24"/>
              </w:rPr>
            </w:pPr>
            <w:r>
              <w:rPr>
                <w:sz w:val="24"/>
                <w:szCs w:val="24"/>
              </w:rPr>
              <w:t xml:space="preserve">Заявление </w:t>
            </w:r>
          </w:p>
        </w:tc>
        <w:tc>
          <w:tcPr>
            <w:tcW w:w="6909" w:type="dxa"/>
            <w:shd w:val="clear" w:color="auto" w:fill="auto"/>
          </w:tcPr>
          <w:p w:rsidR="008442F5" w:rsidRDefault="00A712F7">
            <w:pPr>
              <w:pStyle w:val="affff2"/>
              <w:ind w:firstLine="0"/>
              <w:jc w:val="left"/>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8442F5">
        <w:tc>
          <w:tcPr>
            <w:tcW w:w="2660" w:type="dxa"/>
            <w:shd w:val="clear" w:color="auto" w:fill="auto"/>
          </w:tcPr>
          <w:p w:rsidR="008442F5" w:rsidRDefault="00A712F7">
            <w:pPr>
              <w:pStyle w:val="affff2"/>
              <w:ind w:firstLine="0"/>
              <w:jc w:val="left"/>
              <w:rPr>
                <w:sz w:val="24"/>
                <w:szCs w:val="24"/>
              </w:rPr>
            </w:pPr>
            <w:r>
              <w:rPr>
                <w:sz w:val="24"/>
                <w:szCs w:val="24"/>
              </w:rPr>
              <w:t xml:space="preserve">ИС </w:t>
            </w:r>
          </w:p>
        </w:tc>
        <w:tc>
          <w:tcPr>
            <w:tcW w:w="6909" w:type="dxa"/>
            <w:shd w:val="clear" w:color="auto" w:fill="auto"/>
          </w:tcPr>
          <w:p w:rsidR="008442F5" w:rsidRDefault="00A712F7">
            <w:pPr>
              <w:pStyle w:val="affff2"/>
              <w:ind w:firstLine="0"/>
              <w:jc w:val="left"/>
              <w:rPr>
                <w:sz w:val="24"/>
                <w:szCs w:val="24"/>
              </w:rPr>
            </w:pPr>
            <w:r>
              <w:rPr>
                <w:sz w:val="24"/>
                <w:szCs w:val="24"/>
              </w:rPr>
              <w:t>информационная система</w:t>
            </w:r>
          </w:p>
        </w:tc>
      </w:tr>
      <w:tr w:rsidR="008442F5">
        <w:tc>
          <w:tcPr>
            <w:tcW w:w="2660" w:type="dxa"/>
            <w:shd w:val="clear" w:color="auto" w:fill="auto"/>
          </w:tcPr>
          <w:p w:rsidR="008442F5" w:rsidRDefault="00A712F7">
            <w:pPr>
              <w:pStyle w:val="affff2"/>
              <w:ind w:firstLine="0"/>
              <w:jc w:val="left"/>
              <w:rPr>
                <w:sz w:val="24"/>
                <w:szCs w:val="24"/>
              </w:rPr>
            </w:pPr>
            <w:r>
              <w:rPr>
                <w:sz w:val="24"/>
                <w:szCs w:val="24"/>
              </w:rPr>
              <w:t>Личный кабинет</w:t>
            </w:r>
          </w:p>
        </w:tc>
        <w:tc>
          <w:tcPr>
            <w:tcW w:w="6909" w:type="dxa"/>
            <w:shd w:val="clear" w:color="auto" w:fill="auto"/>
          </w:tcPr>
          <w:p w:rsidR="008442F5" w:rsidRDefault="00A712F7">
            <w:pPr>
              <w:pStyle w:val="affff2"/>
              <w:ind w:firstLine="0"/>
              <w:jc w:val="left"/>
              <w:rPr>
                <w:sz w:val="24"/>
                <w:szCs w:val="24"/>
              </w:rPr>
            </w:pPr>
            <w:r>
              <w:rPr>
                <w:sz w:val="24"/>
                <w:szCs w:val="24"/>
              </w:rPr>
              <w:t>сервис РПГУ, позволяющий Заявителю получать информацию о ходе обработки заявлений, поданных посредством РПГУ</w:t>
            </w:r>
          </w:p>
        </w:tc>
      </w:tr>
      <w:tr w:rsidR="008442F5">
        <w:tc>
          <w:tcPr>
            <w:tcW w:w="2660" w:type="dxa"/>
            <w:shd w:val="clear" w:color="auto" w:fill="auto"/>
          </w:tcPr>
          <w:p w:rsidR="008442F5" w:rsidRDefault="00A712F7">
            <w:pPr>
              <w:pStyle w:val="affff2"/>
              <w:ind w:firstLine="0"/>
              <w:jc w:val="left"/>
              <w:rPr>
                <w:sz w:val="24"/>
                <w:szCs w:val="24"/>
              </w:rPr>
            </w:pPr>
            <w:r>
              <w:rPr>
                <w:sz w:val="24"/>
                <w:szCs w:val="24"/>
              </w:rPr>
              <w:t>Многодетная семья</w:t>
            </w:r>
          </w:p>
        </w:tc>
        <w:tc>
          <w:tcPr>
            <w:tcW w:w="6909" w:type="dxa"/>
            <w:shd w:val="clear" w:color="auto" w:fill="auto"/>
          </w:tcPr>
          <w:p w:rsidR="008442F5" w:rsidRDefault="00A712F7">
            <w:pPr>
              <w:pStyle w:val="affff2"/>
              <w:ind w:firstLine="0"/>
              <w:jc w:val="left"/>
              <w:rPr>
                <w:sz w:val="24"/>
                <w:szCs w:val="24"/>
              </w:rPr>
            </w:pPr>
            <w:r>
              <w:rPr>
                <w:sz w:val="24"/>
                <w:szCs w:val="24"/>
              </w:rPr>
              <w:t>лица, состоящие в зарегистрированном браке, либо матери (отцы), не состоящие в зарегистрированном браке (далее - одинокие матери (отцы)), имеющие троих и более детей в возрасте до 18 лет, проживающих совместно с ними (в том числе усыновленных, пасынков и падчериц)</w:t>
            </w:r>
          </w:p>
        </w:tc>
      </w:tr>
      <w:tr w:rsidR="008442F5">
        <w:tc>
          <w:tcPr>
            <w:tcW w:w="2660" w:type="dxa"/>
            <w:shd w:val="clear" w:color="auto" w:fill="auto"/>
          </w:tcPr>
          <w:p w:rsidR="008442F5" w:rsidRDefault="00A712F7">
            <w:pPr>
              <w:pStyle w:val="affff2"/>
              <w:ind w:firstLine="0"/>
              <w:jc w:val="left"/>
              <w:rPr>
                <w:sz w:val="24"/>
                <w:szCs w:val="24"/>
              </w:rPr>
            </w:pPr>
            <w:r>
              <w:rPr>
                <w:sz w:val="24"/>
                <w:szCs w:val="24"/>
              </w:rPr>
              <w:lastRenderedPageBreak/>
              <w:t>Модуль МФЦ ЕИС ОУ</w:t>
            </w:r>
          </w:p>
        </w:tc>
        <w:tc>
          <w:tcPr>
            <w:tcW w:w="6909" w:type="dxa"/>
            <w:shd w:val="clear" w:color="auto" w:fill="auto"/>
          </w:tcPr>
          <w:p w:rsidR="008442F5" w:rsidRDefault="00A712F7">
            <w:pPr>
              <w:pStyle w:val="affff2"/>
              <w:ind w:firstLine="0"/>
              <w:jc w:val="left"/>
              <w:rPr>
                <w:sz w:val="24"/>
                <w:szCs w:val="24"/>
              </w:rPr>
            </w:pPr>
            <w:r>
              <w:rPr>
                <w:sz w:val="24"/>
                <w:szCs w:val="24"/>
              </w:rPr>
              <w:t>Модуль Единой информационной системы оказания государственных и муниципальных услуг Московской области, используемый в МФЦ</w:t>
            </w:r>
          </w:p>
        </w:tc>
      </w:tr>
      <w:tr w:rsidR="008442F5">
        <w:tc>
          <w:tcPr>
            <w:tcW w:w="2660" w:type="dxa"/>
            <w:shd w:val="clear" w:color="auto" w:fill="auto"/>
          </w:tcPr>
          <w:p w:rsidR="008442F5" w:rsidRDefault="00A712F7">
            <w:pPr>
              <w:pStyle w:val="affff2"/>
              <w:ind w:firstLine="0"/>
              <w:jc w:val="left"/>
              <w:rPr>
                <w:sz w:val="24"/>
                <w:szCs w:val="24"/>
              </w:rPr>
            </w:pPr>
            <w:r>
              <w:rPr>
                <w:sz w:val="24"/>
                <w:szCs w:val="24"/>
              </w:rPr>
              <w:t>Модуль ОУ ЕИС ОУ</w:t>
            </w:r>
          </w:p>
        </w:tc>
        <w:tc>
          <w:tcPr>
            <w:tcW w:w="6909" w:type="dxa"/>
            <w:shd w:val="clear" w:color="auto" w:fill="auto"/>
          </w:tcPr>
          <w:p w:rsidR="008442F5" w:rsidRDefault="00A712F7">
            <w:pPr>
              <w:pStyle w:val="affff2"/>
              <w:ind w:firstLine="0"/>
              <w:jc w:val="left"/>
              <w:rPr>
                <w:sz w:val="24"/>
                <w:szCs w:val="24"/>
              </w:rPr>
            </w:pPr>
            <w:r>
              <w:rPr>
                <w:sz w:val="24"/>
                <w:szCs w:val="24"/>
              </w:rPr>
              <w:t>Модуль оказания услуг единой информационной системы оказания услуг, установленный в Администрации</w:t>
            </w:r>
          </w:p>
        </w:tc>
      </w:tr>
      <w:tr w:rsidR="008442F5">
        <w:tc>
          <w:tcPr>
            <w:tcW w:w="2660" w:type="dxa"/>
            <w:shd w:val="clear" w:color="auto" w:fill="auto"/>
          </w:tcPr>
          <w:p w:rsidR="008442F5" w:rsidRDefault="00A712F7">
            <w:pPr>
              <w:pStyle w:val="affff2"/>
              <w:ind w:firstLine="0"/>
              <w:jc w:val="left"/>
              <w:rPr>
                <w:sz w:val="24"/>
                <w:szCs w:val="24"/>
              </w:rPr>
            </w:pPr>
            <w:r>
              <w:rPr>
                <w:sz w:val="24"/>
                <w:szCs w:val="24"/>
              </w:rPr>
              <w:t>Муниципальная услуга</w:t>
            </w:r>
          </w:p>
        </w:tc>
        <w:tc>
          <w:tcPr>
            <w:tcW w:w="6909" w:type="dxa"/>
            <w:shd w:val="clear" w:color="auto" w:fill="auto"/>
          </w:tcPr>
          <w:p w:rsidR="008442F5" w:rsidRDefault="00A712F7">
            <w:pPr>
              <w:pStyle w:val="affff2"/>
              <w:ind w:firstLine="0"/>
              <w:jc w:val="left"/>
              <w:rPr>
                <w:sz w:val="24"/>
                <w:szCs w:val="24"/>
              </w:rPr>
            </w:pPr>
            <w:r>
              <w:rPr>
                <w:sz w:val="24"/>
                <w:szCs w:val="24"/>
              </w:rPr>
              <w:t>муниципальная услуга «Постановка многодетных семей на учет в целях бесплатного предоставления земельных участков»</w:t>
            </w:r>
          </w:p>
        </w:tc>
      </w:tr>
      <w:tr w:rsidR="008442F5">
        <w:tc>
          <w:tcPr>
            <w:tcW w:w="2660" w:type="dxa"/>
            <w:shd w:val="clear" w:color="auto" w:fill="auto"/>
          </w:tcPr>
          <w:p w:rsidR="008442F5" w:rsidRDefault="00A712F7">
            <w:pPr>
              <w:pStyle w:val="affff2"/>
              <w:ind w:firstLine="0"/>
              <w:jc w:val="left"/>
              <w:rPr>
                <w:sz w:val="24"/>
                <w:szCs w:val="24"/>
              </w:rPr>
            </w:pPr>
            <w:r>
              <w:rPr>
                <w:sz w:val="24"/>
                <w:szCs w:val="24"/>
              </w:rPr>
              <w:t>МФЦ</w:t>
            </w:r>
          </w:p>
        </w:tc>
        <w:tc>
          <w:tcPr>
            <w:tcW w:w="6909" w:type="dxa"/>
            <w:shd w:val="clear" w:color="auto" w:fill="auto"/>
          </w:tcPr>
          <w:p w:rsidR="008442F5" w:rsidRDefault="00A712F7">
            <w:pPr>
              <w:pStyle w:val="affff2"/>
              <w:ind w:firstLine="0"/>
              <w:jc w:val="left"/>
              <w:rPr>
                <w:sz w:val="24"/>
                <w:szCs w:val="24"/>
              </w:rPr>
            </w:pPr>
            <w:r>
              <w:rPr>
                <w:sz w:val="24"/>
                <w:szCs w:val="24"/>
              </w:rPr>
              <w:t>МУ «Многофункциональный Центр предоставления государственных и муниципальных услуг городского округа Фрязино Московской области»</w:t>
            </w:r>
          </w:p>
        </w:tc>
      </w:tr>
      <w:tr w:rsidR="008442F5">
        <w:tc>
          <w:tcPr>
            <w:tcW w:w="2660" w:type="dxa"/>
            <w:shd w:val="clear" w:color="auto" w:fill="auto"/>
          </w:tcPr>
          <w:p w:rsidR="008442F5" w:rsidRDefault="00A712F7">
            <w:pPr>
              <w:pStyle w:val="affff2"/>
              <w:ind w:firstLine="0"/>
              <w:jc w:val="left"/>
              <w:rPr>
                <w:sz w:val="24"/>
                <w:szCs w:val="24"/>
              </w:rPr>
            </w:pPr>
            <w:r>
              <w:rPr>
                <w:sz w:val="24"/>
                <w:szCs w:val="24"/>
              </w:rPr>
              <w:t xml:space="preserve">Органы власти </w:t>
            </w:r>
          </w:p>
        </w:tc>
        <w:tc>
          <w:tcPr>
            <w:tcW w:w="6909" w:type="dxa"/>
            <w:shd w:val="clear" w:color="auto" w:fill="auto"/>
          </w:tcPr>
          <w:p w:rsidR="008442F5" w:rsidRDefault="00A712F7">
            <w:pPr>
              <w:pStyle w:val="affff2"/>
              <w:ind w:firstLine="0"/>
              <w:jc w:val="left"/>
              <w:rPr>
                <w:sz w:val="24"/>
                <w:szCs w:val="24"/>
              </w:rPr>
            </w:pPr>
            <w:r>
              <w:rPr>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8442F5">
        <w:tc>
          <w:tcPr>
            <w:tcW w:w="2660" w:type="dxa"/>
            <w:shd w:val="clear" w:color="auto" w:fill="auto"/>
          </w:tcPr>
          <w:p w:rsidR="008442F5" w:rsidRDefault="00A712F7">
            <w:pPr>
              <w:pStyle w:val="affff2"/>
              <w:ind w:firstLine="0"/>
              <w:jc w:val="left"/>
              <w:rPr>
                <w:sz w:val="24"/>
                <w:szCs w:val="24"/>
              </w:rPr>
            </w:pPr>
            <w:r>
              <w:rPr>
                <w:sz w:val="24"/>
                <w:szCs w:val="24"/>
              </w:rPr>
              <w:t>РПГУ</w:t>
            </w:r>
          </w:p>
        </w:tc>
        <w:tc>
          <w:tcPr>
            <w:tcW w:w="6909" w:type="dxa"/>
            <w:shd w:val="clear" w:color="auto" w:fill="auto"/>
          </w:tcPr>
          <w:p w:rsidR="008442F5" w:rsidRDefault="00A712F7">
            <w:pPr>
              <w:pStyle w:val="affff2"/>
              <w:ind w:firstLine="0"/>
              <w:jc w:val="left"/>
              <w:rPr>
                <w:sz w:val="24"/>
                <w:szCs w:val="24"/>
              </w:rPr>
            </w:pPr>
            <w:r>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r>
                <w:rPr>
                  <w:rStyle w:val="-"/>
                  <w:sz w:val="24"/>
                  <w:szCs w:val="24"/>
                  <w:lang w:val="en-US"/>
                </w:rPr>
                <w:t>http</w:t>
              </w:r>
              <w:r>
                <w:rPr>
                  <w:rStyle w:val="-"/>
                  <w:sz w:val="24"/>
                  <w:szCs w:val="24"/>
                </w:rPr>
                <w:t>://</w:t>
              </w:r>
              <w:r>
                <w:rPr>
                  <w:rStyle w:val="-"/>
                  <w:sz w:val="24"/>
                  <w:szCs w:val="24"/>
                  <w:lang w:val="en-US"/>
                </w:rPr>
                <w:t>uslugi</w:t>
              </w:r>
              <w:r>
                <w:rPr>
                  <w:rStyle w:val="-"/>
                  <w:sz w:val="24"/>
                  <w:szCs w:val="24"/>
                </w:rPr>
                <w:t>.</w:t>
              </w:r>
              <w:r>
                <w:rPr>
                  <w:rStyle w:val="-"/>
                  <w:sz w:val="24"/>
                  <w:szCs w:val="24"/>
                  <w:lang w:val="en-US"/>
                </w:rPr>
                <w:t>mosreg</w:t>
              </w:r>
              <w:r>
                <w:rPr>
                  <w:rStyle w:val="-"/>
                  <w:sz w:val="24"/>
                  <w:szCs w:val="24"/>
                </w:rPr>
                <w:t>.</w:t>
              </w:r>
              <w:r>
                <w:rPr>
                  <w:rStyle w:val="-"/>
                  <w:sz w:val="24"/>
                  <w:szCs w:val="24"/>
                  <w:lang w:val="en-US"/>
                </w:rPr>
                <w:t>ru</w:t>
              </w:r>
            </w:hyperlink>
          </w:p>
        </w:tc>
      </w:tr>
      <w:tr w:rsidR="008442F5">
        <w:tc>
          <w:tcPr>
            <w:tcW w:w="2660" w:type="dxa"/>
            <w:shd w:val="clear" w:color="auto" w:fill="auto"/>
          </w:tcPr>
          <w:p w:rsidR="008442F5" w:rsidRDefault="00A712F7">
            <w:pPr>
              <w:pStyle w:val="affff2"/>
              <w:ind w:firstLine="0"/>
              <w:jc w:val="left"/>
              <w:rPr>
                <w:sz w:val="24"/>
                <w:szCs w:val="24"/>
              </w:rPr>
            </w:pPr>
            <w:r>
              <w:rPr>
                <w:sz w:val="24"/>
                <w:szCs w:val="24"/>
              </w:rPr>
              <w:t xml:space="preserve">Сеть Интернет </w:t>
            </w:r>
          </w:p>
        </w:tc>
        <w:tc>
          <w:tcPr>
            <w:tcW w:w="6909" w:type="dxa"/>
            <w:shd w:val="clear" w:color="auto" w:fill="auto"/>
          </w:tcPr>
          <w:p w:rsidR="008442F5" w:rsidRDefault="00A712F7">
            <w:pPr>
              <w:pStyle w:val="affff2"/>
              <w:ind w:firstLine="0"/>
              <w:jc w:val="left"/>
              <w:rPr>
                <w:sz w:val="24"/>
                <w:szCs w:val="24"/>
              </w:rPr>
            </w:pPr>
            <w:r>
              <w:rPr>
                <w:sz w:val="24"/>
                <w:szCs w:val="24"/>
              </w:rPr>
              <w:t>информационно</w:t>
            </w:r>
            <w:r>
              <w:rPr>
                <w:sz w:val="24"/>
                <w:szCs w:val="24"/>
                <w:lang w:val="en-US"/>
              </w:rPr>
              <w:t>-</w:t>
            </w:r>
            <w:r>
              <w:rPr>
                <w:sz w:val="24"/>
                <w:szCs w:val="24"/>
              </w:rPr>
              <w:t>телекоммуникационная сеть «Интернет»</w:t>
            </w:r>
          </w:p>
        </w:tc>
      </w:tr>
      <w:tr w:rsidR="008442F5">
        <w:trPr>
          <w:trHeight w:val="1381"/>
        </w:trPr>
        <w:tc>
          <w:tcPr>
            <w:tcW w:w="2660" w:type="dxa"/>
            <w:shd w:val="clear" w:color="auto" w:fill="auto"/>
          </w:tcPr>
          <w:p w:rsidR="008442F5" w:rsidRDefault="00A712F7">
            <w:pPr>
              <w:pStyle w:val="affff2"/>
              <w:ind w:firstLine="0"/>
              <w:jc w:val="left"/>
              <w:rPr>
                <w:sz w:val="24"/>
                <w:szCs w:val="24"/>
              </w:rPr>
            </w:pPr>
            <w:r>
              <w:rPr>
                <w:color w:val="000000" w:themeColor="text1"/>
                <w:sz w:val="24"/>
                <w:szCs w:val="24"/>
              </w:rPr>
              <w:t xml:space="preserve">Удостоверяющий центр </w:t>
            </w:r>
          </w:p>
        </w:tc>
        <w:tc>
          <w:tcPr>
            <w:tcW w:w="6909" w:type="dxa"/>
            <w:shd w:val="clear" w:color="auto" w:fill="auto"/>
          </w:tcPr>
          <w:p w:rsidR="008442F5" w:rsidRDefault="00A712F7">
            <w:pPr>
              <w:pStyle w:val="affff2"/>
              <w:ind w:firstLine="0"/>
              <w:jc w:val="left"/>
              <w:rPr>
                <w:sz w:val="24"/>
                <w:szCs w:val="24"/>
              </w:rPr>
            </w:pPr>
            <w:r>
              <w:rPr>
                <w:color w:val="000000" w:themeColor="text1"/>
                <w:sz w:val="24"/>
                <w:szCs w:val="24"/>
              </w:rPr>
              <w:t>удостоверяющий центр, аккредитованный Министерством связи и массовых коммуникаций Российской Федерации</w:t>
            </w:r>
          </w:p>
        </w:tc>
      </w:tr>
      <w:tr w:rsidR="008442F5">
        <w:trPr>
          <w:trHeight w:val="1381"/>
        </w:trPr>
        <w:tc>
          <w:tcPr>
            <w:tcW w:w="2660" w:type="dxa"/>
            <w:shd w:val="clear" w:color="auto" w:fill="auto"/>
          </w:tcPr>
          <w:p w:rsidR="008442F5" w:rsidRDefault="00A712F7">
            <w:pPr>
              <w:pStyle w:val="affff2"/>
              <w:ind w:firstLine="0"/>
              <w:jc w:val="left"/>
              <w:rPr>
                <w:sz w:val="24"/>
                <w:szCs w:val="24"/>
              </w:rPr>
            </w:pPr>
            <w:r>
              <w:rPr>
                <w:sz w:val="24"/>
                <w:szCs w:val="24"/>
              </w:rPr>
              <w:t>Усиленная квалифицированная электронная подпись (ЭП)</w:t>
            </w:r>
          </w:p>
        </w:tc>
        <w:tc>
          <w:tcPr>
            <w:tcW w:w="6909" w:type="dxa"/>
            <w:shd w:val="clear" w:color="auto" w:fill="auto"/>
          </w:tcPr>
          <w:p w:rsidR="008442F5" w:rsidRDefault="00A712F7">
            <w:pPr>
              <w:pStyle w:val="affff2"/>
              <w:ind w:firstLine="0"/>
              <w:jc w:val="left"/>
              <w:rPr>
                <w:sz w:val="24"/>
                <w:szCs w:val="24"/>
              </w:rPr>
            </w:pPr>
            <w:r>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8442F5">
        <w:trPr>
          <w:trHeight w:val="1381"/>
        </w:trPr>
        <w:tc>
          <w:tcPr>
            <w:tcW w:w="2660" w:type="dxa"/>
            <w:shd w:val="clear" w:color="auto" w:fill="auto"/>
          </w:tcPr>
          <w:p w:rsidR="008442F5" w:rsidRDefault="00A712F7">
            <w:pPr>
              <w:pStyle w:val="affff2"/>
              <w:ind w:firstLine="0"/>
              <w:jc w:val="left"/>
              <w:rPr>
                <w:sz w:val="24"/>
                <w:szCs w:val="24"/>
              </w:rPr>
            </w:pPr>
            <w:r>
              <w:rPr>
                <w:sz w:val="24"/>
                <w:szCs w:val="24"/>
              </w:rPr>
              <w:t>Электронный документ</w:t>
            </w:r>
            <w:r>
              <w:rPr>
                <w:color w:val="000000" w:themeColor="text1"/>
                <w:sz w:val="24"/>
                <w:szCs w:val="24"/>
              </w:rPr>
              <w:t xml:space="preserve"> </w:t>
            </w:r>
          </w:p>
        </w:tc>
        <w:tc>
          <w:tcPr>
            <w:tcW w:w="6909" w:type="dxa"/>
            <w:shd w:val="clear" w:color="auto" w:fill="auto"/>
          </w:tcPr>
          <w:p w:rsidR="008442F5" w:rsidRDefault="00A712F7">
            <w:pPr>
              <w:pStyle w:val="affff2"/>
              <w:ind w:firstLine="0"/>
              <w:jc w:val="left"/>
              <w:rPr>
                <w:sz w:val="24"/>
                <w:szCs w:val="24"/>
              </w:rPr>
            </w:pPr>
            <w:r>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r w:rsidR="008442F5">
        <w:trPr>
          <w:trHeight w:val="1381"/>
        </w:trPr>
        <w:tc>
          <w:tcPr>
            <w:tcW w:w="2660" w:type="dxa"/>
            <w:shd w:val="clear" w:color="auto" w:fill="auto"/>
          </w:tcPr>
          <w:p w:rsidR="008442F5" w:rsidRDefault="00A712F7">
            <w:pPr>
              <w:pStyle w:val="affff2"/>
              <w:ind w:firstLine="0"/>
              <w:jc w:val="left"/>
              <w:rPr>
                <w:sz w:val="24"/>
                <w:szCs w:val="24"/>
              </w:rPr>
            </w:pPr>
            <w:r>
              <w:rPr>
                <w:sz w:val="24"/>
                <w:szCs w:val="24"/>
              </w:rPr>
              <w:t>Электронный образ документа</w:t>
            </w:r>
          </w:p>
        </w:tc>
        <w:tc>
          <w:tcPr>
            <w:tcW w:w="6909" w:type="dxa"/>
            <w:shd w:val="clear" w:color="auto" w:fill="auto"/>
          </w:tcPr>
          <w:p w:rsidR="008442F5" w:rsidRDefault="00A712F7">
            <w:pPr>
              <w:pStyle w:val="affff2"/>
              <w:ind w:firstLine="0"/>
              <w:jc w:val="left"/>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8442F5">
        <w:trPr>
          <w:trHeight w:val="1381"/>
        </w:trPr>
        <w:tc>
          <w:tcPr>
            <w:tcW w:w="2660" w:type="dxa"/>
            <w:shd w:val="clear" w:color="auto" w:fill="auto"/>
          </w:tcPr>
          <w:p w:rsidR="008442F5" w:rsidRDefault="00A712F7">
            <w:pPr>
              <w:pStyle w:val="affff2"/>
              <w:ind w:firstLine="0"/>
              <w:jc w:val="left"/>
              <w:rPr>
                <w:sz w:val="24"/>
                <w:szCs w:val="24"/>
              </w:rPr>
            </w:pPr>
            <w:r>
              <w:rPr>
                <w:sz w:val="24"/>
                <w:szCs w:val="24"/>
              </w:rPr>
              <w:t>Члены многодетной семьи</w:t>
            </w:r>
          </w:p>
        </w:tc>
        <w:tc>
          <w:tcPr>
            <w:tcW w:w="6909" w:type="dxa"/>
            <w:shd w:val="clear" w:color="auto" w:fill="auto"/>
          </w:tcPr>
          <w:p w:rsidR="008442F5" w:rsidRDefault="00A712F7">
            <w:pPr>
              <w:pStyle w:val="affff2"/>
              <w:ind w:firstLine="0"/>
              <w:jc w:val="left"/>
              <w:rPr>
                <w:sz w:val="24"/>
                <w:szCs w:val="24"/>
              </w:rPr>
            </w:pPr>
            <w:r>
              <w:rPr>
                <w:sz w:val="24"/>
                <w:szCs w:val="24"/>
              </w:rPr>
              <w:t>супруги либо одинокая(ий) мать (отец) и их дети в возрасте до 18 лет (в том числе усыновленные, пасынки и падчерицы).</w:t>
            </w:r>
          </w:p>
        </w:tc>
      </w:tr>
    </w:tbl>
    <w:p w:rsidR="008442F5" w:rsidRDefault="00A712F7">
      <w:pPr>
        <w:spacing w:after="0" w:line="240" w:lineRule="auto"/>
        <w:ind w:left="284"/>
        <w:rPr>
          <w:rFonts w:ascii="Times New Roman" w:eastAsia="Times New Roman" w:hAnsi="Times New Roman"/>
          <w:b/>
          <w:bCs/>
          <w:iCs/>
          <w:sz w:val="24"/>
          <w:szCs w:val="24"/>
          <w:lang w:eastAsia="ru-RU"/>
        </w:rPr>
      </w:pPr>
      <w:r>
        <w:br w:type="page"/>
      </w:r>
    </w:p>
    <w:p w:rsidR="008442F5" w:rsidRDefault="00A712F7">
      <w:pPr>
        <w:pStyle w:val="1-"/>
        <w:spacing w:before="0" w:after="0"/>
        <w:ind w:left="5103"/>
        <w:jc w:val="left"/>
        <w:rPr>
          <w:b w:val="0"/>
          <w:sz w:val="24"/>
          <w:szCs w:val="24"/>
        </w:rPr>
      </w:pPr>
      <w:bookmarkStart w:id="173" w:name="_Toc486602946"/>
      <w:r>
        <w:rPr>
          <w:b w:val="0"/>
          <w:sz w:val="24"/>
          <w:szCs w:val="24"/>
        </w:rPr>
        <w:lastRenderedPageBreak/>
        <w:t>Приложение 2</w:t>
      </w:r>
      <w:bookmarkEnd w:id="173"/>
      <w:r>
        <w:rPr>
          <w:b w:val="0"/>
          <w:sz w:val="24"/>
          <w:szCs w:val="24"/>
        </w:rPr>
        <w:t xml:space="preserve"> </w:t>
      </w:r>
    </w:p>
    <w:p w:rsidR="008442F5" w:rsidRDefault="00A712F7">
      <w:pPr>
        <w:pStyle w:val="affff8"/>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8442F5">
      <w:pPr>
        <w:spacing w:after="0" w:line="240" w:lineRule="auto"/>
        <w:ind w:left="5103" w:right="-365"/>
        <w:rPr>
          <w:rFonts w:ascii="Times New Roman" w:eastAsia="Times New Roman" w:hAnsi="Times New Roman"/>
          <w:sz w:val="24"/>
          <w:szCs w:val="24"/>
          <w:lang w:eastAsia="ru-RU"/>
        </w:rPr>
      </w:pPr>
    </w:p>
    <w:p w:rsidR="008442F5" w:rsidRDefault="00A712F7">
      <w:pPr>
        <w:pStyle w:val="1-"/>
        <w:spacing w:line="240" w:lineRule="auto"/>
        <w:outlineLvl w:val="1"/>
        <w:rPr>
          <w:sz w:val="24"/>
          <w:szCs w:val="24"/>
        </w:rPr>
      </w:pPr>
      <w:r>
        <w:rPr>
          <w:sz w:val="24"/>
          <w:szCs w:val="24"/>
        </w:rPr>
        <w:t xml:space="preserve">Справочная </w:t>
      </w:r>
    </w:p>
    <w:p w:rsidR="008442F5" w:rsidRDefault="00A712F7">
      <w:pPr>
        <w:pStyle w:val="1-"/>
        <w:spacing w:line="240" w:lineRule="auto"/>
        <w:outlineLvl w:val="1"/>
        <w:rPr>
          <w:sz w:val="24"/>
          <w:szCs w:val="24"/>
        </w:rPr>
      </w:pPr>
      <w:bookmarkStart w:id="174" w:name="_Toc473049905"/>
      <w:bookmarkStart w:id="175" w:name="_Toc470127601"/>
      <w:bookmarkStart w:id="176" w:name="_Toc486602947"/>
      <w:r>
        <w:rPr>
          <w:sz w:val="24"/>
          <w:szCs w:val="24"/>
        </w:rPr>
        <w:t>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174"/>
      <w:bookmarkEnd w:id="175"/>
      <w:bookmarkEnd w:id="176"/>
    </w:p>
    <w:p w:rsidR="008442F5" w:rsidRDefault="00A712F7">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1. Администрация городского округа Фрязино</w:t>
      </w:r>
      <w:r>
        <w:rPr>
          <w:rFonts w:ascii="Times New Roman" w:eastAsia="Times New Roman" w:hAnsi="Times New Roman"/>
          <w:sz w:val="24"/>
          <w:szCs w:val="24"/>
          <w:lang w:eastAsia="ar-SA"/>
        </w:rPr>
        <w:t>.</w:t>
      </w:r>
    </w:p>
    <w:p w:rsidR="008442F5" w:rsidRDefault="00A712F7">
      <w:pPr>
        <w:suppressAutoHyphens/>
        <w:spacing w:after="0" w:line="240" w:lineRule="auto"/>
        <w:ind w:firstLine="567"/>
        <w:rPr>
          <w:rFonts w:ascii="Times New Roman" w:eastAsia="Times New Roman" w:hAnsi="Times New Roman"/>
          <w:sz w:val="24"/>
          <w:szCs w:val="24"/>
          <w:lang w:eastAsia="ar-SA"/>
        </w:rPr>
      </w:pPr>
      <w:r>
        <w:rPr>
          <w:rFonts w:ascii="Times New Roman" w:eastAsia="Times New Roman" w:hAnsi="Times New Roman"/>
          <w:sz w:val="24"/>
          <w:szCs w:val="24"/>
          <w:lang w:eastAsia="ar-SA"/>
        </w:rPr>
        <w:t>Место нахождения: Московская область, город Фрязино, проспект Мира, д. 15а</w:t>
      </w:r>
    </w:p>
    <w:p w:rsidR="008442F5" w:rsidRDefault="00A712F7">
      <w:pPr>
        <w:suppressAutoHyphens/>
        <w:spacing w:after="0" w:line="240" w:lineRule="auto"/>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График приема заявлений:</w:t>
      </w:r>
    </w:p>
    <w:tbl>
      <w:tblPr>
        <w:tblW w:w="4700" w:type="pct"/>
        <w:jc w:val="center"/>
        <w:tblLook w:val="01E0" w:firstRow="1" w:lastRow="1" w:firstColumn="1" w:lastColumn="1" w:noHBand="0" w:noVBand="0"/>
      </w:tblPr>
      <w:tblGrid>
        <w:gridCol w:w="2139"/>
        <w:gridCol w:w="7124"/>
      </w:tblGrid>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Понедельник:</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i/>
                <w:color w:val="000000"/>
                <w:sz w:val="24"/>
                <w:szCs w:val="24"/>
              </w:rPr>
            </w:pPr>
            <w:r>
              <w:rPr>
                <w:rFonts w:ascii="Times New Roman" w:hAnsi="Times New Roman"/>
                <w:sz w:val="24"/>
                <w:szCs w:val="24"/>
              </w:rPr>
              <w:t>9:00 – 18:00; обед 13:00-14:00</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rPr>
              <w:t>Вторник</w:t>
            </w:r>
            <w:r>
              <w:rPr>
                <w:rFonts w:ascii="Times New Roman" w:hAnsi="Times New Roman"/>
                <w:color w:val="000000"/>
                <w:sz w:val="24"/>
                <w:szCs w:val="24"/>
                <w:lang w:val="en-US"/>
              </w:rPr>
              <w:t>:</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i/>
                <w:color w:val="000000"/>
                <w:sz w:val="24"/>
                <w:szCs w:val="24"/>
              </w:rPr>
            </w:pPr>
            <w:r>
              <w:rPr>
                <w:rFonts w:ascii="Times New Roman" w:hAnsi="Times New Roman"/>
                <w:sz w:val="24"/>
                <w:szCs w:val="24"/>
              </w:rPr>
              <w:t>9:00 – 18:00; обед 13:00-14:00</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rPr>
            </w:pPr>
            <w:r>
              <w:rPr>
                <w:rFonts w:ascii="Times New Roman" w:hAnsi="Times New Roman"/>
                <w:color w:val="000000"/>
                <w:sz w:val="24"/>
                <w:szCs w:val="24"/>
                <w:lang w:val="en-US"/>
              </w:rPr>
              <w:t>С</w:t>
            </w:r>
            <w:r>
              <w:rPr>
                <w:rFonts w:ascii="Times New Roman" w:hAnsi="Times New Roman"/>
                <w:color w:val="000000"/>
                <w:sz w:val="24"/>
                <w:szCs w:val="24"/>
              </w:rPr>
              <w:t>реда:</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i/>
                <w:color w:val="000000"/>
                <w:sz w:val="24"/>
                <w:szCs w:val="24"/>
              </w:rPr>
            </w:pPr>
            <w:r>
              <w:rPr>
                <w:rFonts w:ascii="Times New Roman" w:hAnsi="Times New Roman"/>
                <w:sz w:val="24"/>
                <w:szCs w:val="24"/>
              </w:rPr>
              <w:t>9:00 – 18:00; обед 13:00-14:00</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rPr>
              <w:t>Четверг</w:t>
            </w:r>
            <w:r>
              <w:rPr>
                <w:rFonts w:ascii="Times New Roman" w:hAnsi="Times New Roman"/>
                <w:color w:val="000000"/>
                <w:sz w:val="24"/>
                <w:szCs w:val="24"/>
                <w:lang w:val="en-US"/>
              </w:rPr>
              <w:t>:</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i/>
                <w:color w:val="000000"/>
                <w:sz w:val="24"/>
                <w:szCs w:val="24"/>
              </w:rPr>
            </w:pPr>
            <w:r>
              <w:rPr>
                <w:rFonts w:ascii="Times New Roman" w:hAnsi="Times New Roman"/>
                <w:sz w:val="24"/>
                <w:szCs w:val="24"/>
              </w:rPr>
              <w:t>9:00 – 18:00; обед 13:00-14:00</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Пятница:</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i/>
                <w:color w:val="000000"/>
                <w:sz w:val="24"/>
                <w:szCs w:val="24"/>
              </w:rPr>
            </w:pPr>
            <w:r>
              <w:rPr>
                <w:rFonts w:ascii="Times New Roman" w:hAnsi="Times New Roman"/>
                <w:sz w:val="24"/>
                <w:szCs w:val="24"/>
              </w:rPr>
              <w:t>9:00 – 18:00; обед 13:00-14:00</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rPr>
            </w:pPr>
            <w:r>
              <w:rPr>
                <w:rFonts w:ascii="Times New Roman" w:hAnsi="Times New Roman"/>
                <w:color w:val="000000"/>
                <w:sz w:val="24"/>
                <w:szCs w:val="24"/>
                <w:lang w:val="en-US"/>
              </w:rPr>
              <w:t>Суббота</w:t>
            </w:r>
            <w:r>
              <w:rPr>
                <w:rFonts w:ascii="Times New Roman" w:hAnsi="Times New Roman"/>
                <w:color w:val="000000"/>
                <w:sz w:val="24"/>
                <w:szCs w:val="24"/>
              </w:rPr>
              <w:t>:</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i/>
                <w:color w:val="000000"/>
                <w:sz w:val="24"/>
                <w:szCs w:val="24"/>
              </w:rPr>
            </w:pPr>
            <w:r>
              <w:rPr>
                <w:rFonts w:ascii="Times New Roman" w:hAnsi="Times New Roman"/>
                <w:color w:val="000000"/>
                <w:sz w:val="24"/>
                <w:szCs w:val="24"/>
                <w:lang w:val="en-US"/>
              </w:rPr>
              <w:t>выходной день</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Вскресенье:</w:t>
            </w:r>
          </w:p>
        </w:tc>
        <w:tc>
          <w:tcPr>
            <w:tcW w:w="6966" w:type="dxa"/>
            <w:shd w:val="clear" w:color="auto" w:fill="auto"/>
            <w:vAlign w:val="center"/>
          </w:tcPr>
          <w:p w:rsidR="008442F5" w:rsidRDefault="00A712F7">
            <w:pPr>
              <w:tabs>
                <w:tab w:val="left" w:pos="127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en-US"/>
              </w:rPr>
              <w:t>выходной день</w:t>
            </w:r>
            <w:r>
              <w:rPr>
                <w:rFonts w:ascii="Times New Roman" w:hAnsi="Times New Roman"/>
                <w:color w:val="000000"/>
                <w:sz w:val="24"/>
                <w:szCs w:val="24"/>
              </w:rPr>
              <w:t>.</w:t>
            </w:r>
          </w:p>
          <w:p w:rsidR="008442F5" w:rsidRDefault="008442F5">
            <w:pPr>
              <w:tabs>
                <w:tab w:val="left" w:pos="1276"/>
              </w:tabs>
              <w:spacing w:after="0" w:line="240" w:lineRule="auto"/>
              <w:jc w:val="center"/>
              <w:rPr>
                <w:rFonts w:ascii="Times New Roman" w:hAnsi="Times New Roman"/>
                <w:i/>
                <w:color w:val="000000"/>
                <w:sz w:val="24"/>
                <w:szCs w:val="24"/>
              </w:rPr>
            </w:pPr>
          </w:p>
        </w:tc>
      </w:tr>
    </w:tbl>
    <w:p w:rsidR="008442F5" w:rsidRDefault="00A712F7">
      <w:pPr>
        <w:spacing w:after="0" w:line="240" w:lineRule="auto"/>
        <w:ind w:firstLine="709"/>
        <w:jc w:val="both"/>
        <w:rPr>
          <w:rFonts w:ascii="Arial" w:hAnsi="Arial" w:cs="Arial"/>
          <w:sz w:val="24"/>
          <w:szCs w:val="24"/>
        </w:rPr>
      </w:pPr>
      <w:r>
        <w:rPr>
          <w:rFonts w:ascii="Times New Roman" w:eastAsia="Times New Roman" w:hAnsi="Times New Roman"/>
          <w:sz w:val="24"/>
          <w:szCs w:val="24"/>
          <w:lang w:eastAsia="ar-SA"/>
        </w:rPr>
        <w:t>Почтовый адрес:</w:t>
      </w:r>
      <w:r>
        <w:rPr>
          <w:rFonts w:ascii="Arial" w:hAnsi="Arial" w:cs="Arial"/>
          <w:sz w:val="24"/>
          <w:szCs w:val="24"/>
        </w:rPr>
        <w:t xml:space="preserve"> </w:t>
      </w:r>
      <w:r>
        <w:rPr>
          <w:rFonts w:ascii="Times New Roman" w:hAnsi="Times New Roman"/>
          <w:sz w:val="24"/>
          <w:szCs w:val="24"/>
        </w:rPr>
        <w:t>Московская обл., г. Фрязино, проспект Мира, д. 15а.</w:t>
      </w:r>
    </w:p>
    <w:p w:rsidR="008442F5" w:rsidRDefault="00A712F7">
      <w:pPr>
        <w:spacing w:after="0" w:line="240" w:lineRule="auto"/>
        <w:ind w:firstLine="709"/>
        <w:rPr>
          <w:rFonts w:ascii="Arial" w:hAnsi="Arial" w:cs="Arial"/>
          <w:i/>
          <w:sz w:val="24"/>
          <w:szCs w:val="24"/>
        </w:rPr>
      </w:pPr>
      <w:r>
        <w:rPr>
          <w:rFonts w:ascii="Times New Roman" w:eastAsia="Times New Roman" w:hAnsi="Times New Roman"/>
          <w:sz w:val="24"/>
          <w:szCs w:val="24"/>
          <w:lang w:eastAsia="ar-SA"/>
        </w:rPr>
        <w:t xml:space="preserve">Контактный телефон: </w:t>
      </w:r>
      <w:r>
        <w:rPr>
          <w:rFonts w:ascii="Times New Roman" w:hAnsi="Times New Roman"/>
          <w:sz w:val="24"/>
          <w:szCs w:val="24"/>
        </w:rPr>
        <w:t>8(496)566-90-60</w:t>
      </w:r>
      <w:r>
        <w:rPr>
          <w:rFonts w:ascii="Arial" w:hAnsi="Arial" w:cs="Arial"/>
          <w:i/>
          <w:sz w:val="24"/>
          <w:szCs w:val="24"/>
        </w:rPr>
        <w:t>.</w:t>
      </w:r>
    </w:p>
    <w:p w:rsidR="008442F5" w:rsidRDefault="00A712F7">
      <w:pPr>
        <w:spacing w:after="0" w:line="240" w:lineRule="auto"/>
        <w:ind w:firstLine="709"/>
        <w:rPr>
          <w:rFonts w:ascii="Times New Roman" w:eastAsia="Times New Roman" w:hAnsi="Times New Roman"/>
          <w:sz w:val="24"/>
          <w:szCs w:val="24"/>
          <w:lang w:eastAsia="ar-SA"/>
        </w:rPr>
      </w:pPr>
      <w:r>
        <w:rPr>
          <w:rFonts w:ascii="Times New Roman" w:eastAsia="Times New Roman" w:hAnsi="Times New Roman"/>
          <w:sz w:val="24"/>
          <w:szCs w:val="24"/>
          <w:lang w:eastAsia="ar-SA"/>
        </w:rPr>
        <w:t>Горячая линия Губернатора Московской области: 8-800-550-50-03</w:t>
      </w:r>
    </w:p>
    <w:p w:rsidR="008442F5" w:rsidRDefault="00A712F7">
      <w:pPr>
        <w:spacing w:after="0" w:line="240" w:lineRule="auto"/>
        <w:ind w:firstLine="709"/>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Официальный сайт в информационно-коммуникационной сети Интернет: </w:t>
      </w:r>
      <w:hyperlink r:id="rId13">
        <w:r>
          <w:rPr>
            <w:rStyle w:val="-"/>
            <w:rFonts w:ascii="Times New Roman" w:hAnsi="Times New Roman"/>
            <w:sz w:val="24"/>
            <w:szCs w:val="24"/>
            <w:lang w:val="en-US"/>
          </w:rPr>
          <w:t>www</w:t>
        </w:r>
        <w:r>
          <w:rPr>
            <w:rStyle w:val="-"/>
            <w:rFonts w:ascii="Times New Roman" w:hAnsi="Times New Roman"/>
            <w:sz w:val="24"/>
            <w:szCs w:val="24"/>
          </w:rPr>
          <w:t>.</w:t>
        </w:r>
        <w:r>
          <w:rPr>
            <w:rStyle w:val="-"/>
            <w:rFonts w:ascii="Times New Roman" w:hAnsi="Times New Roman"/>
            <w:sz w:val="24"/>
            <w:szCs w:val="24"/>
            <w:lang w:val="en-US"/>
          </w:rPr>
          <w:t>fryazino</w:t>
        </w:r>
        <w:r>
          <w:rPr>
            <w:rStyle w:val="-"/>
            <w:rFonts w:ascii="Times New Roman" w:hAnsi="Times New Roman"/>
            <w:sz w:val="24"/>
            <w:szCs w:val="24"/>
          </w:rPr>
          <w:t>.</w:t>
        </w:r>
        <w:r>
          <w:rPr>
            <w:rStyle w:val="-"/>
            <w:rFonts w:ascii="Times New Roman" w:hAnsi="Times New Roman"/>
            <w:sz w:val="24"/>
            <w:szCs w:val="24"/>
            <w:lang w:val="en-US"/>
          </w:rPr>
          <w:t>org</w:t>
        </w:r>
      </w:hyperlink>
      <w:r>
        <w:rPr>
          <w:rFonts w:ascii="Times New Roman" w:hAnsi="Times New Roman"/>
          <w:color w:val="000000"/>
          <w:sz w:val="24"/>
          <w:szCs w:val="24"/>
        </w:rPr>
        <w:t xml:space="preserve"> .</w:t>
      </w:r>
    </w:p>
    <w:p w:rsidR="008442F5" w:rsidRDefault="00A712F7">
      <w:pPr>
        <w:spacing w:after="0" w:line="240" w:lineRule="auto"/>
        <w:ind w:firstLine="709"/>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Адрес электронной почты в сети Интернет: </w:t>
      </w:r>
      <w:r>
        <w:rPr>
          <w:rFonts w:ascii="Times New Roman" w:hAnsi="Times New Roman"/>
          <w:sz w:val="24"/>
          <w:szCs w:val="24"/>
        </w:rPr>
        <w:t>fryazino@mosreg.ru</w:t>
      </w:r>
      <w:r>
        <w:rPr>
          <w:rFonts w:ascii="Times New Roman" w:eastAsia="Times New Roman" w:hAnsi="Times New Roman"/>
          <w:sz w:val="24"/>
          <w:szCs w:val="24"/>
          <w:lang w:eastAsia="ar-SA"/>
        </w:rPr>
        <w:t xml:space="preserve">  </w:t>
      </w:r>
    </w:p>
    <w:p w:rsidR="008442F5" w:rsidRDefault="00A712F7">
      <w:pPr>
        <w:spacing w:before="60" w:after="60" w:line="240" w:lineRule="auto"/>
        <w:ind w:firstLine="540"/>
        <w:jc w:val="both"/>
        <w:rPr>
          <w:rFonts w:ascii="Times New Roman" w:hAnsi="Times New Roman"/>
          <w:b/>
          <w:sz w:val="24"/>
          <w:szCs w:val="24"/>
        </w:rPr>
      </w:pPr>
      <w:r>
        <w:rPr>
          <w:rFonts w:ascii="Times New Roman" w:hAnsi="Times New Roman"/>
          <w:b/>
          <w:sz w:val="24"/>
          <w:szCs w:val="24"/>
        </w:rPr>
        <w:t>2. Комитет по управлению имуществом администрации городского округа Фрязино.</w:t>
      </w:r>
    </w:p>
    <w:p w:rsidR="008442F5" w:rsidRDefault="00A712F7">
      <w:pPr>
        <w:spacing w:before="60" w:after="60" w:line="240" w:lineRule="auto"/>
        <w:ind w:firstLine="540"/>
        <w:jc w:val="both"/>
        <w:rPr>
          <w:rFonts w:ascii="Times New Roman" w:hAnsi="Times New Roman"/>
          <w:sz w:val="24"/>
          <w:szCs w:val="24"/>
        </w:rPr>
      </w:pPr>
      <w:r>
        <w:rPr>
          <w:rFonts w:ascii="Times New Roman" w:hAnsi="Times New Roman"/>
          <w:sz w:val="24"/>
          <w:szCs w:val="24"/>
        </w:rPr>
        <w:t>Место нахождения:  Московская обл., г. Фрязино, проспект Мира, д. 15а</w:t>
      </w:r>
    </w:p>
    <w:p w:rsidR="008442F5" w:rsidRDefault="00A712F7">
      <w:pPr>
        <w:spacing w:before="60" w:after="60" w:line="240" w:lineRule="auto"/>
        <w:ind w:firstLine="540"/>
        <w:jc w:val="both"/>
        <w:rPr>
          <w:rFonts w:ascii="Times New Roman" w:hAnsi="Times New Roman"/>
          <w:sz w:val="24"/>
          <w:szCs w:val="24"/>
        </w:rPr>
      </w:pPr>
      <w:r>
        <w:rPr>
          <w:rFonts w:ascii="Times New Roman" w:hAnsi="Times New Roman"/>
          <w:sz w:val="24"/>
          <w:szCs w:val="24"/>
        </w:rPr>
        <w:t xml:space="preserve">График работы </w:t>
      </w:r>
    </w:p>
    <w:tbl>
      <w:tblPr>
        <w:tblW w:w="4700" w:type="pct"/>
        <w:jc w:val="center"/>
        <w:tblLook w:val="01E0" w:firstRow="1" w:lastRow="1" w:firstColumn="1" w:lastColumn="1" w:noHBand="0" w:noVBand="0"/>
      </w:tblPr>
      <w:tblGrid>
        <w:gridCol w:w="2139"/>
        <w:gridCol w:w="7124"/>
      </w:tblGrid>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Понедельник:</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i/>
                <w:color w:val="000000"/>
                <w:sz w:val="24"/>
                <w:szCs w:val="24"/>
              </w:rPr>
            </w:pPr>
            <w:r>
              <w:rPr>
                <w:rFonts w:ascii="Times New Roman" w:hAnsi="Times New Roman"/>
                <w:sz w:val="24"/>
                <w:szCs w:val="24"/>
              </w:rPr>
              <w:t>9:00 – 18:00; обед 13:00-14:00</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rPr>
              <w:t>Вторник</w:t>
            </w:r>
            <w:r>
              <w:rPr>
                <w:rFonts w:ascii="Times New Roman" w:hAnsi="Times New Roman"/>
                <w:color w:val="000000"/>
                <w:sz w:val="24"/>
                <w:szCs w:val="24"/>
                <w:lang w:val="en-US"/>
              </w:rPr>
              <w:t>:</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i/>
                <w:color w:val="000000"/>
                <w:sz w:val="24"/>
                <w:szCs w:val="24"/>
              </w:rPr>
            </w:pPr>
            <w:r>
              <w:rPr>
                <w:rFonts w:ascii="Times New Roman" w:hAnsi="Times New Roman"/>
                <w:sz w:val="24"/>
                <w:szCs w:val="24"/>
              </w:rPr>
              <w:t>9:00 – 18:00; обед 13:00-14:00</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rPr>
            </w:pPr>
            <w:r>
              <w:rPr>
                <w:rFonts w:ascii="Times New Roman" w:hAnsi="Times New Roman"/>
                <w:color w:val="000000"/>
                <w:sz w:val="24"/>
                <w:szCs w:val="24"/>
                <w:lang w:val="en-US"/>
              </w:rPr>
              <w:t>С</w:t>
            </w:r>
            <w:r>
              <w:rPr>
                <w:rFonts w:ascii="Times New Roman" w:hAnsi="Times New Roman"/>
                <w:color w:val="000000"/>
                <w:sz w:val="24"/>
                <w:szCs w:val="24"/>
              </w:rPr>
              <w:t>реда:</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i/>
                <w:color w:val="000000"/>
                <w:sz w:val="24"/>
                <w:szCs w:val="24"/>
              </w:rPr>
            </w:pPr>
            <w:r>
              <w:rPr>
                <w:rFonts w:ascii="Times New Roman" w:hAnsi="Times New Roman"/>
                <w:sz w:val="24"/>
                <w:szCs w:val="24"/>
              </w:rPr>
              <w:t>9:00 – 18:00; обед 13:00-14:00</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rPr>
              <w:t>Четверг</w:t>
            </w:r>
            <w:r>
              <w:rPr>
                <w:rFonts w:ascii="Times New Roman" w:hAnsi="Times New Roman"/>
                <w:color w:val="000000"/>
                <w:sz w:val="24"/>
                <w:szCs w:val="24"/>
                <w:lang w:val="en-US"/>
              </w:rPr>
              <w:t>:</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i/>
                <w:color w:val="000000"/>
                <w:sz w:val="24"/>
                <w:szCs w:val="24"/>
              </w:rPr>
            </w:pPr>
            <w:r>
              <w:rPr>
                <w:rFonts w:ascii="Times New Roman" w:hAnsi="Times New Roman"/>
                <w:sz w:val="24"/>
                <w:szCs w:val="24"/>
              </w:rPr>
              <w:t>9:00 – 18:00; обед 13:00-14:00</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Пятница:</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i/>
                <w:color w:val="000000"/>
                <w:sz w:val="24"/>
                <w:szCs w:val="24"/>
              </w:rPr>
            </w:pPr>
            <w:r>
              <w:rPr>
                <w:rFonts w:ascii="Times New Roman" w:hAnsi="Times New Roman"/>
                <w:sz w:val="24"/>
                <w:szCs w:val="24"/>
              </w:rPr>
              <w:t>9:00 – 18:00; обед 13:00-14:00</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rPr>
            </w:pPr>
            <w:r>
              <w:rPr>
                <w:rFonts w:ascii="Times New Roman" w:hAnsi="Times New Roman"/>
                <w:color w:val="000000"/>
                <w:sz w:val="24"/>
                <w:szCs w:val="24"/>
                <w:lang w:val="en-US"/>
              </w:rPr>
              <w:t>Суббота</w:t>
            </w:r>
            <w:r>
              <w:rPr>
                <w:rFonts w:ascii="Times New Roman" w:hAnsi="Times New Roman"/>
                <w:color w:val="000000"/>
                <w:sz w:val="24"/>
                <w:szCs w:val="24"/>
              </w:rPr>
              <w:t>:</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i/>
                <w:color w:val="000000"/>
                <w:sz w:val="24"/>
                <w:szCs w:val="24"/>
              </w:rPr>
            </w:pPr>
            <w:r>
              <w:rPr>
                <w:rFonts w:ascii="Times New Roman" w:hAnsi="Times New Roman"/>
                <w:color w:val="000000"/>
                <w:sz w:val="24"/>
                <w:szCs w:val="24"/>
                <w:lang w:val="en-US"/>
              </w:rPr>
              <w:t>выходной день</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Воскресенье:</w:t>
            </w:r>
          </w:p>
        </w:tc>
        <w:tc>
          <w:tcPr>
            <w:tcW w:w="6966" w:type="dxa"/>
            <w:shd w:val="clear" w:color="auto" w:fill="auto"/>
            <w:vAlign w:val="center"/>
          </w:tcPr>
          <w:p w:rsidR="008442F5" w:rsidRDefault="00A712F7">
            <w:pPr>
              <w:tabs>
                <w:tab w:val="left" w:pos="127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en-US"/>
              </w:rPr>
              <w:t>выходной день</w:t>
            </w:r>
            <w:r>
              <w:rPr>
                <w:rFonts w:ascii="Times New Roman" w:hAnsi="Times New Roman"/>
                <w:color w:val="000000"/>
                <w:sz w:val="24"/>
                <w:szCs w:val="24"/>
              </w:rPr>
              <w:t>.</w:t>
            </w:r>
          </w:p>
          <w:p w:rsidR="008442F5" w:rsidRDefault="008442F5">
            <w:pPr>
              <w:tabs>
                <w:tab w:val="left" w:pos="1276"/>
              </w:tabs>
              <w:spacing w:after="0" w:line="240" w:lineRule="auto"/>
              <w:jc w:val="center"/>
              <w:rPr>
                <w:rFonts w:ascii="Times New Roman" w:hAnsi="Times New Roman"/>
                <w:i/>
                <w:color w:val="000000"/>
                <w:sz w:val="24"/>
                <w:szCs w:val="24"/>
              </w:rPr>
            </w:pPr>
          </w:p>
        </w:tc>
      </w:tr>
    </w:tbl>
    <w:p w:rsidR="008442F5" w:rsidRDefault="00A712F7">
      <w:pPr>
        <w:spacing w:before="60" w:after="60" w:line="240" w:lineRule="auto"/>
        <w:ind w:firstLine="540"/>
        <w:jc w:val="both"/>
        <w:rPr>
          <w:rFonts w:ascii="Times New Roman" w:hAnsi="Times New Roman"/>
          <w:sz w:val="24"/>
          <w:szCs w:val="24"/>
        </w:rPr>
      </w:pPr>
      <w:r>
        <w:rPr>
          <w:rFonts w:ascii="Times New Roman" w:hAnsi="Times New Roman"/>
          <w:sz w:val="24"/>
          <w:szCs w:val="24"/>
        </w:rPr>
        <w:t>График приема граждан</w:t>
      </w:r>
      <w:r>
        <w:rPr>
          <w:sz w:val="24"/>
          <w:szCs w:val="24"/>
        </w:rPr>
        <w:t xml:space="preserve"> </w:t>
      </w:r>
      <w:r>
        <w:rPr>
          <w:rFonts w:ascii="Times New Roman" w:hAnsi="Times New Roman"/>
          <w:sz w:val="24"/>
          <w:szCs w:val="24"/>
        </w:rPr>
        <w:t>понедельник, четверг, с 10-00 до 17-00 часов, перерыв на обед с 13-00 до 14-00 часов</w:t>
      </w:r>
    </w:p>
    <w:p w:rsidR="008442F5" w:rsidRDefault="00A712F7">
      <w:pPr>
        <w:spacing w:before="60" w:after="60" w:line="240" w:lineRule="auto"/>
        <w:ind w:firstLine="540"/>
        <w:jc w:val="both"/>
        <w:rPr>
          <w:rFonts w:ascii="Times New Roman" w:hAnsi="Times New Roman"/>
          <w:sz w:val="24"/>
          <w:szCs w:val="24"/>
        </w:rPr>
      </w:pPr>
      <w:r>
        <w:rPr>
          <w:rFonts w:ascii="Times New Roman" w:hAnsi="Times New Roman"/>
          <w:sz w:val="24"/>
          <w:szCs w:val="24"/>
        </w:rPr>
        <w:t>Почтовый адрес 141190, Московская обл., г. Фрязино, Октябрьская, дом № 7.</w:t>
      </w:r>
    </w:p>
    <w:p w:rsidR="008442F5" w:rsidRDefault="00A712F7">
      <w:pPr>
        <w:spacing w:after="0" w:line="240" w:lineRule="auto"/>
        <w:rPr>
          <w:sz w:val="24"/>
          <w:szCs w:val="24"/>
        </w:rPr>
      </w:pPr>
      <w:r>
        <w:rPr>
          <w:rFonts w:ascii="Times New Roman" w:eastAsia="Times New Roman" w:hAnsi="Times New Roman"/>
          <w:sz w:val="24"/>
          <w:szCs w:val="24"/>
          <w:lang w:eastAsia="ar-SA"/>
        </w:rPr>
        <w:t xml:space="preserve">Контактный телефон: </w:t>
      </w:r>
      <w:r>
        <w:rPr>
          <w:rFonts w:ascii="Times New Roman" w:hAnsi="Times New Roman"/>
          <w:sz w:val="24"/>
          <w:szCs w:val="24"/>
        </w:rPr>
        <w:t>8</w:t>
      </w:r>
      <w:r>
        <w:rPr>
          <w:sz w:val="24"/>
          <w:szCs w:val="24"/>
        </w:rPr>
        <w:t xml:space="preserve"> (</w:t>
      </w:r>
      <w:r>
        <w:rPr>
          <w:rFonts w:ascii="Times New Roman" w:hAnsi="Times New Roman"/>
          <w:sz w:val="24"/>
          <w:szCs w:val="24"/>
        </w:rPr>
        <w:t>496) 255-51-25</w:t>
      </w:r>
      <w:r>
        <w:rPr>
          <w:sz w:val="24"/>
          <w:szCs w:val="24"/>
        </w:rPr>
        <w:t>.</w:t>
      </w:r>
    </w:p>
    <w:p w:rsidR="008442F5" w:rsidRDefault="00A712F7">
      <w:pPr>
        <w:spacing w:after="0" w:line="240" w:lineRule="auto"/>
        <w:ind w:firstLine="709"/>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Официальный сайт в информационно-коммуникационной сети Интернет: </w:t>
      </w:r>
      <w:hyperlink r:id="rId14">
        <w:r>
          <w:rPr>
            <w:rStyle w:val="-"/>
            <w:rFonts w:ascii="Times New Roman" w:hAnsi="Times New Roman"/>
            <w:sz w:val="24"/>
            <w:szCs w:val="24"/>
            <w:lang w:val="en-US"/>
          </w:rPr>
          <w:t>www</w:t>
        </w:r>
        <w:r>
          <w:rPr>
            <w:rStyle w:val="-"/>
            <w:rFonts w:ascii="Times New Roman" w:hAnsi="Times New Roman"/>
            <w:sz w:val="24"/>
            <w:szCs w:val="24"/>
          </w:rPr>
          <w:t>.</w:t>
        </w:r>
        <w:r>
          <w:rPr>
            <w:rStyle w:val="-"/>
            <w:rFonts w:ascii="Times New Roman" w:hAnsi="Times New Roman"/>
            <w:sz w:val="24"/>
            <w:szCs w:val="24"/>
            <w:lang w:val="en-US"/>
          </w:rPr>
          <w:t>fryazino</w:t>
        </w:r>
        <w:r>
          <w:rPr>
            <w:rStyle w:val="-"/>
            <w:rFonts w:ascii="Times New Roman" w:hAnsi="Times New Roman"/>
            <w:sz w:val="24"/>
            <w:szCs w:val="24"/>
          </w:rPr>
          <w:t>.</w:t>
        </w:r>
        <w:r>
          <w:rPr>
            <w:rStyle w:val="-"/>
            <w:rFonts w:ascii="Times New Roman" w:hAnsi="Times New Roman"/>
            <w:sz w:val="24"/>
            <w:szCs w:val="24"/>
            <w:lang w:val="en-US"/>
          </w:rPr>
          <w:t>org</w:t>
        </w:r>
      </w:hyperlink>
      <w:r>
        <w:rPr>
          <w:rFonts w:ascii="Times New Roman" w:hAnsi="Times New Roman"/>
          <w:color w:val="000000"/>
          <w:sz w:val="24"/>
          <w:szCs w:val="24"/>
        </w:rPr>
        <w:t xml:space="preserve"> .</w:t>
      </w:r>
    </w:p>
    <w:p w:rsidR="008442F5" w:rsidRDefault="00A712F7">
      <w:pPr>
        <w:spacing w:after="0" w:line="240" w:lineRule="auto"/>
        <w:ind w:firstLine="709"/>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Адрес электронной почты в сети Интернет: </w:t>
      </w:r>
      <w:r>
        <w:rPr>
          <w:rStyle w:val="apple-converted-space"/>
          <w:sz w:val="24"/>
          <w:szCs w:val="24"/>
        </w:rPr>
        <w:t> </w:t>
      </w:r>
      <w:r>
        <w:rPr>
          <w:rFonts w:ascii="Times New Roman" w:hAnsi="Times New Roman"/>
          <w:sz w:val="24"/>
          <w:szCs w:val="24"/>
        </w:rPr>
        <w:t>kui@fryazino.org</w:t>
      </w:r>
      <w:r>
        <w:rPr>
          <w:sz w:val="24"/>
          <w:szCs w:val="24"/>
        </w:rPr>
        <w:t> </w:t>
      </w:r>
    </w:p>
    <w:p w:rsidR="008442F5" w:rsidRDefault="008442F5">
      <w:pPr>
        <w:spacing w:after="0" w:line="240" w:lineRule="auto"/>
        <w:ind w:firstLine="540"/>
        <w:jc w:val="both"/>
        <w:rPr>
          <w:rFonts w:ascii="Times New Roman" w:hAnsi="Times New Roman"/>
          <w:sz w:val="16"/>
          <w:szCs w:val="16"/>
        </w:rPr>
      </w:pPr>
    </w:p>
    <w:p w:rsidR="008442F5" w:rsidRDefault="00A712F7">
      <w:pPr>
        <w:spacing w:before="60" w:after="60" w:line="240" w:lineRule="auto"/>
        <w:ind w:firstLine="540"/>
        <w:jc w:val="both"/>
        <w:rPr>
          <w:rFonts w:ascii="Times New Roman" w:hAnsi="Times New Roman"/>
          <w:b/>
          <w:sz w:val="24"/>
          <w:szCs w:val="24"/>
        </w:rPr>
      </w:pPr>
      <w:r>
        <w:rPr>
          <w:rFonts w:ascii="Times New Roman" w:hAnsi="Times New Roman"/>
          <w:b/>
          <w:sz w:val="24"/>
          <w:szCs w:val="24"/>
        </w:rPr>
        <w:lastRenderedPageBreak/>
        <w:t>3. Муниципальное учреждение «Многофункциональный Центр предоставления государственных и муниципальных услуг городского округа Фрязино Московской области», расположенный на территории городского округа Фрязино.</w:t>
      </w:r>
    </w:p>
    <w:p w:rsidR="008442F5" w:rsidRDefault="00A712F7">
      <w:pPr>
        <w:spacing w:after="0" w:line="240" w:lineRule="auto"/>
        <w:ind w:firstLine="539"/>
        <w:jc w:val="both"/>
        <w:rPr>
          <w:rFonts w:ascii="Times New Roman" w:hAnsi="Times New Roman"/>
          <w:sz w:val="24"/>
          <w:szCs w:val="24"/>
        </w:rPr>
      </w:pPr>
      <w:r>
        <w:rPr>
          <w:rFonts w:ascii="Times New Roman" w:hAnsi="Times New Roman"/>
          <w:sz w:val="24"/>
          <w:szCs w:val="24"/>
        </w:rPr>
        <w:t xml:space="preserve">Место нахождения МУ «МФЦ предоставления государственных и муниципальных услуг городского округа Фрязино Московской области»: </w:t>
      </w:r>
    </w:p>
    <w:p w:rsidR="008442F5" w:rsidRDefault="00A712F7">
      <w:pPr>
        <w:spacing w:after="0" w:line="240" w:lineRule="auto"/>
        <w:ind w:firstLine="539"/>
        <w:jc w:val="both"/>
        <w:rPr>
          <w:rFonts w:ascii="Times New Roman" w:hAnsi="Times New Roman"/>
          <w:sz w:val="24"/>
          <w:szCs w:val="24"/>
        </w:rPr>
      </w:pPr>
      <w:r>
        <w:rPr>
          <w:rFonts w:ascii="Times New Roman" w:hAnsi="Times New Roman"/>
          <w:sz w:val="24"/>
          <w:szCs w:val="24"/>
        </w:rPr>
        <w:t xml:space="preserve">Московская область, г. Фрязино, ул. Центральная, д.12; </w:t>
      </w:r>
    </w:p>
    <w:p w:rsidR="008442F5" w:rsidRDefault="00A712F7">
      <w:pPr>
        <w:spacing w:after="0" w:line="240" w:lineRule="auto"/>
        <w:ind w:firstLine="539"/>
        <w:jc w:val="both"/>
        <w:rPr>
          <w:rFonts w:ascii="Times New Roman" w:hAnsi="Times New Roman"/>
          <w:sz w:val="24"/>
          <w:szCs w:val="24"/>
        </w:rPr>
      </w:pPr>
      <w:r>
        <w:rPr>
          <w:rFonts w:ascii="Times New Roman" w:hAnsi="Times New Roman"/>
          <w:sz w:val="24"/>
          <w:szCs w:val="24"/>
        </w:rPr>
        <w:t>Московская область, г. Фрязино, ул. Нахимова, д. 23.</w:t>
      </w:r>
    </w:p>
    <w:p w:rsidR="008442F5" w:rsidRDefault="00A712F7">
      <w:pPr>
        <w:spacing w:after="0" w:line="240" w:lineRule="auto"/>
        <w:ind w:firstLine="539"/>
        <w:jc w:val="both"/>
        <w:rPr>
          <w:rFonts w:ascii="Times New Roman" w:hAnsi="Times New Roman"/>
          <w:sz w:val="24"/>
          <w:szCs w:val="24"/>
        </w:rPr>
      </w:pPr>
      <w:r>
        <w:rPr>
          <w:rFonts w:ascii="Times New Roman" w:hAnsi="Times New Roman"/>
          <w:sz w:val="24"/>
          <w:szCs w:val="24"/>
        </w:rPr>
        <w:t>График работы многофункционального центра:</w:t>
      </w:r>
    </w:p>
    <w:tbl>
      <w:tblPr>
        <w:tblW w:w="4700" w:type="pct"/>
        <w:jc w:val="center"/>
        <w:tblLook w:val="01E0" w:firstRow="1" w:lastRow="1" w:firstColumn="1" w:lastColumn="1" w:noHBand="0" w:noVBand="0"/>
      </w:tblPr>
      <w:tblGrid>
        <w:gridCol w:w="2139"/>
        <w:gridCol w:w="7124"/>
      </w:tblGrid>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i/>
                <w:color w:val="000000"/>
                <w:sz w:val="24"/>
                <w:szCs w:val="24"/>
              </w:rPr>
            </w:pPr>
            <w:r>
              <w:rPr>
                <w:rFonts w:ascii="Times New Roman" w:hAnsi="Times New Roman"/>
                <w:color w:val="000000"/>
                <w:sz w:val="24"/>
                <w:szCs w:val="24"/>
              </w:rPr>
              <w:t>Понедельник</w:t>
            </w:r>
            <w:r>
              <w:rPr>
                <w:rFonts w:ascii="Times New Roman" w:hAnsi="Times New Roman"/>
                <w:i/>
                <w:color w:val="000000"/>
                <w:sz w:val="24"/>
                <w:szCs w:val="24"/>
              </w:rPr>
              <w:t>:</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sz w:val="24"/>
                <w:szCs w:val="24"/>
              </w:rPr>
            </w:pPr>
            <w:r>
              <w:rPr>
                <w:rFonts w:ascii="Times New Roman" w:hAnsi="Times New Roman"/>
                <w:sz w:val="24"/>
                <w:szCs w:val="24"/>
              </w:rPr>
              <w:t>8:00 – 20:00; без перерыва на обед</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rPr>
              <w:t>Вторник</w:t>
            </w:r>
            <w:r>
              <w:rPr>
                <w:rFonts w:ascii="Times New Roman" w:hAnsi="Times New Roman"/>
                <w:color w:val="000000"/>
                <w:sz w:val="24"/>
                <w:szCs w:val="24"/>
                <w:lang w:val="en-US"/>
              </w:rPr>
              <w:t>:</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sz w:val="24"/>
                <w:szCs w:val="24"/>
              </w:rPr>
            </w:pPr>
            <w:r>
              <w:rPr>
                <w:rFonts w:ascii="Times New Roman" w:hAnsi="Times New Roman"/>
                <w:sz w:val="24"/>
                <w:szCs w:val="24"/>
              </w:rPr>
              <w:t>8:00 – 20:00; без перерыва на обед</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rPr>
            </w:pPr>
            <w:r>
              <w:rPr>
                <w:rFonts w:ascii="Times New Roman" w:hAnsi="Times New Roman"/>
                <w:color w:val="000000"/>
                <w:sz w:val="24"/>
                <w:szCs w:val="24"/>
                <w:lang w:val="en-US"/>
              </w:rPr>
              <w:t>С</w:t>
            </w:r>
            <w:r>
              <w:rPr>
                <w:rFonts w:ascii="Times New Roman" w:hAnsi="Times New Roman"/>
                <w:color w:val="000000"/>
                <w:sz w:val="24"/>
                <w:szCs w:val="24"/>
              </w:rPr>
              <w:t>реда</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sz w:val="24"/>
                <w:szCs w:val="24"/>
              </w:rPr>
            </w:pPr>
            <w:r>
              <w:rPr>
                <w:rFonts w:ascii="Times New Roman" w:hAnsi="Times New Roman"/>
                <w:sz w:val="24"/>
                <w:szCs w:val="24"/>
              </w:rPr>
              <w:t>8:00 – 20:00; без перерыва на обед</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rPr>
              <w:t>Четверг</w:t>
            </w:r>
            <w:r>
              <w:rPr>
                <w:rFonts w:ascii="Times New Roman" w:hAnsi="Times New Roman"/>
                <w:color w:val="000000"/>
                <w:sz w:val="24"/>
                <w:szCs w:val="24"/>
                <w:lang w:val="en-US"/>
              </w:rPr>
              <w:t>:</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sz w:val="24"/>
                <w:szCs w:val="24"/>
              </w:rPr>
            </w:pPr>
            <w:r>
              <w:rPr>
                <w:rFonts w:ascii="Times New Roman" w:hAnsi="Times New Roman"/>
                <w:sz w:val="24"/>
                <w:szCs w:val="24"/>
              </w:rPr>
              <w:t>8:00 – 20:00; без перерыва на обед</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Пятница:</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sz w:val="24"/>
                <w:szCs w:val="24"/>
              </w:rPr>
            </w:pPr>
            <w:r>
              <w:rPr>
                <w:rFonts w:ascii="Times New Roman" w:hAnsi="Times New Roman"/>
                <w:sz w:val="24"/>
                <w:szCs w:val="24"/>
              </w:rPr>
              <w:t>8:00 – 20:00; без перерыва на обед</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Суббота</w:t>
            </w:r>
          </w:p>
        </w:tc>
        <w:tc>
          <w:tcPr>
            <w:tcW w:w="6966" w:type="dxa"/>
            <w:shd w:val="clear" w:color="auto" w:fill="auto"/>
            <w:vAlign w:val="center"/>
          </w:tcPr>
          <w:p w:rsidR="008442F5" w:rsidRDefault="00A712F7">
            <w:pPr>
              <w:tabs>
                <w:tab w:val="left" w:pos="1276"/>
              </w:tabs>
              <w:spacing w:after="0" w:line="240" w:lineRule="auto"/>
              <w:ind w:right="-108"/>
              <w:jc w:val="center"/>
              <w:rPr>
                <w:rFonts w:ascii="Times New Roman" w:hAnsi="Times New Roman"/>
                <w:sz w:val="24"/>
                <w:szCs w:val="24"/>
              </w:rPr>
            </w:pPr>
            <w:r>
              <w:rPr>
                <w:rFonts w:ascii="Times New Roman" w:hAnsi="Times New Roman"/>
                <w:sz w:val="24"/>
                <w:szCs w:val="24"/>
              </w:rPr>
              <w:t>8:00 – 13:00; без перерыва на обед</w:t>
            </w:r>
          </w:p>
        </w:tc>
      </w:tr>
      <w:tr w:rsidR="008442F5">
        <w:trPr>
          <w:jc w:val="center"/>
        </w:trPr>
        <w:tc>
          <w:tcPr>
            <w:tcW w:w="2092" w:type="dxa"/>
            <w:shd w:val="clear" w:color="auto" w:fill="auto"/>
          </w:tcPr>
          <w:p w:rsidR="008442F5" w:rsidRDefault="00A712F7">
            <w:pPr>
              <w:tabs>
                <w:tab w:val="left" w:pos="127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Воскресенье:</w:t>
            </w:r>
          </w:p>
        </w:tc>
        <w:tc>
          <w:tcPr>
            <w:tcW w:w="6966" w:type="dxa"/>
            <w:shd w:val="clear" w:color="auto" w:fill="auto"/>
            <w:vAlign w:val="center"/>
          </w:tcPr>
          <w:p w:rsidR="008442F5" w:rsidRDefault="00A712F7">
            <w:pPr>
              <w:tabs>
                <w:tab w:val="left" w:pos="1276"/>
              </w:tabs>
              <w:spacing w:after="0" w:line="240" w:lineRule="auto"/>
              <w:jc w:val="center"/>
              <w:rPr>
                <w:rFonts w:ascii="Times New Roman" w:hAnsi="Times New Roman"/>
                <w:color w:val="000000"/>
                <w:sz w:val="24"/>
                <w:szCs w:val="24"/>
              </w:rPr>
            </w:pPr>
            <w:r>
              <w:rPr>
                <w:rFonts w:ascii="Times New Roman" w:hAnsi="Times New Roman"/>
                <w:color w:val="000000"/>
                <w:sz w:val="24"/>
                <w:szCs w:val="24"/>
                <w:lang w:val="en-US"/>
              </w:rPr>
              <w:t>выходной день.</w:t>
            </w:r>
          </w:p>
        </w:tc>
      </w:tr>
    </w:tbl>
    <w:p w:rsidR="008442F5" w:rsidRDefault="00A712F7">
      <w:pPr>
        <w:spacing w:after="0" w:line="240" w:lineRule="auto"/>
        <w:ind w:firstLine="540"/>
        <w:jc w:val="both"/>
        <w:rPr>
          <w:rFonts w:ascii="Times New Roman" w:hAnsi="Times New Roman"/>
          <w:sz w:val="24"/>
          <w:szCs w:val="24"/>
        </w:rPr>
      </w:pPr>
      <w:r>
        <w:rPr>
          <w:rFonts w:ascii="Times New Roman" w:hAnsi="Times New Roman"/>
          <w:sz w:val="24"/>
          <w:szCs w:val="24"/>
        </w:rPr>
        <w:t>Почтовый адрес МУ «МФЦ предоставления государственных и муниципальных услуг городского округа Фрязино Московской области»: 141190, Московская область, г. Фрязино, ул. Центральная, д.12; Московская область, г. Фрязино, ул. Нахимова, д. 23.</w:t>
      </w:r>
    </w:p>
    <w:p w:rsidR="008442F5" w:rsidRDefault="00A712F7">
      <w:pPr>
        <w:spacing w:after="0" w:line="240" w:lineRule="auto"/>
        <w:ind w:firstLine="540"/>
        <w:jc w:val="both"/>
        <w:rPr>
          <w:rFonts w:ascii="Times New Roman" w:hAnsi="Times New Roman"/>
          <w:i/>
          <w:sz w:val="24"/>
          <w:szCs w:val="24"/>
        </w:rPr>
      </w:pPr>
      <w:r>
        <w:rPr>
          <w:rFonts w:ascii="Times New Roman" w:hAnsi="Times New Roman"/>
          <w:sz w:val="24"/>
          <w:szCs w:val="24"/>
        </w:rPr>
        <w:t>Телефон: 8(496)255-44-26, 8(496)255-44-27</w:t>
      </w:r>
      <w:r>
        <w:rPr>
          <w:rFonts w:ascii="Times New Roman" w:hAnsi="Times New Roman"/>
          <w:i/>
          <w:sz w:val="24"/>
          <w:szCs w:val="24"/>
        </w:rPr>
        <w:t>.</w:t>
      </w:r>
    </w:p>
    <w:p w:rsidR="008442F5" w:rsidRDefault="00A712F7">
      <w:pPr>
        <w:spacing w:after="0" w:line="240" w:lineRule="auto"/>
        <w:ind w:firstLine="540"/>
        <w:jc w:val="both"/>
        <w:rPr>
          <w:rFonts w:ascii="Times New Roman" w:hAnsi="Times New Roman"/>
          <w:sz w:val="24"/>
          <w:szCs w:val="24"/>
        </w:rPr>
      </w:pPr>
      <w:r>
        <w:rPr>
          <w:rFonts w:ascii="Times New Roman" w:hAnsi="Times New Roman"/>
          <w:sz w:val="24"/>
          <w:szCs w:val="24"/>
        </w:rPr>
        <w:t>Официальный сайт МУ «МФЦ предоставления государственных и муниципальных услуг городского округа Фрязино Московской области» в сети Интернет</w:t>
      </w:r>
      <w:r>
        <w:rPr>
          <w:rFonts w:ascii="Times New Roman" w:hAnsi="Times New Roman"/>
          <w:i/>
          <w:sz w:val="24"/>
          <w:szCs w:val="24"/>
        </w:rPr>
        <w:t xml:space="preserve">: </w:t>
      </w:r>
      <w:hyperlink r:id="rId15">
        <w:r>
          <w:rPr>
            <w:rStyle w:val="-"/>
            <w:rFonts w:ascii="Times New Roman" w:hAnsi="Times New Roman"/>
            <w:sz w:val="24"/>
            <w:szCs w:val="24"/>
          </w:rPr>
          <w:t>http://fryazino.org/munic_uslugi/Mfc</w:t>
        </w:r>
      </w:hyperlink>
      <w:r>
        <w:rPr>
          <w:rStyle w:val="-"/>
          <w:rFonts w:ascii="Times New Roman" w:hAnsi="Times New Roman"/>
          <w:sz w:val="24"/>
          <w:szCs w:val="24"/>
          <w:u w:val="none"/>
        </w:rPr>
        <w:t xml:space="preserve"> </w:t>
      </w:r>
      <w:r>
        <w:rPr>
          <w:rFonts w:ascii="Times New Roman" w:hAnsi="Times New Roman"/>
          <w:sz w:val="24"/>
          <w:szCs w:val="24"/>
        </w:rPr>
        <w:t>.</w:t>
      </w:r>
    </w:p>
    <w:p w:rsidR="008442F5" w:rsidRDefault="00A712F7">
      <w:pPr>
        <w:widowControl w:val="0"/>
        <w:spacing w:after="0" w:line="240" w:lineRule="auto"/>
        <w:ind w:firstLine="567"/>
        <w:jc w:val="both"/>
        <w:outlineLvl w:val="2"/>
        <w:rPr>
          <w:rFonts w:ascii="Times New Roman" w:hAnsi="Times New Roman"/>
          <w:i/>
          <w:sz w:val="24"/>
          <w:szCs w:val="24"/>
        </w:rPr>
      </w:pPr>
      <w:r>
        <w:rPr>
          <w:rFonts w:ascii="Times New Roman" w:hAnsi="Times New Roman"/>
          <w:sz w:val="24"/>
          <w:szCs w:val="24"/>
        </w:rPr>
        <w:t xml:space="preserve">Адрес электронной почты МУ «МФЦ предоставления государственных и муниципальных услуг городского округа Фрязино Московской области» в сети Интернет: </w:t>
      </w:r>
      <w:hyperlink r:id="rId16">
        <w:r>
          <w:rPr>
            <w:rStyle w:val="-"/>
            <w:rFonts w:ascii="Times New Roman" w:hAnsi="Times New Roman"/>
            <w:sz w:val="24"/>
            <w:szCs w:val="24"/>
          </w:rPr>
          <w:t>mfc-fryazino@mosreg.ru</w:t>
        </w:r>
      </w:hyperlink>
      <w:r>
        <w:rPr>
          <w:rStyle w:val="-"/>
          <w:rFonts w:ascii="Times New Roman" w:hAnsi="Times New Roman"/>
          <w:sz w:val="24"/>
          <w:szCs w:val="24"/>
          <w:u w:val="none"/>
        </w:rPr>
        <w:t xml:space="preserve"> </w:t>
      </w:r>
      <w:r>
        <w:rPr>
          <w:rFonts w:ascii="Times New Roman" w:hAnsi="Times New Roman"/>
          <w:i/>
          <w:sz w:val="24"/>
          <w:szCs w:val="24"/>
        </w:rPr>
        <w:t>.</w:t>
      </w:r>
    </w:p>
    <w:p w:rsidR="008442F5" w:rsidRDefault="00A712F7">
      <w:pPr>
        <w:spacing w:after="0"/>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8442F5" w:rsidRDefault="00A712F7">
      <w:pPr>
        <w:spacing w:after="0"/>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Место нахождения: 143407, Московская область, г. Красногорск, бульвар Строителей, д. 4, Бизнес центр «Кубик», секция А, этаж 4.</w:t>
      </w:r>
    </w:p>
    <w:p w:rsidR="008442F5" w:rsidRDefault="00A712F7">
      <w:pPr>
        <w:spacing w:after="0"/>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График работы:</w:t>
      </w:r>
    </w:p>
    <w:tbl>
      <w:tblPr>
        <w:tblW w:w="4700" w:type="pct"/>
        <w:tblInd w:w="304" w:type="dxa"/>
        <w:tblLook w:val="01E0" w:firstRow="1" w:lastRow="1" w:firstColumn="1" w:lastColumn="1" w:noHBand="0" w:noVBand="0"/>
      </w:tblPr>
      <w:tblGrid>
        <w:gridCol w:w="2141"/>
        <w:gridCol w:w="7122"/>
      </w:tblGrid>
      <w:tr w:rsidR="008442F5">
        <w:tc>
          <w:tcPr>
            <w:tcW w:w="2094" w:type="dxa"/>
            <w:shd w:val="clear" w:color="auto" w:fill="auto"/>
          </w:tcPr>
          <w:p w:rsidR="008442F5" w:rsidRDefault="00A712F7">
            <w:pPr>
              <w:tabs>
                <w:tab w:val="left" w:pos="1276"/>
              </w:tab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Понедельник:</w:t>
            </w:r>
          </w:p>
        </w:tc>
        <w:tc>
          <w:tcPr>
            <w:tcW w:w="6964" w:type="dxa"/>
            <w:shd w:val="clear" w:color="auto" w:fill="auto"/>
            <w:vAlign w:val="center"/>
          </w:tcPr>
          <w:p w:rsidR="008442F5" w:rsidRDefault="00A712F7">
            <w:pPr>
              <w:tabs>
                <w:tab w:val="left" w:pos="1276"/>
              </w:tabs>
              <w:spacing w:after="0"/>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с 09.00 до 18.00 (перерыв 13.00-13.45)</w:t>
            </w:r>
          </w:p>
        </w:tc>
      </w:tr>
      <w:tr w:rsidR="008442F5">
        <w:tc>
          <w:tcPr>
            <w:tcW w:w="2094" w:type="dxa"/>
            <w:shd w:val="clear" w:color="auto" w:fill="auto"/>
          </w:tcPr>
          <w:p w:rsidR="008442F5" w:rsidRDefault="00A712F7">
            <w:pPr>
              <w:tabs>
                <w:tab w:val="left" w:pos="1276"/>
              </w:tab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Вторник:</w:t>
            </w:r>
          </w:p>
        </w:tc>
        <w:tc>
          <w:tcPr>
            <w:tcW w:w="6964" w:type="dxa"/>
            <w:shd w:val="clear" w:color="auto" w:fill="auto"/>
          </w:tcPr>
          <w:p w:rsidR="008442F5" w:rsidRDefault="00A712F7">
            <w:pPr>
              <w:tabs>
                <w:tab w:val="left" w:pos="1276"/>
              </w:tabs>
              <w:spacing w:after="0"/>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с 09.00 до 18.00 (перерыв13.00-13.45)</w:t>
            </w:r>
          </w:p>
        </w:tc>
      </w:tr>
      <w:tr w:rsidR="008442F5">
        <w:tc>
          <w:tcPr>
            <w:tcW w:w="2094" w:type="dxa"/>
            <w:shd w:val="clear" w:color="auto" w:fill="auto"/>
          </w:tcPr>
          <w:p w:rsidR="008442F5" w:rsidRDefault="00A712F7">
            <w:pPr>
              <w:tabs>
                <w:tab w:val="left" w:pos="1276"/>
              </w:tab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Среда:</w:t>
            </w:r>
          </w:p>
        </w:tc>
        <w:tc>
          <w:tcPr>
            <w:tcW w:w="6964" w:type="dxa"/>
            <w:shd w:val="clear" w:color="auto" w:fill="auto"/>
          </w:tcPr>
          <w:p w:rsidR="008442F5" w:rsidRDefault="00A712F7">
            <w:pPr>
              <w:tabs>
                <w:tab w:val="left" w:pos="1276"/>
              </w:tabs>
              <w:spacing w:after="0"/>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с 09.00 до 18.00 (перерыв 13.00-13.45)</w:t>
            </w:r>
          </w:p>
        </w:tc>
      </w:tr>
      <w:tr w:rsidR="008442F5">
        <w:tc>
          <w:tcPr>
            <w:tcW w:w="2094" w:type="dxa"/>
            <w:shd w:val="clear" w:color="auto" w:fill="auto"/>
          </w:tcPr>
          <w:p w:rsidR="008442F5" w:rsidRDefault="00A712F7">
            <w:pPr>
              <w:tabs>
                <w:tab w:val="left" w:pos="1276"/>
              </w:tab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Четверг:</w:t>
            </w:r>
          </w:p>
        </w:tc>
        <w:tc>
          <w:tcPr>
            <w:tcW w:w="6964" w:type="dxa"/>
            <w:shd w:val="clear" w:color="auto" w:fill="auto"/>
          </w:tcPr>
          <w:p w:rsidR="008442F5" w:rsidRDefault="00A712F7">
            <w:pPr>
              <w:tabs>
                <w:tab w:val="left" w:pos="1276"/>
              </w:tabs>
              <w:spacing w:after="0"/>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с 09.00 до 18.00 (перерыв13.00-13.45)</w:t>
            </w:r>
          </w:p>
        </w:tc>
      </w:tr>
      <w:tr w:rsidR="008442F5">
        <w:tc>
          <w:tcPr>
            <w:tcW w:w="2094" w:type="dxa"/>
            <w:shd w:val="clear" w:color="auto" w:fill="auto"/>
          </w:tcPr>
          <w:p w:rsidR="008442F5" w:rsidRDefault="00A712F7">
            <w:pPr>
              <w:tabs>
                <w:tab w:val="left" w:pos="1276"/>
              </w:tab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Пятница:</w:t>
            </w:r>
          </w:p>
        </w:tc>
        <w:tc>
          <w:tcPr>
            <w:tcW w:w="6964" w:type="dxa"/>
            <w:shd w:val="clear" w:color="auto" w:fill="auto"/>
          </w:tcPr>
          <w:p w:rsidR="008442F5" w:rsidRDefault="00A712F7">
            <w:pPr>
              <w:tabs>
                <w:tab w:val="left" w:pos="1276"/>
              </w:tabs>
              <w:spacing w:after="0"/>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с 09.00 до 16.45 (перерыв13.00-13.45)</w:t>
            </w:r>
          </w:p>
        </w:tc>
      </w:tr>
      <w:tr w:rsidR="008442F5">
        <w:tc>
          <w:tcPr>
            <w:tcW w:w="2094" w:type="dxa"/>
            <w:shd w:val="clear" w:color="auto" w:fill="auto"/>
          </w:tcPr>
          <w:p w:rsidR="008442F5" w:rsidRDefault="00A712F7">
            <w:pPr>
              <w:tabs>
                <w:tab w:val="left" w:pos="1276"/>
              </w:tab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Суббота:</w:t>
            </w:r>
          </w:p>
        </w:tc>
        <w:tc>
          <w:tcPr>
            <w:tcW w:w="6964" w:type="dxa"/>
            <w:shd w:val="clear" w:color="auto" w:fill="auto"/>
            <w:vAlign w:val="center"/>
          </w:tcPr>
          <w:p w:rsidR="008442F5" w:rsidRDefault="00A712F7">
            <w:pPr>
              <w:tabs>
                <w:tab w:val="left" w:pos="1276"/>
              </w:tabs>
              <w:spacing w:after="0"/>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выходной день</w:t>
            </w:r>
          </w:p>
        </w:tc>
      </w:tr>
      <w:tr w:rsidR="008442F5">
        <w:tc>
          <w:tcPr>
            <w:tcW w:w="2094" w:type="dxa"/>
            <w:shd w:val="clear" w:color="auto" w:fill="auto"/>
          </w:tcPr>
          <w:p w:rsidR="008442F5" w:rsidRDefault="00A712F7">
            <w:pPr>
              <w:tabs>
                <w:tab w:val="left" w:pos="1276"/>
              </w:tab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Воскресенье:</w:t>
            </w:r>
          </w:p>
        </w:tc>
        <w:tc>
          <w:tcPr>
            <w:tcW w:w="6964" w:type="dxa"/>
            <w:shd w:val="clear" w:color="auto" w:fill="auto"/>
            <w:vAlign w:val="center"/>
          </w:tcPr>
          <w:p w:rsidR="008442F5" w:rsidRDefault="00A712F7">
            <w:pPr>
              <w:tabs>
                <w:tab w:val="left" w:pos="1276"/>
              </w:tabs>
              <w:spacing w:after="0"/>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выходной день</w:t>
            </w:r>
          </w:p>
        </w:tc>
      </w:tr>
    </w:tbl>
    <w:p w:rsidR="008442F5" w:rsidRDefault="00A712F7">
      <w:pPr>
        <w:spacing w:after="0"/>
        <w:ind w:firstLine="54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Почтовый адрес: 143407, Московская область, г. Красногорск, бульвар Строителей, д. 1.</w:t>
      </w:r>
    </w:p>
    <w:p w:rsidR="008442F5" w:rsidRDefault="00A712F7">
      <w:pPr>
        <w:spacing w:after="0"/>
        <w:ind w:firstLine="54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Телефон Call-центра: 8(495)794-86-41.</w:t>
      </w:r>
    </w:p>
    <w:p w:rsidR="008442F5" w:rsidRDefault="00A712F7">
      <w:pPr>
        <w:spacing w:after="0"/>
        <w:ind w:firstLine="54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Официальный сайт в сети Интернет: mfc.mosreg.ru.</w:t>
      </w:r>
    </w:p>
    <w:p w:rsidR="008442F5" w:rsidRDefault="00A712F7">
      <w:pPr>
        <w:spacing w:after="0"/>
        <w:ind w:left="567"/>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Адрес электронной почты в сети Интернет: </w:t>
      </w:r>
      <w:hyperlink r:id="rId17">
        <w:r>
          <w:rPr>
            <w:rStyle w:val="ListLabel45"/>
            <w:rFonts w:eastAsia="Calibri"/>
          </w:rPr>
          <w:t>MFC@mosreg.ru</w:t>
        </w:r>
      </w:hyperlink>
      <w:r>
        <w:rPr>
          <w:rFonts w:ascii="Times New Roman" w:eastAsia="Times New Roman" w:hAnsi="Times New Roman"/>
          <w:sz w:val="24"/>
          <w:szCs w:val="24"/>
          <w:lang w:eastAsia="ar-SA"/>
        </w:rPr>
        <w:t>.</w:t>
      </w:r>
    </w:p>
    <w:p w:rsidR="008442F5" w:rsidRDefault="008442F5">
      <w:pPr>
        <w:spacing w:after="0" w:line="240" w:lineRule="auto"/>
        <w:contextualSpacing/>
        <w:jc w:val="center"/>
        <w:rPr>
          <w:rFonts w:ascii="Times New Roman" w:eastAsia="Times New Roman" w:hAnsi="Times New Roman"/>
          <w:sz w:val="24"/>
          <w:szCs w:val="24"/>
          <w:lang w:eastAsia="ar-SA"/>
        </w:rPr>
      </w:pPr>
    </w:p>
    <w:p w:rsidR="008442F5" w:rsidRDefault="00A712F7">
      <w:pPr>
        <w:pStyle w:val="1f5"/>
        <w:spacing w:after="200"/>
        <w:ind w:left="567"/>
        <w:contextualSpacing/>
        <w:rPr>
          <w:rFonts w:eastAsia="Times New Roman"/>
          <w:sz w:val="24"/>
          <w:szCs w:val="24"/>
          <w:lang w:eastAsia="ar-SA"/>
        </w:rPr>
      </w:pPr>
      <w:r>
        <w:rPr>
          <w:rFonts w:eastAsia="Times New Roman"/>
          <w:sz w:val="24"/>
          <w:szCs w:val="24"/>
          <w:lang w:eastAsia="ar-SA"/>
        </w:rPr>
        <w:t>Справочная информация о месте нахождения МФЦ, графике работы, контактных телефонах, адресах электронной почты</w:t>
      </w:r>
    </w:p>
    <w:p w:rsidR="008442F5" w:rsidRDefault="00A712F7">
      <w:pPr>
        <w:spacing w:after="0"/>
        <w:ind w:left="567"/>
        <w:rPr>
          <w:rFonts w:ascii="Times New Roman" w:eastAsia="Times New Roman" w:hAnsi="Times New Roman"/>
          <w:sz w:val="24"/>
          <w:szCs w:val="24"/>
          <w:lang w:eastAsia="ar-SA"/>
        </w:rPr>
      </w:pPr>
      <w:r>
        <w:rPr>
          <w:rFonts w:ascii="Times New Roman" w:eastAsia="Times New Roman" w:hAnsi="Times New Roman"/>
          <w:sz w:val="24"/>
          <w:szCs w:val="24"/>
          <w:lang w:eastAsia="ar-SA"/>
        </w:rPr>
        <w:t>Информация приведена на сайтах:</w:t>
      </w:r>
    </w:p>
    <w:p w:rsidR="008442F5" w:rsidRDefault="00A712F7">
      <w:pPr>
        <w:spacing w:after="0"/>
        <w:ind w:left="567"/>
        <w:rPr>
          <w:rFonts w:ascii="Times New Roman" w:eastAsia="Times New Roman" w:hAnsi="Times New Roman"/>
          <w:sz w:val="24"/>
          <w:szCs w:val="24"/>
          <w:lang w:eastAsia="ar-SA"/>
        </w:rPr>
      </w:pPr>
      <w:r>
        <w:rPr>
          <w:rFonts w:ascii="Times New Roman" w:eastAsia="Times New Roman" w:hAnsi="Times New Roman"/>
          <w:sz w:val="24"/>
          <w:szCs w:val="24"/>
          <w:lang w:eastAsia="ar-SA"/>
        </w:rPr>
        <w:t>- РПГУ: uslugi.mosreg.ru .</w:t>
      </w:r>
    </w:p>
    <w:p w:rsidR="008442F5" w:rsidRDefault="00A712F7">
      <w:pPr>
        <w:spacing w:after="0" w:line="240" w:lineRule="auto"/>
        <w:ind w:left="567" w:right="-365"/>
        <w:rPr>
          <w:rFonts w:ascii="Times New Roman" w:eastAsia="Times New Roman" w:hAnsi="Times New Roman"/>
          <w:sz w:val="24"/>
          <w:szCs w:val="24"/>
          <w:lang w:eastAsia="ar-SA"/>
        </w:rPr>
      </w:pPr>
      <w:r>
        <w:rPr>
          <w:rFonts w:ascii="Times New Roman" w:eastAsia="Times New Roman" w:hAnsi="Times New Roman"/>
          <w:sz w:val="24"/>
          <w:szCs w:val="24"/>
          <w:lang w:eastAsia="ar-SA"/>
        </w:rPr>
        <w:t>- МФЦ: mfc.mosreg.ru .</w:t>
      </w:r>
    </w:p>
    <w:p w:rsidR="008442F5" w:rsidRDefault="00A712F7">
      <w:pPr>
        <w:spacing w:after="0" w:line="240" w:lineRule="auto"/>
        <w:rPr>
          <w:rFonts w:ascii="Times New Roman" w:eastAsia="Times New Roman" w:hAnsi="Times New Roman"/>
          <w:bCs/>
          <w:iCs/>
          <w:sz w:val="24"/>
          <w:szCs w:val="24"/>
          <w:lang w:eastAsia="ru-RU"/>
        </w:rPr>
      </w:pPr>
      <w:r>
        <w:lastRenderedPageBreak/>
        <w:br w:type="page"/>
      </w:r>
    </w:p>
    <w:p w:rsidR="008442F5" w:rsidRDefault="00A712F7">
      <w:pPr>
        <w:pStyle w:val="1-"/>
        <w:spacing w:before="0" w:after="0"/>
        <w:ind w:left="5103"/>
        <w:jc w:val="left"/>
        <w:rPr>
          <w:b w:val="0"/>
          <w:sz w:val="24"/>
          <w:szCs w:val="24"/>
        </w:rPr>
      </w:pPr>
      <w:bookmarkStart w:id="177" w:name="_Toc486602948"/>
      <w:r>
        <w:rPr>
          <w:b w:val="0"/>
          <w:sz w:val="24"/>
          <w:szCs w:val="24"/>
        </w:rPr>
        <w:lastRenderedPageBreak/>
        <w:t>Приложение 3</w:t>
      </w:r>
      <w:bookmarkEnd w:id="177"/>
      <w:r>
        <w:rPr>
          <w:b w:val="0"/>
          <w:sz w:val="24"/>
          <w:szCs w:val="24"/>
        </w:rPr>
        <w:t xml:space="preserve"> </w:t>
      </w:r>
    </w:p>
    <w:p w:rsidR="008442F5" w:rsidRDefault="00A712F7">
      <w:pPr>
        <w:pStyle w:val="affff8"/>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8442F5">
      <w:pPr>
        <w:spacing w:after="0" w:line="240" w:lineRule="auto"/>
        <w:ind w:left="5103" w:right="-365"/>
        <w:rPr>
          <w:rFonts w:ascii="Times New Roman" w:eastAsia="Times New Roman" w:hAnsi="Times New Roman"/>
          <w:sz w:val="24"/>
          <w:szCs w:val="24"/>
          <w:lang w:eastAsia="ru-RU"/>
        </w:rPr>
      </w:pPr>
    </w:p>
    <w:p w:rsidR="008442F5" w:rsidRDefault="008442F5">
      <w:pPr>
        <w:spacing w:after="0" w:line="240" w:lineRule="auto"/>
        <w:ind w:left="5103" w:right="-365"/>
        <w:rPr>
          <w:rFonts w:ascii="Times New Roman" w:eastAsia="Times New Roman" w:hAnsi="Times New Roman"/>
          <w:sz w:val="24"/>
          <w:szCs w:val="24"/>
          <w:lang w:eastAsia="ru-RU"/>
        </w:rPr>
      </w:pPr>
    </w:p>
    <w:p w:rsidR="008442F5" w:rsidRDefault="00A712F7">
      <w:pPr>
        <w:pStyle w:val="1-"/>
        <w:spacing w:before="0" w:after="0" w:line="240" w:lineRule="auto"/>
        <w:ind w:firstLine="709"/>
        <w:outlineLvl w:val="1"/>
        <w:rPr>
          <w:sz w:val="24"/>
          <w:szCs w:val="24"/>
        </w:rPr>
      </w:pPr>
      <w:bookmarkStart w:id="178" w:name="_Toc486602949"/>
      <w:bookmarkStart w:id="179" w:name="_Toc473049907"/>
      <w:bookmarkStart w:id="180" w:name="_Toc470127603"/>
      <w:r>
        <w:rPr>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w:t>
      </w:r>
      <w:r>
        <w:rPr>
          <w:sz w:val="24"/>
          <w:szCs w:val="24"/>
        </w:rPr>
        <w:br/>
        <w:t>о порядке предоставления муниципальной услуги</w:t>
      </w:r>
      <w:bookmarkEnd w:id="178"/>
      <w:bookmarkEnd w:id="179"/>
      <w:bookmarkEnd w:id="180"/>
    </w:p>
    <w:p w:rsidR="008442F5" w:rsidRDefault="008442F5">
      <w:pPr>
        <w:pStyle w:val="1-"/>
        <w:spacing w:before="0" w:after="0" w:line="240" w:lineRule="auto"/>
        <w:ind w:firstLine="709"/>
        <w:outlineLvl w:val="1"/>
        <w:rPr>
          <w:sz w:val="24"/>
          <w:szCs w:val="24"/>
        </w:rPr>
      </w:pPr>
    </w:p>
    <w:p w:rsidR="008442F5" w:rsidRDefault="00A712F7">
      <w:pPr>
        <w:pStyle w:val="1f5"/>
        <w:numPr>
          <w:ilvl w:val="0"/>
          <w:numId w:val="17"/>
        </w:numPr>
        <w:tabs>
          <w:tab w:val="left" w:pos="993"/>
        </w:tabs>
        <w:spacing w:line="252" w:lineRule="auto"/>
        <w:ind w:left="0" w:firstLine="709"/>
        <w:rPr>
          <w:sz w:val="24"/>
          <w:szCs w:val="24"/>
        </w:rPr>
      </w:pPr>
      <w:r>
        <w:rPr>
          <w:sz w:val="24"/>
          <w:szCs w:val="24"/>
        </w:rPr>
        <w:t>Информация о предоставлении Муниципальной услуги размещается в электронном виде:</w:t>
      </w:r>
    </w:p>
    <w:p w:rsidR="008442F5" w:rsidRDefault="00A712F7">
      <w:pPr>
        <w:tabs>
          <w:tab w:val="left" w:pos="993"/>
        </w:tabs>
        <w:spacing w:after="0" w:line="252"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xml:space="preserve">а) на официальном сайте муниципального образования городского округа Фрязино Московской области - </w:t>
      </w:r>
      <w:r>
        <w:rPr>
          <w:rFonts w:ascii="Times New Roman" w:hAnsi="Times New Roman"/>
          <w:color w:val="000000"/>
          <w:sz w:val="24"/>
          <w:szCs w:val="24"/>
          <w:lang w:val="en-US"/>
        </w:rPr>
        <w:t>www</w:t>
      </w:r>
      <w:r>
        <w:rPr>
          <w:rFonts w:ascii="Times New Roman" w:hAnsi="Times New Roman"/>
          <w:color w:val="000000"/>
          <w:sz w:val="24"/>
          <w:szCs w:val="24"/>
        </w:rPr>
        <w:t>.</w:t>
      </w:r>
      <w:r>
        <w:rPr>
          <w:rFonts w:ascii="Times New Roman" w:hAnsi="Times New Roman"/>
          <w:color w:val="000000"/>
          <w:sz w:val="24"/>
          <w:szCs w:val="24"/>
          <w:lang w:val="en-US"/>
        </w:rPr>
        <w:t>fryazino</w:t>
      </w:r>
      <w:r>
        <w:rPr>
          <w:rFonts w:ascii="Times New Roman" w:hAnsi="Times New Roman"/>
          <w:color w:val="000000"/>
          <w:sz w:val="24"/>
          <w:szCs w:val="24"/>
        </w:rPr>
        <w:t>.</w:t>
      </w:r>
      <w:r>
        <w:rPr>
          <w:rFonts w:ascii="Times New Roman" w:hAnsi="Times New Roman"/>
          <w:color w:val="000000"/>
          <w:sz w:val="24"/>
          <w:szCs w:val="24"/>
          <w:lang w:val="en-US"/>
        </w:rPr>
        <w:t>org</w:t>
      </w:r>
      <w:r>
        <w:rPr>
          <w:rFonts w:ascii="Times New Roman" w:hAnsi="Times New Roman"/>
          <w:sz w:val="24"/>
          <w:szCs w:val="24"/>
          <w:lang w:eastAsia="ar-SA"/>
        </w:rPr>
        <w:t>;</w:t>
      </w:r>
    </w:p>
    <w:p w:rsidR="008442F5" w:rsidRDefault="00A712F7">
      <w:pPr>
        <w:tabs>
          <w:tab w:val="left" w:pos="993"/>
        </w:tabs>
        <w:spacing w:after="0" w:line="252"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б) на официальном сайте МФЦ;</w:t>
      </w:r>
    </w:p>
    <w:p w:rsidR="008442F5" w:rsidRDefault="00A712F7">
      <w:pPr>
        <w:tabs>
          <w:tab w:val="left" w:pos="993"/>
        </w:tabs>
        <w:spacing w:after="0" w:line="252"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xml:space="preserve">в) на порталах </w:t>
      </w:r>
      <w:r>
        <w:rPr>
          <w:rFonts w:ascii="Times New Roman" w:hAnsi="Times New Roman"/>
          <w:sz w:val="24"/>
          <w:szCs w:val="24"/>
          <w:lang w:val="en-US" w:eastAsia="ar-SA"/>
        </w:rPr>
        <w:t>uslugi</w:t>
      </w:r>
      <w:r>
        <w:rPr>
          <w:rFonts w:ascii="Times New Roman" w:hAnsi="Times New Roman"/>
          <w:sz w:val="24"/>
          <w:szCs w:val="24"/>
          <w:lang w:eastAsia="ar-SA"/>
        </w:rPr>
        <w:t>.</w:t>
      </w:r>
      <w:r>
        <w:rPr>
          <w:rFonts w:ascii="Times New Roman" w:hAnsi="Times New Roman"/>
          <w:sz w:val="24"/>
          <w:szCs w:val="24"/>
          <w:lang w:val="en-US" w:eastAsia="ar-SA"/>
        </w:rPr>
        <w:t>mosreg</w:t>
      </w:r>
      <w:r>
        <w:rPr>
          <w:rFonts w:ascii="Times New Roman" w:hAnsi="Times New Roman"/>
          <w:sz w:val="24"/>
          <w:szCs w:val="24"/>
          <w:lang w:eastAsia="ar-SA"/>
        </w:rPr>
        <w:t>.</w:t>
      </w:r>
      <w:r>
        <w:rPr>
          <w:rFonts w:ascii="Times New Roman" w:hAnsi="Times New Roman"/>
          <w:sz w:val="24"/>
          <w:szCs w:val="24"/>
          <w:lang w:val="en-US" w:eastAsia="ar-SA"/>
        </w:rPr>
        <w:t>ru</w:t>
      </w:r>
      <w:r>
        <w:rPr>
          <w:rFonts w:ascii="Times New Roman" w:hAnsi="Times New Roman"/>
          <w:sz w:val="24"/>
          <w:szCs w:val="24"/>
          <w:lang w:eastAsia="ar-SA"/>
        </w:rPr>
        <w:t xml:space="preserve">, </w:t>
      </w:r>
      <w:r>
        <w:rPr>
          <w:rFonts w:ascii="Times New Roman" w:hAnsi="Times New Roman"/>
          <w:sz w:val="24"/>
          <w:szCs w:val="24"/>
          <w:lang w:val="en-US" w:eastAsia="ar-SA"/>
        </w:rPr>
        <w:t>gosuslugi</w:t>
      </w:r>
      <w:r>
        <w:rPr>
          <w:rFonts w:ascii="Times New Roman" w:hAnsi="Times New Roman"/>
          <w:sz w:val="24"/>
          <w:szCs w:val="24"/>
          <w:lang w:eastAsia="ar-SA"/>
        </w:rPr>
        <w:t>.</w:t>
      </w:r>
      <w:r>
        <w:rPr>
          <w:rFonts w:ascii="Times New Roman" w:hAnsi="Times New Roman"/>
          <w:sz w:val="24"/>
          <w:szCs w:val="24"/>
          <w:lang w:val="en-US" w:eastAsia="ar-SA"/>
        </w:rPr>
        <w:t>ru</w:t>
      </w:r>
      <w:r>
        <w:rPr>
          <w:rFonts w:ascii="Times New Roman" w:hAnsi="Times New Roman"/>
          <w:sz w:val="24"/>
          <w:szCs w:val="24"/>
          <w:lang w:eastAsia="ar-SA"/>
        </w:rPr>
        <w:t xml:space="preserve"> на страницах, посвященных </w:t>
      </w:r>
      <w:r>
        <w:rPr>
          <w:rFonts w:ascii="Times New Roman" w:eastAsia="Times New Roman" w:hAnsi="Times New Roman"/>
          <w:bCs/>
          <w:iCs/>
          <w:sz w:val="24"/>
          <w:szCs w:val="24"/>
          <w:lang w:eastAsia="ru-RU"/>
        </w:rPr>
        <w:t>Муниципальной</w:t>
      </w:r>
      <w:r>
        <w:rPr>
          <w:rFonts w:ascii="Times New Roman" w:hAnsi="Times New Roman"/>
          <w:sz w:val="24"/>
          <w:szCs w:val="24"/>
          <w:lang w:eastAsia="ar-SA"/>
        </w:rPr>
        <w:t xml:space="preserve"> услуге.</w:t>
      </w:r>
    </w:p>
    <w:p w:rsidR="008442F5" w:rsidRDefault="00A712F7">
      <w:pPr>
        <w:pStyle w:val="affff1"/>
        <w:numPr>
          <w:ilvl w:val="0"/>
          <w:numId w:val="17"/>
        </w:numPr>
        <w:tabs>
          <w:tab w:val="left" w:pos="993"/>
        </w:tabs>
        <w:spacing w:after="0" w:line="252" w:lineRule="auto"/>
        <w:ind w:left="0" w:firstLine="709"/>
        <w:jc w:val="both"/>
        <w:rPr>
          <w:rFonts w:ascii="Times New Roman" w:hAnsi="Times New Roman"/>
          <w:sz w:val="24"/>
          <w:szCs w:val="24"/>
        </w:rPr>
      </w:pPr>
      <w:r>
        <w:rPr>
          <w:rFonts w:ascii="Times New Roman" w:hAnsi="Times New Roman"/>
          <w:sz w:val="24"/>
          <w:szCs w:val="24"/>
        </w:rPr>
        <w:t xml:space="preserve">Размещенная в электронном виде информация о предоставлении </w:t>
      </w:r>
      <w:r>
        <w:rPr>
          <w:rFonts w:ascii="Times New Roman" w:hAnsi="Times New Roman"/>
          <w:bCs/>
          <w:iCs/>
          <w:sz w:val="24"/>
          <w:szCs w:val="24"/>
        </w:rPr>
        <w:t>Муниципальной</w:t>
      </w:r>
      <w:r>
        <w:rPr>
          <w:rFonts w:ascii="Times New Roman" w:hAnsi="Times New Roman"/>
          <w:sz w:val="24"/>
          <w:szCs w:val="24"/>
        </w:rPr>
        <w:t xml:space="preserve"> услуги должна включать в себя:</w:t>
      </w:r>
    </w:p>
    <w:p w:rsidR="008442F5" w:rsidRDefault="00A712F7">
      <w:pPr>
        <w:tabs>
          <w:tab w:val="left" w:pos="993"/>
        </w:tabs>
        <w:spacing w:after="0" w:line="252"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а) наименование, почтовые адреса, справочные номера телефонов, адреса электронной почты, адреса сайтов Комитета и МФЦ;</w:t>
      </w:r>
    </w:p>
    <w:p w:rsidR="008442F5" w:rsidRDefault="00A712F7">
      <w:pPr>
        <w:tabs>
          <w:tab w:val="left" w:pos="993"/>
        </w:tabs>
        <w:spacing w:after="0" w:line="252"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б) график работы Комитета и МФЦ;</w:t>
      </w:r>
    </w:p>
    <w:p w:rsidR="008442F5" w:rsidRDefault="00A712F7">
      <w:pPr>
        <w:tabs>
          <w:tab w:val="left" w:pos="993"/>
        </w:tabs>
        <w:spacing w:after="0" w:line="252"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в) требования к заявлению и прилагаемым к нему документам (включая их перечень);</w:t>
      </w:r>
    </w:p>
    <w:p w:rsidR="008442F5" w:rsidRDefault="00A712F7">
      <w:pPr>
        <w:tabs>
          <w:tab w:val="left" w:pos="993"/>
        </w:tabs>
        <w:spacing w:after="0" w:line="252"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xml:space="preserve">г) выдержки из правовых актов, в части касающейся </w:t>
      </w:r>
      <w:r>
        <w:rPr>
          <w:rFonts w:ascii="Times New Roman" w:hAnsi="Times New Roman"/>
          <w:bCs/>
          <w:iCs/>
          <w:sz w:val="24"/>
          <w:szCs w:val="24"/>
          <w:lang w:eastAsia="ar-SA"/>
        </w:rPr>
        <w:t>муниципальной</w:t>
      </w:r>
      <w:r>
        <w:rPr>
          <w:rFonts w:ascii="Times New Roman" w:hAnsi="Times New Roman"/>
          <w:sz w:val="24"/>
          <w:szCs w:val="24"/>
          <w:lang w:eastAsia="ar-SA"/>
        </w:rPr>
        <w:t xml:space="preserve"> услуги;</w:t>
      </w:r>
    </w:p>
    <w:p w:rsidR="008442F5" w:rsidRDefault="00A712F7">
      <w:pPr>
        <w:tabs>
          <w:tab w:val="left" w:pos="993"/>
        </w:tabs>
        <w:spacing w:after="0" w:line="252"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д)  текст Административного регламента;</w:t>
      </w:r>
    </w:p>
    <w:p w:rsidR="008442F5" w:rsidRDefault="00A712F7">
      <w:pPr>
        <w:tabs>
          <w:tab w:val="left" w:pos="993"/>
        </w:tabs>
        <w:spacing w:after="0" w:line="252"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xml:space="preserve">е) краткое описание порядка предоставления </w:t>
      </w:r>
      <w:r>
        <w:rPr>
          <w:rFonts w:ascii="Times New Roman" w:hAnsi="Times New Roman"/>
          <w:bCs/>
          <w:iCs/>
          <w:sz w:val="24"/>
          <w:szCs w:val="24"/>
          <w:lang w:eastAsia="ar-SA"/>
        </w:rPr>
        <w:t>муниципальной</w:t>
      </w:r>
      <w:r>
        <w:rPr>
          <w:rFonts w:ascii="Times New Roman" w:hAnsi="Times New Roman"/>
          <w:sz w:val="24"/>
          <w:szCs w:val="24"/>
          <w:lang w:eastAsia="ar-SA"/>
        </w:rPr>
        <w:t xml:space="preserve"> услуги; </w:t>
      </w:r>
    </w:p>
    <w:p w:rsidR="008442F5" w:rsidRDefault="00A712F7">
      <w:pPr>
        <w:tabs>
          <w:tab w:val="left" w:pos="993"/>
        </w:tabs>
        <w:spacing w:after="0" w:line="252"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xml:space="preserve">ж) образцы оформления документов, необходимых для получения </w:t>
      </w:r>
      <w:r>
        <w:rPr>
          <w:rFonts w:ascii="Times New Roman" w:hAnsi="Times New Roman"/>
          <w:bCs/>
          <w:iCs/>
          <w:sz w:val="24"/>
          <w:szCs w:val="24"/>
          <w:lang w:eastAsia="ar-SA"/>
        </w:rPr>
        <w:t>Муниципальной</w:t>
      </w:r>
      <w:r>
        <w:rPr>
          <w:rFonts w:ascii="Times New Roman" w:hAnsi="Times New Roman"/>
          <w:sz w:val="24"/>
          <w:szCs w:val="24"/>
          <w:lang w:eastAsia="ar-SA"/>
        </w:rPr>
        <w:t xml:space="preserve"> услуги, и требования к ним;</w:t>
      </w:r>
    </w:p>
    <w:p w:rsidR="008442F5" w:rsidRDefault="00A712F7">
      <w:pPr>
        <w:tabs>
          <w:tab w:val="left" w:pos="993"/>
        </w:tabs>
        <w:spacing w:after="0" w:line="252"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xml:space="preserve">з) перечень типовых, наиболее актуальных вопросов, относящихся к </w:t>
      </w:r>
      <w:r>
        <w:rPr>
          <w:rFonts w:ascii="Times New Roman" w:hAnsi="Times New Roman"/>
          <w:bCs/>
          <w:iCs/>
          <w:sz w:val="24"/>
          <w:szCs w:val="24"/>
          <w:lang w:eastAsia="ar-SA"/>
        </w:rPr>
        <w:t>Муниципальной</w:t>
      </w:r>
      <w:r>
        <w:rPr>
          <w:rFonts w:ascii="Times New Roman" w:hAnsi="Times New Roman"/>
          <w:sz w:val="24"/>
          <w:szCs w:val="24"/>
          <w:lang w:eastAsia="ar-SA"/>
        </w:rPr>
        <w:t xml:space="preserve"> услуге, и ответы на них.</w:t>
      </w:r>
    </w:p>
    <w:p w:rsidR="008442F5" w:rsidRDefault="00A712F7">
      <w:pPr>
        <w:numPr>
          <w:ilvl w:val="0"/>
          <w:numId w:val="17"/>
        </w:numPr>
        <w:tabs>
          <w:tab w:val="left" w:pos="993"/>
        </w:tabs>
        <w:spacing w:after="0" w:line="252" w:lineRule="auto"/>
        <w:ind w:left="0" w:firstLine="709"/>
        <w:jc w:val="both"/>
        <w:rPr>
          <w:rFonts w:ascii="Times New Roman" w:hAnsi="Times New Roman"/>
          <w:sz w:val="24"/>
          <w:szCs w:val="24"/>
        </w:rPr>
      </w:pPr>
      <w:r>
        <w:rPr>
          <w:rFonts w:ascii="Times New Roman" w:hAnsi="Times New Roman"/>
          <w:sz w:val="24"/>
          <w:szCs w:val="24"/>
        </w:rPr>
        <w:t xml:space="preserve">Информация, указанная в пункте 2 настоящего Приложения к Административному регламенту, предоставляется также </w:t>
      </w:r>
      <w:r>
        <w:rPr>
          <w:rFonts w:ascii="Times New Roman" w:eastAsia="Times New Roman" w:hAnsi="Times New Roman"/>
          <w:sz w:val="24"/>
          <w:szCs w:val="24"/>
        </w:rPr>
        <w:t>специалист</w:t>
      </w:r>
      <w:r>
        <w:rPr>
          <w:rFonts w:ascii="Times New Roman" w:hAnsi="Times New Roman"/>
          <w:sz w:val="24"/>
          <w:szCs w:val="24"/>
        </w:rPr>
        <w:t>ами МФЦ и Комитета при обращении Заявителей:</w:t>
      </w:r>
    </w:p>
    <w:p w:rsidR="008442F5" w:rsidRDefault="00A712F7">
      <w:pPr>
        <w:numPr>
          <w:ilvl w:val="0"/>
          <w:numId w:val="5"/>
        </w:numPr>
        <w:tabs>
          <w:tab w:val="left" w:pos="993"/>
        </w:tabs>
        <w:spacing w:after="0" w:line="252" w:lineRule="auto"/>
        <w:ind w:left="0" w:firstLine="709"/>
        <w:contextualSpacing/>
        <w:jc w:val="both"/>
        <w:rPr>
          <w:rFonts w:ascii="Times New Roman" w:hAnsi="Times New Roman"/>
          <w:sz w:val="24"/>
          <w:szCs w:val="24"/>
          <w:lang w:eastAsia="ar-SA"/>
        </w:rPr>
      </w:pPr>
      <w:r>
        <w:rPr>
          <w:rFonts w:ascii="Times New Roman" w:hAnsi="Times New Roman"/>
          <w:sz w:val="24"/>
          <w:szCs w:val="24"/>
          <w:lang w:eastAsia="ar-SA"/>
        </w:rPr>
        <w:t>лично;</w:t>
      </w:r>
    </w:p>
    <w:p w:rsidR="008442F5" w:rsidRDefault="00A712F7">
      <w:pPr>
        <w:numPr>
          <w:ilvl w:val="0"/>
          <w:numId w:val="5"/>
        </w:numPr>
        <w:tabs>
          <w:tab w:val="left" w:pos="993"/>
        </w:tabs>
        <w:spacing w:after="0" w:line="252" w:lineRule="auto"/>
        <w:ind w:left="0" w:firstLine="709"/>
        <w:contextualSpacing/>
        <w:jc w:val="both"/>
        <w:rPr>
          <w:rFonts w:ascii="Times New Roman" w:hAnsi="Times New Roman"/>
          <w:sz w:val="24"/>
          <w:szCs w:val="24"/>
          <w:lang w:eastAsia="ar-SA"/>
        </w:rPr>
      </w:pPr>
      <w:r>
        <w:rPr>
          <w:rFonts w:ascii="Times New Roman" w:hAnsi="Times New Roman"/>
          <w:sz w:val="24"/>
          <w:szCs w:val="24"/>
          <w:lang w:eastAsia="ar-SA"/>
        </w:rPr>
        <w:t>по электронной почте;</w:t>
      </w:r>
    </w:p>
    <w:p w:rsidR="008442F5" w:rsidRDefault="00A712F7">
      <w:pPr>
        <w:numPr>
          <w:ilvl w:val="0"/>
          <w:numId w:val="5"/>
        </w:numPr>
        <w:tabs>
          <w:tab w:val="left" w:pos="993"/>
        </w:tabs>
        <w:spacing w:after="0" w:line="252" w:lineRule="auto"/>
        <w:ind w:left="0" w:firstLine="709"/>
        <w:contextualSpacing/>
        <w:jc w:val="both"/>
        <w:rPr>
          <w:rFonts w:ascii="Times New Roman" w:hAnsi="Times New Roman"/>
          <w:sz w:val="24"/>
          <w:szCs w:val="24"/>
          <w:lang w:eastAsia="ar-SA"/>
        </w:rPr>
      </w:pPr>
      <w:r>
        <w:rPr>
          <w:rFonts w:ascii="Times New Roman" w:hAnsi="Times New Roman"/>
          <w:sz w:val="24"/>
          <w:szCs w:val="24"/>
          <w:lang w:eastAsia="ar-SA"/>
        </w:rPr>
        <w:t>по телефонам, указанным в Приложении 2 к настоящему Административному регламенту.</w:t>
      </w:r>
    </w:p>
    <w:p w:rsidR="008442F5" w:rsidRDefault="00A712F7">
      <w:pPr>
        <w:numPr>
          <w:ilvl w:val="0"/>
          <w:numId w:val="17"/>
        </w:numPr>
        <w:tabs>
          <w:tab w:val="left" w:pos="993"/>
        </w:tabs>
        <w:spacing w:after="0" w:line="252" w:lineRule="auto"/>
        <w:ind w:left="0" w:firstLine="709"/>
        <w:jc w:val="both"/>
        <w:rPr>
          <w:rFonts w:ascii="Times New Roman" w:hAnsi="Times New Roman"/>
          <w:sz w:val="24"/>
          <w:szCs w:val="24"/>
        </w:rPr>
      </w:pPr>
      <w:r>
        <w:rPr>
          <w:rFonts w:ascii="Times New Roman" w:hAnsi="Times New Roman"/>
          <w:sz w:val="24"/>
          <w:szCs w:val="24"/>
        </w:rPr>
        <w:t xml:space="preserve">Консультирование по вопросам предоставления </w:t>
      </w:r>
      <w:r>
        <w:rPr>
          <w:rFonts w:ascii="Times New Roman" w:hAnsi="Times New Roman"/>
          <w:bCs/>
          <w:iCs/>
          <w:sz w:val="24"/>
          <w:szCs w:val="24"/>
        </w:rPr>
        <w:t>муниципальной</w:t>
      </w:r>
      <w:r>
        <w:rPr>
          <w:rFonts w:ascii="Times New Roman" w:hAnsi="Times New Roman"/>
          <w:sz w:val="24"/>
          <w:szCs w:val="24"/>
        </w:rPr>
        <w:t xml:space="preserve"> услуги</w:t>
      </w:r>
      <w:r>
        <w:rPr>
          <w:rFonts w:ascii="Times New Roman" w:eastAsia="Times New Roman" w:hAnsi="Times New Roman"/>
          <w:sz w:val="24"/>
          <w:szCs w:val="24"/>
        </w:rPr>
        <w:t xml:space="preserve"> специалист</w:t>
      </w:r>
      <w:r>
        <w:rPr>
          <w:rFonts w:ascii="Times New Roman" w:hAnsi="Times New Roman"/>
          <w:sz w:val="24"/>
          <w:szCs w:val="24"/>
        </w:rPr>
        <w:t>ами МФЦ и Комитета осуществляется бесплатно.</w:t>
      </w:r>
    </w:p>
    <w:p w:rsidR="008442F5" w:rsidRDefault="00A712F7">
      <w:pPr>
        <w:numPr>
          <w:ilvl w:val="0"/>
          <w:numId w:val="17"/>
        </w:numPr>
        <w:tabs>
          <w:tab w:val="left" w:pos="993"/>
        </w:tabs>
        <w:spacing w:after="0" w:line="252" w:lineRule="auto"/>
        <w:ind w:left="0" w:firstLine="709"/>
        <w:jc w:val="both"/>
        <w:rPr>
          <w:rFonts w:ascii="Times New Roman" w:hAnsi="Times New Roman"/>
          <w:sz w:val="24"/>
          <w:szCs w:val="24"/>
        </w:rPr>
      </w:pPr>
      <w:r>
        <w:rPr>
          <w:rFonts w:ascii="Times New Roman" w:hAnsi="Times New Roman"/>
          <w:sz w:val="24"/>
          <w:szCs w:val="24"/>
        </w:rPr>
        <w:t>Информирование заявителей о порядке предоставления муниципальной услуги осуществляется также по телефону «горячей линии» 8-800-550-50-30.</w:t>
      </w:r>
    </w:p>
    <w:p w:rsidR="008442F5" w:rsidRDefault="00A712F7">
      <w:pPr>
        <w:numPr>
          <w:ilvl w:val="0"/>
          <w:numId w:val="17"/>
        </w:numPr>
        <w:tabs>
          <w:tab w:val="left" w:pos="993"/>
        </w:tabs>
        <w:spacing w:after="0" w:line="252" w:lineRule="auto"/>
        <w:ind w:left="0" w:firstLine="709"/>
        <w:jc w:val="both"/>
        <w:rPr>
          <w:rFonts w:ascii="Times New Roman" w:hAnsi="Times New Roman"/>
          <w:sz w:val="24"/>
          <w:szCs w:val="24"/>
        </w:rPr>
      </w:pPr>
      <w:r>
        <w:rPr>
          <w:rFonts w:ascii="Times New Roman" w:hAnsi="Times New Roman"/>
          <w:sz w:val="24"/>
          <w:szCs w:val="24"/>
        </w:rPr>
        <w:t xml:space="preserve"> Информация о предоставлении </w:t>
      </w:r>
      <w:r>
        <w:rPr>
          <w:rFonts w:ascii="Times New Roman" w:hAnsi="Times New Roman"/>
          <w:bCs/>
          <w:iCs/>
          <w:sz w:val="24"/>
          <w:szCs w:val="24"/>
        </w:rPr>
        <w:t>муниципальной</w:t>
      </w:r>
      <w:r>
        <w:rPr>
          <w:rFonts w:ascii="Times New Roman" w:hAnsi="Times New Roman"/>
          <w:sz w:val="24"/>
          <w:szCs w:val="24"/>
        </w:rPr>
        <w:t xml:space="preserve"> услуги размещается в помещениях Комитета и МФЦ, предназначенных для приема заявителей. </w:t>
      </w:r>
    </w:p>
    <w:p w:rsidR="008442F5" w:rsidRDefault="00A712F7">
      <w:pPr>
        <w:numPr>
          <w:ilvl w:val="0"/>
          <w:numId w:val="17"/>
        </w:numPr>
        <w:tabs>
          <w:tab w:val="left" w:pos="993"/>
        </w:tabs>
        <w:spacing w:after="0" w:line="252" w:lineRule="auto"/>
        <w:ind w:left="0" w:firstLine="709"/>
        <w:jc w:val="both"/>
        <w:rPr>
          <w:rFonts w:ascii="Times New Roman" w:hAnsi="Times New Roman"/>
          <w:sz w:val="24"/>
          <w:szCs w:val="24"/>
        </w:rPr>
      </w:pPr>
      <w:r>
        <w:rPr>
          <w:rFonts w:ascii="Times New Roman" w:hAnsi="Times New Roman"/>
          <w:sz w:val="24"/>
          <w:szCs w:val="24"/>
        </w:rPr>
        <w:t>Комитет разрабатывает информационные материалы – памятки, инструкции, брошюры, – в форме макетов и передает их в МФЦ. Комитет обеспечивает своевременную актуализацию указанных информационных материалов и контролирует их наличие и актуальность в МФЦ.</w:t>
      </w:r>
    </w:p>
    <w:p w:rsidR="008442F5" w:rsidRDefault="00A712F7">
      <w:pPr>
        <w:numPr>
          <w:ilvl w:val="0"/>
          <w:numId w:val="17"/>
        </w:numPr>
        <w:tabs>
          <w:tab w:val="left" w:pos="993"/>
        </w:tabs>
        <w:spacing w:after="0" w:line="252" w:lineRule="auto"/>
        <w:ind w:left="0" w:firstLine="709"/>
        <w:jc w:val="both"/>
        <w:rPr>
          <w:rFonts w:ascii="Times New Roman" w:hAnsi="Times New Roman"/>
          <w:sz w:val="24"/>
          <w:szCs w:val="24"/>
        </w:rPr>
      </w:pPr>
      <w:r>
        <w:rPr>
          <w:rFonts w:ascii="Times New Roman" w:hAnsi="Times New Roman"/>
          <w:sz w:val="24"/>
          <w:szCs w:val="24"/>
        </w:rPr>
        <w:lastRenderedPageBreak/>
        <w:t>Состав информации, размещаемой в МФЦ, обеспечение бесплатного доступа Заявителей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rsidR="008442F5" w:rsidRDefault="00A712F7">
      <w:pPr>
        <w:pStyle w:val="1-"/>
        <w:ind w:left="284"/>
        <w:rPr>
          <w:sz w:val="24"/>
          <w:szCs w:val="24"/>
        </w:rPr>
      </w:pPr>
      <w:r>
        <w:br w:type="page"/>
      </w:r>
    </w:p>
    <w:p w:rsidR="008442F5" w:rsidRDefault="00A712F7">
      <w:pPr>
        <w:pStyle w:val="1-"/>
        <w:spacing w:before="0" w:after="0"/>
        <w:ind w:left="5103"/>
        <w:jc w:val="left"/>
        <w:rPr>
          <w:b w:val="0"/>
          <w:sz w:val="24"/>
          <w:szCs w:val="24"/>
        </w:rPr>
      </w:pPr>
      <w:bookmarkStart w:id="181" w:name="_Toc438376277"/>
      <w:bookmarkStart w:id="182" w:name="_Toc438110065"/>
      <w:bookmarkStart w:id="183" w:name="_Toc437973323"/>
      <w:bookmarkStart w:id="184" w:name="_Ref437729738"/>
      <w:bookmarkStart w:id="185" w:name="_Ref437729729"/>
      <w:bookmarkStart w:id="186" w:name="_Ref437728907"/>
      <w:bookmarkStart w:id="187" w:name="_Ref437728900"/>
      <w:bookmarkStart w:id="188" w:name="_Ref437728892"/>
      <w:bookmarkStart w:id="189" w:name="_Ref437728891"/>
      <w:bookmarkStart w:id="190" w:name="_Ref437728890"/>
      <w:bookmarkStart w:id="191" w:name="_Ref437728886"/>
      <w:bookmarkStart w:id="192" w:name="_Toc486602950"/>
      <w:bookmarkEnd w:id="181"/>
      <w:bookmarkEnd w:id="182"/>
      <w:bookmarkEnd w:id="183"/>
      <w:bookmarkEnd w:id="184"/>
      <w:bookmarkEnd w:id="185"/>
      <w:bookmarkEnd w:id="186"/>
      <w:bookmarkEnd w:id="187"/>
      <w:bookmarkEnd w:id="188"/>
      <w:bookmarkEnd w:id="189"/>
      <w:bookmarkEnd w:id="190"/>
      <w:bookmarkEnd w:id="191"/>
      <w:r>
        <w:rPr>
          <w:b w:val="0"/>
          <w:sz w:val="24"/>
          <w:szCs w:val="24"/>
        </w:rPr>
        <w:lastRenderedPageBreak/>
        <w:t>Приложение 4</w:t>
      </w:r>
      <w:bookmarkEnd w:id="192"/>
      <w:r>
        <w:rPr>
          <w:b w:val="0"/>
          <w:sz w:val="24"/>
          <w:szCs w:val="24"/>
        </w:rPr>
        <w:t xml:space="preserve"> </w:t>
      </w:r>
    </w:p>
    <w:p w:rsidR="008442F5" w:rsidRDefault="00A712F7">
      <w:pPr>
        <w:spacing w:after="0" w:line="240" w:lineRule="auto"/>
        <w:ind w:left="5103" w:right="-365"/>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A712F7">
      <w:pPr>
        <w:pStyle w:val="1-"/>
        <w:outlineLvl w:val="1"/>
        <w:rPr>
          <w:sz w:val="24"/>
          <w:szCs w:val="24"/>
        </w:rPr>
      </w:pPr>
      <w:bookmarkStart w:id="193" w:name="_Toc486602951"/>
      <w:r>
        <w:rPr>
          <w:sz w:val="24"/>
          <w:szCs w:val="24"/>
        </w:rPr>
        <w:t xml:space="preserve">Перечень органов и организаций, с которыми осуществляет взаимодействие Комитет </w:t>
      </w:r>
      <w:r>
        <w:rPr>
          <w:sz w:val="24"/>
          <w:szCs w:val="24"/>
        </w:rPr>
        <w:br/>
        <w:t>в ходе предоставления муниципальной услуги</w:t>
      </w:r>
      <w:bookmarkEnd w:id="193"/>
    </w:p>
    <w:p w:rsidR="008442F5" w:rsidRDefault="00A712F7">
      <w:pPr>
        <w:pStyle w:val="112"/>
        <w:ind w:firstLine="709"/>
        <w:rPr>
          <w:i/>
          <w:sz w:val="24"/>
          <w:szCs w:val="24"/>
        </w:rPr>
      </w:pPr>
      <w:r>
        <w:rPr>
          <w:sz w:val="24"/>
          <w:szCs w:val="24"/>
        </w:rPr>
        <w:t>В целях предоставления муниципальной услуги Комитет взаимодействует с:</w:t>
      </w:r>
    </w:p>
    <w:p w:rsidR="008442F5" w:rsidRDefault="00A712F7">
      <w:pPr>
        <w:pStyle w:val="affff6"/>
        <w:ind w:firstLine="709"/>
        <w:rPr>
          <w:sz w:val="24"/>
          <w:szCs w:val="24"/>
        </w:rPr>
      </w:pPr>
      <w:r>
        <w:rPr>
          <w:sz w:val="24"/>
          <w:szCs w:val="24"/>
        </w:rPr>
        <w:t>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rsidR="008442F5" w:rsidRDefault="00A712F7">
      <w:pPr>
        <w:pStyle w:val="affff6"/>
        <w:ind w:firstLine="709"/>
        <w:rPr>
          <w:sz w:val="24"/>
          <w:szCs w:val="24"/>
        </w:rPr>
      </w:pPr>
      <w:r>
        <w:rPr>
          <w:sz w:val="24"/>
          <w:szCs w:val="24"/>
        </w:rPr>
        <w:t>2) Государственным бюджетным учреждением Московской области «Московское областное бюро технической инвентаризации»;</w:t>
      </w:r>
    </w:p>
    <w:p w:rsidR="008442F5" w:rsidRDefault="00A712F7">
      <w:pPr>
        <w:pStyle w:val="affff6"/>
        <w:ind w:firstLine="709"/>
        <w:rPr>
          <w:sz w:val="24"/>
          <w:szCs w:val="24"/>
        </w:rPr>
      </w:pPr>
      <w:r>
        <w:rPr>
          <w:sz w:val="24"/>
          <w:szCs w:val="24"/>
        </w:rPr>
        <w:t>3) Органами опеки и попечительства по месту регистрации членов многодетной семьи на территории Московской области;</w:t>
      </w:r>
    </w:p>
    <w:p w:rsidR="008442F5" w:rsidRDefault="00A712F7">
      <w:pPr>
        <w:pStyle w:val="affff6"/>
        <w:ind w:firstLine="709"/>
        <w:rPr>
          <w:sz w:val="24"/>
          <w:szCs w:val="24"/>
        </w:rPr>
      </w:pPr>
      <w:r>
        <w:rPr>
          <w:sz w:val="24"/>
          <w:szCs w:val="24"/>
        </w:rPr>
        <w:t>4) МФЦ;</w:t>
      </w:r>
    </w:p>
    <w:p w:rsidR="008442F5" w:rsidRDefault="00A712F7">
      <w:pPr>
        <w:pStyle w:val="affff6"/>
        <w:ind w:firstLine="709"/>
        <w:rPr>
          <w:sz w:val="24"/>
          <w:szCs w:val="24"/>
        </w:rPr>
      </w:pPr>
      <w:r>
        <w:rPr>
          <w:sz w:val="24"/>
          <w:szCs w:val="24"/>
        </w:rPr>
        <w:t>5)</w:t>
      </w:r>
      <w:r>
        <w:rPr>
          <w:color w:val="FF0000"/>
          <w:sz w:val="24"/>
          <w:szCs w:val="24"/>
        </w:rPr>
        <w:t xml:space="preserve"> </w:t>
      </w:r>
      <w:r>
        <w:rPr>
          <w:sz w:val="24"/>
          <w:szCs w:val="24"/>
        </w:rPr>
        <w:t>МВД – для получения сведений, подтверждающих место жительства на территории Московской области, в случае их отсутствия в документе, удостоверяющем личность заявителя (если указанный документ не находится в распоряжении МФЦ);</w:t>
      </w:r>
    </w:p>
    <w:p w:rsidR="008442F5" w:rsidRDefault="00A712F7">
      <w:pPr>
        <w:pStyle w:val="affff6"/>
        <w:ind w:firstLine="709"/>
        <w:rPr>
          <w:sz w:val="24"/>
          <w:szCs w:val="24"/>
        </w:rPr>
      </w:pPr>
      <w:r>
        <w:rPr>
          <w:sz w:val="24"/>
          <w:szCs w:val="24"/>
        </w:rPr>
        <w:t>6) Органами местного самоуправления муниципального образования на территории Московской области.</w:t>
      </w: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A712F7">
      <w:pPr>
        <w:spacing w:after="0" w:line="240" w:lineRule="auto"/>
        <w:ind w:left="5103" w:right="-365"/>
        <w:rPr>
          <w:rFonts w:ascii="Times New Roman" w:eastAsia="Times New Roman" w:hAnsi="Times New Roman"/>
          <w:bCs/>
          <w:sz w:val="24"/>
          <w:szCs w:val="24"/>
          <w:lang w:eastAsia="ru-RU"/>
        </w:rPr>
      </w:pPr>
      <w:r>
        <w:br w:type="page"/>
      </w:r>
    </w:p>
    <w:p w:rsidR="008442F5" w:rsidRDefault="00A712F7">
      <w:pPr>
        <w:pStyle w:val="1-"/>
        <w:spacing w:before="0" w:after="0"/>
        <w:ind w:left="5103"/>
        <w:jc w:val="left"/>
        <w:rPr>
          <w:b w:val="0"/>
          <w:sz w:val="24"/>
          <w:szCs w:val="24"/>
        </w:rPr>
      </w:pPr>
      <w:bookmarkStart w:id="194" w:name="_Toc486602952"/>
      <w:r>
        <w:rPr>
          <w:b w:val="0"/>
          <w:sz w:val="24"/>
          <w:szCs w:val="24"/>
        </w:rPr>
        <w:lastRenderedPageBreak/>
        <w:t>Приложение 5</w:t>
      </w:r>
      <w:bookmarkEnd w:id="194"/>
      <w:r>
        <w:rPr>
          <w:b w:val="0"/>
          <w:sz w:val="24"/>
          <w:szCs w:val="24"/>
        </w:rPr>
        <w:t xml:space="preserve"> </w:t>
      </w:r>
    </w:p>
    <w:p w:rsidR="008442F5" w:rsidRDefault="00A712F7">
      <w:pPr>
        <w:pStyle w:val="affff8"/>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8442F5">
      <w:pPr>
        <w:spacing w:after="0" w:line="240" w:lineRule="auto"/>
        <w:ind w:left="284" w:right="-365"/>
        <w:jc w:val="center"/>
        <w:rPr>
          <w:rFonts w:ascii="Times New Roman" w:hAnsi="Times New Roman"/>
          <w:sz w:val="24"/>
          <w:szCs w:val="24"/>
        </w:rPr>
      </w:pPr>
    </w:p>
    <w:p w:rsidR="008442F5" w:rsidRDefault="00A712F7">
      <w:pPr>
        <w:pStyle w:val="1-"/>
        <w:outlineLvl w:val="1"/>
        <w:rPr>
          <w:sz w:val="24"/>
          <w:szCs w:val="24"/>
        </w:rPr>
      </w:pPr>
      <w:bookmarkStart w:id="195" w:name="_Toc486602953"/>
      <w:r>
        <w:rPr>
          <w:sz w:val="24"/>
          <w:szCs w:val="24"/>
        </w:rPr>
        <w:t>Форма РЕШЕНИЯ о постановке многодетной семьи на учет в целях бесплатного предоставления земельного участка</w:t>
      </w:r>
      <w:bookmarkEnd w:id="195"/>
    </w:p>
    <w:p w:rsidR="008442F5" w:rsidRDefault="008442F5">
      <w:pPr>
        <w:spacing w:after="0" w:line="240" w:lineRule="auto"/>
        <w:rPr>
          <w:rFonts w:ascii="Times New Roman" w:eastAsia="Times New Roman" w:hAnsi="Times New Roman"/>
          <w:sz w:val="24"/>
          <w:szCs w:val="24"/>
          <w:lang w:eastAsia="ru-RU"/>
        </w:rPr>
      </w:pP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____________ № ____________</w:t>
      </w:r>
    </w:p>
    <w:p w:rsidR="008442F5" w:rsidRDefault="008442F5">
      <w:pPr>
        <w:spacing w:after="0" w:line="240" w:lineRule="auto"/>
        <w:rPr>
          <w:rFonts w:ascii="Times New Roman" w:eastAsia="Times New Roman" w:hAnsi="Times New Roman"/>
          <w:sz w:val="24"/>
          <w:szCs w:val="24"/>
          <w:lang w:eastAsia="ru-RU"/>
        </w:rPr>
      </w:pP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Pr>
          <w:rFonts w:ascii="Times New Roman" w:eastAsia="Times New Roman" w:hAnsi="Times New Roman"/>
          <w:sz w:val="24"/>
          <w:szCs w:val="24"/>
          <w:lang w:eastAsia="ru-RU"/>
        </w:rPr>
        <w:t>В соответствии с протоколом заседания Комиссии по постановке многодетной семьи на учет в целях бесплатного предоставления земельного участка от _____________________ №_________________ принято решение п</w:t>
      </w:r>
      <w:r>
        <w:rPr>
          <w:rFonts w:ascii="Times New Roman" w:eastAsia="Times New Roman" w:hAnsi="Times New Roman"/>
          <w:bCs/>
          <w:sz w:val="24"/>
          <w:szCs w:val="24"/>
          <w:lang w:eastAsia="ru-RU"/>
        </w:rPr>
        <w:t xml:space="preserve">оставить _________________________________ </w:t>
      </w:r>
      <w:r>
        <w:rPr>
          <w:rFonts w:ascii="Times New Roman" w:eastAsia="Times New Roman" w:hAnsi="Times New Roman"/>
          <w:bCs/>
          <w:i/>
          <w:sz w:val="24"/>
          <w:szCs w:val="24"/>
          <w:lang w:eastAsia="ru-RU"/>
        </w:rPr>
        <w:t>_____________________________________________________________________________</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(фамилия, имя, отчество)</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на учет в целях бесплатного предоставления земельного участка, номер очереди</w:t>
      </w:r>
      <w:r>
        <w:rPr>
          <w:rFonts w:ascii="Times New Roman" w:eastAsia="Times New Roman" w:hAnsi="Times New Roman"/>
          <w:sz w:val="24"/>
          <w:szCs w:val="24"/>
          <w:lang w:eastAsia="ru-RU"/>
        </w:rPr>
        <w:t xml:space="preserve"> _______________.</w:t>
      </w:r>
    </w:p>
    <w:p w:rsidR="008442F5" w:rsidRDefault="00844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8442F5" w:rsidRDefault="008442F5">
      <w:pPr>
        <w:spacing w:after="0" w:line="240" w:lineRule="auto"/>
        <w:rPr>
          <w:rFonts w:ascii="Times New Roman" w:eastAsia="Times New Roman" w:hAnsi="Times New Roman"/>
          <w:sz w:val="24"/>
          <w:szCs w:val="24"/>
          <w:lang w:eastAsia="ru-RU"/>
        </w:rPr>
      </w:pP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Председатель Комитета________________ ________________________________</w:t>
      </w:r>
    </w:p>
    <w:p w:rsidR="008442F5" w:rsidRDefault="008442F5">
      <w:pPr>
        <w:spacing w:after="0" w:line="240" w:lineRule="auto"/>
        <w:ind w:left="284" w:right="-365"/>
        <w:jc w:val="center"/>
        <w:rPr>
          <w:rFonts w:ascii="Times New Roman" w:eastAsia="Times New Roman" w:hAnsi="Times New Roman"/>
          <w:b/>
          <w:bCs/>
          <w:sz w:val="24"/>
          <w:szCs w:val="24"/>
          <w:lang w:eastAsia="ru-RU"/>
        </w:rPr>
      </w:pPr>
    </w:p>
    <w:p w:rsidR="008442F5" w:rsidRDefault="008442F5">
      <w:pPr>
        <w:spacing w:after="0" w:line="240" w:lineRule="auto"/>
        <w:ind w:left="284" w:right="-365"/>
        <w:jc w:val="center"/>
        <w:rPr>
          <w:rFonts w:ascii="Times New Roman" w:eastAsia="Times New Roman" w:hAnsi="Times New Roman"/>
          <w:b/>
          <w:bCs/>
          <w:sz w:val="24"/>
          <w:szCs w:val="24"/>
          <w:lang w:eastAsia="ru-RU"/>
        </w:rPr>
      </w:pPr>
    </w:p>
    <w:p w:rsidR="008442F5" w:rsidRDefault="00A712F7">
      <w:pPr>
        <w:spacing w:after="0" w:line="240" w:lineRule="auto"/>
        <w:ind w:left="284" w:right="-365"/>
        <w:jc w:val="center"/>
        <w:rPr>
          <w:rFonts w:ascii="Times New Roman" w:eastAsia="Times New Roman" w:hAnsi="Times New Roman"/>
          <w:b/>
          <w:bCs/>
          <w:sz w:val="24"/>
          <w:szCs w:val="24"/>
          <w:lang w:eastAsia="ru-RU"/>
        </w:rPr>
      </w:pPr>
      <w:r>
        <w:br w:type="page"/>
      </w:r>
    </w:p>
    <w:p w:rsidR="008442F5" w:rsidRDefault="00A712F7">
      <w:pPr>
        <w:pStyle w:val="1-"/>
        <w:spacing w:before="0" w:after="0"/>
        <w:ind w:left="5103"/>
        <w:jc w:val="left"/>
        <w:rPr>
          <w:b w:val="0"/>
          <w:sz w:val="24"/>
          <w:szCs w:val="24"/>
        </w:rPr>
      </w:pPr>
      <w:bookmarkStart w:id="196" w:name="_Toc486602954"/>
      <w:r>
        <w:rPr>
          <w:b w:val="0"/>
          <w:sz w:val="24"/>
          <w:szCs w:val="24"/>
        </w:rPr>
        <w:lastRenderedPageBreak/>
        <w:t>Приложение 6</w:t>
      </w:r>
      <w:bookmarkEnd w:id="196"/>
      <w:r>
        <w:rPr>
          <w:b w:val="0"/>
          <w:sz w:val="24"/>
          <w:szCs w:val="24"/>
        </w:rPr>
        <w:t xml:space="preserve"> </w:t>
      </w:r>
    </w:p>
    <w:p w:rsidR="008442F5" w:rsidRDefault="00A712F7">
      <w:pPr>
        <w:pStyle w:val="affff8"/>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8442F5">
      <w:pPr>
        <w:spacing w:after="0" w:line="240" w:lineRule="auto"/>
        <w:ind w:left="5103" w:right="-365"/>
        <w:rPr>
          <w:rFonts w:ascii="Times New Roman" w:eastAsia="Times New Roman" w:hAnsi="Times New Roman"/>
          <w:sz w:val="24"/>
          <w:szCs w:val="24"/>
          <w:lang w:eastAsia="ru-RU"/>
        </w:rPr>
      </w:pPr>
    </w:p>
    <w:p w:rsidR="008442F5" w:rsidRDefault="00A712F7">
      <w:pPr>
        <w:pStyle w:val="1-"/>
        <w:outlineLvl w:val="1"/>
        <w:rPr>
          <w:sz w:val="24"/>
          <w:szCs w:val="24"/>
        </w:rPr>
      </w:pPr>
      <w:bookmarkStart w:id="197" w:name="_Toc486602955"/>
      <w:r>
        <w:rPr>
          <w:sz w:val="24"/>
          <w:szCs w:val="24"/>
        </w:rPr>
        <w:t xml:space="preserve">Форма РЕШЕНИЯ </w:t>
      </w:r>
      <w:r>
        <w:rPr>
          <w:sz w:val="24"/>
          <w:szCs w:val="24"/>
        </w:rPr>
        <w:br/>
        <w:t>об отказе в постановке многодетной семьи на учет в целях бесплатного предоставления земельного участка</w:t>
      </w:r>
      <w:bookmarkEnd w:id="197"/>
    </w:p>
    <w:p w:rsidR="008442F5" w:rsidRDefault="00844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____________ № ____________</w:t>
      </w:r>
    </w:p>
    <w:p w:rsidR="008442F5" w:rsidRDefault="008442F5">
      <w:pPr>
        <w:spacing w:after="0" w:line="240" w:lineRule="auto"/>
        <w:rPr>
          <w:rFonts w:ascii="Times New Roman" w:eastAsia="Times New Roman" w:hAnsi="Times New Roman"/>
          <w:sz w:val="24"/>
          <w:szCs w:val="24"/>
          <w:lang w:eastAsia="ru-RU"/>
        </w:rPr>
      </w:pP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протоколом заседания Комиссии по постановке многодетной семьи на учет в целях бесплатного предоставления земельного участка от______________________ №_________________ принято решение об отказе в постановке на учет </w:t>
      </w:r>
      <w:r>
        <w:rPr>
          <w:rFonts w:ascii="Times New Roman" w:eastAsia="Times New Roman" w:hAnsi="Times New Roman"/>
          <w:bCs/>
          <w:sz w:val="24"/>
          <w:szCs w:val="24"/>
          <w:lang w:eastAsia="ru-RU"/>
        </w:rPr>
        <w:t xml:space="preserve">в целях бесплатного предоставления земельного участка ___________________________________ </w:t>
      </w:r>
      <w:r>
        <w:rPr>
          <w:rFonts w:ascii="Times New Roman" w:eastAsia="Times New Roman" w:hAnsi="Times New Roman"/>
          <w:sz w:val="24"/>
          <w:szCs w:val="24"/>
          <w:lang w:eastAsia="ru-RU"/>
        </w:rPr>
        <w:t>_____________________________________________________________________________</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(фамилия, имя, отчество)</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следующим причинам:</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(указать причины)</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442F5" w:rsidRDefault="008442F5">
      <w:pPr>
        <w:spacing w:after="0" w:line="240" w:lineRule="auto"/>
        <w:rPr>
          <w:rFonts w:ascii="Times New Roman" w:eastAsia="Times New Roman" w:hAnsi="Times New Roman"/>
          <w:sz w:val="24"/>
          <w:szCs w:val="24"/>
          <w:lang w:eastAsia="ru-RU"/>
        </w:rPr>
      </w:pPr>
    </w:p>
    <w:p w:rsidR="008442F5" w:rsidRDefault="008442F5">
      <w:pPr>
        <w:spacing w:after="0" w:line="240" w:lineRule="auto"/>
        <w:rPr>
          <w:rFonts w:ascii="Times New Roman" w:eastAsia="Times New Roman" w:hAnsi="Times New Roman"/>
          <w:sz w:val="24"/>
          <w:szCs w:val="24"/>
          <w:lang w:eastAsia="ru-RU"/>
        </w:rPr>
      </w:pP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Председатель Комитета____________ _____________________________________</w:t>
      </w: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A712F7">
      <w:pPr>
        <w:spacing w:after="0" w:line="240" w:lineRule="auto"/>
        <w:rPr>
          <w:rFonts w:ascii="Times New Roman" w:eastAsia="Times New Roman" w:hAnsi="Times New Roman"/>
          <w:bCs/>
          <w:sz w:val="24"/>
          <w:szCs w:val="24"/>
          <w:lang w:eastAsia="ru-RU"/>
        </w:rPr>
      </w:pPr>
      <w:r>
        <w:br w:type="page"/>
      </w:r>
    </w:p>
    <w:p w:rsidR="008442F5" w:rsidRDefault="00A712F7">
      <w:pPr>
        <w:pStyle w:val="1-"/>
        <w:spacing w:before="0" w:after="0"/>
        <w:ind w:left="5103"/>
        <w:jc w:val="left"/>
        <w:rPr>
          <w:b w:val="0"/>
          <w:sz w:val="24"/>
          <w:szCs w:val="24"/>
        </w:rPr>
      </w:pPr>
      <w:bookmarkStart w:id="198" w:name="_Toc486602956"/>
      <w:r>
        <w:rPr>
          <w:b w:val="0"/>
          <w:sz w:val="24"/>
          <w:szCs w:val="24"/>
        </w:rPr>
        <w:lastRenderedPageBreak/>
        <w:t>Приложение 7</w:t>
      </w:r>
      <w:bookmarkEnd w:id="198"/>
      <w:r>
        <w:rPr>
          <w:b w:val="0"/>
          <w:sz w:val="24"/>
          <w:szCs w:val="24"/>
        </w:rPr>
        <w:t xml:space="preserve"> </w:t>
      </w:r>
    </w:p>
    <w:p w:rsidR="008442F5" w:rsidRDefault="00A712F7">
      <w:pPr>
        <w:spacing w:after="0" w:line="240" w:lineRule="auto"/>
        <w:ind w:left="5103" w:right="-365"/>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8442F5">
      <w:pPr>
        <w:pStyle w:val="affff8"/>
        <w:rPr>
          <w:rFonts w:ascii="Times New Roman" w:hAnsi="Times New Roman"/>
          <w:sz w:val="24"/>
          <w:szCs w:val="24"/>
        </w:rPr>
      </w:pPr>
    </w:p>
    <w:p w:rsidR="008442F5" w:rsidRDefault="00A712F7">
      <w:pPr>
        <w:pStyle w:val="1-"/>
        <w:outlineLvl w:val="1"/>
        <w:rPr>
          <w:sz w:val="24"/>
          <w:szCs w:val="24"/>
        </w:rPr>
      </w:pPr>
      <w:bookmarkStart w:id="199" w:name="_Toc486602957"/>
      <w:r>
        <w:rPr>
          <w:sz w:val="24"/>
          <w:szCs w:val="24"/>
        </w:rPr>
        <w:t xml:space="preserve">Форма УВЕДОМЛЕНИЯ об аннулировании </w:t>
      </w:r>
      <w:bookmarkEnd w:id="199"/>
      <w:r>
        <w:rPr>
          <w:sz w:val="24"/>
          <w:szCs w:val="24"/>
        </w:rPr>
        <w:t>муниципальной услуги.</w:t>
      </w:r>
    </w:p>
    <w:p w:rsidR="008442F5" w:rsidRDefault="008442F5">
      <w:pPr>
        <w:spacing w:after="0" w:line="240" w:lineRule="auto"/>
        <w:ind w:left="284" w:right="-365"/>
        <w:jc w:val="center"/>
        <w:rPr>
          <w:rFonts w:ascii="Times New Roman" w:eastAsia="Times New Roman" w:hAnsi="Times New Roman"/>
          <w:b/>
          <w:bCs/>
          <w:sz w:val="24"/>
          <w:szCs w:val="24"/>
          <w:lang w:eastAsia="ru-RU"/>
        </w:rPr>
      </w:pPr>
    </w:p>
    <w:p w:rsidR="008442F5" w:rsidRDefault="008442F5">
      <w:pPr>
        <w:spacing w:after="0" w:line="240" w:lineRule="auto"/>
        <w:ind w:left="284" w:right="-365"/>
        <w:jc w:val="center"/>
        <w:rPr>
          <w:rFonts w:ascii="Times New Roman" w:eastAsia="Times New Roman" w:hAnsi="Times New Roman"/>
          <w:b/>
          <w:bCs/>
          <w:sz w:val="24"/>
          <w:szCs w:val="24"/>
          <w:lang w:eastAsia="ru-RU"/>
        </w:rPr>
      </w:pPr>
    </w:p>
    <w:p w:rsidR="008442F5" w:rsidRDefault="00A712F7">
      <w:pPr>
        <w:pStyle w:val="ConsPlusNonformat"/>
        <w:jc w:val="center"/>
        <w:rPr>
          <w:rFonts w:ascii="Times New Roman" w:hAnsi="Times New Roman" w:cs="Times New Roman"/>
          <w:sz w:val="24"/>
          <w:szCs w:val="24"/>
        </w:rPr>
      </w:pPr>
      <w:r>
        <w:rPr>
          <w:rFonts w:ascii="Times New Roman" w:hAnsi="Times New Roman" w:cs="Times New Roman"/>
          <w:sz w:val="24"/>
          <w:szCs w:val="24"/>
        </w:rPr>
        <w:t>УВЕДОМЛЕНИЕ</w:t>
      </w:r>
    </w:p>
    <w:p w:rsidR="008442F5" w:rsidRDefault="00A712F7">
      <w:pPr>
        <w:pStyle w:val="ConsPlusNonformat"/>
        <w:jc w:val="center"/>
        <w:rPr>
          <w:rFonts w:ascii="Times New Roman" w:hAnsi="Times New Roman" w:cs="Times New Roman"/>
          <w:sz w:val="24"/>
          <w:szCs w:val="24"/>
        </w:rPr>
      </w:pPr>
      <w:r>
        <w:rPr>
          <w:rFonts w:ascii="Times New Roman" w:hAnsi="Times New Roman" w:cs="Times New Roman"/>
          <w:sz w:val="24"/>
          <w:szCs w:val="24"/>
        </w:rPr>
        <w:t>об аннулировании заявления о постановке многодетной семьи на учет в целях бесплатного предоставления земельного участка</w:t>
      </w:r>
    </w:p>
    <w:p w:rsidR="008442F5" w:rsidRDefault="00A712F7">
      <w:pPr>
        <w:pStyle w:val="ConsPlusNonformat"/>
        <w:jc w:val="both"/>
        <w:rPr>
          <w:rFonts w:ascii="Times New Roman" w:hAnsi="Times New Roman" w:cs="Times New Roman"/>
          <w:sz w:val="24"/>
          <w:szCs w:val="24"/>
        </w:rPr>
      </w:pPr>
      <w:r>
        <w:rPr>
          <w:rFonts w:ascii="Times New Roman" w:hAnsi="Times New Roman" w:cs="Times New Roman"/>
          <w:sz w:val="24"/>
          <w:szCs w:val="24"/>
        </w:rPr>
        <w:t>от 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_____________</w:t>
      </w:r>
    </w:p>
    <w:p w:rsidR="008442F5" w:rsidRDefault="008442F5">
      <w:pPr>
        <w:pStyle w:val="ConsPlusNonformat"/>
        <w:jc w:val="both"/>
        <w:rPr>
          <w:rFonts w:ascii="Times New Roman" w:hAnsi="Times New Roman" w:cs="Times New Roman"/>
          <w:sz w:val="24"/>
          <w:szCs w:val="24"/>
        </w:rPr>
      </w:pPr>
    </w:p>
    <w:p w:rsidR="008442F5" w:rsidRDefault="008442F5">
      <w:pPr>
        <w:pStyle w:val="ConsPlusNonformat"/>
        <w:jc w:val="both"/>
        <w:rPr>
          <w:rFonts w:ascii="Times New Roman" w:hAnsi="Times New Roman" w:cs="Times New Roman"/>
          <w:sz w:val="24"/>
          <w:szCs w:val="24"/>
        </w:rPr>
      </w:pPr>
    </w:p>
    <w:p w:rsidR="008442F5" w:rsidRDefault="00A712F7">
      <w:pPr>
        <w:pStyle w:val="ConsPlusNonformat"/>
        <w:jc w:val="center"/>
        <w:rPr>
          <w:rFonts w:ascii="Times New Roman" w:hAnsi="Times New Roman" w:cs="Times New Roman"/>
          <w:sz w:val="24"/>
          <w:szCs w:val="24"/>
        </w:rPr>
      </w:pPr>
      <w:r>
        <w:rPr>
          <w:rFonts w:ascii="Times New Roman" w:hAnsi="Times New Roman" w:cs="Times New Roman"/>
          <w:sz w:val="24"/>
          <w:szCs w:val="24"/>
        </w:rPr>
        <w:t>Уважаемая(ый)</w:t>
      </w:r>
    </w:p>
    <w:p w:rsidR="008442F5" w:rsidRDefault="00A712F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442F5" w:rsidRDefault="00A712F7">
      <w:pPr>
        <w:pStyle w:val="ConsPlusNonformat"/>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p w:rsidR="008442F5" w:rsidRDefault="008442F5">
      <w:pPr>
        <w:pStyle w:val="ConsPlusNonformat"/>
        <w:jc w:val="both"/>
        <w:rPr>
          <w:rFonts w:ascii="Times New Roman" w:hAnsi="Times New Roman" w:cs="Times New Roman"/>
          <w:sz w:val="24"/>
          <w:szCs w:val="24"/>
        </w:rPr>
      </w:pPr>
    </w:p>
    <w:p w:rsidR="008442F5" w:rsidRDefault="00A712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 связи с непредставлением оригиналов документов, необходимых для оказания Услуги, Ваше заявление постановке многодетной семьи на учет в целях бесплатного предоставления земельного участка аннулировано. </w:t>
      </w:r>
    </w:p>
    <w:p w:rsidR="008442F5" w:rsidRDefault="008442F5">
      <w:pPr>
        <w:pStyle w:val="ConsPlusNonformat"/>
        <w:jc w:val="both"/>
        <w:rPr>
          <w:rFonts w:ascii="Times New Roman" w:hAnsi="Times New Roman" w:cs="Times New Roman"/>
          <w:sz w:val="24"/>
          <w:szCs w:val="24"/>
        </w:rPr>
      </w:pPr>
    </w:p>
    <w:p w:rsidR="008442F5" w:rsidRDefault="00A712F7">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ответственного лица МФЦ ______________    ______________________________</w:t>
      </w:r>
    </w:p>
    <w:p w:rsidR="008442F5" w:rsidRDefault="00A712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8442F5" w:rsidRDefault="00A712F7">
      <w:pPr>
        <w:spacing w:after="0" w:line="240" w:lineRule="auto"/>
        <w:ind w:left="5103" w:right="-36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rsidR="008442F5" w:rsidRDefault="00A712F7">
      <w:pPr>
        <w:pStyle w:val="1-"/>
        <w:spacing w:before="0" w:after="0"/>
        <w:ind w:left="5103"/>
        <w:jc w:val="left"/>
        <w:rPr>
          <w:b w:val="0"/>
          <w:sz w:val="24"/>
          <w:szCs w:val="24"/>
        </w:rPr>
      </w:pPr>
      <w:r>
        <w:br w:type="page"/>
      </w:r>
    </w:p>
    <w:p w:rsidR="008442F5" w:rsidRDefault="00A712F7">
      <w:pPr>
        <w:pStyle w:val="1-"/>
        <w:spacing w:before="0" w:after="0"/>
        <w:ind w:left="5103"/>
        <w:jc w:val="left"/>
        <w:rPr>
          <w:b w:val="0"/>
          <w:sz w:val="24"/>
          <w:szCs w:val="24"/>
        </w:rPr>
      </w:pPr>
      <w:bookmarkStart w:id="200" w:name="_Toc486602958"/>
      <w:r>
        <w:rPr>
          <w:b w:val="0"/>
          <w:sz w:val="24"/>
          <w:szCs w:val="24"/>
        </w:rPr>
        <w:lastRenderedPageBreak/>
        <w:t>Приложение 8</w:t>
      </w:r>
      <w:bookmarkEnd w:id="200"/>
      <w:r>
        <w:rPr>
          <w:b w:val="0"/>
          <w:sz w:val="24"/>
          <w:szCs w:val="24"/>
        </w:rPr>
        <w:t xml:space="preserve"> </w:t>
      </w:r>
    </w:p>
    <w:p w:rsidR="008442F5" w:rsidRDefault="00A712F7">
      <w:pPr>
        <w:spacing w:after="0" w:line="240" w:lineRule="auto"/>
        <w:ind w:left="5103" w:right="-365"/>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8442F5">
      <w:pPr>
        <w:spacing w:after="0" w:line="240" w:lineRule="auto"/>
        <w:ind w:left="5103" w:right="-365"/>
        <w:rPr>
          <w:rFonts w:ascii="Times New Roman" w:eastAsia="Times New Roman" w:hAnsi="Times New Roman"/>
          <w:sz w:val="24"/>
          <w:szCs w:val="24"/>
          <w:lang w:eastAsia="ru-RU"/>
        </w:rPr>
      </w:pPr>
    </w:p>
    <w:p w:rsidR="008442F5" w:rsidRDefault="00A712F7">
      <w:pPr>
        <w:pStyle w:val="1-"/>
        <w:outlineLvl w:val="1"/>
        <w:rPr>
          <w:sz w:val="24"/>
          <w:szCs w:val="24"/>
        </w:rPr>
      </w:pPr>
      <w:bookmarkStart w:id="201" w:name="_Toc486602959"/>
      <w:r>
        <w:rPr>
          <w:sz w:val="24"/>
          <w:szCs w:val="24"/>
        </w:rPr>
        <w:t>Список нормативных актов, в соответствии с которыми осуществляется оказание Муниципальной услуги</w:t>
      </w:r>
      <w:bookmarkEnd w:id="201"/>
    </w:p>
    <w:p w:rsidR="008442F5" w:rsidRDefault="00A712F7">
      <w:pPr>
        <w:pStyle w:val="ConsPlusNormal0"/>
        <w:tabs>
          <w:tab w:val="left" w:pos="993"/>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Услуги осуществляется в соответствии с: </w:t>
      </w:r>
    </w:p>
    <w:p w:rsidR="008442F5" w:rsidRDefault="00A712F7">
      <w:pPr>
        <w:pStyle w:val="ConsPlusNormal0"/>
        <w:numPr>
          <w:ilvl w:val="0"/>
          <w:numId w:val="2"/>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Конституцией Российской Федерации, принятой всенародным голосованием, 12.12.1993 («Российская газета», 25.12.1993, № 237);</w:t>
      </w:r>
    </w:p>
    <w:p w:rsidR="008442F5" w:rsidRDefault="00A712F7">
      <w:pPr>
        <w:pStyle w:val="ConsPlusNormal0"/>
        <w:numPr>
          <w:ilvl w:val="0"/>
          <w:numId w:val="2"/>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«Земельным кодексом Российской Федерации» от 25.10.2001 № 136-ФЗ </w:t>
      </w:r>
      <w:r>
        <w:rPr>
          <w:rFonts w:ascii="Times New Roman" w:hAnsi="Times New Roman" w:cs="Times New Roman"/>
          <w:sz w:val="24"/>
          <w:szCs w:val="24"/>
        </w:rPr>
        <w:br/>
        <w:t>(ред. от 03.07.2016) (с изм. и доп., вступ. в силу с 01.09.2016);</w:t>
      </w:r>
    </w:p>
    <w:p w:rsidR="008442F5" w:rsidRDefault="00A712F7">
      <w:pPr>
        <w:pStyle w:val="ConsPlusNormal0"/>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г., № 31, ст. 4179; 2011 г., № 15, ст. 2038; № 27, ст. 3880; № 29, ст. 4291; № 30, ст. 4587; № 49, ст. 7061; 2012 г., № 31, ст. 4322);</w:t>
      </w:r>
    </w:p>
    <w:p w:rsidR="008442F5" w:rsidRDefault="00A712F7">
      <w:pPr>
        <w:pStyle w:val="ConsPlusNormal0"/>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8442F5" w:rsidRDefault="00A712F7">
      <w:pPr>
        <w:pStyle w:val="ConsPlusNormal0"/>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г., № 22, ст. 3169; № 35, ст.</w:t>
      </w:r>
      <w:r>
        <w:t> </w:t>
      </w:r>
      <w:r>
        <w:rPr>
          <w:rFonts w:ascii="Times New Roman" w:hAnsi="Times New Roman" w:cs="Times New Roman"/>
          <w:sz w:val="24"/>
          <w:szCs w:val="24"/>
        </w:rPr>
        <w:t>5092; 2012 г., № 28, ст. 3908; № 36, ст. 4903);</w:t>
      </w:r>
    </w:p>
    <w:p w:rsidR="008442F5" w:rsidRDefault="00A712F7">
      <w:pPr>
        <w:pStyle w:val="ConsPlusNormal0"/>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г., № 27, ст. 3744);</w:t>
      </w:r>
    </w:p>
    <w:p w:rsidR="008442F5" w:rsidRDefault="000C6A56">
      <w:pPr>
        <w:pStyle w:val="ConsPlusNormal0"/>
        <w:numPr>
          <w:ilvl w:val="0"/>
          <w:numId w:val="2"/>
        </w:numPr>
        <w:tabs>
          <w:tab w:val="left" w:pos="993"/>
        </w:tabs>
        <w:ind w:left="0" w:firstLine="709"/>
        <w:jc w:val="both"/>
        <w:rPr>
          <w:rFonts w:ascii="Times New Roman" w:hAnsi="Times New Roman" w:cs="Times New Roman"/>
          <w:sz w:val="24"/>
          <w:szCs w:val="24"/>
        </w:rPr>
      </w:pPr>
      <w:hyperlink r:id="rId18">
        <w:r w:rsidR="00A712F7">
          <w:rPr>
            <w:rStyle w:val="ListLabel46"/>
          </w:rPr>
          <w:t>Законом</w:t>
        </w:r>
      </w:hyperlink>
      <w:r w:rsidR="00A712F7">
        <w:rPr>
          <w:rFonts w:ascii="Times New Roman" w:hAnsi="Times New Roman" w:cs="Times New Roman"/>
          <w:sz w:val="24"/>
          <w:szCs w:val="24"/>
        </w:rPr>
        <w:t xml:space="preserve"> Московской области от 01.06.2011 № 73/2011-ОЗ «О бесплатном предоставлении земельных участков многодетным семьям в Московской области» («Ежедневные Новости. Подмосковье», № 98, 04.06.2011);</w:t>
      </w:r>
    </w:p>
    <w:p w:rsidR="008442F5" w:rsidRDefault="000C6A56">
      <w:pPr>
        <w:pStyle w:val="ConsPlusNormal0"/>
        <w:numPr>
          <w:ilvl w:val="0"/>
          <w:numId w:val="2"/>
        </w:numPr>
        <w:tabs>
          <w:tab w:val="left" w:pos="993"/>
        </w:tabs>
        <w:ind w:left="0" w:firstLine="709"/>
        <w:jc w:val="both"/>
        <w:rPr>
          <w:rFonts w:ascii="Times New Roman" w:hAnsi="Times New Roman" w:cs="Times New Roman"/>
          <w:sz w:val="24"/>
          <w:szCs w:val="24"/>
        </w:rPr>
      </w:pPr>
      <w:hyperlink r:id="rId19">
        <w:r w:rsidR="00A712F7">
          <w:rPr>
            <w:rStyle w:val="-"/>
            <w:rFonts w:ascii="Times New Roman" w:hAnsi="Times New Roman" w:cs="Times New Roman"/>
            <w:color w:val="auto"/>
            <w:sz w:val="24"/>
            <w:szCs w:val="24"/>
            <w:u w:val="none"/>
          </w:rPr>
          <w:t>Постановлением</w:t>
        </w:r>
      </w:hyperlink>
      <w:r w:rsidR="00A712F7">
        <w:rPr>
          <w:rFonts w:ascii="Times New Roman" w:hAnsi="Times New Roman" w:cs="Times New Roman"/>
          <w:sz w:val="24"/>
          <w:szCs w:val="24"/>
        </w:rPr>
        <w:t xml:space="preserve"> Правительства Московской области от 04.04.2013 № 222/12 «О мерах по реализации Закона Московской области «О бесплатном предоставлении земельных участков многодетным семьям в Московской области» («Ежедневные Новости. Подмосковье», № 66, 12.04.2013.</w:t>
      </w:r>
    </w:p>
    <w:p w:rsidR="008442F5" w:rsidRDefault="008442F5">
      <w:pPr>
        <w:pStyle w:val="ConsPlusNormal0"/>
        <w:tabs>
          <w:tab w:val="left" w:pos="993"/>
        </w:tabs>
        <w:ind w:firstLine="709"/>
        <w:jc w:val="both"/>
        <w:rPr>
          <w:rFonts w:ascii="Times New Roman" w:hAnsi="Times New Roman" w:cs="Times New Roman"/>
          <w:sz w:val="24"/>
          <w:szCs w:val="24"/>
        </w:rPr>
      </w:pPr>
    </w:p>
    <w:p w:rsidR="008442F5" w:rsidRDefault="00A712F7">
      <w:pPr>
        <w:pStyle w:val="1-"/>
        <w:tabs>
          <w:tab w:val="left" w:pos="993"/>
        </w:tabs>
        <w:ind w:firstLine="709"/>
        <w:rPr>
          <w:sz w:val="24"/>
          <w:szCs w:val="24"/>
        </w:rPr>
      </w:pPr>
      <w:bookmarkStart w:id="202" w:name="_%D0%9F%D1%80%D0%B8%D0%BB%D0%BE%D0%B6%D0"/>
      <w:bookmarkEnd w:id="202"/>
      <w:r>
        <w:br w:type="page"/>
      </w:r>
    </w:p>
    <w:p w:rsidR="008442F5" w:rsidRDefault="00A712F7">
      <w:pPr>
        <w:pStyle w:val="1-"/>
        <w:spacing w:before="0" w:after="0"/>
        <w:ind w:left="5103"/>
        <w:jc w:val="left"/>
        <w:rPr>
          <w:b w:val="0"/>
          <w:sz w:val="24"/>
          <w:szCs w:val="24"/>
        </w:rPr>
      </w:pPr>
      <w:bookmarkStart w:id="203" w:name="_Toc486602960"/>
      <w:r>
        <w:rPr>
          <w:b w:val="0"/>
          <w:sz w:val="24"/>
          <w:szCs w:val="24"/>
        </w:rPr>
        <w:lastRenderedPageBreak/>
        <w:t>Приложение 9</w:t>
      </w:r>
      <w:bookmarkEnd w:id="203"/>
      <w:r>
        <w:rPr>
          <w:b w:val="0"/>
          <w:sz w:val="24"/>
          <w:szCs w:val="24"/>
        </w:rPr>
        <w:t xml:space="preserve"> </w:t>
      </w:r>
    </w:p>
    <w:p w:rsidR="008442F5" w:rsidRDefault="00A712F7">
      <w:pPr>
        <w:spacing w:after="0" w:line="240" w:lineRule="auto"/>
        <w:ind w:left="5103" w:right="-365"/>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A712F7">
      <w:pPr>
        <w:pStyle w:val="1-"/>
        <w:outlineLvl w:val="1"/>
        <w:rPr>
          <w:sz w:val="24"/>
          <w:szCs w:val="24"/>
        </w:rPr>
      </w:pPr>
      <w:bookmarkStart w:id="204" w:name="_Toc486602961"/>
      <w:r>
        <w:rPr>
          <w:sz w:val="24"/>
          <w:szCs w:val="24"/>
        </w:rPr>
        <w:t>Форма заявления</w:t>
      </w:r>
      <w:bookmarkEnd w:id="204"/>
      <w:r>
        <w:rPr>
          <w:sz w:val="24"/>
          <w:szCs w:val="24"/>
        </w:rPr>
        <w:t xml:space="preserve"> </w:t>
      </w:r>
    </w:p>
    <w:p w:rsidR="008442F5" w:rsidRDefault="008442F5">
      <w:pPr>
        <w:widowControl w:val="0"/>
        <w:spacing w:after="0" w:line="240" w:lineRule="auto"/>
        <w:ind w:left="284"/>
        <w:jc w:val="both"/>
        <w:rPr>
          <w:rFonts w:ascii="Times New Roman" w:eastAsia="Times New Roman" w:hAnsi="Times New Roman"/>
          <w:sz w:val="24"/>
          <w:szCs w:val="24"/>
          <w:lang w:eastAsia="ru-RU"/>
        </w:rPr>
      </w:pP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В_______________________________________</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(указать наименование органа местного самоуправления,</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предоставляющего муниципальную услугу)</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________________________________________</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Имя ____________________________________</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Отчество (при наличии) ________________________________________</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регистрации:</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Почтовый индекс ____________ Городское/сельское поселение ___________________________________</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Улица ________________________________________</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Дом № _________ Корпус № ____________ Квартира № ______________________</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 домашний: +7 _________________________________</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 мобильный: +7 ________________________________</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Электронная почта ____________________________________</w:t>
      </w:r>
    </w:p>
    <w:p w:rsidR="008442F5" w:rsidRDefault="008442F5">
      <w:pPr>
        <w:widowControl w:val="0"/>
        <w:spacing w:after="0" w:line="240" w:lineRule="auto"/>
        <w:ind w:left="284"/>
        <w:jc w:val="both"/>
        <w:rPr>
          <w:rFonts w:ascii="Times New Roman" w:eastAsia="Times New Roman" w:hAnsi="Times New Roman"/>
          <w:sz w:val="24"/>
          <w:szCs w:val="24"/>
          <w:lang w:eastAsia="ru-RU"/>
        </w:rPr>
      </w:pPr>
    </w:p>
    <w:p w:rsidR="008442F5" w:rsidRDefault="008442F5">
      <w:pPr>
        <w:widowControl w:val="0"/>
        <w:spacing w:after="0" w:line="240" w:lineRule="auto"/>
        <w:ind w:left="284"/>
        <w:jc w:val="center"/>
        <w:rPr>
          <w:rFonts w:ascii="Times New Roman" w:eastAsia="Times New Roman" w:hAnsi="Times New Roman"/>
          <w:b/>
          <w:sz w:val="24"/>
          <w:szCs w:val="24"/>
          <w:lang w:eastAsia="ru-RU"/>
        </w:rPr>
      </w:pPr>
      <w:bookmarkStart w:id="205" w:name="P758"/>
      <w:bookmarkEnd w:id="205"/>
    </w:p>
    <w:p w:rsidR="008442F5" w:rsidRDefault="00A712F7">
      <w:pPr>
        <w:widowControl w:val="0"/>
        <w:spacing w:after="0"/>
        <w:ind w:left="28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ЗАЯВЛЕНИЕ</w:t>
      </w:r>
    </w:p>
    <w:p w:rsidR="008442F5" w:rsidRDefault="00A712F7">
      <w:pPr>
        <w:widowControl w:val="0"/>
        <w:spacing w:after="0"/>
        <w:ind w:left="28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 постановке многодетной семьи на учет в целях бесплатного</w:t>
      </w:r>
    </w:p>
    <w:p w:rsidR="008442F5" w:rsidRDefault="00A712F7">
      <w:pPr>
        <w:widowControl w:val="0"/>
        <w:spacing w:after="0"/>
        <w:ind w:left="28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предоставления земельного участка</w:t>
      </w:r>
    </w:p>
    <w:p w:rsidR="008442F5" w:rsidRDefault="008442F5">
      <w:pPr>
        <w:widowControl w:val="0"/>
        <w:spacing w:after="0" w:line="240" w:lineRule="auto"/>
        <w:ind w:left="284"/>
        <w:jc w:val="both"/>
        <w:rPr>
          <w:rFonts w:ascii="Times New Roman" w:eastAsia="Times New Roman" w:hAnsi="Times New Roman"/>
          <w:sz w:val="24"/>
          <w:szCs w:val="24"/>
          <w:lang w:eastAsia="ru-RU"/>
        </w:rPr>
      </w:pPr>
    </w:p>
    <w:p w:rsidR="008442F5" w:rsidRDefault="00A712F7">
      <w:pPr>
        <w:spacing w:after="0"/>
        <w:ind w:firstLine="567"/>
        <w:jc w:val="both"/>
        <w:rPr>
          <w:rFonts w:ascii="Times New Roman" w:eastAsiaTheme="minorHAnsi" w:hAnsi="Times New Roman"/>
          <w:sz w:val="24"/>
          <w:szCs w:val="24"/>
        </w:rPr>
      </w:pPr>
      <w:r>
        <w:rPr>
          <w:rFonts w:ascii="Times New Roman" w:eastAsiaTheme="minorHAnsi" w:hAnsi="Times New Roman"/>
          <w:sz w:val="24"/>
          <w:szCs w:val="24"/>
        </w:rPr>
        <w:t>Прошу Вас поставить мою многодетную семью на учет в целях бесплатного предоставления земельного участка.</w:t>
      </w:r>
    </w:p>
    <w:p w:rsidR="008442F5" w:rsidRDefault="00A712F7">
      <w:pPr>
        <w:pStyle w:val="affff1"/>
        <w:widowControl w:val="0"/>
        <w:numPr>
          <w:ilvl w:val="0"/>
          <w:numId w:val="24"/>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Целью использования земельного участка является:</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442F5" w:rsidRDefault="00A712F7">
      <w:pPr>
        <w:widowControl w:val="0"/>
        <w:spacing w:after="0"/>
        <w:ind w:left="284"/>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(указывается цель использования земельного участка: индивидуальное жилищное строительство,  либо ведение садоводства)</w:t>
      </w:r>
    </w:p>
    <w:p w:rsidR="008442F5" w:rsidRDefault="00A712F7">
      <w:pPr>
        <w:widowControl w:val="0"/>
        <w:spacing w:after="0"/>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w:t>
      </w:r>
    </w:p>
    <w:p w:rsidR="008442F5" w:rsidRDefault="008442F5">
      <w:pPr>
        <w:widowControl w:val="0"/>
        <w:spacing w:after="0"/>
        <w:ind w:left="284"/>
        <w:jc w:val="both"/>
        <w:rPr>
          <w:rFonts w:ascii="Times New Roman" w:eastAsia="Times New Roman" w:hAnsi="Times New Roman"/>
          <w:sz w:val="24"/>
          <w:szCs w:val="24"/>
          <w:lang w:eastAsia="ru-RU"/>
        </w:rPr>
      </w:pPr>
    </w:p>
    <w:p w:rsidR="008442F5" w:rsidRDefault="00A712F7">
      <w:pPr>
        <w:pStyle w:val="affff1"/>
        <w:widowControl w:val="0"/>
        <w:numPr>
          <w:ilvl w:val="0"/>
          <w:numId w:val="24"/>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Один из членов моей многодетной семьи имеет (не имеет) на праве аренды земельный участок:</w:t>
      </w:r>
    </w:p>
    <w:p w:rsidR="008442F5" w:rsidRDefault="00A712F7">
      <w:pPr>
        <w:widowControl w:val="0"/>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w:t>
      </w:r>
    </w:p>
    <w:p w:rsidR="008442F5" w:rsidRDefault="00A712F7">
      <w:pPr>
        <w:widowControl w:val="0"/>
        <w:spacing w:after="0"/>
        <w:ind w:left="284"/>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(при наличии указать кадастровый номер)</w:t>
      </w:r>
    </w:p>
    <w:p w:rsidR="008442F5" w:rsidRDefault="00A712F7">
      <w:pPr>
        <w:widowControl w:val="0"/>
        <w:spacing w:after="0"/>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442F5" w:rsidRDefault="008442F5">
      <w:pPr>
        <w:widowControl w:val="0"/>
        <w:spacing w:after="0"/>
        <w:ind w:left="284"/>
        <w:jc w:val="both"/>
        <w:rPr>
          <w:rFonts w:ascii="Times New Roman" w:eastAsia="Times New Roman" w:hAnsi="Times New Roman"/>
          <w:sz w:val="24"/>
          <w:szCs w:val="24"/>
          <w:lang w:eastAsia="ru-RU"/>
        </w:rPr>
      </w:pPr>
    </w:p>
    <w:p w:rsidR="008442F5" w:rsidRDefault="00A712F7">
      <w:pPr>
        <w:pStyle w:val="affff1"/>
        <w:widowControl w:val="0"/>
        <w:numPr>
          <w:ilvl w:val="0"/>
          <w:numId w:val="24"/>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Право на приобретение земельного участка в собственность бесплатно имеют следующие члены моей многодетной семьи:</w:t>
      </w:r>
    </w:p>
    <w:p w:rsidR="008442F5" w:rsidRDefault="008442F5">
      <w:pPr>
        <w:widowControl w:val="0"/>
        <w:spacing w:after="0"/>
        <w:ind w:left="284"/>
        <w:jc w:val="both"/>
        <w:rPr>
          <w:rFonts w:ascii="Times New Roman" w:eastAsia="Times New Roman" w:hAnsi="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000" w:firstRow="0" w:lastRow="0" w:firstColumn="0" w:lastColumn="0" w:noHBand="0" w:noVBand="0"/>
      </w:tblPr>
      <w:tblGrid>
        <w:gridCol w:w="2256"/>
        <w:gridCol w:w="1264"/>
        <w:gridCol w:w="1362"/>
        <w:gridCol w:w="2879"/>
        <w:gridCol w:w="2001"/>
      </w:tblGrid>
      <w:tr w:rsidR="008442F5">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widowControl w:val="0"/>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Ф.И.О. члена многодетной семьи</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widowControl w:val="0"/>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Степень родства</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widowControl w:val="0"/>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рождения</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widowControl w:val="0"/>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удостоверяющего личность</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widowControl w:val="0"/>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регистрации по месту жительства</w:t>
            </w:r>
          </w:p>
        </w:tc>
      </w:tr>
      <w:tr w:rsidR="008442F5">
        <w:trPr>
          <w:trHeight w:val="397"/>
        </w:trPr>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r>
      <w:tr w:rsidR="008442F5">
        <w:trPr>
          <w:trHeight w:val="397"/>
        </w:trPr>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r>
      <w:tr w:rsidR="008442F5">
        <w:trPr>
          <w:trHeight w:val="397"/>
        </w:trPr>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r>
      <w:tr w:rsidR="008442F5">
        <w:trPr>
          <w:trHeight w:val="397"/>
        </w:trPr>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r>
      <w:tr w:rsidR="008442F5">
        <w:trPr>
          <w:trHeight w:val="397"/>
        </w:trPr>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r>
      <w:tr w:rsidR="008442F5">
        <w:trPr>
          <w:trHeight w:val="397"/>
        </w:trPr>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widowControl w:val="0"/>
              <w:spacing w:after="0" w:line="240" w:lineRule="exact"/>
              <w:jc w:val="center"/>
              <w:rPr>
                <w:rFonts w:ascii="Times New Roman" w:eastAsia="Times New Roman" w:hAnsi="Times New Roman"/>
                <w:sz w:val="24"/>
                <w:szCs w:val="24"/>
                <w:lang w:eastAsia="ru-RU"/>
              </w:rPr>
            </w:pPr>
          </w:p>
        </w:tc>
      </w:tr>
    </w:tbl>
    <w:p w:rsidR="008442F5" w:rsidRDefault="00A712F7">
      <w:pPr>
        <w:pStyle w:val="affff1"/>
        <w:widowControl w:val="0"/>
        <w:numPr>
          <w:ilvl w:val="0"/>
          <w:numId w:val="24"/>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Подтверждаю, что моя многодетная семья отвечает одновременно следующим условиям на дату подачи настоящего заявления:</w:t>
      </w:r>
    </w:p>
    <w:p w:rsidR="008442F5" w:rsidRDefault="008442F5">
      <w:pPr>
        <w:pStyle w:val="affff1"/>
        <w:widowControl w:val="0"/>
        <w:spacing w:after="0"/>
        <w:ind w:left="1069"/>
        <w:jc w:val="both"/>
        <w:rPr>
          <w:rFonts w:ascii="Times New Roman" w:eastAsia="Times New Roman" w:hAnsi="Times New Roman"/>
          <w:sz w:val="24"/>
          <w:szCs w:val="24"/>
          <w:lang w:eastAsia="ru-RU"/>
        </w:rPr>
      </w:pPr>
    </w:p>
    <w:p w:rsidR="008442F5" w:rsidRDefault="00A712F7">
      <w:pPr>
        <w:pStyle w:val="affff1"/>
        <w:widowControl w:val="0"/>
        <w:numPr>
          <w:ilvl w:val="0"/>
          <w:numId w:val="23"/>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члены многодетной семьи являются гражданами Российской Федерации;</w:t>
      </w:r>
    </w:p>
    <w:p w:rsidR="008442F5" w:rsidRDefault="00A712F7">
      <w:pPr>
        <w:pStyle w:val="affff1"/>
        <w:widowControl w:val="0"/>
        <w:numPr>
          <w:ilvl w:val="0"/>
          <w:numId w:val="23"/>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родители либо одинокая(ий) мать (отец), усыновители, отчим (мачеха), с которыми совместно проживают трое и более детей, имеют место жительства на территории Московской области не менее 5 лет;</w:t>
      </w:r>
    </w:p>
    <w:p w:rsidR="008442F5" w:rsidRDefault="00A712F7">
      <w:pPr>
        <w:pStyle w:val="affff1"/>
        <w:widowControl w:val="0"/>
        <w:numPr>
          <w:ilvl w:val="0"/>
          <w:numId w:val="23"/>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трое и более детей многодетной семьи не достигли возраста 18 лет и имеют место жительства на территории Московской области;</w:t>
      </w:r>
    </w:p>
    <w:p w:rsidR="008442F5" w:rsidRDefault="00A712F7">
      <w:pPr>
        <w:pStyle w:val="affff1"/>
        <w:widowControl w:val="0"/>
        <w:numPr>
          <w:ilvl w:val="0"/>
          <w:numId w:val="23"/>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члены многодетной семьи не имеют земельного участка площадью 0,06 га и более в собственности, на праве пожизненного наследуемого владения или постоянного (бессрочного) пользования на территории Московской области;</w:t>
      </w:r>
    </w:p>
    <w:p w:rsidR="008442F5" w:rsidRDefault="00A712F7">
      <w:pPr>
        <w:pStyle w:val="affff1"/>
        <w:widowControl w:val="0"/>
        <w:numPr>
          <w:ilvl w:val="0"/>
          <w:numId w:val="23"/>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члены многодетной семьи не являются собственниками жилых домов (строений) на территории Московской области;</w:t>
      </w:r>
    </w:p>
    <w:p w:rsidR="008442F5" w:rsidRDefault="00A712F7">
      <w:pPr>
        <w:pStyle w:val="affff1"/>
        <w:widowControl w:val="0"/>
        <w:numPr>
          <w:ilvl w:val="0"/>
          <w:numId w:val="23"/>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члены многодетной семьи не производили отчуждение, а также раздел принадлежащих им на праве собственности земельных участков площадью 0,06 га и более со дня вступления в силу Закона Московской области от 01.06.2011 № 73/2011-ОЗ «О бесплатном предоставлении земельных участков многодетным семьям в Московской области».</w:t>
      </w:r>
    </w:p>
    <w:p w:rsidR="008442F5" w:rsidRDefault="008442F5">
      <w:pPr>
        <w:widowControl w:val="0"/>
        <w:spacing w:after="0" w:line="240" w:lineRule="auto"/>
        <w:ind w:left="284"/>
        <w:jc w:val="both"/>
        <w:rPr>
          <w:rFonts w:ascii="Times New Roman" w:eastAsia="Times New Roman" w:hAnsi="Times New Roman"/>
          <w:sz w:val="24"/>
          <w:szCs w:val="24"/>
          <w:lang w:eastAsia="ru-RU"/>
        </w:rPr>
      </w:pPr>
    </w:p>
    <w:p w:rsidR="008442F5" w:rsidRDefault="00A712F7">
      <w:pPr>
        <w:ind w:firstLine="567"/>
        <w:jc w:val="both"/>
        <w:rPr>
          <w:rFonts w:ascii="Times New Roman" w:eastAsiaTheme="minorHAnsi" w:hAnsi="Times New Roman"/>
          <w:sz w:val="24"/>
          <w:szCs w:val="24"/>
        </w:rPr>
      </w:pPr>
      <w:r>
        <w:rPr>
          <w:rFonts w:ascii="Times New Roman" w:eastAsiaTheme="minorHAnsi" w:hAnsi="Times New Roman"/>
          <w:sz w:val="24"/>
          <w:szCs w:val="24"/>
        </w:rPr>
        <w:t>Результат муниципальной услуги прошу выдать следующим способом:</w:t>
      </w:r>
    </w:p>
    <w:p w:rsidR="008442F5" w:rsidRDefault="00A712F7">
      <w:pPr>
        <w:pStyle w:val="affff1"/>
        <w:widowControl w:val="0"/>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посредством направления через Региональный портал государственных и муниципальных услуг</w:t>
      </w:r>
    </w:p>
    <w:p w:rsidR="008442F5" w:rsidRDefault="00A712F7">
      <w:pPr>
        <w:pStyle w:val="affff1"/>
        <w:widowControl w:val="0"/>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бумажном носителе посредством личного обращения в многофункциональный центр</w:t>
      </w:r>
    </w:p>
    <w:p w:rsidR="008442F5" w:rsidRDefault="008442F5">
      <w:pPr>
        <w:widowControl w:val="0"/>
        <w:spacing w:after="0" w:line="240" w:lineRule="auto"/>
        <w:ind w:left="284"/>
        <w:jc w:val="both"/>
        <w:rPr>
          <w:rFonts w:ascii="Times New Roman" w:eastAsia="Times New Roman" w:hAnsi="Times New Roman"/>
          <w:sz w:val="24"/>
          <w:szCs w:val="24"/>
          <w:lang w:eastAsia="ru-RU"/>
        </w:rPr>
      </w:pPr>
    </w:p>
    <w:p w:rsidR="008442F5" w:rsidRDefault="00A712F7">
      <w:pPr>
        <w:ind w:firstLine="567"/>
        <w:jc w:val="both"/>
        <w:rPr>
          <w:rFonts w:ascii="Times New Roman" w:eastAsiaTheme="minorHAnsi" w:hAnsi="Times New Roman"/>
          <w:sz w:val="24"/>
          <w:szCs w:val="24"/>
        </w:rPr>
      </w:pPr>
      <w:r>
        <w:rPr>
          <w:rFonts w:ascii="Times New Roman" w:eastAsiaTheme="minorHAnsi" w:hAnsi="Times New Roman"/>
          <w:sz w:val="24"/>
          <w:szCs w:val="24"/>
        </w:rPr>
        <w:t>О статусе заявления прошу информировать при помощи:</w:t>
      </w:r>
    </w:p>
    <w:p w:rsidR="008442F5" w:rsidRDefault="00A712F7">
      <w:pPr>
        <w:pStyle w:val="affff1"/>
        <w:widowControl w:val="0"/>
        <w:numPr>
          <w:ilvl w:val="0"/>
          <w:numId w:val="2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электронной почты</w:t>
      </w:r>
    </w:p>
    <w:p w:rsidR="008442F5" w:rsidRDefault="00A712F7">
      <w:pPr>
        <w:pStyle w:val="affff1"/>
        <w:widowControl w:val="0"/>
        <w:numPr>
          <w:ilvl w:val="0"/>
          <w:numId w:val="2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звонка по телефону</w:t>
      </w:r>
    </w:p>
    <w:p w:rsidR="008442F5" w:rsidRDefault="008442F5">
      <w:pPr>
        <w:widowControl w:val="0"/>
        <w:spacing w:after="0" w:line="240" w:lineRule="auto"/>
        <w:ind w:left="284"/>
        <w:jc w:val="both"/>
        <w:rPr>
          <w:rFonts w:ascii="Times New Roman" w:eastAsia="Times New Roman" w:hAnsi="Times New Roman"/>
          <w:sz w:val="24"/>
          <w:szCs w:val="24"/>
          <w:lang w:eastAsia="ru-RU"/>
        </w:rPr>
      </w:pPr>
    </w:p>
    <w:p w:rsidR="008442F5" w:rsidRDefault="008442F5">
      <w:pPr>
        <w:widowControl w:val="0"/>
        <w:spacing w:after="0" w:line="240" w:lineRule="auto"/>
        <w:ind w:left="284"/>
        <w:jc w:val="both"/>
        <w:rPr>
          <w:rFonts w:ascii="Times New Roman" w:eastAsia="Times New Roman" w:hAnsi="Times New Roman"/>
          <w:sz w:val="24"/>
          <w:szCs w:val="24"/>
          <w:lang w:eastAsia="ru-RU"/>
        </w:rPr>
      </w:pPr>
    </w:p>
    <w:p w:rsidR="008442F5" w:rsidRDefault="00A712F7">
      <w:pPr>
        <w:ind w:firstLine="567"/>
        <w:jc w:val="both"/>
        <w:rPr>
          <w:rFonts w:ascii="Times New Roman" w:eastAsiaTheme="minorHAnsi" w:hAnsi="Times New Roman"/>
          <w:sz w:val="24"/>
          <w:szCs w:val="24"/>
        </w:rPr>
      </w:pPr>
      <w:r>
        <w:rPr>
          <w:rFonts w:ascii="Times New Roman" w:eastAsiaTheme="minorHAnsi" w:hAnsi="Times New Roman"/>
          <w:sz w:val="24"/>
          <w:szCs w:val="24"/>
        </w:rPr>
        <w:t>Даю согласие на обработку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8442F5" w:rsidRDefault="00A712F7">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Дата заполнения заявления ___________________ 201__ г. </w:t>
      </w:r>
    </w:p>
    <w:p w:rsidR="008442F5" w:rsidRDefault="008442F5">
      <w:pPr>
        <w:widowControl w:val="0"/>
        <w:spacing w:after="0" w:line="240" w:lineRule="auto"/>
        <w:ind w:left="284"/>
        <w:jc w:val="both"/>
        <w:rPr>
          <w:rFonts w:ascii="Times New Roman" w:eastAsia="Times New Roman" w:hAnsi="Times New Roman"/>
          <w:sz w:val="24"/>
          <w:szCs w:val="24"/>
          <w:lang w:eastAsia="ru-RU"/>
        </w:rPr>
      </w:pPr>
    </w:p>
    <w:p w:rsidR="008442F5" w:rsidRDefault="00A712F7">
      <w:pPr>
        <w:widowControl w:val="0"/>
        <w:spacing w:after="0" w:line="240" w:lineRule="auto"/>
        <w:ind w:left="284" w:firstLine="382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     /____________________/</w:t>
      </w:r>
    </w:p>
    <w:p w:rsidR="008442F5" w:rsidRDefault="00A712F7">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подпись заявителя</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расшифровка</w:t>
      </w:r>
    </w:p>
    <w:p w:rsidR="008442F5" w:rsidRDefault="008442F5">
      <w:pPr>
        <w:rPr>
          <w:rFonts w:ascii="Times New Roman" w:hAnsi="Times New Roman"/>
          <w:sz w:val="24"/>
          <w:szCs w:val="24"/>
        </w:rPr>
      </w:pPr>
    </w:p>
    <w:p w:rsidR="008442F5" w:rsidRDefault="008442F5">
      <w:pPr>
        <w:spacing w:after="0" w:line="240" w:lineRule="auto"/>
        <w:rPr>
          <w:rFonts w:ascii="Times New Roman" w:eastAsia="Times New Roman" w:hAnsi="Times New Roman"/>
          <w:bCs/>
          <w:iCs/>
          <w:sz w:val="24"/>
          <w:szCs w:val="24"/>
          <w:lang w:eastAsia="ru-RU"/>
        </w:rPr>
      </w:pPr>
    </w:p>
    <w:p w:rsidR="008442F5" w:rsidRDefault="008442F5">
      <w:pPr>
        <w:sectPr w:rsidR="008442F5">
          <w:pgSz w:w="11906" w:h="16838"/>
          <w:pgMar w:top="992" w:right="567" w:bottom="1361" w:left="1701" w:header="0" w:footer="1304" w:gutter="0"/>
          <w:cols w:space="720"/>
          <w:formProt w:val="0"/>
        </w:sectPr>
      </w:pPr>
    </w:p>
    <w:p w:rsidR="008442F5" w:rsidRDefault="00A712F7">
      <w:pPr>
        <w:pStyle w:val="1-"/>
        <w:spacing w:before="0" w:after="0"/>
        <w:ind w:left="8931"/>
        <w:jc w:val="left"/>
        <w:rPr>
          <w:b w:val="0"/>
          <w:sz w:val="24"/>
          <w:szCs w:val="24"/>
        </w:rPr>
      </w:pPr>
      <w:bookmarkStart w:id="206" w:name="_Toc486602962"/>
      <w:r>
        <w:rPr>
          <w:b w:val="0"/>
          <w:sz w:val="24"/>
          <w:szCs w:val="24"/>
        </w:rPr>
        <w:lastRenderedPageBreak/>
        <w:t>Приложение 10</w:t>
      </w:r>
      <w:bookmarkEnd w:id="206"/>
      <w:r>
        <w:rPr>
          <w:b w:val="0"/>
          <w:sz w:val="24"/>
          <w:szCs w:val="24"/>
        </w:rPr>
        <w:t xml:space="preserve"> </w:t>
      </w:r>
    </w:p>
    <w:p w:rsidR="008442F5" w:rsidRDefault="00A712F7">
      <w:pPr>
        <w:spacing w:before="240" w:after="0" w:line="240" w:lineRule="auto"/>
        <w:ind w:left="8931" w:right="-365"/>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8442F5">
      <w:pPr>
        <w:spacing w:before="240" w:after="0" w:line="240" w:lineRule="auto"/>
        <w:ind w:left="5103" w:right="-365"/>
        <w:rPr>
          <w:rFonts w:ascii="Times New Roman" w:eastAsia="Times New Roman" w:hAnsi="Times New Roman"/>
          <w:bCs/>
          <w:sz w:val="24"/>
          <w:szCs w:val="24"/>
          <w:lang w:eastAsia="ru-RU"/>
        </w:rPr>
      </w:pPr>
    </w:p>
    <w:p w:rsidR="008442F5" w:rsidRDefault="00A712F7">
      <w:pPr>
        <w:pStyle w:val="1-"/>
        <w:outlineLvl w:val="1"/>
        <w:rPr>
          <w:sz w:val="24"/>
          <w:szCs w:val="24"/>
        </w:rPr>
      </w:pPr>
      <w:bookmarkStart w:id="207" w:name="_Toc486602963"/>
      <w:bookmarkStart w:id="208" w:name="_Toc473130637"/>
      <w:bookmarkStart w:id="209" w:name="_Toc468470794"/>
      <w:r>
        <w:rPr>
          <w:sz w:val="24"/>
          <w:szCs w:val="24"/>
        </w:rPr>
        <w:t>Описание документов, необходимых для предоставления муниципальной услуги</w:t>
      </w:r>
      <w:bookmarkEnd w:id="207"/>
      <w:bookmarkEnd w:id="208"/>
      <w:bookmarkEnd w:id="209"/>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3"/>
        <w:gridCol w:w="2952"/>
        <w:gridCol w:w="2892"/>
        <w:gridCol w:w="2623"/>
        <w:gridCol w:w="2082"/>
        <w:gridCol w:w="2214"/>
      </w:tblGrid>
      <w:tr w:rsidR="008442F5">
        <w:trPr>
          <w:tblHeader/>
        </w:trPr>
        <w:tc>
          <w:tcPr>
            <w:tcW w:w="2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Класс документа</w:t>
            </w:r>
          </w:p>
        </w:tc>
        <w:tc>
          <w:tcPr>
            <w:tcW w:w="29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Виды документов</w:t>
            </w:r>
          </w:p>
        </w:tc>
        <w:tc>
          <w:tcPr>
            <w:tcW w:w="2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Общие описания документов</w:t>
            </w:r>
          </w:p>
        </w:tc>
        <w:tc>
          <w:tcPr>
            <w:tcW w:w="26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 личной подаче</w:t>
            </w:r>
          </w:p>
        </w:tc>
        <w:tc>
          <w:tcPr>
            <w:tcW w:w="4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 подаче через РПГУ</w:t>
            </w:r>
          </w:p>
        </w:tc>
      </w:tr>
      <w:tr w:rsidR="008442F5">
        <w:trPr>
          <w:tblHeader/>
        </w:trPr>
        <w:tc>
          <w:tcPr>
            <w:tcW w:w="20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8442F5">
            <w:pPr>
              <w:suppressAutoHyphens/>
              <w:spacing w:before="240" w:after="0" w:line="240" w:lineRule="auto"/>
              <w:jc w:val="center"/>
              <w:rPr>
                <w:rFonts w:ascii="Times New Roman" w:eastAsia="Times New Roman" w:hAnsi="Times New Roman"/>
                <w:b/>
                <w:sz w:val="24"/>
                <w:szCs w:val="24"/>
                <w:lang w:eastAsia="ru-RU"/>
              </w:rPr>
            </w:pPr>
          </w:p>
        </w:tc>
        <w:tc>
          <w:tcPr>
            <w:tcW w:w="29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8442F5">
            <w:pPr>
              <w:suppressAutoHyphens/>
              <w:spacing w:before="240" w:after="0" w:line="240" w:lineRule="auto"/>
              <w:jc w:val="center"/>
              <w:rPr>
                <w:rFonts w:ascii="Times New Roman" w:eastAsia="Times New Roman" w:hAnsi="Times New Roman"/>
                <w:b/>
                <w:sz w:val="24"/>
                <w:szCs w:val="24"/>
                <w:lang w:eastAsia="ru-RU"/>
              </w:rPr>
            </w:pPr>
          </w:p>
        </w:tc>
        <w:tc>
          <w:tcPr>
            <w:tcW w:w="28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8442F5">
            <w:pPr>
              <w:suppressAutoHyphens/>
              <w:spacing w:before="240" w:after="0" w:line="240" w:lineRule="auto"/>
              <w:jc w:val="center"/>
              <w:rPr>
                <w:rFonts w:ascii="Times New Roman" w:eastAsia="Times New Roman" w:hAnsi="Times New Roman"/>
                <w:b/>
                <w:sz w:val="24"/>
                <w:szCs w:val="24"/>
                <w:lang w:eastAsia="ru-RU"/>
              </w:rPr>
            </w:pPr>
          </w:p>
        </w:tc>
        <w:tc>
          <w:tcPr>
            <w:tcW w:w="26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8442F5">
            <w:pPr>
              <w:suppressAutoHyphens/>
              <w:spacing w:before="240" w:after="0" w:line="240" w:lineRule="auto"/>
              <w:jc w:val="center"/>
              <w:rPr>
                <w:rFonts w:ascii="Times New Roman" w:eastAsia="Times New Roman" w:hAnsi="Times New Roman"/>
                <w:b/>
                <w:sz w:val="24"/>
                <w:szCs w:val="24"/>
                <w:lang w:eastAsia="ru-RU"/>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 подаче</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 подтверждении документов в МФЦ</w:t>
            </w:r>
          </w:p>
        </w:tc>
      </w:tr>
      <w:tr w:rsidR="008442F5">
        <w:tc>
          <w:tcPr>
            <w:tcW w:w="125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Документы, предоставляемые Заявителем (его представителем)</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8442F5">
            <w:pPr>
              <w:suppressAutoHyphens/>
              <w:spacing w:before="240" w:after="0" w:line="240" w:lineRule="auto"/>
              <w:jc w:val="center"/>
              <w:rPr>
                <w:rFonts w:ascii="Times New Roman" w:eastAsia="Times New Roman" w:hAnsi="Times New Roman"/>
                <w:b/>
                <w:sz w:val="24"/>
                <w:szCs w:val="24"/>
                <w:lang w:eastAsia="ru-RU"/>
              </w:rPr>
            </w:pPr>
          </w:p>
        </w:tc>
      </w:tr>
      <w:tr w:rsidR="008442F5">
        <w:trPr>
          <w:trHeight w:val="563"/>
        </w:trPr>
        <w:tc>
          <w:tcPr>
            <w:tcW w:w="4974" w:type="dxa"/>
            <w:gridSpan w:val="2"/>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w:t>
            </w: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ind w:left="-80" w:firstLine="80"/>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должно быть оформлено по форме, указанной в Приложении 9 к настоящему Административному регламенту.</w:t>
            </w:r>
          </w:p>
          <w:p w:rsidR="008442F5" w:rsidRDefault="008442F5">
            <w:pPr>
              <w:suppressAutoHyphens/>
              <w:spacing w:before="240" w:after="0" w:line="240" w:lineRule="auto"/>
              <w:ind w:left="-80" w:firstLine="80"/>
              <w:rPr>
                <w:rFonts w:ascii="Times New Roman" w:eastAsia="Times New Roman" w:hAnsi="Times New Roman"/>
                <w:sz w:val="24"/>
                <w:szCs w:val="24"/>
                <w:lang w:eastAsia="ru-RU"/>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должно быть подписано собственноручной подписью Заявителя</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заполняется интерактивная форма Заявления.</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предоставлении оригиналов для сверки оригинал Заявления не предоставляется</w:t>
            </w:r>
          </w:p>
        </w:tc>
      </w:tr>
      <w:tr w:rsidR="008442F5">
        <w:trPr>
          <w:trHeight w:val="563"/>
        </w:trPr>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удостоверяющий личность</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 гражданина Российской Федерации </w:t>
            </w: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w:t>
            </w:r>
            <w:r>
              <w:rPr>
                <w:rFonts w:ascii="Times New Roman" w:eastAsia="Times New Roman" w:hAnsi="Times New Roman"/>
                <w:sz w:val="24"/>
                <w:szCs w:val="24"/>
                <w:lang w:eastAsia="ru-RU"/>
              </w:rPr>
              <w:lastRenderedPageBreak/>
              <w:t xml:space="preserve">июля 1997 г. № 828 «Об утверждении Положения о паспорте гражданина Российской Федерации, образца бланка и описания паспорта гражданина Российской Федерации» и быть действительным на момент подачи заявления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Предоставляется оригинал документа для снятия копии документа. </w:t>
            </w:r>
            <w:r>
              <w:rPr>
                <w:rFonts w:ascii="Times New Roman" w:eastAsia="Times New Roman" w:hAnsi="Times New Roman"/>
                <w:sz w:val="24"/>
                <w:szCs w:val="24"/>
                <w:lang w:eastAsia="ru-RU"/>
              </w:rPr>
              <w:lastRenderedPageBreak/>
              <w:t>Необходимо присутствие обоих родителей, либо один родитель приносит копию паспорта другого родителя при предоставлении оригинала свидетель-ства о браке. Копия заверяется подписью специалиста МФЦ</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 подаче предоставляется электронный образ 2 и 3 </w:t>
            </w:r>
            <w:r>
              <w:rPr>
                <w:rFonts w:ascii="Times New Roman" w:eastAsia="Times New Roman" w:hAnsi="Times New Roman"/>
                <w:sz w:val="24"/>
                <w:szCs w:val="24"/>
                <w:lang w:eastAsia="ru-RU"/>
              </w:rPr>
              <w:lastRenderedPageBreak/>
              <w:t xml:space="preserve">страниц паспорта РФ. </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 предоставлении оригиналов для сверки </w:t>
            </w:r>
            <w:r>
              <w:rPr>
                <w:rFonts w:ascii="Times New Roman" w:eastAsia="Times New Roman" w:hAnsi="Times New Roman"/>
                <w:sz w:val="24"/>
                <w:szCs w:val="24"/>
                <w:lang w:eastAsia="ru-RU"/>
              </w:rPr>
              <w:lastRenderedPageBreak/>
              <w:t>предоставляется оригинал паспорта РФ, с которого снимается копия и заверяется подписью специалиста МФЦ.</w:t>
            </w:r>
          </w:p>
        </w:tc>
      </w:tr>
      <w:tr w:rsidR="008442F5">
        <w:trPr>
          <w:trHeight w:val="1281"/>
        </w:trPr>
        <w:tc>
          <w:tcPr>
            <w:tcW w:w="20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before="240" w:after="0" w:line="240" w:lineRule="auto"/>
              <w:rPr>
                <w:rFonts w:ascii="Times New Roman" w:eastAsia="Times New Roman" w:hAnsi="Times New Roman"/>
                <w:sz w:val="24"/>
                <w:szCs w:val="24"/>
                <w:lang w:eastAsia="ru-RU"/>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Свидетельство о рождении </w:t>
            </w: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и срок действия бланка утверждены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предоставляется электронный образ документа</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8442F5">
        <w:trPr>
          <w:trHeight w:val="1278"/>
        </w:trPr>
        <w:tc>
          <w:tcPr>
            <w:tcW w:w="2022"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before="240" w:after="0" w:line="240" w:lineRule="auto"/>
              <w:rPr>
                <w:rFonts w:ascii="Times New Roman" w:eastAsia="Times New Roman" w:hAnsi="Times New Roman"/>
                <w:sz w:val="24"/>
                <w:szCs w:val="24"/>
                <w:lang w:eastAsia="ru-RU"/>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Свидетельство о заключении (расторжении) брака</w:t>
            </w: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и срок действия  утверждены приказом Минюста России</w:t>
            </w:r>
          </w:p>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 25.06.2014 № 142 «Об утверждении форм бланков свидетельств о государственной регистрации актов гражданского состояния»</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предоставляется электронный образ документа</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8442F5">
        <w:trPr>
          <w:trHeight w:val="1278"/>
        </w:trPr>
        <w:tc>
          <w:tcPr>
            <w:tcW w:w="2022"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before="240" w:after="0" w:line="240" w:lineRule="auto"/>
              <w:rPr>
                <w:rFonts w:ascii="Times New Roman" w:eastAsia="Times New Roman" w:hAnsi="Times New Roman"/>
                <w:sz w:val="24"/>
                <w:szCs w:val="24"/>
                <w:lang w:eastAsia="ru-RU"/>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Свидетельство о смерти родителя (родителей)</w:t>
            </w: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и срок действия утверждены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предоставляется электронный образ документа</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8442F5">
        <w:trPr>
          <w:trHeight w:val="1278"/>
        </w:trPr>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before="240" w:after="0" w:line="240" w:lineRule="auto"/>
              <w:rPr>
                <w:rFonts w:ascii="Times New Roman" w:eastAsia="Times New Roman" w:hAnsi="Times New Roman"/>
                <w:sz w:val="24"/>
                <w:szCs w:val="24"/>
                <w:lang w:eastAsia="ru-RU"/>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удостоверяющие наличие гражданства Российской Федерации членов многодетной семьи</w:t>
            </w: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эти сведения не содержатся в документах, удостоверяющих личность</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оригинал документа, если эти сведения не содержатся в документах, удостоверяющих личность</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предоставляется электронный образ документа</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8442F5">
        <w:trPr>
          <w:trHeight w:val="1278"/>
        </w:trPr>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before="240" w:after="0" w:line="240" w:lineRule="auto"/>
              <w:rPr>
                <w:rFonts w:ascii="Times New Roman" w:eastAsia="Times New Roman" w:hAnsi="Times New Roman"/>
                <w:sz w:val="24"/>
                <w:szCs w:val="24"/>
                <w:lang w:eastAsia="ru-RU"/>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удостоверение многодетной семьи (матери/отца)</w:t>
            </w: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и срок действия утверждены Постановлением Правительства Московской области от 11.03.2016 № 178/7 «Об утверждении Порядка выдачи удостоверения многодетной семьи»</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предоставляется электронный образ документа</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8442F5">
        <w:tc>
          <w:tcPr>
            <w:tcW w:w="12571" w:type="dxa"/>
            <w:gridSpan w:val="5"/>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Документы, запрашиваемые в порядке межведомственного взаимодействия</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before="240" w:after="0" w:line="240" w:lineRule="auto"/>
              <w:rPr>
                <w:rFonts w:ascii="Times New Roman" w:eastAsia="Times New Roman" w:hAnsi="Times New Roman"/>
                <w:b/>
                <w:sz w:val="24"/>
                <w:szCs w:val="24"/>
                <w:lang w:eastAsia="ru-RU"/>
              </w:rPr>
            </w:pPr>
          </w:p>
        </w:tc>
      </w:tr>
      <w:tr w:rsidR="008442F5">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before="240" w:after="0" w:line="240" w:lineRule="auto"/>
              <w:rPr>
                <w:rFonts w:ascii="Times New Roman" w:eastAsia="Times New Roman" w:hAnsi="Times New Roman"/>
                <w:sz w:val="24"/>
                <w:szCs w:val="24"/>
                <w:lang w:eastAsia="ru-RU"/>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Документы, подтверждающие о наличии либо отсутствии </w:t>
            </w:r>
            <w:r>
              <w:rPr>
                <w:rFonts w:ascii="Times New Roman" w:eastAsia="Times New Roman" w:hAnsi="Times New Roman"/>
                <w:sz w:val="24"/>
                <w:szCs w:val="24"/>
                <w:lang w:eastAsia="ru-RU"/>
              </w:rPr>
              <w:lastRenderedPageBreak/>
              <w:t>объектов недвижимого имущества (земельных участков, жилых домов (строений) на праве собственности на территории Московской области (сведения до 1997 года) у всех членов многодетной семьи до 1997 года рождения</w:t>
            </w: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Выписка (справка) из архива МО БТИ, должна быть действительна на </w:t>
            </w:r>
            <w:r>
              <w:rPr>
                <w:rFonts w:ascii="Times New Roman" w:eastAsia="Times New Roman" w:hAnsi="Times New Roman"/>
                <w:sz w:val="24"/>
                <w:szCs w:val="24"/>
                <w:lang w:eastAsia="ru-RU"/>
              </w:rPr>
              <w:lastRenderedPageBreak/>
              <w:t>момент подачи заявления</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 случае, если предоставляется Заявителем </w:t>
            </w:r>
            <w:r>
              <w:rPr>
                <w:rFonts w:ascii="Times New Roman" w:eastAsia="Times New Roman" w:hAnsi="Times New Roman"/>
                <w:sz w:val="24"/>
                <w:szCs w:val="24"/>
                <w:lang w:eastAsia="ru-RU"/>
              </w:rPr>
              <w:lastRenderedPageBreak/>
              <w:t>самостоятельно,</w:t>
            </w:r>
            <w:r>
              <w:rPr>
                <w:rFonts w:ascii="Times New Roman" w:hAnsi="Times New Roman"/>
                <w:sz w:val="24"/>
                <w:szCs w:val="24"/>
              </w:rPr>
              <w:t xml:space="preserve"> </w:t>
            </w:r>
            <w:r>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 случае, если предоставляется Заявителем </w:t>
            </w:r>
            <w:r>
              <w:rPr>
                <w:rFonts w:ascii="Times New Roman" w:eastAsia="Times New Roman" w:hAnsi="Times New Roman"/>
                <w:sz w:val="24"/>
                <w:szCs w:val="24"/>
                <w:lang w:eastAsia="ru-RU"/>
              </w:rPr>
              <w:lastRenderedPageBreak/>
              <w:t>самостоятельно,</w:t>
            </w:r>
            <w:r>
              <w:rPr>
                <w:rFonts w:ascii="Times New Roman" w:hAnsi="Times New Roman"/>
                <w:sz w:val="24"/>
                <w:szCs w:val="24"/>
              </w:rPr>
              <w:t xml:space="preserve"> </w:t>
            </w:r>
            <w:r>
              <w:rPr>
                <w:rFonts w:ascii="Times New Roman" w:eastAsia="Times New Roman" w:hAnsi="Times New Roman"/>
                <w:sz w:val="24"/>
                <w:szCs w:val="24"/>
                <w:lang w:eastAsia="ru-RU"/>
              </w:rPr>
              <w:t>предоставляется электронный образ документа</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 случае, если предоставляется Заявителем </w:t>
            </w:r>
            <w:r>
              <w:rPr>
                <w:rFonts w:ascii="Times New Roman" w:eastAsia="Times New Roman" w:hAnsi="Times New Roman"/>
                <w:sz w:val="24"/>
                <w:szCs w:val="24"/>
                <w:lang w:eastAsia="ru-RU"/>
              </w:rPr>
              <w:lastRenderedPageBreak/>
              <w:t>самостоятельно, предоставляется оригинал документа для снятия копии документа. Копия заверяется подписью специалиста МФЦ.</w:t>
            </w:r>
          </w:p>
        </w:tc>
      </w:tr>
      <w:tr w:rsidR="008442F5">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before="240" w:after="0" w:line="240" w:lineRule="auto"/>
              <w:rPr>
                <w:rFonts w:ascii="Times New Roman" w:eastAsia="Times New Roman" w:hAnsi="Times New Roman"/>
                <w:sz w:val="24"/>
                <w:szCs w:val="24"/>
                <w:lang w:eastAsia="ru-RU"/>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с 1998 года) у всех членов многодетной семьи</w:t>
            </w: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Формы и срок действия утверждены Приказом Минэкономразвития России от 22.03.2013 № 147</w:t>
            </w:r>
          </w:p>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(ред. от 03.07.2015)</w:t>
            </w:r>
          </w:p>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 утверждении форм документов, в виде которых предоставляются сведения, содержащиеся в Едином государственном реестре </w:t>
            </w:r>
            <w:r>
              <w:rPr>
                <w:rFonts w:ascii="Times New Roman" w:eastAsia="Times New Roman" w:hAnsi="Times New Roman"/>
                <w:sz w:val="24"/>
                <w:szCs w:val="24"/>
                <w:lang w:eastAsia="ru-RU"/>
              </w:rPr>
              <w:lastRenderedPageBreak/>
              <w:t>прав на недвижимое имущество и сделок с ним»</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 случае, если предоставляется Заявителем самостоятельно,</w:t>
            </w:r>
            <w:r>
              <w:rPr>
                <w:rFonts w:ascii="Times New Roman" w:hAnsi="Times New Roman"/>
                <w:sz w:val="24"/>
                <w:szCs w:val="24"/>
              </w:rPr>
              <w:t xml:space="preserve"> </w:t>
            </w:r>
            <w:r>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предоставляется Заявителем самостоятельно,</w:t>
            </w:r>
            <w:r>
              <w:rPr>
                <w:rFonts w:ascii="Times New Roman" w:hAnsi="Times New Roman"/>
                <w:sz w:val="24"/>
                <w:szCs w:val="24"/>
              </w:rPr>
              <w:t xml:space="preserve"> </w:t>
            </w:r>
            <w:r>
              <w:rPr>
                <w:rFonts w:ascii="Times New Roman" w:eastAsia="Times New Roman" w:hAnsi="Times New Roman"/>
                <w:sz w:val="24"/>
                <w:szCs w:val="24"/>
                <w:lang w:eastAsia="ru-RU"/>
              </w:rPr>
              <w:t>предоставляется электронный образ документа</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r>
      <w:tr w:rsidR="008442F5">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before="240" w:after="0" w:line="240" w:lineRule="auto"/>
              <w:rPr>
                <w:rFonts w:ascii="Times New Roman" w:eastAsia="Times New Roman" w:hAnsi="Times New Roman"/>
                <w:sz w:val="24"/>
                <w:szCs w:val="24"/>
                <w:lang w:eastAsia="ru-RU"/>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 запрашиваются в органах опеки и попечительства по месту регистрации членов многодетной семьи</w:t>
            </w: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об отсутствии лишения, ограничения в родительских правах, должна быть действительна на момент подачи заявления</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ind w:left="-106"/>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предоставляется Заявителем самостоятельно,</w:t>
            </w:r>
            <w:r>
              <w:rPr>
                <w:rFonts w:ascii="Times New Roman" w:hAnsi="Times New Roman"/>
                <w:sz w:val="24"/>
                <w:szCs w:val="24"/>
              </w:rPr>
              <w:t xml:space="preserve"> </w:t>
            </w:r>
            <w:r>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предоставляется Заявителем самостоятельно,</w:t>
            </w:r>
            <w:r>
              <w:rPr>
                <w:rFonts w:ascii="Times New Roman" w:hAnsi="Times New Roman"/>
                <w:sz w:val="24"/>
                <w:szCs w:val="24"/>
              </w:rPr>
              <w:t xml:space="preserve"> </w:t>
            </w:r>
            <w:r>
              <w:rPr>
                <w:rFonts w:ascii="Times New Roman" w:eastAsia="Times New Roman" w:hAnsi="Times New Roman"/>
                <w:sz w:val="24"/>
                <w:szCs w:val="24"/>
                <w:lang w:eastAsia="ru-RU"/>
              </w:rPr>
              <w:t>предоставляется электронный образ документа</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r>
      <w:tr w:rsidR="008442F5">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before="240" w:after="0" w:line="240" w:lineRule="auto"/>
              <w:rPr>
                <w:rFonts w:ascii="Times New Roman" w:eastAsia="Times New Roman" w:hAnsi="Times New Roman"/>
                <w:sz w:val="24"/>
                <w:szCs w:val="24"/>
                <w:lang w:eastAsia="ru-RU"/>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Документы, содержащие информацию о постановке на учет и </w:t>
            </w:r>
            <w:r>
              <w:rPr>
                <w:rFonts w:ascii="Times New Roman" w:eastAsia="Times New Roman" w:hAnsi="Times New Roman"/>
                <w:sz w:val="24"/>
                <w:szCs w:val="24"/>
                <w:lang w:eastAsia="ru-RU"/>
              </w:rPr>
              <w:lastRenderedPageBreak/>
              <w:t>предоставлении многодетной семье земельного участка, запрашиваются по месту жительства супруга (и) заявителя в органах местного самоуправления муниципального образования Московской области</w:t>
            </w: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Справка, содержащая информацию о постановке на учет и </w:t>
            </w:r>
            <w:r>
              <w:rPr>
                <w:rFonts w:ascii="Times New Roman" w:eastAsia="Times New Roman" w:hAnsi="Times New Roman"/>
                <w:sz w:val="24"/>
                <w:szCs w:val="24"/>
                <w:lang w:eastAsia="ru-RU"/>
              </w:rPr>
              <w:lastRenderedPageBreak/>
              <w:t>предоставлении многодетной семье земельного участка по месту жительства супруга(и) заявителя от органа местного самоуправления муниципального образования Московской области, должна быть действительна на момент подачи заявления</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 случае, если предоставляется Заявителем </w:t>
            </w:r>
            <w:r>
              <w:rPr>
                <w:rFonts w:ascii="Times New Roman" w:eastAsia="Times New Roman" w:hAnsi="Times New Roman"/>
                <w:sz w:val="24"/>
                <w:szCs w:val="24"/>
                <w:lang w:eastAsia="ru-RU"/>
              </w:rPr>
              <w:lastRenderedPageBreak/>
              <w:t>самостоятельно,</w:t>
            </w:r>
            <w:r>
              <w:rPr>
                <w:rFonts w:ascii="Times New Roman" w:hAnsi="Times New Roman"/>
                <w:sz w:val="24"/>
                <w:szCs w:val="24"/>
              </w:rPr>
              <w:t xml:space="preserve"> </w:t>
            </w:r>
            <w:r>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 случае, если предоставляется Заявителем </w:t>
            </w:r>
            <w:r>
              <w:rPr>
                <w:rFonts w:ascii="Times New Roman" w:eastAsia="Times New Roman" w:hAnsi="Times New Roman"/>
                <w:sz w:val="24"/>
                <w:szCs w:val="24"/>
                <w:lang w:eastAsia="ru-RU"/>
              </w:rPr>
              <w:lastRenderedPageBreak/>
              <w:t>самостоятельно,</w:t>
            </w:r>
            <w:r>
              <w:rPr>
                <w:rFonts w:ascii="Times New Roman" w:hAnsi="Times New Roman"/>
                <w:sz w:val="24"/>
                <w:szCs w:val="24"/>
              </w:rPr>
              <w:t xml:space="preserve"> </w:t>
            </w:r>
            <w:r>
              <w:rPr>
                <w:rFonts w:ascii="Times New Roman" w:eastAsia="Times New Roman" w:hAnsi="Times New Roman"/>
                <w:sz w:val="24"/>
                <w:szCs w:val="24"/>
                <w:lang w:eastAsia="ru-RU"/>
              </w:rPr>
              <w:t>предоставляется электронный образ документа</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 случае, если предоставляется Заявителем </w:t>
            </w:r>
            <w:r>
              <w:rPr>
                <w:rFonts w:ascii="Times New Roman" w:eastAsia="Times New Roman" w:hAnsi="Times New Roman"/>
                <w:sz w:val="24"/>
                <w:szCs w:val="24"/>
                <w:lang w:eastAsia="ru-RU"/>
              </w:rPr>
              <w:lastRenderedPageBreak/>
              <w:t>самостоятельно, предоставляется оригинал документа для снятия копии документа. Копия заверяется подписью специалиста МФЦ.</w:t>
            </w:r>
          </w:p>
        </w:tc>
      </w:tr>
    </w:tbl>
    <w:p w:rsidR="008442F5" w:rsidRDefault="008442F5">
      <w:pPr>
        <w:sectPr w:rsidR="008442F5">
          <w:footerReference w:type="default" r:id="rId20"/>
          <w:pgSz w:w="16838" w:h="11906" w:orient="landscape"/>
          <w:pgMar w:top="1701" w:right="1134" w:bottom="851" w:left="1134" w:header="0" w:footer="720" w:gutter="0"/>
          <w:cols w:space="720"/>
          <w:formProt w:val="0"/>
          <w:docGrid w:linePitch="299"/>
        </w:sectPr>
      </w:pPr>
    </w:p>
    <w:p w:rsidR="008442F5" w:rsidRDefault="00A712F7">
      <w:pPr>
        <w:pStyle w:val="1-"/>
        <w:spacing w:before="0" w:after="0"/>
        <w:ind w:left="5103"/>
        <w:jc w:val="left"/>
        <w:rPr>
          <w:b w:val="0"/>
          <w:sz w:val="24"/>
          <w:szCs w:val="24"/>
        </w:rPr>
      </w:pPr>
      <w:bookmarkStart w:id="210" w:name="_Toc486602964"/>
      <w:r>
        <w:rPr>
          <w:b w:val="0"/>
          <w:sz w:val="24"/>
          <w:szCs w:val="24"/>
        </w:rPr>
        <w:lastRenderedPageBreak/>
        <w:t>Приложение 11</w:t>
      </w:r>
      <w:bookmarkEnd w:id="210"/>
    </w:p>
    <w:p w:rsidR="008442F5" w:rsidRDefault="00A712F7">
      <w:pPr>
        <w:spacing w:after="0" w:line="240" w:lineRule="auto"/>
        <w:ind w:left="5103" w:right="-36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A712F7">
      <w:pPr>
        <w:pStyle w:val="1-"/>
        <w:outlineLvl w:val="1"/>
        <w:rPr>
          <w:sz w:val="24"/>
          <w:szCs w:val="24"/>
        </w:rPr>
      </w:pPr>
      <w:bookmarkStart w:id="211" w:name="_Toc486602965"/>
      <w:r>
        <w:rPr>
          <w:sz w:val="24"/>
          <w:szCs w:val="24"/>
        </w:rPr>
        <w:t xml:space="preserve"> РЕШЕНИЕ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bookmarkEnd w:id="211"/>
    </w:p>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____________ № ____________</w:t>
      </w:r>
    </w:p>
    <w:p w:rsidR="008442F5" w:rsidRDefault="008442F5">
      <w:pPr>
        <w:spacing w:after="0" w:line="240" w:lineRule="auto"/>
        <w:rPr>
          <w:rFonts w:ascii="Times New Roman" w:eastAsia="Times New Roman" w:hAnsi="Times New Roman"/>
          <w:sz w:val="24"/>
          <w:szCs w:val="24"/>
          <w:lang w:eastAsia="ru-RU"/>
        </w:rPr>
      </w:pP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lang w:eastAsia="ru-RU"/>
        </w:rPr>
        <w:t>(наименование территориального структурного подразделения МФЦ)</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рассмотрело заявление __________________________________________________________________________________________________________________________________________________________</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t>(фамилия, имя, отчество)</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rsidR="008442F5" w:rsidRDefault="00844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предъявлен документ, позволяющий установить личность Заявителя.</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содержат подчистки и исправления текста.</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rsidR="008442F5" w:rsidRDefault="008442F5">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rPr>
          <w:rFonts w:ascii="Times New Roman" w:eastAsia="Times New Roman" w:hAnsi="Times New Roman"/>
          <w:sz w:val="24"/>
          <w:szCs w:val="24"/>
          <w:lang w:eastAsia="ru-RU"/>
        </w:rPr>
      </w:pPr>
    </w:p>
    <w:p w:rsidR="008442F5" w:rsidRDefault="008442F5">
      <w:pPr>
        <w:pStyle w:val="affff1"/>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Некорректное заполнение обязательных полей в Заявлении. </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Качество представленных документов не позволяет в полном объеме прочитать сведения, содержащиеся в документах.</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Документы утратили силу на момент обращения за предоставлением Муниципальной услуги.</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rPr>
          <w:rFonts w:ascii="Times New Roman" w:eastAsia="Times New Roman" w:hAnsi="Times New Roman"/>
          <w:sz w:val="24"/>
          <w:szCs w:val="24"/>
          <w:lang w:eastAsia="ru-RU"/>
        </w:rPr>
      </w:pPr>
    </w:p>
    <w:p w:rsidR="008442F5" w:rsidRDefault="008442F5">
      <w:pPr>
        <w:pStyle w:val="affff1"/>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Представлен неполный комплект документов. </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Некорректное заполнение обязательных полей в форме Заявления на РПГУ. </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rsidR="008442F5" w:rsidRDefault="008442F5">
      <w:pPr>
        <w:pStyle w:val="affff1"/>
        <w:rPr>
          <w:rFonts w:ascii="Times New Roman" w:eastAsia="Times New Roman" w:hAnsi="Times New Roman"/>
          <w:sz w:val="24"/>
          <w:szCs w:val="24"/>
          <w:lang w:eastAsia="ru-RU"/>
        </w:rPr>
      </w:pPr>
    </w:p>
    <w:p w:rsidR="008442F5" w:rsidRDefault="008442F5">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8442F5" w:rsidRDefault="00844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8442F5" w:rsidRDefault="00844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A712F7">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ответственного лица МФЦ ______________    ______________________________</w:t>
      </w:r>
    </w:p>
    <w:p w:rsidR="008442F5" w:rsidRDefault="00A712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A712F7">
      <w:pPr>
        <w:spacing w:after="0" w:line="240" w:lineRule="auto"/>
        <w:ind w:left="5103" w:right="-365"/>
        <w:rPr>
          <w:rFonts w:ascii="Times New Roman" w:eastAsia="Times New Roman" w:hAnsi="Times New Roman"/>
          <w:bCs/>
          <w:sz w:val="24"/>
          <w:szCs w:val="24"/>
          <w:lang w:eastAsia="ru-RU"/>
        </w:rPr>
      </w:pPr>
      <w:r>
        <w:br w:type="page"/>
      </w: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A712F7">
      <w:pPr>
        <w:pStyle w:val="1-"/>
        <w:spacing w:before="0" w:after="0"/>
        <w:ind w:left="5103"/>
        <w:jc w:val="left"/>
        <w:rPr>
          <w:b w:val="0"/>
          <w:sz w:val="24"/>
          <w:szCs w:val="24"/>
        </w:rPr>
      </w:pPr>
      <w:bookmarkStart w:id="212" w:name="_Toc486602966"/>
      <w:r>
        <w:rPr>
          <w:b w:val="0"/>
          <w:sz w:val="24"/>
          <w:szCs w:val="24"/>
        </w:rPr>
        <w:t>Приложение 12</w:t>
      </w:r>
      <w:bookmarkEnd w:id="212"/>
    </w:p>
    <w:p w:rsidR="008442F5" w:rsidRDefault="00A712F7">
      <w:pPr>
        <w:spacing w:after="0" w:line="240" w:lineRule="auto"/>
        <w:ind w:left="5103" w:right="-36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A712F7">
      <w:pPr>
        <w:pStyle w:val="1-"/>
        <w:outlineLvl w:val="1"/>
        <w:rPr>
          <w:sz w:val="24"/>
          <w:szCs w:val="24"/>
        </w:rPr>
      </w:pPr>
      <w:bookmarkStart w:id="213" w:name="_Toc486602967"/>
      <w:r>
        <w:rPr>
          <w:sz w:val="24"/>
          <w:szCs w:val="24"/>
        </w:rPr>
        <w:t xml:space="preserve"> УВЕДОМЛЕНИЕ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bookmarkEnd w:id="213"/>
    </w:p>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____________ № ____________</w:t>
      </w:r>
    </w:p>
    <w:p w:rsidR="008442F5" w:rsidRDefault="008442F5">
      <w:pPr>
        <w:spacing w:after="0" w:line="240" w:lineRule="auto"/>
        <w:rPr>
          <w:rFonts w:ascii="Times New Roman" w:eastAsia="Times New Roman" w:hAnsi="Times New Roman"/>
          <w:sz w:val="24"/>
          <w:szCs w:val="24"/>
          <w:lang w:eastAsia="ru-RU"/>
        </w:rPr>
      </w:pP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lang w:eastAsia="ru-RU"/>
        </w:rPr>
        <w:t>(наименование ведомства)</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рассмотрело заявление __________________________________________________________________________________________________________________________________________________________</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t>(фамилия, имя, отчество)</w:t>
      </w: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rsidR="008442F5" w:rsidRDefault="00844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предъявлен документ, позволяющий установить личность Заявителя.</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содержат подчистки и исправления текста.</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rPr>
          <w:rFonts w:ascii="Times New Roman" w:eastAsia="Times New Roman" w:hAnsi="Times New Roman"/>
          <w:sz w:val="24"/>
          <w:szCs w:val="24"/>
          <w:lang w:eastAsia="ru-RU"/>
        </w:rPr>
      </w:pPr>
    </w:p>
    <w:p w:rsidR="008442F5" w:rsidRDefault="008442F5">
      <w:pPr>
        <w:pStyle w:val="affff1"/>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Некорректное заполнение обязательных полей в Заявлении. </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Качество представленных документов не позволяет в полном объеме прочитать сведения, содержащиеся в документах.</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Документы утратили силу на момент обращения за предоставлением Муниципальной услуги.</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rPr>
          <w:rFonts w:ascii="Times New Roman" w:eastAsia="Times New Roman" w:hAnsi="Times New Roman"/>
          <w:sz w:val="24"/>
          <w:szCs w:val="24"/>
          <w:lang w:eastAsia="ru-RU"/>
        </w:rPr>
      </w:pPr>
    </w:p>
    <w:p w:rsidR="008442F5" w:rsidRDefault="008442F5">
      <w:pPr>
        <w:pStyle w:val="affff1"/>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Представлен неполный комплект документов. </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Некорректное заполнение обязательных полей в форме Заявления на РПГУ. </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rPr>
          <w:rFonts w:ascii="Times New Roman" w:eastAsia="Times New Roman" w:hAnsi="Times New Roman"/>
          <w:sz w:val="24"/>
          <w:szCs w:val="24"/>
          <w:lang w:eastAsia="ru-RU"/>
        </w:rPr>
      </w:pPr>
    </w:p>
    <w:p w:rsidR="008442F5" w:rsidRDefault="00A712F7">
      <w:pPr>
        <w:pStyle w:val="affff1"/>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A712F7">
      <w:pPr>
        <w:pStyle w:val="aff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8442F5" w:rsidRDefault="008442F5">
      <w:pPr>
        <w:pStyle w:val="affff1"/>
        <w:rPr>
          <w:rFonts w:ascii="Times New Roman" w:eastAsia="Times New Roman" w:hAnsi="Times New Roman"/>
          <w:sz w:val="24"/>
          <w:szCs w:val="24"/>
          <w:lang w:eastAsia="ru-RU"/>
        </w:rPr>
      </w:pP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A712F7">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ответственного лица Администрации __________ _______________________</w:t>
      </w:r>
    </w:p>
    <w:p w:rsidR="008442F5" w:rsidRDefault="00A712F7">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A712F7">
      <w:pPr>
        <w:spacing w:after="0" w:line="240" w:lineRule="auto"/>
        <w:ind w:left="5103" w:right="-365"/>
        <w:rPr>
          <w:rFonts w:ascii="Times New Roman" w:eastAsia="Times New Roman" w:hAnsi="Times New Roman"/>
          <w:bCs/>
          <w:sz w:val="24"/>
          <w:szCs w:val="24"/>
          <w:lang w:eastAsia="ru-RU"/>
        </w:rPr>
      </w:pPr>
      <w:r>
        <w:br w:type="page"/>
      </w:r>
    </w:p>
    <w:p w:rsidR="008442F5" w:rsidRDefault="00A712F7">
      <w:pPr>
        <w:pStyle w:val="1-"/>
        <w:spacing w:before="0" w:after="0"/>
        <w:ind w:left="5103"/>
        <w:jc w:val="left"/>
        <w:rPr>
          <w:b w:val="0"/>
          <w:sz w:val="24"/>
          <w:szCs w:val="24"/>
        </w:rPr>
      </w:pPr>
      <w:bookmarkStart w:id="214" w:name="_Toc486602968"/>
      <w:r>
        <w:rPr>
          <w:b w:val="0"/>
          <w:sz w:val="24"/>
          <w:szCs w:val="24"/>
        </w:rPr>
        <w:lastRenderedPageBreak/>
        <w:t>Приложение 1</w:t>
      </w:r>
      <w:bookmarkEnd w:id="214"/>
      <w:r>
        <w:rPr>
          <w:b w:val="0"/>
          <w:sz w:val="24"/>
          <w:szCs w:val="24"/>
        </w:rPr>
        <w:t>3</w:t>
      </w:r>
    </w:p>
    <w:p w:rsidR="008442F5" w:rsidRDefault="00A712F7">
      <w:pPr>
        <w:spacing w:after="0" w:line="240" w:lineRule="auto"/>
        <w:ind w:left="5103" w:right="-36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8442F5" w:rsidRDefault="00A712F7">
      <w:pPr>
        <w:pStyle w:val="1-"/>
        <w:outlineLvl w:val="1"/>
        <w:rPr>
          <w:sz w:val="24"/>
          <w:szCs w:val="24"/>
        </w:rPr>
      </w:pPr>
      <w:bookmarkStart w:id="215" w:name="_Toc486602969"/>
      <w:r>
        <w:rPr>
          <w:sz w:val="24"/>
          <w:szCs w:val="24"/>
        </w:rPr>
        <w:t>ВЫПИСКА о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bookmarkEnd w:id="215"/>
    </w:p>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rsidR="008442F5" w:rsidRDefault="00A7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____________ № ____________</w:t>
      </w:r>
    </w:p>
    <w:p w:rsidR="008442F5" w:rsidRDefault="008442F5">
      <w:pPr>
        <w:spacing w:after="0" w:line="240" w:lineRule="auto"/>
        <w:rPr>
          <w:rFonts w:ascii="Times New Roman" w:eastAsia="Times New Roman" w:hAnsi="Times New Roman"/>
          <w:sz w:val="24"/>
          <w:szCs w:val="24"/>
          <w:lang w:eastAsia="ru-RU"/>
        </w:rPr>
      </w:pPr>
    </w:p>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8442F5" w:rsidRDefault="00A712F7">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w:t>
      </w:r>
    </w:p>
    <w:p w:rsidR="008442F5" w:rsidRDefault="00A712F7">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заявителя (представителя) полностью)</w:t>
      </w:r>
    </w:p>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8442F5" w:rsidRDefault="00A712F7">
      <w:pPr>
        <w:spacing w:after="0" w:line="216" w:lineRule="auto"/>
        <w:jc w:val="both"/>
        <w:rPr>
          <w:rFonts w:ascii="Times New Roman" w:eastAsia="Times New Roman" w:hAnsi="Times New Roman"/>
          <w:bCs/>
          <w:sz w:val="24"/>
          <w:szCs w:val="24"/>
          <w:u w:val="single"/>
          <w:lang w:eastAsia="ru-RU"/>
        </w:rPr>
      </w:pPr>
      <w:r>
        <w:rPr>
          <w:rFonts w:ascii="Times New Roman" w:eastAsia="Times New Roman" w:hAnsi="Times New Roman"/>
          <w:bCs/>
          <w:sz w:val="24"/>
          <w:szCs w:val="24"/>
          <w:lang w:eastAsia="ru-RU"/>
        </w:rPr>
        <w:t>имеющий (ая) место жительства по адресу:</w:t>
      </w:r>
      <w:r>
        <w:rPr>
          <w:rFonts w:ascii="Times New Roman" w:eastAsia="Times New Roman" w:hAnsi="Times New Roman"/>
          <w:bCs/>
          <w:sz w:val="24"/>
          <w:szCs w:val="24"/>
          <w:u w:val="single"/>
          <w:lang w:eastAsia="ru-RU"/>
        </w:rPr>
        <w:tab/>
      </w:r>
      <w:r>
        <w:rPr>
          <w:rFonts w:ascii="Times New Roman" w:eastAsia="Times New Roman" w:hAnsi="Times New Roman"/>
          <w:bCs/>
          <w:sz w:val="24"/>
          <w:szCs w:val="24"/>
          <w:u w:val="single"/>
          <w:lang w:eastAsia="ru-RU"/>
        </w:rPr>
        <w:tab/>
      </w:r>
      <w:r>
        <w:rPr>
          <w:rFonts w:ascii="Times New Roman" w:eastAsia="Times New Roman" w:hAnsi="Times New Roman"/>
          <w:bCs/>
          <w:sz w:val="24"/>
          <w:szCs w:val="24"/>
          <w:u w:val="single"/>
          <w:lang w:eastAsia="ru-RU"/>
        </w:rPr>
        <w:tab/>
      </w:r>
      <w:r>
        <w:rPr>
          <w:rFonts w:ascii="Times New Roman" w:eastAsia="Times New Roman" w:hAnsi="Times New Roman"/>
          <w:bCs/>
          <w:sz w:val="24"/>
          <w:szCs w:val="24"/>
          <w:u w:val="single"/>
          <w:lang w:eastAsia="ru-RU"/>
        </w:rPr>
        <w:tab/>
      </w:r>
      <w:r>
        <w:rPr>
          <w:rFonts w:ascii="Times New Roman" w:eastAsia="Times New Roman" w:hAnsi="Times New Roman"/>
          <w:bCs/>
          <w:sz w:val="24"/>
          <w:szCs w:val="24"/>
          <w:u w:val="single"/>
          <w:lang w:eastAsia="ru-RU"/>
        </w:rPr>
        <w:tab/>
      </w:r>
      <w:r>
        <w:rPr>
          <w:rFonts w:ascii="Times New Roman" w:eastAsia="Times New Roman" w:hAnsi="Times New Roman"/>
          <w:bCs/>
          <w:sz w:val="24"/>
          <w:szCs w:val="24"/>
          <w:u w:val="single"/>
          <w:lang w:eastAsia="ru-RU"/>
        </w:rPr>
        <w:tab/>
      </w:r>
    </w:p>
    <w:p w:rsidR="008442F5" w:rsidRDefault="00A712F7">
      <w:pPr>
        <w:spacing w:after="0" w:line="216"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_______________________________________________________________________</w:t>
      </w:r>
    </w:p>
    <w:p w:rsidR="008442F5" w:rsidRDefault="00A712F7">
      <w:pPr>
        <w:spacing w:after="0" w:line="216"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представлены для постановки многодетной семьи на учет в целях бесплатного предоставления земельных участков следующие документы:</w:t>
      </w:r>
    </w:p>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7185"/>
        <w:gridCol w:w="1737"/>
      </w:tblGrid>
      <w:tr w:rsidR="008442F5">
        <w:trPr>
          <w:trHeight w:val="870"/>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ru-RU"/>
              </w:rPr>
              <w:t>№ п/п</w:t>
            </w:r>
          </w:p>
        </w:tc>
        <w:tc>
          <w:tcPr>
            <w:tcW w:w="718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ru-RU"/>
              </w:rPr>
              <w:t>Наименование документов</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ru-RU"/>
              </w:rPr>
              <w:t>Отметка о представлении подлинника или копии</w:t>
            </w:r>
          </w:p>
        </w:tc>
      </w:tr>
      <w:tr w:rsidR="008442F5">
        <w:trPr>
          <w:trHeight w:val="140"/>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val="en-US" w:eastAsia="ru-RU"/>
              </w:rPr>
              <w:t>1</w:t>
            </w:r>
          </w:p>
        </w:tc>
        <w:tc>
          <w:tcPr>
            <w:tcW w:w="718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8442F5">
        <w:trPr>
          <w:trHeight w:val="170"/>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ru-RU"/>
              </w:rPr>
              <w:t>2</w:t>
            </w:r>
          </w:p>
        </w:tc>
        <w:tc>
          <w:tcPr>
            <w:tcW w:w="718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8442F5">
        <w:trPr>
          <w:trHeight w:val="320"/>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ru-RU"/>
              </w:rPr>
              <w:t>3</w:t>
            </w:r>
          </w:p>
        </w:tc>
        <w:tc>
          <w:tcPr>
            <w:tcW w:w="718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8442F5">
        <w:trPr>
          <w:trHeight w:val="220"/>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ar-SA"/>
              </w:rPr>
            </w:pPr>
          </w:p>
          <w:p w:rsidR="008442F5" w:rsidRDefault="00A712F7">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ru-RU"/>
              </w:rPr>
              <w:t>…</w:t>
            </w:r>
          </w:p>
        </w:tc>
        <w:tc>
          <w:tcPr>
            <w:tcW w:w="718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bl>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ar-SA"/>
        </w:rPr>
      </w:pPr>
    </w:p>
    <w:p w:rsidR="008442F5" w:rsidRDefault="00A712F7">
      <w:pPr>
        <w:spacing w:after="0" w:line="216"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Документы, указанные в подпунктах ______ пункта ___ Административного регламента по постановке многодетных семей на учет в целях бесплатного предоставления земельных участков, не представлены.</w:t>
      </w:r>
    </w:p>
    <w:p w:rsidR="008442F5" w:rsidRDefault="008442F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8442F5" w:rsidRDefault="00A712F7">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Принял _______________________________________________________________</w:t>
      </w:r>
    </w:p>
    <w:p w:rsidR="008442F5" w:rsidRDefault="00A712F7">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(должность специалиста, Ф.И.О., контактный телефон)</w:t>
      </w:r>
    </w:p>
    <w:p w:rsidR="008442F5" w:rsidRDefault="008442F5">
      <w:pPr>
        <w:spacing w:after="0" w:line="240" w:lineRule="auto"/>
        <w:jc w:val="both"/>
        <w:rPr>
          <w:rFonts w:ascii="Times New Roman" w:eastAsia="Times New Roman" w:hAnsi="Times New Roman"/>
          <w:b/>
          <w:bCs/>
          <w:sz w:val="24"/>
          <w:szCs w:val="24"/>
          <w:lang w:eastAsia="ru-RU"/>
        </w:rPr>
      </w:pPr>
    </w:p>
    <w:p w:rsidR="008442F5" w:rsidRDefault="00A712F7">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 ____________20____г.                                        Подпись ___________________</w:t>
      </w:r>
    </w:p>
    <w:p w:rsidR="008442F5" w:rsidRDefault="00A712F7">
      <w:bookmarkStart w:id="216" w:name="_Toc441496573"/>
      <w:bookmarkStart w:id="217" w:name="_Toc438376260"/>
      <w:bookmarkStart w:id="218" w:name="_Toc438110048"/>
      <w:bookmarkStart w:id="219" w:name="_Toc437973306"/>
      <w:bookmarkStart w:id="220" w:name="_Ref437561208"/>
      <w:bookmarkStart w:id="221" w:name="_Ref437561184"/>
      <w:bookmarkStart w:id="222" w:name="_Ref437561441"/>
      <w:bookmarkEnd w:id="216"/>
      <w:bookmarkEnd w:id="217"/>
      <w:bookmarkEnd w:id="218"/>
      <w:bookmarkEnd w:id="219"/>
      <w:bookmarkEnd w:id="220"/>
      <w:bookmarkEnd w:id="221"/>
      <w:bookmarkEnd w:id="222"/>
      <w:r>
        <w:br w:type="page"/>
      </w:r>
    </w:p>
    <w:p w:rsidR="008442F5" w:rsidRDefault="008442F5">
      <w:pPr>
        <w:spacing w:after="0"/>
        <w:rPr>
          <w:rFonts w:ascii="Times New Roman" w:hAnsi="Times New Roman"/>
          <w:sz w:val="24"/>
          <w:szCs w:val="24"/>
        </w:rPr>
      </w:pPr>
    </w:p>
    <w:p w:rsidR="008442F5" w:rsidRDefault="00A712F7">
      <w:pPr>
        <w:pStyle w:val="1-"/>
        <w:spacing w:before="0" w:after="0"/>
        <w:ind w:left="5103"/>
        <w:jc w:val="left"/>
        <w:rPr>
          <w:b w:val="0"/>
          <w:sz w:val="24"/>
          <w:szCs w:val="24"/>
        </w:rPr>
      </w:pPr>
      <w:bookmarkStart w:id="223" w:name="_Toc486602970"/>
      <w:r>
        <w:rPr>
          <w:b w:val="0"/>
          <w:sz w:val="24"/>
          <w:szCs w:val="24"/>
        </w:rPr>
        <w:t>Приложение 1</w:t>
      </w:r>
      <w:bookmarkEnd w:id="223"/>
      <w:r>
        <w:rPr>
          <w:b w:val="0"/>
          <w:sz w:val="24"/>
          <w:szCs w:val="24"/>
        </w:rPr>
        <w:t>4</w:t>
      </w:r>
    </w:p>
    <w:p w:rsidR="008442F5" w:rsidRDefault="00A712F7">
      <w:pPr>
        <w:spacing w:after="0" w:line="240" w:lineRule="auto"/>
        <w:ind w:left="5103" w:right="-365"/>
        <w:rPr>
          <w:rFonts w:ascii="Times New Roman" w:hAnsi="Times New Roman"/>
          <w:sz w:val="24"/>
          <w:szCs w:val="24"/>
        </w:rPr>
      </w:pPr>
      <w:r>
        <w:rPr>
          <w:rFonts w:ascii="Times New Roman" w:eastAsia="Times New Roman" w:hAnsi="Times New Roman"/>
          <w:bCs/>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A712F7">
      <w:pPr>
        <w:pStyle w:val="1-"/>
        <w:outlineLvl w:val="1"/>
        <w:rPr>
          <w:sz w:val="24"/>
          <w:szCs w:val="24"/>
        </w:rPr>
      </w:pPr>
      <w:bookmarkStart w:id="224" w:name="_Toc438376278"/>
      <w:bookmarkStart w:id="225" w:name="_Toc438110066"/>
      <w:bookmarkStart w:id="226" w:name="_Toc437973324"/>
      <w:bookmarkStart w:id="227" w:name="_Ref437728895"/>
      <w:bookmarkStart w:id="228" w:name="_Ref437561935"/>
      <w:bookmarkStart w:id="229" w:name="_Toc486602971"/>
      <w:bookmarkStart w:id="230" w:name="_Toc473130649"/>
      <w:bookmarkStart w:id="231" w:name="_Toc468470801"/>
      <w:bookmarkEnd w:id="224"/>
      <w:bookmarkEnd w:id="225"/>
      <w:bookmarkEnd w:id="226"/>
      <w:bookmarkEnd w:id="227"/>
      <w:bookmarkEnd w:id="228"/>
      <w:r>
        <w:rPr>
          <w:sz w:val="24"/>
          <w:szCs w:val="24"/>
        </w:rPr>
        <w:t>Требования к помещениям, в которых предоставляется муниципальная услуга</w:t>
      </w:r>
      <w:bookmarkEnd w:id="229"/>
      <w:bookmarkEnd w:id="230"/>
      <w:bookmarkEnd w:id="231"/>
    </w:p>
    <w:p w:rsidR="008442F5" w:rsidRDefault="008442F5">
      <w:pPr>
        <w:pStyle w:val="1-"/>
        <w:outlineLvl w:val="1"/>
        <w:rPr>
          <w:sz w:val="24"/>
          <w:szCs w:val="24"/>
        </w:rPr>
      </w:pPr>
    </w:p>
    <w:p w:rsidR="008442F5" w:rsidRDefault="00A712F7">
      <w:pPr>
        <w:numPr>
          <w:ilvl w:val="0"/>
          <w:numId w:val="7"/>
        </w:numPr>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8442F5" w:rsidRDefault="00A712F7">
      <w:pPr>
        <w:pStyle w:val="1f7"/>
        <w:numPr>
          <w:ilvl w:val="0"/>
          <w:numId w:val="7"/>
        </w:numPr>
        <w:tabs>
          <w:tab w:val="left" w:pos="993"/>
          <w:tab w:val="left" w:pos="1134"/>
        </w:tabs>
        <w:ind w:left="0" w:firstLine="709"/>
        <w:rPr>
          <w:sz w:val="24"/>
          <w:szCs w:val="24"/>
        </w:rPr>
      </w:pPr>
      <w:r>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442F5" w:rsidRDefault="00A712F7">
      <w:pPr>
        <w:pStyle w:val="1f7"/>
        <w:numPr>
          <w:ilvl w:val="0"/>
          <w:numId w:val="6"/>
        </w:numPr>
        <w:tabs>
          <w:tab w:val="left" w:pos="993"/>
          <w:tab w:val="left" w:pos="1134"/>
        </w:tabs>
        <w:ind w:left="0" w:firstLine="709"/>
        <w:rPr>
          <w:sz w:val="24"/>
          <w:szCs w:val="24"/>
        </w:rPr>
      </w:pPr>
      <w:r>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8442F5" w:rsidRDefault="00A712F7">
      <w:pPr>
        <w:pStyle w:val="1f7"/>
        <w:numPr>
          <w:ilvl w:val="0"/>
          <w:numId w:val="6"/>
        </w:numPr>
        <w:tabs>
          <w:tab w:val="left" w:pos="993"/>
          <w:tab w:val="left" w:pos="1134"/>
        </w:tabs>
        <w:ind w:left="0" w:firstLine="709"/>
        <w:rPr>
          <w:sz w:val="24"/>
          <w:szCs w:val="24"/>
        </w:rPr>
      </w:pPr>
      <w:r>
        <w:rPr>
          <w:sz w:val="24"/>
          <w:szCs w:val="24"/>
        </w:rPr>
        <w:t>Вход и выход из помещений оборудуются указателями.</w:t>
      </w:r>
    </w:p>
    <w:p w:rsidR="008442F5" w:rsidRDefault="00A712F7">
      <w:pPr>
        <w:pStyle w:val="1f7"/>
        <w:numPr>
          <w:ilvl w:val="0"/>
          <w:numId w:val="6"/>
        </w:numPr>
        <w:tabs>
          <w:tab w:val="left" w:pos="993"/>
          <w:tab w:val="left" w:pos="1134"/>
        </w:tabs>
        <w:ind w:left="0" w:firstLine="709"/>
        <w:rPr>
          <w:sz w:val="24"/>
          <w:szCs w:val="24"/>
        </w:rPr>
      </w:pPr>
      <w:r>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8442F5" w:rsidRDefault="00A712F7">
      <w:pPr>
        <w:pStyle w:val="1f7"/>
        <w:numPr>
          <w:ilvl w:val="0"/>
          <w:numId w:val="6"/>
        </w:numPr>
        <w:tabs>
          <w:tab w:val="left" w:pos="993"/>
          <w:tab w:val="left" w:pos="1134"/>
        </w:tabs>
        <w:ind w:left="0" w:firstLine="709"/>
        <w:rPr>
          <w:sz w:val="24"/>
          <w:szCs w:val="24"/>
        </w:rPr>
      </w:pPr>
      <w:r>
        <w:rPr>
          <w:sz w:val="24"/>
          <w:szCs w:val="24"/>
        </w:rPr>
        <w:t>Места для ожидания на подачу или получение документов оборудуются стульями, скамьями.</w:t>
      </w:r>
    </w:p>
    <w:p w:rsidR="008442F5" w:rsidRDefault="00A712F7">
      <w:pPr>
        <w:pStyle w:val="1f7"/>
        <w:numPr>
          <w:ilvl w:val="0"/>
          <w:numId w:val="6"/>
        </w:numPr>
        <w:tabs>
          <w:tab w:val="left" w:pos="993"/>
          <w:tab w:val="left" w:pos="1134"/>
        </w:tabs>
        <w:ind w:left="0" w:firstLine="709"/>
        <w:rPr>
          <w:sz w:val="24"/>
          <w:szCs w:val="24"/>
        </w:rPr>
      </w:pPr>
      <w:r>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8442F5" w:rsidRDefault="00A712F7">
      <w:pPr>
        <w:pStyle w:val="1f7"/>
        <w:numPr>
          <w:ilvl w:val="0"/>
          <w:numId w:val="6"/>
        </w:numPr>
        <w:tabs>
          <w:tab w:val="left" w:pos="993"/>
          <w:tab w:val="left" w:pos="1134"/>
        </w:tabs>
        <w:ind w:left="0" w:firstLine="709"/>
        <w:rPr>
          <w:sz w:val="24"/>
          <w:szCs w:val="24"/>
        </w:rPr>
      </w:pPr>
      <w:r>
        <w:rPr>
          <w:sz w:val="24"/>
          <w:szCs w:val="24"/>
        </w:rPr>
        <w:t>Кабинеты для приема заявителей должны быть оборудованы информационными табличками (вывесками) с указанием:</w:t>
      </w:r>
    </w:p>
    <w:p w:rsidR="008442F5" w:rsidRDefault="00A712F7">
      <w:pPr>
        <w:numPr>
          <w:ilvl w:val="0"/>
          <w:numId w:val="18"/>
        </w:numPr>
        <w:tabs>
          <w:tab w:val="left" w:pos="993"/>
          <w:tab w:val="left" w:pos="1134"/>
        </w:tabs>
        <w:spacing w:after="0"/>
        <w:ind w:left="0" w:firstLine="709"/>
        <w:contextualSpacing/>
        <w:jc w:val="both"/>
        <w:rPr>
          <w:rFonts w:ascii="Times New Roman" w:hAnsi="Times New Roman"/>
          <w:sz w:val="24"/>
          <w:szCs w:val="24"/>
          <w:lang w:eastAsia="ar-SA"/>
        </w:rPr>
      </w:pPr>
      <w:r>
        <w:rPr>
          <w:rFonts w:ascii="Times New Roman" w:hAnsi="Times New Roman"/>
          <w:sz w:val="24"/>
          <w:szCs w:val="24"/>
          <w:lang w:eastAsia="ar-SA"/>
        </w:rPr>
        <w:t>номера кабинета;</w:t>
      </w:r>
    </w:p>
    <w:p w:rsidR="008442F5" w:rsidRDefault="00A712F7">
      <w:pPr>
        <w:numPr>
          <w:ilvl w:val="0"/>
          <w:numId w:val="18"/>
        </w:numPr>
        <w:tabs>
          <w:tab w:val="left" w:pos="993"/>
          <w:tab w:val="left" w:pos="1134"/>
        </w:tabs>
        <w:spacing w:after="0"/>
        <w:ind w:left="0" w:firstLine="709"/>
        <w:contextualSpacing/>
        <w:jc w:val="both"/>
        <w:rPr>
          <w:rFonts w:ascii="Times New Roman" w:hAnsi="Times New Roman"/>
          <w:sz w:val="24"/>
          <w:szCs w:val="24"/>
          <w:lang w:eastAsia="ar-SA"/>
        </w:rPr>
      </w:pPr>
      <w:r>
        <w:rPr>
          <w:rFonts w:ascii="Times New Roman" w:hAnsi="Times New Roman"/>
          <w:sz w:val="24"/>
          <w:szCs w:val="24"/>
          <w:lang w:eastAsia="ar-SA"/>
        </w:rPr>
        <w:t>фамилии, имени, отчества и должности специалиста, осуществляющего предоставление муниципальной услуги.</w:t>
      </w:r>
    </w:p>
    <w:p w:rsidR="008442F5" w:rsidRDefault="00A712F7">
      <w:pPr>
        <w:pStyle w:val="1f7"/>
        <w:numPr>
          <w:ilvl w:val="0"/>
          <w:numId w:val="6"/>
        </w:numPr>
        <w:tabs>
          <w:tab w:val="left" w:pos="993"/>
          <w:tab w:val="left" w:pos="1134"/>
        </w:tabs>
        <w:ind w:left="0" w:firstLine="709"/>
        <w:rPr>
          <w:b/>
          <w:bCs/>
          <w:iCs/>
          <w:sz w:val="24"/>
          <w:szCs w:val="24"/>
        </w:rPr>
      </w:pPr>
      <w:r>
        <w:rPr>
          <w:sz w:val="24"/>
          <w:szCs w:val="24"/>
        </w:rPr>
        <w:t xml:space="preserve">Рабочие места муниципальных служащих и/или специалистов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  </w:t>
      </w: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8442F5">
      <w:pPr>
        <w:spacing w:after="0" w:line="240" w:lineRule="auto"/>
        <w:ind w:left="5103" w:right="-365"/>
        <w:rPr>
          <w:rFonts w:ascii="Times New Roman" w:eastAsia="Times New Roman" w:hAnsi="Times New Roman"/>
          <w:bCs/>
          <w:sz w:val="24"/>
          <w:szCs w:val="24"/>
          <w:lang w:eastAsia="ru-RU"/>
        </w:rPr>
      </w:pPr>
    </w:p>
    <w:p w:rsidR="008442F5" w:rsidRDefault="00A712F7">
      <w:pPr>
        <w:spacing w:after="0" w:line="240" w:lineRule="auto"/>
        <w:rPr>
          <w:rFonts w:ascii="Times New Roman" w:eastAsia="Times New Roman" w:hAnsi="Times New Roman"/>
          <w:bCs/>
          <w:sz w:val="24"/>
          <w:szCs w:val="24"/>
          <w:lang w:eastAsia="ru-RU"/>
        </w:rPr>
      </w:pPr>
      <w:r>
        <w:br w:type="page"/>
      </w:r>
    </w:p>
    <w:p w:rsidR="008442F5" w:rsidRDefault="008442F5">
      <w:pPr>
        <w:spacing w:after="0" w:line="240" w:lineRule="auto"/>
        <w:rPr>
          <w:rFonts w:ascii="Times New Roman" w:eastAsia="Times New Roman" w:hAnsi="Times New Roman"/>
          <w:bCs/>
          <w:sz w:val="24"/>
          <w:szCs w:val="24"/>
          <w:lang w:eastAsia="ru-RU"/>
        </w:rPr>
      </w:pPr>
    </w:p>
    <w:p w:rsidR="008442F5" w:rsidRDefault="00A712F7">
      <w:pPr>
        <w:pStyle w:val="1-"/>
        <w:spacing w:before="0" w:after="0"/>
        <w:ind w:left="5103"/>
        <w:jc w:val="left"/>
        <w:rPr>
          <w:b w:val="0"/>
          <w:sz w:val="24"/>
          <w:szCs w:val="24"/>
        </w:rPr>
      </w:pPr>
      <w:bookmarkStart w:id="232" w:name="_Toc486602972"/>
      <w:r>
        <w:rPr>
          <w:b w:val="0"/>
          <w:sz w:val="24"/>
          <w:szCs w:val="24"/>
        </w:rPr>
        <w:t>Приложение 1</w:t>
      </w:r>
      <w:bookmarkEnd w:id="232"/>
      <w:r>
        <w:rPr>
          <w:b w:val="0"/>
          <w:sz w:val="24"/>
          <w:szCs w:val="24"/>
        </w:rPr>
        <w:t>5</w:t>
      </w:r>
    </w:p>
    <w:p w:rsidR="008442F5" w:rsidRDefault="00A712F7">
      <w:pPr>
        <w:spacing w:after="0" w:line="240" w:lineRule="auto"/>
        <w:ind w:left="5103" w:right="-36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A712F7">
      <w:pPr>
        <w:pStyle w:val="1-"/>
        <w:outlineLvl w:val="1"/>
        <w:rPr>
          <w:sz w:val="24"/>
          <w:szCs w:val="24"/>
        </w:rPr>
      </w:pPr>
      <w:bookmarkStart w:id="233" w:name="_Toc486602973"/>
      <w:bookmarkStart w:id="234" w:name="_Toc473130651"/>
      <w:bookmarkStart w:id="235" w:name="_Toc468470804"/>
      <w:r>
        <w:rPr>
          <w:sz w:val="24"/>
          <w:szCs w:val="24"/>
        </w:rPr>
        <w:t>Показатели доступности и качества муниципальной услуги</w:t>
      </w:r>
      <w:bookmarkEnd w:id="233"/>
      <w:bookmarkEnd w:id="234"/>
      <w:bookmarkEnd w:id="235"/>
    </w:p>
    <w:p w:rsidR="008442F5" w:rsidRDefault="00A712F7">
      <w:pPr>
        <w:spacing w:after="0"/>
        <w:ind w:firstLine="709"/>
        <w:jc w:val="both"/>
        <w:rPr>
          <w:rFonts w:ascii="Times New Roman" w:hAnsi="Times New Roman"/>
          <w:sz w:val="24"/>
          <w:szCs w:val="24"/>
        </w:rPr>
      </w:pPr>
      <w:r>
        <w:rPr>
          <w:rFonts w:ascii="Times New Roman" w:hAnsi="Times New Roman"/>
          <w:sz w:val="24"/>
          <w:szCs w:val="24"/>
        </w:rPr>
        <w:t>1.Показателями доступности предоставления муниципальной услуги являются:</w:t>
      </w:r>
    </w:p>
    <w:p w:rsidR="008442F5" w:rsidRDefault="00A712F7">
      <w:pPr>
        <w:pStyle w:val="112"/>
        <w:ind w:firstLine="709"/>
        <w:rPr>
          <w:sz w:val="24"/>
          <w:szCs w:val="24"/>
        </w:rPr>
      </w:pPr>
      <w:r>
        <w:rPr>
          <w:sz w:val="24"/>
          <w:szCs w:val="24"/>
        </w:rPr>
        <w:t xml:space="preserve">1.1. Предоставление возможности получения муниципальной услуги в электронной форме или в </w:t>
      </w:r>
      <w:r>
        <w:rPr>
          <w:rFonts w:eastAsia="Times New Roman"/>
          <w:sz w:val="24"/>
          <w:szCs w:val="24"/>
          <w:lang w:eastAsia="ar-SA"/>
        </w:rPr>
        <w:t>МФЦ</w:t>
      </w:r>
      <w:r>
        <w:rPr>
          <w:sz w:val="24"/>
          <w:szCs w:val="24"/>
        </w:rPr>
        <w:t>.</w:t>
      </w:r>
    </w:p>
    <w:p w:rsidR="008442F5" w:rsidRDefault="00A712F7">
      <w:pPr>
        <w:pStyle w:val="112"/>
        <w:ind w:firstLine="709"/>
        <w:rPr>
          <w:sz w:val="24"/>
          <w:szCs w:val="24"/>
        </w:rPr>
      </w:pPr>
      <w:r>
        <w:rPr>
          <w:sz w:val="24"/>
          <w:szCs w:val="24"/>
        </w:rPr>
        <w:t>1.2. Предоставление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rsidR="008442F5" w:rsidRDefault="00A712F7">
      <w:pPr>
        <w:pStyle w:val="112"/>
        <w:ind w:firstLine="709"/>
        <w:rPr>
          <w:sz w:val="24"/>
          <w:szCs w:val="24"/>
        </w:rPr>
      </w:pPr>
      <w:r>
        <w:rPr>
          <w:sz w:val="24"/>
          <w:szCs w:val="24"/>
        </w:rPr>
        <w:t>1.3. Транспортная доступность к местам предоставления муниципальной услуги.</w:t>
      </w:r>
    </w:p>
    <w:p w:rsidR="008442F5" w:rsidRDefault="00A712F7">
      <w:pPr>
        <w:pStyle w:val="112"/>
        <w:ind w:firstLine="709"/>
        <w:rPr>
          <w:sz w:val="24"/>
          <w:szCs w:val="24"/>
        </w:rPr>
      </w:pPr>
      <w:r>
        <w:rPr>
          <w:sz w:val="24"/>
          <w:szCs w:val="24"/>
        </w:rPr>
        <w:t>1.4.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8442F5" w:rsidRDefault="00A712F7">
      <w:pPr>
        <w:spacing w:after="0"/>
        <w:ind w:firstLine="709"/>
        <w:jc w:val="both"/>
        <w:rPr>
          <w:rFonts w:ascii="Times New Roman" w:hAnsi="Times New Roman"/>
          <w:sz w:val="24"/>
          <w:szCs w:val="24"/>
        </w:rPr>
      </w:pPr>
      <w:r>
        <w:rPr>
          <w:rFonts w:ascii="Times New Roman" w:hAnsi="Times New Roman"/>
          <w:sz w:val="24"/>
          <w:szCs w:val="24"/>
        </w:rPr>
        <w:t>1.5. Соблюдение требований Административного регламента о порядке информирования о предоставлении муниципальной услуги.</w:t>
      </w:r>
    </w:p>
    <w:p w:rsidR="008442F5" w:rsidRDefault="00A712F7">
      <w:pPr>
        <w:suppressAutoHyphens/>
        <w:spacing w:after="0"/>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 Показателями качества предоставления муниципальной услуги являются:</w:t>
      </w:r>
    </w:p>
    <w:p w:rsidR="008442F5" w:rsidRDefault="00A712F7">
      <w:pPr>
        <w:spacing w:after="0"/>
        <w:ind w:firstLine="709"/>
        <w:jc w:val="both"/>
        <w:rPr>
          <w:rFonts w:ascii="Times New Roman" w:hAnsi="Times New Roman"/>
          <w:sz w:val="24"/>
          <w:szCs w:val="24"/>
        </w:rPr>
      </w:pPr>
      <w:r>
        <w:rPr>
          <w:rFonts w:ascii="Times New Roman" w:hAnsi="Times New Roman"/>
          <w:sz w:val="24"/>
          <w:szCs w:val="24"/>
        </w:rPr>
        <w:t>2.1. Соблюдение сроков предоставления муниципальной услуги.</w:t>
      </w:r>
    </w:p>
    <w:p w:rsidR="008442F5" w:rsidRDefault="00A712F7">
      <w:pPr>
        <w:pStyle w:val="1f5"/>
        <w:ind w:firstLine="709"/>
        <w:rPr>
          <w:sz w:val="24"/>
          <w:szCs w:val="24"/>
        </w:rPr>
      </w:pPr>
      <w:r>
        <w:rPr>
          <w:sz w:val="24"/>
          <w:szCs w:val="24"/>
        </w:rPr>
        <w:t>2.2. Соблюдения установленного времени ожидания в очереди при подаче Заявления и при получении результата предоставления муниципальной услуги.</w:t>
      </w:r>
    </w:p>
    <w:p w:rsidR="008442F5" w:rsidRDefault="00A712F7">
      <w:pPr>
        <w:pStyle w:val="affff6"/>
        <w:ind w:firstLine="709"/>
        <w:rPr>
          <w:sz w:val="24"/>
          <w:szCs w:val="24"/>
        </w:rPr>
      </w:pPr>
      <w:r>
        <w:rPr>
          <w:sz w:val="24"/>
          <w:szCs w:val="24"/>
        </w:rPr>
        <w:t>2.3.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442F5" w:rsidRDefault="00A712F7">
      <w:pPr>
        <w:pStyle w:val="affff6"/>
        <w:ind w:firstLine="709"/>
        <w:rPr>
          <w:sz w:val="24"/>
          <w:szCs w:val="24"/>
        </w:rPr>
      </w:pPr>
      <w:r>
        <w:rPr>
          <w:sz w:val="24"/>
          <w:szCs w:val="24"/>
        </w:rPr>
        <w:t>2.4. Своевременное направление уведомлений заявителям о предоставлении или прекращении предоставления муниципальной услуги.</w:t>
      </w:r>
    </w:p>
    <w:p w:rsidR="008442F5" w:rsidRDefault="00A712F7">
      <w:pPr>
        <w:pStyle w:val="affff6"/>
        <w:ind w:firstLine="709"/>
        <w:rPr>
          <w:sz w:val="24"/>
          <w:szCs w:val="24"/>
        </w:rPr>
      </w:pPr>
      <w:r>
        <w:rPr>
          <w:sz w:val="24"/>
          <w:szCs w:val="24"/>
        </w:rPr>
        <w:t>2.5.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442F5" w:rsidRDefault="00A712F7">
      <w:pPr>
        <w:keepNext/>
        <w:spacing w:after="0"/>
        <w:outlineLvl w:val="0"/>
        <w:rPr>
          <w:rFonts w:ascii="Times New Roman" w:eastAsia="Times New Roman" w:hAnsi="Times New Roman"/>
          <w:bCs/>
          <w:iCs/>
          <w:sz w:val="24"/>
          <w:szCs w:val="24"/>
          <w:lang w:eastAsia="ru-RU"/>
        </w:rPr>
      </w:pPr>
      <w:r>
        <w:br w:type="column"/>
      </w:r>
    </w:p>
    <w:p w:rsidR="008442F5" w:rsidRDefault="00A712F7">
      <w:pPr>
        <w:pStyle w:val="1-"/>
        <w:spacing w:before="0" w:after="0"/>
        <w:ind w:left="5103"/>
        <w:jc w:val="left"/>
        <w:rPr>
          <w:b w:val="0"/>
          <w:sz w:val="24"/>
          <w:szCs w:val="24"/>
        </w:rPr>
      </w:pPr>
      <w:bookmarkStart w:id="236" w:name="_Toc486602974"/>
      <w:r>
        <w:rPr>
          <w:b w:val="0"/>
          <w:sz w:val="24"/>
          <w:szCs w:val="24"/>
        </w:rPr>
        <w:t>Приложение 1</w:t>
      </w:r>
      <w:bookmarkEnd w:id="236"/>
      <w:r>
        <w:rPr>
          <w:b w:val="0"/>
          <w:sz w:val="24"/>
          <w:szCs w:val="24"/>
        </w:rPr>
        <w:t>6</w:t>
      </w:r>
    </w:p>
    <w:p w:rsidR="008442F5" w:rsidRDefault="00A712F7">
      <w:pPr>
        <w:spacing w:after="0" w:line="240" w:lineRule="auto"/>
        <w:ind w:left="5103" w:right="-36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8442F5">
      <w:pPr>
        <w:spacing w:after="0" w:line="240" w:lineRule="auto"/>
        <w:ind w:left="5103" w:right="-365"/>
        <w:rPr>
          <w:rFonts w:ascii="Times New Roman" w:hAnsi="Times New Roman"/>
          <w:sz w:val="24"/>
          <w:szCs w:val="24"/>
        </w:rPr>
      </w:pPr>
    </w:p>
    <w:p w:rsidR="008442F5" w:rsidRDefault="00A712F7">
      <w:pPr>
        <w:spacing w:after="0"/>
        <w:ind w:left="284"/>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Требования к обеспечению доступности Муниципальной услуги для инвалидов и лиц с ограниченными возможностями здоровья</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 xml:space="preserve">    </w:t>
      </w:r>
      <w:r>
        <w:rPr>
          <w:rFonts w:ascii="Times New Roman" w:eastAsia="Times New Roman" w:hAnsi="Times New Roman"/>
          <w:bCs/>
          <w:iCs/>
          <w:sz w:val="24"/>
          <w:szCs w:val="24"/>
          <w:lang w:eastAsia="ru-RU"/>
        </w:rPr>
        <w:t>1.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законодательством Московской области.</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2.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специальными указателями около строящихся и ремонтируемых объектов;</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звуковой сигнализацией у светофоров;</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телефонами-автоматами или иными средствами связи, доступными для инвалидов;</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санитарно-гигиеническими помещениями;</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пандусами и поручнями у лестниц при входах в здание;</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пандусами при входах в здания, пандусами или подъемными пандусами, или подъемными устройствами у лестниц на лифтовых площадках;</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442F5" w:rsidRDefault="00A712F7">
      <w:pPr>
        <w:spacing w:after="0"/>
        <w:ind w:left="284" w:firstLine="283"/>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3.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законодательством Московской области, и транспортных средств, перевозящих таких инвалидов и (или) детей-инвалидов. </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4.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5. Количество мест ожидания определяется исходя из фактической нагрузки и возможностей для их размещения в здании.</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6. Места ожидания должны соответствовать комфортным условиям для Заявителей и оптимальным условиям работы должностных лиц, работников.</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 xml:space="preserve">    7.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беспрепятственный доступ к помещениям Администрации, МФЦ, где предоставляется Муниципальная услуга;</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возможность самостоятельного или с помощью должностных лиц Администрации,  работников МФЦ передвижения по территории, на которой расположены помещения;</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работников МФЦ;</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сопровождение инвалидов, имеющих стойкие расстройства функции зрения и самостоятельного передвижения, и оказание им помощи в помещениях.</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8. Лицам с I и II группами инвалидности и лицам с ограниченными возможностями здоровья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9. При предоставлении Муниципальной услуги Заявителю – инвалиду или лицу с ограниченными возможностями здоровья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10. 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11. В помещениях, предназначенных для приема Заявителей, обеспечивается дублирование необходимой для инвалидов и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12. По желанию Заявителя заявление подготавливается специалистом органа, предоставляющего Муниципальную услугу или МФЦ, текст заявления зачитывается Заявителю, если он затрудняется это сделать самостоятельно. </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13. Инвалидам и лицам с ограниченными возможностями здоровья,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14. 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15. 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w:t>
      </w:r>
      <w:r>
        <w:rPr>
          <w:rFonts w:ascii="Times New Roman" w:eastAsia="Times New Roman" w:hAnsi="Times New Roman"/>
          <w:bCs/>
          <w:iCs/>
          <w:sz w:val="24"/>
          <w:szCs w:val="24"/>
          <w:lang w:eastAsia="ru-RU"/>
        </w:rPr>
        <w:lastRenderedPageBreak/>
        <w:t>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16. 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 и лиц с ограниченными возможностями здоровья.</w:t>
      </w:r>
    </w:p>
    <w:p w:rsidR="008442F5" w:rsidRDefault="00A712F7">
      <w:pPr>
        <w:spacing w:after="0"/>
        <w:ind w:left="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17. В Администрации и МФЦ организуется бесплатный туалет для посетителей, в том числе туалет, предназначенный для инвалидов и лиц с ограниченными возможностями здоровья.</w:t>
      </w:r>
    </w:p>
    <w:p w:rsidR="008442F5" w:rsidRDefault="00A712F7">
      <w:pPr>
        <w:spacing w:after="0"/>
        <w:ind w:left="284"/>
        <w:jc w:val="both"/>
        <w:rPr>
          <w:rFonts w:ascii="Times New Roman" w:hAnsi="Times New Roman"/>
          <w:sz w:val="24"/>
          <w:szCs w:val="24"/>
        </w:rPr>
      </w:pPr>
      <w:r>
        <w:rPr>
          <w:rFonts w:ascii="Times New Roman" w:eastAsia="Times New Roman" w:hAnsi="Times New Roman"/>
          <w:bCs/>
          <w:iCs/>
          <w:sz w:val="24"/>
          <w:szCs w:val="24"/>
          <w:lang w:eastAsia="ru-RU"/>
        </w:rPr>
        <w:t xml:space="preserve">    18. 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предоставления Муниципальной услуги; оказанию помощи инвалидам в преодолении барьеров, мешающих получению ими услуг наравне с другими. </w:t>
      </w:r>
      <w:r>
        <w:br w:type="page"/>
      </w:r>
    </w:p>
    <w:p w:rsidR="008442F5" w:rsidRDefault="00A712F7">
      <w:pPr>
        <w:pStyle w:val="1-"/>
        <w:spacing w:before="0" w:after="0"/>
        <w:ind w:left="5103"/>
        <w:jc w:val="left"/>
        <w:rPr>
          <w:b w:val="0"/>
          <w:sz w:val="24"/>
          <w:szCs w:val="24"/>
        </w:rPr>
      </w:pPr>
      <w:bookmarkStart w:id="237" w:name="_Toc486602976"/>
      <w:r>
        <w:rPr>
          <w:b w:val="0"/>
          <w:sz w:val="24"/>
          <w:szCs w:val="24"/>
        </w:rPr>
        <w:lastRenderedPageBreak/>
        <w:t>Приложение 1</w:t>
      </w:r>
      <w:bookmarkEnd w:id="237"/>
      <w:r>
        <w:rPr>
          <w:b w:val="0"/>
          <w:sz w:val="24"/>
          <w:szCs w:val="24"/>
        </w:rPr>
        <w:t>7</w:t>
      </w:r>
    </w:p>
    <w:p w:rsidR="008442F5" w:rsidRDefault="00A712F7">
      <w:pPr>
        <w:spacing w:after="0" w:line="240" w:lineRule="auto"/>
        <w:ind w:left="5103" w:right="-365"/>
        <w:rPr>
          <w:rFonts w:ascii="Times New Roman" w:eastAsia="Times New Roman" w:hAnsi="Times New Roman"/>
          <w:b/>
          <w:bCs/>
          <w:iCs/>
          <w:sz w:val="24"/>
          <w:szCs w:val="24"/>
          <w:lang w:eastAsia="ru-RU"/>
        </w:rPr>
      </w:pPr>
      <w:bookmarkStart w:id="238" w:name="_Toc438376279"/>
      <w:bookmarkStart w:id="239" w:name="_Toc438110067"/>
      <w:bookmarkStart w:id="240" w:name="_Toc437973325"/>
      <w:r>
        <w:rPr>
          <w:rFonts w:ascii="Times New Roman" w:eastAsia="Times New Roman" w:hAnsi="Times New Roman"/>
          <w:bCs/>
          <w:sz w:val="24"/>
          <w:szCs w:val="24"/>
          <w:lang w:eastAsia="ru-RU"/>
        </w:rPr>
        <w:t>к т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bookmarkEnd w:id="238"/>
      <w:bookmarkEnd w:id="239"/>
      <w:bookmarkEnd w:id="240"/>
      <w:r>
        <w:rPr>
          <w:rFonts w:ascii="Times New Roman" w:eastAsia="Times New Roman" w:hAnsi="Times New Roman"/>
          <w:bCs/>
          <w:sz w:val="24"/>
          <w:szCs w:val="24"/>
          <w:lang w:eastAsia="ru-RU"/>
        </w:rPr>
        <w:t>»</w:t>
      </w:r>
    </w:p>
    <w:p w:rsidR="008442F5" w:rsidRDefault="00A712F7">
      <w:pPr>
        <w:pStyle w:val="1-"/>
        <w:outlineLvl w:val="1"/>
        <w:rPr>
          <w:sz w:val="24"/>
          <w:szCs w:val="24"/>
        </w:rPr>
      </w:pPr>
      <w:bookmarkStart w:id="241" w:name="_Ref437966607"/>
      <w:bookmarkStart w:id="242" w:name="_Toc438376261"/>
      <w:bookmarkStart w:id="243" w:name="_Toc438110049"/>
      <w:bookmarkStart w:id="244" w:name="_Toc437973307"/>
      <w:bookmarkStart w:id="245" w:name="_Toc486602977"/>
      <w:bookmarkEnd w:id="241"/>
      <w:r>
        <w:rPr>
          <w:sz w:val="24"/>
          <w:szCs w:val="24"/>
        </w:rPr>
        <w:t>Блок-схема</w:t>
      </w:r>
      <w:bookmarkEnd w:id="242"/>
      <w:bookmarkEnd w:id="243"/>
      <w:bookmarkEnd w:id="244"/>
      <w:r>
        <w:rPr>
          <w:sz w:val="24"/>
          <w:szCs w:val="24"/>
        </w:rPr>
        <w:t xml:space="preserve"> предоставления услуги через МФЦ</w:t>
      </w:r>
      <w:bookmarkEnd w:id="245"/>
      <w:r>
        <w:rPr>
          <w:sz w:val="24"/>
          <w:szCs w:val="24"/>
        </w:rPr>
        <w:t>, Администрацию</w:t>
      </w:r>
    </w:p>
    <w:p w:rsidR="008442F5" w:rsidRDefault="00A712F7">
      <w:pPr>
        <w:spacing w:after="0" w:line="240" w:lineRule="auto"/>
        <w:rPr>
          <w:rFonts w:ascii="Times New Roman" w:hAnsi="Times New Roman"/>
          <w:sz w:val="24"/>
          <w:szCs w:val="24"/>
        </w:rPr>
      </w:pPr>
      <w:r>
        <w:rPr>
          <w:noProof/>
          <w:lang w:eastAsia="ru-RU"/>
        </w:rPr>
        <mc:AlternateContent>
          <mc:Choice Requires="wpg">
            <w:drawing>
              <wp:inline distT="0" distB="0" distL="114300" distR="114300">
                <wp:extent cx="6504300" cy="6621840"/>
                <wp:effectExtent l="76200" t="0" r="30480" b="26670"/>
                <wp:docPr id="2" name="Полотно 129"/>
                <wp:cNvGraphicFramePr/>
                <a:graphic xmlns:a="http://schemas.openxmlformats.org/drawingml/2006/main">
                  <a:graphicData uri="http://schemas.microsoft.com/office/word/2010/wordprocessingGroup">
                    <wpg:wgp>
                      <wpg:cNvGrpSpPr/>
                      <wpg:grpSpPr>
                        <a:xfrm>
                          <a:off x="0" y="0"/>
                          <a:ext cx="6504300" cy="6621840"/>
                          <a:chOff x="-179460" y="0"/>
                          <a:chExt cx="6504300" cy="6621840"/>
                        </a:xfrm>
                      </wpg:grpSpPr>
                      <wps:wsp>
                        <wps:cNvPr id="3" name="Прямоугольник 3"/>
                        <wps:cNvSpPr/>
                        <wps:spPr>
                          <a:xfrm>
                            <a:off x="0" y="11520"/>
                            <a:ext cx="6324480" cy="6610320"/>
                          </a:xfrm>
                          <a:prstGeom prst="rect">
                            <a:avLst/>
                          </a:prstGeom>
                          <a:noFill/>
                          <a:ln>
                            <a:noFill/>
                          </a:ln>
                        </wps:spPr>
                        <wps:style>
                          <a:lnRef idx="0">
                            <a:scrgbClr r="0" g="0" b="0"/>
                          </a:lnRef>
                          <a:fillRef idx="0">
                            <a:scrgbClr r="0" g="0" b="0"/>
                          </a:fillRef>
                          <a:effectRef idx="0">
                            <a:scrgbClr r="0" g="0" b="0"/>
                          </a:effectRef>
                          <a:fontRef idx="minor"/>
                        </wps:style>
                        <wps:bodyPr/>
                      </wps:wsp>
                      <wps:wsp>
                        <wps:cNvPr id="4" name="Прямоугольник 4"/>
                        <wps:cNvSpPr/>
                        <wps:spPr>
                          <a:xfrm>
                            <a:off x="1273320" y="4767120"/>
                            <a:ext cx="5036760" cy="1848960"/>
                          </a:xfrm>
                          <a:prstGeom prst="rect">
                            <a:avLst/>
                          </a:prstGeom>
                          <a:solidFill>
                            <a:srgbClr val="FFFFFF"/>
                          </a:solidFill>
                          <a:ln w="3240">
                            <a:solidFill>
                              <a:srgbClr val="000000"/>
                            </a:solidFill>
                            <a:round/>
                          </a:ln>
                        </wps:spPr>
                        <wps:bodyPr/>
                      </wps:wsp>
                      <wps:wsp>
                        <wps:cNvPr id="5" name="Прямоугольник 5"/>
                        <wps:cNvSpPr/>
                        <wps:spPr>
                          <a:xfrm>
                            <a:off x="1273320" y="1674000"/>
                            <a:ext cx="5036760" cy="2176920"/>
                          </a:xfrm>
                          <a:prstGeom prst="rect">
                            <a:avLst/>
                          </a:prstGeom>
                          <a:solidFill>
                            <a:srgbClr val="FFFFFF"/>
                          </a:solidFill>
                          <a:ln w="3240">
                            <a:solidFill>
                              <a:srgbClr val="000000"/>
                            </a:solidFill>
                            <a:round/>
                          </a:ln>
                        </wps:spPr>
                        <wps:bodyPr/>
                      </wps:wsp>
                      <wps:wsp>
                        <wps:cNvPr id="6" name="Надпись 6"/>
                        <wps:cNvSpPr txBox="1"/>
                        <wps:spPr>
                          <a:xfrm>
                            <a:off x="37440" y="0"/>
                            <a:ext cx="1249110" cy="415990"/>
                          </a:xfrm>
                          <a:prstGeom prst="rect">
                            <a:avLst/>
                          </a:prstGeom>
                          <a:noFill/>
                          <a:ln w="3240">
                            <a:solidFill>
                              <a:srgbClr val="000000"/>
                            </a:solidFill>
                            <a:round/>
                          </a:ln>
                        </wps:spPr>
                        <wps:txbx>
                          <w:txbxContent>
                            <w:p w:rsidR="008442F5" w:rsidRDefault="00A712F7">
                              <w:pPr>
                                <w:overflowPunct w:val="0"/>
                                <w:spacing w:after="0" w:line="240" w:lineRule="auto"/>
                                <w:jc w:val="center"/>
                              </w:pPr>
                              <w:r>
                                <w:rPr>
                                  <w:rFonts w:ascii="Times New Roman" w:hAnsi="Times New Roman"/>
                                  <w:szCs w:val="20"/>
                                </w:rPr>
                                <w:t xml:space="preserve">МФЦ, </w:t>
                              </w:r>
                            </w:p>
                            <w:p w:rsidR="008442F5" w:rsidRDefault="00A712F7">
                              <w:pPr>
                                <w:overflowPunct w:val="0"/>
                                <w:spacing w:after="0" w:line="240" w:lineRule="auto"/>
                                <w:jc w:val="center"/>
                              </w:pPr>
                              <w:r>
                                <w:rPr>
                                  <w:rFonts w:ascii="Times New Roman" w:hAnsi="Times New Roman"/>
                                  <w:szCs w:val="20"/>
                                </w:rPr>
                                <w:t>Администрация</w:t>
                              </w:r>
                            </w:p>
                          </w:txbxContent>
                        </wps:txbx>
                        <wps:bodyPr wrap="square" anchor="ctr">
                          <a:spAutoFit/>
                        </wps:bodyPr>
                      </wps:wsp>
                      <wps:wsp>
                        <wps:cNvPr id="7" name="Прямоугольник 7"/>
                        <wps:cNvSpPr/>
                        <wps:spPr>
                          <a:xfrm>
                            <a:off x="1287000" y="4763160"/>
                            <a:ext cx="5036760" cy="1856880"/>
                          </a:xfrm>
                          <a:prstGeom prst="rect">
                            <a:avLst/>
                          </a:prstGeom>
                          <a:solidFill>
                            <a:srgbClr val="FFFFFF"/>
                          </a:solidFill>
                          <a:ln w="3240">
                            <a:solidFill>
                              <a:srgbClr val="000000"/>
                            </a:solidFill>
                            <a:round/>
                          </a:ln>
                        </wps:spPr>
                        <wps:bodyPr/>
                      </wps:wsp>
                      <wps:wsp>
                        <wps:cNvPr id="8" name="Надпись 8"/>
                        <wps:cNvSpPr txBox="1"/>
                        <wps:spPr>
                          <a:xfrm>
                            <a:off x="1438043" y="97919"/>
                            <a:ext cx="1310705" cy="25533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pPr>
                              <w:r>
                                <w:rPr>
                                  <w:rFonts w:ascii="Times New Roman" w:hAnsi="Times New Roman"/>
                                  <w:szCs w:val="20"/>
                                </w:rPr>
                                <w:t>Подача заявления</w:t>
                              </w:r>
                            </w:p>
                          </w:txbxContent>
                        </wps:txbx>
                        <wps:bodyPr wrap="square" anchor="ctr">
                          <a:spAutoFit/>
                        </wps:bodyPr>
                      </wps:wsp>
                      <wps:wsp>
                        <wps:cNvPr id="9" name="Надпись 9"/>
                        <wps:cNvSpPr txBox="1"/>
                        <wps:spPr>
                          <a:xfrm>
                            <a:off x="36339" y="2910214"/>
                            <a:ext cx="1251650" cy="255335"/>
                          </a:xfrm>
                          <a:prstGeom prst="rect">
                            <a:avLst/>
                          </a:prstGeom>
                          <a:noFill/>
                          <a:ln w="3240">
                            <a:solidFill>
                              <a:srgbClr val="000000"/>
                            </a:solidFill>
                            <a:round/>
                          </a:ln>
                        </wps:spPr>
                        <wps:txbx>
                          <w:txbxContent>
                            <w:p w:rsidR="008442F5" w:rsidRDefault="00A712F7">
                              <w:pPr>
                                <w:overflowPunct w:val="0"/>
                                <w:spacing w:after="0" w:line="240" w:lineRule="auto"/>
                                <w:jc w:val="center"/>
                              </w:pPr>
                              <w:r>
                                <w:rPr>
                                  <w:rFonts w:ascii="Times New Roman" w:hAnsi="Times New Roman"/>
                                  <w:szCs w:val="20"/>
                                </w:rPr>
                                <w:t>СМЭВ</w:t>
                              </w:r>
                            </w:p>
                          </w:txbxContent>
                        </wps:txbx>
                        <wps:bodyPr wrap="square" anchor="ctr">
                          <a:spAutoFit/>
                        </wps:bodyPr>
                      </wps:wsp>
                      <wps:wsp>
                        <wps:cNvPr id="10" name="Надпись 10"/>
                        <wps:cNvSpPr txBox="1"/>
                        <wps:spPr>
                          <a:xfrm>
                            <a:off x="36699" y="1621785"/>
                            <a:ext cx="1251015" cy="1219265"/>
                          </a:xfrm>
                          <a:prstGeom prst="rect">
                            <a:avLst/>
                          </a:prstGeom>
                          <a:noFill/>
                          <a:ln w="3240">
                            <a:solidFill>
                              <a:srgbClr val="000000"/>
                            </a:solidFill>
                            <a:round/>
                          </a:ln>
                        </wps:spPr>
                        <wps:txbx>
                          <w:txbxContent>
                            <w:p w:rsidR="008442F5" w:rsidRDefault="00A712F7">
                              <w:pPr>
                                <w:overflowPunct w:val="0"/>
                                <w:spacing w:after="0" w:line="240" w:lineRule="auto"/>
                                <w:jc w:val="center"/>
                              </w:pPr>
                              <w:r>
                                <w:rPr>
                                  <w:rFonts w:ascii="Times New Roman" w:hAnsi="Times New Roman"/>
                                  <w:szCs w:val="20"/>
                                </w:rPr>
                                <w:t>Специалист, Комитета ответственный за предварительное рассмотрение заявления и документов</w:t>
                              </w:r>
                            </w:p>
                          </w:txbxContent>
                        </wps:txbx>
                        <wps:bodyPr wrap="square" anchor="ctr">
                          <a:spAutoFit/>
                        </wps:bodyPr>
                      </wps:wsp>
                      <wps:wsp>
                        <wps:cNvPr id="11" name="Надпись 11"/>
                        <wps:cNvSpPr txBox="1"/>
                        <wps:spPr>
                          <a:xfrm>
                            <a:off x="4540583" y="1046511"/>
                            <a:ext cx="1469455" cy="43567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Cs w:val="20"/>
                                </w:rPr>
                                <w:t>Комитет</w:t>
                              </w:r>
                            </w:p>
                            <w:p w:rsidR="008442F5" w:rsidRDefault="00A712F7">
                              <w:pPr>
                                <w:overflowPunct w:val="0"/>
                                <w:spacing w:after="0" w:line="240" w:lineRule="auto"/>
                                <w:jc w:val="center"/>
                              </w:pPr>
                              <w:r>
                                <w:rPr>
                                  <w:szCs w:val="20"/>
                                </w:rPr>
                                <w:t>прием и регистрация</w:t>
                              </w:r>
                            </w:p>
                          </w:txbxContent>
                        </wps:txbx>
                        <wps:bodyPr wrap="square" anchor="ctr">
                          <a:spAutoFit/>
                        </wps:bodyPr>
                      </wps:wsp>
                      <wps:wsp>
                        <wps:cNvPr id="12" name="Надпись 12"/>
                        <wps:cNvSpPr txBox="1"/>
                        <wps:spPr>
                          <a:xfrm>
                            <a:off x="1438200" y="1015920"/>
                            <a:ext cx="2280240" cy="577800"/>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20"/>
                                  <w:szCs w:val="20"/>
                                </w:rPr>
                                <w:t>Прием,  регистрация, формирование запросов, передача в Комитет</w:t>
                              </w:r>
                            </w:p>
                            <w:p w:rsidR="008442F5" w:rsidRDefault="008442F5">
                              <w:pPr>
                                <w:overflowPunct w:val="0"/>
                                <w:spacing w:after="0" w:line="240" w:lineRule="auto"/>
                                <w:jc w:val="center"/>
                              </w:pPr>
                            </w:p>
                          </w:txbxContent>
                        </wps:txbx>
                        <wps:bodyPr wrap="square" anchor="ctr">
                          <a:spAutoFit/>
                        </wps:bodyPr>
                      </wps:wsp>
                      <wps:wsp>
                        <wps:cNvPr id="13" name="Полилиния 13"/>
                        <wps:cNvSpPr/>
                        <wps:spPr>
                          <a:xfrm flipV="1">
                            <a:off x="3886200" y="1382400"/>
                            <a:ext cx="654840" cy="936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14" name="Надпись 14"/>
                        <wps:cNvSpPr txBox="1"/>
                        <wps:spPr>
                          <a:xfrm>
                            <a:off x="1400607" y="1995102"/>
                            <a:ext cx="1155130" cy="703010"/>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rFonts w:ascii="Times New Roman" w:hAnsi="Times New Roman"/>
                                  <w:sz w:val="20"/>
                                  <w:szCs w:val="20"/>
                                </w:rPr>
                                <w:t>Рассмотрение заявления и документов</w:t>
                              </w:r>
                            </w:p>
                            <w:p w:rsidR="008442F5" w:rsidRDefault="008442F5">
                              <w:pPr>
                                <w:overflowPunct w:val="0"/>
                                <w:spacing w:after="0" w:line="240" w:lineRule="auto"/>
                                <w:jc w:val="center"/>
                              </w:pPr>
                            </w:p>
                          </w:txbxContent>
                        </wps:txbx>
                        <wps:bodyPr wrap="square" anchor="ctr">
                          <a:spAutoFit/>
                        </wps:bodyPr>
                      </wps:wsp>
                      <wps:wsp>
                        <wps:cNvPr id="15" name="Соединительная линия уступом 15"/>
                        <wps:cNvCnPr/>
                        <wps:spPr>
                          <a:xfrm rot="5400000">
                            <a:off x="701280" y="755640"/>
                            <a:ext cx="403920" cy="2165400"/>
                          </a:xfrm>
                          <a:prstGeom prst="bentConnector3">
                            <a:avLst>
                              <a:gd name="adj1" fmla="val 10800"/>
                            </a:avLst>
                          </a:prstGeom>
                          <a:noFill/>
                          <a:ln w="1260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6" name="Надпись 16"/>
                        <wps:cNvSpPr txBox="1"/>
                        <wps:spPr>
                          <a:xfrm>
                            <a:off x="2965320" y="1989360"/>
                            <a:ext cx="1155600" cy="727560"/>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20"/>
                                  <w:szCs w:val="20"/>
                                </w:rPr>
                                <w:t>Есть необходимость запроса?</w:t>
                              </w:r>
                            </w:p>
                            <w:p w:rsidR="008442F5" w:rsidRDefault="00A712F7">
                              <w:pPr>
                                <w:overflowPunct w:val="0"/>
                                <w:spacing w:after="0" w:line="240" w:lineRule="auto"/>
                                <w:jc w:val="center"/>
                              </w:pPr>
                              <w:r>
                                <w:rPr>
                                  <w:szCs w:val="20"/>
                                </w:rPr>
                                <w:t> </w:t>
                              </w:r>
                            </w:p>
                          </w:txbxContent>
                        </wps:txbx>
                        <wps:bodyPr wrap="square" anchor="ctr">
                          <a:spAutoFit/>
                        </wps:bodyPr>
                      </wps:wsp>
                      <wps:wsp>
                        <wps:cNvPr id="17" name="Надпись 17"/>
                        <wps:cNvSpPr txBox="1"/>
                        <wps:spPr>
                          <a:xfrm>
                            <a:off x="2094620" y="2988333"/>
                            <a:ext cx="1991425" cy="37344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18"/>
                                  <w:szCs w:val="20"/>
                                </w:rPr>
                                <w:t>Формирование межведомственного запроса получение ответа</w:t>
                              </w:r>
                            </w:p>
                          </w:txbxContent>
                        </wps:txbx>
                        <wps:bodyPr wrap="square" anchor="ctr">
                          <a:spAutoFit/>
                        </wps:bodyPr>
                      </wps:wsp>
                      <wps:wsp>
                        <wps:cNvPr id="18" name="Полилиния 18"/>
                        <wps:cNvSpPr/>
                        <wps:spPr>
                          <a:xfrm>
                            <a:off x="2557080" y="2395080"/>
                            <a:ext cx="408240" cy="252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19" name="Надпись 19"/>
                        <wps:cNvSpPr txBox="1"/>
                        <wps:spPr>
                          <a:xfrm>
                            <a:off x="4566500" y="2056661"/>
                            <a:ext cx="1391350" cy="57537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20"/>
                                  <w:szCs w:val="20"/>
                                </w:rPr>
                                <w:t>Подготовка проекта решения</w:t>
                              </w:r>
                            </w:p>
                            <w:p w:rsidR="008442F5" w:rsidRDefault="00A712F7">
                              <w:pPr>
                                <w:overflowPunct w:val="0"/>
                                <w:spacing w:after="0" w:line="240" w:lineRule="auto"/>
                                <w:jc w:val="center"/>
                              </w:pPr>
                              <w:r>
                                <w:rPr>
                                  <w:szCs w:val="20"/>
                                </w:rPr>
                                <w:t> </w:t>
                              </w:r>
                            </w:p>
                          </w:txbxContent>
                        </wps:txbx>
                        <wps:bodyPr wrap="square" anchor="ctr">
                          <a:spAutoFit/>
                        </wps:bodyPr>
                      </wps:wsp>
                      <wps:wsp>
                        <wps:cNvPr id="20" name="Надпись 20"/>
                        <wps:cNvSpPr txBox="1"/>
                        <wps:spPr>
                          <a:xfrm>
                            <a:off x="3718440" y="2750760"/>
                            <a:ext cx="345960" cy="246960"/>
                          </a:xfrm>
                          <a:prstGeom prst="rect">
                            <a:avLst/>
                          </a:prstGeom>
                          <a:solidFill>
                            <a:srgbClr val="FFFFFF"/>
                          </a:solidFill>
                          <a:ln>
                            <a:noFill/>
                          </a:ln>
                        </wps:spPr>
                        <wps:txbx>
                          <w:txbxContent>
                            <w:p w:rsidR="008442F5" w:rsidRDefault="00A712F7">
                              <w:pPr>
                                <w:overflowPunct w:val="0"/>
                                <w:spacing w:after="0" w:line="240" w:lineRule="auto"/>
                                <w:jc w:val="center"/>
                              </w:pPr>
                              <w:r>
                                <w:rPr>
                                  <w:sz w:val="20"/>
                                  <w:szCs w:val="20"/>
                                </w:rPr>
                                <w:t>да</w:t>
                              </w:r>
                            </w:p>
                          </w:txbxContent>
                        </wps:txbx>
                        <wps:bodyPr wrap="square" anchor="ctr">
                          <a:spAutoFit/>
                        </wps:bodyPr>
                      </wps:wsp>
                      <wps:wsp>
                        <wps:cNvPr id="21" name="Надпись 21"/>
                        <wps:cNvSpPr txBox="1"/>
                        <wps:spPr>
                          <a:xfrm>
                            <a:off x="4151520" y="2276640"/>
                            <a:ext cx="389160" cy="246960"/>
                          </a:xfrm>
                          <a:prstGeom prst="rect">
                            <a:avLst/>
                          </a:prstGeom>
                          <a:solidFill>
                            <a:srgbClr val="FFFFFF"/>
                          </a:solidFill>
                          <a:ln>
                            <a:noFill/>
                          </a:ln>
                        </wps:spPr>
                        <wps:txbx>
                          <w:txbxContent>
                            <w:p w:rsidR="008442F5" w:rsidRDefault="00A712F7">
                              <w:pPr>
                                <w:overflowPunct w:val="0"/>
                                <w:spacing w:after="0" w:line="240" w:lineRule="auto"/>
                                <w:jc w:val="center"/>
                              </w:pPr>
                              <w:r>
                                <w:rPr>
                                  <w:sz w:val="20"/>
                                  <w:szCs w:val="20"/>
                                </w:rPr>
                                <w:t>нет</w:t>
                              </w:r>
                            </w:p>
                          </w:txbxContent>
                        </wps:txbx>
                        <wps:bodyPr wrap="square" anchor="ctr">
                          <a:spAutoFit/>
                        </wps:bodyPr>
                      </wps:wsp>
                      <wps:wsp>
                        <wps:cNvPr id="22" name="Полилиния 22"/>
                        <wps:cNvSpPr/>
                        <wps:spPr>
                          <a:xfrm>
                            <a:off x="3519000" y="2754720"/>
                            <a:ext cx="360000" cy="27936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23" name="Полилиния 23"/>
                        <wps:cNvSpPr/>
                        <wps:spPr>
                          <a:xfrm flipV="1">
                            <a:off x="4121280" y="2392560"/>
                            <a:ext cx="444960" cy="432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24" name="Прямоугольник 24"/>
                        <wps:cNvSpPr/>
                        <wps:spPr>
                          <a:xfrm>
                            <a:off x="1287000" y="3861360"/>
                            <a:ext cx="5036760" cy="905400"/>
                          </a:xfrm>
                          <a:prstGeom prst="rect">
                            <a:avLst/>
                          </a:prstGeom>
                          <a:solidFill>
                            <a:srgbClr val="FFFFFF"/>
                          </a:solidFill>
                          <a:ln w="3240">
                            <a:solidFill>
                              <a:srgbClr val="000000"/>
                            </a:solidFill>
                            <a:round/>
                          </a:ln>
                        </wps:spPr>
                        <wps:bodyPr/>
                      </wps:wsp>
                      <wps:wsp>
                        <wps:cNvPr id="25" name="Полилиния 25"/>
                        <wps:cNvSpPr/>
                        <wps:spPr>
                          <a:xfrm rot="10800000">
                            <a:off x="1007640" y="2806200"/>
                            <a:ext cx="542880" cy="603720"/>
                          </a:xfrm>
                          <a:custGeom>
                            <a:avLst/>
                            <a:gdLst/>
                            <a:ahLst/>
                            <a:cxnLst/>
                            <a:rect l="l" t="t" r="r" b="b"/>
                            <a:pathLst>
                              <a:path w="21600" h="21600">
                                <a:moveTo>
                                  <a:pt x="0" y="0"/>
                                </a:moveTo>
                                <a:lnTo>
                                  <a:pt x="21600" y="0"/>
                                </a:lnTo>
                                <a:lnTo>
                                  <a:pt x="21600" y="21600"/>
                                </a:lnTo>
                              </a:path>
                            </a:pathLst>
                          </a:custGeom>
                          <a:noFill/>
                          <a:ln w="1260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6" name="Надпись 26"/>
                        <wps:cNvSpPr txBox="1"/>
                        <wps:spPr>
                          <a:xfrm>
                            <a:off x="36339" y="3816325"/>
                            <a:ext cx="1251650" cy="606490"/>
                          </a:xfrm>
                          <a:prstGeom prst="rect">
                            <a:avLst/>
                          </a:prstGeom>
                          <a:noFill/>
                          <a:ln w="3240">
                            <a:solidFill>
                              <a:srgbClr val="000000"/>
                            </a:solidFill>
                            <a:round/>
                          </a:ln>
                        </wps:spPr>
                        <wps:txbx>
                          <w:txbxContent>
                            <w:p w:rsidR="008442F5" w:rsidRDefault="00A712F7">
                              <w:pPr>
                                <w:overflowPunct w:val="0"/>
                                <w:spacing w:after="0" w:line="240" w:lineRule="auto"/>
                                <w:jc w:val="center"/>
                              </w:pPr>
                              <w:r>
                                <w:rPr>
                                  <w:szCs w:val="20"/>
                                </w:rPr>
                                <w:t>Руководитель Администрации, Комитета</w:t>
                              </w:r>
                            </w:p>
                          </w:txbxContent>
                        </wps:txbx>
                        <wps:bodyPr wrap="square" anchor="ctr">
                          <a:spAutoFit/>
                        </wps:bodyPr>
                      </wps:wsp>
                      <wps:wsp>
                        <wps:cNvPr id="27" name="Надпись 27"/>
                        <wps:cNvSpPr txBox="1"/>
                        <wps:spPr>
                          <a:xfrm>
                            <a:off x="2095340" y="3990924"/>
                            <a:ext cx="1991425" cy="42043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20"/>
                                  <w:szCs w:val="20"/>
                                </w:rPr>
                                <w:t>Рассмотрение документов, принятие решения</w:t>
                              </w:r>
                              <w:r>
                                <w:rPr>
                                  <w:szCs w:val="20"/>
                                </w:rPr>
                                <w:t> </w:t>
                              </w:r>
                            </w:p>
                          </w:txbxContent>
                        </wps:txbx>
                        <wps:bodyPr wrap="square" anchor="ctr">
                          <a:spAutoFit/>
                        </wps:bodyPr>
                      </wps:wsp>
                      <wps:wsp>
                        <wps:cNvPr id="28" name="Надпись 28"/>
                        <wps:cNvSpPr txBox="1"/>
                        <wps:spPr>
                          <a:xfrm>
                            <a:off x="36339" y="4721717"/>
                            <a:ext cx="1251650" cy="26549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Cs w:val="20"/>
                                </w:rPr>
                                <w:t>Специалист МФЦ</w:t>
                              </w:r>
                            </w:p>
                          </w:txbxContent>
                        </wps:txbx>
                        <wps:bodyPr wrap="square" anchor="ctr">
                          <a:spAutoFit/>
                        </wps:bodyPr>
                      </wps:wsp>
                      <wps:wsp>
                        <wps:cNvPr id="29" name="Надпись 29"/>
                        <wps:cNvSpPr txBox="1"/>
                        <wps:spPr>
                          <a:xfrm>
                            <a:off x="1939835" y="4847716"/>
                            <a:ext cx="2147000" cy="42043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20"/>
                                  <w:szCs w:val="20"/>
                                </w:rPr>
                                <w:t>Подготовка и направление Уведомления о принятом решении</w:t>
                              </w:r>
                              <w:r>
                                <w:rPr>
                                  <w:szCs w:val="20"/>
                                </w:rPr>
                                <w:t> </w:t>
                              </w:r>
                            </w:p>
                          </w:txbxContent>
                        </wps:txbx>
                        <wps:bodyPr wrap="square" anchor="ctr">
                          <a:spAutoFit/>
                        </wps:bodyPr>
                      </wps:wsp>
                      <wps:wsp>
                        <wps:cNvPr id="30" name="Соединительная линия уступом 30"/>
                        <wps:cNvCnPr/>
                        <wps:spPr>
                          <a:xfrm rot="10800000" flipV="1">
                            <a:off x="1939320" y="4350960"/>
                            <a:ext cx="155520" cy="833040"/>
                          </a:xfrm>
                          <a:prstGeom prst="bentConnector3">
                            <a:avLst>
                              <a:gd name="adj1" fmla="val 53354"/>
                            </a:avLst>
                          </a:prstGeom>
                          <a:noFill/>
                          <a:ln w="1260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31" name="Надпись 31"/>
                        <wps:cNvSpPr txBox="1"/>
                        <wps:spPr>
                          <a:xfrm>
                            <a:off x="5729040" y="4924440"/>
                            <a:ext cx="519480" cy="216000"/>
                          </a:xfrm>
                          <a:prstGeom prst="rect">
                            <a:avLst/>
                          </a:prstGeom>
                          <a:solidFill>
                            <a:srgbClr val="FFFFFF"/>
                          </a:solidFill>
                          <a:ln>
                            <a:noFill/>
                          </a:ln>
                        </wps:spPr>
                        <wps:txbx>
                          <w:txbxContent>
                            <w:p w:rsidR="008442F5" w:rsidRDefault="00A712F7">
                              <w:pPr>
                                <w:overflowPunct w:val="0"/>
                                <w:spacing w:after="0" w:line="240" w:lineRule="auto"/>
                                <w:jc w:val="right"/>
                              </w:pPr>
                              <w:r>
                                <w:rPr>
                                  <w:sz w:val="16"/>
                                  <w:szCs w:val="20"/>
                                </w:rPr>
                                <w:t>5 р.д.</w:t>
                              </w:r>
                            </w:p>
                          </w:txbxContent>
                        </wps:txbx>
                        <wps:bodyPr wrap="square" anchor="ctr">
                          <a:spAutoFit/>
                        </wps:bodyPr>
                      </wps:wsp>
                      <wps:wsp>
                        <wps:cNvPr id="32" name="Надпись 32"/>
                        <wps:cNvSpPr txBox="1"/>
                        <wps:spPr>
                          <a:xfrm>
                            <a:off x="5818680" y="4001760"/>
                            <a:ext cx="442440" cy="216000"/>
                          </a:xfrm>
                          <a:prstGeom prst="rect">
                            <a:avLst/>
                          </a:prstGeom>
                          <a:solidFill>
                            <a:srgbClr val="FFFFFF"/>
                          </a:solidFill>
                          <a:ln>
                            <a:noFill/>
                          </a:ln>
                        </wps:spPr>
                        <wps:txbx>
                          <w:txbxContent>
                            <w:p w:rsidR="008442F5" w:rsidRDefault="00A712F7">
                              <w:pPr>
                                <w:overflowPunct w:val="0"/>
                                <w:spacing w:after="0" w:line="240" w:lineRule="auto"/>
                                <w:jc w:val="right"/>
                              </w:pPr>
                              <w:r>
                                <w:rPr>
                                  <w:sz w:val="16"/>
                                  <w:szCs w:val="20"/>
                                </w:rPr>
                                <w:t>5 р.д.</w:t>
                              </w:r>
                            </w:p>
                          </w:txbxContent>
                        </wps:txbx>
                        <wps:bodyPr wrap="square" anchor="ctr">
                          <a:spAutoFit/>
                        </wps:bodyPr>
                      </wps:wsp>
                      <wps:wsp>
                        <wps:cNvPr id="33" name="Надпись 33"/>
                        <wps:cNvSpPr txBox="1"/>
                        <wps:spPr>
                          <a:xfrm>
                            <a:off x="5815219" y="582835"/>
                            <a:ext cx="431800" cy="215265"/>
                          </a:xfrm>
                          <a:prstGeom prst="rect">
                            <a:avLst/>
                          </a:prstGeom>
                          <a:solidFill>
                            <a:srgbClr val="FFFFFF"/>
                          </a:solidFill>
                          <a:ln>
                            <a:noFill/>
                          </a:ln>
                        </wps:spPr>
                        <wps:txbx>
                          <w:txbxContent>
                            <w:p w:rsidR="008442F5" w:rsidRDefault="00A712F7">
                              <w:pPr>
                                <w:overflowPunct w:val="0"/>
                                <w:spacing w:after="0" w:line="240" w:lineRule="auto"/>
                                <w:jc w:val="right"/>
                              </w:pPr>
                              <w:r>
                                <w:rPr>
                                  <w:sz w:val="16"/>
                                  <w:szCs w:val="20"/>
                                </w:rPr>
                                <w:t>1р.д.</w:t>
                              </w:r>
                            </w:p>
                          </w:txbxContent>
                        </wps:txbx>
                        <wps:bodyPr wrap="square" anchor="ctr">
                          <a:spAutoFit/>
                        </wps:bodyPr>
                      </wps:wsp>
                      <wps:wsp>
                        <wps:cNvPr id="34" name="Надпись 34"/>
                        <wps:cNvSpPr txBox="1"/>
                        <wps:spPr>
                          <a:xfrm>
                            <a:off x="36339" y="5666709"/>
                            <a:ext cx="1251650" cy="265495"/>
                          </a:xfrm>
                          <a:prstGeom prst="rect">
                            <a:avLst/>
                          </a:prstGeom>
                          <a:noFill/>
                          <a:ln w="3240">
                            <a:solidFill>
                              <a:srgbClr val="000000"/>
                            </a:solidFill>
                            <a:round/>
                          </a:ln>
                        </wps:spPr>
                        <wps:txbx>
                          <w:txbxContent>
                            <w:p w:rsidR="008442F5" w:rsidRDefault="00A712F7">
                              <w:pPr>
                                <w:overflowPunct w:val="0"/>
                                <w:spacing w:after="0" w:line="240" w:lineRule="auto"/>
                                <w:jc w:val="center"/>
                              </w:pPr>
                              <w:r>
                                <w:rPr>
                                  <w:szCs w:val="20"/>
                                </w:rPr>
                                <w:t>Портал, МФЦ</w:t>
                              </w:r>
                            </w:p>
                          </w:txbxContent>
                        </wps:txbx>
                        <wps:bodyPr wrap="square" anchor="ctr">
                          <a:spAutoFit/>
                        </wps:bodyPr>
                      </wps:wsp>
                      <wps:wsp>
                        <wps:cNvPr id="35" name="Надпись 35"/>
                        <wps:cNvSpPr txBox="1"/>
                        <wps:spPr>
                          <a:xfrm>
                            <a:off x="1944874" y="5784788"/>
                            <a:ext cx="2141285" cy="42043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20"/>
                                  <w:szCs w:val="20"/>
                                </w:rPr>
                                <w:t>Получение Уведомления Заявителем</w:t>
                              </w:r>
                              <w:r>
                                <w:rPr>
                                  <w:szCs w:val="20"/>
                                </w:rPr>
                                <w:t> </w:t>
                              </w:r>
                            </w:p>
                          </w:txbxContent>
                        </wps:txbx>
                        <wps:bodyPr wrap="square" anchor="ctr">
                          <a:spAutoFit/>
                        </wps:bodyPr>
                      </wps:wsp>
                      <wps:wsp>
                        <wps:cNvPr id="36" name="Надпись 36"/>
                        <wps:cNvSpPr txBox="1"/>
                        <wps:spPr>
                          <a:xfrm>
                            <a:off x="1292257" y="5452871"/>
                            <a:ext cx="1081405" cy="215265"/>
                          </a:xfrm>
                          <a:prstGeom prst="rect">
                            <a:avLst/>
                          </a:prstGeom>
                          <a:solidFill>
                            <a:srgbClr val="FFFFFF"/>
                          </a:solidFill>
                          <a:ln>
                            <a:noFill/>
                          </a:ln>
                        </wps:spPr>
                        <wps:txbx>
                          <w:txbxContent>
                            <w:p w:rsidR="008442F5" w:rsidRDefault="00A712F7">
                              <w:pPr>
                                <w:overflowPunct w:val="0"/>
                                <w:spacing w:after="0" w:line="240" w:lineRule="auto"/>
                                <w:jc w:val="center"/>
                              </w:pPr>
                              <w:r>
                                <w:rPr>
                                  <w:sz w:val="16"/>
                                  <w:szCs w:val="20"/>
                                </w:rPr>
                                <w:t>Предоставление</w:t>
                              </w:r>
                            </w:p>
                          </w:txbxContent>
                        </wps:txbx>
                        <wps:bodyPr wrap="square" anchor="ctr">
                          <a:spAutoFit/>
                        </wps:bodyPr>
                      </wps:wsp>
                      <wps:wsp>
                        <wps:cNvPr id="37" name="Надпись 37"/>
                        <wps:cNvSpPr txBox="1"/>
                        <wps:spPr>
                          <a:xfrm>
                            <a:off x="3807360" y="5525640"/>
                            <a:ext cx="938520" cy="216000"/>
                          </a:xfrm>
                          <a:prstGeom prst="rect">
                            <a:avLst/>
                          </a:prstGeom>
                          <a:solidFill>
                            <a:srgbClr val="FFFFFF"/>
                          </a:solidFill>
                          <a:ln>
                            <a:noFill/>
                          </a:ln>
                        </wps:spPr>
                        <wps:txbx>
                          <w:txbxContent>
                            <w:p w:rsidR="008442F5" w:rsidRDefault="00A712F7">
                              <w:pPr>
                                <w:overflowPunct w:val="0"/>
                                <w:spacing w:after="0" w:line="240" w:lineRule="auto"/>
                              </w:pPr>
                              <w:r>
                                <w:rPr>
                                  <w:sz w:val="16"/>
                                  <w:szCs w:val="20"/>
                                </w:rPr>
                                <w:t>Отказ</w:t>
                              </w:r>
                            </w:p>
                          </w:txbxContent>
                        </wps:txbx>
                        <wps:bodyPr wrap="square" anchor="ctr">
                          <a:spAutoFit/>
                        </wps:bodyPr>
                      </wps:wsp>
                      <wps:wsp>
                        <wps:cNvPr id="38" name="Полилиния 38"/>
                        <wps:cNvSpPr/>
                        <wps:spPr>
                          <a:xfrm>
                            <a:off x="2369160" y="5497920"/>
                            <a:ext cx="360000" cy="331560"/>
                          </a:xfrm>
                          <a:custGeom>
                            <a:avLst/>
                            <a:gdLst/>
                            <a:ahLst/>
                            <a:cxnLst/>
                            <a:rect l="l" t="t" r="r" b="b"/>
                            <a:pathLst>
                              <a:path w="21600" h="21600">
                                <a:moveTo>
                                  <a:pt x="0" y="0"/>
                                </a:moveTo>
                                <a:lnTo>
                                  <a:pt x="21600" y="21600"/>
                                </a:lnTo>
                              </a:path>
                            </a:pathLst>
                          </a:custGeom>
                          <a:noFill/>
                          <a:ln w="1260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39" name="Полилиния 39"/>
                        <wps:cNvSpPr/>
                        <wps:spPr>
                          <a:xfrm>
                            <a:off x="3705840" y="5499000"/>
                            <a:ext cx="360000" cy="331560"/>
                          </a:xfrm>
                          <a:custGeom>
                            <a:avLst/>
                            <a:gdLst/>
                            <a:ahLst/>
                            <a:cxnLst/>
                            <a:rect l="l" t="t" r="r" b="b"/>
                            <a:pathLst>
                              <a:path w="21600" h="21600">
                                <a:moveTo>
                                  <a:pt x="0" y="0"/>
                                </a:moveTo>
                                <a:lnTo>
                                  <a:pt x="21600" y="21600"/>
                                </a:lnTo>
                              </a:path>
                            </a:pathLst>
                          </a:custGeom>
                          <a:noFill/>
                          <a:ln w="1260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40" name="Надпись 40"/>
                        <wps:cNvSpPr txBox="1"/>
                        <wps:spPr>
                          <a:xfrm>
                            <a:off x="5742360" y="1702440"/>
                            <a:ext cx="518760" cy="216000"/>
                          </a:xfrm>
                          <a:prstGeom prst="rect">
                            <a:avLst/>
                          </a:prstGeom>
                          <a:solidFill>
                            <a:srgbClr val="FFFFFF"/>
                          </a:solidFill>
                          <a:ln>
                            <a:noFill/>
                          </a:ln>
                        </wps:spPr>
                        <wps:txbx>
                          <w:txbxContent>
                            <w:p w:rsidR="008442F5" w:rsidRDefault="00A712F7">
                              <w:pPr>
                                <w:overflowPunct w:val="0"/>
                                <w:spacing w:after="0" w:line="240" w:lineRule="auto"/>
                                <w:jc w:val="right"/>
                              </w:pPr>
                              <w:r>
                                <w:rPr>
                                  <w:sz w:val="16"/>
                                  <w:szCs w:val="20"/>
                                </w:rPr>
                                <w:t>5 р.д.</w:t>
                              </w:r>
                            </w:p>
                          </w:txbxContent>
                        </wps:txbx>
                        <wps:bodyPr wrap="square" anchor="ctr">
                          <a:spAutoFit/>
                        </wps:bodyPr>
                      </wps:wsp>
                      <wps:wsp>
                        <wps:cNvPr id="41" name="Соединительная линия уступом 41"/>
                        <wps:cNvCnPr/>
                        <wps:spPr>
                          <a:xfrm rot="10800000" flipV="1">
                            <a:off x="4086360" y="2684160"/>
                            <a:ext cx="1593360" cy="1467000"/>
                          </a:xfrm>
                          <a:prstGeom prst="bentConnector3">
                            <a:avLst>
                              <a:gd name="adj1" fmla="val 10800"/>
                            </a:avLst>
                          </a:prstGeom>
                          <a:noFill/>
                          <a:ln w="1260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42" name="Прямая соединительная линия 42"/>
                        <wps:cNvCnPr/>
                        <wps:spPr>
                          <a:xfrm>
                            <a:off x="1273320" y="6621120"/>
                            <a:ext cx="5051520" cy="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43" name="Надпись 43"/>
                        <wps:cNvSpPr txBox="1"/>
                        <wps:spPr>
                          <a:xfrm>
                            <a:off x="2965015" y="105479"/>
                            <a:ext cx="1348805" cy="34296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pPr>
                              <w:r>
                                <w:rPr>
                                  <w:sz w:val="16"/>
                                  <w:szCs w:val="20"/>
                                </w:rPr>
                                <w:t>Есть основания для отказа в приеме документов</w:t>
                              </w:r>
                            </w:p>
                          </w:txbxContent>
                        </wps:txbx>
                        <wps:bodyPr wrap="square" anchor="ctr">
                          <a:spAutoFit/>
                        </wps:bodyPr>
                      </wps:wsp>
                      <wps:wsp>
                        <wps:cNvPr id="44" name="Надпись 44"/>
                        <wps:cNvSpPr txBox="1"/>
                        <wps:spPr>
                          <a:xfrm>
                            <a:off x="2749680" y="650160"/>
                            <a:ext cx="389160" cy="248400"/>
                          </a:xfrm>
                          <a:prstGeom prst="rect">
                            <a:avLst/>
                          </a:prstGeom>
                          <a:solidFill>
                            <a:srgbClr val="FFFFFF"/>
                          </a:solidFill>
                          <a:ln w="6480">
                            <a:solidFill>
                              <a:srgbClr val="000000"/>
                            </a:solidFill>
                            <a:round/>
                          </a:ln>
                        </wps:spPr>
                        <wps:txbx>
                          <w:txbxContent>
                            <w:p w:rsidR="008442F5" w:rsidRDefault="00A712F7">
                              <w:pPr>
                                <w:overflowPunct w:val="0"/>
                                <w:spacing w:after="0" w:line="240" w:lineRule="auto"/>
                                <w:jc w:val="center"/>
                              </w:pPr>
                              <w:r>
                                <w:rPr>
                                  <w:sz w:val="20"/>
                                  <w:szCs w:val="20"/>
                                </w:rPr>
                                <w:t>нет</w:t>
                              </w:r>
                            </w:p>
                          </w:txbxContent>
                        </wps:txbx>
                        <wps:bodyPr wrap="square" anchor="ctr">
                          <a:spAutoFit/>
                        </wps:bodyPr>
                      </wps:wsp>
                      <wps:wsp>
                        <wps:cNvPr id="45" name="Полилиния 45"/>
                        <wps:cNvSpPr/>
                        <wps:spPr>
                          <a:xfrm>
                            <a:off x="2749680" y="327600"/>
                            <a:ext cx="216000" cy="756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46" name="Надпись 46"/>
                        <wps:cNvSpPr txBox="1"/>
                        <wps:spPr>
                          <a:xfrm>
                            <a:off x="4816676" y="144719"/>
                            <a:ext cx="389385" cy="268735"/>
                          </a:xfrm>
                          <a:prstGeom prst="rect">
                            <a:avLst/>
                          </a:prstGeom>
                          <a:solidFill>
                            <a:srgbClr val="FFFFFF"/>
                          </a:solidFill>
                          <a:ln w="6480">
                            <a:solidFill>
                              <a:srgbClr val="000000"/>
                            </a:solidFill>
                            <a:round/>
                          </a:ln>
                        </wps:spPr>
                        <wps:txbx>
                          <w:txbxContent>
                            <w:p w:rsidR="008442F5" w:rsidRDefault="00A712F7">
                              <w:pPr>
                                <w:overflowPunct w:val="0"/>
                                <w:spacing w:after="0" w:line="240" w:lineRule="auto"/>
                              </w:pPr>
                              <w:r>
                                <w:rPr>
                                  <w:szCs w:val="20"/>
                                </w:rPr>
                                <w:t>да</w:t>
                              </w:r>
                            </w:p>
                          </w:txbxContent>
                        </wps:txbx>
                        <wps:bodyPr wrap="square" anchor="ctr">
                          <a:spAutoFit/>
                        </wps:bodyPr>
                      </wps:wsp>
                      <wps:wsp>
                        <wps:cNvPr id="47" name="Прямая соединительная линия 47"/>
                        <wps:cNvCnPr/>
                        <wps:spPr>
                          <a:xfrm>
                            <a:off x="4314240" y="318240"/>
                            <a:ext cx="502200" cy="1728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48" name="Прямая соединительная линия 48"/>
                        <wps:cNvCnPr/>
                        <wps:spPr>
                          <a:xfrm>
                            <a:off x="2944440" y="519480"/>
                            <a:ext cx="695160" cy="17604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49" name="Полилиния 49"/>
                        <wps:cNvSpPr/>
                        <wps:spPr>
                          <a:xfrm flipH="1">
                            <a:off x="2578680" y="825480"/>
                            <a:ext cx="173880" cy="23544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50" name="Надпись 50"/>
                        <wps:cNvSpPr txBox="1"/>
                        <wps:spPr>
                          <a:xfrm>
                            <a:off x="5742360" y="2834640"/>
                            <a:ext cx="518760" cy="216000"/>
                          </a:xfrm>
                          <a:prstGeom prst="rect">
                            <a:avLst/>
                          </a:prstGeom>
                          <a:solidFill>
                            <a:srgbClr val="FFFFFF"/>
                          </a:solidFill>
                          <a:ln>
                            <a:noFill/>
                          </a:ln>
                        </wps:spPr>
                        <wps:txbx>
                          <w:txbxContent>
                            <w:p w:rsidR="008442F5" w:rsidRDefault="00A712F7">
                              <w:pPr>
                                <w:overflowPunct w:val="0"/>
                                <w:spacing w:after="0" w:line="240" w:lineRule="auto"/>
                                <w:jc w:val="right"/>
                              </w:pPr>
                              <w:r>
                                <w:rPr>
                                  <w:sz w:val="16"/>
                                  <w:szCs w:val="20"/>
                                </w:rPr>
                                <w:t>15 р.д.</w:t>
                              </w:r>
                            </w:p>
                          </w:txbxContent>
                        </wps:txbx>
                        <wps:bodyPr wrap="square" anchor="ctr">
                          <a:spAutoFit/>
                        </wps:bodyPr>
                      </wps:wsp>
                      <wps:wsp>
                        <wps:cNvPr id="51" name="Соединительная линия уступом 51"/>
                        <wps:cNvCnPr/>
                        <wps:spPr>
                          <a:xfrm flipH="1">
                            <a:off x="4085640" y="318240"/>
                            <a:ext cx="1119600" cy="5803200"/>
                          </a:xfrm>
                          <a:prstGeom prst="bentConnector3">
                            <a:avLst>
                              <a:gd name="adj1" fmla="val -19885"/>
                            </a:avLst>
                          </a:pr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wpg:wgp>
                  </a:graphicData>
                </a:graphic>
              </wp:inline>
            </w:drawing>
          </mc:Choice>
          <mc:Fallback>
            <w:pict>
              <v:group id="Полотно 129" o:spid="_x0000_s1026" style="width:512.15pt;height:521.4pt;mso-position-horizontal-relative:char;mso-position-vertical-relative:line" coordorigin="-1794" coordsize="65043,6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">
                <v:rect id="Прямоугольник 3" o:spid="_x0000_s1027" style="position:absolute;top:115;width:63244;height:66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rect id="Прямоугольник 4" o:spid="_x0000_s1028" style="position:absolute;left:12733;top:47671;width:50367;height:18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k+sQA&#10;AADaAAAADwAAAGRycy9kb3ducmV2LnhtbESP3WoCMRSE7wt9h3AK3hTNKqJ2axQRC0sp4t8DHJLj&#10;7uLmJGyibn36plDo5TAz3zDzZWcbcaM21I4VDAcZCGLtTM2lgtPxoz8DESKywcYxKfimAMvF89Mc&#10;c+PuvKfbIZYiQTjkqKCK0edSBl2RxTBwnjh5Z9dajEm2pTQt3hPcNnKUZRNpsea0UKGndUX6crha&#10;BcfN1O/0Q79+7r6Kt+Kx2frxhJTqvXSrdxCRuvgf/msXRsEYfq+kG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N5PrEAAAA2gAAAA8AAAAAAAAAAAAAAAAAmAIAAGRycy9k&#10;b3ducmV2LnhtbFBLBQYAAAAABAAEAPUAAACJAwAAAAA=&#10;" strokeweight=".09mm">
                  <v:stroke joinstyle="round"/>
                </v:rect>
                <v:rect id="Прямоугольник 5" o:spid="_x0000_s1029" style="position:absolute;left:12733;top:16740;width:50367;height:21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FBYcQA&#10;AADaAAAADwAAAGRycy9kb3ducmV2LnhtbESP0WoCMRRE3wv+Q7hCX0rNKq21W6OIWFhEilU/4JLc&#10;7i7d3IRNqqtfb4SCj8PMnGGm88424khtqB0rGA4yEMTamZpLBYf95/MERIjIBhvHpOBMAeaz3sMU&#10;c+NO/E3HXSxFgnDIUUEVo8+lDLoii2HgPHHyflxrMSbZltK0eEpw28hRlo2lxZrTQoWelhXp392f&#10;VbBfvfmtvuin9XZTvBeX1Zd/GZNSj/1u8QEiUhfv4f92YRS8wu1Kug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BQWHEAAAA2gAAAA8AAAAAAAAAAAAAAAAAmAIAAGRycy9k&#10;b3ducmV2LnhtbFBLBQYAAAAABAAEAPUAAACJAwAAAAA=&#10;" strokeweight=".09mm">
                  <v:stroke joinstyle="round"/>
                </v:rect>
                <v:shapetype id="_x0000_t202" coordsize="21600,21600" o:spt="202" path="m,l,21600r21600,l21600,xe">
                  <v:stroke joinstyle="miter"/>
                  <v:path gradientshapeok="t" o:connecttype="rect"/>
                </v:shapetype>
                <v:shape id="Надпись 6" o:spid="_x0000_s1030" type="#_x0000_t202" style="position:absolute;left:374;width:12491;height:4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a/LcMA&#10;AADaAAAADwAAAGRycy9kb3ducmV2LnhtbESPT4vCMBTE74LfITxhL7KmLihSTcuiiIIH8Q+yx0fz&#10;bLs2L6WJtn77zYLgcZiZ3zCLtDOVeFDjSssKxqMIBHFmdcm5gvNp/TkD4TyyxsoyKXiSgzTp9xYY&#10;a9vygR5Hn4sAYRejgsL7OpbSZQUZdCNbEwfvahuDPsgml7rBNsBNJb+iaCoNlhwWCqxpWVB2O96N&#10;gsvP6oTVebXZ727u17eSJvvlUKmPQfc9B+Gp8+/wq73VCqbwfyXc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a/LcMAAADaAAAADwAAAAAAAAAAAAAAAACYAgAAZHJzL2Rv&#10;d25yZXYueG1sUEsFBgAAAAAEAAQA9QAAAIgDAAAAAA==&#10;" filled="f" strokeweight=".09mm">
                  <v:stroke joinstyle="round"/>
                  <v:textbox style="mso-fit-shape-to-text:t">
                    <w:txbxContent>
                      <w:p w:rsidR="008442F5" w:rsidRDefault="00A712F7">
                        <w:pPr>
                          <w:overflowPunct w:val="0"/>
                          <w:spacing w:after="0" w:line="240" w:lineRule="auto"/>
                          <w:jc w:val="center"/>
                        </w:pPr>
                        <w:r>
                          <w:rPr>
                            <w:rFonts w:ascii="Times New Roman" w:hAnsi="Times New Roman"/>
                            <w:szCs w:val="20"/>
                          </w:rPr>
                          <w:t xml:space="preserve">МФЦ, </w:t>
                        </w:r>
                      </w:p>
                      <w:p w:rsidR="008442F5" w:rsidRDefault="00A712F7">
                        <w:pPr>
                          <w:overflowPunct w:val="0"/>
                          <w:spacing w:after="0" w:line="240" w:lineRule="auto"/>
                          <w:jc w:val="center"/>
                        </w:pPr>
                        <w:r>
                          <w:rPr>
                            <w:rFonts w:ascii="Times New Roman" w:hAnsi="Times New Roman"/>
                            <w:szCs w:val="20"/>
                          </w:rPr>
                          <w:t>Администрация</w:t>
                        </w:r>
                      </w:p>
                    </w:txbxContent>
                  </v:textbox>
                </v:shape>
                <v:rect id="Прямоугольник 7" o:spid="_x0000_s1031" style="position:absolute;left:12870;top:47631;width:50367;height:18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96jcQA&#10;AADaAAAADwAAAGRycy9kb3ducmV2LnhtbESP3WoCMRSE74W+QzgFb0SzSvFnNYoUC0spxb8HOCTH&#10;3cXNSdikuvXpm0Khl8PMfMOsNp1txI3aUDtWMB5lIIi1MzWXCs6nt+EcRIjIBhvHpOCbAmzWT70V&#10;5sbd+UC3YyxFgnDIUUEVo8+lDLoii2HkPHHyLq61GJNsS2lavCe4beQky6bSYs1poUJPrxXp6/HL&#10;KjjtZn6vH3rwvv8oFsVj9+lfpqRU/7nbLkFE6uJ/+K9dGAUz+L2Sb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feo3EAAAA2gAAAA8AAAAAAAAAAAAAAAAAmAIAAGRycy9k&#10;b3ducmV2LnhtbFBLBQYAAAAABAAEAPUAAACJAwAAAAA=&#10;" strokeweight=".09mm">
                  <v:stroke joinstyle="round"/>
                </v:rect>
                <v:shape id="Надпись 8" o:spid="_x0000_s1032" type="#_x0000_t202" style="position:absolute;left:14380;top:979;width:13107;height:2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Ke8AA&#10;AADaAAAADwAAAGRycy9kb3ducmV2LnhtbERPy4rCMBTdC/5DuAOz01QHilSjyFBxFrPxATPurs21&#10;KTY3tYla/94sBJeH854tOluLG7W+cqxgNExAEBdOV1wq2O9WgwkIH5A11o5JwYM8LOb93gwz7e68&#10;ods2lCKGsM9QgQmhyaT0hSGLfuga4sidXGsxRNiWUrd4j+G2luMkSaXFimODwYa+DRXn7dUqSPMR&#10;HScHs1rn6cUUOa+//n//lPr86JZTEIG68Ba/3D9aQdwar8Qb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kKe8AAAADaAAAADwAAAAAAAAAAAAAAAACYAgAAZHJzL2Rvd25y&#10;ZXYueG1sUEsFBgAAAAAEAAQA9QAAAIUDAAAAAA==&#10;" strokeweight=".09mm">
                  <v:stroke joinstyle="round"/>
                  <v:textbox style="mso-fit-shape-to-text:t">
                    <w:txbxContent>
                      <w:p w:rsidR="008442F5" w:rsidRDefault="00A712F7">
                        <w:pPr>
                          <w:overflowPunct w:val="0"/>
                          <w:spacing w:after="0" w:line="240" w:lineRule="auto"/>
                        </w:pPr>
                        <w:r>
                          <w:rPr>
                            <w:rFonts w:ascii="Times New Roman" w:hAnsi="Times New Roman"/>
                            <w:szCs w:val="20"/>
                          </w:rPr>
                          <w:t>Подача заявления</w:t>
                        </w:r>
                      </w:p>
                    </w:txbxContent>
                  </v:textbox>
                </v:shape>
                <v:shape id="Надпись 9" o:spid="_x0000_s1033" type="#_x0000_t202" style="position:absolute;left:363;top:29102;width:12516;height:2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rX8MA&#10;AADaAAAADwAAAGRycy9kb3ducmV2LnhtbESPQYvCMBSE7wv+h/AEL6KpCy5ajSLKsgsexCri8dE8&#10;22rzUppo6783C8Ieh5n5hpkvW1OKB9WusKxgNIxAEKdWF5wpOB6+BxMQziNrLC2Tgic5WC46H3OM&#10;tW14T4/EZyJA2MWoIPe+iqV0aU4G3dBWxMG72NqgD7LOpK6xCXBTys8o+pIGCw4LOVa0zim9JXej&#10;4HTeHLA8bn5225u7+kbSeLfuK9XrtqsZCE+t/w+/279awRT+roQb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krX8MAAADaAAAADwAAAAAAAAAAAAAAAACYAgAAZHJzL2Rv&#10;d25yZXYueG1sUEsFBgAAAAAEAAQA9QAAAIgDAAAAAA==&#10;" filled="f" strokeweight=".09mm">
                  <v:stroke joinstyle="round"/>
                  <v:textbox style="mso-fit-shape-to-text:t">
                    <w:txbxContent>
                      <w:p w:rsidR="008442F5" w:rsidRDefault="00A712F7">
                        <w:pPr>
                          <w:overflowPunct w:val="0"/>
                          <w:spacing w:after="0" w:line="240" w:lineRule="auto"/>
                          <w:jc w:val="center"/>
                        </w:pPr>
                        <w:r>
                          <w:rPr>
                            <w:rFonts w:ascii="Times New Roman" w:hAnsi="Times New Roman"/>
                            <w:szCs w:val="20"/>
                          </w:rPr>
                          <w:t>СМЭВ</w:t>
                        </w:r>
                      </w:p>
                    </w:txbxContent>
                  </v:textbox>
                </v:shape>
                <v:shape id="Надпись 10" o:spid="_x0000_s1034" type="#_x0000_t202" style="position:absolute;left:366;top:16217;width:12511;height:12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2ecUA&#10;AADbAAAADwAAAGRycy9kb3ducmV2LnhtbESPT2vCQBDF74V+h2UKXkrdtKBI6iYURSp4EP9Qehyy&#10;0yQ1Oxuyq4nf3jkI3mZ4b977zTwfXKMu1IXas4H3cQKKuPC25tLA8bB6m4EKEdli45kMXClAnj0/&#10;zTG1vucdXfaxVBLCIUUDVYxtqnUoKnIYxr4lFu3Pdw6jrF2pbYe9hLtGfyTJVDusWRoqbGlRUXHa&#10;n52Bn9/lAZvj8nu7OYX/2GuabBevxoxehq9PUJGG+DDfr9dW8IVefpEBd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87Z5xQAAANsAAAAPAAAAAAAAAAAAAAAAAJgCAABkcnMv&#10;ZG93bnJldi54bWxQSwUGAAAAAAQABAD1AAAAigMAAAAA&#10;" filled="f" strokeweight=".09mm">
                  <v:stroke joinstyle="round"/>
                  <v:textbox style="mso-fit-shape-to-text:t">
                    <w:txbxContent>
                      <w:p w:rsidR="008442F5" w:rsidRDefault="00A712F7">
                        <w:pPr>
                          <w:overflowPunct w:val="0"/>
                          <w:spacing w:after="0" w:line="240" w:lineRule="auto"/>
                          <w:jc w:val="center"/>
                        </w:pPr>
                        <w:r>
                          <w:rPr>
                            <w:rFonts w:ascii="Times New Roman" w:hAnsi="Times New Roman"/>
                            <w:szCs w:val="20"/>
                          </w:rPr>
                          <w:t>Специалист, Комитета ответственный за предварительное рассмотрение заявления и документов</w:t>
                        </w:r>
                      </w:p>
                    </w:txbxContent>
                  </v:textbox>
                </v:shape>
                <v:shape id="Надпись 11" o:spid="_x0000_s1035" type="#_x0000_t202" style="position:absolute;left:45405;top:10465;width:14695;height:4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B01cIA&#10;AADbAAAADwAAAGRycy9kb3ducmV2LnhtbERPTWvCQBC9C/6HZQRvdROFIKmriETsoRetoN6m2Wk2&#10;NDsbs1tN/71bKHibx/ucxaq3jbhR52vHCtJJAoK4dLrmSsHxY/syB+EDssbGMSn4JQ+r5XCwwFy7&#10;O+/pdgiViCHsc1RgQmhzKX1pyKKfuJY4cl+usxgi7CqpO7zHcNvIaZJk0mLNscFgSxtD5ffhxyrI&#10;ipQ+5xez3RXZ1ZQF72bn95NS41G/fgURqA9P8b/7Tcf5Kfz9E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AHTVwgAAANsAAAAPAAAAAAAAAAAAAAAAAJgCAABkcnMvZG93&#10;bnJldi54bWxQSwUGAAAAAAQABAD1AAAAhwMAAAAA&#10;" strokeweight=".09mm">
                  <v:stroke joinstyle="round"/>
                  <v:textbox style="mso-fit-shape-to-text:t">
                    <w:txbxContent>
                      <w:p w:rsidR="008442F5" w:rsidRDefault="00A712F7">
                        <w:pPr>
                          <w:overflowPunct w:val="0"/>
                          <w:spacing w:after="0" w:line="240" w:lineRule="auto"/>
                          <w:jc w:val="center"/>
                        </w:pPr>
                        <w:r>
                          <w:rPr>
                            <w:szCs w:val="20"/>
                          </w:rPr>
                          <w:t>Комитет</w:t>
                        </w:r>
                      </w:p>
                      <w:p w:rsidR="008442F5" w:rsidRDefault="00A712F7">
                        <w:pPr>
                          <w:overflowPunct w:val="0"/>
                          <w:spacing w:after="0" w:line="240" w:lineRule="auto"/>
                          <w:jc w:val="center"/>
                        </w:pPr>
                        <w:r>
                          <w:rPr>
                            <w:szCs w:val="20"/>
                          </w:rPr>
                          <w:t>прием и регистрация</w:t>
                        </w:r>
                      </w:p>
                    </w:txbxContent>
                  </v:textbox>
                </v:shape>
                <v:shape id="Надпись 12" o:spid="_x0000_s1036" type="#_x0000_t202" style="position:absolute;left:14382;top:10159;width:22802;height:57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osIA&#10;AADbAAAADwAAAGRycy9kb3ducmV2LnhtbERPTWvCQBC9F/oflil4azZRCJK6BikRPXipFdrexuyY&#10;DWZn0+yq8d93C4Xe5vE+Z1GOthNXGnzrWEGWpCCIa6dbbhQc3tfPcxA+IGvsHJOCO3kol48PCyy0&#10;u/EbXfehETGEfYEKTAh9IaWvDVn0ieuJI3dyg8UQ4dBIPeAthttOTtM0lxZbjg0Ge3o1VJ/3F6sg&#10;rzI6zr/MelPl36aueDP73H0oNXkaVy8gAo3hX/zn3uo4fwq/v8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0uqiwgAAANsAAAAPAAAAAAAAAAAAAAAAAJgCAABkcnMvZG93&#10;bnJldi54bWxQSwUGAAAAAAQABAD1AAAAhwMAAAAA&#10;" strokeweight=".09mm">
                  <v:stroke joinstyle="round"/>
                  <v:textbox style="mso-fit-shape-to-text:t">
                    <w:txbxContent>
                      <w:p w:rsidR="008442F5" w:rsidRDefault="00A712F7">
                        <w:pPr>
                          <w:overflowPunct w:val="0"/>
                          <w:spacing w:after="0" w:line="240" w:lineRule="auto"/>
                          <w:jc w:val="center"/>
                        </w:pPr>
                        <w:r>
                          <w:rPr>
                            <w:sz w:val="20"/>
                            <w:szCs w:val="20"/>
                          </w:rPr>
                          <w:t>Прием,  регистрация, формирование запросов, передача в Комитет</w:t>
                        </w:r>
                      </w:p>
                      <w:p w:rsidR="008442F5" w:rsidRDefault="008442F5">
                        <w:pPr>
                          <w:overflowPunct w:val="0"/>
                          <w:spacing w:after="0" w:line="240" w:lineRule="auto"/>
                          <w:jc w:val="center"/>
                        </w:pPr>
                      </w:p>
                    </w:txbxContent>
                  </v:textbox>
                </v:shape>
                <v:shape id="Полилиния 13" o:spid="_x0000_s1037" style="position:absolute;left:38862;top:13824;width:6548;height:93;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SYcEA&#10;AADbAAAADwAAAGRycy9kb3ducmV2LnhtbERPS2vCQBC+C/6HZYTedKPBB6mriLQo6KUqeJ1mp0ma&#10;7GzIbmP8964g9DYf33OW685UoqXGFZYVjEcRCOLU6oIzBZfz53ABwnlkjZVlUnAnB+tVv7fERNsb&#10;f1F78pkIIewSVJB7XydSujQng25ka+LA/djGoA+wyaRu8BbCTSUnUTSTBgsODTnWtM0pLU9/RkE0&#10;3n2YQ6yP13nRxtPf73K+8aVSb4Nu8w7CU+f/xS/3Xof5MTx/C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0kmHBAAAA2wAAAA8AAAAAAAAAAAAAAAAAmAIAAGRycy9kb3du&#10;cmV2LnhtbFBLBQYAAAAABAAEAPUAAACGAwAAAAA=&#10;" path="m,l21600,21600e" filled="f">
                  <v:stroke endarrow="block"/>
                  <v:path arrowok="t"/>
                </v:shape>
                <v:shape id="Надпись 14" o:spid="_x0000_s1038" type="#_x0000_t202" style="position:absolute;left:14006;top:19951;width:11551;height:7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XTcIA&#10;AADbAAAADwAAAGRycy9kb3ducmV2LnhtbERPS2vCQBC+C/0PyxS81Y1agkRXKSWih158gHobs9Ns&#10;aHY2ZldN/31XKHibj+85s0Vna3Gj1leOFQwHCQjiwumKSwX73fJtAsIHZI21Y1LwSx4W85feDDPt&#10;7ryh2zaUIoawz1CBCaHJpPSFIYt+4BriyH271mKIsC2lbvEew20tR0mSSosVxwaDDX0aKn62V6sg&#10;zYd0npzMcpWnF1PkvBofvw5K9V+7jymIQF14iv/dax3nv8Pjl3i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9dNwgAAANsAAAAPAAAAAAAAAAAAAAAAAJgCAABkcnMvZG93&#10;bnJldi54bWxQSwUGAAAAAAQABAD1AAAAhwMAAAAA&#10;" strokeweight=".09mm">
                  <v:stroke joinstyle="round"/>
                  <v:textbox style="mso-fit-shape-to-text:t">
                    <w:txbxContent>
                      <w:p w:rsidR="008442F5" w:rsidRDefault="00A712F7">
                        <w:pPr>
                          <w:overflowPunct w:val="0"/>
                          <w:spacing w:after="0" w:line="240" w:lineRule="auto"/>
                          <w:jc w:val="center"/>
                        </w:pPr>
                        <w:r>
                          <w:rPr>
                            <w:rFonts w:ascii="Times New Roman" w:hAnsi="Times New Roman"/>
                            <w:sz w:val="20"/>
                            <w:szCs w:val="20"/>
                          </w:rPr>
                          <w:t>Рассмотрение заявления и документов</w:t>
                        </w:r>
                      </w:p>
                      <w:p w:rsidR="008442F5" w:rsidRDefault="008442F5">
                        <w:pPr>
                          <w:overflowPunct w:val="0"/>
                          <w:spacing w:after="0" w:line="240" w:lineRule="auto"/>
                          <w:jc w:val="cente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5" o:spid="_x0000_s1039" type="#_x0000_t34" style="position:absolute;left:7013;top:7556;width:4040;height:2165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yBa8EAAADbAAAADwAAAGRycy9kb3ducmV2LnhtbERPS2sCMRC+C/6HMEJvmljaYrdGEWGh&#10;lyLqHjwOm9mHbibrJl3Xf98IQm/z8T1nuR5sI3rqfO1Yw3ymQBDnztRcasiO6XQBwgdkg41j0nAn&#10;D+vVeLTExLgb76k/hFLEEPYJaqhCaBMpfV6RRT9zLXHkCtdZDBF2pTQd3mK4beSrUh/SYs2xocKW&#10;thXll8Ov1UD38+7nrb+G7KT2u0Wh0s+sSLV+mQybLxCBhvAvfrq/TZz/Do9f4g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TIFrwQAAANsAAAAPAAAAAAAAAAAAAAAA&#10;AKECAABkcnMvZG93bnJldi54bWxQSwUGAAAAAAQABAD5AAAAjwMAAAAA&#10;" adj="2333" strokeweight=".35mm">
                  <v:stroke endarrow="block"/>
                </v:shape>
                <v:shape id="Надпись 16" o:spid="_x0000_s1040" type="#_x0000_t202" style="position:absolute;left:29653;top:19893;width:11556;height:7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nsocMA&#10;AADbAAAADwAAAGRycy9kb3ducmV2LnhtbERPS2vCQBC+F/oflin0ZjZpIUh0DaVE9NCLD7C9jdlp&#10;NjQ7m2ZXTf+9Kwi9zcf3nHk52k6cafCtYwVZkoIgrp1uuVGw3y0nUxA+IGvsHJOCP/JQLh4f5lho&#10;d+ENnbehETGEfYEKTAh9IaWvDVn0ieuJI/ftBoshwqGResBLDLedfEnTXFpsOTYY7OndUP2zPVkF&#10;eZXRcfpllqsq/zV1xavXz4+DUs9P49sMRKAx/Ivv7rWO83O4/RIP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nsocMAAADbAAAADwAAAAAAAAAAAAAAAACYAgAAZHJzL2Rv&#10;d25yZXYueG1sUEsFBgAAAAAEAAQA9QAAAIgDAAAAAA==&#10;" strokeweight=".09mm">
                  <v:stroke joinstyle="round"/>
                  <v:textbox style="mso-fit-shape-to-text:t">
                    <w:txbxContent>
                      <w:p w:rsidR="008442F5" w:rsidRDefault="00A712F7">
                        <w:pPr>
                          <w:overflowPunct w:val="0"/>
                          <w:spacing w:after="0" w:line="240" w:lineRule="auto"/>
                          <w:jc w:val="center"/>
                        </w:pPr>
                        <w:r>
                          <w:rPr>
                            <w:sz w:val="20"/>
                            <w:szCs w:val="20"/>
                          </w:rPr>
                          <w:t>Есть необходимость запроса?</w:t>
                        </w:r>
                      </w:p>
                      <w:p w:rsidR="008442F5" w:rsidRDefault="00A712F7">
                        <w:pPr>
                          <w:overflowPunct w:val="0"/>
                          <w:spacing w:after="0" w:line="240" w:lineRule="auto"/>
                          <w:jc w:val="center"/>
                        </w:pPr>
                        <w:r>
                          <w:rPr>
                            <w:szCs w:val="20"/>
                          </w:rPr>
                          <w:t> </w:t>
                        </w:r>
                      </w:p>
                    </w:txbxContent>
                  </v:textbox>
                </v:shape>
                <v:shape id="Надпись 17" o:spid="_x0000_s1041" type="#_x0000_t202" style="position:absolute;left:20946;top:29883;width:19914;height:3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VJOsMA&#10;AADbAAAADwAAAGRycy9kb3ducmV2LnhtbERPTWvCQBC9F/wPywi91U1aSCW6BpGIPfSiFqq3MTtm&#10;g9nZNLvV9N+7hUJv83ifMy8G24or9b5xrCCdJCCIK6cbrhV87NdPUxA+IGtsHZOCH/JQLEYPc8y1&#10;u/GWrrtQixjCPkcFJoQul9JXhiz6ieuII3d2vcUQYV9L3eMthttWPidJJi02HBsMdrQyVF1231ZB&#10;VqZ0mh7NelNmX6YqefNyeP9U6nE8LGcgAg3hX/znftNx/iv8/h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VJOsMAAADbAAAADwAAAAAAAAAAAAAAAACYAgAAZHJzL2Rv&#10;d25yZXYueG1sUEsFBgAAAAAEAAQA9QAAAIgDAAAAAA==&#10;" strokeweight=".09mm">
                  <v:stroke joinstyle="round"/>
                  <v:textbox style="mso-fit-shape-to-text:t">
                    <w:txbxContent>
                      <w:p w:rsidR="008442F5" w:rsidRDefault="00A712F7">
                        <w:pPr>
                          <w:overflowPunct w:val="0"/>
                          <w:spacing w:after="0" w:line="240" w:lineRule="auto"/>
                          <w:jc w:val="center"/>
                        </w:pPr>
                        <w:r>
                          <w:rPr>
                            <w:sz w:val="18"/>
                            <w:szCs w:val="20"/>
                          </w:rPr>
                          <w:t>Формирование межведомственного запроса получение ответа</w:t>
                        </w:r>
                      </w:p>
                    </w:txbxContent>
                  </v:textbox>
                </v:shape>
                <v:shape id="Полилиния 18" o:spid="_x0000_s1042" style="position:absolute;left:25570;top:23950;width:4083;height:26;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O2F8EA&#10;AADbAAAADwAAAGRycy9kb3ducmV2LnhtbESPQYvCMBCF7wv+hzCCF1kTPYh0jbII4p4EdcHr0My2&#10;xWRSmljrv985CN5meG/e+2a9HYJXPXWpiWxhPjOgiMvoGq4s/F72nytQKSM79JHJwpMSbDejjzUW&#10;Lj74RP05V0pCOBVooc65LbROZU0B0yy2xKL9xS5glrWrtOvwIeHB64UxSx2wYWmosaVdTeXtfA8W&#10;rv7WH1emmi/SwRt+4nQ5DWTtZDx8f4HKNOS3+XX94wRfYOUXGUB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DthfBAAAA2wAAAA8AAAAAAAAAAAAAAAAAmAIAAGRycy9kb3du&#10;cmV2LnhtbFBLBQYAAAAABAAEAPUAAACGAwAAAAA=&#10;" path="m,l21600,21600e" filled="f">
                  <v:stroke endarrow="block"/>
                  <v:path arrowok="t"/>
                </v:shape>
                <v:shape id="Надпись 19" o:spid="_x0000_s1043" type="#_x0000_t202" style="position:absolute;left:45665;top:20566;width:13913;height:57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Z408MA&#10;AADbAAAADwAAAGRycy9kb3ducmV2LnhtbERPTWvCQBC9C/6HZYTe6iYVgk1dRUqCHrxUC9rbNDvN&#10;BrOzMbvV9N93CwVv83ifs1gNthVX6n3jWEE6TUAQV043XCt4P5SPcxA+IGtsHZOCH/KwWo5HC8y1&#10;u/EbXfehFjGEfY4KTAhdLqWvDFn0U9cRR+7L9RZDhH0tdY+3GG5b+ZQkmbTYcGww2NGroeq8/7YK&#10;siKlz/mHKTdFdjFVwZvZaXdU6mEyrF9ABBrCXfzv3uo4/xn+fo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Z408MAAADbAAAADwAAAAAAAAAAAAAAAACYAgAAZHJzL2Rv&#10;d25yZXYueG1sUEsFBgAAAAAEAAQA9QAAAIgDAAAAAA==&#10;" strokeweight=".09mm">
                  <v:stroke joinstyle="round"/>
                  <v:textbox style="mso-fit-shape-to-text:t">
                    <w:txbxContent>
                      <w:p w:rsidR="008442F5" w:rsidRDefault="00A712F7">
                        <w:pPr>
                          <w:overflowPunct w:val="0"/>
                          <w:spacing w:after="0" w:line="240" w:lineRule="auto"/>
                          <w:jc w:val="center"/>
                        </w:pPr>
                        <w:r>
                          <w:rPr>
                            <w:sz w:val="20"/>
                            <w:szCs w:val="20"/>
                          </w:rPr>
                          <w:t>Подготовка проекта решения</w:t>
                        </w:r>
                      </w:p>
                      <w:p w:rsidR="008442F5" w:rsidRDefault="00A712F7">
                        <w:pPr>
                          <w:overflowPunct w:val="0"/>
                          <w:spacing w:after="0" w:line="240" w:lineRule="auto"/>
                          <w:jc w:val="center"/>
                        </w:pPr>
                        <w:r>
                          <w:rPr>
                            <w:szCs w:val="20"/>
                          </w:rPr>
                          <w:t> </w:t>
                        </w:r>
                      </w:p>
                    </w:txbxContent>
                  </v:textbox>
                </v:shape>
                <v:shape id="Надпись 20" o:spid="_x0000_s1044" type="#_x0000_t202" style="position:absolute;left:37184;top:27507;width:3460;height:2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XY4sEA&#10;AADbAAAADwAAAGRycy9kb3ducmV2LnhtbERP3WrCMBS+H/gO4QjejJkqw5VqFCeIold2e4BDc2yK&#10;zUnXxFr39OZC8PLj+1+seluLjlpfOVYwGScgiAunKy4V/P5sP1IQPiBrrB2Tgjt5WC0HbwvMtLvx&#10;ibo8lCKGsM9QgQmhyaT0hSGLfuwa4sidXWsxRNiWUrd4i+G2ltMkmUmLFccGgw1tDBWX/GoVrOV9&#10;93/+kn/73B7Sz/TdHLv+W6nRsF/PQQTqw0v8dO+1gmlcH7/E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12OLBAAAA2wAAAA8AAAAAAAAAAAAAAAAAmAIAAGRycy9kb3du&#10;cmV2LnhtbFBLBQYAAAAABAAEAPUAAACGAwAAAAA=&#10;" stroked="f">
                  <v:textbox style="mso-fit-shape-to-text:t">
                    <w:txbxContent>
                      <w:p w:rsidR="008442F5" w:rsidRDefault="00A712F7">
                        <w:pPr>
                          <w:overflowPunct w:val="0"/>
                          <w:spacing w:after="0" w:line="240" w:lineRule="auto"/>
                          <w:jc w:val="center"/>
                        </w:pPr>
                        <w:r>
                          <w:rPr>
                            <w:sz w:val="20"/>
                            <w:szCs w:val="20"/>
                          </w:rPr>
                          <w:t>да</w:t>
                        </w:r>
                      </w:p>
                    </w:txbxContent>
                  </v:textbox>
                </v:shape>
                <v:shape id="Надпись 21" o:spid="_x0000_s1045" type="#_x0000_t202" style="position:absolute;left:41515;top:22766;width:3891;height:2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9ecUA&#10;AADbAAAADwAAAGRycy9kb3ducmV2LnhtbESP0WrCQBRE34X+w3ILfSl1o5QaYjaihVKpT8Z+wCV7&#10;zQazd2N2G2O/vlsQfBxm5gyTr0bbioF63zhWMJsmIIgrpxuuFXwfPl5SED4ga2wdk4IreVgVD5Mc&#10;M+0uvKehDLWIEPYZKjAhdJmUvjJk0U9dRxy9o+sthij7WuoeLxFuWzlPkjdpseG4YLCjd0PVqfyx&#10;Ctby+vl7XMjztrRf6Wv6bHbDuFHq6XFcL0EEGsM9fGtvtYL5DP6/xB8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X15xQAAANsAAAAPAAAAAAAAAAAAAAAAAJgCAABkcnMv&#10;ZG93bnJldi54bWxQSwUGAAAAAAQABAD1AAAAigMAAAAA&#10;" stroked="f">
                  <v:textbox style="mso-fit-shape-to-text:t">
                    <w:txbxContent>
                      <w:p w:rsidR="008442F5" w:rsidRDefault="00A712F7">
                        <w:pPr>
                          <w:overflowPunct w:val="0"/>
                          <w:spacing w:after="0" w:line="240" w:lineRule="auto"/>
                          <w:jc w:val="center"/>
                        </w:pPr>
                        <w:r>
                          <w:rPr>
                            <w:sz w:val="20"/>
                            <w:szCs w:val="20"/>
                          </w:rPr>
                          <w:t>нет</w:t>
                        </w:r>
                      </w:p>
                    </w:txbxContent>
                  </v:textbox>
                </v:shape>
                <v:shape id="Полилиния 22" o:spid="_x0000_s1046" style="position:absolute;left:35190;top:27547;width:3600;height:279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dLQMEA&#10;AADbAAAADwAAAGRycy9kb3ducmV2LnhtbESPT4vCMBTE78J+h/AW9iJrYg8iXVMRQfQk+Af2+mje&#10;tqXJS2lird/eLAgeh5n5DbNaj86KgfrQeNYwnykQxKU3DVcarpfd9xJEiMgGrWfS8KAA6+JjssLc&#10;+DufaDjHSiQIhxw11DF2uZShrMlhmPmOOHl/vncYk+wraXq8J7izMlNqIR02nBZq7GhbU9meb07D&#10;r22H41JV8yzsreIHThdTR1p/fY6bHxCRxvgOv9oHoyHL4P9L+gGy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HS0DBAAAA2wAAAA8AAAAAAAAAAAAAAAAAmAIAAGRycy9kb3du&#10;cmV2LnhtbFBLBQYAAAAABAAEAPUAAACGAwAAAAA=&#10;" path="m,l21600,21600e" filled="f">
                  <v:stroke endarrow="block"/>
                  <v:path arrowok="t"/>
                </v:shape>
                <v:shape id="Полилиния 23" o:spid="_x0000_s1047" style="position:absolute;left:41212;top:23925;width:4450;height:43;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hY3MQA&#10;AADbAAAADwAAAGRycy9kb3ducmV2LnhtbESPT2vCQBTE7wW/w/IEb3WjwSrRVUSUFtqLf8DrM/tM&#10;YrJvQ3aN8dt3CwWPw8z8hlmsOlOJlhpXWFYwGkYgiFOrC84UnI679xkI55E1VpZJwZMcrJa9twUm&#10;2j54T+3BZyJA2CWoIPe+TqR0aU4G3dDWxMG72sagD7LJpG7wEeCmkuMo+pAGCw4LOda0ySktD3ej&#10;IBp9bs13rH/O06KNJ7dLOV37UqlBv1vPQXjq/Cv83/7SCsYx/H0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YWNzEAAAA2wAAAA8AAAAAAAAAAAAAAAAAmAIAAGRycy9k&#10;b3ducmV2LnhtbFBLBQYAAAAABAAEAPUAAACJAwAAAAA=&#10;" path="m,l21600,21600e" filled="f">
                  <v:stroke endarrow="block"/>
                  <v:path arrowok="t"/>
                </v:shape>
                <v:rect id="Прямоугольник 24" o:spid="_x0000_s1048" style="position:absolute;left:12870;top:38613;width:50367;height:9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BwsUA&#10;AADbAAAADwAAAGRycy9kb3ducmV2LnhtbESP0WoCMRRE3wv9h3ALfSk1q4i2W6MUUVhEZNV+wCW5&#10;3V26uQmbVFe/3giFPg4zc4aZLXrbihN1oXGsYDjIQBBrZxquFHwd169vIEJENtg6JgUXCrCYPz7M&#10;MDfuzHs6HWIlEoRDjgrqGH0uZdA1WQwD54mT9+06izHJrpKmw3OC21aOsmwiLTacFmr0tKxJ/xx+&#10;rYLjaupLfdUvm3JbvBfX1c6PJ6TU81P/+QEiUh//w3/twigYjeH+Jf0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0HCxQAAANsAAAAPAAAAAAAAAAAAAAAAAJgCAABkcnMv&#10;ZG93bnJldi54bWxQSwUGAAAAAAQABAD1AAAAigMAAAAA&#10;" strokeweight=".09mm">
                  <v:stroke joinstyle="round"/>
                </v:rect>
                <v:shape id="Полилиния 25" o:spid="_x0000_s1049" style="position:absolute;left:10076;top:28062;width:5429;height:6037;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cUA&#10;AADbAAAADwAAAGRycy9kb3ducmV2LnhtbESPUUvDMBSF3wX/Q7iCby61MJFu2RjCpAxlbm57vmvu&#10;mmJzU5Jsrf76RRB8PJxzvsOZzgfbigv50DhW8DjKQBBXTjdcK9h9Lh+eQYSIrLF1TAq+KcB8dnsz&#10;xUK7njd02cZaJAiHAhWYGLtCylAZshhGriNO3sl5izFJX0vtsU9w28o8y56kxYbTgsGOXgxVX9uz&#10;VSDf3stztl8eP9bmUJ5W9Or7n1yp+7thMQERaYj/4b92qRXkY/j9kn6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WD9xQAAANsAAAAPAAAAAAAAAAAAAAAAAJgCAABkcnMv&#10;ZG93bnJldi54bWxQSwUGAAAAAAQABAD1AAAAigMAAAAA&#10;" path="m,l21600,r,21600e" filled="f" strokeweight=".35mm">
                  <v:stroke endarrow="block" joinstyle="miter"/>
                  <v:path arrowok="t"/>
                </v:shape>
                <v:shape id="Надпись 26" o:spid="_x0000_s1050" type="#_x0000_t202" style="position:absolute;left:363;top:38163;width:12516;height:6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BK8MA&#10;AADbAAAADwAAAGRycy9kb3ducmV2LnhtbESPzarCMBSE94LvEI7gRjRVuHKpRhFFFO5C/EFcHppj&#10;W21OShNtfXsjCHc5zMw3zHTemEI8qXK5ZQXDQQSCOLE651TB6bju/4JwHlljYZkUvMjBfNZuTTHW&#10;tuY9PQ8+FQHCLkYFmfdlLKVLMjLoBrYkDt7VVgZ9kFUqdYV1gJtCjqJoLA3mHBYyLGmZUXI/PIyC&#10;82V1xOK02uz+7u7ma0k/u2VPqW6nWUxAeGr8f/jb3moFozF8voQfIG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pBK8MAAADbAAAADwAAAAAAAAAAAAAAAACYAgAAZHJzL2Rv&#10;d25yZXYueG1sUEsFBgAAAAAEAAQA9QAAAIgDAAAAAA==&#10;" filled="f" strokeweight=".09mm">
                  <v:stroke joinstyle="round"/>
                  <v:textbox style="mso-fit-shape-to-text:t">
                    <w:txbxContent>
                      <w:p w:rsidR="008442F5" w:rsidRDefault="00A712F7">
                        <w:pPr>
                          <w:overflowPunct w:val="0"/>
                          <w:spacing w:after="0" w:line="240" w:lineRule="auto"/>
                          <w:jc w:val="center"/>
                        </w:pPr>
                        <w:r>
                          <w:rPr>
                            <w:szCs w:val="20"/>
                          </w:rPr>
                          <w:t>Руководитель Администрации, Комитета</w:t>
                        </w:r>
                      </w:p>
                    </w:txbxContent>
                  </v:textbox>
                </v:shape>
                <v:shape id="Надпись 27" o:spid="_x0000_s1051" type="#_x0000_t202" style="position:absolute;left:20953;top:39909;width:19914;height:4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mDh8UA&#10;AADbAAAADwAAAGRycy9kb3ducmV2LnhtbESPT2vCQBTE70K/w/IK3nSjQpTUVUqJ6MGLf6Dt7TX7&#10;mg3Nvk2zq8Zv7wqCx2FmfsPMl52txZlaXzlWMBomIIgLpysuFRwPq8EMhA/IGmvHpOBKHpaLl94c&#10;M+0uvKPzPpQiQthnqMCE0GRS+sKQRT90DXH0fl1rMUTZllK3eIlwW8txkqTSYsVxwWBDH4aKv/3J&#10;KkjzEf3Mvs1qnaf/psh5PfnafirVf+3e30AE6sIz/GhvtILxFO5f4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YOHxQAAANsAAAAPAAAAAAAAAAAAAAAAAJgCAABkcnMv&#10;ZG93bnJldi54bWxQSwUGAAAAAAQABAD1AAAAigMAAAAA&#10;" strokeweight=".09mm">
                  <v:stroke joinstyle="round"/>
                  <v:textbox style="mso-fit-shape-to-text:t">
                    <w:txbxContent>
                      <w:p w:rsidR="008442F5" w:rsidRDefault="00A712F7">
                        <w:pPr>
                          <w:overflowPunct w:val="0"/>
                          <w:spacing w:after="0" w:line="240" w:lineRule="auto"/>
                          <w:jc w:val="center"/>
                        </w:pPr>
                        <w:r>
                          <w:rPr>
                            <w:sz w:val="20"/>
                            <w:szCs w:val="20"/>
                          </w:rPr>
                          <w:t>Рассмотрение документов, принятие решения</w:t>
                        </w:r>
                        <w:r>
                          <w:rPr>
                            <w:szCs w:val="20"/>
                          </w:rPr>
                          <w:t> </w:t>
                        </w:r>
                      </w:p>
                    </w:txbxContent>
                  </v:textbox>
                </v:shape>
                <v:shape id="Надпись 28" o:spid="_x0000_s1052" type="#_x0000_t202" style="position:absolute;left:363;top:47217;width:12516;height:2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X9cAA&#10;AADbAAAADwAAAGRycy9kb3ducmV2LnhtbERPTYvCMBC9L/gfwgje1lQXilSjiFTcgxfdhdXb2IxN&#10;sZnUJmr99+Yg7PHxvmeLztbiTq2vHCsYDRMQxIXTFZcKfn/WnxMQPiBrrB2Tgid5WMx7HzPMtHvw&#10;ju77UIoYwj5DBSaEJpPSF4Ys+qFriCN3dq3FEGFbSt3iI4bbWo6TJJUWK44NBhtaGSou+5tVkOYj&#10;Ok2OZr3J06spct58HbZ/Sg363XIKIlAX/sVv97dWMI5j45f4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YX9cAAAADbAAAADwAAAAAAAAAAAAAAAACYAgAAZHJzL2Rvd25y&#10;ZXYueG1sUEsFBgAAAAAEAAQA9QAAAIUDAAAAAA==&#10;" strokeweight=".09mm">
                  <v:stroke joinstyle="round"/>
                  <v:textbox style="mso-fit-shape-to-text:t">
                    <w:txbxContent>
                      <w:p w:rsidR="008442F5" w:rsidRDefault="00A712F7">
                        <w:pPr>
                          <w:overflowPunct w:val="0"/>
                          <w:spacing w:after="0" w:line="240" w:lineRule="auto"/>
                          <w:jc w:val="center"/>
                        </w:pPr>
                        <w:r>
                          <w:rPr>
                            <w:szCs w:val="20"/>
                          </w:rPr>
                          <w:t>Специалист МФЦ</w:t>
                        </w:r>
                      </w:p>
                    </w:txbxContent>
                  </v:textbox>
                </v:shape>
                <v:shape id="Надпись 29" o:spid="_x0000_s1053" type="#_x0000_t202" style="position:absolute;left:19398;top:48477;width:21470;height:4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qybsUA&#10;AADbAAAADwAAAGRycy9kb3ducmV2LnhtbESPQWvCQBSE74L/YXkFb3WjhWBTN6FIRA9eqkLb22v2&#10;NRuafZtmV43/3i0UPA4z8w2zLAbbijP1vnGsYDZNQBBXTjdcKzge1o8LED4ga2wdk4IreSjy8WiJ&#10;mXYXfqPzPtQiQthnqMCE0GVS+sqQRT91HXH0vl1vMUTZ11L3eIlw28p5kqTSYsNxwWBHK0PVz/5k&#10;FaTljL4Wn2a9KdNfU5W8efrYvSs1eRheX0AEGsI9/N/eagXzZ/j7En+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GrJuxQAAANsAAAAPAAAAAAAAAAAAAAAAAJgCAABkcnMv&#10;ZG93bnJldi54bWxQSwUGAAAAAAQABAD1AAAAigMAAAAA&#10;" strokeweight=".09mm">
                  <v:stroke joinstyle="round"/>
                  <v:textbox style="mso-fit-shape-to-text:t">
                    <w:txbxContent>
                      <w:p w:rsidR="008442F5" w:rsidRDefault="00A712F7">
                        <w:pPr>
                          <w:overflowPunct w:val="0"/>
                          <w:spacing w:after="0" w:line="240" w:lineRule="auto"/>
                          <w:jc w:val="center"/>
                        </w:pPr>
                        <w:r>
                          <w:rPr>
                            <w:sz w:val="20"/>
                            <w:szCs w:val="20"/>
                          </w:rPr>
                          <w:t>Подготовка и направление Уведомления о принятом решении</w:t>
                        </w:r>
                        <w:r>
                          <w:rPr>
                            <w:szCs w:val="20"/>
                          </w:rPr>
                          <w:t> </w:t>
                        </w:r>
                      </w:p>
                    </w:txbxContent>
                  </v:textbox>
                </v:shape>
                <v:shape id="Соединительная линия уступом 30" o:spid="_x0000_s1054" type="#_x0000_t34" style="position:absolute;left:19393;top:43509;width:1555;height:833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oWEsAAAADbAAAADwAAAGRycy9kb3ducmV2LnhtbERPTWsCMRC9F/ofwhS81USlRVejFHGh&#10;9Fb14m3YjLurm8mSTHXbX98cCj0+3vdqM/hO3SimNrCFydiAIq6Ca7m2cDyUz3NQSZAddoHJwjcl&#10;2KwfH1ZYuHDnT7rtpVY5hFOBFhqRvtA6VQ15TOPQE2fuHKJHyTDW2kW853Df6akxr9pjy7mhwZ62&#10;DVXX/Ze3UJrF+bKTn9Mg5kOXs20/jacXa0dPw9sSlNAg/+I/97uzMMvr85f8A/T6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FhLAAAAA2wAAAA8AAAAAAAAAAAAAAAAA&#10;oQIAAGRycy9kb3ducmV2LnhtbFBLBQYAAAAABAAEAPkAAACOAwAAAAA=&#10;" adj="11524" strokeweight=".35mm">
                  <v:stroke endarrow="block"/>
                </v:shape>
                <v:shape id="Надпись 31" o:spid="_x0000_s1055" type="#_x0000_t202" style="position:absolute;left:57290;top:49244;width:5195;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DrpMQA&#10;AADbAAAADwAAAGRycy9kb3ducmV2LnhtbESP0WrCQBRE3wv+w3IFX0Q32tKG6CpaKJX61NQPuGSv&#10;2WD2bsxuY+zXu4LQx2FmzjDLdW9r0VHrK8cKZtMEBHHhdMWlgsPPxyQF4QOyxtoxKbiSh/Vq8LTE&#10;TLsLf1OXh1JECPsMFZgQmkxKXxiy6KeuIY7e0bUWQ5RtKXWLlwi3tZwnyau0WHFcMNjQu6HilP9a&#10;BRt5/fw7vsnzLrdf6Us6Nvuu3yo1GvabBYhAffgPP9o7reB5Bvc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g66TEAAAA2wAAAA8AAAAAAAAAAAAAAAAAmAIAAGRycy9k&#10;b3ducmV2LnhtbFBLBQYAAAAABAAEAPUAAACJAwAAAAA=&#10;" stroked="f">
                  <v:textbox style="mso-fit-shape-to-text:t">
                    <w:txbxContent>
                      <w:p w:rsidR="008442F5" w:rsidRDefault="00A712F7">
                        <w:pPr>
                          <w:overflowPunct w:val="0"/>
                          <w:spacing w:after="0" w:line="240" w:lineRule="auto"/>
                          <w:jc w:val="right"/>
                        </w:pPr>
                        <w:r>
                          <w:rPr>
                            <w:sz w:val="16"/>
                            <w:szCs w:val="20"/>
                          </w:rPr>
                          <w:t>5 р.д.</w:t>
                        </w:r>
                      </w:p>
                    </w:txbxContent>
                  </v:textbox>
                </v:shape>
                <v:shape id="Надпись 32" o:spid="_x0000_s1056" type="#_x0000_t202" style="position:absolute;left:58186;top:40017;width:4425;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108QA&#10;AADbAAAADwAAAGRycy9kb3ducmV2LnhtbESP0WrCQBRE3wv+w3IFX4putEVDdBUrlEp9MvoBl+w1&#10;G8zejdltjP36bqHQx2FmzjCrTW9r0VHrK8cKppMEBHHhdMWlgvPpfZyC8AFZY+2YFDzIw2Y9eFph&#10;pt2dj9TloRQRwj5DBSaEJpPSF4Ys+olriKN3ca3FEGVbSt3iPcJtLWdJMpcWK44LBhvaGSqu+ZdV&#10;sJWPj+/LQt72uf1MX9Nnc+j6N6VGw367BBGoD//hv/ZeK3iZwe+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yddPEAAAA2wAAAA8AAAAAAAAAAAAAAAAAmAIAAGRycy9k&#10;b3ducmV2LnhtbFBLBQYAAAAABAAEAPUAAACJAwAAAAA=&#10;" stroked="f">
                  <v:textbox style="mso-fit-shape-to-text:t">
                    <w:txbxContent>
                      <w:p w:rsidR="008442F5" w:rsidRDefault="00A712F7">
                        <w:pPr>
                          <w:overflowPunct w:val="0"/>
                          <w:spacing w:after="0" w:line="240" w:lineRule="auto"/>
                          <w:jc w:val="right"/>
                        </w:pPr>
                        <w:r>
                          <w:rPr>
                            <w:sz w:val="16"/>
                            <w:szCs w:val="20"/>
                          </w:rPr>
                          <w:t>5 р.д.</w:t>
                        </w:r>
                      </w:p>
                    </w:txbxContent>
                  </v:textbox>
                </v:shape>
                <v:shape id="Надпись 33" o:spid="_x0000_s1057" type="#_x0000_t202" style="position:absolute;left:58152;top:5828;width:4318;height:21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7QSMQA&#10;AADbAAAADwAAAGRycy9kb3ducmV2LnhtbESP0WrCQBRE3wv+w3KFvhTdWKUN0VVsoSj61NQPuGSv&#10;2WD2bsxuY/TrXaHQx2FmzjCLVW9r0VHrK8cKJuMEBHHhdMWlgsPP1ygF4QOyxtoxKbiSh9Vy8LTA&#10;TLsLf1OXh1JECPsMFZgQmkxKXxiy6MeuIY7e0bUWQ5RtKXWLlwi3tXxNkjdpseK4YLChT0PFKf+1&#10;Ctbyurkd3+V5m9tdOktfzL7rP5R6HvbrOYhAffgP/7W3WsF0Co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0EjEAAAA2wAAAA8AAAAAAAAAAAAAAAAAmAIAAGRycy9k&#10;b3ducmV2LnhtbFBLBQYAAAAABAAEAPUAAACJAwAAAAA=&#10;" stroked="f">
                  <v:textbox style="mso-fit-shape-to-text:t">
                    <w:txbxContent>
                      <w:p w:rsidR="008442F5" w:rsidRDefault="00A712F7">
                        <w:pPr>
                          <w:overflowPunct w:val="0"/>
                          <w:spacing w:after="0" w:line="240" w:lineRule="auto"/>
                          <w:jc w:val="right"/>
                        </w:pPr>
                        <w:r>
                          <w:rPr>
                            <w:sz w:val="16"/>
                            <w:szCs w:val="20"/>
                          </w:rPr>
                          <w:t>1р.д.</w:t>
                        </w:r>
                      </w:p>
                    </w:txbxContent>
                  </v:textbox>
                </v:shape>
                <v:shape id="Надпись 34" o:spid="_x0000_s1058" type="#_x0000_t202" style="position:absolute;left:363;top:56667;width:12516;height:2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3sGsQA&#10;AADbAAAADwAAAGRycy9kb3ducmV2LnhtbESPQYvCMBSE7wv+h/AEL4um6ipSjSKKKOxBVkU8Pppn&#10;W21eShNt/fdmYWGPw8x8w8wWjSnEkyqXW1bQ70UgiBOrc04VnI6b7gSE88gaC8uk4EUOFvPWxwxj&#10;bWv+oefBpyJA2MWoIPO+jKV0SUYGXc+WxMG72sqgD7JKpa6wDnBTyEEUjaXBnMNChiWtMkruh4dR&#10;cL6sj1ic1tv9993dfC1ptF99KtVpN8spCE+N/w//tXdawfALfr+EHyD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97BrEAAAA2wAAAA8AAAAAAAAAAAAAAAAAmAIAAGRycy9k&#10;b3ducmV2LnhtbFBLBQYAAAAABAAEAPUAAACJAwAAAAA=&#10;" filled="f" strokeweight=".09mm">
                  <v:stroke joinstyle="round"/>
                  <v:textbox style="mso-fit-shape-to-text:t">
                    <w:txbxContent>
                      <w:p w:rsidR="008442F5" w:rsidRDefault="00A712F7">
                        <w:pPr>
                          <w:overflowPunct w:val="0"/>
                          <w:spacing w:after="0" w:line="240" w:lineRule="auto"/>
                          <w:jc w:val="center"/>
                        </w:pPr>
                        <w:r>
                          <w:rPr>
                            <w:szCs w:val="20"/>
                          </w:rPr>
                          <w:t>Портал, МФЦ</w:t>
                        </w:r>
                      </w:p>
                    </w:txbxContent>
                  </v:textbox>
                </v:shape>
                <v:shape id="Надпись 35" o:spid="_x0000_s1059" type="#_x0000_t202" style="position:absolute;left:19448;top:57847;width:21413;height:42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4utsUA&#10;AADbAAAADwAAAGRycy9kb3ducmV2LnhtbESPQWvCQBSE70L/w/IKvekmFYNE11BKxB681BZab8/s&#10;MxuafZtmtxr/vVsQPA4z8w2zLAbbihP1vnGsIJ0kIIgrpxuuFXx+rMdzED4ga2wdk4ILeShWD6Ml&#10;5tqd+Z1Ou1CLCGGfowITQpdL6StDFv3EdcTRO7reYoiyr6Xu8RzhtpXPSZJJiw3HBYMdvRqqfnZ/&#10;VkFWpnSY7816U2a/pip5M/3efin19Di8LEAEGsI9fGu/aQXTGfx/i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62xQAAANsAAAAPAAAAAAAAAAAAAAAAAJgCAABkcnMv&#10;ZG93bnJldi54bWxQSwUGAAAAAAQABAD1AAAAigMAAAAA&#10;" strokeweight=".09mm">
                  <v:stroke joinstyle="round"/>
                  <v:textbox style="mso-fit-shape-to-text:t">
                    <w:txbxContent>
                      <w:p w:rsidR="008442F5" w:rsidRDefault="00A712F7">
                        <w:pPr>
                          <w:overflowPunct w:val="0"/>
                          <w:spacing w:after="0" w:line="240" w:lineRule="auto"/>
                          <w:jc w:val="center"/>
                        </w:pPr>
                        <w:r>
                          <w:rPr>
                            <w:sz w:val="20"/>
                            <w:szCs w:val="20"/>
                          </w:rPr>
                          <w:t>Получение Уведомления Заявителем</w:t>
                        </w:r>
                        <w:r>
                          <w:rPr>
                            <w:szCs w:val="20"/>
                          </w:rPr>
                          <w:t> </w:t>
                        </w:r>
                      </w:p>
                    </w:txbxContent>
                  </v:textbox>
                </v:shape>
                <v:shape id="Надпись 36" o:spid="_x0000_s1060" type="#_x0000_t202" style="position:absolute;left:12922;top:54528;width:10814;height:21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lz0MQA&#10;AADbAAAADwAAAGRycy9kb3ducmV2LnhtbESP3WrCQBSE7wu+w3KE3ohu+oOG6Cq2UCr1yugDHLLH&#10;bDB7Nma3MfbpXUHo5TAz3zCLVW9r0VHrK8cKXiYJCOLC6YpLBYf91zgF4QOyxtoxKbiSh9Vy8LTA&#10;TLsL76jLQykihH2GCkwITSalLwxZ9BPXEEfv6FqLIcq2lLrFS4TbWr4myVRarDguGGzo01Bxyn+t&#10;grW8fv8dZ/K8ye1P+p6OzLbrP5R6HvbrOYhAffgPP9obreBtCvc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Jc9DEAAAA2wAAAA8AAAAAAAAAAAAAAAAAmAIAAGRycy9k&#10;b3ducmV2LnhtbFBLBQYAAAAABAAEAPUAAACJAwAAAAA=&#10;" stroked="f">
                  <v:textbox style="mso-fit-shape-to-text:t">
                    <w:txbxContent>
                      <w:p w:rsidR="008442F5" w:rsidRDefault="00A712F7">
                        <w:pPr>
                          <w:overflowPunct w:val="0"/>
                          <w:spacing w:after="0" w:line="240" w:lineRule="auto"/>
                          <w:jc w:val="center"/>
                        </w:pPr>
                        <w:r>
                          <w:rPr>
                            <w:sz w:val="16"/>
                            <w:szCs w:val="20"/>
                          </w:rPr>
                          <w:t>Предоставление</w:t>
                        </w:r>
                      </w:p>
                    </w:txbxContent>
                  </v:textbox>
                </v:shape>
                <v:shape id="Надпись 37" o:spid="_x0000_s1061" type="#_x0000_t202" style="position:absolute;left:38073;top:55256;width:9385;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WS8QA&#10;AADbAAAADwAAAGRycy9kb3ducmV2LnhtbESP3WrCQBSE7wu+w3KE3ohu+oOG6Cq2UCr1yugDHLLH&#10;bDB7Nma3MfbpXUHo5TAz3zCLVW9r0VHrK8cKXiYJCOLC6YpLBYf91zgF4QOyxtoxKbiSh9Vy8LTA&#10;TLsL76jLQykihH2GCkwITSalLwxZ9BPXEEfv6FqLIcq2lLrFS4TbWr4myVRarDguGGzo01Bxyn+t&#10;grW8fv8dZ/K8ye1P+p6OzLbrP5R6HvbrOYhAffgPP9obreBtBvc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F1kvEAAAA2wAAAA8AAAAAAAAAAAAAAAAAmAIAAGRycy9k&#10;b3ducmV2LnhtbFBLBQYAAAAABAAEAPUAAACJAwAAAAA=&#10;" stroked="f">
                  <v:textbox style="mso-fit-shape-to-text:t">
                    <w:txbxContent>
                      <w:p w:rsidR="008442F5" w:rsidRDefault="00A712F7">
                        <w:pPr>
                          <w:overflowPunct w:val="0"/>
                          <w:spacing w:after="0" w:line="240" w:lineRule="auto"/>
                        </w:pPr>
                        <w:r>
                          <w:rPr>
                            <w:sz w:val="16"/>
                            <w:szCs w:val="20"/>
                          </w:rPr>
                          <w:t>Отказ</w:t>
                        </w:r>
                      </w:p>
                    </w:txbxContent>
                  </v:textbox>
                </v:shape>
                <v:shape id="Полилиния 38" o:spid="_x0000_s1062" style="position:absolute;left:23691;top:54979;width:3600;height:331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EZcQA&#10;AADbAAAADwAAAGRycy9kb3ducmV2LnhtbERPy2rCQBTdC/7DcAtupE5aqZTUiUixmIUg2rro7jZz&#10;86iZOyEzJtGvdxaFLg/nvVwNphYdta6yrOBpFoEgzqyuuFDw9fnx+ArCeWSNtWVScCUHq2Q8WmKs&#10;bc8H6o6+ECGEXYwKSu+bWEqXlWTQzWxDHLjctgZ9gG0hdYt9CDe1fI6ihTRYcWgosaH3krLz8WIU&#10;bF5Op815nv9spwtjv9P9b9HvbkpNHob1GwhPg/8X/7lTrWAexoYv4Q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sBGXEAAAA2wAAAA8AAAAAAAAAAAAAAAAAmAIAAGRycy9k&#10;b3ducmV2LnhtbFBLBQYAAAAABAAEAPUAAACJAwAAAAA=&#10;" path="m,l21600,21600e" filled="f" strokeweight=".35mm">
                  <v:stroke endarrow="block"/>
                  <v:path arrowok="t"/>
                </v:shape>
                <v:shape id="Полилиния 39" o:spid="_x0000_s1063" style="position:absolute;left:37058;top:54990;width:3600;height:331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scA&#10;AADbAAAADwAAAGRycy9kb3ducmV2LnhtbESPT2vCQBTE74V+h+UVeim6aUXRNKuUYqkHQbR68PbM&#10;vvyp2bchu5rUT+8KQo/DzPyGSWadqcSZGldaVvDaj0AQp1aXnCvY/nz1xiCcR9ZYWSYFf+RgNn18&#10;SDDWtuU1nTc+FwHCLkYFhfd1LKVLCzLo+rYmDl5mG4M+yCaXusE2wE0l36JoJA2WHBYKrOmzoPS4&#10;ORkF8+FuNz8OssP3y8jY/WL1m7fLi1LPT93HOwhPnf8P39sLrWAwgduX8AP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gof7HAAAA2wAAAA8AAAAAAAAAAAAAAAAAmAIAAGRy&#10;cy9kb3ducmV2LnhtbFBLBQYAAAAABAAEAPUAAACMAwAAAAA=&#10;" path="m,l21600,21600e" filled="f" strokeweight=".35mm">
                  <v:stroke endarrow="block"/>
                  <v:path arrowok="t"/>
                </v:shape>
                <v:shape id="Надпись 40" o:spid="_x0000_s1064" type="#_x0000_t202" style="position:absolute;left:57423;top:17024;width:5188;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9QsEA&#10;AADbAAAADwAAAGRycy9kb3ducmV2LnhtbERP3WrCMBS+F3yHcARvZE0n4ko1ihsMRa/s9gCH5tgU&#10;m5OuyWr16c3FYJcf3/96O9hG9NT52rGC1yQFQVw6XXOl4Pvr8yUD4QOyxsYxKbiTh+1mPFpjrt2N&#10;z9QXoRIxhH2OCkwIbS6lLw1Z9IlriSN3cZ3FEGFXSd3hLYbbRs7TdCkt1hwbDLb0Yai8Fr9WwU7e&#10;94/Lm/w5FPaYLbKZOfXDu1LTybBbgQg0hH/xn/ugFSzi+vgl/gC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qPULBAAAA2wAAAA8AAAAAAAAAAAAAAAAAmAIAAGRycy9kb3du&#10;cmV2LnhtbFBLBQYAAAAABAAEAPUAAACGAwAAAAA=&#10;" stroked="f">
                  <v:textbox style="mso-fit-shape-to-text:t">
                    <w:txbxContent>
                      <w:p w:rsidR="008442F5" w:rsidRDefault="00A712F7">
                        <w:pPr>
                          <w:overflowPunct w:val="0"/>
                          <w:spacing w:after="0" w:line="240" w:lineRule="auto"/>
                          <w:jc w:val="right"/>
                        </w:pPr>
                        <w:r>
                          <w:rPr>
                            <w:sz w:val="16"/>
                            <w:szCs w:val="20"/>
                          </w:rPr>
                          <w:t>5 р.д.</w:t>
                        </w:r>
                      </w:p>
                    </w:txbxContent>
                  </v:textbox>
                </v:shape>
                <v:shape id="Соединительная линия уступом 41" o:spid="_x0000_s1065" type="#_x0000_t34" style="position:absolute;left:40863;top:26841;width:15934;height:1467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v7MUAAADbAAAADwAAAGRycy9kb3ducmV2LnhtbESPQWsCMRSE74X+h/AKvdWsIlJXo7QF&#10;xfbUqgjenpvnJnTzsiapbvvrm0LB4zAz3zDTeecacaYQrWcF/V4Bgrjy2nKtYLtZPDyCiAlZY+OZ&#10;FHxThPns9maKpfYX/qDzOtUiQziWqMCk1JZSxsqQw9jzLXH2jj44TFmGWuqAlwx3jRwUxUg6tJwX&#10;DLb0Yqj6XH85Be/Nz+uuWz3b0+htsF+a8WFsfVDq/q57moBI1KVr+L+90gqGffj7kn+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Mv7MUAAADbAAAADwAAAAAAAAAA&#10;AAAAAAChAgAAZHJzL2Rvd25yZXYueG1sUEsFBgAAAAAEAAQA+QAAAJMDAAAAAA==&#10;" adj="2333" strokeweight=".35mm">
                  <v:stroke endarrow="block"/>
                </v:shape>
                <v:line id="Прямая соединительная линия 42" o:spid="_x0000_s1066" style="position:absolute;visibility:visible;mso-wrap-style:square" from="12733,66211" to="63248,66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shape id="Надпись 43" o:spid="_x0000_s1067" type="#_x0000_t202" style="position:absolute;left:29650;top:1054;width:13488;height: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1gJMUA&#10;AADbAAAADwAAAGRycy9kb3ducmV2LnhtbESPQWvCQBSE70L/w/IKvekmVYJE11BKxB681BZab8/s&#10;MxuafZtmtxr/vVsQPA4z8w2zLAbbihP1vnGsIJ0kIIgrpxuuFXx+rMdzED4ga2wdk4ILeShWD6Ml&#10;5tqd+Z1Ou1CLCGGfowITQpdL6StDFv3EdcTRO7reYoiyr6Xu8RzhtpXPSZJJiw3HBYMdvRqqfnZ/&#10;VkFWpnSY7816U2a/pip5M/3efin19Di8LEAEGsI9fGu/aQWzKfx/i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LWAkxQAAANsAAAAPAAAAAAAAAAAAAAAAAJgCAABkcnMv&#10;ZG93bnJldi54bWxQSwUGAAAAAAQABAD1AAAAigMAAAAA&#10;" strokeweight=".09mm">
                  <v:stroke joinstyle="round"/>
                  <v:textbox style="mso-fit-shape-to-text:t">
                    <w:txbxContent>
                      <w:p w:rsidR="008442F5" w:rsidRDefault="00A712F7">
                        <w:pPr>
                          <w:overflowPunct w:val="0"/>
                          <w:spacing w:after="0" w:line="240" w:lineRule="auto"/>
                        </w:pPr>
                        <w:r>
                          <w:rPr>
                            <w:sz w:val="16"/>
                            <w:szCs w:val="20"/>
                          </w:rPr>
                          <w:t>Есть основания для отказа в приеме документов</w:t>
                        </w:r>
                      </w:p>
                    </w:txbxContent>
                  </v:textbox>
                </v:shape>
                <v:shape id="Надпись 44" o:spid="_x0000_s1068" type="#_x0000_t202" style="position:absolute;left:27496;top:6501;width:3892;height:2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PMsQA&#10;AADbAAAADwAAAGRycy9kb3ducmV2LnhtbESPQUsDMRSE70L/Q3gFb222shRdm5ayUpB6sq2Ct8fm&#10;maxuXrZJ2q7/3ggFj8PMfMMsVoPrxJlCbD0rmE0LEMSN1y0bBYf9ZnIPIiZkjZ1nUvBDEVbL0c0C&#10;K+0v/ErnXTIiQzhWqMCm1FdSxsaSwzj1PXH2Pn1wmLIMRuqAlwx3nbwrirl02HJesNhTban53p2c&#10;AvMyDw/mozx+2brfpvfYvj3JWqnb8bB+BJFoSP/ha/tZKyhL+Pu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3TzLEAAAA2wAAAA8AAAAAAAAAAAAAAAAAmAIAAGRycy9k&#10;b3ducmV2LnhtbFBLBQYAAAAABAAEAPUAAACJAwAAAAA=&#10;" strokeweight=".18mm">
                  <v:stroke joinstyle="round"/>
                  <v:textbox style="mso-fit-shape-to-text:t">
                    <w:txbxContent>
                      <w:p w:rsidR="008442F5" w:rsidRDefault="00A712F7">
                        <w:pPr>
                          <w:overflowPunct w:val="0"/>
                          <w:spacing w:after="0" w:line="240" w:lineRule="auto"/>
                          <w:jc w:val="center"/>
                        </w:pPr>
                        <w:r>
                          <w:rPr>
                            <w:sz w:val="20"/>
                            <w:szCs w:val="20"/>
                          </w:rPr>
                          <w:t>нет</w:t>
                        </w:r>
                      </w:p>
                    </w:txbxContent>
                  </v:textbox>
                </v:shape>
                <v:shape id="Полилиния 45" o:spid="_x0000_s1069" style="position:absolute;left:27496;top:3276;width:2160;height:7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E2lMEA&#10;AADbAAAADwAAAGRycy9kb3ducmV2LnhtbESPT4vCMBTE78J+h/AW9iJromiRapRlQdaT4B/Y66N5&#10;tsXkpTSx1m9vBMHjMDO/YZbr3lnRURtqzxrGIwWCuPCm5lLD6bj5noMIEdmg9Uwa7hRgvfoYLDE3&#10;/sZ76g6xFAnCIUcNVYxNLmUoKnIYRr4hTt7Ztw5jkm0pTYu3BHdWTpTKpMOa00KFDf1WVFwOV6fh&#10;31663VyV40n4s4rvOMyGjrT++ux/FiAi9fEdfrW3RsN0Bs8v6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xNpTBAAAA2wAAAA8AAAAAAAAAAAAAAAAAmAIAAGRycy9kb3du&#10;cmV2LnhtbFBLBQYAAAAABAAEAPUAAACGAwAAAAA=&#10;" path="m,l21600,21600e" filled="f">
                  <v:stroke endarrow="block"/>
                  <v:path arrowok="t"/>
                </v:shape>
                <v:shape id="Надпись 46" o:spid="_x0000_s1070" type="#_x0000_t202" style="position:absolute;left:48166;top:1447;width:3894;height:2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03sQA&#10;AADbAAAADwAAAGRycy9kb3ducmV2LnhtbESPQUsDMRSE70L/Q3gFbzbbUha7Ni1lS0H01GoFb4/N&#10;M1ndvGyT2K7/vhEEj8PMfMMs14PrxJlCbD0rmE4KEMSN1y0bBa8vu7t7EDEha+w8k4IfirBejW6W&#10;WGl/4T2dD8mIDOFYoQKbUl9JGRtLDuPE98TZ+/DBYcoyGKkDXjLcdXJWFKV02HJesNhTban5Onw7&#10;Bea5DAvzPj992rp/Sm+xPW5lrdTteNg8gEg0pP/wX/tRK5iX8Psl/w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pdN7EAAAA2wAAAA8AAAAAAAAAAAAAAAAAmAIAAGRycy9k&#10;b3ducmV2LnhtbFBLBQYAAAAABAAEAPUAAACJAwAAAAA=&#10;" strokeweight=".18mm">
                  <v:stroke joinstyle="round"/>
                  <v:textbox style="mso-fit-shape-to-text:t">
                    <w:txbxContent>
                      <w:p w:rsidR="008442F5" w:rsidRDefault="00A712F7">
                        <w:pPr>
                          <w:overflowPunct w:val="0"/>
                          <w:spacing w:after="0" w:line="240" w:lineRule="auto"/>
                        </w:pPr>
                        <w:r>
                          <w:rPr>
                            <w:szCs w:val="20"/>
                          </w:rPr>
                          <w:t>да</w:t>
                        </w:r>
                      </w:p>
                    </w:txbxContent>
                  </v:textbox>
                </v:shape>
                <v:line id="Прямая соединительная линия 47" o:spid="_x0000_s1071" style="position:absolute;visibility:visible;mso-wrap-style:square" from="43142,3182" to="48164,3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Прямая соединительная линия 48" o:spid="_x0000_s1072" style="position:absolute;visibility:visible;mso-wrap-style:square" from="29444,5194" to="36396,6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shape id="Полилиния 49" o:spid="_x0000_s1073" style="position:absolute;left:25786;top:8254;width:1739;height:235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lsUA&#10;AADbAAAADwAAAGRycy9kb3ducmV2LnhtbESPQWvCQBSE74L/YXmCt7qJ1lpTNyJiaUEvtYVen9nX&#10;JCb7NmTXmP77rlDwOMzMN8xq3ZtadNS60rKCeBKBIM6sLjlX8PX5+vAMwnlkjbVlUvBLDtbpcLDC&#10;RNsrf1B39LkIEHYJKii8bxIpXVaQQTexDXHwfmxr0AfZ5lK3eA1wU8tpFD1JgyWHhQIb2haUVceL&#10;URDFbzuzn+nD96LsZvPzqVpsfKXUeNRvXkB46v09/N9+1woel3D7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74qWxQAAANsAAAAPAAAAAAAAAAAAAAAAAJgCAABkcnMv&#10;ZG93bnJldi54bWxQSwUGAAAAAAQABAD1AAAAigMAAAAA&#10;" path="m,l21600,21600e" filled="f">
                  <v:stroke endarrow="block"/>
                  <v:path arrowok="t"/>
                </v:shape>
                <v:shape id="Надпись 50" o:spid="_x0000_s1074" type="#_x0000_t202" style="position:absolute;left:57423;top:28346;width:5188;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Orn8EA&#10;AADbAAAADwAAAGRycy9kb3ducmV2LnhtbERP3WrCMBS+F/YO4Qy8kZlOdCudUVQQRa/W7QEOzbEp&#10;a066Jtbq05sLwcuP73++7G0tOmp95VjB+zgBQVw4XXGp4Pdn+5aC8AFZY+2YFFzJw3LxMphjpt2F&#10;v6nLQyliCPsMFZgQmkxKXxiy6MeuIY7cybUWQ4RtKXWLlxhuazlJkg9pseLYYLChjaHiLz9bBSt5&#10;3d1On/J/n9tDOk1H5tj1a6WGr/3qC0SgPjzFD/deK5jF9fFL/A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q5/BAAAA2wAAAA8AAAAAAAAAAAAAAAAAmAIAAGRycy9kb3du&#10;cmV2LnhtbFBLBQYAAAAABAAEAPUAAACGAwAAAAA=&#10;" stroked="f">
                  <v:textbox style="mso-fit-shape-to-text:t">
                    <w:txbxContent>
                      <w:p w:rsidR="008442F5" w:rsidRDefault="00A712F7">
                        <w:pPr>
                          <w:overflowPunct w:val="0"/>
                          <w:spacing w:after="0" w:line="240" w:lineRule="auto"/>
                          <w:jc w:val="right"/>
                        </w:pPr>
                        <w:r>
                          <w:rPr>
                            <w:sz w:val="16"/>
                            <w:szCs w:val="20"/>
                          </w:rPr>
                          <w:t>15 р.д.</w:t>
                        </w:r>
                      </w:p>
                    </w:txbxContent>
                  </v:textbox>
                </v:shape>
                <v:shape id="Соединительная линия уступом 51" o:spid="_x0000_s1075" type="#_x0000_t34" style="position:absolute;left:40856;top:3182;width:11196;height:58032;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G8IMQAAADbAAAADwAAAGRycy9kb3ducmV2LnhtbESPQWvCQBSE70L/w/IK3swmBatE11CU&#10;Fm/FmEN7e2Zfk9Ds23R3q/Hfu4WCx2FmvmHWxWh6cSbnO8sKsiQFQVxb3XGjoDq+zpYgfEDW2Fsm&#10;BVfyUGweJmvMtb3wgc5laESEsM9RQRvCkEvp65YM+sQOxNH7ss5giNI1Uju8RLjp5VOaPkuDHceF&#10;FgfatlR/l79Ggf84zd/fsMRqZ7pd9bld7H/YKTV9HF9WIAKN4R7+b++1gnkGf1/iD5C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cbwgxAAAANsAAAAPAAAAAAAAAAAA&#10;AAAAAKECAABkcnMvZG93bnJldi54bWxQSwUGAAAAAAQABAD5AAAAkgMAAAAA&#10;" adj="-4295">
                  <v:stroke endarrow="block"/>
                </v:shape>
                <w10:anchorlock/>
              </v:group>
            </w:pict>
          </mc:Fallback>
        </mc:AlternateContent>
      </w:r>
    </w:p>
    <w:p w:rsidR="008442F5" w:rsidRDefault="008442F5">
      <w:pPr>
        <w:spacing w:after="0" w:line="240" w:lineRule="auto"/>
        <w:rPr>
          <w:rFonts w:ascii="Times New Roman" w:hAnsi="Times New Roman"/>
          <w:sz w:val="24"/>
          <w:szCs w:val="24"/>
        </w:rPr>
      </w:pPr>
    </w:p>
    <w:p w:rsidR="008442F5" w:rsidRDefault="008442F5">
      <w:pPr>
        <w:spacing w:after="0" w:line="240" w:lineRule="auto"/>
        <w:rPr>
          <w:rFonts w:ascii="Times New Roman" w:hAnsi="Times New Roman"/>
          <w:sz w:val="24"/>
          <w:szCs w:val="24"/>
        </w:rPr>
      </w:pPr>
    </w:p>
    <w:p w:rsidR="008442F5" w:rsidRDefault="008442F5">
      <w:pPr>
        <w:jc w:val="center"/>
      </w:pPr>
    </w:p>
    <w:p w:rsidR="008442F5" w:rsidRDefault="00A712F7">
      <w:pPr>
        <w:pStyle w:val="1-"/>
        <w:outlineLvl w:val="1"/>
        <w:rPr>
          <w:sz w:val="24"/>
          <w:szCs w:val="24"/>
        </w:rPr>
      </w:pPr>
      <w:bookmarkStart w:id="246" w:name="_Toc459469955"/>
      <w:bookmarkStart w:id="247" w:name="_Toc486602978"/>
      <w:r>
        <w:rPr>
          <w:sz w:val="24"/>
          <w:szCs w:val="24"/>
        </w:rPr>
        <w:lastRenderedPageBreak/>
        <w:t>Блок-схема предоставления услуги через РПГУ</w:t>
      </w:r>
      <w:bookmarkEnd w:id="246"/>
      <w:bookmarkEnd w:id="247"/>
    </w:p>
    <w:p w:rsidR="008442F5" w:rsidRDefault="00A712F7">
      <w:pPr>
        <w:spacing w:after="0" w:line="240" w:lineRule="auto"/>
        <w:rPr>
          <w:rFonts w:ascii="Times New Roman" w:hAnsi="Times New Roman"/>
          <w:sz w:val="24"/>
          <w:szCs w:val="24"/>
        </w:rPr>
        <w:sectPr w:rsidR="008442F5">
          <w:footerReference w:type="default" r:id="rId21"/>
          <w:pgSz w:w="11906" w:h="16838"/>
          <w:pgMar w:top="1134" w:right="566" w:bottom="777" w:left="1701" w:header="0" w:footer="720" w:gutter="0"/>
          <w:cols w:space="720"/>
          <w:formProt w:val="0"/>
          <w:docGrid w:linePitch="299"/>
        </w:sectPr>
      </w:pPr>
      <w:r>
        <w:rPr>
          <w:noProof/>
          <w:lang w:eastAsia="ru-RU"/>
        </w:rPr>
        <mc:AlternateContent>
          <mc:Choice Requires="wpg">
            <w:drawing>
              <wp:inline distT="0" distB="0" distL="114300" distR="114300">
                <wp:extent cx="6324840" cy="8901000"/>
                <wp:effectExtent l="0" t="0" r="38100" b="14605"/>
                <wp:docPr id="1" name="Полотно 195"/>
                <wp:cNvGraphicFramePr/>
                <a:graphic xmlns:a="http://schemas.openxmlformats.org/drawingml/2006/main">
                  <a:graphicData uri="http://schemas.microsoft.com/office/word/2010/wordprocessingGroup">
                    <wpg:wgp>
                      <wpg:cNvGrpSpPr/>
                      <wpg:grpSpPr>
                        <a:xfrm>
                          <a:off x="0" y="0"/>
                          <a:ext cx="6324840" cy="8901000"/>
                          <a:chOff x="0" y="0"/>
                          <a:chExt cx="6324840" cy="8901000"/>
                        </a:xfrm>
                      </wpg:grpSpPr>
                      <wps:wsp>
                        <wps:cNvPr id="52" name="Прямоугольник 52"/>
                        <wps:cNvSpPr/>
                        <wps:spPr>
                          <a:xfrm>
                            <a:off x="0" y="14040"/>
                            <a:ext cx="6324480" cy="8886960"/>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bodyPr/>
                      </wps:wsp>
                      <wps:wsp>
                        <wps:cNvPr id="53" name="Прямая соединительная линия 53"/>
                        <wps:cNvCnPr/>
                        <wps:spPr>
                          <a:xfrm>
                            <a:off x="4254480" y="257760"/>
                            <a:ext cx="2006640" cy="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54" name="Прямоугольник 54"/>
                        <wps:cNvSpPr/>
                        <wps:spPr>
                          <a:xfrm>
                            <a:off x="1273320" y="4769640"/>
                            <a:ext cx="5036760" cy="1848600"/>
                          </a:xfrm>
                          <a:prstGeom prst="rect">
                            <a:avLst/>
                          </a:prstGeom>
                          <a:solidFill>
                            <a:srgbClr val="FFFFFF"/>
                          </a:solidFill>
                          <a:ln w="3240">
                            <a:solidFill>
                              <a:srgbClr val="000000"/>
                            </a:solidFill>
                            <a:round/>
                          </a:ln>
                        </wps:spPr>
                        <wps:bodyPr/>
                      </wps:wsp>
                      <wps:wsp>
                        <wps:cNvPr id="55" name="Прямоугольник 55"/>
                        <wps:cNvSpPr/>
                        <wps:spPr>
                          <a:xfrm>
                            <a:off x="1287000" y="1676520"/>
                            <a:ext cx="5036760" cy="2187720"/>
                          </a:xfrm>
                          <a:prstGeom prst="rect">
                            <a:avLst/>
                          </a:prstGeom>
                          <a:solidFill>
                            <a:srgbClr val="FFFFFF"/>
                          </a:solidFill>
                          <a:ln w="3240">
                            <a:solidFill>
                              <a:srgbClr val="000000"/>
                            </a:solidFill>
                            <a:round/>
                          </a:ln>
                        </wps:spPr>
                        <wps:bodyPr/>
                      </wps:wsp>
                      <wps:wsp>
                        <wps:cNvPr id="56" name="Надпись 56"/>
                        <wps:cNvSpPr txBox="1"/>
                        <wps:spPr>
                          <a:xfrm>
                            <a:off x="37440" y="2520"/>
                            <a:ext cx="1249110" cy="995110"/>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rFonts w:ascii="Times New Roman" w:hAnsi="Times New Roman"/>
                                  <w:sz w:val="20"/>
                                  <w:szCs w:val="20"/>
                                </w:rPr>
                                <w:t>ГИС МО «Портал государственных и</w:t>
                              </w:r>
                            </w:p>
                            <w:p w:rsidR="008442F5" w:rsidRDefault="00A712F7">
                              <w:pPr>
                                <w:overflowPunct w:val="0"/>
                                <w:spacing w:after="0" w:line="240" w:lineRule="auto"/>
                                <w:jc w:val="center"/>
                              </w:pPr>
                              <w:r>
                                <w:rPr>
                                  <w:rFonts w:ascii="Times New Roman" w:hAnsi="Times New Roman"/>
                                  <w:sz w:val="20"/>
                                  <w:szCs w:val="20"/>
                                </w:rPr>
                                <w:t>муниципальных услуг Московской области» (Портал)</w:t>
                              </w:r>
                            </w:p>
                            <w:p w:rsidR="008442F5" w:rsidRDefault="008442F5">
                              <w:pPr>
                                <w:overflowPunct w:val="0"/>
                                <w:spacing w:after="0" w:line="240" w:lineRule="auto"/>
                                <w:jc w:val="center"/>
                              </w:pPr>
                            </w:p>
                          </w:txbxContent>
                        </wps:txbx>
                        <wps:bodyPr wrap="square" anchor="ctr">
                          <a:spAutoFit/>
                        </wps:bodyPr>
                      </wps:wsp>
                      <wps:wsp>
                        <wps:cNvPr id="57" name="Прямоугольник 57"/>
                        <wps:cNvSpPr/>
                        <wps:spPr>
                          <a:xfrm>
                            <a:off x="1287000" y="4764960"/>
                            <a:ext cx="5035680" cy="1856880"/>
                          </a:xfrm>
                          <a:prstGeom prst="rect">
                            <a:avLst/>
                          </a:prstGeom>
                          <a:solidFill>
                            <a:srgbClr val="FFFFFF"/>
                          </a:solidFill>
                          <a:ln w="3240">
                            <a:solidFill>
                              <a:srgbClr val="000000"/>
                            </a:solidFill>
                            <a:round/>
                          </a:ln>
                        </wps:spPr>
                        <wps:bodyPr/>
                      </wps:wsp>
                      <wps:wsp>
                        <wps:cNvPr id="58" name="Надпись 58"/>
                        <wps:cNvSpPr txBox="1"/>
                        <wps:spPr>
                          <a:xfrm>
                            <a:off x="1400707" y="93958"/>
                            <a:ext cx="1267525" cy="25533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rFonts w:ascii="Times New Roman" w:hAnsi="Times New Roman"/>
                                  <w:szCs w:val="20"/>
                                </w:rPr>
                                <w:t>Подача заявления</w:t>
                              </w:r>
                            </w:p>
                          </w:txbxContent>
                        </wps:txbx>
                        <wps:bodyPr wrap="square" anchor="ctr">
                          <a:spAutoFit/>
                        </wps:bodyPr>
                      </wps:wsp>
                      <wps:wsp>
                        <wps:cNvPr id="59" name="Надпись 59"/>
                        <wps:cNvSpPr txBox="1"/>
                        <wps:spPr>
                          <a:xfrm>
                            <a:off x="36359" y="2911973"/>
                            <a:ext cx="1251650" cy="255335"/>
                          </a:xfrm>
                          <a:prstGeom prst="rect">
                            <a:avLst/>
                          </a:prstGeom>
                          <a:noFill/>
                          <a:ln w="3240">
                            <a:solidFill>
                              <a:srgbClr val="000000"/>
                            </a:solidFill>
                            <a:round/>
                          </a:ln>
                        </wps:spPr>
                        <wps:txbx>
                          <w:txbxContent>
                            <w:p w:rsidR="008442F5" w:rsidRDefault="00A712F7">
                              <w:pPr>
                                <w:overflowPunct w:val="0"/>
                                <w:spacing w:after="0" w:line="240" w:lineRule="auto"/>
                                <w:jc w:val="center"/>
                              </w:pPr>
                              <w:r>
                                <w:rPr>
                                  <w:rFonts w:ascii="Times New Roman" w:hAnsi="Times New Roman"/>
                                  <w:szCs w:val="20"/>
                                </w:rPr>
                                <w:t>СМЭВ, почта</w:t>
                              </w:r>
                            </w:p>
                          </w:txbxContent>
                        </wps:txbx>
                        <wps:bodyPr wrap="square" anchor="ctr">
                          <a:spAutoFit/>
                        </wps:bodyPr>
                      </wps:wsp>
                      <wps:wsp>
                        <wps:cNvPr id="60" name="Надпись 60"/>
                        <wps:cNvSpPr txBox="1"/>
                        <wps:spPr>
                          <a:xfrm>
                            <a:off x="36719" y="1624283"/>
                            <a:ext cx="1251015" cy="121926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rFonts w:ascii="Times New Roman" w:hAnsi="Times New Roman"/>
                                  <w:szCs w:val="20"/>
                                </w:rPr>
                                <w:t>Специалист МФЦ, ответственный за предварительноерассмотрение заявления и документов</w:t>
                              </w:r>
                            </w:p>
                          </w:txbxContent>
                        </wps:txbx>
                        <wps:bodyPr wrap="square" anchor="ctr">
                          <a:spAutoFit/>
                        </wps:bodyPr>
                      </wps:wsp>
                      <wps:wsp>
                        <wps:cNvPr id="61" name="Надпись 61"/>
                        <wps:cNvSpPr txBox="1"/>
                        <wps:spPr>
                          <a:xfrm>
                            <a:off x="1400707" y="656625"/>
                            <a:ext cx="1266890" cy="26549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Cs w:val="20"/>
                                </w:rPr>
                                <w:t>Портал</w:t>
                              </w:r>
                            </w:p>
                          </w:txbxContent>
                        </wps:txbx>
                        <wps:bodyPr wrap="square" anchor="ctr">
                          <a:spAutoFit/>
                        </wps:bodyPr>
                      </wps:wsp>
                      <wps:wsp>
                        <wps:cNvPr id="62" name="Надпись 62"/>
                        <wps:cNvSpPr txBox="1"/>
                        <wps:spPr>
                          <a:xfrm>
                            <a:off x="1364040" y="1203840"/>
                            <a:ext cx="1344240" cy="433800"/>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Cs w:val="20"/>
                                </w:rPr>
                                <w:t>Администрация,</w:t>
                              </w:r>
                            </w:p>
                            <w:p w:rsidR="008442F5" w:rsidRDefault="00A712F7">
                              <w:pPr>
                                <w:overflowPunct w:val="0"/>
                                <w:spacing w:after="0" w:line="240" w:lineRule="auto"/>
                                <w:jc w:val="center"/>
                              </w:pPr>
                              <w:r>
                                <w:rPr>
                                  <w:szCs w:val="20"/>
                                </w:rPr>
                                <w:t xml:space="preserve"> проверка</w:t>
                              </w:r>
                            </w:p>
                          </w:txbxContent>
                        </wps:txbx>
                        <wps:bodyPr wrap="square" anchor="ctr">
                          <a:spAutoFit/>
                        </wps:bodyPr>
                      </wps:wsp>
                      <wps:wsp>
                        <wps:cNvPr id="63" name="Надпись 63"/>
                        <wps:cNvSpPr txBox="1"/>
                        <wps:spPr>
                          <a:xfrm>
                            <a:off x="2965320" y="1991880"/>
                            <a:ext cx="1155600" cy="727560"/>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20"/>
                                  <w:szCs w:val="20"/>
                                </w:rPr>
                                <w:t>Есть необходимость запроса?</w:t>
                              </w:r>
                            </w:p>
                            <w:p w:rsidR="008442F5" w:rsidRDefault="00A712F7">
                              <w:pPr>
                                <w:overflowPunct w:val="0"/>
                                <w:spacing w:after="0" w:line="240" w:lineRule="auto"/>
                                <w:jc w:val="center"/>
                              </w:pPr>
                              <w:r>
                                <w:rPr>
                                  <w:szCs w:val="20"/>
                                </w:rPr>
                                <w:t> </w:t>
                              </w:r>
                            </w:p>
                          </w:txbxContent>
                        </wps:txbx>
                        <wps:bodyPr wrap="square" anchor="ctr">
                          <a:spAutoFit/>
                        </wps:bodyPr>
                      </wps:wsp>
                      <wps:wsp>
                        <wps:cNvPr id="64" name="Надпись 64"/>
                        <wps:cNvSpPr txBox="1"/>
                        <wps:spPr>
                          <a:xfrm>
                            <a:off x="2094761" y="2990091"/>
                            <a:ext cx="1991425" cy="37344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18"/>
                                  <w:szCs w:val="20"/>
                                </w:rPr>
                                <w:t>Формирование межведомственного запроса и получение ответа</w:t>
                              </w:r>
                            </w:p>
                          </w:txbxContent>
                        </wps:txbx>
                        <wps:bodyPr wrap="square" anchor="ctr">
                          <a:spAutoFit/>
                        </wps:bodyPr>
                      </wps:wsp>
                      <wps:wsp>
                        <wps:cNvPr id="65" name="Надпись 65"/>
                        <wps:cNvSpPr txBox="1"/>
                        <wps:spPr>
                          <a:xfrm>
                            <a:off x="4566787" y="2058793"/>
                            <a:ext cx="1391985" cy="57537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20"/>
                                  <w:szCs w:val="20"/>
                                </w:rPr>
                                <w:t>Подготовка проекта решения</w:t>
                              </w:r>
                            </w:p>
                            <w:p w:rsidR="008442F5" w:rsidRDefault="00A712F7">
                              <w:pPr>
                                <w:overflowPunct w:val="0"/>
                                <w:spacing w:after="0" w:line="240" w:lineRule="auto"/>
                                <w:jc w:val="center"/>
                              </w:pPr>
                              <w:r>
                                <w:rPr>
                                  <w:szCs w:val="20"/>
                                </w:rPr>
                                <w:t> </w:t>
                              </w:r>
                            </w:p>
                          </w:txbxContent>
                        </wps:txbx>
                        <wps:bodyPr wrap="square" anchor="ctr">
                          <a:spAutoFit/>
                        </wps:bodyPr>
                      </wps:wsp>
                      <wps:wsp>
                        <wps:cNvPr id="66" name="Надпись 66"/>
                        <wps:cNvSpPr txBox="1"/>
                        <wps:spPr>
                          <a:xfrm>
                            <a:off x="3718440" y="2752560"/>
                            <a:ext cx="345960" cy="246960"/>
                          </a:xfrm>
                          <a:prstGeom prst="rect">
                            <a:avLst/>
                          </a:prstGeom>
                          <a:solidFill>
                            <a:srgbClr val="FFFFFF"/>
                          </a:solidFill>
                          <a:ln>
                            <a:noFill/>
                          </a:ln>
                        </wps:spPr>
                        <wps:txbx>
                          <w:txbxContent>
                            <w:p w:rsidR="008442F5" w:rsidRDefault="00A712F7">
                              <w:pPr>
                                <w:overflowPunct w:val="0"/>
                                <w:spacing w:after="0" w:line="240" w:lineRule="auto"/>
                                <w:jc w:val="center"/>
                              </w:pPr>
                              <w:r>
                                <w:rPr>
                                  <w:sz w:val="20"/>
                                  <w:szCs w:val="20"/>
                                </w:rPr>
                                <w:t>да</w:t>
                              </w:r>
                            </w:p>
                          </w:txbxContent>
                        </wps:txbx>
                        <wps:bodyPr wrap="square" anchor="ctr">
                          <a:spAutoFit/>
                        </wps:bodyPr>
                      </wps:wsp>
                      <wps:wsp>
                        <wps:cNvPr id="67" name="Надпись 67"/>
                        <wps:cNvSpPr txBox="1"/>
                        <wps:spPr>
                          <a:xfrm>
                            <a:off x="4151520" y="2278440"/>
                            <a:ext cx="389160" cy="246960"/>
                          </a:xfrm>
                          <a:prstGeom prst="rect">
                            <a:avLst/>
                          </a:prstGeom>
                          <a:solidFill>
                            <a:srgbClr val="FFFFFF"/>
                          </a:solidFill>
                          <a:ln>
                            <a:noFill/>
                          </a:ln>
                        </wps:spPr>
                        <wps:txbx>
                          <w:txbxContent>
                            <w:p w:rsidR="008442F5" w:rsidRDefault="00A712F7">
                              <w:pPr>
                                <w:overflowPunct w:val="0"/>
                                <w:spacing w:after="0" w:line="240" w:lineRule="auto"/>
                                <w:jc w:val="center"/>
                              </w:pPr>
                              <w:r>
                                <w:rPr>
                                  <w:sz w:val="20"/>
                                  <w:szCs w:val="20"/>
                                </w:rPr>
                                <w:t>нет</w:t>
                              </w:r>
                            </w:p>
                          </w:txbxContent>
                        </wps:txbx>
                        <wps:bodyPr wrap="square" anchor="ctr">
                          <a:spAutoFit/>
                        </wps:bodyPr>
                      </wps:wsp>
                      <wps:wsp>
                        <wps:cNvPr id="68" name="Прямоугольник 68"/>
                        <wps:cNvSpPr/>
                        <wps:spPr>
                          <a:xfrm flipV="1">
                            <a:off x="4121280" y="2395080"/>
                            <a:ext cx="444960" cy="4320"/>
                          </a:xfrm>
                          <a:prstGeom prst="rect">
                            <a:avLst/>
                          </a:prstGeom>
                          <a:solidFill>
                            <a:srgbClr val="FFFFFF"/>
                          </a:solid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69" name="Прямоугольник 69"/>
                        <wps:cNvSpPr/>
                        <wps:spPr>
                          <a:xfrm>
                            <a:off x="1287000" y="3863880"/>
                            <a:ext cx="5036760" cy="905400"/>
                          </a:xfrm>
                          <a:prstGeom prst="rect">
                            <a:avLst/>
                          </a:prstGeom>
                          <a:solidFill>
                            <a:srgbClr val="FFFFFF"/>
                          </a:solidFill>
                          <a:ln w="3240">
                            <a:solidFill>
                              <a:srgbClr val="000000"/>
                            </a:solidFill>
                            <a:round/>
                          </a:ln>
                        </wps:spPr>
                        <wps:bodyPr/>
                      </wps:wsp>
                      <wps:wsp>
                        <wps:cNvPr id="70" name="Надпись 70"/>
                        <wps:cNvSpPr txBox="1"/>
                        <wps:spPr>
                          <a:xfrm>
                            <a:off x="36359" y="3818792"/>
                            <a:ext cx="1251650" cy="606490"/>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Cs w:val="20"/>
                                </w:rPr>
                                <w:t>Руководитель Администрации, Комитета</w:t>
                              </w:r>
                            </w:p>
                          </w:txbxContent>
                        </wps:txbx>
                        <wps:bodyPr wrap="square" anchor="ctr">
                          <a:spAutoFit/>
                        </wps:bodyPr>
                      </wps:wsp>
                      <wps:wsp>
                        <wps:cNvPr id="71" name="Надпись 71"/>
                        <wps:cNvSpPr txBox="1"/>
                        <wps:spPr>
                          <a:xfrm>
                            <a:off x="2095480" y="3993388"/>
                            <a:ext cx="1991425" cy="57537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20"/>
                                  <w:szCs w:val="20"/>
                                </w:rPr>
                                <w:t>Рассмотрение документов, принятие предварительного решения</w:t>
                              </w:r>
                              <w:r>
                                <w:rPr>
                                  <w:szCs w:val="20"/>
                                </w:rPr>
                                <w:t> </w:t>
                              </w:r>
                            </w:p>
                          </w:txbxContent>
                        </wps:txbx>
                        <wps:bodyPr wrap="square" anchor="ctr">
                          <a:spAutoFit/>
                        </wps:bodyPr>
                      </wps:wsp>
                      <wps:wsp>
                        <wps:cNvPr id="72" name="Надпись 72"/>
                        <wps:cNvSpPr txBox="1"/>
                        <wps:spPr>
                          <a:xfrm>
                            <a:off x="36359" y="4724171"/>
                            <a:ext cx="1251650" cy="26549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Cs w:val="20"/>
                                </w:rPr>
                                <w:t>Специалист МФЦ</w:t>
                              </w:r>
                            </w:p>
                          </w:txbxContent>
                        </wps:txbx>
                        <wps:bodyPr wrap="square" anchor="ctr">
                          <a:spAutoFit/>
                        </wps:bodyPr>
                      </wps:wsp>
                      <wps:wsp>
                        <wps:cNvPr id="73" name="Надпись 73"/>
                        <wps:cNvSpPr txBox="1"/>
                        <wps:spPr>
                          <a:xfrm>
                            <a:off x="1939966" y="4850168"/>
                            <a:ext cx="2147000" cy="57537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20"/>
                                  <w:szCs w:val="20"/>
                                </w:rPr>
                                <w:t>Подготовка и направление Уведомления о готовности предварительного решения</w:t>
                              </w:r>
                              <w:r>
                                <w:rPr>
                                  <w:szCs w:val="20"/>
                                </w:rPr>
                                <w:t> </w:t>
                              </w:r>
                            </w:p>
                          </w:txbxContent>
                        </wps:txbx>
                        <wps:bodyPr wrap="square" anchor="ctr">
                          <a:spAutoFit/>
                        </wps:bodyPr>
                      </wps:wsp>
                      <wps:wsp>
                        <wps:cNvPr id="74" name="Прямоугольник 74"/>
                        <wps:cNvSpPr/>
                        <wps:spPr>
                          <a:xfrm rot="10800000" flipV="1">
                            <a:off x="1939320" y="4353480"/>
                            <a:ext cx="155520" cy="833040"/>
                          </a:xfrm>
                          <a:prstGeom prst="rect">
                            <a:avLst/>
                          </a:prstGeom>
                          <a:solidFill>
                            <a:srgbClr val="FFFFFF"/>
                          </a:solidFill>
                          <a:ln w="1260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75" name="Надпись 75"/>
                        <wps:cNvSpPr txBox="1"/>
                        <wps:spPr>
                          <a:xfrm>
                            <a:off x="5729040" y="4848120"/>
                            <a:ext cx="519480" cy="216000"/>
                          </a:xfrm>
                          <a:prstGeom prst="rect">
                            <a:avLst/>
                          </a:prstGeom>
                          <a:solidFill>
                            <a:srgbClr val="FFFFFF"/>
                          </a:solidFill>
                          <a:ln>
                            <a:noFill/>
                          </a:ln>
                        </wps:spPr>
                        <wps:txbx>
                          <w:txbxContent>
                            <w:p w:rsidR="008442F5" w:rsidRDefault="00A712F7">
                              <w:pPr>
                                <w:overflowPunct w:val="0"/>
                                <w:spacing w:after="0" w:line="240" w:lineRule="auto"/>
                                <w:jc w:val="right"/>
                              </w:pPr>
                              <w:r>
                                <w:rPr>
                                  <w:sz w:val="16"/>
                                  <w:szCs w:val="20"/>
                                </w:rPr>
                                <w:t>1 р.д.</w:t>
                              </w:r>
                            </w:p>
                          </w:txbxContent>
                        </wps:txbx>
                        <wps:bodyPr wrap="square" anchor="ctr">
                          <a:spAutoFit/>
                        </wps:bodyPr>
                      </wps:wsp>
                      <wps:wsp>
                        <wps:cNvPr id="76" name="Надпись 76"/>
                        <wps:cNvSpPr txBox="1"/>
                        <wps:spPr>
                          <a:xfrm>
                            <a:off x="5687640" y="3980880"/>
                            <a:ext cx="442440" cy="339840"/>
                          </a:xfrm>
                          <a:prstGeom prst="rect">
                            <a:avLst/>
                          </a:prstGeom>
                          <a:solidFill>
                            <a:srgbClr val="FFFFFF"/>
                          </a:solidFill>
                          <a:ln>
                            <a:noFill/>
                          </a:ln>
                        </wps:spPr>
                        <wps:txbx>
                          <w:txbxContent>
                            <w:p w:rsidR="008442F5" w:rsidRDefault="00A712F7">
                              <w:pPr>
                                <w:overflowPunct w:val="0"/>
                                <w:spacing w:after="0" w:line="240" w:lineRule="auto"/>
                                <w:jc w:val="right"/>
                              </w:pPr>
                              <w:r>
                                <w:rPr>
                                  <w:sz w:val="16"/>
                                  <w:szCs w:val="20"/>
                                </w:rPr>
                                <w:t>15 р.д.</w:t>
                              </w:r>
                            </w:p>
                          </w:txbxContent>
                        </wps:txbx>
                        <wps:bodyPr wrap="square" anchor="ctr">
                          <a:spAutoFit/>
                        </wps:bodyPr>
                      </wps:wsp>
                      <wps:wsp>
                        <wps:cNvPr id="77" name="Надпись 77"/>
                        <wps:cNvSpPr txBox="1"/>
                        <wps:spPr>
                          <a:xfrm>
                            <a:off x="36359" y="5668429"/>
                            <a:ext cx="1251650" cy="265495"/>
                          </a:xfrm>
                          <a:prstGeom prst="rect">
                            <a:avLst/>
                          </a:prstGeom>
                          <a:noFill/>
                          <a:ln w="3240">
                            <a:solidFill>
                              <a:srgbClr val="000000"/>
                            </a:solidFill>
                            <a:round/>
                          </a:ln>
                        </wps:spPr>
                        <wps:txbx>
                          <w:txbxContent>
                            <w:p w:rsidR="008442F5" w:rsidRDefault="00A712F7">
                              <w:pPr>
                                <w:overflowPunct w:val="0"/>
                                <w:spacing w:after="0" w:line="240" w:lineRule="auto"/>
                                <w:jc w:val="center"/>
                              </w:pPr>
                              <w:r>
                                <w:rPr>
                                  <w:szCs w:val="20"/>
                                </w:rPr>
                                <w:t>Портал, МФЦ</w:t>
                              </w:r>
                            </w:p>
                          </w:txbxContent>
                        </wps:txbx>
                        <wps:bodyPr wrap="square" anchor="ctr">
                          <a:spAutoFit/>
                        </wps:bodyPr>
                      </wps:wsp>
                      <wps:wsp>
                        <wps:cNvPr id="78" name="Надпись 78"/>
                        <wps:cNvSpPr txBox="1"/>
                        <wps:spPr>
                          <a:xfrm>
                            <a:off x="1945006" y="5786507"/>
                            <a:ext cx="2140650" cy="404560"/>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20"/>
                                  <w:szCs w:val="20"/>
                                </w:rPr>
                                <w:t xml:space="preserve">Получение Уведомления Заявителем </w:t>
                              </w:r>
                            </w:p>
                          </w:txbxContent>
                        </wps:txbx>
                        <wps:bodyPr wrap="square" anchor="ctr">
                          <a:spAutoFit/>
                        </wps:bodyPr>
                      </wps:wsp>
                      <wps:wsp>
                        <wps:cNvPr id="79" name="Надпись 79"/>
                        <wps:cNvSpPr txBox="1"/>
                        <wps:spPr>
                          <a:xfrm>
                            <a:off x="1292351" y="5454594"/>
                            <a:ext cx="1081405" cy="215265"/>
                          </a:xfrm>
                          <a:prstGeom prst="rect">
                            <a:avLst/>
                          </a:prstGeom>
                          <a:solidFill>
                            <a:srgbClr val="FFFFFF"/>
                          </a:solidFill>
                          <a:ln>
                            <a:noFill/>
                          </a:ln>
                        </wps:spPr>
                        <wps:txbx>
                          <w:txbxContent>
                            <w:p w:rsidR="008442F5" w:rsidRDefault="00A712F7">
                              <w:pPr>
                                <w:overflowPunct w:val="0"/>
                                <w:spacing w:after="0" w:line="240" w:lineRule="auto"/>
                                <w:jc w:val="center"/>
                              </w:pPr>
                              <w:r>
                                <w:rPr>
                                  <w:sz w:val="16"/>
                                  <w:szCs w:val="20"/>
                                </w:rPr>
                                <w:t>Предоставление</w:t>
                              </w:r>
                            </w:p>
                          </w:txbxContent>
                        </wps:txbx>
                        <wps:bodyPr wrap="square" anchor="ctr">
                          <a:spAutoFit/>
                        </wps:bodyPr>
                      </wps:wsp>
                      <wps:wsp>
                        <wps:cNvPr id="80" name="Надпись 80"/>
                        <wps:cNvSpPr txBox="1"/>
                        <wps:spPr>
                          <a:xfrm>
                            <a:off x="3807360" y="5527800"/>
                            <a:ext cx="938520" cy="216000"/>
                          </a:xfrm>
                          <a:prstGeom prst="rect">
                            <a:avLst/>
                          </a:prstGeom>
                          <a:solidFill>
                            <a:srgbClr val="FFFFFF"/>
                          </a:solidFill>
                          <a:ln>
                            <a:noFill/>
                          </a:ln>
                        </wps:spPr>
                        <wps:txbx>
                          <w:txbxContent>
                            <w:p w:rsidR="008442F5" w:rsidRDefault="00A712F7">
                              <w:pPr>
                                <w:overflowPunct w:val="0"/>
                                <w:spacing w:after="0" w:line="240" w:lineRule="auto"/>
                              </w:pPr>
                              <w:r>
                                <w:rPr>
                                  <w:sz w:val="16"/>
                                  <w:szCs w:val="20"/>
                                </w:rPr>
                                <w:t>Отказ</w:t>
                              </w:r>
                            </w:p>
                          </w:txbxContent>
                        </wps:txbx>
                        <wps:bodyPr wrap="square" anchor="ctr">
                          <a:spAutoFit/>
                        </wps:bodyPr>
                      </wps:wsp>
                      <wps:wsp>
                        <wps:cNvPr id="81" name="Прямоугольник 81"/>
                        <wps:cNvSpPr/>
                        <wps:spPr>
                          <a:xfrm>
                            <a:off x="2369160" y="5499720"/>
                            <a:ext cx="360000" cy="331560"/>
                          </a:xfrm>
                          <a:prstGeom prst="rect">
                            <a:avLst/>
                          </a:prstGeom>
                          <a:solidFill>
                            <a:srgbClr val="FFFFFF"/>
                          </a:solidFill>
                          <a:ln w="1260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82" name="Прямоугольник 82"/>
                        <wps:cNvSpPr/>
                        <wps:spPr>
                          <a:xfrm>
                            <a:off x="3705840" y="5501160"/>
                            <a:ext cx="360000" cy="331560"/>
                          </a:xfrm>
                          <a:prstGeom prst="rect">
                            <a:avLst/>
                          </a:prstGeom>
                          <a:solidFill>
                            <a:srgbClr val="FFFFFF"/>
                          </a:solidFill>
                          <a:ln w="1260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83" name="Прямоугольник 83"/>
                        <wps:cNvSpPr/>
                        <wps:spPr>
                          <a:xfrm rot="5400000">
                            <a:off x="2664360" y="2931480"/>
                            <a:ext cx="1666080" cy="1176480"/>
                          </a:xfrm>
                          <a:prstGeom prst="rect">
                            <a:avLst/>
                          </a:prstGeom>
                          <a:solidFill>
                            <a:srgbClr val="FFFFFF"/>
                          </a:solidFill>
                          <a:ln w="1260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84" name="Прямая соединительная линия 84"/>
                        <wps:cNvCnPr/>
                        <wps:spPr>
                          <a:xfrm>
                            <a:off x="1273320" y="6622920"/>
                            <a:ext cx="5051520" cy="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85" name="Прямоугольник 85"/>
                        <wps:cNvSpPr/>
                        <wps:spPr>
                          <a:xfrm flipH="1">
                            <a:off x="2033280" y="402480"/>
                            <a:ext cx="720" cy="299880"/>
                          </a:xfrm>
                          <a:prstGeom prst="rect">
                            <a:avLst/>
                          </a:prstGeom>
                          <a:solidFill>
                            <a:srgbClr val="FFFFFF"/>
                          </a:solid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86" name="Прямоугольник 86"/>
                        <wps:cNvSpPr/>
                        <wps:spPr>
                          <a:xfrm>
                            <a:off x="2034000" y="989280"/>
                            <a:ext cx="1800" cy="270360"/>
                          </a:xfrm>
                          <a:prstGeom prst="rect">
                            <a:avLst/>
                          </a:prstGeom>
                          <a:solidFill>
                            <a:srgbClr val="FFFFFF"/>
                          </a:solid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87" name="Надпись 87"/>
                        <wps:cNvSpPr txBox="1"/>
                        <wps:spPr>
                          <a:xfrm>
                            <a:off x="2862611" y="28079"/>
                            <a:ext cx="1391350" cy="51314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16"/>
                                  <w:szCs w:val="20"/>
                                </w:rPr>
                                <w:t>Есть основания для отказа в приеме документов?</w:t>
                              </w:r>
                            </w:p>
                            <w:p w:rsidR="008442F5" w:rsidRDefault="008442F5">
                              <w:pPr>
                                <w:overflowPunct w:val="0"/>
                                <w:spacing w:after="0" w:line="240" w:lineRule="auto"/>
                                <w:jc w:val="center"/>
                              </w:pPr>
                            </w:p>
                          </w:txbxContent>
                        </wps:txbx>
                        <wps:bodyPr wrap="square" anchor="ctr">
                          <a:spAutoFit/>
                        </wps:bodyPr>
                      </wps:wsp>
                      <wps:wsp>
                        <wps:cNvPr id="88" name="Прямоугольник 88"/>
                        <wps:cNvSpPr/>
                        <wps:spPr>
                          <a:xfrm flipV="1">
                            <a:off x="2708280" y="303480"/>
                            <a:ext cx="154440" cy="1160640"/>
                          </a:xfrm>
                          <a:prstGeom prst="rect">
                            <a:avLst/>
                          </a:prstGeom>
                          <a:solidFill>
                            <a:srgbClr val="FFFFFF"/>
                          </a:solid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89" name="Надпись 89"/>
                        <wps:cNvSpPr txBox="1"/>
                        <wps:spPr>
                          <a:xfrm>
                            <a:off x="3675821" y="1108774"/>
                            <a:ext cx="388750" cy="252860"/>
                          </a:xfrm>
                          <a:prstGeom prst="rect">
                            <a:avLst/>
                          </a:prstGeom>
                          <a:solidFill>
                            <a:srgbClr val="FFFFFF"/>
                          </a:solidFill>
                          <a:ln w="6480">
                            <a:solidFill>
                              <a:srgbClr val="000000"/>
                            </a:solidFill>
                            <a:round/>
                          </a:ln>
                        </wps:spPr>
                        <wps:txbx>
                          <w:txbxContent>
                            <w:p w:rsidR="008442F5" w:rsidRDefault="00A712F7">
                              <w:pPr>
                                <w:overflowPunct w:val="0"/>
                                <w:spacing w:after="0" w:line="240" w:lineRule="auto"/>
                                <w:jc w:val="center"/>
                              </w:pPr>
                              <w:r>
                                <w:rPr>
                                  <w:sz w:val="20"/>
                                  <w:szCs w:val="20"/>
                                </w:rPr>
                                <w:t>нет</w:t>
                              </w:r>
                            </w:p>
                          </w:txbxContent>
                        </wps:txbx>
                        <wps:bodyPr wrap="square" anchor="ctr">
                          <a:spAutoFit/>
                        </wps:bodyPr>
                      </wps:wsp>
                      <wps:wsp>
                        <wps:cNvPr id="90" name="Прямая соединительная линия 90"/>
                        <wps:cNvCnPr/>
                        <wps:spPr>
                          <a:xfrm>
                            <a:off x="3863520" y="480240"/>
                            <a:ext cx="0" cy="65772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91" name="Надпись 91"/>
                        <wps:cNvSpPr txBox="1"/>
                        <wps:spPr>
                          <a:xfrm>
                            <a:off x="4941532" y="82438"/>
                            <a:ext cx="389385" cy="252860"/>
                          </a:xfrm>
                          <a:prstGeom prst="rect">
                            <a:avLst/>
                          </a:prstGeom>
                          <a:solidFill>
                            <a:srgbClr val="FFFFFF"/>
                          </a:solidFill>
                          <a:ln w="6480">
                            <a:solidFill>
                              <a:srgbClr val="000000"/>
                            </a:solidFill>
                            <a:round/>
                          </a:ln>
                        </wps:spPr>
                        <wps:txbx>
                          <w:txbxContent>
                            <w:p w:rsidR="008442F5" w:rsidRDefault="00A712F7">
                              <w:pPr>
                                <w:overflowPunct w:val="0"/>
                                <w:spacing w:after="0" w:line="240" w:lineRule="auto"/>
                                <w:jc w:val="center"/>
                              </w:pPr>
                              <w:r>
                                <w:rPr>
                                  <w:sz w:val="20"/>
                                  <w:szCs w:val="20"/>
                                </w:rPr>
                                <w:t>да</w:t>
                              </w:r>
                            </w:p>
                          </w:txbxContent>
                        </wps:txbx>
                        <wps:bodyPr wrap="square" anchor="ctr">
                          <a:spAutoFit/>
                        </wps:bodyPr>
                      </wps:wsp>
                      <wps:wsp>
                        <wps:cNvPr id="92" name="Прямоугольник 92"/>
                        <wps:cNvSpPr/>
                        <wps:spPr>
                          <a:xfrm rot="5400000">
                            <a:off x="39240" y="2129760"/>
                            <a:ext cx="5917680" cy="2174760"/>
                          </a:xfrm>
                          <a:prstGeom prst="rect">
                            <a:avLst/>
                          </a:prstGeom>
                          <a:solidFill>
                            <a:srgbClr val="FFFFFF"/>
                          </a:solid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93" name="Прямоугольник 93"/>
                        <wps:cNvSpPr/>
                        <wps:spPr>
                          <a:xfrm>
                            <a:off x="3870360" y="1395000"/>
                            <a:ext cx="360000" cy="646920"/>
                          </a:xfrm>
                          <a:prstGeom prst="rect">
                            <a:avLst/>
                          </a:prstGeom>
                          <a:solidFill>
                            <a:srgbClr val="FFFFFF"/>
                          </a:solid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94" name="Надпись 94"/>
                        <wps:cNvSpPr txBox="1"/>
                        <wps:spPr>
                          <a:xfrm>
                            <a:off x="5710680" y="0"/>
                            <a:ext cx="614160" cy="216000"/>
                          </a:xfrm>
                          <a:prstGeom prst="rect">
                            <a:avLst/>
                          </a:prstGeom>
                          <a:solidFill>
                            <a:srgbClr val="FFFFFF"/>
                          </a:solidFill>
                          <a:ln>
                            <a:noFill/>
                          </a:ln>
                        </wps:spPr>
                        <wps:txbx>
                          <w:txbxContent>
                            <w:p w:rsidR="008442F5" w:rsidRDefault="00A712F7">
                              <w:pPr>
                                <w:overflowPunct w:val="0"/>
                                <w:spacing w:after="0" w:line="240" w:lineRule="auto"/>
                              </w:pPr>
                              <w:r>
                                <w:rPr>
                                  <w:sz w:val="16"/>
                                  <w:szCs w:val="20"/>
                                </w:rPr>
                                <w:t>1 р.д.</w:t>
                              </w:r>
                            </w:p>
                          </w:txbxContent>
                        </wps:txbx>
                        <wps:bodyPr wrap="square" anchor="ctr">
                          <a:spAutoFit/>
                        </wps:bodyPr>
                      </wps:wsp>
                      <wps:wsp>
                        <wps:cNvPr id="95" name="Надпись 95"/>
                        <wps:cNvSpPr txBox="1"/>
                        <wps:spPr>
                          <a:xfrm>
                            <a:off x="5383440" y="3060000"/>
                            <a:ext cx="800640" cy="216000"/>
                          </a:xfrm>
                          <a:prstGeom prst="rect">
                            <a:avLst/>
                          </a:prstGeom>
                          <a:solidFill>
                            <a:srgbClr val="FFFFFF"/>
                          </a:solidFill>
                          <a:ln>
                            <a:noFill/>
                          </a:ln>
                        </wps:spPr>
                        <wps:txbx>
                          <w:txbxContent>
                            <w:p w:rsidR="008442F5" w:rsidRDefault="00A712F7">
                              <w:pPr>
                                <w:overflowPunct w:val="0"/>
                                <w:spacing w:after="0" w:line="240" w:lineRule="auto"/>
                                <w:jc w:val="right"/>
                              </w:pPr>
                              <w:r>
                                <w:rPr>
                                  <w:sz w:val="16"/>
                                  <w:szCs w:val="20"/>
                                </w:rPr>
                                <w:t>5 р.д.</w:t>
                              </w:r>
                            </w:p>
                          </w:txbxContent>
                        </wps:txbx>
                        <wps:bodyPr wrap="square" anchor="ctr">
                          <a:spAutoFit/>
                        </wps:bodyPr>
                      </wps:wsp>
                      <wps:wsp>
                        <wps:cNvPr id="96" name="Надпись 96"/>
                        <wps:cNvSpPr txBox="1"/>
                        <wps:spPr>
                          <a:xfrm>
                            <a:off x="5710680" y="1695960"/>
                            <a:ext cx="474480" cy="216000"/>
                          </a:xfrm>
                          <a:prstGeom prst="rect">
                            <a:avLst/>
                          </a:prstGeom>
                          <a:solidFill>
                            <a:srgbClr val="FFFFFF"/>
                          </a:solidFill>
                          <a:ln>
                            <a:noFill/>
                          </a:ln>
                        </wps:spPr>
                        <wps:txbx>
                          <w:txbxContent>
                            <w:p w:rsidR="008442F5" w:rsidRDefault="00A712F7">
                              <w:pPr>
                                <w:overflowPunct w:val="0"/>
                                <w:spacing w:after="0" w:line="240" w:lineRule="auto"/>
                              </w:pPr>
                              <w:r>
                                <w:rPr>
                                  <w:sz w:val="16"/>
                                  <w:szCs w:val="20"/>
                                </w:rPr>
                                <w:t>3 р.д.</w:t>
                              </w:r>
                            </w:p>
                          </w:txbxContent>
                        </wps:txbx>
                        <wps:bodyPr wrap="square" anchor="ctr">
                          <a:spAutoFit/>
                        </wps:bodyPr>
                      </wps:wsp>
                      <wps:wsp>
                        <wps:cNvPr id="97" name="Надпись 97"/>
                        <wps:cNvSpPr txBox="1"/>
                        <wps:spPr>
                          <a:xfrm>
                            <a:off x="37439" y="6576689"/>
                            <a:ext cx="1250380" cy="265495"/>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Cs w:val="20"/>
                                </w:rPr>
                                <w:t>МФЦ</w:t>
                              </w:r>
                            </w:p>
                          </w:txbxContent>
                        </wps:txbx>
                        <wps:bodyPr wrap="square" anchor="ctr">
                          <a:spAutoFit/>
                        </wps:bodyPr>
                      </wps:wsp>
                      <wps:wsp>
                        <wps:cNvPr id="98" name="Прямоугольник 98"/>
                        <wps:cNvSpPr/>
                        <wps:spPr>
                          <a:xfrm>
                            <a:off x="1287720" y="6626880"/>
                            <a:ext cx="5036760" cy="1101600"/>
                          </a:xfrm>
                          <a:prstGeom prst="rect">
                            <a:avLst/>
                          </a:prstGeom>
                          <a:solidFill>
                            <a:srgbClr val="FFFFFF"/>
                          </a:solidFill>
                          <a:ln w="3240">
                            <a:solidFill>
                              <a:srgbClr val="000000"/>
                            </a:solidFill>
                            <a:round/>
                          </a:ln>
                        </wps:spPr>
                        <wps:bodyPr/>
                      </wps:wsp>
                      <wps:wsp>
                        <wps:cNvPr id="99" name="Прямоугольник 99"/>
                        <wps:cNvSpPr/>
                        <wps:spPr>
                          <a:xfrm>
                            <a:off x="3110400" y="6519600"/>
                            <a:ext cx="360000" cy="399240"/>
                          </a:xfrm>
                          <a:prstGeom prst="rect">
                            <a:avLst/>
                          </a:prstGeom>
                          <a:solidFill>
                            <a:srgbClr val="FFFFFF"/>
                          </a:solidFill>
                          <a:ln w="1260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00" name="Надпись 100"/>
                        <wps:cNvSpPr txBox="1"/>
                        <wps:spPr>
                          <a:xfrm>
                            <a:off x="2010240" y="6845760"/>
                            <a:ext cx="2141280" cy="866880"/>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wps:txbx>
                        <wps:bodyPr wrap="square" anchor="ctr">
                          <a:spAutoFit/>
                        </wps:bodyPr>
                      </wps:wsp>
                      <wps:wsp>
                        <wps:cNvPr id="101" name="Надпись 101"/>
                        <wps:cNvSpPr txBox="1"/>
                        <wps:spPr>
                          <a:xfrm>
                            <a:off x="2095480" y="6649407"/>
                            <a:ext cx="941070" cy="215265"/>
                          </a:xfrm>
                          <a:prstGeom prst="rect">
                            <a:avLst/>
                          </a:prstGeom>
                          <a:solidFill>
                            <a:srgbClr val="FFFFFF"/>
                          </a:solidFill>
                          <a:ln>
                            <a:noFill/>
                          </a:ln>
                        </wps:spPr>
                        <wps:txbx>
                          <w:txbxContent>
                            <w:p w:rsidR="008442F5" w:rsidRDefault="00A712F7">
                              <w:pPr>
                                <w:overflowPunct w:val="0"/>
                                <w:spacing w:after="0" w:line="240" w:lineRule="auto"/>
                                <w:jc w:val="center"/>
                              </w:pPr>
                              <w:r>
                                <w:rPr>
                                  <w:sz w:val="16"/>
                                  <w:szCs w:val="20"/>
                                </w:rPr>
                                <w:t>Предоставление</w:t>
                              </w:r>
                            </w:p>
                          </w:txbxContent>
                        </wps:txbx>
                        <wps:bodyPr wrap="square" anchor="ctr">
                          <a:spAutoFit/>
                        </wps:bodyPr>
                      </wps:wsp>
                      <wps:wsp>
                        <wps:cNvPr id="102" name="Надпись 102"/>
                        <wps:cNvSpPr txBox="1"/>
                        <wps:spPr>
                          <a:xfrm>
                            <a:off x="5805720" y="6659280"/>
                            <a:ext cx="518760" cy="216000"/>
                          </a:xfrm>
                          <a:prstGeom prst="rect">
                            <a:avLst/>
                          </a:prstGeom>
                          <a:solidFill>
                            <a:srgbClr val="FFFFFF"/>
                          </a:solidFill>
                          <a:ln>
                            <a:noFill/>
                          </a:ln>
                        </wps:spPr>
                        <wps:txbx>
                          <w:txbxContent>
                            <w:p w:rsidR="008442F5" w:rsidRDefault="00A712F7">
                              <w:pPr>
                                <w:overflowPunct w:val="0"/>
                                <w:spacing w:after="0" w:line="240" w:lineRule="auto"/>
                                <w:jc w:val="right"/>
                              </w:pPr>
                              <w:r>
                                <w:rPr>
                                  <w:sz w:val="16"/>
                                  <w:szCs w:val="20"/>
                                </w:rPr>
                                <w:t>1 р.д.</w:t>
                              </w:r>
                            </w:p>
                          </w:txbxContent>
                        </wps:txbx>
                        <wps:bodyPr wrap="square" anchor="ctr">
                          <a:spAutoFit/>
                        </wps:bodyPr>
                      </wps:wsp>
                      <wps:wsp>
                        <wps:cNvPr id="103" name="Надпись 103"/>
                        <wps:cNvSpPr txBox="1"/>
                        <wps:spPr>
                          <a:xfrm>
                            <a:off x="5805720" y="7687800"/>
                            <a:ext cx="518760" cy="216000"/>
                          </a:xfrm>
                          <a:prstGeom prst="rect">
                            <a:avLst/>
                          </a:prstGeom>
                          <a:solidFill>
                            <a:srgbClr val="FFFFFF"/>
                          </a:solidFill>
                          <a:ln>
                            <a:noFill/>
                          </a:ln>
                        </wps:spPr>
                        <wps:txbx>
                          <w:txbxContent>
                            <w:p w:rsidR="008442F5" w:rsidRDefault="00A712F7">
                              <w:pPr>
                                <w:overflowPunct w:val="0"/>
                                <w:spacing w:after="0" w:line="240" w:lineRule="auto"/>
                                <w:jc w:val="right"/>
                              </w:pPr>
                              <w:r>
                                <w:rPr>
                                  <w:sz w:val="16"/>
                                  <w:szCs w:val="20"/>
                                </w:rPr>
                                <w:t>4 р.д.</w:t>
                              </w:r>
                            </w:p>
                          </w:txbxContent>
                        </wps:txbx>
                        <wps:bodyPr wrap="square" anchor="ctr">
                          <a:spAutoFit/>
                        </wps:bodyPr>
                      </wps:wsp>
                      <wps:wsp>
                        <wps:cNvPr id="104" name="Надпись 104"/>
                        <wps:cNvSpPr txBox="1"/>
                        <wps:spPr>
                          <a:xfrm>
                            <a:off x="37439" y="7688343"/>
                            <a:ext cx="1254825" cy="435675"/>
                          </a:xfrm>
                          <a:prstGeom prst="rect">
                            <a:avLst/>
                          </a:prstGeom>
                          <a:noFill/>
                          <a:ln w="3240">
                            <a:solidFill>
                              <a:srgbClr val="000000"/>
                            </a:solidFill>
                            <a:round/>
                          </a:ln>
                        </wps:spPr>
                        <wps:txbx>
                          <w:txbxContent>
                            <w:p w:rsidR="008442F5" w:rsidRDefault="00A712F7">
                              <w:pPr>
                                <w:overflowPunct w:val="0"/>
                                <w:spacing w:after="0" w:line="240" w:lineRule="auto"/>
                                <w:jc w:val="center"/>
                              </w:pPr>
                              <w:r>
                                <w:rPr>
                                  <w:szCs w:val="20"/>
                                </w:rPr>
                                <w:t>Администрация, Комитет</w:t>
                              </w:r>
                            </w:p>
                          </w:txbxContent>
                        </wps:txbx>
                        <wps:bodyPr wrap="square" anchor="ctr">
                          <a:spAutoFit/>
                        </wps:bodyPr>
                      </wps:wsp>
                      <wps:wsp>
                        <wps:cNvPr id="105" name="Надпись 105"/>
                        <wps:cNvSpPr txBox="1"/>
                        <wps:spPr>
                          <a:xfrm>
                            <a:off x="1400707" y="7758181"/>
                            <a:ext cx="4404425" cy="404560"/>
                          </a:xfrm>
                          <a:prstGeom prst="rect">
                            <a:avLst/>
                          </a:prstGeom>
                          <a:solidFill>
                            <a:srgbClr val="FFFFFF"/>
                          </a:solidFill>
                          <a:ln w="3240">
                            <a:solidFill>
                              <a:srgbClr val="000000"/>
                            </a:solidFill>
                            <a:round/>
                          </a:ln>
                        </wps:spPr>
                        <wps:txbx>
                          <w:txbxContent>
                            <w:p w:rsidR="008442F5" w:rsidRDefault="00A712F7">
                              <w:pPr>
                                <w:overflowPunct w:val="0"/>
                                <w:spacing w:after="0" w:line="240" w:lineRule="auto"/>
                                <w:jc w:val="center"/>
                              </w:pPr>
                              <w:r>
                                <w:rPr>
                                  <w:sz w:val="20"/>
                                  <w:szCs w:val="20"/>
                                </w:rPr>
                                <w:t>Принятие решения по постановке многодетных семей на учет в целях бесплатного предоставления земельных участков, передача  в МФЦ</w:t>
                              </w:r>
                            </w:p>
                          </w:txbxContent>
                        </wps:txbx>
                        <wps:bodyPr wrap="square" anchor="ctr">
                          <a:spAutoFit/>
                        </wps:bodyPr>
                      </wps:wsp>
                      <wps:wsp>
                        <wps:cNvPr id="106" name="Прямоугольник 106"/>
                        <wps:cNvSpPr/>
                        <wps:spPr>
                          <a:xfrm>
                            <a:off x="3505320" y="2757240"/>
                            <a:ext cx="9360" cy="279360"/>
                          </a:xfrm>
                          <a:prstGeom prst="rect">
                            <a:avLst/>
                          </a:prstGeom>
                          <a:solidFill>
                            <a:srgbClr val="FFFFFF"/>
                          </a:solidFill>
                          <a:ln w="1260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07" name="Прямоугольник 107"/>
                        <wps:cNvSpPr/>
                        <wps:spPr>
                          <a:xfrm>
                            <a:off x="3110400" y="3799080"/>
                            <a:ext cx="360000" cy="252000"/>
                          </a:xfrm>
                          <a:prstGeom prst="rect">
                            <a:avLst/>
                          </a:prstGeom>
                          <a:solidFill>
                            <a:srgbClr val="FFFFFF"/>
                          </a:solidFill>
                          <a:ln w="12600">
                            <a:solidFill>
                              <a:srgbClr val="000000"/>
                            </a:solidFill>
                            <a:round/>
                            <a:tailEnd type="triangle" w="med" len="med"/>
                          </a:ln>
                        </wps:spPr>
                        <wps:style>
                          <a:lnRef idx="0">
                            <a:scrgbClr r="0" g="0" b="0"/>
                          </a:lnRef>
                          <a:fillRef idx="0">
                            <a:scrgbClr r="0" g="0" b="0"/>
                          </a:fillRef>
                          <a:effectRef idx="0">
                            <a:scrgbClr r="0" g="0" b="0"/>
                          </a:effectRef>
                          <a:fontRef idx="minor"/>
                        </wps:style>
                        <wps:bodyPr/>
                      </wps:wsp>
                    </wpg:wgp>
                  </a:graphicData>
                </a:graphic>
              </wp:inline>
            </w:drawing>
          </mc:Choice>
          <mc:Fallback>
            <w:pict>
              <v:group id="Полотно 195" o:spid="_x0000_s1076" style="width:498pt;height:700.85pt;mso-position-horizontal-relative:char;mso-position-vertical-relative:line" coordsize="63248,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">
                <v:rect id="Прямоугольник 52" o:spid="_x0000_s1077" style="position:absolute;top:140;width:63244;height:88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line id="Прямая соединительная линия 53" o:spid="_x0000_s1078" style="position:absolute;visibility:visible;mso-wrap-style:square" from="42544,2577" to="62611,2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rect id="Прямоугольник 54" o:spid="_x0000_s1079" style="position:absolute;left:12733;top:47696;width:50367;height:18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Uyv8UA&#10;AADbAAAADwAAAGRycy9kb3ducmV2LnhtbESP3WoCMRSE7wu+QziF3hTNWvzrahQRC0uR4k8f4JAc&#10;d5duTsIm1a1P3xSEXg4z8w2zWHW2ERdqQ+1YwXCQgSDWztRcKvg8vfVnIEJENtg4JgU/FGC17D0s&#10;MDfuyge6HGMpEoRDjgqqGH0uZdAVWQwD54mTd3atxZhkW0rT4jXBbSNfsmwiLdacFir0tKlIfx2/&#10;rYLTdur3+qaf3/e74rW4bT/8aEJKPT126zmISF38D9/bhVEwHsHfl/Q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TK/xQAAANsAAAAPAAAAAAAAAAAAAAAAAJgCAABkcnMv&#10;ZG93bnJldi54bWxQSwUGAAAAAAQABAD1AAAAigMAAAAA&#10;" strokeweight=".09mm">
                  <v:stroke joinstyle="round"/>
                </v:rect>
                <v:rect id="Прямоугольник 55" o:spid="_x0000_s1080" style="position:absolute;left:12870;top:16765;width:50367;height:2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XJMUA&#10;AADbAAAADwAAAGRycy9kb3ducmV2LnhtbESP0WoCMRRE3wv+Q7iFvpSataitq1FKsbCIFKt+wCW5&#10;7i7d3IRNqqtfbwShj8PMnGFmi8424khtqB0rGPQzEMTamZpLBfvd18s7iBCRDTaOScGZAizmvYcZ&#10;5sad+IeO21iKBOGQo4IqRp9LGXRFFkPfeeLkHVxrMSbZltK0eEpw28jXLBtLizWnhQo9fVakf7d/&#10;VsFu+eY3+qKfV5t1MSkuy28/HJNST4/dxxREpC7+h+/twigYjeD2Jf0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2ZckxQAAANsAAAAPAAAAAAAAAAAAAAAAAJgCAABkcnMv&#10;ZG93bnJldi54bWxQSwUGAAAAAAQABAD1AAAAigMAAAAA&#10;" strokeweight=".09mm">
                  <v:stroke joinstyle="round"/>
                </v:rect>
                <v:shape id="Надпись 56" o:spid="_x0000_s1081" type="#_x0000_t202" style="position:absolute;left:374;top:25;width:12491;height:9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NVYcUA&#10;AADbAAAADwAAAGRycy9kb3ducmV2LnhtbESPQWvCQBSE70L/w/IKvekmLQaJrqGUiB68VAvV2zP7&#10;mg3Nvk2zq6b/vlsQPA4z8w2zKAbbigv1vnGsIJ0kIIgrpxuuFXzsV+MZCB+QNbaOScEveSiWD6MF&#10;5tpd+Z0uu1CLCGGfowITQpdL6StDFv3EdcTR+3K9xRBlX0vd4zXCbSufkySTFhuOCwY7ejNUfe/O&#10;VkFWpnSaHc1qXWY/pip5/XLYfir19Di8zkEEGsI9fGtvtIJpBv9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g1VhxQAAANsAAAAPAAAAAAAAAAAAAAAAAJgCAABkcnMv&#10;ZG93bnJldi54bWxQSwUGAAAAAAQABAD1AAAAigMAAAAA&#10;" strokeweight=".09mm">
                  <v:stroke joinstyle="round"/>
                  <v:textbox style="mso-fit-shape-to-text:t">
                    <w:txbxContent>
                      <w:p w:rsidR="008442F5" w:rsidRDefault="00A712F7">
                        <w:pPr>
                          <w:overflowPunct w:val="0"/>
                          <w:spacing w:after="0" w:line="240" w:lineRule="auto"/>
                          <w:jc w:val="center"/>
                        </w:pPr>
                        <w:r>
                          <w:rPr>
                            <w:rFonts w:ascii="Times New Roman" w:hAnsi="Times New Roman"/>
                            <w:sz w:val="20"/>
                            <w:szCs w:val="20"/>
                          </w:rPr>
                          <w:t>ГИС МО «Портал государственных и</w:t>
                        </w:r>
                      </w:p>
                      <w:p w:rsidR="008442F5" w:rsidRDefault="00A712F7">
                        <w:pPr>
                          <w:overflowPunct w:val="0"/>
                          <w:spacing w:after="0" w:line="240" w:lineRule="auto"/>
                          <w:jc w:val="center"/>
                        </w:pPr>
                        <w:r>
                          <w:rPr>
                            <w:rFonts w:ascii="Times New Roman" w:hAnsi="Times New Roman"/>
                            <w:sz w:val="20"/>
                            <w:szCs w:val="20"/>
                          </w:rPr>
                          <w:t>муниципальных услуг Московской области» (Портал)</w:t>
                        </w:r>
                      </w:p>
                      <w:p w:rsidR="008442F5" w:rsidRDefault="008442F5">
                        <w:pPr>
                          <w:overflowPunct w:val="0"/>
                          <w:spacing w:after="0" w:line="240" w:lineRule="auto"/>
                          <w:jc w:val="center"/>
                        </w:pPr>
                      </w:p>
                    </w:txbxContent>
                  </v:textbox>
                </v:shape>
                <v:rect id="Прямоугольник 57" o:spid="_x0000_s1082" style="position:absolute;left:12870;top:47649;width:50356;height:18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esyMUA&#10;AADbAAAADwAAAGRycy9kb3ducmV2LnhtbESP0WoCMRRE3wv+Q7iCL6VmW1qtq1FKsbCIFKv9gEty&#10;3V3c3IRN1NWvN0Khj8PMnGFmi8424kRtqB0reB5mIIi1MzWXCn53X0/vIEJENtg4JgUXCrCY9x5m&#10;mBt35h86bWMpEoRDjgqqGH0uZdAVWQxD54mTt3etxZhkW0rT4jnBbSNfsmwkLdacFir09FmRPmyP&#10;VsFuOfYbfdWPq826mBTX5bd/HZFSg373MQURqYv/4b92YRS8jeH+Jf0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R6zIxQAAANsAAAAPAAAAAAAAAAAAAAAAAJgCAABkcnMv&#10;ZG93bnJldi54bWxQSwUGAAAAAAQABAD1AAAAigMAAAAA&#10;" strokeweight=".09mm">
                  <v:stroke joinstyle="round"/>
                </v:rect>
                <v:shape id="Надпись 58" o:spid="_x0000_s1083" type="#_x0000_t202" style="position:absolute;left:14007;top:939;width:12675;height:2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kiMEA&#10;AADbAAAADwAAAGRycy9kb3ducmV2LnhtbERPz2vCMBS+D/Y/hDfYTVM3LKUaRUZFD150A/X2bJ5N&#10;sXnpmkzrf28Owo4f3+/pvLeNuFLna8cKRsMEBHHpdM2Vgp/v5SAD4QOyxsYxKbiTh/ns9WWKuXY3&#10;3tJ1FyoRQ9jnqMCE0OZS+tKQRT90LXHkzq6zGCLsKqk7vMVw28iPJEmlxZpjg8GWvgyVl92fVZAW&#10;IzplR7NcFemvKQtefR42e6Xe3/rFBESgPvyLn+61VjCOY+OX+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QZIjBAAAA2wAAAA8AAAAAAAAAAAAAAAAAmAIAAGRycy9kb3du&#10;cmV2LnhtbFBLBQYAAAAABAAEAPUAAACGAwAAAAA=&#10;" strokeweight=".09mm">
                  <v:stroke joinstyle="round"/>
                  <v:textbox style="mso-fit-shape-to-text:t">
                    <w:txbxContent>
                      <w:p w:rsidR="008442F5" w:rsidRDefault="00A712F7">
                        <w:pPr>
                          <w:overflowPunct w:val="0"/>
                          <w:spacing w:after="0" w:line="240" w:lineRule="auto"/>
                          <w:jc w:val="center"/>
                        </w:pPr>
                        <w:r>
                          <w:rPr>
                            <w:rFonts w:ascii="Times New Roman" w:hAnsi="Times New Roman"/>
                            <w:szCs w:val="20"/>
                          </w:rPr>
                          <w:t>Подача заявления</w:t>
                        </w:r>
                      </w:p>
                    </w:txbxContent>
                  </v:textbox>
                </v:shape>
                <v:shape id="Надпись 59" o:spid="_x0000_s1084" type="#_x0000_t202" style="position:absolute;left:363;top:29119;width:12517;height:25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OmJMUA&#10;AADbAAAADwAAAGRycy9kb3ducmV2LnhtbESPQWvCQBSE7wX/w/IEL0U3FSw1uopESgsepCaIx0f2&#10;mcRk34bs1qT/3i0Uehxm5htmvR1MI+7UucqygpdZBII4t7riQkGWvk/fQDiPrLGxTAp+yMF2M3pa&#10;Y6xtz190P/lCBAi7GBWU3rexlC4vyaCb2ZY4eFfbGfRBdoXUHfYBbho5j6JXabDisFBiS0lJeX36&#10;NgrOl32KTbb/OB5qd/O9pMUxeVZqMh52KxCeBv8f/mt/agWLJfx+CT9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o6YkxQAAANsAAAAPAAAAAAAAAAAAAAAAAJgCAABkcnMv&#10;ZG93bnJldi54bWxQSwUGAAAAAAQABAD1AAAAigMAAAAA&#10;" filled="f" strokeweight=".09mm">
                  <v:stroke joinstyle="round"/>
                  <v:textbox style="mso-fit-shape-to-text:t">
                    <w:txbxContent>
                      <w:p w:rsidR="008442F5" w:rsidRDefault="00A712F7">
                        <w:pPr>
                          <w:overflowPunct w:val="0"/>
                          <w:spacing w:after="0" w:line="240" w:lineRule="auto"/>
                          <w:jc w:val="center"/>
                        </w:pPr>
                        <w:r>
                          <w:rPr>
                            <w:rFonts w:ascii="Times New Roman" w:hAnsi="Times New Roman"/>
                            <w:szCs w:val="20"/>
                          </w:rPr>
                          <w:t>СМЭВ, почта</w:t>
                        </w:r>
                      </w:p>
                    </w:txbxContent>
                  </v:textbox>
                </v:shape>
                <v:shape id="Надпись 60" o:spid="_x0000_s1085" type="#_x0000_t202" style="position:absolute;left:367;top:16242;width:12510;height:12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qiM8EA&#10;AADbAAAADwAAAGRycy9kb3ducmV2LnhtbERPTWvCQBC9F/wPyxR6qxtbCBJdRUrEHnqpFVpvY3bM&#10;BrOzMbvV9N87B6HHx/ueLwffqgv1sQlsYDLOQBFXwTZcG9h9rZ+noGJCttgGJgN/FGG5GD3MsbDh&#10;yp902aZaSQjHAg24lLpC61g58hjHoSMW7hh6j0lgX2vb41XCfatfsizXHhuWBocdvTmqTttfbyAv&#10;J3SY7t16U+ZnV5W8ef35+Dbm6XFYzUAlGtK/+O5+t+KT9fJFfoBe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KojPBAAAA2wAAAA8AAAAAAAAAAAAAAAAAmAIAAGRycy9kb3du&#10;cmV2LnhtbFBLBQYAAAAABAAEAPUAAACGAwAAAAA=&#10;" strokeweight=".09mm">
                  <v:stroke joinstyle="round"/>
                  <v:textbox style="mso-fit-shape-to-text:t">
                    <w:txbxContent>
                      <w:p w:rsidR="008442F5" w:rsidRDefault="00A712F7">
                        <w:pPr>
                          <w:overflowPunct w:val="0"/>
                          <w:spacing w:after="0" w:line="240" w:lineRule="auto"/>
                          <w:jc w:val="center"/>
                        </w:pPr>
                        <w:r>
                          <w:rPr>
                            <w:rFonts w:ascii="Times New Roman" w:hAnsi="Times New Roman"/>
                            <w:szCs w:val="20"/>
                          </w:rPr>
                          <w:t>Специалист МФЦ, ответственный за предварительноерассмотрение заявления и документов</w:t>
                        </w:r>
                      </w:p>
                    </w:txbxContent>
                  </v:textbox>
                </v:shape>
                <v:shape id="Надпись 61" o:spid="_x0000_s1086" type="#_x0000_t202" style="position:absolute;left:14007;top:6566;width:12668;height:2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HqMMA&#10;AADbAAAADwAAAGRycy9kb3ducmV2LnhtbESPQWvCQBSE74L/YXmCt7qJQpDUVUQi9tCLVlBvr9nX&#10;bGj2bcxuNf33bqHgcZj5ZpjFqreNuFHna8cK0kkCgrh0uuZKwfFj+zIH4QOyxsYxKfglD6vlcLDA&#10;XLs77+l2CJWIJexzVGBCaHMpfWnIop+4ljh6X66zGKLsKqk7vMdy28hpkmTSYs1xwWBLG0Pl9+HH&#10;KsiKlD7nF7PdFdnVlAXvZuf3k1LjUb9+BRGoD8/wP/2mI5fC35f4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YHqMMAAADbAAAADwAAAAAAAAAAAAAAAACYAgAAZHJzL2Rv&#10;d25yZXYueG1sUEsFBgAAAAAEAAQA9QAAAIgDAAAAAA==&#10;" strokeweight=".09mm">
                  <v:stroke joinstyle="round"/>
                  <v:textbox style="mso-fit-shape-to-text:t">
                    <w:txbxContent>
                      <w:p w:rsidR="008442F5" w:rsidRDefault="00A712F7">
                        <w:pPr>
                          <w:overflowPunct w:val="0"/>
                          <w:spacing w:after="0" w:line="240" w:lineRule="auto"/>
                          <w:jc w:val="center"/>
                        </w:pPr>
                        <w:r>
                          <w:rPr>
                            <w:szCs w:val="20"/>
                          </w:rPr>
                          <w:t>Портал</w:t>
                        </w:r>
                      </w:p>
                    </w:txbxContent>
                  </v:textbox>
                </v:shape>
                <v:shape id="Надпись 62" o:spid="_x0000_s1087" type="#_x0000_t202" style="position:absolute;left:13640;top:12038;width:13442;height:4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SZ38QA&#10;AADbAAAADwAAAGRycy9kb3ducmV2LnhtbESPQWvCQBSE74X+h+UVvDWbKARJXYOUiB681Aptb8/s&#10;MxvMvk2zq8Z/3y0UehxmvhlmUY62E1cafOtYQZakIIhrp1tuFBze189zED4ga+wck4I7eSiXjw8L&#10;LLS78Rtd96ERsYR9gQpMCH0hpa8NWfSJ64mjd3KDxRDl0Eg94C2W205O0zSXFluOCwZ7ejVUn/cX&#10;qyCvMjrOv8x6U+Xfpq54M/vcfSg1eRpXLyACjeE//EdvdeSm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Umd/EAAAA2wAAAA8AAAAAAAAAAAAAAAAAmAIAAGRycy9k&#10;b3ducmV2LnhtbFBLBQYAAAAABAAEAPUAAACJAwAAAAA=&#10;" strokeweight=".09mm">
                  <v:stroke joinstyle="round"/>
                  <v:textbox style="mso-fit-shape-to-text:t">
                    <w:txbxContent>
                      <w:p w:rsidR="008442F5" w:rsidRDefault="00A712F7">
                        <w:pPr>
                          <w:overflowPunct w:val="0"/>
                          <w:spacing w:after="0" w:line="240" w:lineRule="auto"/>
                          <w:jc w:val="center"/>
                        </w:pPr>
                        <w:r>
                          <w:rPr>
                            <w:szCs w:val="20"/>
                          </w:rPr>
                          <w:t>Администрация,</w:t>
                        </w:r>
                      </w:p>
                      <w:p w:rsidR="008442F5" w:rsidRDefault="00A712F7">
                        <w:pPr>
                          <w:overflowPunct w:val="0"/>
                          <w:spacing w:after="0" w:line="240" w:lineRule="auto"/>
                          <w:jc w:val="center"/>
                        </w:pPr>
                        <w:r>
                          <w:rPr>
                            <w:szCs w:val="20"/>
                          </w:rPr>
                          <w:t xml:space="preserve"> проверка</w:t>
                        </w:r>
                      </w:p>
                    </w:txbxContent>
                  </v:textbox>
                </v:shape>
                <v:shape id="Надпись 63" o:spid="_x0000_s1088" type="#_x0000_t202" style="position:absolute;left:29653;top:19918;width:11556;height:7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g8RMQA&#10;AADbAAAADwAAAGRycy9kb3ducmV2LnhtbESPT4vCMBTE7wv7HcIT9qapKxSpRhGpuIe9+AfU27N5&#10;NsXmpdtktfvtjSDscZj5zTDTeWdrcaPWV44VDAcJCOLC6YpLBfvdqj8G4QOyxtoxKfgjD/PZ+9sU&#10;M+3uvKHbNpQilrDPUIEJocmk9IUhi37gGuLoXVxrMUTZllK3eI/ltpafSZJKixXHBYMNLQ0V1+2v&#10;VZDmQzqPT2a1ztMfU+S8Hh2/D0p99LrFBESgLvyHX/SXjtwInl/i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YPETEAAAA2wAAAA8AAAAAAAAAAAAAAAAAmAIAAGRycy9k&#10;b3ducmV2LnhtbFBLBQYAAAAABAAEAPUAAACJAwAAAAA=&#10;" strokeweight=".09mm">
                  <v:stroke joinstyle="round"/>
                  <v:textbox style="mso-fit-shape-to-text:t">
                    <w:txbxContent>
                      <w:p w:rsidR="008442F5" w:rsidRDefault="00A712F7">
                        <w:pPr>
                          <w:overflowPunct w:val="0"/>
                          <w:spacing w:after="0" w:line="240" w:lineRule="auto"/>
                          <w:jc w:val="center"/>
                        </w:pPr>
                        <w:r>
                          <w:rPr>
                            <w:sz w:val="20"/>
                            <w:szCs w:val="20"/>
                          </w:rPr>
                          <w:t>Есть необходимость запроса?</w:t>
                        </w:r>
                      </w:p>
                      <w:p w:rsidR="008442F5" w:rsidRDefault="00A712F7">
                        <w:pPr>
                          <w:overflowPunct w:val="0"/>
                          <w:spacing w:after="0" w:line="240" w:lineRule="auto"/>
                          <w:jc w:val="center"/>
                        </w:pPr>
                        <w:r>
                          <w:rPr>
                            <w:szCs w:val="20"/>
                          </w:rPr>
                          <w:t> </w:t>
                        </w:r>
                      </w:p>
                    </w:txbxContent>
                  </v:textbox>
                </v:shape>
                <v:shape id="Надпись 64" o:spid="_x0000_s1089" type="#_x0000_t202" style="position:absolute;left:20947;top:29900;width:19914;height:3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kMMQA&#10;AADbAAAADwAAAGRycy9kb3ducmV2LnhtbESPT2vCQBTE70K/w/IK3upGLUGiq5QS0UMv/gH19sy+&#10;ZkOzb2N21fTbd4WCx2HmN8PMFp2txY1aXzlWMBwkIIgLpysuFex3y7cJCB+QNdaOScEveVjMX3oz&#10;zLS784Zu21CKWMI+QwUmhCaT0heGLPqBa4ij9+1aiyHKtpS6xXsst7UcJUkqLVYcFww29Gmo+Nle&#10;rYI0H9J5cjLLVZ5eTJHzanz8OijVf+0+piACdeEZ/qfXOnLv8Pg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xpDDEAAAA2wAAAA8AAAAAAAAAAAAAAAAAmAIAAGRycy9k&#10;b3ducmV2LnhtbFBLBQYAAAAABAAEAPUAAACJAwAAAAA=&#10;" strokeweight=".09mm">
                  <v:stroke joinstyle="round"/>
                  <v:textbox style="mso-fit-shape-to-text:t">
                    <w:txbxContent>
                      <w:p w:rsidR="008442F5" w:rsidRDefault="00A712F7">
                        <w:pPr>
                          <w:overflowPunct w:val="0"/>
                          <w:spacing w:after="0" w:line="240" w:lineRule="auto"/>
                          <w:jc w:val="center"/>
                        </w:pPr>
                        <w:r>
                          <w:rPr>
                            <w:sz w:val="18"/>
                            <w:szCs w:val="20"/>
                          </w:rPr>
                          <w:t>Формирование межведомственного запроса и получение ответа</w:t>
                        </w:r>
                      </w:p>
                    </w:txbxContent>
                  </v:textbox>
                </v:shape>
                <v:shape id="Надпись 65" o:spid="_x0000_s1090" type="#_x0000_t202" style="position:absolute;left:45667;top:20587;width:13920;height:57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0Bq8QA&#10;AADbAAAADwAAAGRycy9kb3ducmV2LnhtbESPT2vCQBTE70K/w/IK3upGpUGiq5QS0UMv/gH19sy+&#10;ZkOzb2N21fTbd4WCx2HmN8PMFp2txY1aXzlWMBwkIIgLpysuFex3y7cJCB+QNdaOScEveVjMX3oz&#10;zLS784Zu21CKWMI+QwUmhCaT0heGLPqBa4ij9+1aiyHKtpS6xXsst7UcJUkqLVYcFww29Gmo+Nle&#10;rYI0H9J5cjLLVZ5eTJHzanz8OijVf+0+piACdeEZ/qfXOnLv8Pg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9AavEAAAA2wAAAA8AAAAAAAAAAAAAAAAAmAIAAGRycy9k&#10;b3ducmV2LnhtbFBLBQYAAAAABAAEAPUAAACJAwAAAAA=&#10;" strokeweight=".09mm">
                  <v:stroke joinstyle="round"/>
                  <v:textbox style="mso-fit-shape-to-text:t">
                    <w:txbxContent>
                      <w:p w:rsidR="008442F5" w:rsidRDefault="00A712F7">
                        <w:pPr>
                          <w:overflowPunct w:val="0"/>
                          <w:spacing w:after="0" w:line="240" w:lineRule="auto"/>
                          <w:jc w:val="center"/>
                        </w:pPr>
                        <w:r>
                          <w:rPr>
                            <w:sz w:val="20"/>
                            <w:szCs w:val="20"/>
                          </w:rPr>
                          <w:t>Подготовка проекта решения</w:t>
                        </w:r>
                      </w:p>
                      <w:p w:rsidR="008442F5" w:rsidRDefault="00A712F7">
                        <w:pPr>
                          <w:overflowPunct w:val="0"/>
                          <w:spacing w:after="0" w:line="240" w:lineRule="auto"/>
                          <w:jc w:val="center"/>
                        </w:pPr>
                        <w:r>
                          <w:rPr>
                            <w:szCs w:val="20"/>
                          </w:rPr>
                          <w:t> </w:t>
                        </w:r>
                      </w:p>
                    </w:txbxContent>
                  </v:textbox>
                </v:shape>
                <v:shape id="Надпись 66" o:spid="_x0000_s1091" type="#_x0000_t202" style="position:absolute;left:37184;top:27525;width:3460;height:2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czcUA&#10;AADbAAAADwAAAGRycy9kb3ducmV2LnhtbESP0WrCQBRE3wX/YbmFvhSzsZQ0RFdRoVTap6b9gEv2&#10;mg3N3o3ZNcZ+fVcQfBxm5gyzXI+2FQP1vnGsYJ6kIIgrpxuuFfx8v81yED4ga2wdk4ILeVivppMl&#10;Ftqd+YuGMtQiQtgXqMCE0BVS+sqQRZ+4jjh6B9dbDFH2tdQ9niPctvI5TTNpseG4YLCjnaHqtzxZ&#10;BRt5ef87vMrjvrQf+Uv+ZD6HcavU48O4WYAINIZ7+NbeawVZBtcv8Q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ulzNxQAAANsAAAAPAAAAAAAAAAAAAAAAAJgCAABkcnMv&#10;ZG93bnJldi54bWxQSwUGAAAAAAQABAD1AAAAigMAAAAA&#10;" stroked="f">
                  <v:textbox style="mso-fit-shape-to-text:t">
                    <w:txbxContent>
                      <w:p w:rsidR="008442F5" w:rsidRDefault="00A712F7">
                        <w:pPr>
                          <w:overflowPunct w:val="0"/>
                          <w:spacing w:after="0" w:line="240" w:lineRule="auto"/>
                          <w:jc w:val="center"/>
                        </w:pPr>
                        <w:r>
                          <w:rPr>
                            <w:sz w:val="20"/>
                            <w:szCs w:val="20"/>
                          </w:rPr>
                          <w:t>да</w:t>
                        </w:r>
                      </w:p>
                    </w:txbxContent>
                  </v:textbox>
                </v:shape>
                <v:shape id="Надпись 67" o:spid="_x0000_s1092" type="#_x0000_t202" style="position:absolute;left:41515;top:22784;width:3891;height:2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5VsQA&#10;AADbAAAADwAAAGRycy9kb3ducmV2LnhtbESP0WrCQBRE3wv9h+UWfCm6UURDdBUVitI+NfUDLtlr&#10;Npi9G7PbGP16t1DwcZiZM8xy3dtadNT6yrGC8SgBQVw4XXGp4PjzMUxB+ICssXZMCm7kYb16fVli&#10;pt2Vv6nLQykihH2GCkwITSalLwxZ9CPXEEfv5FqLIcq2lLrFa4TbWk6SZCYtVhwXDDa0M1Sc81+r&#10;YCNv+/tpLi+H3H6m0/TdfHX9VqnBW79ZgAjUh2f4v33QCmZz+PsSf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2+VbEAAAA2wAAAA8AAAAAAAAAAAAAAAAAmAIAAGRycy9k&#10;b3ducmV2LnhtbFBLBQYAAAAABAAEAPUAAACJAwAAAAA=&#10;" stroked="f">
                  <v:textbox style="mso-fit-shape-to-text:t">
                    <w:txbxContent>
                      <w:p w:rsidR="008442F5" w:rsidRDefault="00A712F7">
                        <w:pPr>
                          <w:overflowPunct w:val="0"/>
                          <w:spacing w:after="0" w:line="240" w:lineRule="auto"/>
                          <w:jc w:val="center"/>
                        </w:pPr>
                        <w:r>
                          <w:rPr>
                            <w:sz w:val="20"/>
                            <w:szCs w:val="20"/>
                          </w:rPr>
                          <w:t>нет</w:t>
                        </w:r>
                      </w:p>
                    </w:txbxContent>
                  </v:textbox>
                </v:shape>
                <v:rect id="Прямоугольник 68" o:spid="_x0000_s1093" style="position:absolute;left:41212;top:23950;width:4450;height:4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kjr8A&#10;AADbAAAADwAAAGRycy9kb3ducmV2LnhtbERPPW/CMBDdK/EfrENiKw4daAgYBK2okJgaEPMpPuKQ&#10;+BzZLqT/Hg+VOj6979VmsJ24kw+NYwWzaQaCuHK64VrB+bR/zUGEiKyxc0wKfinAZj16WWGh3YO/&#10;6V7GWqQQDgUqMDH2hZShMmQxTF1PnLir8xZjgr6W2uMjhdtOvmXZXFpsODUY7OnDUNWWP1bB1+WW&#10;W/++MzJftHlZtUf7qY9KTcbDdgki0hD/xX/ug1YwT2PTl/QD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cKSOvwAAANsAAAAPAAAAAAAAAAAAAAAAAJgCAABkcnMvZG93bnJl&#10;di54bWxQSwUGAAAAAAQABAD1AAAAhAMAAAAA&#10;">
                  <v:stroke endarrow="block"/>
                </v:rect>
                <v:rect id="Прямоугольник 69" o:spid="_x0000_s1094" style="position:absolute;left:12870;top:38638;width:50367;height:9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hXnMUA&#10;AADbAAAADwAAAGRycy9kb3ducmV2LnhtbESP0WoCMRRE3wv9h3AFX0rNWspat0YporCIiNV+wCW5&#10;3V3c3IRNqlu/3giFPg4zc4aZLXrbijN1oXGsYDzKQBBrZxquFHwd189vIEJENtg6JgW/FGAxf3yY&#10;YWHchT/pfIiVSBAOBSqoY/SFlEHXZDGMnCdO3rfrLMYku0qaDi8Jblv5kmW5tNhwWqjR07ImfTr8&#10;WAXH1cTv9VU/bfbbclpeVzv/mpNSw0H/8Q4iUh//w3/t0ijIp3D/k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FecxQAAANsAAAAPAAAAAAAAAAAAAAAAAJgCAABkcnMv&#10;ZG93bnJldi54bWxQSwUGAAAAAAQABAD1AAAAigMAAAAA&#10;" strokeweight=".09mm">
                  <v:stroke joinstyle="round"/>
                </v:rect>
                <v:shape id="Надпись 70" o:spid="_x0000_s1095" type="#_x0000_t202" style="position:absolute;left:363;top:38187;width:12517;height:6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07sEA&#10;AADbAAAADwAAAGRycy9kb3ducmV2LnhtbERPz2vCMBS+D/wfwhO8zVQHnVSjiFT04EU3UG/P5tkU&#10;m5euidr998tB2PHj+z1bdLYWD2p95VjBaJiAIC6crrhU8P21fp+A8AFZY+2YFPySh8W89zbDTLsn&#10;7+lxCKWIIewzVGBCaDIpfWHIoh+6hjhyV9daDBG2pdQtPmO4reU4SVJpseLYYLChlaHidrhbBWk+&#10;osvkbNabPP0xRc6bj9PuqNSg3y2nIAJ14V/8cm+1gs+4Pn6JP0D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TNO7BAAAA2wAAAA8AAAAAAAAAAAAAAAAAmAIAAGRycy9kb3du&#10;cmV2LnhtbFBLBQYAAAAABAAEAPUAAACGAwAAAAA=&#10;" strokeweight=".09mm">
                  <v:stroke joinstyle="round"/>
                  <v:textbox style="mso-fit-shape-to-text:t">
                    <w:txbxContent>
                      <w:p w:rsidR="008442F5" w:rsidRDefault="00A712F7">
                        <w:pPr>
                          <w:overflowPunct w:val="0"/>
                          <w:spacing w:after="0" w:line="240" w:lineRule="auto"/>
                          <w:jc w:val="center"/>
                        </w:pPr>
                        <w:r>
                          <w:rPr>
                            <w:szCs w:val="20"/>
                          </w:rPr>
                          <w:t>Руководитель Администрации, Комитета</w:t>
                        </w:r>
                      </w:p>
                    </w:txbxContent>
                  </v:textbox>
                </v:shape>
                <v:shape id="Надпись 71" o:spid="_x0000_s1096" type="#_x0000_t202" style="position:absolute;left:20954;top:39933;width:19915;height:57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RdcQA&#10;AADbAAAADwAAAGRycy9kb3ducmV2LnhtbESPQWvCQBSE7wX/w/IKvdVNLKQSXaVIRA+9VAX19sw+&#10;s8Hs25hdNf333UKhx2FmvmGm89424k6drx0rSIcJCOLS6ZorBbvt8nUMwgdkjY1jUvBNHuazwdMU&#10;c+0e/EX3TahEhLDPUYEJoc2l9KUhi37oWuLonV1nMUTZVVJ3+Ihw28hRkmTSYs1xwWBLC0PlZXOz&#10;CrIipdP4aJarIruasuDV2+Fzr9TLc/8xARGoD//hv/ZaK3hP4fdL/AFy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fkXXEAAAA2wAAAA8AAAAAAAAAAAAAAAAAmAIAAGRycy9k&#10;b3ducmV2LnhtbFBLBQYAAAAABAAEAPUAAACJAwAAAAA=&#10;" strokeweight=".09mm">
                  <v:stroke joinstyle="round"/>
                  <v:textbox style="mso-fit-shape-to-text:t">
                    <w:txbxContent>
                      <w:p w:rsidR="008442F5" w:rsidRDefault="00A712F7">
                        <w:pPr>
                          <w:overflowPunct w:val="0"/>
                          <w:spacing w:after="0" w:line="240" w:lineRule="auto"/>
                          <w:jc w:val="center"/>
                        </w:pPr>
                        <w:r>
                          <w:rPr>
                            <w:sz w:val="20"/>
                            <w:szCs w:val="20"/>
                          </w:rPr>
                          <w:t>Рассмотрение документов, принятие предварительного решения</w:t>
                        </w:r>
                        <w:r>
                          <w:rPr>
                            <w:szCs w:val="20"/>
                          </w:rPr>
                          <w:t> </w:t>
                        </w:r>
                      </w:p>
                    </w:txbxContent>
                  </v:textbox>
                </v:shape>
                <v:shape id="Надпись 72" o:spid="_x0000_s1097" type="#_x0000_t202" style="position:absolute;left:363;top:47241;width:12517;height:2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0PAsUA&#10;AADbAAAADwAAAGRycy9kb3ducmV2LnhtbESPT2vCQBTE70K/w/IK3nSjQpTUVUqJ6MGLf6Dt7TX7&#10;mg3Nvk2zq8Zv7wqCx2FmfsPMl52txZlaXzlWMBomIIgLpysuFRwPq8EMhA/IGmvHpOBKHpaLl94c&#10;M+0uvKPzPpQiQthnqMCE0GRS+sKQRT90DXH0fl1rMUTZllK3eIlwW8txkqTSYsVxwWBDH4aKv/3J&#10;KkjzEf3Mvs1qnaf/psh5PfnafirVf+3e30AE6sIz/GhvtILpGO5f4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DQ8CxQAAANsAAAAPAAAAAAAAAAAAAAAAAJgCAABkcnMv&#10;ZG93bnJldi54bWxQSwUGAAAAAAQABAD1AAAAigMAAAAA&#10;" strokeweight=".09mm">
                  <v:stroke joinstyle="round"/>
                  <v:textbox style="mso-fit-shape-to-text:t">
                    <w:txbxContent>
                      <w:p w:rsidR="008442F5" w:rsidRDefault="00A712F7">
                        <w:pPr>
                          <w:overflowPunct w:val="0"/>
                          <w:spacing w:after="0" w:line="240" w:lineRule="auto"/>
                          <w:jc w:val="center"/>
                        </w:pPr>
                        <w:r>
                          <w:rPr>
                            <w:szCs w:val="20"/>
                          </w:rPr>
                          <w:t>Специалист МФЦ</w:t>
                        </w:r>
                      </w:p>
                    </w:txbxContent>
                  </v:textbox>
                </v:shape>
                <v:shape id="Надпись 73" o:spid="_x0000_s1098" type="#_x0000_t202" style="position:absolute;left:19399;top:48501;width:21470;height:57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GqmcUA&#10;AADbAAAADwAAAGRycy9kb3ducmV2LnhtbESPT2vCQBTE70K/w/IK3nRjhSipq5QS0YMX/0Db22v2&#10;NRuafRuzq8Zv7wqCx2FmfsPMFp2txZlaXzlWMBomIIgLpysuFRz2y8EUhA/IGmvHpOBKHhbzl94M&#10;M+0uvKXzLpQiQthnqMCE0GRS+sKQRT90DXH0/lxrMUTZllK3eIlwW8u3JEmlxYrjgsGGPg0V/7uT&#10;VZDmI/qd/pjlKk+Ppsh5Nf7efCnVf+0+3kEE6sIz/GivtYLJGO5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aqZxQAAANsAAAAPAAAAAAAAAAAAAAAAAJgCAABkcnMv&#10;ZG93bnJldi54bWxQSwUGAAAAAAQABAD1AAAAigMAAAAA&#10;" strokeweight=".09mm">
                  <v:stroke joinstyle="round"/>
                  <v:textbox style="mso-fit-shape-to-text:t">
                    <w:txbxContent>
                      <w:p w:rsidR="008442F5" w:rsidRDefault="00A712F7">
                        <w:pPr>
                          <w:overflowPunct w:val="0"/>
                          <w:spacing w:after="0" w:line="240" w:lineRule="auto"/>
                          <w:jc w:val="center"/>
                        </w:pPr>
                        <w:r>
                          <w:rPr>
                            <w:sz w:val="20"/>
                            <w:szCs w:val="20"/>
                          </w:rPr>
                          <w:t>Подготовка и направление Уведомления о готовности предварительного решения</w:t>
                        </w:r>
                        <w:r>
                          <w:rPr>
                            <w:szCs w:val="20"/>
                          </w:rPr>
                          <w:t> </w:t>
                        </w:r>
                      </w:p>
                    </w:txbxContent>
                  </v:textbox>
                </v:shape>
                <v:rect id="Прямоугольник 74" o:spid="_x0000_s1099" style="position:absolute;left:19393;top:43534;width:1555;height:8331;rotation:18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4UQcQA&#10;AADbAAAADwAAAGRycy9kb3ducmV2LnhtbESPQWvCQBSE70L/w/IKvemmUrRE1xCE0FIPxVR6fmSf&#10;STT7NuyuJu2v7wpCj8PMfMOss9F04krOt5YVPM8SEMSV1S3XCg5fxfQVhA/IGjvLpOCHPGSbh8ka&#10;U20H3tO1DLWIEPYpKmhC6FMpfdWQQT+zPXH0jtYZDFG6WmqHQ4SbTs6TZCENthwXGuxp21B1Li9G&#10;wS7/kHM3VJ+/l/LbHYq6PL0VW6WeHsd8BSLQGP7D9/a7VrB8gduX+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FEHEAAAA2wAAAA8AAAAAAAAAAAAAAAAAmAIAAGRycy9k&#10;b3ducmV2LnhtbFBLBQYAAAAABAAEAPUAAACJAwAAAAA=&#10;" strokeweight=".35mm">
                  <v:stroke endarrow="block" joinstyle="round"/>
                </v:rect>
                <v:shape id="Надпись 75" o:spid="_x0000_s1100" type="#_x0000_t202" style="position:absolute;left:57290;top:48481;width:5195;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UZ8QA&#10;AADbAAAADwAAAGRycy9kb3ducmV2LnhtbESP0WrCQBRE3wv+w3KFvohuWloN0VVsoVTqk9EPuGSv&#10;2WD2bsxuY+zXu4LQx2FmzjCLVW9r0VHrK8cKXiYJCOLC6YpLBYf91zgF4QOyxtoxKbiSh9Vy8LTA&#10;TLsL76jLQykihH2GCkwITSalLwxZ9BPXEEfv6FqLIcq2lLrFS4TbWr4myVRarDguGGzo01Bxyn+t&#10;grW8fv8dZ/K8ye1P+paOzLbrP5R6HvbrOYhAffgPP9obrWD2Dvc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xVGfEAAAA2wAAAA8AAAAAAAAAAAAAAAAAmAIAAGRycy9k&#10;b3ducmV2LnhtbFBLBQYAAAAABAAEAPUAAACJAwAAAAA=&#10;" stroked="f">
                  <v:textbox style="mso-fit-shape-to-text:t">
                    <w:txbxContent>
                      <w:p w:rsidR="008442F5" w:rsidRDefault="00A712F7">
                        <w:pPr>
                          <w:overflowPunct w:val="0"/>
                          <w:spacing w:after="0" w:line="240" w:lineRule="auto"/>
                          <w:jc w:val="right"/>
                        </w:pPr>
                        <w:r>
                          <w:rPr>
                            <w:sz w:val="16"/>
                            <w:szCs w:val="20"/>
                          </w:rPr>
                          <w:t>1 р.д.</w:t>
                        </w:r>
                      </w:p>
                    </w:txbxContent>
                  </v:textbox>
                </v:shape>
                <v:shape id="Надпись 76" o:spid="_x0000_s1101" type="#_x0000_t202" style="position:absolute;left:56876;top:39808;width:4424;height:3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KEMQA&#10;AADbAAAADwAAAGRycy9kb3ducmV2LnhtbESP0WrCQBRE3wv9h+UWfCm6UURDdBUVitI+NfUDLtlr&#10;Npi9G7PbGP16t1DwcZiZM8xy3dtadNT6yrGC8SgBQVw4XXGp4PjzMUxB+ICssXZMCm7kYb16fVli&#10;pt2Vv6nLQykihH2GCkwITSalLwxZ9CPXEEfv5FqLIcq2lLrFa4TbWk6SZCYtVhwXDDa0M1Sc81+r&#10;YCNv+/tpLi+H3H6m0/TdfHX9VqnBW79ZgAjUh2f4v33QCuYz+PsSf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jyhDEAAAA2wAAAA8AAAAAAAAAAAAAAAAAmAIAAGRycy9k&#10;b3ducmV2LnhtbFBLBQYAAAAABAAEAPUAAACJAwAAAAA=&#10;" stroked="f">
                  <v:textbox style="mso-fit-shape-to-text:t">
                    <w:txbxContent>
                      <w:p w:rsidR="008442F5" w:rsidRDefault="00A712F7">
                        <w:pPr>
                          <w:overflowPunct w:val="0"/>
                          <w:spacing w:after="0" w:line="240" w:lineRule="auto"/>
                          <w:jc w:val="right"/>
                        </w:pPr>
                        <w:r>
                          <w:rPr>
                            <w:sz w:val="16"/>
                            <w:szCs w:val="20"/>
                          </w:rPr>
                          <w:t>15 р.д.</w:t>
                        </w:r>
                      </w:p>
                    </w:txbxContent>
                  </v:textbox>
                </v:shape>
                <v:shape id="Надпись 77" o:spid="_x0000_s1102" type="#_x0000_t202" style="position:absolute;left:363;top:56684;width:12517;height:2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XLrcUA&#10;AADbAAAADwAAAGRycy9kb3ducmV2LnhtbESPQWvCQBSE74X+h+UJXkrdVKiW6ColUlrwIDVBPD6y&#10;zyQm+zZktyb+e1cQehxm5htmuR5MIy7UucqygrdJBII4t7riQkGWfr1+gHAeWWNjmRRcycF69fy0&#10;xFjbnn/psveFCBB2MSoovW9jKV1ekkE3sS1x8E62M+iD7AqpO+wD3DRyGkUzabDisFBiS0lJeb3/&#10;MwoOx02KTbb53m1rd/a9pPdd8qLUeDR8LkB4Gvx/+NH+0Qrm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xcutxQAAANsAAAAPAAAAAAAAAAAAAAAAAJgCAABkcnMv&#10;ZG93bnJldi54bWxQSwUGAAAAAAQABAD1AAAAigMAAAAA&#10;" filled="f" strokeweight=".09mm">
                  <v:stroke joinstyle="round"/>
                  <v:textbox style="mso-fit-shape-to-text:t">
                    <w:txbxContent>
                      <w:p w:rsidR="008442F5" w:rsidRDefault="00A712F7">
                        <w:pPr>
                          <w:overflowPunct w:val="0"/>
                          <w:spacing w:after="0" w:line="240" w:lineRule="auto"/>
                          <w:jc w:val="center"/>
                        </w:pPr>
                        <w:r>
                          <w:rPr>
                            <w:szCs w:val="20"/>
                          </w:rPr>
                          <w:t>Портал, МФЦ</w:t>
                        </w:r>
                      </w:p>
                    </w:txbxContent>
                  </v:textbox>
                </v:shape>
                <v:shape id="Надпись 78" o:spid="_x0000_s1103" type="#_x0000_t202" style="position:absolute;left:19450;top:57865;width:21406;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46MEA&#10;AADbAAAADwAAAGRycy9kb3ducmV2LnhtbERPz2vCMBS+D/wfwhO8zVQHnVSjiFT04EU3UG/P5tkU&#10;m5euidr998tB2PHj+z1bdLYWD2p95VjBaJiAIC6crrhU8P21fp+A8AFZY+2YFPySh8W89zbDTLsn&#10;7+lxCKWIIewzVGBCaDIpfWHIoh+6hjhyV9daDBG2pdQtPmO4reU4SVJpseLYYLChlaHidrhbBWk+&#10;osvkbNabPP0xRc6bj9PuqNSg3y2nIAJ14V/8cm+1gs84Nn6JP0D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lOOjBAAAA2wAAAA8AAAAAAAAAAAAAAAAAmAIAAGRycy9kb3du&#10;cmV2LnhtbFBLBQYAAAAABAAEAPUAAACGAwAAAAA=&#10;" strokeweight=".09mm">
                  <v:stroke joinstyle="round"/>
                  <v:textbox style="mso-fit-shape-to-text:t">
                    <w:txbxContent>
                      <w:p w:rsidR="008442F5" w:rsidRDefault="00A712F7">
                        <w:pPr>
                          <w:overflowPunct w:val="0"/>
                          <w:spacing w:after="0" w:line="240" w:lineRule="auto"/>
                          <w:jc w:val="center"/>
                        </w:pPr>
                        <w:r>
                          <w:rPr>
                            <w:sz w:val="20"/>
                            <w:szCs w:val="20"/>
                          </w:rPr>
                          <w:t xml:space="preserve">Получение Уведомления Заявителем </w:t>
                        </w:r>
                      </w:p>
                    </w:txbxContent>
                  </v:textbox>
                </v:shape>
                <v:shape id="Надпись 79" o:spid="_x0000_s1104" type="#_x0000_t202" style="position:absolute;left:12923;top:54545;width:10814;height:21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xeYsQA&#10;AADbAAAADwAAAGRycy9kb3ducmV2LnhtbESP0WrCQBRE3wv+w3ILvpS6UUqN0VVUEKU+GfsBl+w1&#10;G5q9G7NrjP36bqHQx2FmzjCLVW9r0VHrK8cKxqMEBHHhdMWlgs/z7jUF4QOyxtoxKXiQh9Vy8LTA&#10;TLs7n6jLQykihH2GCkwITSalLwxZ9CPXEEfv4lqLIcq2lLrFe4TbWk6S5F1arDguGGxoa6j4ym9W&#10;wVo+9t+XqbwecvuRvqUv5tj1G6WGz/16DiJQH/7Df+2DVjCdwe+X+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8XmLEAAAA2wAAAA8AAAAAAAAAAAAAAAAAmAIAAGRycy9k&#10;b3ducmV2LnhtbFBLBQYAAAAABAAEAPUAAACJAwAAAAA=&#10;" stroked="f">
                  <v:textbox style="mso-fit-shape-to-text:t">
                    <w:txbxContent>
                      <w:p w:rsidR="008442F5" w:rsidRDefault="00A712F7">
                        <w:pPr>
                          <w:overflowPunct w:val="0"/>
                          <w:spacing w:after="0" w:line="240" w:lineRule="auto"/>
                          <w:jc w:val="center"/>
                        </w:pPr>
                        <w:r>
                          <w:rPr>
                            <w:sz w:val="16"/>
                            <w:szCs w:val="20"/>
                          </w:rPr>
                          <w:t>Предоставление</w:t>
                        </w:r>
                      </w:p>
                    </w:txbxContent>
                  </v:textbox>
                </v:shape>
                <v:shape id="Надпись 80" o:spid="_x0000_s1105" type="#_x0000_t202" style="position:absolute;left:38073;top:55278;width:9385;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H2MEA&#10;AADbAAAADwAAAGRycy9kb3ducmV2LnhtbERP3WrCMBS+F/YO4Qy8EZsqspVqFB2I4q7W7QEOzbEp&#10;a066JqvVpzcXgpcf3/9qM9hG9NT52rGCWZKCIC6drrlS8PO9n2YgfEDW2DgmBVfysFm/jFaYa3fh&#10;L+qLUIkYwj5HBSaENpfSl4Ys+sS1xJE7u85iiLCrpO7wEsNtI+dp+iYt1hwbDLb0Yaj8Lf6tgq28&#10;Hm7nd/l3LOwpW2QT89kPO6XGr8N2CSLQEJ7ih/uoFWRxffwSf4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Th9jBAAAA2wAAAA8AAAAAAAAAAAAAAAAAmAIAAGRycy9kb3du&#10;cmV2LnhtbFBLBQYAAAAABAAEAPUAAACGAwAAAAA=&#10;" stroked="f">
                  <v:textbox style="mso-fit-shape-to-text:t">
                    <w:txbxContent>
                      <w:p w:rsidR="008442F5" w:rsidRDefault="00A712F7">
                        <w:pPr>
                          <w:overflowPunct w:val="0"/>
                          <w:spacing w:after="0" w:line="240" w:lineRule="auto"/>
                        </w:pPr>
                        <w:r>
                          <w:rPr>
                            <w:sz w:val="16"/>
                            <w:szCs w:val="20"/>
                          </w:rPr>
                          <w:t>Отказ</w:t>
                        </w:r>
                      </w:p>
                    </w:txbxContent>
                  </v:textbox>
                </v:shape>
                <v:rect id="Прямоугольник 81" o:spid="_x0000_s1106" style="position:absolute;left:23691;top:54997;width:3600;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qtf78A&#10;AADbAAAADwAAAGRycy9kb3ducmV2LnhtbESPzQrCMBCE74LvEFbwpqkK/lSjiCB4UrR9gKVZ22qz&#10;KU3U+vZGEDwOM/MNs9q0phJPalxpWcFoGIEgzqwuOVeQJvvBHITzyBory6TgTQ42625nhbG2Lz7T&#10;8+JzESDsYlRQeF/HUrqsIINuaGvi4F1tY9AH2eRSN/gKcFPJcRRNpcGSw0KBNe0Kyu6Xh1EweewW&#10;5X5mT+Z4S+6L5KTP49Qr1e+12yUIT63/h3/tg1YwH8H3S/gB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Oq1/vwAAANsAAAAPAAAAAAAAAAAAAAAAAJgCAABkcnMvZG93bnJl&#10;di54bWxQSwUGAAAAAAQABAD1AAAAhAMAAAAA&#10;" strokeweight=".35mm">
                  <v:stroke endarrow="block" joinstyle="round"/>
                </v:rect>
                <v:rect id="Прямоугольник 82" o:spid="_x0000_s1107" style="position:absolute;left:37058;top:55011;width:3600;height:3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zCL8A&#10;AADbAAAADwAAAGRycy9kb3ducmV2LnhtbESPzQrCMBCE74LvEFbwpqkV/KlGEUHwpGh9gKVZ22qz&#10;KU3U+vZGEDwOM/MNs1y3phJPalxpWcFoGIEgzqwuOVdwSXeDGQjnkTVWlknBmxysV93OEhNtX3yi&#10;59nnIkDYJaig8L5OpHRZQQbd0NbEwbvaxqAPssmlbvAV4KaScRRNpMGSw0KBNW0Lyu7nh1Ewfmzn&#10;5W5qj+ZwS+/z9KhP8cUr1e+1mwUIT63/h3/tvVYwi+H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6DMIvwAAANsAAAAPAAAAAAAAAAAAAAAAAJgCAABkcnMvZG93bnJl&#10;di54bWxQSwUGAAAAAAQABAD1AAAAhAMAAAAA&#10;" strokeweight=".35mm">
                  <v:stroke endarrow="block" joinstyle="round"/>
                </v:rect>
                <v:rect id="Прямоугольник 83" o:spid="_x0000_s1108" style="position:absolute;left:26643;top:29314;width:16661;height:1176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Izh8MA&#10;AADbAAAADwAAAGRycy9kb3ducmV2LnhtbESPQWvCQBSE74X+h+UVvNVNFUyIriKCIDkI1VKvj+zr&#10;Jph9G7JrjP76riB4HGbmG2axGmwjeup87VjB1zgBQVw6XbNR8HPcfmYgfEDW2DgmBTfysFq+vy0w&#10;1+7K39QfghERwj5HBVUIbS6lLyuy6MeuJY7en+sshig7I3WH1wi3jZwkyUxarDkuVNjSpqLyfLhY&#10;BUV67pN71primBan3wZNGvZrpUYfw3oOItAQXuFne6cVZFN4fI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Izh8MAAADbAAAADwAAAAAAAAAAAAAAAACYAgAAZHJzL2Rv&#10;d25yZXYueG1sUEsFBgAAAAAEAAQA9QAAAIgDAAAAAA==&#10;" strokeweight=".35mm">
                  <v:stroke endarrow="block" joinstyle="round"/>
                </v:rect>
                <v:line id="Прямая соединительная линия 84" o:spid="_x0000_s1109" style="position:absolute;visibility:visible;mso-wrap-style:square" from="12733,66229" to="63248,66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rect id="Прямоугольник 85" o:spid="_x0000_s1110" style="position:absolute;left:20332;top:4024;width:8;height:299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t6sMA&#10;AADbAAAADwAAAGRycy9kb3ducmV2LnhtbESPzWrDMBCE74W+g9hCb43cQlPFiRL6Q0Mhp7oh58Xa&#10;WI6tlZHUxHn7qFDIcZiZb5jFanS9OFKIrWcNj5MCBHHtTcuNhu3P54MCEROywd4zaThThNXy9maB&#10;pfEn/qZjlRqRIRxL1GBTGkopY23JYZz4gTh7ex8cpixDI03AU4a7Xj4VxVQ6bDkvWBzo3VLdVb9O&#10;w3p3UC68vFmpZp2q6m7jPsxG6/u78XUOItGYruH/9pfRoJ7h70v+A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3t6sMAAADbAAAADwAAAAAAAAAAAAAAAACYAgAAZHJzL2Rv&#10;d25yZXYueG1sUEsFBgAAAAAEAAQA9QAAAIgDAAAAAA==&#10;">
                  <v:stroke endarrow="block"/>
                </v:rect>
                <v:rect id="Прямоугольник 86" o:spid="_x0000_s1111" style="position:absolute;left:20340;top:9892;width:18;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QMEA&#10;AADbAAAADwAAAGRycy9kb3ducmV2LnhtbESP3YrCMBSE74V9h3AWvNN0RbR0jbK7IAqC+LMPcGiO&#10;bTE5KUnU+vZGELwcZuYbZrborBFX8qFxrOBrmIEgLp1uuFLwf1wOchAhIms0jknBnQIs5h+9GRba&#10;3XhP10OsRIJwKFBBHWNbSBnKmiyGoWuJk3dy3mJM0ldSe7wluDVylGUTabHhtFBjS381lefDxSqg&#10;1diUu0vuxpq9v2/N9HfbbZTqf3Y/3yAidfEdfrXXWkE+geeX9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ok0DBAAAA2wAAAA8AAAAAAAAAAAAAAAAAmAIAAGRycy9kb3du&#10;cmV2LnhtbFBLBQYAAAAABAAEAPUAAACGAwAAAAA=&#10;">
                  <v:stroke endarrow="block"/>
                </v:rect>
                <v:shape id="Надпись 87" o:spid="_x0000_s1112" type="#_x0000_t202" style="position:absolute;left:28626;top:280;width:13913;height:51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vcUA&#10;AADbAAAADwAAAGRycy9kb3ducmV2LnhtbESPT2vCQBTE7wW/w/KE3urGFtIQXUUkYg+9+AfU2zP7&#10;zAazb9PsVtNv7xYKPQ4z8xtmOu9tI27U+dqxgvEoAUFcOl1zpWC/W71kIHxA1tg4JgU/5GE+GzxN&#10;Mdfuzhu6bUMlIoR9jgpMCG0upS8NWfQj1xJH7+I6iyHKrpK6w3uE20a+JkkqLdYcFwy2tDRUXrff&#10;VkFajOmcncxqXaRfpix4/Xb8PCj1POwXExCB+vAf/mt/aAXZO/x+i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9y9xQAAANsAAAAPAAAAAAAAAAAAAAAAAJgCAABkcnMv&#10;ZG93bnJldi54bWxQSwUGAAAAAAQABAD1AAAAigMAAAAA&#10;" strokeweight=".09mm">
                  <v:stroke joinstyle="round"/>
                  <v:textbox style="mso-fit-shape-to-text:t">
                    <w:txbxContent>
                      <w:p w:rsidR="008442F5" w:rsidRDefault="00A712F7">
                        <w:pPr>
                          <w:overflowPunct w:val="0"/>
                          <w:spacing w:after="0" w:line="240" w:lineRule="auto"/>
                          <w:jc w:val="center"/>
                        </w:pPr>
                        <w:r>
                          <w:rPr>
                            <w:sz w:val="16"/>
                            <w:szCs w:val="20"/>
                          </w:rPr>
                          <w:t>Есть основания для отказа в приеме документов?</w:t>
                        </w:r>
                      </w:p>
                      <w:p w:rsidR="008442F5" w:rsidRDefault="008442F5">
                        <w:pPr>
                          <w:overflowPunct w:val="0"/>
                          <w:spacing w:after="0" w:line="240" w:lineRule="auto"/>
                          <w:jc w:val="center"/>
                        </w:pPr>
                      </w:p>
                    </w:txbxContent>
                  </v:textbox>
                </v:shape>
                <v:rect id="Прямоугольник 88" o:spid="_x0000_s1113" style="position:absolute;left:27082;top:3034;width:1545;height:1160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xCdMAA&#10;AADbAAAADwAAAGRycy9kb3ducmV2LnhtbERPPW/CMBDdK/EfrEPqVhw6tCbFIKACVWJqQJ1P8TVO&#10;E58j20D49/VQqePT+16uR9eLK4XYetYwnxUgiGtvWm40nE/7JwUiJmSDvWfScKcI69XkYYml8Tf+&#10;pGuVGpFDOJaowaY0lFLG2pLDOPMDcea+fXCYMgyNNAFvOdz18rkoXqTDlnODxYF2luquujgNh68f&#10;5cLr1kq16FRVd0f3bo5aP07HzRuIRGP6F/+5P4wGlcfmL/kH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xCdMAAAADbAAAADwAAAAAAAAAAAAAAAACYAgAAZHJzL2Rvd25y&#10;ZXYueG1sUEsFBgAAAAAEAAQA9QAAAIUDAAAAAA==&#10;">
                  <v:stroke endarrow="block"/>
                </v:rect>
                <v:shape id="Надпись 89" o:spid="_x0000_s1114" type="#_x0000_t202" style="position:absolute;left:36758;top:11087;width:3887;height:25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9aNsQA&#10;AADbAAAADwAAAGRycy9kb3ducmV2LnhtbESPT2sCMRTE7wW/Q3hCbzWrFNGtUWRFKHqqfwq9PTav&#10;ybablzVJdfvtm0Khx2FmfsMsVr1rxZVCbDwrGI8KEMS11w0bBafj9mEGIiZkja1nUvBNEVbLwd0C&#10;S+1v/ELXQzIiQziWqMCm1JVSxtqSwzjyHXH23n1wmLIMRuqAtwx3rZwUxVQ6bDgvWOyoslR/Hr6c&#10;ArOfhrl5e7x82KrbpdfYnDeyUup+2K+fQCTq03/4r/2sFczm8Psl/w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PWjbEAAAA2wAAAA8AAAAAAAAAAAAAAAAAmAIAAGRycy9k&#10;b3ducmV2LnhtbFBLBQYAAAAABAAEAPUAAACJAwAAAAA=&#10;" strokeweight=".18mm">
                  <v:stroke joinstyle="round"/>
                  <v:textbox style="mso-fit-shape-to-text:t">
                    <w:txbxContent>
                      <w:p w:rsidR="008442F5" w:rsidRDefault="00A712F7">
                        <w:pPr>
                          <w:overflowPunct w:val="0"/>
                          <w:spacing w:after="0" w:line="240" w:lineRule="auto"/>
                          <w:jc w:val="center"/>
                        </w:pPr>
                        <w:r>
                          <w:rPr>
                            <w:sz w:val="20"/>
                            <w:szCs w:val="20"/>
                          </w:rPr>
                          <w:t>нет</w:t>
                        </w:r>
                      </w:p>
                    </w:txbxContent>
                  </v:textbox>
                </v:shape>
                <v:line id="Прямая соединительная линия 90" o:spid="_x0000_s1115" style="position:absolute;visibility:visible;mso-wrap-style:square" from="38635,4802" to="38635,11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shape id="Надпись 91" o:spid="_x0000_s1116" type="#_x0000_t202" style="position:absolute;left:49415;top:824;width:3894;height:2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7cQA&#10;AADbAAAADwAAAGRycy9kb3ducmV2LnhtbESPT0sDMRTE70K/Q3iCN5utSLHbZhfZIoie7D/o7bF5&#10;TVY3L2sS2/XbG0HwOMzMb5hVPbpenCnEzrOC2bQAQdx63bFRsNs+3T6AiAlZY++ZFHxThLqaXK2w&#10;1P7Cb3TeJCMyhGOJCmxKQyllbC05jFM/EGfv5IPDlGUwUge8ZLjr5V1RzKXDjvOCxYEaS+3H5ssp&#10;MK/zsDDH+8932wwv6RC7/Vo2St1cj49LEInG9B/+az9rBYsZ/H7JP0B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gwO3EAAAA2wAAAA8AAAAAAAAAAAAAAAAAmAIAAGRycy9k&#10;b3ducmV2LnhtbFBLBQYAAAAABAAEAPUAAACJAwAAAAA=&#10;" strokeweight=".18mm">
                  <v:stroke joinstyle="round"/>
                  <v:textbox style="mso-fit-shape-to-text:t">
                    <w:txbxContent>
                      <w:p w:rsidR="008442F5" w:rsidRDefault="00A712F7">
                        <w:pPr>
                          <w:overflowPunct w:val="0"/>
                          <w:spacing w:after="0" w:line="240" w:lineRule="auto"/>
                          <w:jc w:val="center"/>
                        </w:pPr>
                        <w:r>
                          <w:rPr>
                            <w:sz w:val="20"/>
                            <w:szCs w:val="20"/>
                          </w:rPr>
                          <w:t>да</w:t>
                        </w:r>
                      </w:p>
                    </w:txbxContent>
                  </v:textbox>
                </v:shape>
                <v:rect id="Прямоугольник 92" o:spid="_x0000_s1117" style="position:absolute;left:393;top:21297;width:59176;height:217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3Y8QA&#10;AADbAAAADwAAAGRycy9kb3ducmV2LnhtbESPQWvCQBSE74L/YXlCb3WjB9tGV7EF214ETRU8PrPP&#10;JJh9G3a3Sfz3bqHgcZiZb5jFqje1aMn5yrKCyTgBQZxbXXGh4PCzeX4F4QOyxtoyKbiRh9VyOFhg&#10;qm3He2qzUIgIYZ+igjKEJpXS5yUZ9GPbEEfvYp3BEKUrpHbYRbip5TRJZtJgxXGhxIY+Ssqv2a9R&#10;MHN593lety9fGTbH02633by7rVJPo349BxGoD4/wf/tbK3ibwt+X+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ad2PEAAAA2wAAAA8AAAAAAAAAAAAAAAAAmAIAAGRycy9k&#10;b3ducmV2LnhtbFBLBQYAAAAABAAEAPUAAACJAwAAAAA=&#10;">
                  <v:stroke endarrow="block"/>
                </v:rect>
                <v:rect id="Прямоугольник 93" o:spid="_x0000_s1118" style="position:absolute;left:38703;top:13950;width:3600;height:6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mBcQA&#10;AADbAAAADwAAAGRycy9kb3ducmV2LnhtbESP3WoCMRSE7wu+QzhC72q2Vtp13azYQqlQkPrzAIfN&#10;cXdpcrIkUde3N4WCl8PMfMOUy8EacSYfOscKnicZCOLa6Y4bBYf951MOIkRkjcYxKbhSgGU1eiix&#10;0O7CWzrvYiMShEOBCtoY+0LKULdkMUxcT5y8o/MWY5K+kdrjJcGtkdMse5UWO04LLfb00VL9uztZ&#10;BfQ1M/XPKXczzd5fN+btfTN8K/U4HlYLEJGGeA//t9dawfwF/r6kH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GpgXEAAAA2wAAAA8AAAAAAAAAAAAAAAAAmAIAAGRycy9k&#10;b3ducmV2LnhtbFBLBQYAAAAABAAEAPUAAACJAwAAAAA=&#10;">
                  <v:stroke endarrow="block"/>
                </v:rect>
                <v:shape id="Надпись 94" o:spid="_x0000_s1119" type="#_x0000_t202" style="position:absolute;left:57106;width:614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XBsQA&#10;AADbAAAADwAAAGRycy9kb3ducmV2LnhtbESP0WrCQBRE3wv9h+UW+lJ00yIao6vYQlH0yegHXLLX&#10;bDB7N81uY/TrXaHQx2FmzjDzZW9r0VHrK8cK3ocJCOLC6YpLBcfD9yAF4QOyxtoxKbiSh+Xi+WmO&#10;mXYX3lOXh1JECPsMFZgQmkxKXxiy6IeuIY7eybUWQ5RtKXWLlwi3tfxIkrG0WHFcMNjQl6HinP9a&#10;BSt5Xd9OE/mzye02HaVvZtf1n0q9vvSrGYhAffgP/7U3WsF0BI8v8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xFwbEAAAA2wAAAA8AAAAAAAAAAAAAAAAAmAIAAGRycy9k&#10;b3ducmV2LnhtbFBLBQYAAAAABAAEAPUAAACJAwAAAAA=&#10;" stroked="f">
                  <v:textbox style="mso-fit-shape-to-text:t">
                    <w:txbxContent>
                      <w:p w:rsidR="008442F5" w:rsidRDefault="00A712F7">
                        <w:pPr>
                          <w:overflowPunct w:val="0"/>
                          <w:spacing w:after="0" w:line="240" w:lineRule="auto"/>
                        </w:pPr>
                        <w:r>
                          <w:rPr>
                            <w:sz w:val="16"/>
                            <w:szCs w:val="20"/>
                          </w:rPr>
                          <w:t>1 р.д.</w:t>
                        </w:r>
                      </w:p>
                    </w:txbxContent>
                  </v:textbox>
                </v:shape>
                <v:shape id="Надпись 95" o:spid="_x0000_s1120" type="#_x0000_t202" style="position:absolute;left:53834;top:30600;width:8006;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2yncUA&#10;AADbAAAADwAAAGRycy9kb3ducmV2LnhtbESP3WrCQBSE7wu+w3IEb0Q3lf6k0VVUkIq9auwDHLLH&#10;bDB7Ns2uMfbpuwWhl8PMfMMsVr2tRUetrxwreJwmIIgLpysuFXwdd5MUhA/IGmvHpOBGHlbLwcMC&#10;M+2u/EldHkoRIewzVGBCaDIpfWHIop+6hjh6J9daDFG2pdQtXiPc1nKWJC/SYsVxwWBDW0PFOb9Y&#10;BWt5e/85vcrvfW4P6VM6Nh9dv1FqNOzXcxCB+vAfvrf3WsHbM/x9i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bKdxQAAANsAAAAPAAAAAAAAAAAAAAAAAJgCAABkcnMv&#10;ZG93bnJldi54bWxQSwUGAAAAAAQABAD1AAAAigMAAAAA&#10;" stroked="f">
                  <v:textbox style="mso-fit-shape-to-text:t">
                    <w:txbxContent>
                      <w:p w:rsidR="008442F5" w:rsidRDefault="00A712F7">
                        <w:pPr>
                          <w:overflowPunct w:val="0"/>
                          <w:spacing w:after="0" w:line="240" w:lineRule="auto"/>
                          <w:jc w:val="right"/>
                        </w:pPr>
                        <w:r>
                          <w:rPr>
                            <w:sz w:val="16"/>
                            <w:szCs w:val="20"/>
                          </w:rPr>
                          <w:t>5 р.д.</w:t>
                        </w:r>
                      </w:p>
                    </w:txbxContent>
                  </v:textbox>
                </v:shape>
                <v:shape id="Надпись 96" o:spid="_x0000_s1121" type="#_x0000_t202" style="position:absolute;left:57106;top:16959;width:4745;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s6sQA&#10;AADbAAAADwAAAGRycy9kb3ducmV2LnhtbESP0WrCQBRE3wv9h+UW+lJ00yIao6vYQlH0yegHXLLX&#10;bDB7N81uY/TrXaHQx2FmzjDzZW9r0VHrK8cK3ocJCOLC6YpLBcfD9yAF4QOyxtoxKbiSh+Xi+WmO&#10;mXYX3lOXh1JECPsMFZgQmkxKXxiy6IeuIY7eybUWQ5RtKXWLlwi3tfxIkrG0WHFcMNjQl6HinP9a&#10;BSt5Xd9OE/mzye02HaVvZtf1n0q9vvSrGYhAffgP/7U3WsF0DI8v8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vLOrEAAAA2wAAAA8AAAAAAAAAAAAAAAAAmAIAAGRycy9k&#10;b3ducmV2LnhtbFBLBQYAAAAABAAEAPUAAACJAwAAAAA=&#10;" stroked="f">
                  <v:textbox style="mso-fit-shape-to-text:t">
                    <w:txbxContent>
                      <w:p w:rsidR="008442F5" w:rsidRDefault="00A712F7">
                        <w:pPr>
                          <w:overflowPunct w:val="0"/>
                          <w:spacing w:after="0" w:line="240" w:lineRule="auto"/>
                        </w:pPr>
                        <w:r>
                          <w:rPr>
                            <w:sz w:val="16"/>
                            <w:szCs w:val="20"/>
                          </w:rPr>
                          <w:t>3 р.д.</w:t>
                        </w:r>
                      </w:p>
                    </w:txbxContent>
                  </v:textbox>
                </v:shape>
                <v:shape id="Надпись 97" o:spid="_x0000_s1122" type="#_x0000_t202" style="position:absolute;left:374;top:65766;width:12504;height:2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ZKYMUA&#10;AADbAAAADwAAAGRycy9kb3ducmV2LnhtbESPQWvCQBSE7wX/w/KE3pqNFqJNXUUkoodetIW2t9fs&#10;MxvMvo3ZVdN/7wqFHoeZ+YaZLXrbiAt1vnasYJSkIIhLp2uuFHy8r5+mIHxA1tg4JgW/5GExHzzM&#10;MNfuyju67EMlIoR9jgpMCG0upS8NWfSJa4mjd3CdxRBlV0nd4TXCbSPHaZpJizXHBYMtrQyVx/3Z&#10;KsiKEf1Mv816U2QnUxa8ef56+1TqcdgvX0EE6sN/+K+91QpeJnD/En+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dkpgxQAAANsAAAAPAAAAAAAAAAAAAAAAAJgCAABkcnMv&#10;ZG93bnJldi54bWxQSwUGAAAAAAQABAD1AAAAigMAAAAA&#10;" strokeweight=".09mm">
                  <v:stroke joinstyle="round"/>
                  <v:textbox style="mso-fit-shape-to-text:t">
                    <w:txbxContent>
                      <w:p w:rsidR="008442F5" w:rsidRDefault="00A712F7">
                        <w:pPr>
                          <w:overflowPunct w:val="0"/>
                          <w:spacing w:after="0" w:line="240" w:lineRule="auto"/>
                          <w:jc w:val="center"/>
                        </w:pPr>
                        <w:r>
                          <w:rPr>
                            <w:szCs w:val="20"/>
                          </w:rPr>
                          <w:t>МФЦ</w:t>
                        </w:r>
                      </w:p>
                    </w:txbxContent>
                  </v:textbox>
                </v:shape>
                <v:rect id="Прямоугольник 98" o:spid="_x0000_s1123" style="position:absolute;left:12877;top:66268;width:50367;height:11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CIMEA&#10;AADbAAAADwAAAGRycy9kb3ducmV2LnhtbERP3WrCMBS+F3yHcARvhqaT4bQaZQyFMoY49QEOybEt&#10;NiehybT69MvFwMuP73+57mwjrtSG2rGC13EGglg7U3Op4HTcjmYgQkQ22DgmBXcKsF71e0vMjbvx&#10;D10PsRQphEOOCqoYfS5l0BVZDGPniRN3dq3FmGBbStPiLYXbRk6ybCot1pwaKvT0WZG+HH6tguPm&#10;3e/1Q7987b+LefHY7PzblJQaDrqPBYhIXXyK/92FUTBPY9OX9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hgiDBAAAA2wAAAA8AAAAAAAAAAAAAAAAAmAIAAGRycy9kb3du&#10;cmV2LnhtbFBLBQYAAAAABAAEAPUAAACGAwAAAAA=&#10;" strokeweight=".09mm">
                  <v:stroke joinstyle="round"/>
                </v:rect>
                <v:rect id="Прямоугольник 99" o:spid="_x0000_s1124" style="position:absolute;left:31104;top:65196;width:3600;height:3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3pL8A&#10;AADbAAAADwAAAGRycy9kb3ducmV2LnhtbESPwQrCMBBE74L/EFbwpqkKaqtRRBA8KVo/YGnWttps&#10;ShO1/r0RBI/DzLxhluvWVOJJjSstKxgNIxDEmdUl5wou6W4wB+E8ssbKMil4k4P1qttZYqLti0/0&#10;PPtcBAi7BBUU3teJlC4ryKAb2po4eFfbGPRBNrnUDb4C3FRyHEVTabDksFBgTduCsvv5YRRMHtu4&#10;3M3s0Rxu6T1Oj/o0vnil+r12swDhqfX/8K+91wriGL5fwg+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lTekvwAAANsAAAAPAAAAAAAAAAAAAAAAAJgCAABkcnMvZG93bnJl&#10;di54bWxQSwUGAAAAAAQABAD1AAAAhAMAAAAA&#10;" strokeweight=".35mm">
                  <v:stroke endarrow="block" joinstyle="round"/>
                </v:rect>
                <v:shape id="Надпись 100" o:spid="_x0000_s1125" type="#_x0000_t202" style="position:absolute;left:20102;top:68457;width:21413;height:8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ytv8UA&#10;AADcAAAADwAAAGRycy9kb3ducmV2LnhtbESPQWvCQBCF7wX/wzKF3urGFoJEV5ESsYdeaoXW25gd&#10;s8HsbMxuNf33zkHobYb35r1v5svBt+pCfWwCG5iMM1DEVbAN1wZ2X+vnKaiYkC22gcnAH0VYLkYP&#10;cyxsuPInXbapVhLCsUADLqWu0DpWjjzGceiIRTuG3mOSta+17fEq4b7VL1mWa48NS4PDjt4cVaft&#10;rzeQlxM6TPduvSnzs6tK3rz+fHwb8/Q4rGagEg3p33y/freCnwm+PCMT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3K2/xQAAANwAAAAPAAAAAAAAAAAAAAAAAJgCAABkcnMv&#10;ZG93bnJldi54bWxQSwUGAAAAAAQABAD1AAAAigMAAAAA&#10;" strokeweight=".09mm">
                  <v:stroke joinstyle="round"/>
                  <v:textbox style="mso-fit-shape-to-text:t">
                    <w:txbxContent>
                      <w:p w:rsidR="008442F5" w:rsidRDefault="00A712F7">
                        <w:pPr>
                          <w:overflowPunct w:val="0"/>
                          <w:spacing w:after="0" w:line="240" w:lineRule="auto"/>
                          <w:jc w:val="center"/>
                        </w:pPr>
                        <w:r>
                          <w:rPr>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v:textbox>
                </v:shape>
                <v:shape id="Надпись 101" o:spid="_x0000_s1126" type="#_x0000_t202" style="position:absolute;left:20954;top:66494;width:9411;height:2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QuMMA&#10;AADcAAAADwAAAGRycy9kb3ducmV2LnhtbERPzWrCQBC+F3yHZQq9SN1YioY0G7EFqdiT0QcYsmM2&#10;NDsbs2uMffquUOhtPr7fyVejbcVAvW8cK5jPEhDEldMN1wqOh81zCsIHZI2tY1JwIw+rYvKQY6bd&#10;lfc0lKEWMYR9hgpMCF0mpa8MWfQz1xFH7uR6iyHCvpa6x2sMt618SZKFtNhwbDDY0Yeh6ru8WAVr&#10;efv8OS3leVvaXfqaTs3XML4r9fQ4rt9ABBrDv/jPvdVxfjKH+zPxAl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QuMMAAADcAAAADwAAAAAAAAAAAAAAAACYAgAAZHJzL2Rv&#10;d25yZXYueG1sUEsFBgAAAAAEAAQA9QAAAIgDAAAAAA==&#10;" stroked="f">
                  <v:textbox style="mso-fit-shape-to-text:t">
                    <w:txbxContent>
                      <w:p w:rsidR="008442F5" w:rsidRDefault="00A712F7">
                        <w:pPr>
                          <w:overflowPunct w:val="0"/>
                          <w:spacing w:after="0" w:line="240" w:lineRule="auto"/>
                          <w:jc w:val="center"/>
                        </w:pPr>
                        <w:r>
                          <w:rPr>
                            <w:sz w:val="16"/>
                            <w:szCs w:val="20"/>
                          </w:rPr>
                          <w:t>Предоставление</w:t>
                        </w:r>
                      </w:p>
                    </w:txbxContent>
                  </v:textbox>
                </v:shape>
                <v:shape id="Надпись 102" o:spid="_x0000_s1127" type="#_x0000_t202" style="position:absolute;left:58057;top:66592;width:5187;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eOz8IA&#10;AADcAAAADwAAAGRycy9kb3ducmV2LnhtbERPzWrCQBC+F3yHZQQvRTeKtCG6igpSaU+NPsCQHbPB&#10;7GzMrjH26d1Cobf5+H5nue5tLTpqfeVYwXSSgCAunK64VHA67scpCB+QNdaOScGDPKxXg5clZtrd&#10;+Zu6PJQihrDPUIEJocmk9IUhi37iGuLInV1rMUTYllK3eI/htpazJHmTFiuODQYb2hkqLvnNKtjI&#10;x8fP+V1eD7n9TOfpq/nq+q1So2G/WYAI1Id/8Z/7oOP8ZAa/z8QL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h47PwgAAANwAAAAPAAAAAAAAAAAAAAAAAJgCAABkcnMvZG93&#10;bnJldi54bWxQSwUGAAAAAAQABAD1AAAAhwMAAAAA&#10;" stroked="f">
                  <v:textbox style="mso-fit-shape-to-text:t">
                    <w:txbxContent>
                      <w:p w:rsidR="008442F5" w:rsidRDefault="00A712F7">
                        <w:pPr>
                          <w:overflowPunct w:val="0"/>
                          <w:spacing w:after="0" w:line="240" w:lineRule="auto"/>
                          <w:jc w:val="right"/>
                        </w:pPr>
                        <w:r>
                          <w:rPr>
                            <w:sz w:val="16"/>
                            <w:szCs w:val="20"/>
                          </w:rPr>
                          <w:t>1 р.д.</w:t>
                        </w:r>
                      </w:p>
                    </w:txbxContent>
                  </v:textbox>
                </v:shape>
                <v:shape id="Надпись 103" o:spid="_x0000_s1128" type="#_x0000_t202" style="position:absolute;left:58057;top:76878;width:5187;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srVMMA&#10;AADcAAAADwAAAGRycy9kb3ducmV2LnhtbERPzWrCQBC+F3yHZYRepG5siw2pq6hQKvVk7AMM2TEb&#10;zM7G7Bpjn94VhN7m4/ud2aK3teio9ZVjBZNxAoK4cLriUsHv/uslBeEDssbaMSm4kofFfPA0w0y7&#10;C++oy0MpYgj7DBWYEJpMSl8YsujHriGO3MG1FkOEbSl1i5cYbmv5miRTabHi2GCwobWh4pifrYKl&#10;vH7/HT7kaZPbn/Q9HZlt16+Ueh72y08QgfrwL364NzrOT97g/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srVMMAAADcAAAADwAAAAAAAAAAAAAAAACYAgAAZHJzL2Rv&#10;d25yZXYueG1sUEsFBgAAAAAEAAQA9QAAAIgDAAAAAA==&#10;" stroked="f">
                  <v:textbox style="mso-fit-shape-to-text:t">
                    <w:txbxContent>
                      <w:p w:rsidR="008442F5" w:rsidRDefault="00A712F7">
                        <w:pPr>
                          <w:overflowPunct w:val="0"/>
                          <w:spacing w:after="0" w:line="240" w:lineRule="auto"/>
                          <w:jc w:val="right"/>
                        </w:pPr>
                        <w:r>
                          <w:rPr>
                            <w:sz w:val="16"/>
                            <w:szCs w:val="20"/>
                          </w:rPr>
                          <w:t>4 р.д.</w:t>
                        </w:r>
                      </w:p>
                    </w:txbxContent>
                  </v:textbox>
                </v:shape>
                <v:shape id="Надпись 104" o:spid="_x0000_s1129" type="#_x0000_t202" style="position:absolute;left:374;top:76883;width:12548;height:43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32w8IA&#10;AADcAAAADwAAAGRycy9kb3ducmV2LnhtbERPTYvCMBC9L/gfwgheRFMXV6QaRZRlFzyIVcTj0Ixt&#10;tZmUJtr6782CsLd5vM+ZL1tTigfVrrCsYDSMQBCnVhecKTgevgdTEM4jaywtk4InOVguOh9zjLVt&#10;eE+PxGcihLCLUUHufRVL6dKcDLqhrYgDd7G1QR9gnUldYxPCTSk/o2giDRYcGnKsaJ1TekvuRsHp&#10;vDlgedz87LY3d/WNpK/duq9Ur9uuZiA8tf5f/Hb/6jA/GsPfM+EC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fbDwgAAANwAAAAPAAAAAAAAAAAAAAAAAJgCAABkcnMvZG93&#10;bnJldi54bWxQSwUGAAAAAAQABAD1AAAAhwMAAAAA&#10;" filled="f" strokeweight=".09mm">
                  <v:stroke joinstyle="round"/>
                  <v:textbox style="mso-fit-shape-to-text:t">
                    <w:txbxContent>
                      <w:p w:rsidR="008442F5" w:rsidRDefault="00A712F7">
                        <w:pPr>
                          <w:overflowPunct w:val="0"/>
                          <w:spacing w:after="0" w:line="240" w:lineRule="auto"/>
                          <w:jc w:val="center"/>
                        </w:pPr>
                        <w:r>
                          <w:rPr>
                            <w:szCs w:val="20"/>
                          </w:rPr>
                          <w:t>Администрация, Комитет</w:t>
                        </w:r>
                      </w:p>
                    </w:txbxContent>
                  </v:textbox>
                </v:shape>
                <v:shape id="Надпись 105" o:spid="_x0000_s1130" type="#_x0000_t202" style="position:absolute;left:14007;top:77581;width:44044;height:40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sOJ8MA&#10;AADcAAAADwAAAGRycy9kb3ducmV2LnhtbERPS2vCQBC+F/wPywje6kalQVJXEYnYQy8+wPY2zY7Z&#10;YHY2Zrca/70rFHqbj+85s0Vna3Gl1leOFYyGCQjiwumKSwWH/fp1CsIHZI21Y1JwJw+Lee9lhpl2&#10;N97SdRdKEUPYZ6jAhNBkUvrCkEU/dA1x5E6utRgibEupW7zFcFvLcZKk0mLFscFgQytDxXn3axWk&#10;+Yh+pt9mvcnTiyly3ky+Po9KDfrd8h1EoC78i//cHzrOT97g+Uy8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sOJ8MAAADcAAAADwAAAAAAAAAAAAAAAACYAgAAZHJzL2Rv&#10;d25yZXYueG1sUEsFBgAAAAAEAAQA9QAAAIgDAAAAAA==&#10;" strokeweight=".09mm">
                  <v:stroke joinstyle="round"/>
                  <v:textbox style="mso-fit-shape-to-text:t">
                    <w:txbxContent>
                      <w:p w:rsidR="008442F5" w:rsidRDefault="00A712F7">
                        <w:pPr>
                          <w:overflowPunct w:val="0"/>
                          <w:spacing w:after="0" w:line="240" w:lineRule="auto"/>
                          <w:jc w:val="center"/>
                        </w:pPr>
                        <w:r>
                          <w:rPr>
                            <w:sz w:val="20"/>
                            <w:szCs w:val="20"/>
                          </w:rPr>
                          <w:t>Принятие решения по постановке многодетных семей на учет в целях бесплатного предоставления земельных участков, передача  в МФЦ</w:t>
                        </w:r>
                      </w:p>
                    </w:txbxContent>
                  </v:textbox>
                </v:shape>
                <v:rect id="Прямоугольник 106" o:spid="_x0000_s1131" style="position:absolute;left:35053;top:27572;width:93;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O/cr4A&#10;AADcAAAADwAAAGRycy9kb3ducmV2LnhtbERPSwrCMBDdC94hjOBOUxX8VKOIILhStD3A0IxttZmU&#10;Jmq9vREEd/N431ltWlOJJzWutKxgNIxAEGdWl5wrSJP9YA7CeWSNlWVS8CYHm3W3s8JY2xef6Xnx&#10;uQgh7GJUUHhfx1K6rCCDbmhr4sBdbWPQB9jkUjf4CuGmkuMomkqDJYeGAmvaFZTdLw+jYPLYLcr9&#10;zJ7M8ZbcF8lJn8epV6rfa7dLEJ5a/xf/3Acd5kdT+D4TLp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Ejv3K+AAAA3AAAAA8AAAAAAAAAAAAAAAAAmAIAAGRycy9kb3ducmV2&#10;LnhtbFBLBQYAAAAABAAEAPUAAACDAwAAAAA=&#10;" strokeweight=".35mm">
                  <v:stroke endarrow="block" joinstyle="round"/>
                </v:rect>
                <v:rect id="Прямоугольник 107" o:spid="_x0000_s1132" style="position:absolute;left:31104;top:37990;width:36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a6b4A&#10;AADcAAAADwAAAGRycy9kb3ducmV2LnhtbERPSwrCMBDdC94hjOBOUxX8VKOIILhStD3A0IxttZmU&#10;Jmq9vREEd/N431ltWlOJJzWutKxgNIxAEGdWl5wrSJP9YA7CeWSNlWVS8CYHm3W3s8JY2xef6Xnx&#10;uQgh7GJUUHhfx1K6rCCDbmhr4sBdbWPQB9jkUjf4CuGmkuMomkqDJYeGAmvaFZTdLw+jYPLYLcr9&#10;zJ7M8ZbcF8lJn8epV6rfa7dLEJ5a/xf/3Acd5kcz+D4TLp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5vGum+AAAA3AAAAA8AAAAAAAAAAAAAAAAAmAIAAGRycy9kb3ducmV2&#10;LnhtbFBLBQYAAAAABAAEAPUAAACDAwAAAAA=&#10;" strokeweight=".35mm">
                  <v:stroke endarrow="block" joinstyle="round"/>
                </v:rect>
                <w10:anchorlock/>
              </v:group>
            </w:pict>
          </mc:Fallback>
        </mc:AlternateContent>
      </w:r>
    </w:p>
    <w:p w:rsidR="008442F5" w:rsidRDefault="00A712F7">
      <w:pPr>
        <w:pStyle w:val="1-"/>
        <w:spacing w:before="0" w:after="0"/>
        <w:ind w:left="8505"/>
        <w:jc w:val="left"/>
        <w:rPr>
          <w:b w:val="0"/>
          <w:sz w:val="24"/>
          <w:szCs w:val="24"/>
        </w:rPr>
      </w:pPr>
      <w:bookmarkStart w:id="248" w:name="_Toc486602979"/>
      <w:r>
        <w:rPr>
          <w:b w:val="0"/>
          <w:sz w:val="24"/>
          <w:szCs w:val="24"/>
        </w:rPr>
        <w:lastRenderedPageBreak/>
        <w:t xml:space="preserve">Приложение </w:t>
      </w:r>
      <w:bookmarkEnd w:id="248"/>
      <w:r>
        <w:rPr>
          <w:b w:val="0"/>
          <w:sz w:val="24"/>
          <w:szCs w:val="24"/>
        </w:rPr>
        <w:t>18</w:t>
      </w:r>
    </w:p>
    <w:p w:rsidR="008442F5" w:rsidRDefault="00A712F7">
      <w:pPr>
        <w:spacing w:after="0" w:line="240" w:lineRule="auto"/>
        <w:ind w:left="850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w:t>
      </w:r>
    </w:p>
    <w:p w:rsidR="008442F5" w:rsidRDefault="00A712F7">
      <w:pPr>
        <w:pStyle w:val="1-"/>
        <w:outlineLvl w:val="1"/>
        <w:rPr>
          <w:sz w:val="24"/>
          <w:szCs w:val="24"/>
        </w:rPr>
      </w:pPr>
      <w:bookmarkStart w:id="249" w:name="_Toc486602980"/>
      <w:r>
        <w:rPr>
          <w:sz w:val="24"/>
          <w:szCs w:val="24"/>
        </w:rPr>
        <w:t>Перечень и содержание административных действий, составляющих административные процедуры</w:t>
      </w:r>
      <w:bookmarkEnd w:id="249"/>
    </w:p>
    <w:p w:rsidR="008442F5" w:rsidRDefault="00A712F7">
      <w:pPr>
        <w:pStyle w:val="affff1"/>
        <w:keepNext/>
        <w:numPr>
          <w:ilvl w:val="0"/>
          <w:numId w:val="19"/>
        </w:numPr>
        <w:spacing w:before="360" w:after="240"/>
        <w:jc w:val="center"/>
        <w:outlineLvl w:val="1"/>
        <w:rPr>
          <w:rFonts w:ascii="Times New Roman" w:eastAsia="Times New Roman" w:hAnsi="Times New Roman"/>
          <w:bCs/>
          <w:iCs/>
          <w:sz w:val="24"/>
          <w:szCs w:val="24"/>
          <w:lang w:eastAsia="ru-RU"/>
        </w:rPr>
      </w:pPr>
      <w:bookmarkStart w:id="250" w:name="_Toc486602981"/>
      <w:r>
        <w:rPr>
          <w:rFonts w:ascii="Times New Roman" w:eastAsia="Times New Roman" w:hAnsi="Times New Roman"/>
          <w:bCs/>
          <w:iCs/>
          <w:sz w:val="24"/>
          <w:szCs w:val="24"/>
          <w:lang w:eastAsia="ru-RU"/>
        </w:rPr>
        <w:t>Прием и регистрация заявления и документов, необходимых для предоставления муниципальной услуги;</w:t>
      </w:r>
      <w:bookmarkEnd w:id="250"/>
    </w:p>
    <w:p w:rsidR="008442F5" w:rsidRDefault="00A712F7">
      <w:pPr>
        <w:pStyle w:val="affff1"/>
        <w:keepNext/>
        <w:spacing w:before="360" w:after="240"/>
        <w:jc w:val="center"/>
        <w:outlineLvl w:val="1"/>
        <w:rPr>
          <w:rFonts w:ascii="Times New Roman" w:eastAsia="Times New Roman" w:hAnsi="Times New Roman"/>
          <w:bCs/>
          <w:iCs/>
          <w:sz w:val="24"/>
          <w:szCs w:val="24"/>
          <w:lang w:eastAsia="ru-RU"/>
        </w:rPr>
      </w:pPr>
      <w:bookmarkStart w:id="251" w:name="_Toc486602982"/>
      <w:bookmarkStart w:id="252" w:name="_Toc459987101"/>
      <w:bookmarkStart w:id="253" w:name="_Toc459151037"/>
      <w:r>
        <w:rPr>
          <w:rFonts w:ascii="Times New Roman" w:eastAsia="Times New Roman" w:hAnsi="Times New Roman"/>
          <w:bCs/>
          <w:iCs/>
          <w:sz w:val="24"/>
          <w:szCs w:val="24"/>
          <w:lang w:eastAsia="ru-RU"/>
        </w:rPr>
        <w:t>Порядок выполнения административных действий при личном обращении Заявителя в МФЦ</w:t>
      </w:r>
      <w:bookmarkEnd w:id="251"/>
      <w:bookmarkEnd w:id="252"/>
      <w:bookmarkEnd w:id="253"/>
      <w:r>
        <w:rPr>
          <w:rFonts w:ascii="Times New Roman" w:eastAsia="Times New Roman" w:hAnsi="Times New Roman"/>
          <w:bCs/>
          <w:iCs/>
          <w:sz w:val="24"/>
          <w:szCs w:val="24"/>
          <w:lang w:eastAsia="ru-RU"/>
        </w:rPr>
        <w:t xml:space="preserve"> и Администрацию</w:t>
      </w:r>
    </w:p>
    <w:tbl>
      <w:tblPr>
        <w:tblW w:w="15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4"/>
        <w:gridCol w:w="3547"/>
        <w:gridCol w:w="1578"/>
        <w:gridCol w:w="1710"/>
        <w:gridCol w:w="6284"/>
      </w:tblGrid>
      <w:tr w:rsidR="008442F5">
        <w:trPr>
          <w:tblHeader/>
        </w:trPr>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Место выполнения процедуры/ используемая ИС</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Административные действия</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Средний срок выполнения</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Средняя трудоемкость выполнения</w:t>
            </w:r>
          </w:p>
        </w:tc>
        <w:tc>
          <w:tcPr>
            <w:tcW w:w="6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Содержание действия</w:t>
            </w:r>
          </w:p>
        </w:tc>
      </w:tr>
      <w:tr w:rsidR="008442F5">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МФЦ/модуль МФЦ ЕИС ОУ/Администрация</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Установление соответствие личности заявителя документу, удостоверяющему личность</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минуты</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минуты</w:t>
            </w:r>
          </w:p>
        </w:tc>
        <w:tc>
          <w:tcPr>
            <w:tcW w:w="628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Сотрудник МФЦ, администрации, ответственный за прием и регистрацию документов, в присутствии заявителя проверяет документ, удостоверяющий личность Заявителя в соответствии с законодательными и иными нормативными актами, действующими в Российской Федерации, и с соблюдением требований, предусмотренных Основами законодательства Российской Федерации</w:t>
            </w:r>
          </w:p>
        </w:tc>
      </w:tr>
      <w:tr w:rsidR="008442F5">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Проверка заявителя на соответствие категориям лиц, имеющим право на получение услуги</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минут</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минут</w:t>
            </w:r>
          </w:p>
        </w:tc>
        <w:tc>
          <w:tcPr>
            <w:tcW w:w="628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Сотрудник МФЦ, администрации, проверяет документы заявителя для определения соответствия его категориям лиц, указанным в п. 2 Административного регламента</w:t>
            </w:r>
          </w:p>
        </w:tc>
      </w:tr>
      <w:tr w:rsidR="008442F5">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Проверка комплектности, качества и полноты представленных документов</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 минут</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 минут</w:t>
            </w:r>
          </w:p>
        </w:tc>
        <w:tc>
          <w:tcPr>
            <w:tcW w:w="628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Сотрудник МФЦ, администрации, ответственный за прием и регистрацию документов, в присутствии заявителя проверяет комплектность представленных документов на соответствие требованиям, указанным в Приложении 10 к настоящему Административному регламенту.</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В случае несоответствия представленных документов по форме или содержанию требованиям законодательства Российской Федерации или их отсутствия – информирует об этом заявителя </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По требованию заявителя уполномоченным специалистом МФЦ подписывается и выдается решение об отказе в приеме документов, необходимых для предоставления муниципальной услуги (по форме согласно Приложению 11 к настоящему Административному регламенту) с указанием причин отказа в срок не позднее 30 минут с момента получения от заявителя документов.</w:t>
            </w:r>
          </w:p>
        </w:tc>
      </w:tr>
      <w:tr w:rsidR="008442F5">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Проверка правильности заполнения заявления</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минуты</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минуты</w:t>
            </w:r>
          </w:p>
        </w:tc>
        <w:tc>
          <w:tcPr>
            <w:tcW w:w="628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Сотрудник МФЦ, администрации, ответственный за прием и регистрацию документов, проверяет заявление на соответствие форме, являющейся Приложением 9 к настоящему Административному регламенту.</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Проверяется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В случае если сотрудник заполнил заявление в системе, отдает заявителю заполненное заявление на проверку корректности внесенных данных и для подписи</w:t>
            </w:r>
          </w:p>
        </w:tc>
      </w:tr>
      <w:tr w:rsidR="008442F5">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Изготовление копий с представленных документов (в случае, если копии документов не были представлены заявителем самостоятельно) или сверка представленных </w:t>
            </w:r>
            <w:r>
              <w:rPr>
                <w:rFonts w:ascii="Times New Roman" w:eastAsia="Times New Roman" w:hAnsi="Times New Roman"/>
                <w:sz w:val="24"/>
                <w:szCs w:val="24"/>
              </w:rPr>
              <w:lastRenderedPageBreak/>
              <w:t>копий документов с оригиналами документов (в случае, если документы не заверены нотариально)</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15 минут</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 минут</w:t>
            </w:r>
          </w:p>
        </w:tc>
        <w:tc>
          <w:tcPr>
            <w:tcW w:w="628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Сотрудник МФЦ, администрации, ответственный за прием и регистрацию документов, 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w:t>
            </w:r>
            <w:r>
              <w:rPr>
                <w:rFonts w:ascii="Times New Roman" w:eastAsia="Times New Roman" w:hAnsi="Times New Roman"/>
                <w:sz w:val="24"/>
                <w:szCs w:val="24"/>
              </w:rPr>
              <w:lastRenderedPageBreak/>
              <w:t>подлинниках).</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В случае если заявителем представлены копии документов – Сотрудник МФЦ, администрации,</w:t>
            </w:r>
            <w:r>
              <w:rPr>
                <w:rFonts w:ascii="Times New Roman" w:hAnsi="Times New Roman"/>
                <w:sz w:val="24"/>
                <w:szCs w:val="24"/>
              </w:rPr>
              <w:t xml:space="preserve"> </w:t>
            </w:r>
            <w:r>
              <w:rPr>
                <w:rFonts w:ascii="Times New Roman" w:eastAsia="Times New Roman" w:hAnsi="Times New Roman"/>
                <w:sz w:val="24"/>
                <w:szCs w:val="24"/>
              </w:rPr>
              <w:t>ответственный за прием и регистрацию документов, осуществляет сверку представленных копий документов с оригиналами документов, заверяет их подписью и печатью (в случае, если копии не заверены нотариально); подлинники документов возвращает заявителю (за исключением документов, представление которых предусмотрено только в подлинниках)</w:t>
            </w:r>
          </w:p>
        </w:tc>
      </w:tr>
      <w:tr w:rsidR="008442F5">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Внесение заявления и документов в модуль МФЦ ЕИС ОУ, журнал регистрации</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минут</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минут</w:t>
            </w:r>
          </w:p>
        </w:tc>
        <w:tc>
          <w:tcPr>
            <w:tcW w:w="628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Сотрудник МФЦ, ответственный за прием и регистрацию документов, осуществляет в присутствии заявителя регистрацию запроса на предоставление услуги в регистрационной контрольной форме Модуля МФЦ ЕИС ОУ; распечатывает сформированную автоматически в Модуле МФЦ ЕИС ОУ выписку из электронного журнала регистрации и контроля за обращениями заявителей в МФЦ в трех экземплярах; предлагает заявителю проверить правильность заполнения выписки и подписать три экземпляра; подписывает сам три экземпляра выписки.</w:t>
            </w:r>
          </w:p>
          <w:p w:rsidR="008442F5" w:rsidRDefault="00A712F7">
            <w:pPr>
              <w:spacing w:after="0" w:line="240" w:lineRule="auto"/>
              <w:rPr>
                <w:rFonts w:ascii="Times New Roman" w:hAnsi="Times New Roman"/>
                <w:sz w:val="24"/>
                <w:szCs w:val="24"/>
                <w:lang w:eastAsia="ru-RU"/>
              </w:rPr>
            </w:pPr>
            <w:r>
              <w:rPr>
                <w:rFonts w:ascii="Times New Roman" w:eastAsia="Times New Roman" w:hAnsi="Times New Roman"/>
                <w:sz w:val="24"/>
                <w:szCs w:val="24"/>
              </w:rPr>
              <w:t>Один экземпляр выписки выдается на руки заявителю. Второй – передается на хранение в МФЦ. Третий – передается в Комитет вместе с документами на предоставление услуги.</w:t>
            </w:r>
            <w:r>
              <w:rPr>
                <w:rFonts w:ascii="Times New Roman" w:hAnsi="Times New Roman"/>
                <w:sz w:val="24"/>
                <w:szCs w:val="24"/>
                <w:lang w:eastAsia="ru-RU"/>
              </w:rPr>
              <w:t xml:space="preserve"> Сотрудник Комитета, ответственный за прием и регистрацию документов, осуществляет в присутствии заявителя регистрацию запроса на предоставление муниципальной услуги в журнале регистрации</w:t>
            </w:r>
          </w:p>
          <w:p w:rsidR="008442F5" w:rsidRDefault="008442F5">
            <w:pPr>
              <w:suppressAutoHyphens/>
              <w:spacing w:after="0" w:line="240" w:lineRule="auto"/>
              <w:rPr>
                <w:rFonts w:ascii="Times New Roman" w:eastAsia="Times New Roman" w:hAnsi="Times New Roman"/>
                <w:sz w:val="24"/>
                <w:szCs w:val="24"/>
              </w:rPr>
            </w:pPr>
          </w:p>
        </w:tc>
      </w:tr>
      <w:tr w:rsidR="008442F5">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Формирование межведомственных запросов</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рабочий день</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рабочий день</w:t>
            </w:r>
          </w:p>
        </w:tc>
        <w:tc>
          <w:tcPr>
            <w:tcW w:w="628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Сотрудник МФЦ, администрации, формирует межведомственные запросы и направляет их в соответствующие органы</w:t>
            </w:r>
          </w:p>
        </w:tc>
      </w:tr>
      <w:tr w:rsidR="008442F5">
        <w:trPr>
          <w:trHeight w:val="575"/>
        </w:trPr>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Передача заявления и прилагаемых документов заявителя в Комитет</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Не позднее 5 рабочих дней после регистрации в Модуле МФЦ ЕИС ОУ запроса заявителя в МФЦ</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 минут</w:t>
            </w:r>
          </w:p>
        </w:tc>
        <w:tc>
          <w:tcPr>
            <w:tcW w:w="628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Сотрудник МФЦ, администрации ,ответственный за организацию направления заявления и прилагаемых к нему документов в Комитет, формирует Реестр передаваемых запросов в трех экземплярах, подготавливает документы к перевозке курьерской (экспедиторской) службой. Направляет документы в Комитет с одним экземпляром Реестра</w:t>
            </w:r>
          </w:p>
        </w:tc>
      </w:tr>
    </w:tbl>
    <w:p w:rsidR="008442F5" w:rsidRDefault="00A712F7">
      <w:pPr>
        <w:keepNext/>
        <w:spacing w:before="360" w:after="240"/>
        <w:jc w:val="center"/>
        <w:outlineLvl w:val="1"/>
        <w:rPr>
          <w:rFonts w:ascii="Times New Roman" w:eastAsia="Times New Roman" w:hAnsi="Times New Roman"/>
          <w:bCs/>
          <w:iCs/>
          <w:sz w:val="24"/>
          <w:szCs w:val="24"/>
          <w:lang w:eastAsia="ru-RU"/>
        </w:rPr>
      </w:pPr>
      <w:bookmarkStart w:id="254" w:name="_Toc486602983"/>
      <w:bookmarkStart w:id="255" w:name="_Toc459987102"/>
      <w:bookmarkStart w:id="256" w:name="_Toc459151038"/>
      <w:r>
        <w:rPr>
          <w:rFonts w:ascii="Times New Roman" w:eastAsia="Times New Roman" w:hAnsi="Times New Roman"/>
          <w:bCs/>
          <w:iCs/>
          <w:sz w:val="24"/>
          <w:szCs w:val="24"/>
          <w:lang w:eastAsia="ru-RU"/>
        </w:rPr>
        <w:t>Порядок выполнения административных действий при обращении Заявителя посредством РПГУ</w:t>
      </w:r>
      <w:bookmarkEnd w:id="254"/>
      <w:bookmarkEnd w:id="255"/>
      <w:bookmarkEnd w:id="25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3569"/>
        <w:gridCol w:w="1598"/>
        <w:gridCol w:w="1753"/>
        <w:gridCol w:w="6693"/>
      </w:tblGrid>
      <w:tr w:rsidR="008442F5">
        <w:trPr>
          <w:tblHeader/>
        </w:trPr>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Место выполнения процедуры/ используемая ИС</w:t>
            </w:r>
          </w:p>
        </w:tc>
        <w:tc>
          <w:tcPr>
            <w:tcW w:w="3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Административные действия</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Средний срок выполнения</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Средняя трудоемкость выполнения</w:t>
            </w:r>
          </w:p>
        </w:tc>
        <w:tc>
          <w:tcPr>
            <w:tcW w:w="6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Содержание действия</w:t>
            </w:r>
          </w:p>
        </w:tc>
      </w:tr>
      <w:tr w:rsidR="008442F5">
        <w:trPr>
          <w:trHeight w:val="2020"/>
        </w:trPr>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Комитет /</w:t>
            </w:r>
            <w:r>
              <w:rPr>
                <w:rFonts w:ascii="Times New Roman" w:hAnsi="Times New Roman"/>
                <w:sz w:val="24"/>
                <w:szCs w:val="24"/>
              </w:rPr>
              <w:t xml:space="preserve"> Модуль ОУ </w:t>
            </w:r>
            <w:r>
              <w:rPr>
                <w:rFonts w:ascii="Times New Roman" w:eastAsia="Times New Roman" w:hAnsi="Times New Roman"/>
                <w:sz w:val="24"/>
                <w:szCs w:val="24"/>
              </w:rPr>
              <w:t>ЕИС ОУ</w:t>
            </w: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Прием и регистрация документов</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рабочий день</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jc w:val="center"/>
              <w:rPr>
                <w:rFonts w:ascii="Times New Roman" w:eastAsia="Times New Roman" w:hAnsi="Times New Roman"/>
                <w:sz w:val="24"/>
                <w:szCs w:val="24"/>
              </w:rPr>
            </w:pPr>
          </w:p>
        </w:tc>
        <w:tc>
          <w:tcPr>
            <w:tcW w:w="6609"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Работник Комитета, ответственный за прием и регистрацию документов в электронном виде, осуществляет следующую последовательность действий:</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просматривает электронные образы заявления и прилагаемых к нему документов, присваивает им статус «подано»;</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осуществляет контроль полученных электронных образов заявления и прилагаемых к нему документов на предмет </w:t>
            </w:r>
            <w:r>
              <w:rPr>
                <w:rFonts w:ascii="Times New Roman" w:eastAsia="Times New Roman" w:hAnsi="Times New Roman"/>
                <w:sz w:val="24"/>
                <w:szCs w:val="24"/>
              </w:rPr>
              <w:lastRenderedPageBreak/>
              <w:t>целостности;</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фиксирует дату получения заявления и прилагаемых к нему документов</w:t>
            </w:r>
          </w:p>
        </w:tc>
      </w:tr>
      <w:tr w:rsidR="008442F5">
        <w:trPr>
          <w:trHeight w:val="548"/>
        </w:trPr>
        <w:tc>
          <w:tcPr>
            <w:tcW w:w="1748"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Внесение заявления и документов в модуль ОУ ЕИС ОУ</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минут</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минут</w:t>
            </w:r>
          </w:p>
        </w:tc>
        <w:tc>
          <w:tcPr>
            <w:tcW w:w="6609"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В модуле ОУ ЕИС ОУ заполняется карточка услуги, вносятся сведения по всем полям, в соответствии с инструкцией оператора модуля ОУ ЕИС ОУ</w:t>
            </w:r>
          </w:p>
          <w:p w:rsidR="008442F5" w:rsidRDefault="008442F5">
            <w:pPr>
              <w:suppressAutoHyphens/>
              <w:spacing w:after="0" w:line="240" w:lineRule="auto"/>
              <w:rPr>
                <w:rFonts w:ascii="Times New Roman" w:eastAsia="Times New Roman" w:hAnsi="Times New Roman"/>
                <w:sz w:val="24"/>
                <w:szCs w:val="24"/>
              </w:rPr>
            </w:pPr>
          </w:p>
        </w:tc>
      </w:tr>
      <w:tr w:rsidR="008442F5">
        <w:tc>
          <w:tcPr>
            <w:tcW w:w="1748"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Направление заявителю сообщения</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минуты</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минуты</w:t>
            </w:r>
          </w:p>
        </w:tc>
        <w:tc>
          <w:tcPr>
            <w:tcW w:w="6609"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Работник Комитета, ответственный за прием и регистрацию документов в электронном виде, направляет заявителю через Личный кабинет сообщение о регистрации документов с указанием сроков рассмотрения заявления, регистрационного номера заявления, ФИО и контактные данные сотрудника, ответственного за принятие решения</w:t>
            </w:r>
          </w:p>
        </w:tc>
      </w:tr>
      <w:tr w:rsidR="008442F5">
        <w:tc>
          <w:tcPr>
            <w:tcW w:w="1748"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Формирование личного дела заявителя</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 минут</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 минут</w:t>
            </w:r>
          </w:p>
        </w:tc>
        <w:tc>
          <w:tcPr>
            <w:tcW w:w="6609"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Специалист Комитета,</w:t>
            </w:r>
            <w:r>
              <w:rPr>
                <w:rFonts w:ascii="Times New Roman" w:hAnsi="Times New Roman"/>
                <w:sz w:val="24"/>
                <w:szCs w:val="24"/>
              </w:rPr>
              <w:t xml:space="preserve"> </w:t>
            </w:r>
            <w:r>
              <w:rPr>
                <w:rFonts w:ascii="Times New Roman" w:eastAsia="Times New Roman" w:hAnsi="Times New Roman"/>
                <w:sz w:val="24"/>
                <w:szCs w:val="24"/>
              </w:rPr>
              <w:t>ответственный за прием и регистрацию документов формирует личное дело заявителя из представленных документов</w:t>
            </w:r>
          </w:p>
        </w:tc>
      </w:tr>
      <w:tr w:rsidR="008442F5">
        <w:trPr>
          <w:trHeight w:val="1294"/>
        </w:trPr>
        <w:tc>
          <w:tcPr>
            <w:tcW w:w="1748"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Передача личного дела заявителя</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минут</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минут</w:t>
            </w:r>
          </w:p>
        </w:tc>
        <w:tc>
          <w:tcPr>
            <w:tcW w:w="6609"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Специалист Комитета,</w:t>
            </w:r>
            <w:r>
              <w:rPr>
                <w:rFonts w:ascii="Times New Roman" w:hAnsi="Times New Roman"/>
                <w:sz w:val="24"/>
                <w:szCs w:val="24"/>
              </w:rPr>
              <w:t xml:space="preserve"> </w:t>
            </w:r>
            <w:r>
              <w:rPr>
                <w:rFonts w:ascii="Times New Roman" w:eastAsia="Times New Roman" w:hAnsi="Times New Roman"/>
                <w:sz w:val="24"/>
                <w:szCs w:val="24"/>
              </w:rPr>
              <w:t xml:space="preserve">ответственный за прием и регистрацию документов передает личное дело заявителя руководителю Комитета, ответственному за предварительное рассмотрение документов, необходимых для предоставления услуги </w:t>
            </w:r>
          </w:p>
        </w:tc>
      </w:tr>
    </w:tbl>
    <w:p w:rsidR="008442F5" w:rsidRDefault="00A712F7">
      <w:pPr>
        <w:keepNext/>
        <w:spacing w:before="360" w:after="240"/>
        <w:jc w:val="center"/>
        <w:outlineLvl w:val="1"/>
        <w:rPr>
          <w:rFonts w:ascii="Times New Roman" w:eastAsia="Times New Roman" w:hAnsi="Times New Roman"/>
          <w:bCs/>
          <w:iCs/>
          <w:sz w:val="24"/>
          <w:szCs w:val="24"/>
          <w:lang w:eastAsia="ru-RU"/>
        </w:rPr>
      </w:pPr>
      <w:bookmarkStart w:id="257" w:name="_Toc459151039"/>
      <w:bookmarkStart w:id="258" w:name="_Toc486602984"/>
      <w:bookmarkStart w:id="259" w:name="_Toc459987103"/>
      <w:r>
        <w:rPr>
          <w:rFonts w:ascii="Times New Roman" w:eastAsia="Times New Roman" w:hAnsi="Times New Roman"/>
          <w:bCs/>
          <w:iCs/>
          <w:sz w:val="24"/>
          <w:szCs w:val="24"/>
          <w:lang w:eastAsia="ru-RU"/>
        </w:rPr>
        <w:lastRenderedPageBreak/>
        <w:t>2.</w:t>
      </w:r>
      <w:r>
        <w:rPr>
          <w:rFonts w:ascii="Times New Roman" w:eastAsia="Times New Roman" w:hAnsi="Times New Roman"/>
          <w:b/>
          <w:bCs/>
          <w:iCs/>
          <w:sz w:val="24"/>
          <w:szCs w:val="24"/>
          <w:lang w:eastAsia="ru-RU"/>
        </w:rPr>
        <w:t xml:space="preserve"> </w:t>
      </w:r>
      <w:r>
        <w:rPr>
          <w:rFonts w:ascii="Times New Roman" w:eastAsia="Times New Roman" w:hAnsi="Times New Roman"/>
          <w:bCs/>
          <w:iCs/>
          <w:sz w:val="24"/>
          <w:szCs w:val="24"/>
          <w:lang w:eastAsia="ru-RU"/>
        </w:rPr>
        <w:t>Формирование и направление межведомственного запроса и доукомплектование личного дела заявителя поступившими ответам</w:t>
      </w:r>
      <w:bookmarkEnd w:id="257"/>
      <w:r>
        <w:rPr>
          <w:rFonts w:ascii="Times New Roman" w:eastAsia="Times New Roman" w:hAnsi="Times New Roman"/>
          <w:bCs/>
          <w:iCs/>
          <w:sz w:val="24"/>
          <w:szCs w:val="24"/>
          <w:lang w:eastAsia="ru-RU"/>
        </w:rPr>
        <w:t>и</w:t>
      </w:r>
      <w:bookmarkEnd w:id="258"/>
      <w:bookmarkEnd w:id="25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2"/>
        <w:gridCol w:w="3391"/>
        <w:gridCol w:w="1625"/>
        <w:gridCol w:w="1769"/>
        <w:gridCol w:w="6717"/>
      </w:tblGrid>
      <w:tr w:rsidR="008442F5">
        <w:trPr>
          <w:tblHeader/>
        </w:trPr>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Место выполнения процедуры/ используемая ИС</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Административные действия</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Средний срок выполнения</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Средняя трудоемкость выполнения</w:t>
            </w:r>
          </w:p>
        </w:tc>
        <w:tc>
          <w:tcPr>
            <w:tcW w:w="6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Содержание действия</w:t>
            </w:r>
          </w:p>
        </w:tc>
      </w:tr>
      <w:tr w:rsidR="008442F5">
        <w:tc>
          <w:tcPr>
            <w:tcW w:w="1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Комитет/</w:t>
            </w:r>
            <w:r>
              <w:rPr>
                <w:rFonts w:ascii="Times New Roman" w:hAnsi="Times New Roman"/>
                <w:sz w:val="24"/>
                <w:szCs w:val="24"/>
              </w:rPr>
              <w:t xml:space="preserve"> Модуль ОУ </w:t>
            </w:r>
            <w:r>
              <w:rPr>
                <w:rFonts w:ascii="Times New Roman" w:eastAsia="Times New Roman" w:hAnsi="Times New Roman"/>
                <w:sz w:val="24"/>
                <w:szCs w:val="24"/>
              </w:rPr>
              <w:t>ЕИС ОУ</w:t>
            </w:r>
          </w:p>
        </w:tc>
        <w:tc>
          <w:tcPr>
            <w:tcW w:w="334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Определение состава документов, подлежащих запросу у органа власти, направление межведомственного запроса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рабочего дня со дня регистрации документов</w:t>
            </w:r>
          </w:p>
          <w:p w:rsidR="008442F5" w:rsidRDefault="008442F5">
            <w:pPr>
              <w:suppressAutoHyphens/>
              <w:spacing w:after="0" w:line="240" w:lineRule="auto"/>
              <w:jc w:val="center"/>
              <w:rPr>
                <w:rFonts w:ascii="Times New Roman" w:eastAsia="Times New Roman" w:hAnsi="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час</w:t>
            </w:r>
          </w:p>
        </w:tc>
        <w:tc>
          <w:tcPr>
            <w:tcW w:w="6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 Модуле ОУ ЕИС ОУ проставляется отметка о необходимости осуществления запроса документа и направляется запрос</w:t>
            </w:r>
          </w:p>
        </w:tc>
      </w:tr>
      <w:tr w:rsidR="008442F5">
        <w:tc>
          <w:tcPr>
            <w:tcW w:w="1856"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jc w:val="center"/>
              <w:rPr>
                <w:rFonts w:ascii="Times New Roman" w:eastAsia="Times New Roman" w:hAnsi="Times New Roman"/>
                <w:sz w:val="24"/>
                <w:szCs w:val="24"/>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Контроль предоставления результата запроса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рабочих дней</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jc w:val="center"/>
              <w:rPr>
                <w:rFonts w:ascii="Times New Roman" w:eastAsia="Times New Roman" w:hAnsi="Times New Roman"/>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Проверка поступления ответа на запрос. При поступлении ответа на запрос, регистрация его в Комитете, и приобщение документа в личное дело заявителя</w:t>
            </w:r>
          </w:p>
        </w:tc>
      </w:tr>
    </w:tbl>
    <w:p w:rsidR="008442F5" w:rsidRDefault="00A712F7">
      <w:pPr>
        <w:keepNext/>
        <w:spacing w:before="360" w:after="240"/>
        <w:jc w:val="center"/>
        <w:outlineLvl w:val="1"/>
        <w:rPr>
          <w:rFonts w:ascii="Times New Roman" w:eastAsia="Times New Roman" w:hAnsi="Times New Roman"/>
          <w:bCs/>
          <w:iCs/>
          <w:sz w:val="24"/>
          <w:szCs w:val="24"/>
          <w:lang w:eastAsia="ru-RU"/>
        </w:rPr>
      </w:pPr>
      <w:bookmarkStart w:id="260" w:name="_Toc459151040"/>
      <w:bookmarkStart w:id="261" w:name="_Toc486602985"/>
      <w:bookmarkStart w:id="262" w:name="_Toc459987104"/>
      <w:r>
        <w:rPr>
          <w:rFonts w:ascii="Times New Roman" w:eastAsia="Times New Roman" w:hAnsi="Times New Roman"/>
          <w:bCs/>
          <w:iCs/>
          <w:sz w:val="24"/>
          <w:szCs w:val="24"/>
          <w:lang w:eastAsia="ru-RU"/>
        </w:rPr>
        <w:t>3. Подготовка проекта решения о предоставлении муниципальной услуги, решения об отказе в предоставлении</w:t>
      </w:r>
      <w:bookmarkEnd w:id="260"/>
      <w:bookmarkEnd w:id="261"/>
      <w:bookmarkEnd w:id="262"/>
      <w:r>
        <w:rPr>
          <w:rFonts w:ascii="Times New Roman" w:eastAsia="Times New Roman" w:hAnsi="Times New Roman"/>
          <w:bCs/>
          <w:iCs/>
          <w:sz w:val="24"/>
          <w:szCs w:val="24"/>
          <w:lang w:eastAsia="ru-RU"/>
        </w:rPr>
        <w:t xml:space="preserve"> муниципальной услуги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2"/>
        <w:gridCol w:w="3391"/>
        <w:gridCol w:w="1625"/>
        <w:gridCol w:w="1769"/>
        <w:gridCol w:w="6717"/>
      </w:tblGrid>
      <w:tr w:rsidR="008442F5">
        <w:trPr>
          <w:tblHeader/>
        </w:trPr>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Место выполнения процедуры/ используемая ИС</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Административные действия</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pacing w:val="-4"/>
                <w:sz w:val="24"/>
                <w:szCs w:val="24"/>
              </w:rPr>
              <w:t>Средний</w:t>
            </w:r>
            <w:r>
              <w:rPr>
                <w:rFonts w:ascii="Times New Roman" w:eastAsia="Times New Roman" w:hAnsi="Times New Roman"/>
                <w:b/>
                <w:sz w:val="24"/>
                <w:szCs w:val="24"/>
              </w:rPr>
              <w:t xml:space="preserve"> срок выполнения</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Средняя трудоемкость выполнения</w:t>
            </w:r>
          </w:p>
        </w:tc>
        <w:tc>
          <w:tcPr>
            <w:tcW w:w="6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Содержание действия</w:t>
            </w:r>
          </w:p>
        </w:tc>
      </w:tr>
      <w:tr w:rsidR="008442F5">
        <w:tc>
          <w:tcPr>
            <w:tcW w:w="1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Комитет/ Модуль ОУ ЕИС ОУ</w:t>
            </w:r>
          </w:p>
        </w:tc>
        <w:tc>
          <w:tcPr>
            <w:tcW w:w="334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Проверка комплектности</w:t>
            </w:r>
            <w:r>
              <w:rPr>
                <w:rFonts w:ascii="Times New Roman" w:hAnsi="Times New Roman"/>
                <w:sz w:val="24"/>
                <w:szCs w:val="24"/>
              </w:rPr>
              <w:t xml:space="preserve"> </w:t>
            </w:r>
            <w:r>
              <w:rPr>
                <w:rFonts w:ascii="Times New Roman" w:eastAsia="Times New Roman" w:hAnsi="Times New Roman"/>
                <w:sz w:val="24"/>
                <w:szCs w:val="24"/>
              </w:rPr>
              <w:t xml:space="preserve">представленных документов, необходимых для получения услуги, сверка соответствия их обязательным требованиям законодательства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рабочего дня</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 минут</w:t>
            </w:r>
          </w:p>
        </w:tc>
        <w:tc>
          <w:tcPr>
            <w:tcW w:w="6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Специалист Комитета, ответственный за подготовку проекта решения о постановке многодетных семей на учет в целях бесплатного предоставления земельных участков или об отказе в выдаче,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проверяет соответствие формы и содержания представленных </w:t>
            </w:r>
            <w:r>
              <w:rPr>
                <w:rFonts w:ascii="Times New Roman" w:eastAsia="Times New Roman" w:hAnsi="Times New Roman"/>
                <w:sz w:val="24"/>
                <w:szCs w:val="24"/>
              </w:rPr>
              <w:lastRenderedPageBreak/>
              <w:t>документов законодательству Российской Федерации и законодательству Московской области</w:t>
            </w:r>
          </w:p>
        </w:tc>
      </w:tr>
      <w:tr w:rsidR="008442F5">
        <w:tc>
          <w:tcPr>
            <w:tcW w:w="1856"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Определение наличия права у заявителя на получение Услуги</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рабочего дня</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 минут</w:t>
            </w:r>
          </w:p>
        </w:tc>
        <w:tc>
          <w:tcPr>
            <w:tcW w:w="6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Специалист Комитета, ответственный за подготовку проекта решения о постановке многодетных семей на учет в целях бесплатного предоставления земельных участков или об отказе в выдаче определяет наличие либо отсутствие права заявителя на получение услуги в соответствии с законодательством Московской области</w:t>
            </w:r>
          </w:p>
        </w:tc>
      </w:tr>
      <w:tr w:rsidR="008442F5">
        <w:tc>
          <w:tcPr>
            <w:tcW w:w="1856"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Подготовка предварительного проекта решения (при обращении заявителя за получением услуги в электронной форме)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рабочего дня</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 часа</w:t>
            </w:r>
          </w:p>
        </w:tc>
        <w:tc>
          <w:tcPr>
            <w:tcW w:w="6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Специалист Комитета, ответственный за подготовку проекта решения принимает предварительное решение о завершении исполнения административной процедуры</w:t>
            </w:r>
          </w:p>
        </w:tc>
      </w:tr>
      <w:tr w:rsidR="008442F5">
        <w:tc>
          <w:tcPr>
            <w:tcW w:w="1856"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Направление заявителю сообщения (при обращении заявителя за получением услуги в электронной форме)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рабочего дня</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минут</w:t>
            </w:r>
          </w:p>
        </w:tc>
        <w:tc>
          <w:tcPr>
            <w:tcW w:w="6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Специалист Комитета, ответственный за подготовку проекта решения направляет в личный кабинет заявителя посредством технических средств связи оповещение о завершении исполнения административной процедуры с 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рабочих дней</w:t>
            </w:r>
          </w:p>
        </w:tc>
      </w:tr>
      <w:tr w:rsidR="008442F5">
        <w:tc>
          <w:tcPr>
            <w:tcW w:w="1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МФЦ/</w:t>
            </w:r>
            <w:r>
              <w:rPr>
                <w:rFonts w:ascii="Times New Roman" w:hAnsi="Times New Roman"/>
                <w:sz w:val="24"/>
                <w:szCs w:val="24"/>
              </w:rPr>
              <w:t xml:space="preserve"> Модуль МФЦ </w:t>
            </w:r>
            <w:r>
              <w:rPr>
                <w:rFonts w:ascii="Times New Roman" w:eastAsia="Times New Roman" w:hAnsi="Times New Roman"/>
                <w:sz w:val="24"/>
                <w:szCs w:val="24"/>
              </w:rPr>
              <w:t>ЕИС ОУ</w:t>
            </w:r>
          </w:p>
        </w:tc>
        <w:tc>
          <w:tcPr>
            <w:tcW w:w="334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Сверка представленных документов в электронной форме с оригиналами документов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рабочего дня</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минут</w:t>
            </w:r>
          </w:p>
        </w:tc>
        <w:tc>
          <w:tcPr>
            <w:tcW w:w="6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Работник МФЦ, ответственный за прием и регистрацию документов, сверяет копии в электронном виде с представленными документами и проставляет соответствующие отметки о проверке совпадения, 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w:t>
            </w:r>
            <w:r>
              <w:rPr>
                <w:rFonts w:ascii="Times New Roman" w:eastAsia="Times New Roman" w:hAnsi="Times New Roman"/>
                <w:sz w:val="24"/>
                <w:szCs w:val="24"/>
              </w:rPr>
              <w:lastRenderedPageBreak/>
              <w:t>которых предусмотрено только в подлинниках)</w:t>
            </w:r>
          </w:p>
        </w:tc>
      </w:tr>
      <w:tr w:rsidR="008442F5">
        <w:tc>
          <w:tcPr>
            <w:tcW w:w="1856" w:type="dxa"/>
            <w:vMerge/>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Передача заявления и прилагаемых документов заявителя в Комитет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Не позднее 5 рабочих дней после получения оригиналов в МФЦ от заявителя</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 минут</w:t>
            </w:r>
          </w:p>
        </w:tc>
        <w:tc>
          <w:tcPr>
            <w:tcW w:w="6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Работник МФЦ, ответственный за организацию направления заявления и прилагаемых к нему документов в Комитет, формирует Реестр передаваемых  запросов в трех экземплярах, подготавливает документы к перевозке курьерской (экспедиторской) службой. Направляет документы в Комитет с одним экземпляром Реестра</w:t>
            </w:r>
          </w:p>
        </w:tc>
      </w:tr>
      <w:tr w:rsidR="008442F5">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Комитет/</w:t>
            </w:r>
            <w:r>
              <w:rPr>
                <w:rFonts w:ascii="Times New Roman" w:hAnsi="Times New Roman"/>
                <w:sz w:val="24"/>
                <w:szCs w:val="24"/>
              </w:rPr>
              <w:t xml:space="preserve"> Модуль ОУ </w:t>
            </w:r>
            <w:r>
              <w:rPr>
                <w:rFonts w:ascii="Times New Roman" w:eastAsia="Times New Roman" w:hAnsi="Times New Roman"/>
                <w:sz w:val="24"/>
                <w:szCs w:val="24"/>
              </w:rPr>
              <w:t>ЕИС ОУ</w:t>
            </w:r>
          </w:p>
        </w:tc>
        <w:tc>
          <w:tcPr>
            <w:tcW w:w="334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Подготовка проекта решения о предоставлении услуги, отказа в предоставлении услуги</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рабочего дня</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 часа</w:t>
            </w:r>
          </w:p>
        </w:tc>
        <w:tc>
          <w:tcPr>
            <w:tcW w:w="6623"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Специалист Комитета, ответственный за подготовку проекта решения подготавливает проект решения о предоставлении услуги (Приложение 5 к настоящему Регламенту), решения об отказе в предоставлении услуги (Приложение 6 к настоящему Регламенту), доукомплектовывает им личное дело заявителя и передает его на рассмотрение руководителю Комитета</w:t>
            </w:r>
          </w:p>
        </w:tc>
      </w:tr>
    </w:tbl>
    <w:p w:rsidR="008442F5" w:rsidRDefault="00A712F7">
      <w:pPr>
        <w:keepNext/>
        <w:spacing w:after="0"/>
        <w:jc w:val="center"/>
        <w:outlineLvl w:val="1"/>
        <w:rPr>
          <w:rFonts w:ascii="Times New Roman" w:eastAsia="Times New Roman" w:hAnsi="Times New Roman"/>
          <w:bCs/>
          <w:iCs/>
          <w:sz w:val="24"/>
          <w:szCs w:val="24"/>
          <w:lang w:eastAsia="ru-RU"/>
        </w:rPr>
      </w:pPr>
      <w:bookmarkStart w:id="263" w:name="_Toc486602986"/>
      <w:bookmarkStart w:id="264" w:name="_Toc459987105"/>
      <w:bookmarkStart w:id="265" w:name="_Toc459151041"/>
      <w:r>
        <w:rPr>
          <w:rFonts w:ascii="Times New Roman" w:eastAsia="Times New Roman" w:hAnsi="Times New Roman"/>
          <w:bCs/>
          <w:iCs/>
          <w:sz w:val="24"/>
          <w:szCs w:val="24"/>
          <w:lang w:eastAsia="ru-RU"/>
        </w:rPr>
        <w:t>4. Принятие Председателем Комитета решения о предоставлении муниципальной услуги, решения об отказе в предоставлении муниципальной услуги</w:t>
      </w:r>
      <w:bookmarkEnd w:id="263"/>
      <w:bookmarkEnd w:id="264"/>
      <w:r>
        <w:rPr>
          <w:rFonts w:ascii="Times New Roman" w:eastAsia="Times New Roman" w:hAnsi="Times New Roman"/>
          <w:bCs/>
          <w:iCs/>
          <w:sz w:val="24"/>
          <w:szCs w:val="24"/>
          <w:lang w:eastAsia="ru-RU"/>
        </w:rPr>
        <w:t xml:space="preserve"> </w:t>
      </w:r>
      <w:bookmarkEnd w:id="26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3"/>
        <w:gridCol w:w="3514"/>
        <w:gridCol w:w="1596"/>
        <w:gridCol w:w="1728"/>
        <w:gridCol w:w="6683"/>
      </w:tblGrid>
      <w:tr w:rsidR="008442F5">
        <w:trPr>
          <w:tblHeader/>
        </w:trPr>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Место выполнения процедуры/ используемая ИС</w:t>
            </w:r>
          </w:p>
        </w:tc>
        <w:tc>
          <w:tcPr>
            <w:tcW w:w="3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Административные действия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Средний срок выполнения</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tabs>
                <w:tab w:val="left" w:pos="2182"/>
              </w:tabs>
              <w:suppressAutoHyphens/>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rPr>
              <w:t>Средняя трудоемкость выполнения</w:t>
            </w:r>
          </w:p>
        </w:tc>
        <w:tc>
          <w:tcPr>
            <w:tcW w:w="6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Содержание действия</w:t>
            </w:r>
          </w:p>
        </w:tc>
      </w:tr>
      <w:tr w:rsidR="008442F5">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Комитет</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Рассмотрение заявления и прилагаемых документов Председателем Комитета и принятие решения Председателем Комитета</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рабочий день</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час</w:t>
            </w:r>
          </w:p>
        </w:tc>
        <w:tc>
          <w:tcPr>
            <w:tcW w:w="6609"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Председатель Комитета рассматривает сформированное личное дело,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 определяет наличие либо отсутствие права заявителя на получение услуги в соответствии с </w:t>
            </w:r>
            <w:r>
              <w:rPr>
                <w:rFonts w:ascii="Times New Roman" w:eastAsia="Times New Roman" w:hAnsi="Times New Roman"/>
                <w:sz w:val="24"/>
                <w:szCs w:val="24"/>
              </w:rPr>
              <w:lastRenderedPageBreak/>
              <w:t xml:space="preserve">законодательством Московской области. </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Председатель Комитета подписывает подготовленный проект решения о постановке многодетных семей на учет в целях бесплатного предоставления земельных участков (Приложение 5 к настоящему Административному регламенту), проект решения о постановке многодетных семей на учет в целях бесплатного предоставления земельных участков (Приложение 5 к настоящему Административному регламенту).</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Подписанное соответствующее решение вместе с личным делом заявителя Председатель Комитета передает специалисту Комитета ответственному за уведомление заявителя</w:t>
            </w:r>
          </w:p>
        </w:tc>
      </w:tr>
      <w:tr w:rsidR="008442F5">
        <w:trPr>
          <w:trHeight w:val="2738"/>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8442F5">
            <w:pPr>
              <w:suppressAutoHyphens/>
              <w:spacing w:after="0" w:line="240" w:lineRule="auto"/>
              <w:rPr>
                <w:rFonts w:ascii="Times New Roman" w:eastAsia="Times New Roman" w:hAnsi="Times New Roman"/>
                <w:sz w:val="24"/>
                <w:szCs w:val="24"/>
              </w:rPr>
            </w:pP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Оформление результата предоставления услуги</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 рабочих дня</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час</w:t>
            </w:r>
          </w:p>
        </w:tc>
        <w:tc>
          <w:tcPr>
            <w:tcW w:w="6609"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Специалист Комитета ответственный за уведомление заявителя:</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-снимает копию с решения и доукомплектовывает ей личное дело заявителя,</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-готовит в соответствии с решением проект уведомления: о постановке многодетных семей на учет в целях бесплатного предоставления земельных участков (Приложение 5 к настоящему Административному регламенту), об отказе в постановке многодетных семей на учет в целях бесплатного предоставления земельных участков с указанием причины отказа (Приложение 6 к настоящему Административному регламенту)</w:t>
            </w:r>
          </w:p>
        </w:tc>
      </w:tr>
    </w:tbl>
    <w:p w:rsidR="008442F5" w:rsidRDefault="00A712F7">
      <w:pPr>
        <w:keepNext/>
        <w:spacing w:after="0"/>
        <w:jc w:val="center"/>
        <w:outlineLvl w:val="1"/>
        <w:rPr>
          <w:rFonts w:ascii="Times New Roman" w:eastAsia="Times New Roman" w:hAnsi="Times New Roman"/>
          <w:bCs/>
          <w:iCs/>
          <w:sz w:val="24"/>
          <w:szCs w:val="24"/>
          <w:lang w:eastAsia="ru-RU"/>
        </w:rPr>
      </w:pPr>
      <w:bookmarkStart w:id="266" w:name="_Toc459987106"/>
      <w:bookmarkStart w:id="267" w:name="_Toc459151042"/>
      <w:bookmarkStart w:id="268" w:name="_Toc486602987"/>
      <w:r>
        <w:rPr>
          <w:rFonts w:ascii="Times New Roman" w:eastAsia="Times New Roman" w:hAnsi="Times New Roman"/>
          <w:bCs/>
          <w:iCs/>
          <w:sz w:val="24"/>
          <w:szCs w:val="24"/>
          <w:lang w:eastAsia="ru-RU"/>
        </w:rPr>
        <w:lastRenderedPageBreak/>
        <w:t xml:space="preserve">5. </w:t>
      </w:r>
      <w:bookmarkEnd w:id="266"/>
      <w:bookmarkEnd w:id="267"/>
      <w:r>
        <w:rPr>
          <w:rFonts w:ascii="Times New Roman" w:eastAsia="Times New Roman" w:hAnsi="Times New Roman"/>
          <w:bCs/>
          <w:iCs/>
          <w:sz w:val="24"/>
          <w:szCs w:val="24"/>
          <w:lang w:eastAsia="ru-RU"/>
        </w:rPr>
        <w:t>Выдача (направление) заявителю результата (уведомления) предоставления муниципальной услуги</w:t>
      </w:r>
      <w:bookmarkEnd w:id="26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3"/>
        <w:gridCol w:w="3514"/>
        <w:gridCol w:w="1596"/>
        <w:gridCol w:w="1728"/>
        <w:gridCol w:w="6683"/>
      </w:tblGrid>
      <w:tr w:rsidR="008442F5">
        <w:trPr>
          <w:tblHeader/>
        </w:trPr>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Место выполнения процедуры/ используемая ИС</w:t>
            </w:r>
          </w:p>
        </w:tc>
        <w:tc>
          <w:tcPr>
            <w:tcW w:w="3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Административные действия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Средний срок выполнения</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Средняя трудоемкость выполнения</w:t>
            </w:r>
          </w:p>
        </w:tc>
        <w:tc>
          <w:tcPr>
            <w:tcW w:w="6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2F5" w:rsidRDefault="00A712F7">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Содержание действия</w:t>
            </w:r>
          </w:p>
        </w:tc>
      </w:tr>
      <w:tr w:rsidR="008442F5">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Комитет / Модуль ОУ ЕИС ОУ</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Постановка многодетных семей на учет в целях бесплатного предоставления земельных участков</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рабочий день</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 минут</w:t>
            </w:r>
          </w:p>
        </w:tc>
        <w:tc>
          <w:tcPr>
            <w:tcW w:w="6609"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Специалист Комитета ответственный за рассмотрение документов заявителя, подписывает проект Решения у должностного лица Комитета </w:t>
            </w:r>
          </w:p>
        </w:tc>
      </w:tr>
      <w:tr w:rsidR="008442F5">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Комитет / Модуль ОУ ЕИС ОУ</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Выдача или направление результата предоставления Услуги заявителю</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рабочий день</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час</w:t>
            </w:r>
          </w:p>
        </w:tc>
        <w:tc>
          <w:tcPr>
            <w:tcW w:w="6609"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Специалист Комитета ответственный за уведомление заявителя направляет уведомление (о постановке многодетных семей на учет в целях бесплатного предоставления земельных участков) способом, указанным в заявлении:</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в электронной форме, подписанное усиленной квалифицированной электронной подписью, уполномоченным должностным лицом Комитета. Факт направления уведомления фиксируется в Электронном журнале регистрации уведомлений с использованием Модуля ОУ ЕИС ОУ</w:t>
            </w:r>
          </w:p>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-направляет в личный кабинет заявителя посредством технических средств связи решение в электронной форме в Личный кабинет заявителя РПГУ.</w:t>
            </w:r>
          </w:p>
        </w:tc>
      </w:tr>
      <w:tr w:rsidR="008442F5">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МФЦ/</w:t>
            </w:r>
            <w:r>
              <w:rPr>
                <w:rFonts w:ascii="Times New Roman" w:hAnsi="Times New Roman"/>
                <w:sz w:val="24"/>
                <w:szCs w:val="24"/>
              </w:rPr>
              <w:t xml:space="preserve"> Модуль ОУ </w:t>
            </w:r>
            <w:r>
              <w:rPr>
                <w:rFonts w:ascii="Times New Roman" w:eastAsia="Times New Roman" w:hAnsi="Times New Roman"/>
                <w:sz w:val="24"/>
                <w:szCs w:val="24"/>
              </w:rPr>
              <w:t>ЕИС ОУ</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Выдача результата предоставления услуги заявителю в МФЦ</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рабочий день</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минут</w:t>
            </w:r>
          </w:p>
        </w:tc>
        <w:tc>
          <w:tcPr>
            <w:tcW w:w="6609" w:type="dxa"/>
            <w:tcBorders>
              <w:top w:val="single" w:sz="4" w:space="0" w:color="000000"/>
              <w:left w:val="single" w:sz="4" w:space="0" w:color="000000"/>
              <w:bottom w:val="single" w:sz="4" w:space="0" w:color="000000"/>
              <w:right w:val="single" w:sz="4" w:space="0" w:color="000000"/>
            </w:tcBorders>
            <w:shd w:val="clear" w:color="auto" w:fill="auto"/>
          </w:tcPr>
          <w:p w:rsidR="008442F5" w:rsidRDefault="00A712F7">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Сотрудник МФЦ выдает уведомление заявителю (в случае указания соответствующего способа получения уведомления в заявлении)</w:t>
            </w:r>
            <w:bookmarkStart w:id="269" w:name="_Toc441496581"/>
            <w:bookmarkStart w:id="270" w:name="_Toc438376264"/>
            <w:bookmarkStart w:id="271" w:name="_Toc438110052"/>
            <w:bookmarkStart w:id="272" w:name="_Toc437973310"/>
            <w:bookmarkEnd w:id="269"/>
            <w:bookmarkEnd w:id="270"/>
            <w:bookmarkEnd w:id="271"/>
            <w:bookmarkEnd w:id="272"/>
          </w:p>
        </w:tc>
      </w:tr>
    </w:tbl>
    <w:p w:rsidR="008442F5" w:rsidRDefault="008442F5"/>
    <w:sectPr w:rsidR="008442F5">
      <w:headerReference w:type="default" r:id="rId22"/>
      <w:footerReference w:type="default" r:id="rId23"/>
      <w:pgSz w:w="16838" w:h="11906" w:orient="landscape"/>
      <w:pgMar w:top="1701" w:right="536" w:bottom="851"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A56" w:rsidRDefault="000C6A56">
      <w:pPr>
        <w:spacing w:after="0" w:line="240" w:lineRule="auto"/>
      </w:pPr>
      <w:r>
        <w:separator/>
      </w:r>
    </w:p>
  </w:endnote>
  <w:endnote w:type="continuationSeparator" w:id="0">
    <w:p w:rsidR="000C6A56" w:rsidRDefault="000C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ultant">
    <w:charset w:val="CC"/>
    <w:family w:val="roman"/>
    <w:pitch w:val="variable"/>
  </w:font>
  <w:font w:name="PMingLiU">
    <w:altName w:val="新細明體"/>
    <w:panose1 w:val="02020500000000000000"/>
    <w:charset w:val="88"/>
    <w:family w:val="auto"/>
    <w:notTrueType/>
    <w:pitch w:val="variable"/>
    <w:sig w:usb0="00000001" w:usb1="08080000" w:usb2="00000010" w:usb3="00000000" w:csb0="00100000" w:csb1="00000000"/>
  </w:font>
  <w:font w:name="ヒラギノ角ゴ Pro W3">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2F5" w:rsidRDefault="008442F5">
    <w:pPr>
      <w:pStyle w:val="a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2F5" w:rsidRDefault="008442F5">
    <w:pPr>
      <w:pStyle w:val="a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2F5" w:rsidRDefault="00A712F7">
    <w:pPr>
      <w:pStyle w:val="aff3"/>
      <w:ind w:right="360"/>
    </w:pPr>
    <w:r>
      <w:rPr>
        <w:noProof/>
        <w:lang w:eastAsia="ru-RU"/>
      </w:rPr>
      <mc:AlternateContent>
        <mc:Choice Requires="wps">
          <w:drawing>
            <wp:anchor distT="0" distB="0" distL="0" distR="0" simplePos="0" relativeHeight="47" behindDoc="0" locked="0" layoutInCell="1" allowOverlap="1">
              <wp:simplePos x="0" y="0"/>
              <wp:positionH relativeFrom="margin">
                <wp:align>right</wp:align>
              </wp:positionH>
              <wp:positionV relativeFrom="paragraph">
                <wp:posOffset>635</wp:posOffset>
              </wp:positionV>
              <wp:extent cx="1002665" cy="170815"/>
              <wp:effectExtent l="0" t="0" r="0" b="0"/>
              <wp:wrapNone/>
              <wp:docPr id="4" name="Врезка2"/>
              <wp:cNvGraphicFramePr/>
              <a:graphic xmlns:a="http://schemas.openxmlformats.org/drawingml/2006/main">
                <a:graphicData uri="http://schemas.microsoft.com/office/word/2010/wordprocessingShape">
                  <wps:wsp>
                    <wps:cNvSpPr txBox="1"/>
                    <wps:spPr>
                      <a:xfrm>
                        <a:off x="0" y="0"/>
                        <a:ext cx="1002665" cy="170815"/>
                      </a:xfrm>
                      <a:prstGeom prst="rect">
                        <a:avLst/>
                      </a:prstGeom>
                      <a:solidFill>
                        <a:srgbClr val="FFFFFF">
                          <a:alpha val="0"/>
                        </a:srgbClr>
                      </a:solidFill>
                    </wps:spPr>
                    <wps:txbx>
                      <w:txbxContent>
                        <w:p w:rsidR="008442F5" w:rsidRDefault="00A712F7">
                          <w:pPr>
                            <w:pStyle w:val="aff3"/>
                          </w:pPr>
                          <w:r>
                            <w:rPr>
                              <w:rStyle w:val="a9"/>
                            </w:rPr>
                            <w:fldChar w:fldCharType="begin"/>
                          </w:r>
                          <w:r>
                            <w:rPr>
                              <w:rStyle w:val="a9"/>
                            </w:rPr>
                            <w:instrText>PAGE</w:instrText>
                          </w:r>
                          <w:r>
                            <w:rPr>
                              <w:rStyle w:val="a9"/>
                            </w:rPr>
                            <w:fldChar w:fldCharType="separate"/>
                          </w:r>
                          <w:r w:rsidR="00F32FD6">
                            <w:rPr>
                              <w:rStyle w:val="a9"/>
                              <w:noProof/>
                            </w:rPr>
                            <w:t>71</w:t>
                          </w:r>
                          <w:r>
                            <w:rPr>
                              <w:rStyle w:val="a9"/>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133" type="#_x0000_t202" style="position:absolute;margin-left:27.75pt;margin-top:.05pt;width:78.95pt;height:13.45pt;z-index:4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" stroked="f">
              <v:fill opacity="0"/>
              <v:textbox style="mso-fit-shape-to-text:t" inset="0,0,0,0">
                <w:txbxContent>
                  <w:p w:rsidR="008442F5" w:rsidRDefault="00A712F7">
                    <w:pPr>
                      <w:pStyle w:val="aff3"/>
                    </w:pPr>
                    <w:r>
                      <w:rPr>
                        <w:rStyle w:val="a9"/>
                      </w:rPr>
                      <w:fldChar w:fldCharType="begin"/>
                    </w:r>
                    <w:r>
                      <w:rPr>
                        <w:rStyle w:val="a9"/>
                      </w:rPr>
                      <w:instrText>PAGE</w:instrText>
                    </w:r>
                    <w:r>
                      <w:rPr>
                        <w:rStyle w:val="a9"/>
                      </w:rPr>
                      <w:fldChar w:fldCharType="separate"/>
                    </w:r>
                    <w:r w:rsidR="00F32FD6">
                      <w:rPr>
                        <w:rStyle w:val="a9"/>
                        <w:noProof/>
                      </w:rPr>
                      <w:t>71</w:t>
                    </w:r>
                    <w:r>
                      <w:rPr>
                        <w:rStyle w:val="a9"/>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A56" w:rsidRDefault="000C6A56">
      <w:pPr>
        <w:spacing w:after="0" w:line="240" w:lineRule="auto"/>
      </w:pPr>
      <w:r>
        <w:separator/>
      </w:r>
    </w:p>
  </w:footnote>
  <w:footnote w:type="continuationSeparator" w:id="0">
    <w:p w:rsidR="000C6A56" w:rsidRDefault="000C6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2F5" w:rsidRDefault="008442F5">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904981"/>
    <w:multiLevelType w:val="multilevel"/>
    <w:tmpl w:val="41CE0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BD56FB"/>
    <w:multiLevelType w:val="multilevel"/>
    <w:tmpl w:val="28B04642"/>
    <w:lvl w:ilvl="0">
      <w:start w:val="1"/>
      <w:numFmt w:val="decimal"/>
      <w:lvlText w:val="%1)"/>
      <w:lvlJc w:val="left"/>
      <w:pPr>
        <w:ind w:left="19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166E63"/>
    <w:multiLevelType w:val="multilevel"/>
    <w:tmpl w:val="5186DF8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B0E4D00"/>
    <w:multiLevelType w:val="multilevel"/>
    <w:tmpl w:val="63D414F8"/>
    <w:lvl w:ilvl="0">
      <w:start w:val="1"/>
      <w:numFmt w:val="decimal"/>
      <w:lvlText w:val="%1."/>
      <w:lvlJc w:val="lef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nsid w:val="0E7A094A"/>
    <w:multiLevelType w:val="multilevel"/>
    <w:tmpl w:val="19E25E44"/>
    <w:lvl w:ilvl="0">
      <w:start w:val="1"/>
      <w:numFmt w:val="decimal"/>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6">
    <w:nsid w:val="16893C2F"/>
    <w:multiLevelType w:val="multilevel"/>
    <w:tmpl w:val="3ABC8CF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1DB30FD2"/>
    <w:multiLevelType w:val="multilevel"/>
    <w:tmpl w:val="1838843A"/>
    <w:lvl w:ilvl="0">
      <w:start w:val="1"/>
      <w:numFmt w:val="decimal"/>
      <w:lvlText w:val="%1)"/>
      <w:lvlJc w:val="left"/>
      <w:pPr>
        <w:ind w:left="1429" w:hanging="360"/>
      </w:pPr>
      <w:rPr>
        <w:rFonts w:eastAsia="Calibri" w:cs="Times New Roman"/>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nsid w:val="208015C8"/>
    <w:multiLevelType w:val="multilevel"/>
    <w:tmpl w:val="81F4D2FA"/>
    <w:lvl w:ilvl="0">
      <w:start w:val="1"/>
      <w:numFmt w:val="decimal"/>
      <w:lvlText w:val="%1."/>
      <w:lvlJc w:val="left"/>
      <w:pPr>
        <w:ind w:left="36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nsid w:val="263C17FD"/>
    <w:multiLevelType w:val="multilevel"/>
    <w:tmpl w:val="E60C157E"/>
    <w:lvl w:ilvl="0">
      <w:start w:val="28"/>
      <w:numFmt w:val="decimal"/>
      <w:lvlText w:val="%1."/>
      <w:lvlJc w:val="left"/>
      <w:pPr>
        <w:ind w:left="502" w:hanging="360"/>
      </w:pPr>
      <w:rPr>
        <w:sz w:val="24"/>
        <w:szCs w:val="24"/>
      </w:rPr>
    </w:lvl>
    <w:lvl w:ilvl="1">
      <w:start w:val="2"/>
      <w:numFmt w:val="decimal"/>
      <w:lvlText w:val="%1.%2."/>
      <w:lvlJc w:val="left"/>
      <w:pPr>
        <w:ind w:left="1713" w:hanging="720"/>
      </w:pPr>
      <w:rPr>
        <w:i w:val="0"/>
        <w:sz w:val="24"/>
        <w:szCs w:val="24"/>
      </w:rPr>
    </w:lvl>
    <w:lvl w:ilvl="2">
      <w:start w:val="1"/>
      <w:numFmt w:val="decimal"/>
      <w:lvlText w:val="%1.%2.%3."/>
      <w:lvlJc w:val="left"/>
      <w:pPr>
        <w:ind w:left="1855"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0">
    <w:nsid w:val="296C4540"/>
    <w:multiLevelType w:val="multilevel"/>
    <w:tmpl w:val="DD2EE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593AA3"/>
    <w:multiLevelType w:val="multilevel"/>
    <w:tmpl w:val="87E61094"/>
    <w:lvl w:ilvl="0">
      <w:start w:val="12"/>
      <w:numFmt w:val="decimal"/>
      <w:lvlText w:val="%1."/>
      <w:lvlJc w:val="left"/>
      <w:pPr>
        <w:ind w:left="1392" w:hanging="825"/>
      </w:pPr>
    </w:lvl>
    <w:lvl w:ilvl="1">
      <w:start w:val="1"/>
      <w:numFmt w:val="decimal"/>
      <w:lvlText w:val="%1.%2."/>
      <w:lvlJc w:val="left"/>
      <w:pPr>
        <w:ind w:left="1165" w:hanging="825"/>
      </w:pPr>
      <w:rPr>
        <w:rFonts w:cs="Times New Roman"/>
        <w:b w:val="0"/>
        <w:i w:val="0"/>
        <w:sz w:val="24"/>
        <w:szCs w:val="24"/>
      </w:rPr>
    </w:lvl>
    <w:lvl w:ilvl="2">
      <w:start w:val="1"/>
      <w:numFmt w:val="decimal"/>
      <w:lvlText w:val="%1.%2.%3."/>
      <w:lvlJc w:val="left"/>
      <w:pPr>
        <w:ind w:left="1505" w:hanging="825"/>
      </w:pPr>
      <w:rPr>
        <w:rFonts w:cs="Times New Roman"/>
        <w:b w:val="0"/>
        <w:i w:val="0"/>
        <w:sz w:val="24"/>
        <w:szCs w:val="24"/>
      </w:rPr>
    </w:lvl>
    <w:lvl w:ilvl="3">
      <w:start w:val="1"/>
      <w:numFmt w:val="decimal"/>
      <w:lvlText w:val="%1.%2.%3.%4."/>
      <w:lvlJc w:val="left"/>
      <w:pPr>
        <w:ind w:left="2100" w:hanging="1080"/>
      </w:pPr>
    </w:lvl>
    <w:lvl w:ilvl="4">
      <w:start w:val="1"/>
      <w:numFmt w:val="decimal"/>
      <w:lvlText w:val="%1.%2.%3.%4.%5."/>
      <w:lvlJc w:val="left"/>
      <w:pPr>
        <w:ind w:left="2440" w:hanging="1080"/>
      </w:pPr>
    </w:lvl>
    <w:lvl w:ilvl="5">
      <w:start w:val="1"/>
      <w:numFmt w:val="decimal"/>
      <w:lvlText w:val="%1.%2.%3.%4.%5.%6."/>
      <w:lvlJc w:val="left"/>
      <w:pPr>
        <w:ind w:left="3140" w:hanging="1440"/>
      </w:pPr>
    </w:lvl>
    <w:lvl w:ilvl="6">
      <w:start w:val="1"/>
      <w:numFmt w:val="decimal"/>
      <w:lvlText w:val="%1.%2.%3.%4.%5.%6.%7."/>
      <w:lvlJc w:val="left"/>
      <w:pPr>
        <w:ind w:left="3840" w:hanging="1800"/>
      </w:pPr>
    </w:lvl>
    <w:lvl w:ilvl="7">
      <w:start w:val="1"/>
      <w:numFmt w:val="decimal"/>
      <w:lvlText w:val="%1.%2.%3.%4.%5.%6.%7.%8."/>
      <w:lvlJc w:val="left"/>
      <w:pPr>
        <w:ind w:left="4180" w:hanging="1800"/>
      </w:pPr>
    </w:lvl>
    <w:lvl w:ilvl="8">
      <w:start w:val="1"/>
      <w:numFmt w:val="decimal"/>
      <w:lvlText w:val="%1.%2.%3.%4.%5.%6.%7.%8.%9."/>
      <w:lvlJc w:val="left"/>
      <w:pPr>
        <w:ind w:left="4880" w:hanging="2160"/>
      </w:pPr>
    </w:lvl>
  </w:abstractNum>
  <w:abstractNum w:abstractNumId="12">
    <w:nsid w:val="33661F7F"/>
    <w:multiLevelType w:val="multilevel"/>
    <w:tmpl w:val="E88CC04A"/>
    <w:lvl w:ilvl="0">
      <w:start w:val="1"/>
      <w:numFmt w:val="bullet"/>
      <w:lvlText w:val="□"/>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3">
    <w:nsid w:val="416C07CB"/>
    <w:multiLevelType w:val="multilevel"/>
    <w:tmpl w:val="6C6840CA"/>
    <w:lvl w:ilvl="0">
      <w:start w:val="1"/>
      <w:numFmt w:val="decimal"/>
      <w:lvlText w:val="%1)"/>
      <w:lvlJc w:val="left"/>
      <w:pPr>
        <w:ind w:left="1494" w:hanging="360"/>
      </w:pPr>
    </w:lvl>
    <w:lvl w:ilvl="1">
      <w:start w:val="1"/>
      <w:numFmt w:val="decimal"/>
      <w:lvlText w:val="%2."/>
      <w:lvlJc w:val="left"/>
      <w:pPr>
        <w:ind w:left="3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779324A"/>
    <w:multiLevelType w:val="multilevel"/>
    <w:tmpl w:val="06C4ECB2"/>
    <w:lvl w:ilvl="0">
      <w:start w:val="1"/>
      <w:numFmt w:val="bullet"/>
      <w:lvlText w:val="□"/>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5">
    <w:nsid w:val="4D8E73DC"/>
    <w:multiLevelType w:val="multilevel"/>
    <w:tmpl w:val="FF40F846"/>
    <w:lvl w:ilvl="0">
      <w:start w:val="1"/>
      <w:numFmt w:val="decimal"/>
      <w:lvlText w:val="%1."/>
      <w:lvlJc w:val="left"/>
      <w:pPr>
        <w:ind w:left="502" w:hanging="360"/>
      </w:pPr>
      <w:rPr>
        <w:sz w:val="24"/>
        <w:szCs w:val="24"/>
      </w:rPr>
    </w:lvl>
    <w:lvl w:ilvl="1">
      <w:start w:val="1"/>
      <w:numFmt w:val="decimal"/>
      <w:lvlText w:val="%1.%2."/>
      <w:lvlJc w:val="left"/>
      <w:pPr>
        <w:ind w:left="1713" w:hanging="720"/>
      </w:pPr>
      <w:rPr>
        <w:i w:val="0"/>
        <w:sz w:val="24"/>
        <w:szCs w:val="24"/>
      </w:rPr>
    </w:lvl>
    <w:lvl w:ilvl="2">
      <w:start w:val="1"/>
      <w:numFmt w:val="decimal"/>
      <w:lvlText w:val="%1.%2.%3."/>
      <w:lvlJc w:val="left"/>
      <w:pPr>
        <w:ind w:left="1855" w:hanging="720"/>
      </w:pPr>
      <w:rPr>
        <w:rFonts w:ascii="Times New Roman" w:hAnsi="Times New Roman"/>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6">
    <w:nsid w:val="4E611E50"/>
    <w:multiLevelType w:val="multilevel"/>
    <w:tmpl w:val="51E08596"/>
    <w:lvl w:ilvl="0">
      <w:start w:val="1"/>
      <w:numFmt w:val="decimal"/>
      <w:lvlText w:val="%1."/>
      <w:lvlJc w:val="left"/>
      <w:pPr>
        <w:ind w:left="1635" w:hanging="360"/>
      </w:pPr>
    </w:lvl>
    <w:lvl w:ilvl="1">
      <w:start w:val="1"/>
      <w:numFmt w:val="decimal"/>
      <w:lvlText w:val="%2."/>
      <w:lvlJc w:val="left"/>
      <w:pPr>
        <w:ind w:left="2496" w:hanging="360"/>
      </w:pPr>
    </w:lvl>
    <w:lvl w:ilvl="2">
      <w:start w:val="2"/>
      <w:numFmt w:val="decimal"/>
      <w:lvlText w:val="%3)"/>
      <w:lvlJc w:val="left"/>
      <w:pPr>
        <w:ind w:left="3396" w:hanging="36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7">
    <w:nsid w:val="545D318B"/>
    <w:multiLevelType w:val="multilevel"/>
    <w:tmpl w:val="B4E67EE6"/>
    <w:lvl w:ilvl="0">
      <w:start w:val="1"/>
      <w:numFmt w:val="decimal"/>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8">
    <w:nsid w:val="5A856DF3"/>
    <w:multiLevelType w:val="multilevel"/>
    <w:tmpl w:val="AD205ACC"/>
    <w:lvl w:ilvl="0">
      <w:start w:val="1"/>
      <w:numFmt w:val="decimal"/>
      <w:lvlText w:val="%1."/>
      <w:lvlJc w:val="left"/>
      <w:pPr>
        <w:ind w:left="502" w:hanging="360"/>
      </w:pPr>
      <w:rPr>
        <w:rFonts w:ascii="Times New Roman" w:hAnsi="Times New Roman"/>
        <w:b w:val="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nsid w:val="5FA91AA9"/>
    <w:multiLevelType w:val="multilevel"/>
    <w:tmpl w:val="F7D2C1A6"/>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0">
    <w:nsid w:val="604633B0"/>
    <w:multiLevelType w:val="multilevel"/>
    <w:tmpl w:val="6068F868"/>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3F74490"/>
    <w:multiLevelType w:val="multilevel"/>
    <w:tmpl w:val="0144EC28"/>
    <w:lvl w:ilvl="0">
      <w:start w:val="1"/>
      <w:numFmt w:val="decimal"/>
      <w:lvlText w:val="%1."/>
      <w:lvlJc w:val="left"/>
      <w:pPr>
        <w:tabs>
          <w:tab w:val="num" w:pos="9601"/>
        </w:tabs>
        <w:ind w:left="9601" w:hanging="1095"/>
      </w:pPr>
      <w:rPr>
        <w:rFonts w:ascii="Times New Roman" w:hAnsi="Times New Roman"/>
        <w:color w:val="auto"/>
        <w:sz w:val="28"/>
      </w:rPr>
    </w:lvl>
    <w:lvl w:ilvl="1">
      <w:start w:val="1"/>
      <w:numFmt w:val="lowerLetter"/>
      <w:lvlText w:val="%2."/>
      <w:lvlJc w:val="left"/>
      <w:pPr>
        <w:tabs>
          <w:tab w:val="num" w:pos="2734"/>
        </w:tabs>
        <w:ind w:left="2734" w:hanging="360"/>
      </w:pPr>
    </w:lvl>
    <w:lvl w:ilvl="2">
      <w:start w:val="1"/>
      <w:numFmt w:val="lowerRoman"/>
      <w:lvlText w:val="%3."/>
      <w:lvlJc w:val="right"/>
      <w:pPr>
        <w:tabs>
          <w:tab w:val="num" w:pos="3454"/>
        </w:tabs>
        <w:ind w:left="3454" w:hanging="180"/>
      </w:pPr>
    </w:lvl>
    <w:lvl w:ilvl="3">
      <w:start w:val="1"/>
      <w:numFmt w:val="decimal"/>
      <w:lvlText w:val="%4."/>
      <w:lvlJc w:val="left"/>
      <w:pPr>
        <w:tabs>
          <w:tab w:val="num" w:pos="4174"/>
        </w:tabs>
        <w:ind w:left="4174" w:hanging="360"/>
      </w:pPr>
    </w:lvl>
    <w:lvl w:ilvl="4">
      <w:start w:val="1"/>
      <w:numFmt w:val="lowerLetter"/>
      <w:lvlText w:val="%5."/>
      <w:lvlJc w:val="left"/>
      <w:pPr>
        <w:tabs>
          <w:tab w:val="num" w:pos="4894"/>
        </w:tabs>
        <w:ind w:left="4894" w:hanging="360"/>
      </w:pPr>
    </w:lvl>
    <w:lvl w:ilvl="5">
      <w:start w:val="1"/>
      <w:numFmt w:val="lowerRoman"/>
      <w:lvlText w:val="%6."/>
      <w:lvlJc w:val="right"/>
      <w:pPr>
        <w:tabs>
          <w:tab w:val="num" w:pos="5614"/>
        </w:tabs>
        <w:ind w:left="5614" w:hanging="180"/>
      </w:pPr>
    </w:lvl>
    <w:lvl w:ilvl="6">
      <w:start w:val="1"/>
      <w:numFmt w:val="decimal"/>
      <w:lvlText w:val="%7."/>
      <w:lvlJc w:val="left"/>
      <w:pPr>
        <w:tabs>
          <w:tab w:val="num" w:pos="6334"/>
        </w:tabs>
        <w:ind w:left="6334" w:hanging="360"/>
      </w:pPr>
    </w:lvl>
    <w:lvl w:ilvl="7">
      <w:start w:val="1"/>
      <w:numFmt w:val="lowerLetter"/>
      <w:lvlText w:val="%8."/>
      <w:lvlJc w:val="left"/>
      <w:pPr>
        <w:tabs>
          <w:tab w:val="num" w:pos="7054"/>
        </w:tabs>
        <w:ind w:left="7054" w:hanging="360"/>
      </w:pPr>
    </w:lvl>
    <w:lvl w:ilvl="8">
      <w:start w:val="1"/>
      <w:numFmt w:val="lowerRoman"/>
      <w:lvlText w:val="%9."/>
      <w:lvlJc w:val="right"/>
      <w:pPr>
        <w:tabs>
          <w:tab w:val="num" w:pos="7774"/>
        </w:tabs>
        <w:ind w:left="7774" w:hanging="180"/>
      </w:pPr>
    </w:lvl>
  </w:abstractNum>
  <w:abstractNum w:abstractNumId="22">
    <w:nsid w:val="6B527B46"/>
    <w:multiLevelType w:val="multilevel"/>
    <w:tmpl w:val="F4BA34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6C4020A9"/>
    <w:multiLevelType w:val="multilevel"/>
    <w:tmpl w:val="46129282"/>
    <w:lvl w:ilvl="0">
      <w:start w:val="1"/>
      <w:numFmt w:val="decimal"/>
      <w:lvlText w:val="%1)"/>
      <w:lvlJc w:val="left"/>
      <w:pPr>
        <w:ind w:left="360" w:hanging="360"/>
      </w:pPr>
    </w:lvl>
    <w:lvl w:ilvl="1">
      <w:start w:val="1"/>
      <w:numFmt w:val="lowerLetter"/>
      <w:lvlText w:val="%2."/>
      <w:lvlJc w:val="left"/>
      <w:pPr>
        <w:ind w:left="-180" w:hanging="360"/>
      </w:pPr>
    </w:lvl>
    <w:lvl w:ilvl="2">
      <w:start w:val="1"/>
      <w:numFmt w:val="lowerRoman"/>
      <w:lvlText w:val="%3."/>
      <w:lvlJc w:val="right"/>
      <w:pPr>
        <w:ind w:left="540" w:hanging="180"/>
      </w:pPr>
    </w:lvl>
    <w:lvl w:ilvl="3">
      <w:start w:val="1"/>
      <w:numFmt w:val="decimal"/>
      <w:lvlText w:val="%4."/>
      <w:lvlJc w:val="left"/>
      <w:pPr>
        <w:ind w:left="1260" w:hanging="360"/>
      </w:pPr>
    </w:lvl>
    <w:lvl w:ilvl="4">
      <w:start w:val="1"/>
      <w:numFmt w:val="lowerLetter"/>
      <w:lvlText w:val="%5."/>
      <w:lvlJc w:val="left"/>
      <w:pPr>
        <w:ind w:left="1980" w:hanging="360"/>
      </w:pPr>
    </w:lvl>
    <w:lvl w:ilvl="5">
      <w:start w:val="1"/>
      <w:numFmt w:val="lowerRoman"/>
      <w:lvlText w:val="%6."/>
      <w:lvlJc w:val="right"/>
      <w:pPr>
        <w:ind w:left="2700" w:hanging="180"/>
      </w:pPr>
    </w:lvl>
    <w:lvl w:ilvl="6">
      <w:start w:val="1"/>
      <w:numFmt w:val="decimal"/>
      <w:lvlText w:val="%7."/>
      <w:lvlJc w:val="left"/>
      <w:pPr>
        <w:ind w:left="3420" w:hanging="360"/>
      </w:pPr>
    </w:lvl>
    <w:lvl w:ilvl="7">
      <w:start w:val="1"/>
      <w:numFmt w:val="lowerLetter"/>
      <w:lvlText w:val="%8."/>
      <w:lvlJc w:val="left"/>
      <w:pPr>
        <w:ind w:left="4140" w:hanging="360"/>
      </w:pPr>
    </w:lvl>
    <w:lvl w:ilvl="8">
      <w:start w:val="1"/>
      <w:numFmt w:val="lowerRoman"/>
      <w:lvlText w:val="%9."/>
      <w:lvlJc w:val="right"/>
      <w:pPr>
        <w:ind w:left="4860" w:hanging="180"/>
      </w:pPr>
    </w:lvl>
  </w:abstractNum>
  <w:abstractNum w:abstractNumId="24">
    <w:nsid w:val="6E65793B"/>
    <w:multiLevelType w:val="multilevel"/>
    <w:tmpl w:val="1B74A3A0"/>
    <w:lvl w:ilvl="0">
      <w:start w:val="1"/>
      <w:numFmt w:val="decimal"/>
      <w:lvlText w:val="%1."/>
      <w:lvlJc w:val="left"/>
      <w:pPr>
        <w:ind w:left="36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5">
    <w:nsid w:val="6FF549E0"/>
    <w:multiLevelType w:val="multilevel"/>
    <w:tmpl w:val="C994C49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77BF35FA"/>
    <w:multiLevelType w:val="multilevel"/>
    <w:tmpl w:val="E3FA8912"/>
    <w:lvl w:ilvl="0">
      <w:start w:val="1"/>
      <w:numFmt w:val="decimal"/>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27">
    <w:nsid w:val="7D527BE9"/>
    <w:multiLevelType w:val="multilevel"/>
    <w:tmpl w:val="D270B136"/>
    <w:lvl w:ilvl="0">
      <w:start w:val="1"/>
      <w:numFmt w:val="decimal"/>
      <w:lvlText w:val="%1."/>
      <w:lvlJc w:val="left"/>
      <w:pPr>
        <w:ind w:left="502" w:hanging="360"/>
      </w:pPr>
      <w:rPr>
        <w:sz w:val="24"/>
        <w:szCs w:val="24"/>
      </w:rPr>
    </w:lvl>
    <w:lvl w:ilvl="1">
      <w:start w:val="1"/>
      <w:numFmt w:val="decimal"/>
      <w:lvlText w:val="%1.%2."/>
      <w:lvlJc w:val="left"/>
      <w:pPr>
        <w:ind w:left="1713" w:hanging="720"/>
      </w:pPr>
      <w:rPr>
        <w:rFonts w:ascii="Times New Roman" w:hAnsi="Times New Roman"/>
        <w:b/>
        <w:i w:val="0"/>
        <w:sz w:val="24"/>
        <w:szCs w:val="24"/>
      </w:rPr>
    </w:lvl>
    <w:lvl w:ilvl="2">
      <w:start w:val="1"/>
      <w:numFmt w:val="decimal"/>
      <w:lvlText w:val="%1.%2.%3."/>
      <w:lvlJc w:val="left"/>
      <w:pPr>
        <w:ind w:left="1855"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8">
    <w:nsid w:val="7E240AFE"/>
    <w:multiLevelType w:val="multilevel"/>
    <w:tmpl w:val="C1902DB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7"/>
  </w:num>
  <w:num w:numId="2">
    <w:abstractNumId w:val="3"/>
  </w:num>
  <w:num w:numId="3">
    <w:abstractNumId w:val="16"/>
  </w:num>
  <w:num w:numId="4">
    <w:abstractNumId w:val="8"/>
  </w:num>
  <w:num w:numId="5">
    <w:abstractNumId w:val="13"/>
  </w:num>
  <w:num w:numId="6">
    <w:abstractNumId w:val="4"/>
  </w:num>
  <w:num w:numId="7">
    <w:abstractNumId w:val="18"/>
  </w:num>
  <w:num w:numId="8">
    <w:abstractNumId w:val="15"/>
  </w:num>
  <w:num w:numId="9">
    <w:abstractNumId w:val="5"/>
  </w:num>
  <w:num w:numId="10">
    <w:abstractNumId w:val="26"/>
  </w:num>
  <w:num w:numId="11">
    <w:abstractNumId w:val="23"/>
  </w:num>
  <w:num w:numId="12">
    <w:abstractNumId w:val="2"/>
  </w:num>
  <w:num w:numId="13">
    <w:abstractNumId w:val="20"/>
  </w:num>
  <w:num w:numId="14">
    <w:abstractNumId w:val="7"/>
  </w:num>
  <w:num w:numId="15">
    <w:abstractNumId w:val="1"/>
  </w:num>
  <w:num w:numId="16">
    <w:abstractNumId w:val="19"/>
  </w:num>
  <w:num w:numId="17">
    <w:abstractNumId w:val="17"/>
  </w:num>
  <w:num w:numId="18">
    <w:abstractNumId w:val="25"/>
  </w:num>
  <w:num w:numId="19">
    <w:abstractNumId w:val="10"/>
  </w:num>
  <w:num w:numId="20">
    <w:abstractNumId w:val="11"/>
  </w:num>
  <w:num w:numId="21">
    <w:abstractNumId w:val="12"/>
  </w:num>
  <w:num w:numId="22">
    <w:abstractNumId w:val="14"/>
  </w:num>
  <w:num w:numId="23">
    <w:abstractNumId w:val="6"/>
  </w:num>
  <w:num w:numId="24">
    <w:abstractNumId w:val="28"/>
  </w:num>
  <w:num w:numId="25">
    <w:abstractNumId w:val="24"/>
  </w:num>
  <w:num w:numId="26">
    <w:abstractNumId w:val="21"/>
  </w:num>
  <w:num w:numId="27">
    <w:abstractNumId w:val="9"/>
  </w:num>
  <w:num w:numId="28">
    <w:abstractNumId w:val="22"/>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5"/>
    <w:rsid w:val="000C6A56"/>
    <w:rsid w:val="005E2BBD"/>
    <w:rsid w:val="008442F5"/>
    <w:rsid w:val="00A712F7"/>
    <w:rsid w:val="00F32F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2AB7E-3A0E-454C-91D6-57911AE7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B3D"/>
    <w:pPr>
      <w:spacing w:after="200" w:line="276" w:lineRule="auto"/>
    </w:pPr>
    <w:rPr>
      <w:sz w:val="22"/>
      <w:szCs w:val="22"/>
    </w:rPr>
  </w:style>
  <w:style w:type="paragraph" w:styleId="1">
    <w:name w:val="heading 1"/>
    <w:basedOn w:val="a"/>
    <w:next w:val="a"/>
    <w:link w:val="12"/>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next w:val="a"/>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next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next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qFormat/>
    <w:rsid w:val="005F1EAE"/>
  </w:style>
  <w:style w:type="character" w:customStyle="1" w:styleId="a4">
    <w:name w:val="Нижний колонтитул Знак"/>
    <w:basedOn w:val="a0"/>
    <w:qFormat/>
    <w:rsid w:val="005F1EAE"/>
  </w:style>
  <w:style w:type="character" w:customStyle="1" w:styleId="a5">
    <w:name w:val="Текст выноски Знак"/>
    <w:semiHidden/>
    <w:qFormat/>
    <w:rsid w:val="00EE4907"/>
    <w:rPr>
      <w:rFonts w:ascii="Tahoma" w:hAnsi="Tahoma" w:cs="Tahoma"/>
      <w:sz w:val="16"/>
      <w:szCs w:val="16"/>
    </w:rPr>
  </w:style>
  <w:style w:type="character" w:customStyle="1" w:styleId="10">
    <w:name w:val="Заголовок 1 Знак"/>
    <w:uiPriority w:val="9"/>
    <w:qFormat/>
    <w:rsid w:val="00FE2535"/>
    <w:rPr>
      <w:rFonts w:ascii="Cambria" w:eastAsia="Times New Roman" w:hAnsi="Cambria" w:cs="Times New Roman"/>
      <w:color w:val="365F91"/>
      <w:sz w:val="32"/>
      <w:szCs w:val="32"/>
    </w:rPr>
  </w:style>
  <w:style w:type="character" w:customStyle="1" w:styleId="20">
    <w:name w:val="Заголовок 2 Знак"/>
    <w:uiPriority w:val="9"/>
    <w:qFormat/>
    <w:rsid w:val="00FE2535"/>
    <w:rPr>
      <w:rFonts w:ascii="Cambria" w:eastAsia="Times New Roman" w:hAnsi="Cambria" w:cs="Times New Roman"/>
      <w:color w:val="365F91"/>
      <w:sz w:val="26"/>
      <w:szCs w:val="26"/>
    </w:rPr>
  </w:style>
  <w:style w:type="character" w:customStyle="1" w:styleId="30">
    <w:name w:val="Заголовок 3 Знак"/>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link w:val="13"/>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1">
    <w:name w:val="Основной текст 2 Знак"/>
    <w:link w:val="22"/>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1">
    <w:name w:val="Основной текст 3 Знак"/>
    <w:link w:val="32"/>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Pr>
      <w:vertAlign w:val="superscript"/>
    </w:rPr>
  </w:style>
  <w:style w:type="character" w:customStyle="1" w:styleId="FootnoteCharacters">
    <w:name w:val="Footnote Characters"/>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semiHidden/>
    <w:qFormat/>
    <w:rsid w:val="00FE2535"/>
    <w:rPr>
      <w:rFonts w:ascii="Calibri" w:eastAsia="Calibri" w:hAnsi="Calibri" w:cs="Times New Roman"/>
      <w:sz w:val="20"/>
      <w:szCs w:val="20"/>
      <w:lang w:eastAsia="ru-RU"/>
    </w:rPr>
  </w:style>
  <w:style w:type="character" w:customStyle="1" w:styleId="af0">
    <w:name w:val="Тема примечания Знак"/>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922FB"/>
    <w:rPr>
      <w:rFonts w:cs="Times New Roman"/>
      <w:i/>
      <w:iCs/>
      <w:sz w:val="22"/>
      <w:szCs w:val="22"/>
      <w:lang w:val="ru-RU" w:eastAsia="ru-RU"/>
    </w:rPr>
  </w:style>
  <w:style w:type="character" w:customStyle="1" w:styleId="16">
    <w:name w:val="Знак Знак16"/>
    <w:qFormat/>
    <w:locked/>
    <w:rsid w:val="00F922FB"/>
    <w:rPr>
      <w:rFonts w:ascii="Arial" w:hAnsi="Arial" w:cs="Arial"/>
      <w:lang w:val="ru-RU" w:eastAsia="ru-RU"/>
    </w:rPr>
  </w:style>
  <w:style w:type="character" w:customStyle="1" w:styleId="13">
    <w:name w:val="бпОсновной текст Знак Знак1"/>
    <w:link w:val="11"/>
    <w:qFormat/>
    <w:locked/>
    <w:rsid w:val="00FE2535"/>
    <w:rPr>
      <w:rFonts w:ascii="Times New Roman" w:hAnsi="Times New Roman" w:cs="Times New Roman"/>
      <w:sz w:val="24"/>
      <w:szCs w:val="24"/>
      <w:lang w:eastAsia="ru-RU"/>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4">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eastAsia="Times New Roman" w:hAnsi="Arial" w:cs="Times New Roman"/>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eastAsia="Times New Roman" w:hAnsi="Times New Roman"/>
      <w:sz w:val="24"/>
    </w:rPr>
  </w:style>
  <w:style w:type="character" w:customStyle="1" w:styleId="221">
    <w:name w:val="Знак Знак22"/>
    <w:qFormat/>
    <w:rsid w:val="00FE2535"/>
    <w:rPr>
      <w:rFonts w:ascii="Times New Roman" w:eastAsia="Times New Roman" w:hAnsi="Times New Roman"/>
      <w:sz w:val="28"/>
    </w:rPr>
  </w:style>
  <w:style w:type="character" w:customStyle="1" w:styleId="210">
    <w:name w:val="Знак Знак21"/>
    <w:qFormat/>
    <w:rsid w:val="00FE2535"/>
    <w:rPr>
      <w:rFonts w:ascii="Arial" w:eastAsia="Times New Roman" w:hAnsi="Arial" w:cs="Arial"/>
      <w:b/>
      <w:bCs/>
      <w:sz w:val="26"/>
      <w:szCs w:val="26"/>
    </w:rPr>
  </w:style>
  <w:style w:type="character" w:customStyle="1" w:styleId="200">
    <w:name w:val="Знак Знак20"/>
    <w:qFormat/>
    <w:rsid w:val="00FE2535"/>
    <w:rPr>
      <w:rFonts w:ascii="Times New Roman" w:eastAsia="Times New Roman" w:hAnsi="Times New Roman"/>
      <w:b/>
      <w:bCs/>
      <w:sz w:val="28"/>
      <w:szCs w:val="28"/>
    </w:rPr>
  </w:style>
  <w:style w:type="character" w:customStyle="1" w:styleId="211">
    <w:name w:val="Заголовок 2 Знак1"/>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0">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qFormat/>
    <w:rsid w:val="00F922FB"/>
    <w:rPr>
      <w:rFonts w:ascii="Arial" w:hAnsi="Arial"/>
      <w:b/>
      <w:bCs/>
      <w:sz w:val="28"/>
      <w:szCs w:val="24"/>
      <w:lang w:val="ru-RU" w:eastAsia="ru-RU" w:bidi="ar-SA"/>
    </w:rPr>
  </w:style>
  <w:style w:type="character" w:customStyle="1" w:styleId="18">
    <w:name w:val="Знак Знак18"/>
    <w:qFormat/>
    <w:rsid w:val="00F922FB"/>
    <w:rPr>
      <w:sz w:val="28"/>
      <w:szCs w:val="24"/>
      <w:lang w:val="ru-RU" w:eastAsia="ru-RU" w:bidi="ar-SA"/>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qFormat/>
    <w:locked/>
    <w:rsid w:val="00FE2535"/>
    <w:rPr>
      <w:rFonts w:cs="Times New Roman"/>
      <w:sz w:val="24"/>
      <w:szCs w:val="24"/>
      <w:lang w:val="ru-RU" w:eastAsia="ru-RU"/>
    </w:rPr>
  </w:style>
  <w:style w:type="character" w:customStyle="1" w:styleId="24">
    <w:name w:val="Знак Знак2"/>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
    <w:name w:val="Заголовок 1 Знак2"/>
    <w:link w:val="1"/>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29">
    <w:name w:val="Заголовок 2 Знак Знак Знак"/>
    <w:qFormat/>
    <w:rsid w:val="00FE2535"/>
    <w:rPr>
      <w:rFonts w:ascii="Arial" w:hAnsi="Arial" w:cs="Arial"/>
      <w:b/>
      <w:bCs/>
      <w:i/>
      <w:iCs/>
      <w:sz w:val="28"/>
      <w:szCs w:val="28"/>
      <w:lang w:val="ru-RU" w:eastAsia="ru-RU" w:bidi="ar-SA"/>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3C44C9"/>
    <w:rPr>
      <w:rFonts w:ascii="Arial" w:hAnsi="Arial" w:cs="Arial"/>
      <w:sz w:val="24"/>
      <w:szCs w:val="24"/>
      <w:lang w:val="ru-RU" w:eastAsia="ru-RU" w:bidi="ar-SA"/>
    </w:rPr>
  </w:style>
  <w:style w:type="character" w:customStyle="1" w:styleId="171">
    <w:name w:val="Знак Знак171"/>
    <w:qFormat/>
    <w:locked/>
    <w:rsid w:val="003C44C9"/>
    <w:rPr>
      <w:rFonts w:cs="Times New Roman"/>
      <w:i/>
      <w:iCs/>
      <w:sz w:val="22"/>
      <w:szCs w:val="22"/>
      <w:lang w:val="ru-RU" w:eastAsia="ru-RU"/>
    </w:rPr>
  </w:style>
  <w:style w:type="character" w:customStyle="1" w:styleId="161">
    <w:name w:val="Знак Знак161"/>
    <w:qFormat/>
    <w:locked/>
    <w:rsid w:val="003C44C9"/>
    <w:rPr>
      <w:rFonts w:ascii="Arial" w:hAnsi="Arial" w:cs="Arial"/>
      <w:lang w:val="ru-RU" w:eastAsia="ru-RU"/>
    </w:rPr>
  </w:style>
  <w:style w:type="character" w:customStyle="1" w:styleId="122">
    <w:name w:val="Знак Знак122"/>
    <w:qFormat/>
    <w:rsid w:val="003C44C9"/>
    <w:rPr>
      <w:rFonts w:ascii="Arial" w:eastAsia="Times New Roman" w:hAnsi="Arial" w:cs="Times New Roman"/>
      <w:b/>
      <w:bCs/>
      <w:color w:val="000080"/>
      <w:sz w:val="20"/>
      <w:szCs w:val="20"/>
      <w:lang w:eastAsia="ru-RU"/>
    </w:rPr>
  </w:style>
  <w:style w:type="character" w:customStyle="1" w:styleId="191">
    <w:name w:val="Знак Знак191"/>
    <w:qFormat/>
    <w:rsid w:val="003C44C9"/>
    <w:rPr>
      <w:rFonts w:ascii="Arial" w:hAnsi="Arial"/>
      <w:b/>
      <w:bCs/>
      <w:sz w:val="28"/>
      <w:szCs w:val="24"/>
      <w:lang w:val="ru-RU" w:eastAsia="ru-RU" w:bidi="ar-SA"/>
    </w:rPr>
  </w:style>
  <w:style w:type="character" w:customStyle="1" w:styleId="181">
    <w:name w:val="Знак Знак181"/>
    <w:qFormat/>
    <w:rsid w:val="003C44C9"/>
    <w:rPr>
      <w:sz w:val="28"/>
      <w:szCs w:val="24"/>
      <w:lang w:val="ru-RU" w:eastAsia="ru-RU" w:bidi="ar-SA"/>
    </w:rPr>
  </w:style>
  <w:style w:type="character" w:customStyle="1" w:styleId="231">
    <w:name w:val="Знак Знак231"/>
    <w:qFormat/>
    <w:rsid w:val="003C44C9"/>
    <w:rPr>
      <w:rFonts w:ascii="Times New Roman" w:eastAsia="Times New Roman" w:hAnsi="Times New Roman"/>
      <w:sz w:val="24"/>
    </w:rPr>
  </w:style>
  <w:style w:type="character" w:customStyle="1" w:styleId="222">
    <w:name w:val="Знак Знак222"/>
    <w:qFormat/>
    <w:rsid w:val="003C44C9"/>
    <w:rPr>
      <w:rFonts w:ascii="Times New Roman" w:eastAsia="Times New Roman" w:hAnsi="Times New Roman"/>
      <w:sz w:val="28"/>
    </w:rPr>
  </w:style>
  <w:style w:type="character" w:customStyle="1" w:styleId="212">
    <w:name w:val="Знак Знак212"/>
    <w:qFormat/>
    <w:rsid w:val="003C44C9"/>
    <w:rPr>
      <w:rFonts w:ascii="Arial" w:eastAsia="Times New Roman" w:hAnsi="Arial" w:cs="Arial"/>
      <w:b/>
      <w:bCs/>
      <w:sz w:val="26"/>
      <w:szCs w:val="26"/>
    </w:rPr>
  </w:style>
  <w:style w:type="character" w:customStyle="1" w:styleId="202">
    <w:name w:val="Знак Знак202"/>
    <w:qFormat/>
    <w:rsid w:val="003C44C9"/>
    <w:rPr>
      <w:rFonts w:ascii="Times New Roman" w:eastAsia="Times New Roman" w:hAnsi="Times New Roman"/>
      <w:b/>
      <w:bCs/>
      <w:sz w:val="28"/>
      <w:szCs w:val="28"/>
    </w:rPr>
  </w:style>
  <w:style w:type="character" w:customStyle="1" w:styleId="apple-converted-space">
    <w:name w:val="apple-converted-space"/>
    <w:basedOn w:val="a0"/>
    <w:qFormat/>
    <w:rsid w:val="008E5C64"/>
  </w:style>
  <w:style w:type="character" w:customStyle="1" w:styleId="ListLabel1">
    <w:name w:val="ListLabel 1"/>
    <w:qFormat/>
    <w:rPr>
      <w:sz w:val="24"/>
      <w:szCs w:val="24"/>
    </w:rPr>
  </w:style>
  <w:style w:type="character" w:customStyle="1" w:styleId="ListLabel2">
    <w:name w:val="ListLabel 2"/>
    <w:qFormat/>
    <w:rPr>
      <w:rFonts w:ascii="Times New Roman" w:hAnsi="Times New Roman"/>
      <w:b/>
      <w:i w:val="0"/>
      <w:sz w:val="24"/>
      <w:szCs w:val="24"/>
    </w:rPr>
  </w:style>
  <w:style w:type="character" w:customStyle="1" w:styleId="ListLabel3">
    <w:name w:val="ListLabel 3"/>
    <w:qFormat/>
    <w:rPr>
      <w:sz w:val="24"/>
      <w:szCs w:val="24"/>
    </w:rPr>
  </w:style>
  <w:style w:type="character" w:customStyle="1" w:styleId="ListLabel4">
    <w:name w:val="ListLabel 4"/>
    <w:qFormat/>
    <w:rPr>
      <w:rFonts w:cs="Times New Roman"/>
      <w:b w:val="0"/>
      <w:i w:val="0"/>
      <w:color w:val="auto"/>
      <w:sz w:val="28"/>
      <w:szCs w:val="28"/>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rPr>
  </w:style>
  <w:style w:type="character" w:customStyle="1" w:styleId="ListLabel9">
    <w:name w:val="ListLabel 9"/>
    <w:qFormat/>
    <w:rPr>
      <w:rFonts w:ascii="Times New Roman" w:hAnsi="Times New Roman"/>
      <w:b w:val="0"/>
      <w:sz w:val="24"/>
    </w:rPr>
  </w:style>
  <w:style w:type="character" w:customStyle="1" w:styleId="ListLabel10">
    <w:name w:val="ListLabel 10"/>
    <w:qFormat/>
    <w:rPr>
      <w:sz w:val="24"/>
      <w:szCs w:val="24"/>
    </w:rPr>
  </w:style>
  <w:style w:type="character" w:customStyle="1" w:styleId="ListLabel11">
    <w:name w:val="ListLabel 11"/>
    <w:qFormat/>
    <w:rPr>
      <w:i w:val="0"/>
      <w:sz w:val="24"/>
      <w:szCs w:val="24"/>
    </w:rPr>
  </w:style>
  <w:style w:type="character" w:customStyle="1" w:styleId="ListLabel12">
    <w:name w:val="ListLabel 12"/>
    <w:qFormat/>
    <w:rPr>
      <w:rFonts w:ascii="Times New Roman" w:hAnsi="Times New Roman"/>
      <w:sz w:val="24"/>
      <w:szCs w:val="24"/>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i w:val="0"/>
    </w:rPr>
  </w:style>
  <w:style w:type="character" w:customStyle="1" w:styleId="ListLabel21">
    <w:name w:val="ListLabel 21"/>
    <w:qFormat/>
    <w:rPr>
      <w:rFonts w:cs="Times New Roman"/>
      <w:b w:val="0"/>
      <w:i w:val="0"/>
      <w:sz w:val="24"/>
      <w:szCs w:val="24"/>
    </w:rPr>
  </w:style>
  <w:style w:type="character" w:customStyle="1" w:styleId="ListLabel22">
    <w:name w:val="ListLabel 22"/>
    <w:qFormat/>
    <w:rPr>
      <w:rFonts w:cs="Times New Roman"/>
      <w:b w:val="0"/>
      <w:i w:val="0"/>
      <w:sz w:val="24"/>
      <w:szCs w:val="24"/>
    </w:rPr>
  </w:style>
  <w:style w:type="character" w:customStyle="1" w:styleId="ListLabel23">
    <w:name w:val="ListLabel 23"/>
    <w:qFormat/>
    <w:rPr>
      <w:sz w:val="28"/>
    </w:rPr>
  </w:style>
  <w:style w:type="character" w:customStyle="1" w:styleId="ListLabel24">
    <w:name w:val="ListLabel 24"/>
    <w:qFormat/>
    <w:rPr>
      <w:i w:val="0"/>
    </w:rPr>
  </w:style>
  <w:style w:type="character" w:customStyle="1" w:styleId="ListLabel25">
    <w:name w:val="ListLabel 25"/>
    <w:qFormat/>
    <w:rPr>
      <w:sz w:val="28"/>
      <w:szCs w:val="28"/>
    </w:rPr>
  </w:style>
  <w:style w:type="character" w:customStyle="1" w:styleId="ListLabel26">
    <w:name w:val="ListLabel 26"/>
    <w:qFormat/>
    <w:rPr>
      <w:b w:val="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sz w:val="24"/>
      <w:szCs w:val="24"/>
    </w:rPr>
  </w:style>
  <w:style w:type="character" w:customStyle="1" w:styleId="ListLabel34">
    <w:name w:val="ListLabel 34"/>
    <w:qFormat/>
    <w:rPr>
      <w:i w:val="0"/>
      <w:sz w:val="24"/>
      <w:szCs w:val="24"/>
    </w:rPr>
  </w:style>
  <w:style w:type="character" w:customStyle="1" w:styleId="ListLabel35">
    <w:name w:val="ListLabel 35"/>
    <w:qFormat/>
    <w:rPr>
      <w:sz w:val="24"/>
      <w:szCs w:val="24"/>
    </w:rPr>
  </w:style>
  <w:style w:type="character" w:customStyle="1" w:styleId="ListLabel36">
    <w:name w:val="ListLabel 36"/>
    <w:qFormat/>
    <w:rPr>
      <w:rFonts w:ascii="Times New Roman" w:hAnsi="Times New Roman"/>
      <w:color w:val="auto"/>
      <w:sz w:val="28"/>
    </w:rPr>
  </w:style>
  <w:style w:type="character" w:customStyle="1" w:styleId="ListLabel37">
    <w:name w:val="ListLabel 37"/>
    <w:qFormat/>
    <w:rPr>
      <w:sz w:val="24"/>
      <w:szCs w:val="24"/>
    </w:rPr>
  </w:style>
  <w:style w:type="character" w:customStyle="1" w:styleId="ListLabel38">
    <w:name w:val="ListLabel 38"/>
    <w:qFormat/>
    <w:rPr>
      <w:i w:val="0"/>
      <w:sz w:val="24"/>
      <w:szCs w:val="24"/>
    </w:rPr>
  </w:style>
  <w:style w:type="character" w:customStyle="1" w:styleId="ListLabel39">
    <w:name w:val="ListLabel 39"/>
    <w:qFormat/>
    <w:rPr>
      <w:sz w:val="24"/>
      <w:szCs w:val="24"/>
    </w:rPr>
  </w:style>
  <w:style w:type="character" w:customStyle="1" w:styleId="ListLabel40">
    <w:name w:val="ListLabel 40"/>
    <w:qFormat/>
    <w:rPr>
      <w:rFonts w:ascii="Times New Roman" w:hAnsi="Times New Roman"/>
      <w:sz w:val="24"/>
      <w:szCs w:val="24"/>
    </w:rPr>
  </w:style>
  <w:style w:type="character" w:customStyle="1" w:styleId="ListLabel41">
    <w:name w:val="ListLabel 41"/>
    <w:qFormat/>
    <w:rPr>
      <w:sz w:val="24"/>
      <w:szCs w:val="24"/>
    </w:rPr>
  </w:style>
  <w:style w:type="character" w:customStyle="1" w:styleId="ListLabel42">
    <w:name w:val="ListLabel 42"/>
    <w:qFormat/>
    <w:rPr>
      <w:sz w:val="24"/>
      <w:szCs w:val="24"/>
      <w:lang w:val="en-US"/>
    </w:rPr>
  </w:style>
  <w:style w:type="character" w:customStyle="1" w:styleId="ListLabel43">
    <w:name w:val="ListLabel 43"/>
    <w:qFormat/>
    <w:rPr>
      <w:rFonts w:ascii="Times New Roman" w:hAnsi="Times New Roman"/>
      <w:sz w:val="24"/>
      <w:szCs w:val="24"/>
      <w:lang w:val="en-US"/>
    </w:rPr>
  </w:style>
  <w:style w:type="character" w:customStyle="1" w:styleId="ListLabel44">
    <w:name w:val="ListLabel 44"/>
    <w:qFormat/>
    <w:rPr>
      <w:rFonts w:ascii="Times New Roman" w:hAnsi="Times New Roman"/>
      <w:sz w:val="24"/>
      <w:szCs w:val="24"/>
    </w:rPr>
  </w:style>
  <w:style w:type="character" w:customStyle="1" w:styleId="ListLabel45">
    <w:name w:val="ListLabel 45"/>
    <w:qFormat/>
    <w:rPr>
      <w:rFonts w:ascii="Times New Roman" w:eastAsia="Times New Roman" w:hAnsi="Times New Roman"/>
      <w:sz w:val="24"/>
      <w:szCs w:val="24"/>
      <w:lang w:eastAsia="ar-SA"/>
    </w:rPr>
  </w:style>
  <w:style w:type="character" w:customStyle="1" w:styleId="ListLabel46">
    <w:name w:val="ListLabel 46"/>
    <w:qFormat/>
    <w:rPr>
      <w:rFonts w:ascii="Times New Roman" w:hAnsi="Times New Roman" w:cs="Times New Roman"/>
      <w:sz w:val="24"/>
      <w:szCs w:val="24"/>
    </w:rPr>
  </w:style>
  <w:style w:type="character" w:customStyle="1" w:styleId="ListLabel47">
    <w:name w:val="ListLabel 47"/>
    <w:qFormat/>
    <w:rPr>
      <w:rFonts w:ascii="Times New Roman" w:hAnsi="Times New Roman" w:cs="Times New Roman"/>
      <w:color w:val="auto"/>
      <w:sz w:val="24"/>
      <w:szCs w:val="24"/>
      <w:u w:val="none"/>
    </w:rPr>
  </w:style>
  <w:style w:type="character" w:customStyle="1" w:styleId="afc">
    <w:name w:val="Ссылка указателя"/>
    <w:qFormat/>
  </w:style>
  <w:style w:type="paragraph" w:customStyle="1" w:styleId="afd">
    <w:name w:val="Заголовок"/>
    <w:basedOn w:val="a"/>
    <w:next w:val="afe"/>
    <w:qFormat/>
    <w:pPr>
      <w:keepNext/>
      <w:spacing w:before="240" w:after="120"/>
    </w:pPr>
    <w:rPr>
      <w:rFonts w:ascii="Liberation Sans" w:eastAsia="Microsoft YaHei" w:hAnsi="Liberation Sans" w:cs="Mangal"/>
      <w:sz w:val="28"/>
      <w:szCs w:val="28"/>
    </w:rPr>
  </w:style>
  <w:style w:type="paragraph" w:styleId="afe">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
    <w:name w:val="List"/>
    <w:basedOn w:val="afe"/>
    <w:rPr>
      <w:rFonts w:cs="Mangal"/>
    </w:rPr>
  </w:style>
  <w:style w:type="paragraph" w:styleId="aff0">
    <w:name w:val="caption"/>
    <w:basedOn w:val="a"/>
    <w:next w:val="a"/>
    <w:qFormat/>
    <w:rsid w:val="00FE2535"/>
    <w:pPr>
      <w:spacing w:after="0" w:line="216" w:lineRule="auto"/>
      <w:jc w:val="center"/>
      <w:textAlignment w:val="baseline"/>
    </w:pPr>
    <w:rPr>
      <w:rFonts w:ascii="Times New Roman" w:hAnsi="Times New Roman"/>
      <w:b/>
      <w:szCs w:val="20"/>
      <w:lang w:eastAsia="ru-RU"/>
    </w:rPr>
  </w:style>
  <w:style w:type="paragraph" w:styleId="aff1">
    <w:name w:val="index heading"/>
    <w:basedOn w:val="a"/>
    <w:qFormat/>
    <w:pPr>
      <w:suppressLineNumbers/>
    </w:pPr>
    <w:rPr>
      <w:rFonts w:cs="Mangal"/>
    </w:rPr>
  </w:style>
  <w:style w:type="paragraph" w:customStyle="1" w:styleId="ConsPlusNormal0">
    <w:name w:val="ConsPlusNormal"/>
    <w:qFormat/>
    <w:rsid w:val="000E6C84"/>
    <w:rPr>
      <w:rFonts w:ascii="Arial" w:hAnsi="Arial" w:cs="Arial"/>
      <w:sz w:val="22"/>
      <w:szCs w:val="22"/>
    </w:rPr>
  </w:style>
  <w:style w:type="paragraph" w:styleId="aff2">
    <w:name w:val="header"/>
    <w:basedOn w:val="a"/>
    <w:unhideWhenUsed/>
    <w:rsid w:val="005F1EAE"/>
    <w:pPr>
      <w:tabs>
        <w:tab w:val="center" w:pos="4677"/>
        <w:tab w:val="right" w:pos="9355"/>
      </w:tabs>
      <w:spacing w:after="0" w:line="240" w:lineRule="auto"/>
    </w:pPr>
  </w:style>
  <w:style w:type="paragraph" w:styleId="aff3">
    <w:name w:val="footer"/>
    <w:basedOn w:val="a"/>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4">
    <w:name w:val="Balloon Text"/>
    <w:basedOn w:val="a"/>
    <w:semiHidden/>
    <w:unhideWhenUsed/>
    <w:qFormat/>
    <w:rsid w:val="00EE4907"/>
    <w:pPr>
      <w:spacing w:after="0" w:line="240" w:lineRule="auto"/>
    </w:pPr>
    <w:rPr>
      <w:rFonts w:ascii="Tahoma" w:hAnsi="Tahoma" w:cs="Tahoma"/>
      <w:sz w:val="16"/>
      <w:szCs w:val="16"/>
    </w:rPr>
  </w:style>
  <w:style w:type="paragraph" w:customStyle="1" w:styleId="aff5">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6">
    <w:name w:val="footnote text"/>
    <w:basedOn w:val="a"/>
    <w:semiHidden/>
    <w:rsid w:val="00FE2535"/>
    <w:pPr>
      <w:suppressAutoHyphens/>
      <w:spacing w:after="0" w:line="240" w:lineRule="auto"/>
    </w:pPr>
    <w:rPr>
      <w:rFonts w:ascii="Times New Roman" w:eastAsia="Times New Roman" w:hAnsi="Times New Roman"/>
      <w:sz w:val="20"/>
      <w:szCs w:val="20"/>
      <w:lang w:eastAsia="ar-SA"/>
    </w:rPr>
  </w:style>
  <w:style w:type="paragraph" w:styleId="aff7">
    <w:name w:val="Body Text Indent"/>
    <w:basedOn w:val="afe"/>
    <w:qFormat/>
    <w:rsid w:val="00FE2535"/>
    <w:pPr>
      <w:spacing w:after="120"/>
      <w:ind w:firstLine="210"/>
      <w:jc w:val="left"/>
    </w:pPr>
    <w:rPr>
      <w:sz w:val="24"/>
    </w:rPr>
  </w:style>
  <w:style w:type="paragraph" w:customStyle="1" w:styleId="aff8">
    <w:name w:val="Знак"/>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ConsPlusTitle">
    <w:name w:val="ConsPlusTitle"/>
    <w:qFormat/>
    <w:rsid w:val="00FE2535"/>
    <w:pPr>
      <w:widowControl w:val="0"/>
    </w:pPr>
    <w:rPr>
      <w:rFonts w:ascii="Times New Roman" w:eastAsia="Times New Roman" w:hAnsi="Times New Roman"/>
      <w:b/>
      <w:bCs/>
      <w:sz w:val="24"/>
      <w:szCs w:val="24"/>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2">
    <w:name w:val="Body Text 2"/>
    <w:basedOn w:val="a"/>
    <w:link w:val="21"/>
    <w:qFormat/>
    <w:rsid w:val="00FE2535"/>
    <w:pPr>
      <w:spacing w:after="0" w:line="240" w:lineRule="auto"/>
    </w:pPr>
    <w:rPr>
      <w:rFonts w:ascii="Times New Roman" w:eastAsia="Times New Roman" w:hAnsi="Times New Roman"/>
      <w:b/>
      <w:bCs/>
      <w:sz w:val="24"/>
      <w:szCs w:val="24"/>
      <w:lang w:eastAsia="ru-RU"/>
    </w:rPr>
  </w:style>
  <w:style w:type="paragraph" w:customStyle="1" w:styleId="aff9">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a">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2">
    <w:name w:val="Body Text 3"/>
    <w:basedOn w:val="a"/>
    <w:link w:val="31"/>
    <w:qFormat/>
    <w:rsid w:val="00FE2535"/>
    <w:pPr>
      <w:spacing w:after="120" w:line="240" w:lineRule="auto"/>
    </w:pPr>
    <w:rPr>
      <w:rFonts w:ascii="Times New Roman" w:eastAsia="Times New Roman" w:hAnsi="Times New Roman"/>
      <w:sz w:val="16"/>
      <w:szCs w:val="16"/>
      <w:lang w:eastAsia="ru-RU"/>
    </w:rPr>
  </w:style>
  <w:style w:type="paragraph" w:styleId="affb">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c">
    <w:name w:val="Абзац списка1"/>
    <w:basedOn w:val="a"/>
    <w:uiPriority w:val="99"/>
    <w:qFormat/>
    <w:rsid w:val="00F922FB"/>
    <w:pPr>
      <w:spacing w:after="0"/>
      <w:ind w:left="720"/>
      <w:jc w:val="center"/>
    </w:p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c">
    <w:name w:val="Знак Знак Знак Знак Знак Знак Знак Знак Знак Знак"/>
    <w:basedOn w:val="a"/>
    <w:qFormat/>
    <w:rsid w:val="00F922FB"/>
    <w:pPr>
      <w:spacing w:after="160" w:line="240" w:lineRule="exact"/>
      <w:jc w:val="center"/>
    </w:pPr>
    <w:rPr>
      <w:rFonts w:ascii="Verdana" w:hAnsi="Verdana" w:cs="Verdana"/>
      <w:sz w:val="24"/>
      <w:szCs w:val="24"/>
      <w:lang w:val="en-US"/>
    </w:rPr>
  </w:style>
  <w:style w:type="paragraph" w:styleId="affd">
    <w:name w:val="annotation text"/>
    <w:basedOn w:val="a"/>
    <w:semiHidden/>
    <w:qFormat/>
    <w:rsid w:val="00FE2535"/>
    <w:pPr>
      <w:spacing w:line="240" w:lineRule="auto"/>
    </w:pPr>
    <w:rPr>
      <w:sz w:val="20"/>
      <w:szCs w:val="20"/>
      <w:lang w:eastAsia="ru-RU"/>
    </w:rPr>
  </w:style>
  <w:style w:type="paragraph" w:styleId="affe">
    <w:name w:val="annotation subject"/>
    <w:basedOn w:val="affd"/>
    <w:next w:val="affd"/>
    <w:semiHidden/>
    <w:qFormat/>
    <w:rsid w:val="00FE2535"/>
    <w:rPr>
      <w:b/>
      <w:bCs/>
    </w:rPr>
  </w:style>
  <w:style w:type="paragraph" w:customStyle="1" w:styleId="1251">
    <w:name w:val="Стиль Без интервала + 125 пт Черный По ширине Первая строка:  1..."/>
    <w:basedOn w:val="1d"/>
    <w:qFormat/>
    <w:rsid w:val="00FE2535"/>
    <w:pPr>
      <w:widowControl w:val="0"/>
      <w:ind w:firstLine="709"/>
      <w:jc w:val="both"/>
    </w:pPr>
    <w:rPr>
      <w:rFonts w:ascii="Times New Roman" w:hAnsi="Times New Roman"/>
      <w:color w:val="000000"/>
      <w:spacing w:val="1"/>
      <w:sz w:val="25"/>
      <w:szCs w:val="20"/>
    </w:rPr>
  </w:style>
  <w:style w:type="paragraph" w:customStyle="1" w:styleId="1d">
    <w:name w:val="Без интервала1"/>
    <w:qFormat/>
    <w:rsid w:val="00FE2535"/>
    <w:rPr>
      <w:sz w:val="22"/>
      <w:szCs w:val="22"/>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213">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
    <w:name w:val="Title"/>
    <w:basedOn w:val="a"/>
    <w:qFormat/>
    <w:rsid w:val="00FE2535"/>
    <w:pPr>
      <w:spacing w:after="0" w:line="240" w:lineRule="auto"/>
      <w:jc w:val="center"/>
    </w:pPr>
    <w:rPr>
      <w:rFonts w:ascii="Arial" w:hAnsi="Arial" w:cs="Arial"/>
      <w:b/>
      <w:bCs/>
      <w:sz w:val="24"/>
      <w:szCs w:val="24"/>
      <w:lang w:eastAsia="ru-RU"/>
    </w:rPr>
  </w:style>
  <w:style w:type="paragraph" w:styleId="37">
    <w:name w:val="Body Text Indent 3"/>
    <w:basedOn w:val="a"/>
    <w:link w:val="310"/>
    <w:qFormat/>
    <w:rsid w:val="00FE2535"/>
    <w:pPr>
      <w:spacing w:after="120" w:line="240" w:lineRule="auto"/>
      <w:ind w:left="283"/>
      <w:jc w:val="center"/>
    </w:pPr>
    <w:rPr>
      <w:rFonts w:ascii="Times New Roman" w:hAnsi="Times New Roman"/>
      <w:sz w:val="16"/>
      <w:szCs w:val="16"/>
      <w:lang w:eastAsia="ru-RU"/>
    </w:rPr>
  </w:style>
  <w:style w:type="paragraph" w:styleId="afff0">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1">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e">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2">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3">
    <w:name w:val="Приложение"/>
    <w:basedOn w:val="afe"/>
    <w:qFormat/>
    <w:rsid w:val="00FE2535"/>
    <w:pPr>
      <w:tabs>
        <w:tab w:val="left" w:pos="1673"/>
      </w:tabs>
      <w:spacing w:before="240" w:line="240" w:lineRule="exact"/>
      <w:ind w:left="1985" w:hanging="1985"/>
    </w:pPr>
    <w:rPr>
      <w:rFonts w:eastAsia="Calibri"/>
      <w:b/>
      <w:bCs/>
      <w:szCs w:val="28"/>
    </w:rPr>
  </w:style>
  <w:style w:type="paragraph" w:customStyle="1" w:styleId="afff4">
    <w:name w:val="Заголовок к тексту"/>
    <w:basedOn w:val="a"/>
    <w:next w:val="afe"/>
    <w:qFormat/>
    <w:rsid w:val="00FE2535"/>
    <w:pPr>
      <w:suppressAutoHyphens/>
      <w:spacing w:after="480" w:line="240" w:lineRule="exact"/>
      <w:jc w:val="center"/>
    </w:pPr>
    <w:rPr>
      <w:rFonts w:ascii="Times New Roman" w:hAnsi="Times New Roman"/>
      <w:sz w:val="28"/>
      <w:szCs w:val="28"/>
      <w:lang w:eastAsia="ru-RU"/>
    </w:rPr>
  </w:style>
  <w:style w:type="paragraph" w:customStyle="1" w:styleId="afff5">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6">
    <w:name w:val="Исполнитель"/>
    <w:basedOn w:val="afe"/>
    <w:qFormat/>
    <w:rsid w:val="00FE2535"/>
    <w:pPr>
      <w:suppressAutoHyphens/>
      <w:spacing w:after="120" w:line="240" w:lineRule="exact"/>
      <w:jc w:val="left"/>
    </w:pPr>
    <w:rPr>
      <w:rFonts w:eastAsia="Calibri"/>
      <w:b/>
      <w:bCs/>
      <w:sz w:val="24"/>
    </w:rPr>
  </w:style>
  <w:style w:type="paragraph" w:customStyle="1" w:styleId="afff7">
    <w:name w:val="Подпись на общем бланке"/>
    <w:basedOn w:val="affa"/>
    <w:next w:val="afe"/>
    <w:qFormat/>
    <w:rsid w:val="00FE2535"/>
    <w:pPr>
      <w:tabs>
        <w:tab w:val="right" w:pos="9639"/>
      </w:tabs>
      <w:suppressAutoHyphens/>
      <w:spacing w:before="480" w:line="240" w:lineRule="exact"/>
      <w:ind w:left="0"/>
      <w:jc w:val="center"/>
    </w:pPr>
    <w:rPr>
      <w:rFonts w:eastAsia="Calibri"/>
      <w:b w:val="0"/>
    </w:rPr>
  </w:style>
  <w:style w:type="paragraph" w:customStyle="1" w:styleId="afff8">
    <w:name w:val="Таблицы (моноширинный)"/>
    <w:basedOn w:val="a"/>
    <w:next w:val="a"/>
    <w:qFormat/>
    <w:rsid w:val="00FE2535"/>
    <w:pPr>
      <w:spacing w:after="0" w:line="240" w:lineRule="auto"/>
      <w:jc w:val="both"/>
    </w:pPr>
    <w:rPr>
      <w:rFonts w:ascii="Courier New" w:hAnsi="Courier New" w:cs="Courier New"/>
      <w:sz w:val="20"/>
      <w:szCs w:val="20"/>
      <w:lang w:eastAsia="ru-RU"/>
    </w:rPr>
  </w:style>
  <w:style w:type="paragraph" w:customStyle="1" w:styleId="afff9">
    <w:name w:val="Заголовок статьи"/>
    <w:basedOn w:val="a"/>
    <w:next w:val="a"/>
    <w:qFormat/>
    <w:rsid w:val="00FE2535"/>
    <w:pPr>
      <w:spacing w:after="0" w:line="240" w:lineRule="auto"/>
      <w:ind w:left="1612" w:hanging="892"/>
      <w:jc w:val="both"/>
    </w:pPr>
    <w:rPr>
      <w:rFonts w:ascii="Arial" w:hAnsi="Arial" w:cs="Arial"/>
      <w:sz w:val="20"/>
      <w:szCs w:val="20"/>
      <w:lang w:eastAsia="ru-RU"/>
    </w:rPr>
  </w:style>
  <w:style w:type="paragraph" w:customStyle="1" w:styleId="afffa">
    <w:name w:val="Комментарий"/>
    <w:basedOn w:val="a"/>
    <w:next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7"/>
    <w:qFormat/>
    <w:rsid w:val="00FE2535"/>
    <w:pPr>
      <w:spacing w:after="60"/>
      <w:ind w:firstLine="709"/>
      <w:jc w:val="both"/>
    </w:pPr>
    <w:rPr>
      <w:rFonts w:eastAsia="Calibri"/>
      <w:sz w:val="28"/>
      <w:szCs w:val="28"/>
    </w:rPr>
  </w:style>
  <w:style w:type="paragraph" w:customStyle="1" w:styleId="1f0">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b">
    <w:name w:val="Знак Знак Знак Знак Знак Знак Знак"/>
    <w:basedOn w:val="a"/>
    <w:qFormat/>
    <w:rsid w:val="00F922FB"/>
    <w:pPr>
      <w:spacing w:beforeAutospacing="1" w:afterAutospacing="1" w:line="240" w:lineRule="auto"/>
    </w:pPr>
    <w:rPr>
      <w:rFonts w:ascii="Tahoma" w:eastAsia="Times New Roman" w:hAnsi="Tahoma"/>
      <w:sz w:val="20"/>
      <w:szCs w:val="20"/>
      <w:lang w:val="en-US"/>
    </w:rPr>
  </w:style>
  <w:style w:type="paragraph" w:customStyle="1" w:styleId="1f1">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c">
    <w:name w:val="......."/>
    <w:basedOn w:val="a"/>
    <w:next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2b">
    <w:name w:val="Обычный2"/>
    <w:qFormat/>
    <w:rsid w:val="00FE2535"/>
    <w:pPr>
      <w:widowControl w:val="0"/>
    </w:pPr>
    <w:rPr>
      <w:rFonts w:ascii="Times New Roman" w:eastAsia="Times New Roman" w:hAnsi="Times New Roman"/>
      <w:sz w:val="22"/>
    </w:rPr>
  </w:style>
  <w:style w:type="paragraph" w:styleId="2c">
    <w:name w:val="Body Text First Indent 2"/>
    <w:basedOn w:val="aff7"/>
    <w:qFormat/>
    <w:rsid w:val="00FE2535"/>
    <w:pPr>
      <w:widowControl w:val="0"/>
      <w:ind w:left="283"/>
    </w:pPr>
    <w:rPr>
      <w:sz w:val="20"/>
      <w:szCs w:val="20"/>
    </w:rPr>
  </w:style>
  <w:style w:type="paragraph" w:customStyle="1" w:styleId="223">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next w:val="a"/>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d">
    <w:name w:val="toc 2"/>
    <w:basedOn w:val="a"/>
    <w:next w:val="a"/>
    <w:autoRedefine/>
    <w:uiPriority w:val="39"/>
    <w:unhideWhenUsed/>
    <w:rsid w:val="00513ADF"/>
    <w:pPr>
      <w:tabs>
        <w:tab w:val="left" w:leader="dot" w:pos="9072"/>
        <w:tab w:val="right" w:leader="dot" w:pos="9356"/>
      </w:tabs>
      <w:spacing w:after="0" w:line="240" w:lineRule="auto"/>
      <w:ind w:right="-2"/>
    </w:pPr>
    <w:rPr>
      <w:rFonts w:ascii="Times New Roman" w:hAnsi="Times New Roman"/>
      <w:sz w:val="20"/>
      <w:szCs w:val="20"/>
    </w:rPr>
  </w:style>
  <w:style w:type="paragraph" w:styleId="1f4">
    <w:name w:val="toc 1"/>
    <w:basedOn w:val="a"/>
    <w:next w:val="a"/>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8">
    <w:name w:val="toc 3"/>
    <w:basedOn w:val="a"/>
    <w:next w:val="a"/>
    <w:autoRedefine/>
    <w:uiPriority w:val="39"/>
    <w:unhideWhenUsed/>
    <w:rsid w:val="000F26EE"/>
    <w:pPr>
      <w:spacing w:after="0"/>
      <w:ind w:left="440"/>
    </w:pPr>
    <w:rPr>
      <w:rFonts w:ascii="Times New Roman" w:hAnsi="Times New Roman"/>
      <w:i/>
      <w:iCs/>
      <w:sz w:val="20"/>
      <w:szCs w:val="20"/>
    </w:rPr>
  </w:style>
  <w:style w:type="paragraph" w:styleId="42">
    <w:name w:val="toc 4"/>
    <w:basedOn w:val="a"/>
    <w:next w:val="a"/>
    <w:autoRedefine/>
    <w:uiPriority w:val="39"/>
    <w:unhideWhenUsed/>
    <w:rsid w:val="000F26EE"/>
    <w:pPr>
      <w:spacing w:after="0"/>
      <w:ind w:left="660"/>
    </w:pPr>
    <w:rPr>
      <w:rFonts w:ascii="Times New Roman" w:hAnsi="Times New Roman"/>
      <w:sz w:val="18"/>
      <w:szCs w:val="18"/>
    </w:rPr>
  </w:style>
  <w:style w:type="paragraph" w:styleId="52">
    <w:name w:val="toc 5"/>
    <w:basedOn w:val="a"/>
    <w:next w:val="a"/>
    <w:autoRedefine/>
    <w:uiPriority w:val="39"/>
    <w:unhideWhenUsed/>
    <w:rsid w:val="00992DFF"/>
    <w:pPr>
      <w:spacing w:after="0"/>
      <w:ind w:left="880"/>
    </w:pPr>
    <w:rPr>
      <w:rFonts w:asciiTheme="minorHAnsi" w:hAnsiTheme="minorHAnsi"/>
      <w:sz w:val="18"/>
      <w:szCs w:val="18"/>
    </w:rPr>
  </w:style>
  <w:style w:type="paragraph" w:styleId="61">
    <w:name w:val="toc 6"/>
    <w:basedOn w:val="a"/>
    <w:next w:val="a"/>
    <w:autoRedefine/>
    <w:uiPriority w:val="39"/>
    <w:unhideWhenUsed/>
    <w:rsid w:val="00992DFF"/>
    <w:pPr>
      <w:spacing w:after="0"/>
      <w:ind w:left="1100"/>
    </w:pPr>
    <w:rPr>
      <w:rFonts w:asciiTheme="minorHAnsi" w:hAnsiTheme="minorHAnsi"/>
      <w:sz w:val="18"/>
      <w:szCs w:val="18"/>
    </w:rPr>
  </w:style>
  <w:style w:type="paragraph" w:styleId="71">
    <w:name w:val="toc 7"/>
    <w:basedOn w:val="a"/>
    <w:next w:val="a"/>
    <w:autoRedefine/>
    <w:uiPriority w:val="39"/>
    <w:unhideWhenUsed/>
    <w:rsid w:val="00992DFF"/>
    <w:pPr>
      <w:spacing w:after="0"/>
      <w:ind w:left="1320"/>
    </w:pPr>
    <w:rPr>
      <w:rFonts w:asciiTheme="minorHAnsi" w:hAnsiTheme="minorHAnsi"/>
      <w:sz w:val="18"/>
      <w:szCs w:val="18"/>
    </w:rPr>
  </w:style>
  <w:style w:type="paragraph" w:styleId="81">
    <w:name w:val="toc 8"/>
    <w:basedOn w:val="a"/>
    <w:next w:val="a"/>
    <w:autoRedefine/>
    <w:uiPriority w:val="39"/>
    <w:unhideWhenUsed/>
    <w:rsid w:val="00992DFF"/>
    <w:pPr>
      <w:spacing w:after="0"/>
      <w:ind w:left="1540"/>
    </w:pPr>
    <w:rPr>
      <w:rFonts w:asciiTheme="minorHAnsi" w:hAnsiTheme="minorHAnsi"/>
      <w:sz w:val="18"/>
      <w:szCs w:val="18"/>
    </w:rPr>
  </w:style>
  <w:style w:type="paragraph" w:styleId="92">
    <w:name w:val="toc 9"/>
    <w:basedOn w:val="a"/>
    <w:next w:val="a"/>
    <w:autoRedefine/>
    <w:uiPriority w:val="39"/>
    <w:unhideWhenUsed/>
    <w:rsid w:val="00992DFF"/>
    <w:pPr>
      <w:spacing w:after="0"/>
      <w:ind w:left="1760"/>
    </w:pPr>
    <w:rPr>
      <w:rFonts w:asciiTheme="minorHAnsi" w:hAnsiTheme="minorHAnsi"/>
      <w:sz w:val="18"/>
      <w:szCs w:val="18"/>
    </w:rPr>
  </w:style>
  <w:style w:type="paragraph" w:styleId="afffd">
    <w:name w:val="endnote text"/>
    <w:basedOn w:val="a"/>
    <w:uiPriority w:val="99"/>
    <w:unhideWhenUsed/>
    <w:rsid w:val="006E2FDA"/>
    <w:rPr>
      <w:sz w:val="24"/>
      <w:szCs w:val="24"/>
    </w:rPr>
  </w:style>
  <w:style w:type="paragraph" w:customStyle="1" w:styleId="1-11">
    <w:name w:val="Средняя заливка 1 - Акцент 11"/>
    <w:qFormat/>
    <w:rsid w:val="00CD4957"/>
    <w:rPr>
      <w:sz w:val="22"/>
      <w:szCs w:val="22"/>
    </w:rPr>
  </w:style>
  <w:style w:type="paragraph" w:customStyle="1" w:styleId="1-21">
    <w:name w:val="Средняя сетка 1 - Акцент 21"/>
    <w:basedOn w:val="a"/>
    <w:uiPriority w:val="34"/>
    <w:qFormat/>
    <w:rsid w:val="003D60B0"/>
    <w:pPr>
      <w:ind w:left="720"/>
      <w:contextualSpacing/>
    </w:pPr>
  </w:style>
  <w:style w:type="paragraph" w:styleId="afffe">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jc w:val="center"/>
      <w:outlineLvl w:val="1"/>
    </w:pPr>
    <w:rPr>
      <w:rFonts w:ascii="Times New Roman" w:hAnsi="Times New Roman" w:cs="Times New Roman"/>
      <w:b/>
      <w:i/>
      <w:sz w:val="28"/>
      <w:szCs w:val="28"/>
    </w:rPr>
  </w:style>
  <w:style w:type="paragraph" w:customStyle="1" w:styleId="affff">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0">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
    <w:next w:val="a"/>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1">
    <w:name w:val="List Paragraph"/>
    <w:basedOn w:val="a"/>
    <w:uiPriority w:val="34"/>
    <w:qFormat/>
    <w:rsid w:val="00CC4911"/>
    <w:pPr>
      <w:ind w:left="720"/>
      <w:contextualSpacing/>
    </w:pPr>
  </w:style>
  <w:style w:type="paragraph" w:customStyle="1" w:styleId="1-">
    <w:name w:val="Рег. Заголовок 1-го уровня регламента"/>
    <w:basedOn w:val="1"/>
    <w:uiPriority w:val="99"/>
    <w:qFormat/>
    <w:rsid w:val="00FE2D70"/>
    <w:pPr>
      <w:spacing w:before="240" w:after="240" w:line="276" w:lineRule="auto"/>
      <w:jc w:val="center"/>
    </w:pPr>
    <w:rPr>
      <w:i w:val="0"/>
      <w:sz w:val="28"/>
      <w:szCs w:val="28"/>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ind w:left="1146"/>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ind w:left="720"/>
      <w:jc w:val="both"/>
    </w:pPr>
    <w:rPr>
      <w:rFonts w:ascii="Times New Roman" w:hAnsi="Times New Roman" w:cs="Times New Roman"/>
      <w:sz w:val="28"/>
      <w:szCs w:val="28"/>
    </w:rPr>
  </w:style>
  <w:style w:type="paragraph" w:customStyle="1" w:styleId="affff2">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3">
    <w:name w:val="Рег. Списки числовый"/>
    <w:basedOn w:val="1-21"/>
    <w:qFormat/>
    <w:rsid w:val="000C4215"/>
    <w:pPr>
      <w:ind w:left="1068"/>
      <w:jc w:val="both"/>
    </w:pPr>
    <w:rPr>
      <w:rFonts w:ascii="Times New Roman" w:hAnsi="Times New Roman"/>
      <w:sz w:val="28"/>
      <w:szCs w:val="28"/>
    </w:rPr>
  </w:style>
  <w:style w:type="paragraph" w:customStyle="1" w:styleId="affff4">
    <w:name w:val="Рег. Заголовок для названий результата"/>
    <w:basedOn w:val="2-"/>
    <w:qFormat/>
    <w:rsid w:val="00326896"/>
    <w:pPr>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next w:val="1110"/>
    <w:qFormat/>
    <w:rsid w:val="00612EFE"/>
    <w:pPr>
      <w:spacing w:after="0"/>
      <w:ind w:left="1440" w:hanging="720"/>
      <w:jc w:val="both"/>
    </w:pPr>
    <w:rPr>
      <w:rFonts w:ascii="Times New Roman" w:hAnsi="Times New Roman"/>
      <w:sz w:val="28"/>
      <w:szCs w:val="28"/>
    </w:rPr>
  </w:style>
  <w:style w:type="paragraph" w:customStyle="1" w:styleId="affff5">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5"/>
    <w:qFormat/>
    <w:rsid w:val="007E6E84"/>
  </w:style>
  <w:style w:type="paragraph" w:customStyle="1" w:styleId="1f6">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6">
    <w:name w:val="Рег. Списки одного уровня: а) б) в)"/>
    <w:basedOn w:val="1f6"/>
    <w:qFormat/>
    <w:rsid w:val="00175985"/>
    <w:rPr>
      <w:lang w:eastAsia="ar-SA"/>
    </w:rPr>
  </w:style>
  <w:style w:type="paragraph" w:customStyle="1" w:styleId="affff7">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f7">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8">
    <w:name w:val="No Spacing"/>
    <w:qFormat/>
    <w:rsid w:val="004D04D4"/>
    <w:rPr>
      <w:sz w:val="22"/>
      <w:szCs w:val="22"/>
    </w:rPr>
  </w:style>
  <w:style w:type="paragraph" w:styleId="affff9">
    <w:name w:val="Revision"/>
    <w:uiPriority w:val="99"/>
    <w:semiHidden/>
    <w:qFormat/>
    <w:rsid w:val="00EC15BC"/>
    <w:rPr>
      <w:sz w:val="22"/>
      <w:szCs w:val="22"/>
    </w:rPr>
  </w:style>
  <w:style w:type="paragraph" w:customStyle="1" w:styleId="114">
    <w:name w:val="Абзац списка11"/>
    <w:basedOn w:val="a"/>
    <w:uiPriority w:val="99"/>
    <w:qFormat/>
    <w:rsid w:val="003C44C9"/>
    <w:pPr>
      <w:spacing w:after="0"/>
      <w:ind w:left="720"/>
      <w:jc w:val="center"/>
    </w:pPr>
  </w:style>
  <w:style w:type="paragraph" w:customStyle="1" w:styleId="2f">
    <w:name w:val="Знак Знак Знак Знак Знак Знак Знак Знак Знак Знак2"/>
    <w:basedOn w:val="a"/>
    <w:qFormat/>
    <w:rsid w:val="003C44C9"/>
    <w:pPr>
      <w:spacing w:after="160" w:line="240" w:lineRule="exact"/>
      <w:jc w:val="center"/>
    </w:pPr>
    <w:rPr>
      <w:rFonts w:ascii="Verdana" w:hAnsi="Verdana" w:cs="Verdana"/>
      <w:sz w:val="24"/>
      <w:szCs w:val="24"/>
      <w:lang w:val="en-US"/>
    </w:rPr>
  </w:style>
  <w:style w:type="paragraph" w:customStyle="1" w:styleId="2f0">
    <w:name w:val="Знак2"/>
    <w:basedOn w:val="a"/>
    <w:qFormat/>
    <w:rsid w:val="003C44C9"/>
    <w:pPr>
      <w:spacing w:after="160" w:line="240" w:lineRule="exact"/>
      <w:jc w:val="both"/>
    </w:pPr>
    <w:rPr>
      <w:rFonts w:ascii="Times New Roman" w:eastAsia="Times New Roman" w:hAnsi="Times New Roman"/>
      <w:sz w:val="24"/>
      <w:szCs w:val="20"/>
      <w:lang w:val="en-US"/>
    </w:rPr>
  </w:style>
  <w:style w:type="paragraph" w:customStyle="1" w:styleId="2f1">
    <w:name w:val="Знак Знак Знак Знак Знак Знак Знак2"/>
    <w:basedOn w:val="a"/>
    <w:qFormat/>
    <w:rsid w:val="003C44C9"/>
    <w:pPr>
      <w:spacing w:beforeAutospacing="1" w:afterAutospacing="1" w:line="240" w:lineRule="auto"/>
    </w:pPr>
    <w:rPr>
      <w:rFonts w:ascii="Tahoma" w:eastAsia="Times New Roman" w:hAnsi="Tahoma"/>
      <w:sz w:val="20"/>
      <w:szCs w:val="20"/>
      <w:lang w:val="en-US"/>
    </w:rPr>
  </w:style>
  <w:style w:type="paragraph" w:customStyle="1" w:styleId="72">
    <w:name w:val="Знак7 Знак Знак"/>
    <w:basedOn w:val="a"/>
    <w:next w:val="2"/>
    <w:autoRedefine/>
    <w:qFormat/>
    <w:rsid w:val="0067570B"/>
    <w:pPr>
      <w:spacing w:after="160" w:line="240" w:lineRule="exact"/>
    </w:pPr>
    <w:rPr>
      <w:rFonts w:ascii="Times New Roman" w:eastAsia="Times New Roman" w:hAnsi="Times New Roman"/>
      <w:sz w:val="24"/>
      <w:szCs w:val="20"/>
      <w:lang w:val="en-US"/>
    </w:rPr>
  </w:style>
  <w:style w:type="paragraph" w:customStyle="1" w:styleId="affffa">
    <w:name w:val="Содержимое врезки"/>
    <w:basedOn w:val="a"/>
    <w:qFormat/>
  </w:style>
  <w:style w:type="table" w:styleId="affffb">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Сетка таблицы1"/>
    <w:basedOn w:val="a1"/>
    <w:uiPriority w:val="59"/>
    <w:rsid w:val="003210A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basedOn w:val="a1"/>
    <w:uiPriority w:val="59"/>
    <w:rsid w:val="00B861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39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ryazino.org/" TargetMode="External"/><Relationship Id="rId18" Type="http://schemas.openxmlformats.org/officeDocument/2006/relationships/hyperlink" Target="consultantplus://offline/ref=36A32EE691CB86D06EA6FDC4D9B7018E7BFB2BACE228021BB81B2F9B7Dc2S0G"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uslugi.mosreg.ru/" TargetMode="External"/><Relationship Id="rId17" Type="http://schemas.openxmlformats.org/officeDocument/2006/relationships/hyperlink" Target="mailto:MFC@mosreg.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fc-fryazino@mosre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ryazino.org/munic_uslugi/Mfc" TargetMode="External"/><Relationship Id="rId23" Type="http://schemas.openxmlformats.org/officeDocument/2006/relationships/footer" Target="footer3.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hyperlink" Target="consultantplus://offline/ref=36A32EE691CB86D06EA6FDC4D9B7018E7BF522AFE229021BB81B2F9B7Dc2S0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fryazino.or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6861D-B84D-4E5F-8D6D-CFF2FB5445D9}">
  <ds:schemaRefs>
    <ds:schemaRef ds:uri="http://schemas.openxmlformats.org/officeDocument/2006/bibliography"/>
  </ds:schemaRefs>
</ds:datastoreItem>
</file>

<file path=customXml/itemProps2.xml><?xml version="1.0" encoding="utf-8"?>
<ds:datastoreItem xmlns:ds="http://schemas.openxmlformats.org/officeDocument/2006/customXml" ds:itemID="{2E9E426F-DF47-43AD-A128-F8EFF83C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TotalTime>
  <Pages>71</Pages>
  <Words>20267</Words>
  <Characters>115526</Characters>
  <Application>Microsoft Office Word</Application>
  <DocSecurity>0</DocSecurity>
  <Lines>962</Lines>
  <Paragraphs>271</Paragraphs>
  <ScaleCrop>false</ScaleCrop>
  <Company>SPecialiST RePack</Company>
  <LinksUpToDate>false</LinksUpToDate>
  <CharactersWithSpaces>135522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Вилисов Артём Викторович</dc:creator>
  <dc:description/>
  <cp:lastModifiedBy>Петрова</cp:lastModifiedBy>
  <cp:revision>273</cp:revision>
  <cp:lastPrinted>2020-12-24T16:15:00Z</cp:lastPrinted>
  <dcterms:created xsi:type="dcterms:W3CDTF">2020-07-06T13:47:00Z</dcterms:created>
  <dcterms:modified xsi:type="dcterms:W3CDTF">2020-12-24T14:09:00Z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