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0937" w:rsidRPr="00290937" w:rsidRDefault="0031436C" w:rsidP="00290937">
      <w:pPr>
        <w:pStyle w:val="1"/>
        <w:spacing w:before="120" w:after="0" w:line="240" w:lineRule="auto"/>
        <w:ind w:left="1701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19050" t="0" r="381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90937" w:rsidRPr="00290937">
        <w:rPr>
          <w:rFonts w:ascii="Times New Roman" w:hAnsi="Times New Roman" w:cs="Times New Roman"/>
          <w:sz w:val="36"/>
          <w:szCs w:val="36"/>
          <w:lang w:val="ru-RU" w:eastAsia="ru-RU"/>
        </w:rPr>
        <w:t>ГЛАВА ГОРОДСКОГО ОКРУГА ФРЯЗИНО</w:t>
      </w:r>
    </w:p>
    <w:p w:rsidR="00290937" w:rsidRPr="00290937" w:rsidRDefault="00290937" w:rsidP="00290937">
      <w:pPr>
        <w:pStyle w:val="3"/>
        <w:spacing w:after="0" w:line="240" w:lineRule="auto"/>
        <w:ind w:left="2410" w:firstLine="0"/>
        <w:rPr>
          <w:rFonts w:ascii="Times New Roman" w:hAnsi="Times New Roman" w:cs="Times New Roman"/>
        </w:rPr>
      </w:pPr>
      <w:r w:rsidRPr="00290937">
        <w:rPr>
          <w:rFonts w:ascii="Times New Roman" w:hAnsi="Times New Roman" w:cs="Times New Roman"/>
          <w:sz w:val="46"/>
          <w:szCs w:val="46"/>
          <w:lang w:val="en-US"/>
        </w:rPr>
        <w:t xml:space="preserve">    </w:t>
      </w:r>
      <w:r w:rsidRPr="00290937">
        <w:rPr>
          <w:rFonts w:ascii="Times New Roman" w:hAnsi="Times New Roman" w:cs="Times New Roman"/>
          <w:sz w:val="46"/>
          <w:szCs w:val="46"/>
        </w:rPr>
        <w:t>ПОСТАНОВЛЕНИЕ</w:t>
      </w:r>
    </w:p>
    <w:p w:rsidR="00290937" w:rsidRDefault="00290937" w:rsidP="00290937">
      <w:pPr>
        <w:spacing w:before="60"/>
        <w:ind w:left="1134"/>
        <w:rPr>
          <w:sz w:val="28"/>
          <w:szCs w:val="46"/>
        </w:rPr>
      </w:pPr>
    </w:p>
    <w:p w:rsidR="00EE4099" w:rsidRDefault="00290937" w:rsidP="00290937">
      <w:pPr>
        <w:spacing w:before="60"/>
        <w:ind w:left="1842" w:firstLine="608"/>
        <w:rPr>
          <w:rFonts w:ascii="Times New Roman" w:eastAsia="Times New Roman" w:hAnsi="Times New Roman" w:cs="Times New Roman"/>
          <w:sz w:val="28"/>
          <w:szCs w:val="28"/>
        </w:rPr>
      </w:pPr>
      <w:r w:rsidRPr="0029093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</w:t>
      </w:r>
      <w:r w:rsidRPr="00290937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29093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</w:t>
      </w:r>
      <w:r w:rsidRPr="00290937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Pr="002909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10.08.2018</w:t>
      </w:r>
      <w:r w:rsidRPr="00290937">
        <w:rPr>
          <w:rFonts w:ascii="Times New Roman" w:hAnsi="Times New Roman" w:cs="Times New Roman"/>
          <w:sz w:val="28"/>
          <w:szCs w:val="28"/>
        </w:rPr>
        <w:t xml:space="preserve"> </w:t>
      </w:r>
      <w:r w:rsidRPr="00290937">
        <w:rPr>
          <w:rFonts w:ascii="Times New Roman" w:hAnsi="Times New Roman" w:cs="Times New Roman"/>
          <w:b/>
          <w:sz w:val="28"/>
          <w:szCs w:val="28"/>
        </w:rPr>
        <w:t>№</w:t>
      </w:r>
      <w:r w:rsidRPr="002909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501</w:t>
      </w:r>
    </w:p>
    <w:p w:rsidR="00EE4099" w:rsidRDefault="00EE4099">
      <w:pPr>
        <w:tabs>
          <w:tab w:val="left" w:pos="3143"/>
          <w:tab w:val="center" w:pos="4962"/>
        </w:tabs>
        <w:suppressAutoHyphens w:val="0"/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4099" w:rsidRDefault="00EE4099">
      <w:pPr>
        <w:tabs>
          <w:tab w:val="left" w:pos="3143"/>
          <w:tab w:val="center" w:pos="4962"/>
        </w:tabs>
        <w:suppressAutoHyphens w:val="0"/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4708" w:rsidRDefault="00224708">
      <w:pPr>
        <w:tabs>
          <w:tab w:val="left" w:pos="3143"/>
          <w:tab w:val="center" w:pos="4962"/>
        </w:tabs>
        <w:suppressAutoHyphens w:val="0"/>
        <w:spacing w:after="0" w:line="240" w:lineRule="auto"/>
        <w:ind w:right="467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Главы города Фрязино </w:t>
      </w:r>
      <w:r>
        <w:rPr>
          <w:rFonts w:ascii="Times New Roman" w:hAnsi="Times New Roman" w:cs="Times New Roman"/>
          <w:sz w:val="28"/>
          <w:szCs w:val="28"/>
        </w:rPr>
        <w:t>от 20.02.2017</w:t>
      </w:r>
      <w:r w:rsidR="00EE40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E409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100 «</w:t>
      </w:r>
      <w:r>
        <w:rPr>
          <w:rFonts w:ascii="Times New Roman" w:hAnsi="Times New Roman" w:cs="Times New Roman"/>
          <w:bCs/>
          <w:sz w:val="28"/>
          <w:szCs w:val="28"/>
        </w:rPr>
        <w:t>Об утверждении плана меропри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 xml:space="preserve">тий по реализации стратегии социально-экономического развития наукограда </w:t>
      </w:r>
      <w:r w:rsidR="00C47394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Фрязино до 2025 года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24708" w:rsidRDefault="00224708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4708" w:rsidRDefault="00224708">
      <w:pPr>
        <w:ind w:firstLine="708"/>
        <w:jc w:val="both"/>
      </w:pPr>
      <w:r>
        <w:rPr>
          <w:rStyle w:val="af2"/>
          <w:rFonts w:ascii="Times New Roman" w:hAnsi="Times New Roman"/>
          <w:b w:val="0"/>
          <w:bCs w:val="0"/>
          <w:color w:val="auto"/>
          <w:sz w:val="28"/>
          <w:szCs w:val="28"/>
          <w:u w:val="none"/>
        </w:rPr>
        <w:t xml:space="preserve">В соответствии с Федеральным законом от 07.04.1999 № 70-ФЗ «О статусе наукограда Российской Федерации», Федеральным законом от 20.04.2015 </w:t>
      </w:r>
      <w:r w:rsidR="00EE4099">
        <w:rPr>
          <w:rStyle w:val="af2"/>
          <w:rFonts w:ascii="Times New Roman" w:hAnsi="Times New Roman"/>
          <w:b w:val="0"/>
          <w:bCs w:val="0"/>
          <w:color w:val="auto"/>
          <w:sz w:val="28"/>
          <w:szCs w:val="28"/>
          <w:u w:val="none"/>
        </w:rPr>
        <w:br/>
      </w:r>
      <w:r>
        <w:rPr>
          <w:rStyle w:val="af2"/>
          <w:rFonts w:ascii="Times New Roman" w:hAnsi="Times New Roman"/>
          <w:b w:val="0"/>
          <w:bCs w:val="0"/>
          <w:color w:val="auto"/>
          <w:sz w:val="28"/>
          <w:szCs w:val="28"/>
          <w:u w:val="none"/>
        </w:rPr>
        <w:t>№ 100-ФЗ «О внесении изменений в Федеральный закон «О статусе наукограда Российской Федерации» и Федеральный закон «О науке и государственной научно-технической политике «О статусе наукограда Российской Федерации», Федеральный закон от 28.06.2014 № 172-ФЗ «О стратегическом планировании в Российской Федерации», решением Совета депутатов города Фрязино от 15.12.2016 № 134 «О принятии стратегии социально-экономического развития наукограда Фрязино до 2025 года»</w:t>
      </w:r>
    </w:p>
    <w:p w:rsidR="00224708" w:rsidRDefault="00224708" w:rsidP="00DE530A">
      <w:pPr>
        <w:pStyle w:val="afff4"/>
        <w:tabs>
          <w:tab w:val="left" w:pos="1134"/>
        </w:tabs>
        <w:suppressAutoHyphens w:val="0"/>
        <w:spacing w:before="120" w:after="120" w:line="240" w:lineRule="auto"/>
        <w:ind w:left="0"/>
        <w:jc w:val="center"/>
      </w:pPr>
      <w:r>
        <w:rPr>
          <w:rFonts w:ascii="Times New Roman" w:hAnsi="Times New Roman" w:cs="Times New Roman"/>
          <w:b/>
          <w:spacing w:val="100"/>
          <w:sz w:val="28"/>
          <w:szCs w:val="28"/>
        </w:rPr>
        <w:t>постановляю:</w:t>
      </w:r>
    </w:p>
    <w:p w:rsidR="00224708" w:rsidRDefault="00224708" w:rsidP="00EE4099">
      <w:pPr>
        <w:numPr>
          <w:ilvl w:val="0"/>
          <w:numId w:val="2"/>
        </w:numPr>
        <w:tabs>
          <w:tab w:val="left" w:pos="993"/>
          <w:tab w:val="center" w:pos="5383"/>
        </w:tabs>
        <w:suppressAutoHyphens w:val="0"/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в </w:t>
      </w:r>
      <w:r w:rsidR="00DE530A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Главы города Фрязино </w:t>
      </w:r>
      <w:r w:rsidR="00DE530A">
        <w:rPr>
          <w:rFonts w:ascii="Times New Roman" w:hAnsi="Times New Roman" w:cs="Times New Roman"/>
          <w:sz w:val="28"/>
          <w:szCs w:val="28"/>
        </w:rPr>
        <w:t>от 20.02.2017 № 100 «</w:t>
      </w:r>
      <w:r w:rsidR="00DE530A">
        <w:rPr>
          <w:rFonts w:ascii="Times New Roman" w:hAnsi="Times New Roman" w:cs="Times New Roman"/>
          <w:bCs/>
          <w:sz w:val="28"/>
          <w:szCs w:val="28"/>
        </w:rPr>
        <w:t>Об утверждении плана меропри</w:t>
      </w:r>
      <w:r w:rsidR="00DE530A">
        <w:rPr>
          <w:rFonts w:ascii="Times New Roman" w:hAnsi="Times New Roman" w:cs="Times New Roman"/>
          <w:bCs/>
          <w:sz w:val="28"/>
          <w:szCs w:val="28"/>
        </w:rPr>
        <w:t>я</w:t>
      </w:r>
      <w:r w:rsidR="00DE530A">
        <w:rPr>
          <w:rFonts w:ascii="Times New Roman" w:hAnsi="Times New Roman" w:cs="Times New Roman"/>
          <w:bCs/>
          <w:sz w:val="28"/>
          <w:szCs w:val="28"/>
        </w:rPr>
        <w:t>тий по реализации стратегии социально-экономического развития наукограда  Фрязино до 2025 года</w:t>
      </w:r>
      <w:r w:rsidR="00DE530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E53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— План </w:t>
      </w:r>
      <w:r w:rsidR="00EE40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приятий) следующие изменения:</w:t>
      </w:r>
    </w:p>
    <w:p w:rsidR="00224708" w:rsidRDefault="00224708" w:rsidP="00EE4099">
      <w:pPr>
        <w:numPr>
          <w:ilvl w:val="1"/>
          <w:numId w:val="2"/>
        </w:numPr>
        <w:tabs>
          <w:tab w:val="left" w:pos="1064"/>
        </w:tabs>
        <w:suppressAutoHyphens w:val="0"/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Пункты 29-58 раздела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</w:t>
      </w:r>
      <w:r w:rsidRPr="00EE40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Плана мероприятий считать пунктами 30-59.</w:t>
      </w:r>
    </w:p>
    <w:p w:rsidR="00224708" w:rsidRPr="00EE4099" w:rsidRDefault="00224708" w:rsidP="00EE4099">
      <w:pPr>
        <w:numPr>
          <w:ilvl w:val="1"/>
          <w:numId w:val="2"/>
        </w:numPr>
        <w:tabs>
          <w:tab w:val="left" w:pos="1078"/>
        </w:tabs>
        <w:suppressAutoHyphens w:val="0"/>
        <w:spacing w:after="0" w:line="240" w:lineRule="auto"/>
        <w:ind w:left="0" w:firstLine="567"/>
        <w:jc w:val="both"/>
        <w:rPr>
          <w:spacing w:val="4"/>
        </w:rPr>
      </w:pPr>
      <w:r w:rsidRPr="00EE409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Пункт 29 раздела </w:t>
      </w:r>
      <w:r w:rsidRPr="00EE409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>VI</w:t>
      </w:r>
      <w:r w:rsidRPr="00EE409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Плана мероприятий изложить в следующей </w:t>
      </w:r>
      <w:r w:rsidR="00EE409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br/>
      </w:r>
      <w:r w:rsidRPr="00EE409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EE409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EE409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дакции:</w:t>
      </w:r>
    </w:p>
    <w:tbl>
      <w:tblPr>
        <w:tblW w:w="4908" w:type="pct"/>
        <w:tblInd w:w="108" w:type="dxa"/>
        <w:tblLayout w:type="fixed"/>
        <w:tblLook w:val="0000"/>
      </w:tblPr>
      <w:tblGrid>
        <w:gridCol w:w="509"/>
        <w:gridCol w:w="2123"/>
        <w:gridCol w:w="812"/>
        <w:gridCol w:w="1526"/>
        <w:gridCol w:w="783"/>
        <w:gridCol w:w="2968"/>
        <w:gridCol w:w="1091"/>
      </w:tblGrid>
      <w:tr w:rsidR="00224708" w:rsidRPr="00EE4099" w:rsidTr="00DE530A">
        <w:trPr>
          <w:trHeight w:val="400"/>
          <w:tblHeader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24708" w:rsidRPr="00EE4099" w:rsidRDefault="00224708" w:rsidP="00EE4099">
            <w:pPr>
              <w:pStyle w:val="ListParagraph"/>
              <w:suppressAutoHyphens w:val="0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«</w:t>
            </w:r>
            <w:r w:rsidRPr="00EE4099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24708" w:rsidRPr="00EE4099" w:rsidRDefault="00224708" w:rsidP="00EE4099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4099">
              <w:rPr>
                <w:rFonts w:ascii="Arial" w:hAnsi="Arial" w:cs="Arial"/>
                <w:sz w:val="18"/>
                <w:szCs w:val="18"/>
              </w:rPr>
              <w:t>Капитальный ремонт (ремонт) муниципал</w:t>
            </w:r>
            <w:r w:rsidRPr="00EE4099">
              <w:rPr>
                <w:rFonts w:ascii="Arial" w:hAnsi="Arial" w:cs="Arial"/>
                <w:sz w:val="18"/>
                <w:szCs w:val="18"/>
              </w:rPr>
              <w:t>ь</w:t>
            </w:r>
            <w:r w:rsidRPr="00EE4099">
              <w:rPr>
                <w:rFonts w:ascii="Arial" w:hAnsi="Arial" w:cs="Arial"/>
                <w:sz w:val="18"/>
                <w:szCs w:val="18"/>
              </w:rPr>
              <w:t>ных общеобразов</w:t>
            </w:r>
            <w:r w:rsidRPr="00EE4099">
              <w:rPr>
                <w:rFonts w:ascii="Arial" w:hAnsi="Arial" w:cs="Arial"/>
                <w:sz w:val="18"/>
                <w:szCs w:val="18"/>
              </w:rPr>
              <w:t>а</w:t>
            </w:r>
            <w:r w:rsidRPr="00EE4099">
              <w:rPr>
                <w:rFonts w:ascii="Arial" w:hAnsi="Arial" w:cs="Arial"/>
                <w:sz w:val="18"/>
                <w:szCs w:val="18"/>
              </w:rPr>
              <w:t>тельных учреждений. Закупка оборудов</w:t>
            </w:r>
            <w:r w:rsidRPr="00EE4099">
              <w:rPr>
                <w:rFonts w:ascii="Arial" w:hAnsi="Arial" w:cs="Arial"/>
                <w:sz w:val="18"/>
                <w:szCs w:val="18"/>
              </w:rPr>
              <w:t>а</w:t>
            </w:r>
            <w:r w:rsidRPr="00EE4099">
              <w:rPr>
                <w:rFonts w:ascii="Arial" w:hAnsi="Arial" w:cs="Arial"/>
                <w:sz w:val="18"/>
                <w:szCs w:val="18"/>
              </w:rPr>
              <w:t>ния, мебели и инве</w:t>
            </w:r>
            <w:r w:rsidRPr="00EE4099">
              <w:rPr>
                <w:rFonts w:ascii="Arial" w:hAnsi="Arial" w:cs="Arial"/>
                <w:sz w:val="18"/>
                <w:szCs w:val="18"/>
              </w:rPr>
              <w:t>н</w:t>
            </w:r>
            <w:r w:rsidRPr="00EE4099">
              <w:rPr>
                <w:rFonts w:ascii="Arial" w:hAnsi="Arial" w:cs="Arial"/>
                <w:sz w:val="18"/>
                <w:szCs w:val="18"/>
              </w:rPr>
              <w:t>таря для муниципал</w:t>
            </w:r>
            <w:r w:rsidRPr="00EE4099">
              <w:rPr>
                <w:rFonts w:ascii="Arial" w:hAnsi="Arial" w:cs="Arial"/>
                <w:sz w:val="18"/>
                <w:szCs w:val="18"/>
              </w:rPr>
              <w:t>ь</w:t>
            </w:r>
            <w:r w:rsidRPr="00EE4099">
              <w:rPr>
                <w:rFonts w:ascii="Arial" w:hAnsi="Arial" w:cs="Arial"/>
                <w:sz w:val="18"/>
                <w:szCs w:val="18"/>
              </w:rPr>
              <w:t>ных общеобразов</w:t>
            </w:r>
            <w:r w:rsidRPr="00EE4099">
              <w:rPr>
                <w:rFonts w:ascii="Arial" w:hAnsi="Arial" w:cs="Arial"/>
                <w:sz w:val="18"/>
                <w:szCs w:val="18"/>
              </w:rPr>
              <w:t>а</w:t>
            </w:r>
            <w:r w:rsidRPr="00EE4099">
              <w:rPr>
                <w:rFonts w:ascii="Arial" w:hAnsi="Arial" w:cs="Arial"/>
                <w:sz w:val="18"/>
                <w:szCs w:val="18"/>
              </w:rPr>
              <w:t>тельных учреждений.</w:t>
            </w:r>
          </w:p>
        </w:tc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24708" w:rsidRPr="00EE4099" w:rsidRDefault="00224708" w:rsidP="00EE4099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4099">
              <w:rPr>
                <w:rFonts w:ascii="Arial" w:hAnsi="Arial" w:cs="Arial"/>
                <w:sz w:val="18"/>
                <w:szCs w:val="18"/>
              </w:rPr>
              <w:t xml:space="preserve">Акт Главы </w:t>
            </w:r>
            <w:r w:rsidRPr="00EE4099">
              <w:rPr>
                <w:rFonts w:ascii="Arial" w:hAnsi="Arial" w:cs="Arial"/>
                <w:sz w:val="18"/>
                <w:szCs w:val="18"/>
              </w:rPr>
              <w:br/>
              <w:t>города</w:t>
            </w:r>
          </w:p>
        </w:tc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24708" w:rsidRPr="00DE530A" w:rsidRDefault="00224708" w:rsidP="00EE4099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>Управление о</w:t>
            </w: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>б</w:t>
            </w: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>разования администр</w:t>
            </w: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>а</w:t>
            </w: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>ции город</w:t>
            </w:r>
            <w:r w:rsidR="00DE530A" w:rsidRPr="00DE530A">
              <w:rPr>
                <w:rFonts w:ascii="Arial" w:hAnsi="Arial" w:cs="Arial"/>
                <w:spacing w:val="-3"/>
                <w:sz w:val="18"/>
                <w:szCs w:val="18"/>
              </w:rPr>
              <w:t>ского о</w:t>
            </w:r>
            <w:r w:rsidR="00DE530A" w:rsidRPr="00DE530A">
              <w:rPr>
                <w:rFonts w:ascii="Arial" w:hAnsi="Arial" w:cs="Arial"/>
                <w:spacing w:val="-3"/>
                <w:sz w:val="18"/>
                <w:szCs w:val="18"/>
              </w:rPr>
              <w:t>к</w:t>
            </w:r>
            <w:r w:rsidR="00DE530A" w:rsidRPr="00DE530A">
              <w:rPr>
                <w:rFonts w:ascii="Arial" w:hAnsi="Arial" w:cs="Arial"/>
                <w:spacing w:val="-3"/>
                <w:sz w:val="18"/>
                <w:szCs w:val="18"/>
              </w:rPr>
              <w:t>руг</w:t>
            </w: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>а Фряз</w:t>
            </w: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>и</w:t>
            </w: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>но,</w:t>
            </w:r>
          </w:p>
          <w:p w:rsidR="00224708" w:rsidRPr="00DE530A" w:rsidRDefault="00224708" w:rsidP="00EE4099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>Управление арх</w:t>
            </w: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>и</w:t>
            </w: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>тектуры и стро</w:t>
            </w: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>и</w:t>
            </w: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>тельства администр</w:t>
            </w: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>а</w:t>
            </w: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 xml:space="preserve">ции </w:t>
            </w:r>
            <w:r w:rsidR="00DE530A" w:rsidRPr="00DE530A">
              <w:rPr>
                <w:rFonts w:ascii="Arial" w:hAnsi="Arial" w:cs="Arial"/>
                <w:spacing w:val="-3"/>
                <w:sz w:val="18"/>
                <w:szCs w:val="18"/>
              </w:rPr>
              <w:t>городского о</w:t>
            </w:r>
            <w:r w:rsidR="00DE530A" w:rsidRPr="00DE530A">
              <w:rPr>
                <w:rFonts w:ascii="Arial" w:hAnsi="Arial" w:cs="Arial"/>
                <w:spacing w:val="-3"/>
                <w:sz w:val="18"/>
                <w:szCs w:val="18"/>
              </w:rPr>
              <w:t>к</w:t>
            </w:r>
            <w:r w:rsidR="00DE530A" w:rsidRPr="00DE530A">
              <w:rPr>
                <w:rFonts w:ascii="Arial" w:hAnsi="Arial" w:cs="Arial"/>
                <w:spacing w:val="-3"/>
                <w:sz w:val="18"/>
                <w:szCs w:val="18"/>
              </w:rPr>
              <w:t xml:space="preserve">руга </w:t>
            </w: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>Фряз</w:t>
            </w: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>и</w:t>
            </w: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>но</w:t>
            </w:r>
          </w:p>
          <w:p w:rsidR="00224708" w:rsidRPr="00EE4099" w:rsidRDefault="00224708" w:rsidP="00EE4099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24708" w:rsidRPr="00EE4099" w:rsidRDefault="00224708" w:rsidP="00EE4099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4099">
              <w:rPr>
                <w:rFonts w:ascii="Arial" w:hAnsi="Arial" w:cs="Arial"/>
                <w:sz w:val="18"/>
                <w:szCs w:val="18"/>
              </w:rPr>
              <w:t>2017-2025</w:t>
            </w:r>
          </w:p>
        </w:tc>
        <w:tc>
          <w:tcPr>
            <w:tcW w:w="2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24708" w:rsidRPr="00EE4099" w:rsidRDefault="00224708" w:rsidP="00EE4099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4099">
              <w:rPr>
                <w:rFonts w:ascii="Arial" w:hAnsi="Arial" w:cs="Arial"/>
                <w:sz w:val="18"/>
                <w:szCs w:val="18"/>
              </w:rPr>
              <w:t>Осуществление текущего и к</w:t>
            </w:r>
            <w:r w:rsidRPr="00EE4099">
              <w:rPr>
                <w:rFonts w:ascii="Arial" w:hAnsi="Arial" w:cs="Arial"/>
                <w:sz w:val="18"/>
                <w:szCs w:val="18"/>
              </w:rPr>
              <w:t>а</w:t>
            </w:r>
            <w:r w:rsidRPr="00EE4099">
              <w:rPr>
                <w:rFonts w:ascii="Arial" w:hAnsi="Arial" w:cs="Arial"/>
                <w:sz w:val="18"/>
                <w:szCs w:val="18"/>
              </w:rPr>
              <w:t>питального ремонта помещ</w:t>
            </w:r>
            <w:r w:rsidRPr="00EE4099">
              <w:rPr>
                <w:rFonts w:ascii="Arial" w:hAnsi="Arial" w:cs="Arial"/>
                <w:sz w:val="18"/>
                <w:szCs w:val="18"/>
              </w:rPr>
              <w:t>е</w:t>
            </w:r>
            <w:r w:rsidRPr="00EE4099">
              <w:rPr>
                <w:rFonts w:ascii="Arial" w:hAnsi="Arial" w:cs="Arial"/>
                <w:sz w:val="18"/>
                <w:szCs w:val="18"/>
              </w:rPr>
              <w:t>ний, фундамента, стен, колонн, пер</w:t>
            </w:r>
            <w:r w:rsidRPr="00EE4099">
              <w:rPr>
                <w:rFonts w:ascii="Arial" w:hAnsi="Arial" w:cs="Arial"/>
                <w:sz w:val="18"/>
                <w:szCs w:val="18"/>
              </w:rPr>
              <w:t>е</w:t>
            </w:r>
            <w:r w:rsidRPr="00EE4099">
              <w:rPr>
                <w:rFonts w:ascii="Arial" w:hAnsi="Arial" w:cs="Arial"/>
                <w:sz w:val="18"/>
                <w:szCs w:val="18"/>
              </w:rPr>
              <w:t>городок, кровель, покрытий, полов, междуэтажных перекр</w:t>
            </w:r>
            <w:r w:rsidRPr="00EE4099">
              <w:rPr>
                <w:rFonts w:ascii="Arial" w:hAnsi="Arial" w:cs="Arial"/>
                <w:sz w:val="18"/>
                <w:szCs w:val="18"/>
              </w:rPr>
              <w:t>ы</w:t>
            </w:r>
            <w:r w:rsidRPr="00EE4099">
              <w:rPr>
                <w:rFonts w:ascii="Arial" w:hAnsi="Arial" w:cs="Arial"/>
                <w:sz w:val="18"/>
                <w:szCs w:val="18"/>
              </w:rPr>
              <w:t>тий, окон, дверей, внутренних обл</w:t>
            </w:r>
            <w:r w:rsidRPr="00EE4099">
              <w:rPr>
                <w:rFonts w:ascii="Arial" w:hAnsi="Arial" w:cs="Arial"/>
                <w:sz w:val="18"/>
                <w:szCs w:val="18"/>
              </w:rPr>
              <w:t>и</w:t>
            </w:r>
            <w:r w:rsidRPr="00EE4099">
              <w:rPr>
                <w:rFonts w:ascii="Arial" w:hAnsi="Arial" w:cs="Arial"/>
                <w:sz w:val="18"/>
                <w:szCs w:val="18"/>
              </w:rPr>
              <w:t xml:space="preserve">цовочных, </w:t>
            </w:r>
            <w:r w:rsidR="00EE40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4099" w:rsidRPr="00EE4099">
              <w:rPr>
                <w:rFonts w:ascii="Arial" w:hAnsi="Arial" w:cs="Arial"/>
                <w:sz w:val="18"/>
                <w:szCs w:val="18"/>
              </w:rPr>
              <w:t>штукатурных, малярных работ, фасадов, це</w:t>
            </w:r>
            <w:r w:rsidR="00EE4099" w:rsidRPr="00EE4099">
              <w:rPr>
                <w:rFonts w:ascii="Arial" w:hAnsi="Arial" w:cs="Arial"/>
                <w:sz w:val="18"/>
                <w:szCs w:val="18"/>
              </w:rPr>
              <w:t>н</w:t>
            </w:r>
            <w:r w:rsidR="00EE4099" w:rsidRPr="00EE4099">
              <w:rPr>
                <w:rFonts w:ascii="Arial" w:hAnsi="Arial" w:cs="Arial"/>
                <w:sz w:val="18"/>
                <w:szCs w:val="18"/>
              </w:rPr>
              <w:t>трального отопления, вентил</w:t>
            </w:r>
            <w:r w:rsidR="00EE4099" w:rsidRPr="00EE4099">
              <w:rPr>
                <w:rFonts w:ascii="Arial" w:hAnsi="Arial" w:cs="Arial"/>
                <w:sz w:val="18"/>
                <w:szCs w:val="18"/>
              </w:rPr>
              <w:t>я</w:t>
            </w:r>
            <w:r w:rsidR="00EE4099" w:rsidRPr="00EE4099">
              <w:rPr>
                <w:rFonts w:ascii="Arial" w:hAnsi="Arial" w:cs="Arial"/>
                <w:sz w:val="18"/>
                <w:szCs w:val="18"/>
              </w:rPr>
              <w:t>ции, водопровода, к</w:t>
            </w:r>
            <w:r w:rsidR="00EE4099" w:rsidRPr="00EE4099">
              <w:rPr>
                <w:rFonts w:ascii="Arial" w:hAnsi="Arial" w:cs="Arial"/>
                <w:sz w:val="18"/>
                <w:szCs w:val="18"/>
              </w:rPr>
              <w:t>а</w:t>
            </w:r>
            <w:r w:rsidR="00EE4099" w:rsidRPr="00EE4099">
              <w:rPr>
                <w:rFonts w:ascii="Arial" w:hAnsi="Arial" w:cs="Arial"/>
                <w:sz w:val="18"/>
                <w:szCs w:val="18"/>
              </w:rPr>
              <w:t>нализации, горячего водоснабжения, эле</w:t>
            </w:r>
            <w:r w:rsidR="00EE4099" w:rsidRPr="00EE4099">
              <w:rPr>
                <w:rFonts w:ascii="Arial" w:hAnsi="Arial" w:cs="Arial"/>
                <w:sz w:val="18"/>
                <w:szCs w:val="18"/>
              </w:rPr>
              <w:t>к</w:t>
            </w:r>
            <w:r w:rsidR="00EE4099" w:rsidRPr="00EE4099">
              <w:rPr>
                <w:rFonts w:ascii="Arial" w:hAnsi="Arial" w:cs="Arial"/>
                <w:sz w:val="18"/>
                <w:szCs w:val="18"/>
              </w:rPr>
              <w:t>трических сетей, связи, эле</w:t>
            </w:r>
            <w:r w:rsidR="00EE4099" w:rsidRPr="00EE4099">
              <w:rPr>
                <w:rFonts w:ascii="Arial" w:hAnsi="Arial" w:cs="Arial"/>
                <w:sz w:val="18"/>
                <w:szCs w:val="18"/>
              </w:rPr>
              <w:t>к</w:t>
            </w:r>
            <w:r w:rsidR="00EE4099" w:rsidRPr="00EE4099">
              <w:rPr>
                <w:rFonts w:ascii="Arial" w:hAnsi="Arial" w:cs="Arial"/>
                <w:sz w:val="18"/>
                <w:szCs w:val="18"/>
              </w:rPr>
              <w:t>трического освещ</w:t>
            </w:r>
            <w:r w:rsidR="00EE4099" w:rsidRPr="00EE4099">
              <w:rPr>
                <w:rFonts w:ascii="Arial" w:hAnsi="Arial" w:cs="Arial"/>
                <w:sz w:val="18"/>
                <w:szCs w:val="18"/>
              </w:rPr>
              <w:t>е</w:t>
            </w:r>
            <w:r w:rsidR="00EE4099" w:rsidRPr="00EE4099">
              <w:rPr>
                <w:rFonts w:ascii="Arial" w:hAnsi="Arial" w:cs="Arial"/>
                <w:sz w:val="18"/>
                <w:szCs w:val="18"/>
              </w:rPr>
              <w:t>ния и т</w:t>
            </w:r>
            <w:r w:rsidR="005C2E65">
              <w:rPr>
                <w:rFonts w:ascii="Arial" w:hAnsi="Arial" w:cs="Arial"/>
                <w:sz w:val="18"/>
                <w:szCs w:val="18"/>
              </w:rPr>
              <w:t>.</w:t>
            </w:r>
            <w:r w:rsidR="00EE4099" w:rsidRPr="00EE4099">
              <w:rPr>
                <w:rFonts w:ascii="Arial" w:hAnsi="Arial" w:cs="Arial"/>
                <w:sz w:val="18"/>
                <w:szCs w:val="18"/>
              </w:rPr>
              <w:t>д</w:t>
            </w:r>
            <w:r w:rsidR="005C2E6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24708" w:rsidRPr="00DE530A" w:rsidRDefault="00224708" w:rsidP="00EE4099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>В рамках модерн</w:t>
            </w: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>и</w:t>
            </w: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>зации сущес</w:t>
            </w: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>т</w:t>
            </w: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>вующей и разрабо</w:t>
            </w: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>т</w:t>
            </w: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>ки н</w:t>
            </w: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>о</w:t>
            </w: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>вой муниц</w:t>
            </w: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>и</w:t>
            </w: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>пальной програ</w:t>
            </w: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>м</w:t>
            </w: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>мы «О</w:t>
            </w: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>б</w:t>
            </w: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>разование г</w:t>
            </w: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>о</w:t>
            </w: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>рода Фряз</w:t>
            </w: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>и</w:t>
            </w: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>но» на 2019</w:t>
            </w:r>
            <w:r w:rsidR="00DE530A" w:rsidRPr="00DE530A">
              <w:rPr>
                <w:rFonts w:ascii="Arial" w:hAnsi="Arial" w:cs="Arial"/>
                <w:spacing w:val="-3"/>
                <w:sz w:val="18"/>
                <w:szCs w:val="18"/>
              </w:rPr>
              <w:t>-</w:t>
            </w: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>2025 г</w:t>
            </w: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>о</w:t>
            </w:r>
            <w:r w:rsidRPr="00DE530A">
              <w:rPr>
                <w:rFonts w:ascii="Arial" w:hAnsi="Arial" w:cs="Arial"/>
                <w:spacing w:val="-3"/>
                <w:sz w:val="18"/>
                <w:szCs w:val="18"/>
              </w:rPr>
              <w:t>ды.</w:t>
            </w:r>
          </w:p>
          <w:p w:rsidR="00224708" w:rsidRPr="00DE530A" w:rsidRDefault="00224708" w:rsidP="00EE4099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  <w:tr w:rsidR="00EE4099" w:rsidRPr="00EE4099" w:rsidTr="00DE530A">
        <w:trPr>
          <w:trHeight w:val="400"/>
          <w:tblHeader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E4099" w:rsidRPr="00EE4099" w:rsidRDefault="00EE4099" w:rsidP="00EE4099">
            <w:pPr>
              <w:pStyle w:val="ListParagraph"/>
              <w:suppressAutoHyphens w:val="0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E4099" w:rsidRPr="00EE4099" w:rsidRDefault="00EE4099" w:rsidP="00EE4099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E4099" w:rsidRPr="00EE4099" w:rsidRDefault="00EE4099" w:rsidP="00EE4099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E4099" w:rsidRPr="00EE4099" w:rsidRDefault="00EE4099" w:rsidP="00EE4099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E4099" w:rsidRPr="00EE4099" w:rsidRDefault="00EE4099" w:rsidP="00EE4099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E4099" w:rsidRPr="00EE4099" w:rsidRDefault="00EE4099" w:rsidP="00EE4099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4099">
              <w:rPr>
                <w:rFonts w:ascii="Arial" w:hAnsi="Arial" w:cs="Arial"/>
                <w:sz w:val="18"/>
                <w:szCs w:val="18"/>
              </w:rPr>
              <w:t>Закупка необходимого для обеспечения образовательного процесса оборудования, меб</w:t>
            </w:r>
            <w:r w:rsidRPr="00EE4099">
              <w:rPr>
                <w:rFonts w:ascii="Arial" w:hAnsi="Arial" w:cs="Arial"/>
                <w:sz w:val="18"/>
                <w:szCs w:val="18"/>
              </w:rPr>
              <w:t>е</w:t>
            </w:r>
            <w:r w:rsidR="00DE530A">
              <w:rPr>
                <w:rFonts w:ascii="Arial" w:hAnsi="Arial" w:cs="Arial"/>
                <w:sz w:val="18"/>
                <w:szCs w:val="18"/>
              </w:rPr>
              <w:t>-</w:t>
            </w:r>
            <w:r w:rsidRPr="00EE4099">
              <w:rPr>
                <w:rFonts w:ascii="Arial" w:hAnsi="Arial" w:cs="Arial"/>
                <w:sz w:val="18"/>
                <w:szCs w:val="18"/>
              </w:rPr>
              <w:t>ли и инвентаря  в том числе: компьютерной и оргтехники; мебели; спортивного инвент</w:t>
            </w:r>
            <w:r w:rsidRPr="00EE4099">
              <w:rPr>
                <w:rFonts w:ascii="Arial" w:hAnsi="Arial" w:cs="Arial"/>
                <w:sz w:val="18"/>
                <w:szCs w:val="18"/>
              </w:rPr>
              <w:t>а</w:t>
            </w:r>
            <w:r w:rsidR="00DE530A">
              <w:rPr>
                <w:rFonts w:ascii="Arial" w:hAnsi="Arial" w:cs="Arial"/>
                <w:sz w:val="18"/>
                <w:szCs w:val="18"/>
              </w:rPr>
              <w:t>-</w:t>
            </w:r>
            <w:r w:rsidRPr="00EE4099">
              <w:rPr>
                <w:rFonts w:ascii="Arial" w:hAnsi="Arial" w:cs="Arial"/>
                <w:sz w:val="18"/>
                <w:szCs w:val="18"/>
              </w:rPr>
              <w:t>ря;</w:t>
            </w:r>
          </w:p>
          <w:p w:rsidR="00EE4099" w:rsidRPr="00EE4099" w:rsidRDefault="00EE4099" w:rsidP="00EE4099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4099">
              <w:rPr>
                <w:rFonts w:ascii="Arial" w:hAnsi="Arial" w:cs="Arial"/>
                <w:sz w:val="18"/>
                <w:szCs w:val="18"/>
              </w:rPr>
              <w:t>оборудования для пищебл</w:t>
            </w:r>
            <w:r w:rsidRPr="00EE4099">
              <w:rPr>
                <w:rFonts w:ascii="Arial" w:hAnsi="Arial" w:cs="Arial"/>
                <w:sz w:val="18"/>
                <w:szCs w:val="18"/>
              </w:rPr>
              <w:t>о</w:t>
            </w:r>
            <w:r w:rsidRPr="00EE4099">
              <w:rPr>
                <w:rFonts w:ascii="Arial" w:hAnsi="Arial" w:cs="Arial"/>
                <w:sz w:val="18"/>
                <w:szCs w:val="18"/>
              </w:rPr>
              <w:t>ка;</w:t>
            </w:r>
          </w:p>
          <w:p w:rsidR="00EE4099" w:rsidRPr="00EE4099" w:rsidRDefault="00EE4099" w:rsidP="00EE4099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4099">
              <w:rPr>
                <w:rFonts w:ascii="Arial" w:hAnsi="Arial" w:cs="Arial"/>
                <w:sz w:val="18"/>
                <w:szCs w:val="18"/>
              </w:rPr>
              <w:t>интерактивных досок; элеме</w:t>
            </w:r>
            <w:r w:rsidRPr="00EE4099">
              <w:rPr>
                <w:rFonts w:ascii="Arial" w:hAnsi="Arial" w:cs="Arial"/>
                <w:sz w:val="18"/>
                <w:szCs w:val="18"/>
              </w:rPr>
              <w:t>н</w:t>
            </w:r>
            <w:r w:rsidRPr="00EE4099">
              <w:rPr>
                <w:rFonts w:ascii="Arial" w:hAnsi="Arial" w:cs="Arial"/>
                <w:sz w:val="18"/>
                <w:szCs w:val="18"/>
              </w:rPr>
              <w:t>тов систем бе</w:t>
            </w:r>
            <w:r w:rsidRPr="00EE4099">
              <w:rPr>
                <w:rFonts w:ascii="Arial" w:hAnsi="Arial" w:cs="Arial"/>
                <w:sz w:val="18"/>
                <w:szCs w:val="18"/>
              </w:rPr>
              <w:t>з</w:t>
            </w:r>
            <w:r w:rsidRPr="00EE4099">
              <w:rPr>
                <w:rFonts w:ascii="Arial" w:hAnsi="Arial" w:cs="Arial"/>
                <w:sz w:val="18"/>
                <w:szCs w:val="18"/>
              </w:rPr>
              <w:t>опасности и т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EE4099">
              <w:rPr>
                <w:rFonts w:ascii="Arial" w:hAnsi="Arial" w:cs="Arial"/>
                <w:sz w:val="18"/>
                <w:szCs w:val="18"/>
              </w:rPr>
              <w:t xml:space="preserve">д.  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E4099" w:rsidRPr="00EE4099" w:rsidRDefault="00EE4099" w:rsidP="00EE4099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24708" w:rsidRDefault="00224708">
      <w:pPr>
        <w:tabs>
          <w:tab w:val="left" w:pos="967"/>
        </w:tabs>
        <w:suppressAutoHyphens w:val="0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224708" w:rsidRPr="00EE4099" w:rsidRDefault="00224708" w:rsidP="00EE4099">
      <w:pPr>
        <w:numPr>
          <w:ilvl w:val="1"/>
          <w:numId w:val="2"/>
        </w:numPr>
        <w:tabs>
          <w:tab w:val="left" w:pos="120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53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пункте 53 </w:t>
      </w:r>
      <w:r w:rsidR="00DE530A" w:rsidRPr="00DE53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раздела VI Плана мероприятий </w:t>
      </w:r>
      <w:r w:rsidRPr="00DE530A">
        <w:rPr>
          <w:rFonts w:ascii="Times New Roman" w:eastAsia="Times New Roman" w:hAnsi="Times New Roman" w:cs="Times New Roman"/>
          <w:color w:val="000000"/>
          <w:sz w:val="28"/>
          <w:szCs w:val="28"/>
        </w:rPr>
        <w:t>в графе 2 слова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DE53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Интернет </w:t>
      </w:r>
      <w:r w:rsidR="00EE409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площадки» зам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нить словами «веб-сайта».</w:t>
      </w:r>
    </w:p>
    <w:p w:rsidR="00224708" w:rsidRDefault="00224708" w:rsidP="007707E4">
      <w:pPr>
        <w:numPr>
          <w:ilvl w:val="0"/>
          <w:numId w:val="2"/>
        </w:numPr>
        <w:tabs>
          <w:tab w:val="left" w:pos="993"/>
          <w:tab w:val="left" w:pos="1418"/>
        </w:tabs>
        <w:suppressAutoHyphens w:val="0"/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</w:t>
      </w:r>
      <w:r w:rsidR="00DE530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сковской области, и разместить на официальном сайте городского округа Фряз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в сети Интернет.</w:t>
      </w:r>
    </w:p>
    <w:p w:rsidR="00224708" w:rsidRPr="007707E4" w:rsidRDefault="00224708" w:rsidP="007707E4">
      <w:pPr>
        <w:numPr>
          <w:ilvl w:val="0"/>
          <w:numId w:val="2"/>
        </w:numPr>
        <w:tabs>
          <w:tab w:val="left" w:pos="993"/>
          <w:tab w:val="left" w:pos="1418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выполнением настоящего постановления возложить на </w:t>
      </w:r>
      <w:r w:rsidR="007707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заместителя главы администрации </w:t>
      </w:r>
      <w:r w:rsidR="007707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7707E4" w:rsidRPr="007707E4">
        <w:rPr>
          <w:rFonts w:ascii="Times New Roman" w:hAnsi="Times New Roman" w:cs="Times New Roman"/>
          <w:sz w:val="28"/>
          <w:szCs w:val="28"/>
        </w:rPr>
        <w:t>начальника управления финансово-экономи</w:t>
      </w:r>
      <w:r w:rsidR="00DE530A">
        <w:rPr>
          <w:rFonts w:ascii="Times New Roman" w:hAnsi="Times New Roman" w:cs="Times New Roman"/>
          <w:sz w:val="28"/>
          <w:szCs w:val="28"/>
        </w:rPr>
        <w:t>-</w:t>
      </w:r>
      <w:r w:rsidR="007707E4" w:rsidRPr="007707E4">
        <w:rPr>
          <w:rFonts w:ascii="Times New Roman" w:hAnsi="Times New Roman" w:cs="Times New Roman"/>
          <w:sz w:val="28"/>
          <w:szCs w:val="28"/>
        </w:rPr>
        <w:t>ческого ра</w:t>
      </w:r>
      <w:r w:rsidR="007707E4" w:rsidRPr="007707E4">
        <w:rPr>
          <w:rFonts w:ascii="Times New Roman" w:hAnsi="Times New Roman" w:cs="Times New Roman"/>
          <w:sz w:val="28"/>
          <w:szCs w:val="28"/>
        </w:rPr>
        <w:t>з</w:t>
      </w:r>
      <w:r w:rsidR="007707E4" w:rsidRPr="007707E4">
        <w:rPr>
          <w:rFonts w:ascii="Times New Roman" w:hAnsi="Times New Roman" w:cs="Times New Roman"/>
          <w:sz w:val="28"/>
          <w:szCs w:val="28"/>
        </w:rPr>
        <w:t>вития</w:t>
      </w:r>
      <w:r w:rsidR="007707E4" w:rsidRPr="007707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07E4">
        <w:rPr>
          <w:rFonts w:ascii="Times New Roman" w:eastAsia="Times New Roman" w:hAnsi="Times New Roman" w:cs="Times New Roman"/>
          <w:color w:val="000000"/>
          <w:sz w:val="28"/>
          <w:szCs w:val="28"/>
        </w:rPr>
        <w:t>Шматко С.Д.</w:t>
      </w:r>
    </w:p>
    <w:p w:rsidR="00224708" w:rsidRPr="007707E4" w:rsidRDefault="00224708" w:rsidP="007707E4">
      <w:pPr>
        <w:tabs>
          <w:tab w:val="num" w:pos="0"/>
        </w:tabs>
        <w:spacing w:after="0" w:line="340" w:lineRule="exac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4708" w:rsidRDefault="00224708">
      <w:pPr>
        <w:spacing w:after="0" w:line="340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4708" w:rsidRDefault="00224708">
      <w:pPr>
        <w:spacing w:after="0" w:line="340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4708" w:rsidRDefault="00224708">
      <w:pPr>
        <w:tabs>
          <w:tab w:val="right" w:pos="9638"/>
        </w:tabs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Временно исполняющий обязанности</w:t>
      </w:r>
    </w:p>
    <w:p w:rsidR="00224708" w:rsidRDefault="00224708">
      <w:pPr>
        <w:tabs>
          <w:tab w:val="right" w:pos="9638"/>
        </w:tabs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Главы городского округа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А.А. Лобков</w:t>
      </w:r>
    </w:p>
    <w:p w:rsidR="00224708" w:rsidRDefault="00224708">
      <w:pPr>
        <w:tabs>
          <w:tab w:val="left" w:pos="1276"/>
          <w:tab w:val="left" w:pos="3119"/>
          <w:tab w:val="right" w:pos="9638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24708" w:rsidSect="00DE530A">
      <w:headerReference w:type="default" r:id="rId8"/>
      <w:pgSz w:w="11906" w:h="16838"/>
      <w:pgMar w:top="1276" w:right="566" w:bottom="1134" w:left="1560" w:header="709" w:footer="709" w:gutter="0"/>
      <w:cols w:space="720"/>
      <w:titlePg/>
      <w:docGrid w:linePitch="360" w:charSpace="-245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5F5" w:rsidRDefault="001E75F5">
      <w:pPr>
        <w:spacing w:after="0" w:line="240" w:lineRule="auto"/>
      </w:pPr>
      <w:r>
        <w:separator/>
      </w:r>
    </w:p>
  </w:endnote>
  <w:endnote w:type="continuationSeparator" w:id="0">
    <w:p w:rsidR="001E75F5" w:rsidRDefault="001E7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3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575"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5F5" w:rsidRDefault="001E75F5">
      <w:pPr>
        <w:spacing w:after="0" w:line="240" w:lineRule="auto"/>
      </w:pPr>
      <w:r>
        <w:separator/>
      </w:r>
    </w:p>
  </w:footnote>
  <w:footnote w:type="continuationSeparator" w:id="0">
    <w:p w:rsidR="001E75F5" w:rsidRDefault="001E7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30A" w:rsidRDefault="00DE530A">
    <w:pPr>
      <w:pStyle w:val="afff"/>
      <w:jc w:val="center"/>
    </w:pPr>
    <w:fldSimple w:instr="PAGE   \* MERGEFORMAT">
      <w:r w:rsidR="00D910BE">
        <w:rPr>
          <w:noProof/>
        </w:rPr>
        <w:t>2</w:t>
      </w:r>
    </w:fldSimple>
  </w:p>
  <w:p w:rsidR="00224708" w:rsidRDefault="00224708">
    <w:pPr>
      <w:pStyle w:val="aff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542" w:hanging="97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47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E4099"/>
    <w:rsid w:val="00093016"/>
    <w:rsid w:val="00135291"/>
    <w:rsid w:val="00146D4F"/>
    <w:rsid w:val="001E75F5"/>
    <w:rsid w:val="00224708"/>
    <w:rsid w:val="00290937"/>
    <w:rsid w:val="0031436C"/>
    <w:rsid w:val="00447356"/>
    <w:rsid w:val="005C2E65"/>
    <w:rsid w:val="0073789A"/>
    <w:rsid w:val="007707E4"/>
    <w:rsid w:val="00955F6C"/>
    <w:rsid w:val="00BC254B"/>
    <w:rsid w:val="00C05A06"/>
    <w:rsid w:val="00C47394"/>
    <w:rsid w:val="00D910BE"/>
    <w:rsid w:val="00DE530A"/>
    <w:rsid w:val="00EE4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eastAsia="Calibri" w:hAnsi="Calibri" w:cs="font238"/>
      <w:kern w:val="2"/>
      <w:sz w:val="22"/>
      <w:szCs w:val="22"/>
      <w:lang w:eastAsia="zh-CN"/>
    </w:rPr>
  </w:style>
  <w:style w:type="paragraph" w:styleId="1">
    <w:name w:val="heading 1"/>
    <w:basedOn w:val="a"/>
    <w:next w:val="a0"/>
    <w:qFormat/>
    <w:pPr>
      <w:keepNext/>
      <w:numPr>
        <w:numId w:val="1"/>
      </w:numPr>
      <w:jc w:val="right"/>
      <w:outlineLvl w:val="0"/>
    </w:pPr>
    <w:rPr>
      <w:sz w:val="24"/>
      <w:szCs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0"/>
    <w:qFormat/>
    <w:pPr>
      <w:numPr>
        <w:ilvl w:val="5"/>
        <w:numId w:val="1"/>
      </w:numPr>
      <w:tabs>
        <w:tab w:val="left" w:pos="1152"/>
      </w:tabs>
      <w:spacing w:before="240" w:after="60"/>
      <w:jc w:val="both"/>
      <w:outlineLvl w:val="5"/>
    </w:pPr>
    <w:rPr>
      <w:i/>
      <w:iCs/>
    </w:rPr>
  </w:style>
  <w:style w:type="paragraph" w:styleId="7">
    <w:name w:val="heading 7"/>
    <w:basedOn w:val="a"/>
    <w:next w:val="a0"/>
    <w:qFormat/>
    <w:pPr>
      <w:numPr>
        <w:ilvl w:val="6"/>
        <w:numId w:val="1"/>
      </w:numPr>
      <w:spacing w:before="240" w:after="60"/>
      <w:jc w:val="center"/>
      <w:outlineLvl w:val="6"/>
    </w:pPr>
    <w:rPr>
      <w:sz w:val="24"/>
      <w:szCs w:val="24"/>
    </w:rPr>
  </w:style>
  <w:style w:type="paragraph" w:styleId="8">
    <w:name w:val="heading 8"/>
    <w:basedOn w:val="a"/>
    <w:next w:val="a0"/>
    <w:qFormat/>
    <w:pPr>
      <w:numPr>
        <w:ilvl w:val="7"/>
        <w:numId w:val="1"/>
      </w:numPr>
      <w:tabs>
        <w:tab w:val="left" w:pos="1440"/>
      </w:tabs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0"/>
    <w:qFormat/>
    <w:pPr>
      <w:numPr>
        <w:ilvl w:val="8"/>
        <w:numId w:val="1"/>
      </w:numPr>
      <w:tabs>
        <w:tab w:val="left" w:pos="1584"/>
      </w:tabs>
      <w:spacing w:before="240" w:after="60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2z1">
    <w:name w:val="WW8Num2z1"/>
    <w:rPr>
      <w:rFonts w:ascii="Times New Roman" w:hAnsi="Times New Roman" w:cs="Times New Roman"/>
      <w:sz w:val="28"/>
      <w:szCs w:val="2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WW8Num6z0">
    <w:name w:val="WW8Num6z0"/>
    <w:rPr>
      <w:rFonts w:hint="default"/>
    </w:rPr>
  </w:style>
  <w:style w:type="character" w:customStyle="1" w:styleId="10">
    <w:name w:val="Основной шрифт абзаца1"/>
  </w:style>
  <w:style w:type="character" w:customStyle="1" w:styleId="DefaultParagraphFont">
    <w:name w:val="Default Paragraph Font"/>
  </w:style>
  <w:style w:type="character" w:customStyle="1" w:styleId="a4">
    <w:name w:val="Верхний колонтитул Знак"/>
    <w:basedOn w:val="DefaultParagraphFont"/>
    <w:uiPriority w:val="99"/>
  </w:style>
  <w:style w:type="character" w:customStyle="1" w:styleId="a5">
    <w:name w:val="Нижний колонтитул Знак"/>
    <w:basedOn w:val="DefaultParagraphFont"/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Pr>
      <w:rFonts w:ascii="Cambria" w:eastAsia="font575" w:hAnsi="Cambria" w:cs="font575"/>
      <w:color w:val="365F91"/>
      <w:sz w:val="32"/>
      <w:szCs w:val="32"/>
    </w:rPr>
  </w:style>
  <w:style w:type="character" w:customStyle="1" w:styleId="110">
    <w:name w:val="Заголовок 1 Знак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a7">
    <w:name w:val="Текст сноски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">
    <w:name w:val="ConsPlusNormal Знак"/>
    <w:rPr>
      <w:rFonts w:ascii="Arial" w:hAnsi="Arial" w:cs="Arial"/>
      <w:sz w:val="20"/>
      <w:szCs w:val="20"/>
    </w:rPr>
  </w:style>
  <w:style w:type="character" w:customStyle="1" w:styleId="a8">
    <w:name w:val="Основной текст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с отступом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40">
    <w:name w:val="Знак Знак4"/>
    <w:rPr>
      <w:rFonts w:ascii="Arial" w:hAnsi="Arial" w:cs="Arial"/>
      <w:sz w:val="24"/>
      <w:szCs w:val="24"/>
      <w:lang w:val="ru-RU" w:bidi="ar-SA"/>
    </w:rPr>
  </w:style>
  <w:style w:type="character" w:customStyle="1" w:styleId="20">
    <w:name w:val="Основной текст 2 Знак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a">
    <w:name w:val="Подпись Знак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b">
    <w:name w:val="Красная строка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Char">
    <w:name w:val="Body Text Indent Char"/>
    <w:rPr>
      <w:rFonts w:cs="Times New Roman"/>
      <w:sz w:val="24"/>
      <w:szCs w:val="24"/>
      <w:lang w:val="ru-RU" w:bidi="ar-SA"/>
    </w:rPr>
  </w:style>
  <w:style w:type="character" w:customStyle="1" w:styleId="BodyTextChar">
    <w:name w:val="Body Text Char"/>
    <w:rPr>
      <w:rFonts w:cs="Times New Roman"/>
      <w:sz w:val="24"/>
      <w:szCs w:val="24"/>
      <w:lang w:val="ru-RU" w:bidi="ar-SA"/>
    </w:rPr>
  </w:style>
  <w:style w:type="character" w:customStyle="1" w:styleId="FontStyle13">
    <w:name w:val="Font Style13"/>
    <w:rPr>
      <w:rFonts w:ascii="Times New Roman" w:hAnsi="Times New Roman" w:cs="Times New Roman"/>
      <w:sz w:val="22"/>
      <w:szCs w:val="22"/>
    </w:rPr>
  </w:style>
  <w:style w:type="character" w:customStyle="1" w:styleId="ac">
    <w:name w:val="Знак Знак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rPr>
      <w:rFonts w:ascii="Arial" w:hAnsi="Arial" w:cs="Arial"/>
      <w:b/>
      <w:bCs/>
      <w:i/>
      <w:iCs/>
      <w:sz w:val="28"/>
      <w:szCs w:val="28"/>
    </w:rPr>
  </w:style>
  <w:style w:type="character" w:customStyle="1" w:styleId="34">
    <w:name w:val="Знак Знак34"/>
    <w:rPr>
      <w:rFonts w:ascii="Arial" w:hAnsi="Arial" w:cs="Arial"/>
      <w:b/>
      <w:bCs/>
      <w:sz w:val="26"/>
      <w:szCs w:val="26"/>
    </w:rPr>
  </w:style>
  <w:style w:type="character" w:customStyle="1" w:styleId="33">
    <w:name w:val="Знак Знак33"/>
    <w:rPr>
      <w:rFonts w:ascii="Times New Roman" w:hAnsi="Times New Roman" w:cs="Times New Roman"/>
      <w:b/>
      <w:sz w:val="20"/>
      <w:szCs w:val="20"/>
    </w:rPr>
  </w:style>
  <w:style w:type="character" w:customStyle="1" w:styleId="32">
    <w:name w:val="Знак Знак3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ad">
    <w:name w:val="Текст примечания Знак"/>
    <w:rPr>
      <w:rFonts w:ascii="Calibri" w:eastAsia="Calibri" w:hAnsi="Calibri" w:cs="Times New Roman"/>
      <w:sz w:val="20"/>
      <w:szCs w:val="20"/>
    </w:rPr>
  </w:style>
  <w:style w:type="character" w:customStyle="1" w:styleId="ae">
    <w:name w:val="Тема примечания Знак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lk">
    <w:name w:val="blk"/>
    <w:rPr>
      <w:rFonts w:cs="Times New Roman"/>
    </w:rPr>
  </w:style>
  <w:style w:type="character" w:customStyle="1" w:styleId="u">
    <w:name w:val="u"/>
    <w:rPr>
      <w:rFonts w:cs="Times New Roman"/>
    </w:rPr>
  </w:style>
  <w:style w:type="character" w:customStyle="1" w:styleId="17">
    <w:name w:val="Знак Знак17"/>
    <w:rPr>
      <w:rFonts w:cs="Times New Roman"/>
      <w:i/>
      <w:iCs/>
      <w:sz w:val="22"/>
      <w:szCs w:val="22"/>
      <w:lang w:val="ru-RU"/>
    </w:rPr>
  </w:style>
  <w:style w:type="character" w:customStyle="1" w:styleId="16">
    <w:name w:val="Знак Знак16"/>
    <w:rPr>
      <w:rFonts w:ascii="Arial" w:hAnsi="Arial" w:cs="Arial"/>
      <w:lang w:val="ru-RU"/>
    </w:rPr>
  </w:style>
  <w:style w:type="character" w:customStyle="1" w:styleId="12">
    <w:name w:val="бпОсновной текст Знак Знак1"/>
    <w:rPr>
      <w:rFonts w:ascii="Times New Roman" w:hAnsi="Times New Roman" w:cs="Times New Roman"/>
      <w:sz w:val="24"/>
      <w:szCs w:val="24"/>
    </w:rPr>
  </w:style>
  <w:style w:type="character" w:customStyle="1" w:styleId="af">
    <w:name w:val="Название Знак"/>
    <w:rPr>
      <w:rFonts w:ascii="Arial" w:eastAsia="Calibri" w:hAnsi="Arial" w:cs="Arial"/>
      <w:b/>
      <w:bCs/>
      <w:sz w:val="24"/>
      <w:szCs w:val="24"/>
    </w:rPr>
  </w:style>
  <w:style w:type="character" w:customStyle="1" w:styleId="31">
    <w:name w:val="Основной текст с отступом 3 Знак"/>
    <w:rPr>
      <w:rFonts w:ascii="Times New Roman" w:eastAsia="Calibri" w:hAnsi="Times New Roman" w:cs="Times New Roman"/>
      <w:sz w:val="16"/>
      <w:szCs w:val="16"/>
    </w:rPr>
  </w:style>
  <w:style w:type="character" w:customStyle="1" w:styleId="af0">
    <w:name w:val="Текст Знак"/>
    <w:rPr>
      <w:rFonts w:ascii="Courier New" w:eastAsia="Calibri" w:hAnsi="Courier New" w:cs="Courier New"/>
      <w:sz w:val="20"/>
      <w:szCs w:val="20"/>
    </w:rPr>
  </w:style>
  <w:style w:type="character" w:customStyle="1" w:styleId="Heading1Char">
    <w:name w:val="Heading 1 Char"/>
    <w:rPr>
      <w:rFonts w:ascii="Arial" w:hAnsi="Arial" w:cs="Arial"/>
      <w:b/>
      <w:bCs/>
      <w:color w:val="000080"/>
      <w:lang w:val="ru-RU"/>
    </w:rPr>
  </w:style>
  <w:style w:type="character" w:customStyle="1" w:styleId="Heading2Char">
    <w:name w:val="Heading 2 Char"/>
    <w:rPr>
      <w:rFonts w:ascii="Arial" w:hAnsi="Arial" w:cs="Arial"/>
      <w:sz w:val="24"/>
      <w:szCs w:val="24"/>
      <w:lang w:val="ru-RU"/>
    </w:rPr>
  </w:style>
  <w:style w:type="character" w:customStyle="1" w:styleId="Heading3Char">
    <w:name w:val="Heading 3 Char"/>
    <w:rPr>
      <w:rFonts w:ascii="Arial" w:hAnsi="Arial" w:cs="Arial"/>
      <w:b/>
      <w:bCs/>
      <w:sz w:val="24"/>
      <w:szCs w:val="24"/>
      <w:lang w:val="ru-RU"/>
    </w:rPr>
  </w:style>
  <w:style w:type="character" w:customStyle="1" w:styleId="Heading4Char">
    <w:name w:val="Heading 4 Char"/>
    <w:rPr>
      <w:rFonts w:cs="Times New Roman"/>
      <w:sz w:val="24"/>
      <w:szCs w:val="24"/>
      <w:lang w:val="ru-RU"/>
    </w:rPr>
  </w:style>
  <w:style w:type="character" w:customStyle="1" w:styleId="BodyTextChar1">
    <w:name w:val="Body Text Char1"/>
    <w:rPr>
      <w:rFonts w:cs="Times New Roman"/>
      <w:sz w:val="24"/>
      <w:szCs w:val="24"/>
      <w:lang w:val="ru-RU"/>
    </w:rPr>
  </w:style>
  <w:style w:type="character" w:customStyle="1" w:styleId="BodyTextIndentChar1">
    <w:name w:val="Body Text Indent Char1"/>
    <w:rPr>
      <w:rFonts w:cs="Times New Roman"/>
      <w:sz w:val="24"/>
      <w:szCs w:val="24"/>
      <w:lang w:val="ru-RU"/>
    </w:rPr>
  </w:style>
  <w:style w:type="character" w:customStyle="1" w:styleId="15">
    <w:name w:val="Знак Знак15"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rPr>
      <w:rFonts w:cs="Times New Roman"/>
      <w:sz w:val="24"/>
      <w:szCs w:val="24"/>
      <w:lang w:val="ru-RU" w:bidi="ar-SA"/>
    </w:rPr>
  </w:style>
  <w:style w:type="character" w:customStyle="1" w:styleId="FooterChar">
    <w:name w:val="Footer Char"/>
    <w:rPr>
      <w:rFonts w:cs="Times New Roman"/>
      <w:sz w:val="24"/>
      <w:szCs w:val="24"/>
      <w:lang w:val="ru-RU" w:bidi="ar-SA"/>
    </w:rPr>
  </w:style>
  <w:style w:type="character" w:customStyle="1" w:styleId="120">
    <w:name w:val="Знак Знак12"/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customStyle="1" w:styleId="SignatureChar">
    <w:name w:val="Signature Char"/>
    <w:rPr>
      <w:rFonts w:cs="Times New Roman"/>
      <w:b/>
      <w:bCs/>
      <w:sz w:val="28"/>
      <w:szCs w:val="28"/>
      <w:lang w:val="ru-RU"/>
    </w:rPr>
  </w:style>
  <w:style w:type="character" w:customStyle="1" w:styleId="af1">
    <w:name w:val="Цветовое выделение"/>
    <w:rPr>
      <w:b/>
      <w:color w:val="000080"/>
      <w:sz w:val="20"/>
    </w:rPr>
  </w:style>
  <w:style w:type="character" w:customStyle="1" w:styleId="af2">
    <w:name w:val="Гипертекстовая ссылка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3">
    <w:name w:val="Продолжение ссылки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rPr>
      <w:rFonts w:cs="Times New Roman"/>
      <w:sz w:val="24"/>
      <w:szCs w:val="24"/>
      <w:lang w:val="ru-RU"/>
    </w:rPr>
  </w:style>
  <w:style w:type="character" w:customStyle="1" w:styleId="BodyText2Char">
    <w:name w:val="Body Text 2 Char"/>
    <w:rPr>
      <w:rFonts w:cs="Times New Roman"/>
      <w:sz w:val="24"/>
      <w:szCs w:val="24"/>
      <w:lang w:val="ru-RU"/>
    </w:rPr>
  </w:style>
  <w:style w:type="character" w:customStyle="1" w:styleId="BodyText3Char">
    <w:name w:val="Body Text 3 Char"/>
    <w:rPr>
      <w:rFonts w:cs="Times New Roman"/>
      <w:sz w:val="16"/>
      <w:szCs w:val="16"/>
      <w:lang w:val="ru-RU"/>
    </w:rPr>
  </w:style>
  <w:style w:type="character" w:customStyle="1" w:styleId="27">
    <w:name w:val="Знак Знак27"/>
    <w:rPr>
      <w:rFonts w:cs="Times New Roman"/>
      <w:sz w:val="28"/>
      <w:szCs w:val="28"/>
      <w:lang w:val="ru-RU"/>
    </w:rPr>
  </w:style>
  <w:style w:type="character" w:customStyle="1" w:styleId="26">
    <w:name w:val="Знак Знак26"/>
    <w:rPr>
      <w:rFonts w:ascii="Arial" w:hAnsi="Arial" w:cs="Arial"/>
      <w:b/>
      <w:bCs/>
      <w:sz w:val="26"/>
      <w:szCs w:val="26"/>
      <w:lang w:val="ru-RU"/>
    </w:rPr>
  </w:style>
  <w:style w:type="character" w:customStyle="1" w:styleId="25">
    <w:name w:val="Знак Знак25"/>
    <w:rPr>
      <w:rFonts w:ascii="Arial" w:hAnsi="Arial" w:cs="Arial"/>
      <w:b/>
      <w:bCs/>
      <w:sz w:val="24"/>
      <w:szCs w:val="24"/>
      <w:lang w:val="ru-RU"/>
    </w:rPr>
  </w:style>
  <w:style w:type="character" w:customStyle="1" w:styleId="HTML1">
    <w:name w:val="Стандартный HTML Знак1"/>
    <w:rPr>
      <w:rFonts w:ascii="Courier New" w:hAnsi="Courier New" w:cs="Courier New"/>
      <w:lang w:bidi="ar-SA"/>
    </w:rPr>
  </w:style>
  <w:style w:type="character" w:customStyle="1" w:styleId="28">
    <w:name w:val="Знак Знак28"/>
    <w:rPr>
      <w:rFonts w:cs="Times New Roman"/>
      <w:sz w:val="24"/>
      <w:szCs w:val="24"/>
      <w:lang w:val="ru-RU"/>
    </w:rPr>
  </w:style>
  <w:style w:type="character" w:customStyle="1" w:styleId="22">
    <w:name w:val="Заголовок 2 Знак2"/>
    <w:rPr>
      <w:rFonts w:ascii="Arial" w:hAnsi="Arial" w:cs="Arial"/>
      <w:b/>
      <w:bCs/>
      <w:i/>
      <w:iCs/>
      <w:sz w:val="28"/>
      <w:szCs w:val="28"/>
      <w:lang w:val="ru-RU"/>
    </w:rPr>
  </w:style>
  <w:style w:type="character" w:customStyle="1" w:styleId="23">
    <w:name w:val="Знак Знак23"/>
    <w:rPr>
      <w:rFonts w:ascii="Times New Roman" w:eastAsia="Times New Roman" w:hAnsi="Times New Roman" w:cs="Times New Roman"/>
      <w:sz w:val="24"/>
    </w:rPr>
  </w:style>
  <w:style w:type="character" w:customStyle="1" w:styleId="220">
    <w:name w:val="Знак Знак22"/>
    <w:rPr>
      <w:rFonts w:ascii="Times New Roman" w:eastAsia="Times New Roman" w:hAnsi="Times New Roman" w:cs="Times New Roman"/>
      <w:sz w:val="28"/>
    </w:rPr>
  </w:style>
  <w:style w:type="character" w:customStyle="1" w:styleId="21">
    <w:name w:val="Знак Знак21"/>
    <w:rPr>
      <w:rFonts w:ascii="Arial" w:eastAsia="Times New Roman" w:hAnsi="Arial" w:cs="Arial"/>
      <w:b/>
      <w:bCs/>
      <w:sz w:val="26"/>
      <w:szCs w:val="26"/>
    </w:rPr>
  </w:style>
  <w:style w:type="character" w:customStyle="1" w:styleId="200">
    <w:name w:val="Знак Знак2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0">
    <w:name w:val="Заголовок 2 Знак1"/>
    <w:rPr>
      <w:rFonts w:ascii="Arial" w:hAnsi="Arial" w:cs="Arial"/>
      <w:b/>
      <w:bCs/>
      <w:i/>
      <w:iCs/>
      <w:sz w:val="28"/>
      <w:szCs w:val="28"/>
      <w:lang w:val="ru-RU"/>
    </w:rPr>
  </w:style>
  <w:style w:type="character" w:customStyle="1" w:styleId="221">
    <w:name w:val="Знак Знак221"/>
    <w:rPr>
      <w:rFonts w:cs="Times New Roman"/>
      <w:sz w:val="24"/>
      <w:szCs w:val="24"/>
      <w:lang w:val="ru-RU"/>
    </w:rPr>
  </w:style>
  <w:style w:type="character" w:customStyle="1" w:styleId="211">
    <w:name w:val="Знак Знак211"/>
    <w:rPr>
      <w:rFonts w:cs="Times New Roman"/>
      <w:sz w:val="28"/>
      <w:szCs w:val="28"/>
      <w:lang w:val="ru-RU"/>
    </w:rPr>
  </w:style>
  <w:style w:type="character" w:customStyle="1" w:styleId="201">
    <w:name w:val="Знак Знак201"/>
    <w:rPr>
      <w:rFonts w:ascii="Arial" w:hAnsi="Arial" w:cs="Arial"/>
      <w:b/>
      <w:bCs/>
      <w:sz w:val="26"/>
      <w:szCs w:val="26"/>
      <w:lang w:val="ru-RU"/>
    </w:rPr>
  </w:style>
  <w:style w:type="character" w:customStyle="1" w:styleId="151">
    <w:name w:val="Знак Знак151"/>
    <w:rPr>
      <w:rFonts w:ascii="Arial" w:hAnsi="Arial" w:cs="Arial"/>
      <w:i/>
      <w:iCs/>
      <w:lang w:val="ru-RU"/>
    </w:rPr>
  </w:style>
  <w:style w:type="character" w:customStyle="1" w:styleId="111">
    <w:name w:val="Знак Знак11"/>
    <w:rPr>
      <w:rFonts w:cs="Times New Roman"/>
      <w:sz w:val="24"/>
      <w:szCs w:val="24"/>
      <w:lang w:val="ru-RU"/>
    </w:rPr>
  </w:style>
  <w:style w:type="character" w:customStyle="1" w:styleId="90">
    <w:name w:val="Знак Знак9"/>
    <w:rPr>
      <w:rFonts w:cs="Times New Roman"/>
      <w:lang w:val="ru-RU"/>
    </w:rPr>
  </w:style>
  <w:style w:type="character" w:customStyle="1" w:styleId="24">
    <w:name w:val="Знак Знак2"/>
    <w:rPr>
      <w:rFonts w:ascii="Times New Roman" w:hAnsi="Times New Roman" w:cs="Times New Roman"/>
      <w:sz w:val="24"/>
      <w:szCs w:val="24"/>
      <w:lang w:val="ru-RU"/>
    </w:rPr>
  </w:style>
  <w:style w:type="character" w:customStyle="1" w:styleId="13">
    <w:name w:val="Знак Знак1"/>
    <w:rPr>
      <w:rFonts w:cs="Times New Roman"/>
      <w:sz w:val="16"/>
      <w:szCs w:val="16"/>
      <w:lang w:val="ru-RU"/>
    </w:rPr>
  </w:style>
  <w:style w:type="character" w:customStyle="1" w:styleId="50">
    <w:name w:val="Знак Знак5"/>
    <w:rPr>
      <w:rFonts w:ascii="Tahoma" w:hAnsi="Tahoma" w:cs="Tahoma"/>
      <w:sz w:val="16"/>
      <w:szCs w:val="16"/>
    </w:rPr>
  </w:style>
  <w:style w:type="character" w:customStyle="1" w:styleId="121">
    <w:name w:val="Знак Знак121"/>
    <w:rPr>
      <w:rFonts w:ascii="Arial" w:hAnsi="Arial" w:cs="Arial"/>
      <w:b/>
      <w:bCs/>
      <w:color w:val="000080"/>
      <w:sz w:val="20"/>
      <w:szCs w:val="20"/>
    </w:rPr>
  </w:style>
  <w:style w:type="character" w:customStyle="1" w:styleId="14">
    <w:name w:val="Текст выноски Знак1"/>
    <w:rPr>
      <w:rFonts w:ascii="Tahoma" w:hAnsi="Tahoma" w:cs="Tahoma"/>
      <w:sz w:val="16"/>
      <w:szCs w:val="16"/>
      <w:lang w:bidi="ar-SA"/>
    </w:rPr>
  </w:style>
  <w:style w:type="character" w:customStyle="1" w:styleId="18">
    <w:name w:val="Схема документа Знак1"/>
    <w:rPr>
      <w:rFonts w:ascii="Tahoma" w:hAnsi="Tahoma" w:cs="Tahoma"/>
      <w:sz w:val="16"/>
      <w:szCs w:val="16"/>
      <w:lang w:bidi="ar-SA"/>
    </w:rPr>
  </w:style>
  <w:style w:type="character" w:customStyle="1" w:styleId="29">
    <w:name w:val="Заголовок 2 Знак Знак Знак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Heading1Char1">
    <w:name w:val="Heading 1 Char1"/>
    <w:rPr>
      <w:rFonts w:ascii="Tahoma" w:eastAsia="Calibri" w:hAnsi="Tahoma" w:cs="Tahoma"/>
      <w:lang w:val="en-US" w:bidi="ar-SA"/>
    </w:rPr>
  </w:style>
  <w:style w:type="character" w:customStyle="1" w:styleId="Heading2Char1">
    <w:name w:val="Heading 2 Char1"/>
    <w:rPr>
      <w:rFonts w:ascii="Arial" w:eastAsia="Calibri" w:hAnsi="Arial" w:cs="Arial"/>
      <w:b/>
      <w:bCs/>
      <w:i/>
      <w:iCs/>
      <w:sz w:val="28"/>
      <w:szCs w:val="28"/>
      <w:lang w:val="ru-RU" w:bidi="ar-SA"/>
    </w:rPr>
  </w:style>
  <w:style w:type="character" w:customStyle="1" w:styleId="Heading3Char1">
    <w:name w:val="Heading 3 Char1"/>
    <w:rPr>
      <w:rFonts w:ascii="Arial" w:eastAsia="Calibri" w:hAnsi="Arial" w:cs="Arial"/>
      <w:b/>
      <w:bCs/>
      <w:sz w:val="26"/>
      <w:szCs w:val="26"/>
      <w:lang w:val="ru-RU" w:bidi="ar-SA"/>
    </w:rPr>
  </w:style>
  <w:style w:type="character" w:customStyle="1" w:styleId="Heading4Char1">
    <w:name w:val="Heading 4 Char1"/>
    <w:rPr>
      <w:rFonts w:eastAsia="Calibri"/>
      <w:b/>
      <w:sz w:val="24"/>
      <w:lang w:val="ru-RU" w:bidi="ar-SA"/>
    </w:rPr>
  </w:style>
  <w:style w:type="character" w:customStyle="1" w:styleId="Heading5Char">
    <w:name w:val="Heading 5 Char"/>
    <w:rPr>
      <w:rFonts w:eastAsia="Calibri"/>
      <w:b/>
      <w:bCs/>
      <w:i/>
      <w:iCs/>
      <w:sz w:val="26"/>
      <w:szCs w:val="26"/>
      <w:lang w:val="ru-RU" w:bidi="ar-SA"/>
    </w:rPr>
  </w:style>
  <w:style w:type="character" w:customStyle="1" w:styleId="Heading6Char">
    <w:name w:val="Heading 6 Char"/>
    <w:rPr>
      <w:rFonts w:eastAsia="Calibri"/>
      <w:i/>
      <w:iCs/>
      <w:sz w:val="22"/>
      <w:szCs w:val="22"/>
      <w:lang w:val="ru-RU" w:bidi="ar-SA"/>
    </w:rPr>
  </w:style>
  <w:style w:type="character" w:customStyle="1" w:styleId="Heading7Char">
    <w:name w:val="Heading 7 Char"/>
    <w:rPr>
      <w:rFonts w:eastAsia="Calibri"/>
      <w:sz w:val="24"/>
      <w:szCs w:val="24"/>
      <w:lang w:val="ru-RU" w:bidi="ar-SA"/>
    </w:rPr>
  </w:style>
  <w:style w:type="character" w:customStyle="1" w:styleId="Heading8Char">
    <w:name w:val="Heading 8 Char"/>
    <w:rPr>
      <w:rFonts w:ascii="Arial" w:eastAsia="Calibri" w:hAnsi="Arial" w:cs="Arial"/>
      <w:i/>
      <w:iCs/>
      <w:lang w:val="ru-RU" w:bidi="ar-SA"/>
    </w:rPr>
  </w:style>
  <w:style w:type="character" w:customStyle="1" w:styleId="Heading9Char">
    <w:name w:val="Heading 9 Char"/>
    <w:rPr>
      <w:rFonts w:ascii="Arial" w:eastAsia="Calibri" w:hAnsi="Arial" w:cs="Arial"/>
      <w:b/>
      <w:bCs/>
      <w:i/>
      <w:iCs/>
      <w:sz w:val="18"/>
      <w:szCs w:val="18"/>
      <w:lang w:val="ru-RU" w:bidi="ar-SA"/>
    </w:rPr>
  </w:style>
  <w:style w:type="character" w:customStyle="1" w:styleId="HeaderChar1">
    <w:name w:val="Header Char1"/>
    <w:rPr>
      <w:rFonts w:ascii="Calibri" w:eastAsia="Calibri" w:hAnsi="Calibri" w:cs="Calibri"/>
      <w:sz w:val="22"/>
      <w:szCs w:val="22"/>
      <w:lang w:val="ru-RU" w:bidi="ar-SA"/>
    </w:rPr>
  </w:style>
  <w:style w:type="character" w:customStyle="1" w:styleId="FooterChar1">
    <w:name w:val="Footer Char1"/>
    <w:rPr>
      <w:rFonts w:ascii="Calibri" w:eastAsia="Calibri" w:hAnsi="Calibri" w:cs="Calibri"/>
      <w:sz w:val="22"/>
      <w:szCs w:val="22"/>
      <w:lang w:val="ru-RU" w:bidi="ar-SA"/>
    </w:rPr>
  </w:style>
  <w:style w:type="character" w:customStyle="1" w:styleId="BodyTextChar2">
    <w:name w:val="Body Text Char2"/>
    <w:rPr>
      <w:rFonts w:eastAsia="Calibri"/>
      <w:sz w:val="28"/>
      <w:szCs w:val="24"/>
      <w:lang w:val="ru-RU" w:bidi="ar-SA"/>
    </w:rPr>
  </w:style>
  <w:style w:type="character" w:customStyle="1" w:styleId="BodyTextIndentChar2">
    <w:name w:val="Body Text Indent Char2"/>
    <w:rPr>
      <w:rFonts w:eastAsia="Calibri"/>
      <w:sz w:val="28"/>
      <w:szCs w:val="24"/>
      <w:lang w:val="ru-RU" w:bidi="ar-SA"/>
    </w:rPr>
  </w:style>
  <w:style w:type="character" w:customStyle="1" w:styleId="HTMLPreformattedChar">
    <w:name w:val="HTML Preformatted Char"/>
    <w:rPr>
      <w:rFonts w:ascii="Courier New" w:eastAsia="Calibri" w:hAnsi="Courier New" w:cs="Courier New"/>
      <w:color w:val="000090"/>
      <w:lang w:val="ru-RU" w:bidi="ar-SA"/>
    </w:rPr>
  </w:style>
  <w:style w:type="character" w:customStyle="1" w:styleId="BodyText2Char1">
    <w:name w:val="Body Text 2 Char1"/>
    <w:rPr>
      <w:rFonts w:eastAsia="Calibri"/>
      <w:b/>
      <w:bCs/>
      <w:sz w:val="24"/>
      <w:szCs w:val="24"/>
      <w:lang w:val="ru-RU" w:bidi="ar-SA"/>
    </w:rPr>
  </w:style>
  <w:style w:type="character" w:customStyle="1" w:styleId="SignatureChar1">
    <w:name w:val="Signature Char1"/>
    <w:rPr>
      <w:rFonts w:eastAsia="Calibri"/>
      <w:b/>
      <w:sz w:val="28"/>
      <w:szCs w:val="28"/>
      <w:lang w:val="ru-RU" w:bidi="ar-SA"/>
    </w:rPr>
  </w:style>
  <w:style w:type="character" w:customStyle="1" w:styleId="BodyTextFirstIndentChar1">
    <w:name w:val="Body Text First Indent Char1"/>
    <w:rPr>
      <w:rFonts w:eastAsia="Calibri"/>
      <w:sz w:val="24"/>
      <w:szCs w:val="24"/>
      <w:lang w:val="ru-RU" w:bidi="ar-SA"/>
    </w:rPr>
  </w:style>
  <w:style w:type="character" w:customStyle="1" w:styleId="BodyText3Char1">
    <w:name w:val="Body Text 3 Char1"/>
    <w:rPr>
      <w:rFonts w:eastAsia="Calibri"/>
      <w:sz w:val="16"/>
      <w:szCs w:val="16"/>
      <w:lang w:val="ru-RU" w:bidi="ar-SA"/>
    </w:rPr>
  </w:style>
  <w:style w:type="character" w:customStyle="1" w:styleId="TitleChar">
    <w:name w:val="Title Char"/>
    <w:rPr>
      <w:rFonts w:ascii="Arial" w:eastAsia="Calibri" w:hAnsi="Arial" w:cs="Arial"/>
      <w:b/>
      <w:bCs/>
      <w:sz w:val="24"/>
      <w:szCs w:val="24"/>
      <w:lang w:val="ru-RU" w:bidi="ar-SA"/>
    </w:rPr>
  </w:style>
  <w:style w:type="character" w:customStyle="1" w:styleId="BodyTextIndent3Char">
    <w:name w:val="Body Text Indent 3 Char"/>
    <w:rPr>
      <w:rFonts w:eastAsia="Calibri"/>
      <w:sz w:val="16"/>
      <w:szCs w:val="16"/>
      <w:lang w:val="ru-RU" w:bidi="ar-SA"/>
    </w:rPr>
  </w:style>
  <w:style w:type="character" w:customStyle="1" w:styleId="PlainTextChar">
    <w:name w:val="Plain Text Char"/>
    <w:rPr>
      <w:rFonts w:ascii="Courier New" w:eastAsia="Calibri" w:hAnsi="Courier New" w:cs="Courier New"/>
      <w:lang w:val="ru-RU" w:bidi="ar-SA"/>
    </w:rPr>
  </w:style>
  <w:style w:type="character" w:customStyle="1" w:styleId="2a">
    <w:name w:val="Красная строка 2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DefaultParagraphFont"/>
  </w:style>
  <w:style w:type="character" w:customStyle="1" w:styleId="val">
    <w:name w:val="val"/>
    <w:basedOn w:val="DefaultParagraphFont"/>
  </w:style>
  <w:style w:type="character" w:customStyle="1" w:styleId="ListLabel1">
    <w:name w:val="ListLabel 1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ascii="Times New Roman" w:eastAsia="Calibri" w:hAnsi="Times New Roman" w:cs="Times New Roman"/>
      <w:sz w:val="24"/>
    </w:rPr>
  </w:style>
  <w:style w:type="character" w:customStyle="1" w:styleId="ListLabel5">
    <w:name w:val="ListLabel 5"/>
    <w:rPr>
      <w:rFonts w:ascii="Times New Roman" w:hAnsi="Times New Roman" w:cs="Times New Roman"/>
      <w:b/>
      <w:i w:val="0"/>
      <w:sz w:val="24"/>
    </w:rPr>
  </w:style>
  <w:style w:type="character" w:customStyle="1" w:styleId="af4">
    <w:name w:val="Ссылка указателя"/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ascii="Times New Roman" w:eastAsia="Calibri" w:hAnsi="Times New Roman" w:cs="Times New Roman"/>
      <w:sz w:val="28"/>
      <w:szCs w:val="28"/>
    </w:rPr>
  </w:style>
  <w:style w:type="character" w:customStyle="1" w:styleId="ListLabel10">
    <w:name w:val="ListLabel 10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eastAsia="Times New Roman"/>
    </w:rPr>
  </w:style>
  <w:style w:type="character" w:customStyle="1" w:styleId="19">
    <w:name w:val="Основной текст Знак1"/>
    <w:basedOn w:val="DefaultParagraphFont"/>
  </w:style>
  <w:style w:type="character" w:customStyle="1" w:styleId="1a">
    <w:name w:val="Подпись Знак1"/>
    <w:basedOn w:val="DefaultParagraphFont"/>
  </w:style>
  <w:style w:type="character" w:customStyle="1" w:styleId="1b">
    <w:name w:val="Основной текст с отступом Знак1"/>
    <w:rPr>
      <w:rFonts w:ascii="Times New Roman" w:hAnsi="Times New Roman" w:cs="Times New Roman"/>
      <w:sz w:val="24"/>
      <w:szCs w:val="24"/>
    </w:rPr>
  </w:style>
  <w:style w:type="character" w:customStyle="1" w:styleId="122">
    <w:name w:val="Заголовок 1 Знак2"/>
    <w:rPr>
      <w:rFonts w:cs="Times New Roman"/>
      <w:sz w:val="24"/>
      <w:szCs w:val="24"/>
    </w:rPr>
  </w:style>
  <w:style w:type="character" w:customStyle="1" w:styleId="2b">
    <w:name w:val="Заголовок 2 Знак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6">
    <w:name w:val="Заголовок 3 Знак"/>
    <w:rPr>
      <w:rFonts w:ascii="Arial" w:eastAsia="Times New Roman" w:hAnsi="Arial" w:cs="Arial"/>
      <w:b/>
      <w:bCs/>
      <w:sz w:val="26"/>
      <w:szCs w:val="26"/>
    </w:rPr>
  </w:style>
  <w:style w:type="character" w:customStyle="1" w:styleId="41">
    <w:name w:val="Заголовок 4 Знак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1">
    <w:name w:val="Заголовок 5 Знак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rPr>
      <w:rFonts w:ascii="Times New Roman" w:eastAsia="Calibri" w:hAnsi="Times New Roman" w:cs="Times New Roman"/>
      <w:i/>
      <w:iCs/>
    </w:rPr>
  </w:style>
  <w:style w:type="character" w:customStyle="1" w:styleId="70">
    <w:name w:val="Заголовок 7 Знак"/>
    <w:rPr>
      <w:rFonts w:ascii="Times New Roman" w:eastAsia="Calibri" w:hAnsi="Times New Roman" w:cs="Times New Roman"/>
      <w:sz w:val="24"/>
      <w:szCs w:val="24"/>
    </w:rPr>
  </w:style>
  <w:style w:type="character" w:customStyle="1" w:styleId="80">
    <w:name w:val="Заголовок 8 Знак"/>
    <w:rPr>
      <w:rFonts w:ascii="Arial" w:eastAsia="Calibri" w:hAnsi="Arial" w:cs="Arial"/>
      <w:i/>
      <w:iCs/>
      <w:sz w:val="20"/>
      <w:szCs w:val="20"/>
    </w:rPr>
  </w:style>
  <w:style w:type="character" w:customStyle="1" w:styleId="91">
    <w:name w:val="Заголовок 9 Знак"/>
    <w:rPr>
      <w:rFonts w:ascii="Arial" w:eastAsia="Calibri" w:hAnsi="Arial" w:cs="Arial"/>
      <w:b/>
      <w:bCs/>
      <w:i/>
      <w:iCs/>
      <w:sz w:val="18"/>
      <w:szCs w:val="18"/>
    </w:rPr>
  </w:style>
  <w:style w:type="character" w:customStyle="1" w:styleId="1c">
    <w:name w:val="Текст сноски Знак1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Текст примечания Знак1"/>
    <w:rPr>
      <w:rFonts w:ascii="Calibri" w:eastAsia="Calibri" w:hAnsi="Calibri" w:cs="Times New Roman"/>
      <w:sz w:val="20"/>
      <w:szCs w:val="20"/>
    </w:rPr>
  </w:style>
  <w:style w:type="character" w:customStyle="1" w:styleId="footnotereference">
    <w:name w:val="footnote reference"/>
    <w:rPr>
      <w:vertAlign w:val="superscript"/>
    </w:rPr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pagenumber">
    <w:name w:val="page number"/>
    <w:basedOn w:val="DefaultParagraphFont"/>
  </w:style>
  <w:style w:type="character" w:customStyle="1" w:styleId="212">
    <w:name w:val="Красная строка 2 Знак1"/>
    <w:rPr>
      <w:rFonts w:ascii="Times New Roman" w:eastAsia="Times New Roman" w:hAnsi="Times New Roman" w:cs="Times New Roman"/>
      <w:sz w:val="20"/>
      <w:szCs w:val="20"/>
    </w:rPr>
  </w:style>
  <w:style w:type="character" w:customStyle="1" w:styleId="213">
    <w:name w:val="Основной текст 2 Знак1"/>
    <w:rPr>
      <w:rFonts w:ascii="Cambria" w:eastAsia="font575" w:hAnsi="Cambria" w:cs="font575"/>
      <w:color w:val="365F91"/>
      <w:sz w:val="26"/>
      <w:szCs w:val="26"/>
    </w:rPr>
  </w:style>
  <w:style w:type="character" w:customStyle="1" w:styleId="310">
    <w:name w:val="Основной текст 3 Знак1"/>
    <w:rPr>
      <w:rFonts w:ascii="Arial" w:eastAsia="Times New Roman" w:hAnsi="Arial" w:cs="Arial"/>
      <w:b/>
      <w:bCs/>
      <w:sz w:val="26"/>
      <w:szCs w:val="26"/>
    </w:rPr>
  </w:style>
  <w:style w:type="character" w:customStyle="1" w:styleId="311">
    <w:name w:val="Основной текст с отступом 3 Знак1"/>
    <w:rPr>
      <w:rFonts w:ascii="Times New Roman" w:eastAsia="Calibri" w:hAnsi="Times New Roman" w:cs="Times New Roman"/>
      <w:sz w:val="16"/>
      <w:szCs w:val="16"/>
    </w:rPr>
  </w:style>
  <w:style w:type="character" w:customStyle="1" w:styleId="FollowedHyperlink">
    <w:name w:val="FollowedHyperlink"/>
    <w:rPr>
      <w:color w:val="800080"/>
      <w:u w:val="single"/>
    </w:rPr>
  </w:style>
  <w:style w:type="character" w:customStyle="1" w:styleId="Strong">
    <w:name w:val="Strong"/>
    <w:rPr>
      <w:rFonts w:cs="Times New Roman"/>
      <w:b/>
      <w:bCs/>
    </w:rPr>
  </w:style>
  <w:style w:type="character" w:styleId="af5">
    <w:name w:val="Emphasis"/>
    <w:qFormat/>
    <w:rPr>
      <w:rFonts w:cs="Times New Roman"/>
      <w:i/>
      <w:iCs/>
    </w:rPr>
  </w:style>
  <w:style w:type="character" w:customStyle="1" w:styleId="1e">
    <w:name w:val="Текст Знак1"/>
    <w:rPr>
      <w:rFonts w:ascii="Courier New" w:eastAsia="Calibri" w:hAnsi="Courier New" w:cs="Courier New"/>
      <w:sz w:val="20"/>
      <w:szCs w:val="20"/>
    </w:rPr>
  </w:style>
  <w:style w:type="character" w:customStyle="1" w:styleId="HTML2">
    <w:name w:val="Стандартный HTML Знак2"/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1f">
    <w:name w:val="Тема примечания Знак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2c">
    <w:name w:val="Текст выноски Знак2"/>
    <w:rPr>
      <w:rFonts w:ascii="Tahoma" w:hAnsi="Tahoma" w:cs="Tahoma"/>
      <w:sz w:val="16"/>
      <w:szCs w:val="16"/>
    </w:rPr>
  </w:style>
  <w:style w:type="character" w:customStyle="1" w:styleId="s1">
    <w:name w:val="s1"/>
    <w:basedOn w:val="DefaultParagraphFont"/>
  </w:style>
  <w:style w:type="character" w:styleId="af6">
    <w:name w:val="Hyperlink"/>
    <w:rPr>
      <w:color w:val="000080"/>
      <w:u w:val="single"/>
    </w:rPr>
  </w:style>
  <w:style w:type="character" w:customStyle="1" w:styleId="1f0">
    <w:name w:val="Верхний колонтитул Знак1"/>
    <w:rPr>
      <w:rFonts w:ascii="Calibri" w:eastAsia="Calibri" w:hAnsi="Calibri" w:cs="font238"/>
      <w:kern w:val="2"/>
      <w:sz w:val="22"/>
      <w:szCs w:val="22"/>
      <w:lang w:eastAsia="zh-CN"/>
    </w:rPr>
  </w:style>
  <w:style w:type="character" w:customStyle="1" w:styleId="1f1">
    <w:name w:val="Нижний колонтитул Знак1"/>
    <w:rPr>
      <w:rFonts w:ascii="Calibri" w:eastAsia="Calibri" w:hAnsi="Calibri" w:cs="font238"/>
      <w:kern w:val="2"/>
      <w:sz w:val="22"/>
      <w:szCs w:val="22"/>
      <w:lang w:eastAsia="zh-CN"/>
    </w:rPr>
  </w:style>
  <w:style w:type="character" w:customStyle="1" w:styleId="ListLabel13">
    <w:name w:val="ListLabel 13"/>
    <w:rPr>
      <w:sz w:val="28"/>
      <w:szCs w:val="28"/>
    </w:rPr>
  </w:style>
  <w:style w:type="character" w:customStyle="1" w:styleId="37">
    <w:name w:val="Текст выноски Знак3"/>
    <w:rPr>
      <w:rFonts w:ascii="Tahoma" w:eastAsia="Calibri" w:hAnsi="Tahoma" w:cs="Tahoma"/>
      <w:kern w:val="2"/>
      <w:sz w:val="16"/>
      <w:szCs w:val="16"/>
      <w:lang w:eastAsia="zh-CN"/>
    </w:rPr>
  </w:style>
  <w:style w:type="character" w:customStyle="1" w:styleId="af7">
    <w:name w:val="Символ нумерации"/>
    <w:rPr>
      <w:rFonts w:ascii="Times New Roman" w:hAnsi="Times New Roman" w:cs="Times New Roman"/>
      <w:sz w:val="28"/>
      <w:szCs w:val="28"/>
    </w:rPr>
  </w:style>
  <w:style w:type="paragraph" w:customStyle="1" w:styleId="af8">
    <w:name w:val="Заголовок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9">
    <w:name w:val="List"/>
    <w:basedOn w:val="a0"/>
    <w:rPr>
      <w:rFonts w:cs="Mangal"/>
    </w:rPr>
  </w:style>
  <w:style w:type="paragraph" w:styleId="afa">
    <w:name w:val="caption"/>
    <w:basedOn w:val="a"/>
    <w:qFormat/>
    <w:pPr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2d">
    <w:name w:val="Указатель2"/>
    <w:basedOn w:val="a"/>
    <w:pPr>
      <w:suppressLineNumbers/>
    </w:pPr>
    <w:rPr>
      <w:rFonts w:cs="Mangal"/>
    </w:rPr>
  </w:style>
  <w:style w:type="paragraph" w:customStyle="1" w:styleId="1f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3">
    <w:name w:val="Указатель1"/>
    <w:basedOn w:val="a"/>
    <w:pPr>
      <w:suppressLineNumbers/>
    </w:pPr>
    <w:rPr>
      <w:rFonts w:cs="Mangal"/>
    </w:rPr>
  </w:style>
  <w:style w:type="paragraph" w:customStyle="1" w:styleId="ConsPlusNormal0">
    <w:name w:val="ConsPlusNormal"/>
    <w:pPr>
      <w:suppressAutoHyphens/>
    </w:pPr>
    <w:rPr>
      <w:rFonts w:ascii="Arial" w:hAnsi="Arial" w:cs="Arial"/>
      <w:kern w:val="2"/>
      <w:lang w:eastAsia="zh-CN"/>
    </w:rPr>
  </w:style>
  <w:style w:type="paragraph" w:customStyle="1" w:styleId="afb">
    <w:name w:val="МУ Обычный стиль"/>
    <w:basedOn w:val="a"/>
    <w:pPr>
      <w:widowControl w:val="0"/>
      <w:tabs>
        <w:tab w:val="left" w:pos="1134"/>
        <w:tab w:val="left" w:pos="1560"/>
      </w:tabs>
      <w:jc w:val="both"/>
    </w:pPr>
    <w:rPr>
      <w:sz w:val="28"/>
      <w:szCs w:val="28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font575" w:hAnsi="Courier New" w:cs="Courier New"/>
      <w:kern w:val="2"/>
      <w:lang w:eastAsia="zh-CN"/>
    </w:rPr>
  </w:style>
  <w:style w:type="paragraph" w:customStyle="1" w:styleId="afc">
    <w:name w:val="Знак"/>
    <w:basedOn w:val="a"/>
    <w:pPr>
      <w:spacing w:line="240" w:lineRule="exact"/>
      <w:jc w:val="both"/>
    </w:pPr>
    <w:rPr>
      <w:sz w:val="24"/>
      <w:lang w:val="en-US"/>
    </w:rPr>
  </w:style>
  <w:style w:type="paragraph" w:customStyle="1" w:styleId="ConsPlusTitle">
    <w:name w:val="ConsPlusTitle"/>
    <w:pPr>
      <w:widowControl w:val="0"/>
      <w:suppressAutoHyphens/>
    </w:pPr>
    <w:rPr>
      <w:b/>
      <w:bCs/>
      <w:kern w:val="2"/>
      <w:sz w:val="24"/>
      <w:szCs w:val="24"/>
      <w:lang w:eastAsia="zh-CN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1f4">
    <w:name w:val="Абзац списка1"/>
    <w:basedOn w:val="a"/>
    <w:pPr>
      <w:ind w:left="720"/>
      <w:jc w:val="center"/>
    </w:pPr>
  </w:style>
  <w:style w:type="paragraph" w:customStyle="1" w:styleId="Style3">
    <w:name w:val="Style3"/>
    <w:basedOn w:val="a"/>
    <w:pPr>
      <w:widowControl w:val="0"/>
      <w:spacing w:line="317" w:lineRule="exact"/>
    </w:pPr>
    <w:rPr>
      <w:sz w:val="24"/>
      <w:szCs w:val="24"/>
    </w:rPr>
  </w:style>
  <w:style w:type="paragraph" w:customStyle="1" w:styleId="afe">
    <w:name w:val="Знак Знак Знак Знак Знак Знак Знак Знак Знак Знак"/>
    <w:basedOn w:val="a"/>
    <w:pPr>
      <w:spacing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251">
    <w:name w:val="Стиль Без интервала + 125 пт Черный По ширине Первая строка:  1..."/>
    <w:pPr>
      <w:widowControl w:val="0"/>
      <w:suppressAutoHyphens/>
      <w:spacing w:after="200"/>
      <w:ind w:firstLine="709"/>
      <w:jc w:val="both"/>
    </w:pPr>
    <w:rPr>
      <w:rFonts w:eastAsia="Calibri" w:cs="Arial"/>
      <w:color w:val="000000"/>
      <w:spacing w:val="1"/>
      <w:kern w:val="2"/>
      <w:sz w:val="25"/>
      <w:lang w:eastAsia="zh-CN"/>
    </w:rPr>
  </w:style>
  <w:style w:type="paragraph" w:customStyle="1" w:styleId="1f5">
    <w:name w:val="Без интервала1"/>
    <w:pPr>
      <w:suppressAutoHyphens/>
    </w:pPr>
    <w:rPr>
      <w:kern w:val="2"/>
      <w:sz w:val="22"/>
      <w:szCs w:val="24"/>
      <w:lang w:eastAsia="zh-CN"/>
    </w:rPr>
  </w:style>
  <w:style w:type="paragraph" w:customStyle="1" w:styleId="ConsPlusDocList">
    <w:name w:val="ConsPlusDocList"/>
    <w:pPr>
      <w:suppressAutoHyphens/>
      <w:jc w:val="center"/>
    </w:pPr>
    <w:rPr>
      <w:rFonts w:ascii="Courier New" w:hAnsi="Courier New" w:cs="Courier New"/>
      <w:kern w:val="2"/>
      <w:lang w:eastAsia="zh-CN"/>
    </w:rPr>
  </w:style>
  <w:style w:type="paragraph" w:customStyle="1" w:styleId="214">
    <w:name w:val="Основной текст 21"/>
    <w:basedOn w:val="a"/>
    <w:pPr>
      <w:spacing w:line="216" w:lineRule="auto"/>
      <w:ind w:firstLine="709"/>
      <w:jc w:val="both"/>
      <w:textAlignment w:val="baseline"/>
    </w:pPr>
  </w:style>
  <w:style w:type="paragraph" w:customStyle="1" w:styleId="ConsNormal">
    <w:name w:val="ConsNormal"/>
    <w:pPr>
      <w:widowControl w:val="0"/>
      <w:suppressAutoHyphens/>
      <w:ind w:right="19772" w:firstLine="720"/>
      <w:jc w:val="center"/>
    </w:pPr>
    <w:rPr>
      <w:rFonts w:ascii="Arial" w:hAnsi="Arial" w:cs="Arial"/>
      <w:kern w:val="2"/>
      <w:lang w:eastAsia="zh-CN"/>
    </w:rPr>
  </w:style>
  <w:style w:type="paragraph" w:customStyle="1" w:styleId="ConsTitle">
    <w:name w:val="ConsTitle"/>
    <w:pPr>
      <w:widowControl w:val="0"/>
      <w:suppressAutoHyphens/>
      <w:ind w:right="19772"/>
      <w:jc w:val="center"/>
    </w:pPr>
    <w:rPr>
      <w:rFonts w:ascii="Arial" w:hAnsi="Arial" w:cs="Arial"/>
      <w:b/>
      <w:bCs/>
      <w:kern w:val="2"/>
      <w:lang w:eastAsia="zh-CN"/>
    </w:rPr>
  </w:style>
  <w:style w:type="paragraph" w:customStyle="1" w:styleId="Preformat">
    <w:name w:val="Preformat"/>
    <w:pPr>
      <w:suppressAutoHyphens/>
      <w:jc w:val="center"/>
    </w:pPr>
    <w:rPr>
      <w:rFonts w:ascii="Courier New" w:hAnsi="Courier New" w:cs="Courier New"/>
      <w:kern w:val="2"/>
      <w:lang w:eastAsia="zh-CN"/>
    </w:rPr>
  </w:style>
  <w:style w:type="paragraph" w:customStyle="1" w:styleId="aff">
    <w:name w:val="Нумерованный Список"/>
    <w:basedOn w:val="a"/>
    <w:pPr>
      <w:spacing w:before="120" w:after="120"/>
      <w:jc w:val="both"/>
    </w:pPr>
    <w:rPr>
      <w:sz w:val="24"/>
      <w:szCs w:val="24"/>
    </w:rPr>
  </w:style>
  <w:style w:type="paragraph" w:customStyle="1" w:styleId="ConsNonformat">
    <w:name w:val="ConsNonformat"/>
    <w:pPr>
      <w:widowControl w:val="0"/>
      <w:suppressAutoHyphens/>
      <w:ind w:right="19772"/>
      <w:jc w:val="center"/>
    </w:pPr>
    <w:rPr>
      <w:rFonts w:ascii="Courier New" w:hAnsi="Courier New" w:cs="Courier New"/>
      <w:kern w:val="2"/>
      <w:lang w:eastAsia="zh-CN"/>
    </w:rPr>
  </w:style>
  <w:style w:type="paragraph" w:customStyle="1" w:styleId="ConsCell">
    <w:name w:val="ConsCell"/>
    <w:pPr>
      <w:widowControl w:val="0"/>
      <w:suppressAutoHyphens/>
      <w:ind w:right="19772"/>
      <w:jc w:val="center"/>
    </w:pPr>
    <w:rPr>
      <w:rFonts w:ascii="Arial" w:hAnsi="Arial" w:cs="Arial"/>
      <w:kern w:val="2"/>
      <w:lang w:eastAsia="zh-CN"/>
    </w:rPr>
  </w:style>
  <w:style w:type="paragraph" w:customStyle="1" w:styleId="1f6">
    <w:name w:val="Обычный1"/>
    <w:pPr>
      <w:widowControl w:val="0"/>
      <w:suppressAutoHyphens/>
      <w:snapToGrid w:val="0"/>
      <w:spacing w:line="300" w:lineRule="auto"/>
      <w:ind w:firstLine="820"/>
      <w:jc w:val="both"/>
    </w:pPr>
    <w:rPr>
      <w:kern w:val="2"/>
      <w:sz w:val="22"/>
      <w:lang w:eastAsia="zh-CN"/>
    </w:rPr>
  </w:style>
  <w:style w:type="paragraph" w:customStyle="1" w:styleId="text">
    <w:name w:val="text"/>
    <w:basedOn w:val="a"/>
    <w:pPr>
      <w:jc w:val="center"/>
    </w:pPr>
    <w:rPr>
      <w:rFonts w:ascii="Verdana" w:hAnsi="Verdana" w:cs="Verdana"/>
      <w:color w:val="000000"/>
      <w:sz w:val="16"/>
      <w:szCs w:val="16"/>
    </w:rPr>
  </w:style>
  <w:style w:type="paragraph" w:customStyle="1" w:styleId="aff0">
    <w:name w:val="Адресат"/>
    <w:basedOn w:val="a"/>
    <w:pPr>
      <w:spacing w:after="120" w:line="240" w:lineRule="exact"/>
      <w:jc w:val="center"/>
    </w:pPr>
    <w:rPr>
      <w:b/>
      <w:bCs/>
      <w:sz w:val="28"/>
      <w:szCs w:val="28"/>
    </w:rPr>
  </w:style>
  <w:style w:type="paragraph" w:customStyle="1" w:styleId="aff1">
    <w:name w:val="Приложение"/>
    <w:basedOn w:val="a0"/>
    <w:pPr>
      <w:tabs>
        <w:tab w:val="left" w:pos="1673"/>
      </w:tabs>
      <w:spacing w:before="240" w:after="0" w:line="240" w:lineRule="exact"/>
      <w:ind w:left="1985" w:hanging="1985"/>
      <w:jc w:val="both"/>
    </w:pPr>
    <w:rPr>
      <w:b/>
      <w:bCs/>
      <w:sz w:val="28"/>
      <w:szCs w:val="28"/>
    </w:rPr>
  </w:style>
  <w:style w:type="paragraph" w:customStyle="1" w:styleId="aff2">
    <w:name w:val="Заголовок к тексту"/>
    <w:basedOn w:val="a"/>
    <w:pPr>
      <w:spacing w:after="480" w:line="240" w:lineRule="exact"/>
      <w:jc w:val="center"/>
    </w:pPr>
    <w:rPr>
      <w:sz w:val="28"/>
      <w:szCs w:val="28"/>
    </w:rPr>
  </w:style>
  <w:style w:type="paragraph" w:customStyle="1" w:styleId="aff3">
    <w:name w:val="регистрационные поля"/>
    <w:basedOn w:val="a"/>
    <w:pPr>
      <w:spacing w:line="240" w:lineRule="exact"/>
      <w:jc w:val="center"/>
    </w:pPr>
    <w:rPr>
      <w:b/>
      <w:bCs/>
      <w:sz w:val="28"/>
      <w:szCs w:val="28"/>
      <w:lang w:val="en-US"/>
    </w:rPr>
  </w:style>
  <w:style w:type="paragraph" w:customStyle="1" w:styleId="aff4">
    <w:name w:val="Исполнитель"/>
    <w:basedOn w:val="a0"/>
    <w:pPr>
      <w:spacing w:line="240" w:lineRule="exact"/>
    </w:pPr>
    <w:rPr>
      <w:b/>
      <w:bCs/>
      <w:sz w:val="24"/>
      <w:szCs w:val="24"/>
    </w:rPr>
  </w:style>
  <w:style w:type="paragraph" w:styleId="aff5">
    <w:name w:val="Signature"/>
    <w:basedOn w:val="a"/>
    <w:pPr>
      <w:ind w:left="4252"/>
    </w:pPr>
  </w:style>
  <w:style w:type="paragraph" w:customStyle="1" w:styleId="aff6">
    <w:name w:val="Подпись на общем бланке"/>
    <w:basedOn w:val="aff5"/>
    <w:pPr>
      <w:tabs>
        <w:tab w:val="right" w:pos="9639"/>
      </w:tabs>
      <w:spacing w:before="480" w:line="240" w:lineRule="exact"/>
      <w:ind w:left="0"/>
      <w:jc w:val="center"/>
    </w:pPr>
    <w:rPr>
      <w:sz w:val="28"/>
      <w:szCs w:val="28"/>
    </w:rPr>
  </w:style>
  <w:style w:type="paragraph" w:customStyle="1" w:styleId="aff7">
    <w:name w:val="Таблицы (моноширинный)"/>
    <w:basedOn w:val="a"/>
    <w:pPr>
      <w:jc w:val="both"/>
    </w:pPr>
    <w:rPr>
      <w:rFonts w:ascii="Courier New" w:hAnsi="Courier New" w:cs="Courier New"/>
    </w:rPr>
  </w:style>
  <w:style w:type="paragraph" w:customStyle="1" w:styleId="aff8">
    <w:name w:val="Заголовок статьи"/>
    <w:basedOn w:val="a"/>
    <w:pPr>
      <w:ind w:left="1612" w:hanging="892"/>
      <w:jc w:val="both"/>
    </w:pPr>
    <w:rPr>
      <w:rFonts w:ascii="Arial" w:hAnsi="Arial" w:cs="Arial"/>
    </w:rPr>
  </w:style>
  <w:style w:type="paragraph" w:customStyle="1" w:styleId="aff9">
    <w:name w:val="Комментарий"/>
    <w:basedOn w:val="a"/>
    <w:pPr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100">
    <w:name w:val="Обычный 10"/>
    <w:basedOn w:val="a"/>
    <w:pPr>
      <w:ind w:right="2" w:firstLine="110"/>
      <w:jc w:val="both"/>
    </w:pPr>
  </w:style>
  <w:style w:type="paragraph" w:styleId="affa">
    <w:name w:val="Body Text Indent"/>
    <w:basedOn w:val="a0"/>
    <w:pPr>
      <w:ind w:firstLine="210"/>
    </w:pPr>
    <w:rPr>
      <w:sz w:val="24"/>
      <w:szCs w:val="24"/>
    </w:rPr>
  </w:style>
  <w:style w:type="paragraph" w:customStyle="1" w:styleId="1f7">
    <w:name w:val="Стиль1"/>
    <w:basedOn w:val="affa"/>
    <w:pPr>
      <w:spacing w:after="60"/>
      <w:ind w:firstLine="709"/>
      <w:jc w:val="both"/>
    </w:pPr>
    <w:rPr>
      <w:sz w:val="28"/>
      <w:szCs w:val="28"/>
    </w:rPr>
  </w:style>
  <w:style w:type="paragraph" w:customStyle="1" w:styleId="1f8">
    <w:name w:val="Знак1"/>
    <w:basedOn w:val="a"/>
    <w:pPr>
      <w:spacing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pPr>
      <w:widowControl w:val="0"/>
      <w:suppressAutoHyphens/>
      <w:jc w:val="center"/>
    </w:pPr>
    <w:rPr>
      <w:kern w:val="2"/>
      <w:lang w:eastAsia="zh-CN"/>
    </w:rPr>
  </w:style>
  <w:style w:type="paragraph" w:customStyle="1" w:styleId="ConsPlusCell">
    <w:name w:val="ConsPlusCell"/>
    <w:pPr>
      <w:suppressAutoHyphens/>
      <w:jc w:val="center"/>
    </w:pPr>
    <w:rPr>
      <w:rFonts w:ascii="Arial" w:hAnsi="Arial" w:cs="Arial"/>
      <w:kern w:val="2"/>
      <w:lang w:eastAsia="zh-CN"/>
    </w:rPr>
  </w:style>
  <w:style w:type="paragraph" w:customStyle="1" w:styleId="affb">
    <w:name w:val="Знак Знак Знак Знак Знак Знак Знак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1f9">
    <w:name w:val="Знак Знак Знак Знак Знак Знак Знак Знак Знак Знак1"/>
    <w:basedOn w:val="a"/>
    <w:pPr>
      <w:spacing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a">
    <w:name w:val="Знак Знак Знак Знак Знак Знак Знак1"/>
    <w:basedOn w:val="a"/>
    <w:pPr>
      <w:spacing w:before="280" w:after="280"/>
      <w:jc w:val="center"/>
    </w:pPr>
    <w:rPr>
      <w:rFonts w:ascii="Tahoma" w:hAnsi="Tahoma" w:cs="Tahoma"/>
      <w:lang w:val="en-US"/>
    </w:rPr>
  </w:style>
  <w:style w:type="paragraph" w:customStyle="1" w:styleId="msonormalcxspmiddle">
    <w:name w:val="msonormalcxspmiddle"/>
    <w:basedOn w:val="a"/>
    <w:pPr>
      <w:spacing w:before="280" w:after="280"/>
      <w:jc w:val="center"/>
    </w:pPr>
    <w:rPr>
      <w:color w:val="000000"/>
      <w:sz w:val="24"/>
      <w:szCs w:val="24"/>
    </w:rPr>
  </w:style>
  <w:style w:type="paragraph" w:customStyle="1" w:styleId="msonormalcxsplast">
    <w:name w:val="msonormalcxsplast"/>
    <w:basedOn w:val="a"/>
    <w:pPr>
      <w:spacing w:before="280" w:after="280"/>
      <w:jc w:val="center"/>
    </w:pPr>
    <w:rPr>
      <w:color w:val="000000"/>
      <w:sz w:val="24"/>
      <w:szCs w:val="24"/>
    </w:rPr>
  </w:style>
  <w:style w:type="paragraph" w:customStyle="1" w:styleId="affc">
    <w:name w:val="......."/>
    <w:basedOn w:val="a"/>
    <w:pPr>
      <w:jc w:val="center"/>
    </w:pPr>
    <w:rPr>
      <w:sz w:val="24"/>
      <w:szCs w:val="24"/>
    </w:rPr>
  </w:style>
  <w:style w:type="paragraph" w:customStyle="1" w:styleId="2e">
    <w:name w:val="Обычный2"/>
    <w:pPr>
      <w:widowControl w:val="0"/>
      <w:suppressAutoHyphens/>
    </w:pPr>
    <w:rPr>
      <w:kern w:val="2"/>
      <w:lang w:eastAsia="zh-CN"/>
    </w:rPr>
  </w:style>
  <w:style w:type="paragraph" w:customStyle="1" w:styleId="222">
    <w:name w:val="Основной текст 22"/>
    <w:basedOn w:val="a"/>
    <w:pPr>
      <w:spacing w:line="216" w:lineRule="auto"/>
      <w:ind w:firstLine="709"/>
      <w:jc w:val="both"/>
      <w:textAlignment w:val="baseline"/>
    </w:pPr>
  </w:style>
  <w:style w:type="paragraph" w:customStyle="1" w:styleId="Default">
    <w:name w:val="Default"/>
    <w:pPr>
      <w:suppressAutoHyphens/>
    </w:pPr>
    <w:rPr>
      <w:color w:val="000000"/>
      <w:kern w:val="2"/>
      <w:sz w:val="24"/>
      <w:szCs w:val="24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 w:cs="Verdana"/>
      <w:lang w:val="en-US"/>
    </w:rPr>
  </w:style>
  <w:style w:type="paragraph" w:customStyle="1" w:styleId="Nonformat">
    <w:name w:val="Nonformat"/>
    <w:basedOn w:val="a"/>
    <w:pPr>
      <w:widowControl w:val="0"/>
    </w:pPr>
    <w:rPr>
      <w:rFonts w:ascii="Consultant" w:hAnsi="Consultant" w:cs="Consultant"/>
    </w:rPr>
  </w:style>
  <w:style w:type="paragraph" w:customStyle="1" w:styleId="affd">
    <w:name w:val="a"/>
    <w:basedOn w:val="a"/>
    <w:pPr>
      <w:spacing w:before="280" w:after="280"/>
    </w:pPr>
    <w:rPr>
      <w:sz w:val="24"/>
      <w:szCs w:val="24"/>
    </w:rPr>
  </w:style>
  <w:style w:type="paragraph" w:customStyle="1" w:styleId="formattext">
    <w:name w:val="formattext"/>
    <w:basedOn w:val="a"/>
    <w:pPr>
      <w:spacing w:before="280" w:after="280"/>
    </w:pPr>
    <w:rPr>
      <w:sz w:val="24"/>
      <w:szCs w:val="24"/>
    </w:rPr>
  </w:style>
  <w:style w:type="paragraph" w:customStyle="1" w:styleId="affe">
    <w:name w:val="Блочная цитата"/>
    <w:basedOn w:val="a"/>
  </w:style>
  <w:style w:type="paragraph" w:customStyle="1" w:styleId="footnotetext">
    <w:name w:val="footnote text"/>
    <w:basedOn w:val="a"/>
  </w:style>
  <w:style w:type="paragraph" w:customStyle="1" w:styleId="annotationtext">
    <w:name w:val="annotation text"/>
    <w:basedOn w:val="a"/>
  </w:style>
  <w:style w:type="paragraph" w:customStyle="1" w:styleId="index1">
    <w:name w:val="index 1"/>
    <w:basedOn w:val="a"/>
    <w:next w:val="affd"/>
    <w:pPr>
      <w:ind w:left="220" w:hanging="220"/>
    </w:pPr>
  </w:style>
  <w:style w:type="paragraph" w:customStyle="1" w:styleId="indexheading">
    <w:name w:val="index heading"/>
    <w:basedOn w:val="a"/>
    <w:pPr>
      <w:suppressLineNumbers/>
    </w:pPr>
    <w:rPr>
      <w:rFonts w:cs="Mangal"/>
    </w:rPr>
  </w:style>
  <w:style w:type="paragraph" w:customStyle="1" w:styleId="caption">
    <w:name w:val="caption"/>
    <w:basedOn w:val="a"/>
    <w:pPr>
      <w:spacing w:line="216" w:lineRule="auto"/>
      <w:jc w:val="center"/>
      <w:textAlignment w:val="baseline"/>
    </w:pPr>
    <w:rPr>
      <w:b/>
    </w:rPr>
  </w:style>
  <w:style w:type="paragraph" w:customStyle="1" w:styleId="BodyTextFirstIndent2">
    <w:name w:val="Body Text First Indent 2"/>
    <w:basedOn w:val="affa"/>
    <w:pPr>
      <w:widowControl w:val="0"/>
      <w:ind w:left="283"/>
    </w:pPr>
    <w:rPr>
      <w:sz w:val="20"/>
      <w:szCs w:val="20"/>
    </w:rPr>
  </w:style>
  <w:style w:type="paragraph" w:customStyle="1" w:styleId="BodyText2">
    <w:name w:val="Body Text 2"/>
    <w:basedOn w:val="a"/>
    <w:rPr>
      <w:rFonts w:ascii="Cambria" w:eastAsia="font575" w:hAnsi="Cambria" w:cs="font575"/>
      <w:color w:val="365F91"/>
      <w:sz w:val="26"/>
      <w:szCs w:val="26"/>
    </w:rPr>
  </w:style>
  <w:style w:type="paragraph" w:customStyle="1" w:styleId="BodyText3">
    <w:name w:val="Body Text 3"/>
    <w:basedOn w:val="a"/>
    <w:pPr>
      <w:spacing w:after="120"/>
    </w:pPr>
    <w:rPr>
      <w:rFonts w:ascii="Arial" w:hAnsi="Arial" w:cs="Arial"/>
      <w:b/>
      <w:bCs/>
      <w:sz w:val="26"/>
      <w:szCs w:val="26"/>
    </w:rPr>
  </w:style>
  <w:style w:type="paragraph" w:customStyle="1" w:styleId="BodyTextIndent3">
    <w:name w:val="Body Text Indent 3"/>
    <w:basedOn w:val="a"/>
    <w:pPr>
      <w:spacing w:after="120"/>
      <w:ind w:left="283"/>
      <w:jc w:val="center"/>
    </w:pPr>
    <w:rPr>
      <w:sz w:val="16"/>
      <w:szCs w:val="16"/>
    </w:rPr>
  </w:style>
  <w:style w:type="paragraph" w:customStyle="1" w:styleId="PlainText">
    <w:name w:val="Plain Text"/>
    <w:basedOn w:val="a"/>
    <w:pPr>
      <w:jc w:val="center"/>
    </w:pPr>
    <w:rPr>
      <w:rFonts w:ascii="Courier New" w:hAnsi="Courier New" w:cs="Courier New"/>
    </w:rPr>
  </w:style>
  <w:style w:type="paragraph" w:customStyle="1" w:styleId="NormalWeb">
    <w:name w:val="Normal (Web)"/>
    <w:basedOn w:val="a"/>
    <w:rPr>
      <w:sz w:val="24"/>
      <w:szCs w:val="24"/>
    </w:rPr>
  </w:style>
  <w:style w:type="paragraph" w:customStyle="1" w:styleId="HTMLPreformatted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</w:rPr>
  </w:style>
  <w:style w:type="paragraph" w:customStyle="1" w:styleId="annotationsubject">
    <w:name w:val="annotation subject"/>
    <w:basedOn w:val="annotationtext"/>
    <w:rPr>
      <w:b/>
      <w:bCs/>
    </w:r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NoSpacing">
    <w:name w:val="No Spacing"/>
    <w:pPr>
      <w:suppressAutoHyphens/>
    </w:pPr>
    <w:rPr>
      <w:b/>
      <w:kern w:val="2"/>
      <w:sz w:val="22"/>
      <w:szCs w:val="28"/>
      <w:lang w:eastAsia="zh-CN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TOCHeading">
    <w:name w:val="TOC Heading"/>
    <w:basedOn w:val="1"/>
    <w:pPr>
      <w:keepLines/>
      <w:numPr>
        <w:numId w:val="0"/>
      </w:numPr>
      <w:spacing w:before="480" w:line="276" w:lineRule="auto"/>
      <w:jc w:val="left"/>
    </w:pPr>
    <w:rPr>
      <w:rFonts w:ascii="Cambria" w:eastAsia="font575" w:hAnsi="Cambria" w:cs="font575"/>
      <w:b/>
      <w:bCs/>
      <w:color w:val="365F91"/>
      <w:sz w:val="28"/>
      <w:szCs w:val="28"/>
    </w:rPr>
  </w:style>
  <w:style w:type="paragraph" w:customStyle="1" w:styleId="Revision">
    <w:name w:val="Revision"/>
    <w:pPr>
      <w:suppressAutoHyphens/>
    </w:pPr>
    <w:rPr>
      <w:rFonts w:cs="Arial"/>
      <w:kern w:val="2"/>
      <w:sz w:val="22"/>
      <w:szCs w:val="24"/>
      <w:lang w:eastAsia="zh-CN"/>
    </w:rPr>
  </w:style>
  <w:style w:type="paragraph" w:customStyle="1" w:styleId="p10">
    <w:name w:val="p10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fff0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DocList0">
    <w:name w:val="  ConsPlusDocList"/>
    <w:next w:val="a"/>
    <w:pPr>
      <w:widowControl w:val="0"/>
      <w:suppressAutoHyphens/>
    </w:pPr>
    <w:rPr>
      <w:rFonts w:ascii="Arial" w:eastAsia="Arial" w:hAnsi="Arial" w:cs="Arial"/>
      <w:lang w:eastAsia="zh-CN"/>
    </w:rPr>
  </w:style>
  <w:style w:type="paragraph" w:styleId="afff1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f2">
    <w:name w:val="Содержимое таблицы"/>
    <w:basedOn w:val="a"/>
    <w:pPr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  <w:style w:type="paragraph" w:styleId="afff4">
    <w:name w:val="List Paragraph"/>
    <w:basedOn w:val="a"/>
    <w:qFormat/>
    <w:pPr>
      <w:spacing w:after="200" w:line="276" w:lineRule="auto"/>
      <w:ind w:left="720"/>
      <w:contextualSpacing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Danil</cp:lastModifiedBy>
  <cp:revision>2</cp:revision>
  <cp:lastPrinted>2018-08-08T07:39:00Z</cp:lastPrinted>
  <dcterms:created xsi:type="dcterms:W3CDTF">2022-07-27T15:19:00Z</dcterms:created>
  <dcterms:modified xsi:type="dcterms:W3CDTF">2022-07-27T15:19:00Z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