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544" w:type="dxa"/>
        <w:tblInd w:w="5954" w:type="dxa"/>
        <w:tblLook w:val="04A0" w:firstRow="1" w:lastRow="0" w:firstColumn="1" w:lastColumn="0" w:noHBand="0" w:noVBand="1"/>
      </w:tblPr>
      <w:tblGrid>
        <w:gridCol w:w="3544"/>
      </w:tblGrid>
      <w:tr w:rsidR="003B386C" w:rsidRPr="003B386C" w:rsidTr="00CF0A99">
        <w:trPr>
          <w:trHeight w:val="141"/>
        </w:trPr>
        <w:tc>
          <w:tcPr>
            <w:tcW w:w="3544" w:type="dxa"/>
            <w:shd w:val="clear" w:color="auto" w:fill="auto"/>
          </w:tcPr>
          <w:p w:rsidR="003B386C" w:rsidRPr="003B386C" w:rsidRDefault="00CF0A99" w:rsidP="00643684">
            <w:pPr>
              <w:suppressAutoHyphens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Приложение к</w:t>
            </w:r>
          </w:p>
        </w:tc>
      </w:tr>
      <w:tr w:rsidR="003B386C" w:rsidRPr="003B386C" w:rsidTr="008B75C2">
        <w:tc>
          <w:tcPr>
            <w:tcW w:w="3544" w:type="dxa"/>
            <w:shd w:val="clear" w:color="auto" w:fill="auto"/>
          </w:tcPr>
          <w:p w:rsidR="003B386C" w:rsidRPr="003B386C" w:rsidRDefault="00CF0A99" w:rsidP="00CF0A99">
            <w:pPr>
              <w:suppressAutoHyphens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постановлению</w:t>
            </w:r>
            <w:r w:rsidR="003B386C" w:rsidRPr="003B386C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 xml:space="preserve"> Главы</w:t>
            </w:r>
          </w:p>
        </w:tc>
      </w:tr>
      <w:tr w:rsidR="003B386C" w:rsidRPr="003B386C" w:rsidTr="008B75C2">
        <w:tc>
          <w:tcPr>
            <w:tcW w:w="3544" w:type="dxa"/>
            <w:shd w:val="clear" w:color="auto" w:fill="auto"/>
          </w:tcPr>
          <w:p w:rsidR="003B386C" w:rsidRPr="003B386C" w:rsidRDefault="003B386C" w:rsidP="00643684">
            <w:pPr>
              <w:suppressAutoHyphens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3B386C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городского округа</w:t>
            </w:r>
            <w:r w:rsidR="00090584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 xml:space="preserve"> Фрязино</w:t>
            </w:r>
          </w:p>
        </w:tc>
      </w:tr>
      <w:tr w:rsidR="003B386C" w:rsidRPr="003B386C" w:rsidTr="008B75C2">
        <w:trPr>
          <w:trHeight w:val="452"/>
        </w:trPr>
        <w:tc>
          <w:tcPr>
            <w:tcW w:w="3544" w:type="dxa"/>
            <w:shd w:val="clear" w:color="auto" w:fill="auto"/>
          </w:tcPr>
          <w:p w:rsidR="003B386C" w:rsidRPr="003B386C" w:rsidRDefault="003B386C" w:rsidP="00CF22F6">
            <w:pPr>
              <w:suppressAutoHyphens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3B386C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 xml:space="preserve">от </w:t>
            </w:r>
            <w:r w:rsidR="00CF22F6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21.01.2021</w:t>
            </w:r>
            <w:r w:rsidRPr="003B386C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 xml:space="preserve"> № </w:t>
            </w:r>
            <w:r w:rsidR="00CF22F6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47</w:t>
            </w:r>
            <w:bookmarkStart w:id="0" w:name="_GoBack"/>
            <w:bookmarkEnd w:id="0"/>
          </w:p>
        </w:tc>
      </w:tr>
    </w:tbl>
    <w:p w:rsidR="003B386C" w:rsidRPr="003B386C" w:rsidRDefault="003B386C" w:rsidP="00643684">
      <w:pPr>
        <w:suppressAutoHyphens/>
        <w:spacing w:after="0" w:line="240" w:lineRule="auto"/>
        <w:ind w:right="-79"/>
        <w:jc w:val="center"/>
        <w:rPr>
          <w:rFonts w:ascii="Times New Roman" w:hAnsi="Times New Roman" w:cs="Times New Roman"/>
          <w:bCs/>
          <w:sz w:val="28"/>
          <w:szCs w:val="28"/>
          <w:lang w:eastAsia="zh-CN"/>
        </w:rPr>
      </w:pPr>
    </w:p>
    <w:p w:rsidR="003B386C" w:rsidRPr="003B386C" w:rsidRDefault="003B386C" w:rsidP="00643684">
      <w:pPr>
        <w:suppressAutoHyphens/>
        <w:spacing w:after="0" w:line="240" w:lineRule="auto"/>
        <w:ind w:right="-79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3B386C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МУНИЦИПАЛЬНАЯ ПРОГРАММА </w:t>
      </w:r>
    </w:p>
    <w:p w:rsidR="003B386C" w:rsidRPr="003B386C" w:rsidRDefault="003B386C" w:rsidP="00643684">
      <w:pPr>
        <w:suppressAutoHyphens/>
        <w:spacing w:after="0" w:line="240" w:lineRule="auto"/>
        <w:ind w:right="-79"/>
        <w:jc w:val="center"/>
        <w:rPr>
          <w:rFonts w:ascii="Times New Roman" w:hAnsi="Times New Roman" w:cs="Times New Roman"/>
          <w:bCs/>
          <w:sz w:val="28"/>
          <w:szCs w:val="28"/>
          <w:lang w:eastAsia="zh-CN"/>
        </w:rPr>
      </w:pPr>
      <w:r w:rsidRPr="003B386C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«Безопасность и обеспечение безопасности жизнедеятельности населения» </w:t>
      </w:r>
    </w:p>
    <w:p w:rsidR="003B386C" w:rsidRPr="003B386C" w:rsidRDefault="003B386C" w:rsidP="00643684">
      <w:pPr>
        <w:suppressAutoHyphens/>
        <w:spacing w:after="0" w:line="240" w:lineRule="auto"/>
        <w:ind w:right="-79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3B386C">
        <w:rPr>
          <w:rFonts w:ascii="Times New Roman" w:hAnsi="Times New Roman" w:cs="Times New Roman"/>
          <w:bCs/>
          <w:sz w:val="28"/>
          <w:szCs w:val="28"/>
          <w:lang w:eastAsia="zh-CN"/>
        </w:rPr>
        <w:t>на 2020 – 2024 годы.</w:t>
      </w:r>
    </w:p>
    <w:p w:rsidR="003B386C" w:rsidRPr="003B386C" w:rsidRDefault="003B386C" w:rsidP="00643684">
      <w:pPr>
        <w:suppressAutoHyphens/>
        <w:spacing w:after="0" w:line="240" w:lineRule="auto"/>
        <w:ind w:right="-79"/>
        <w:jc w:val="center"/>
        <w:rPr>
          <w:rFonts w:ascii="Times New Roman" w:hAnsi="Times New Roman" w:cs="Times New Roman"/>
          <w:bCs/>
          <w:sz w:val="28"/>
          <w:szCs w:val="28"/>
          <w:lang w:eastAsia="zh-CN"/>
        </w:rPr>
      </w:pPr>
    </w:p>
    <w:p w:rsidR="003B386C" w:rsidRPr="003B386C" w:rsidRDefault="003B386C" w:rsidP="00643684">
      <w:pPr>
        <w:pStyle w:val="a6"/>
        <w:numPr>
          <w:ilvl w:val="0"/>
          <w:numId w:val="1"/>
        </w:numPr>
        <w:suppressAutoHyphens/>
        <w:autoSpaceDN/>
        <w:ind w:left="567" w:right="-79" w:hanging="567"/>
        <w:contextualSpacing/>
        <w:jc w:val="left"/>
        <w:rPr>
          <w:bCs/>
          <w:sz w:val="28"/>
          <w:szCs w:val="28"/>
          <w:lang w:eastAsia="zh-CN"/>
        </w:rPr>
      </w:pPr>
      <w:r w:rsidRPr="003B386C">
        <w:rPr>
          <w:b/>
          <w:sz w:val="28"/>
          <w:szCs w:val="28"/>
        </w:rPr>
        <w:t>Паспорт программы</w:t>
      </w:r>
      <w:r w:rsidRPr="003B386C">
        <w:rPr>
          <w:bCs/>
          <w:sz w:val="28"/>
          <w:szCs w:val="28"/>
          <w:lang w:eastAsia="zh-CN"/>
        </w:rPr>
        <w:t xml:space="preserve"> </w:t>
      </w:r>
      <w:r w:rsidRPr="003B386C">
        <w:rPr>
          <w:b/>
          <w:bCs/>
          <w:sz w:val="28"/>
          <w:szCs w:val="28"/>
          <w:lang w:eastAsia="zh-CN"/>
        </w:rPr>
        <w:t>«Безопасность и обеспечение безопасности жизнедеятельности населения»</w:t>
      </w:r>
    </w:p>
    <w:tbl>
      <w:tblPr>
        <w:tblW w:w="0" w:type="auto"/>
        <w:tblInd w:w="-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19"/>
        <w:gridCol w:w="994"/>
        <w:gridCol w:w="995"/>
        <w:gridCol w:w="1114"/>
        <w:gridCol w:w="1062"/>
        <w:gridCol w:w="1076"/>
        <w:gridCol w:w="1132"/>
      </w:tblGrid>
      <w:tr w:rsidR="003B386C" w:rsidRPr="00643684" w:rsidTr="00C86560">
        <w:trPr>
          <w:trHeight w:val="57"/>
        </w:trPr>
        <w:tc>
          <w:tcPr>
            <w:tcW w:w="3119" w:type="dxa"/>
          </w:tcPr>
          <w:p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6374" w:type="dxa"/>
            <w:gridSpan w:val="6"/>
          </w:tcPr>
          <w:p w:rsidR="003B386C" w:rsidRPr="00643684" w:rsidRDefault="00FC736F" w:rsidP="00643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36F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Фрязино</w:t>
            </w:r>
          </w:p>
        </w:tc>
      </w:tr>
      <w:tr w:rsidR="003B386C" w:rsidRPr="00643684" w:rsidTr="00C86560">
        <w:trPr>
          <w:trHeight w:val="57"/>
        </w:trPr>
        <w:tc>
          <w:tcPr>
            <w:tcW w:w="3119" w:type="dxa"/>
          </w:tcPr>
          <w:p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6374" w:type="dxa"/>
            <w:gridSpan w:val="6"/>
          </w:tcPr>
          <w:p w:rsidR="003B386C" w:rsidRPr="00643684" w:rsidRDefault="003B386C" w:rsidP="00643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городского округа Фрязино </w:t>
            </w:r>
          </w:p>
        </w:tc>
      </w:tr>
      <w:tr w:rsidR="003B386C" w:rsidRPr="00643684" w:rsidTr="00C86560">
        <w:trPr>
          <w:trHeight w:val="57"/>
        </w:trPr>
        <w:tc>
          <w:tcPr>
            <w:tcW w:w="3119" w:type="dxa"/>
          </w:tcPr>
          <w:p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374" w:type="dxa"/>
            <w:gridSpan w:val="6"/>
          </w:tcPr>
          <w:p w:rsidR="003B386C" w:rsidRPr="00643684" w:rsidRDefault="003B386C" w:rsidP="00643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Комплексное обеспечение безопасности населения и объектов на территории городского округа Фрязино Московской области, повышение уровня и результативности борьбы с преступностью</w:t>
            </w:r>
          </w:p>
        </w:tc>
      </w:tr>
      <w:tr w:rsidR="003B386C" w:rsidRPr="00643684" w:rsidTr="00C86560">
        <w:trPr>
          <w:trHeight w:val="57"/>
        </w:trPr>
        <w:tc>
          <w:tcPr>
            <w:tcW w:w="3119" w:type="dxa"/>
            <w:vMerge w:val="restart"/>
            <w:vAlign w:val="center"/>
          </w:tcPr>
          <w:p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374" w:type="dxa"/>
            <w:gridSpan w:val="6"/>
            <w:vAlign w:val="center"/>
          </w:tcPr>
          <w:p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436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Подпрограмма I «Профилактика преступлений и иных правонарушений»</w:t>
            </w:r>
          </w:p>
        </w:tc>
      </w:tr>
      <w:tr w:rsidR="003B386C" w:rsidRPr="00643684" w:rsidTr="00C86560">
        <w:trPr>
          <w:trHeight w:val="57"/>
        </w:trPr>
        <w:tc>
          <w:tcPr>
            <w:tcW w:w="3119" w:type="dxa"/>
            <w:vMerge/>
          </w:tcPr>
          <w:p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4" w:type="dxa"/>
            <w:gridSpan w:val="6"/>
            <w:vAlign w:val="center"/>
          </w:tcPr>
          <w:p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2. Подпрограмма II «Снижение рисков возникновения и смягчение последствий чрезвычайных ситуаций природного и техногенного характера»</w:t>
            </w:r>
          </w:p>
        </w:tc>
      </w:tr>
      <w:tr w:rsidR="003B386C" w:rsidRPr="00643684" w:rsidTr="00C86560">
        <w:trPr>
          <w:trHeight w:val="57"/>
        </w:trPr>
        <w:tc>
          <w:tcPr>
            <w:tcW w:w="3119" w:type="dxa"/>
            <w:vMerge/>
          </w:tcPr>
          <w:p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4" w:type="dxa"/>
            <w:gridSpan w:val="6"/>
            <w:vAlign w:val="center"/>
          </w:tcPr>
          <w:p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3. Подпрограмма III «Развитие и совершенствование систем оповещения и информирования населения»</w:t>
            </w:r>
          </w:p>
        </w:tc>
      </w:tr>
      <w:tr w:rsidR="003B386C" w:rsidRPr="00643684" w:rsidTr="00C86560">
        <w:trPr>
          <w:trHeight w:val="57"/>
        </w:trPr>
        <w:tc>
          <w:tcPr>
            <w:tcW w:w="3119" w:type="dxa"/>
            <w:vMerge/>
          </w:tcPr>
          <w:p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4" w:type="dxa"/>
            <w:gridSpan w:val="6"/>
            <w:vAlign w:val="center"/>
          </w:tcPr>
          <w:p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4. Подпрограмма IV «Обеспечение пожарной безопасности»</w:t>
            </w:r>
          </w:p>
        </w:tc>
      </w:tr>
      <w:tr w:rsidR="003B386C" w:rsidRPr="00643684" w:rsidTr="00C86560">
        <w:trPr>
          <w:trHeight w:val="57"/>
        </w:trPr>
        <w:tc>
          <w:tcPr>
            <w:tcW w:w="3119" w:type="dxa"/>
            <w:vMerge/>
          </w:tcPr>
          <w:p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4" w:type="dxa"/>
            <w:gridSpan w:val="6"/>
            <w:vAlign w:val="center"/>
          </w:tcPr>
          <w:p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5. Подпрограмма V «Обеспечение мероприятий гражданской обороны»</w:t>
            </w:r>
          </w:p>
        </w:tc>
      </w:tr>
      <w:tr w:rsidR="003B386C" w:rsidRPr="00643684" w:rsidTr="00C86560">
        <w:trPr>
          <w:trHeight w:val="57"/>
        </w:trPr>
        <w:tc>
          <w:tcPr>
            <w:tcW w:w="3119" w:type="dxa"/>
            <w:vMerge/>
          </w:tcPr>
          <w:p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4" w:type="dxa"/>
            <w:gridSpan w:val="6"/>
            <w:vAlign w:val="center"/>
          </w:tcPr>
          <w:p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6. Подпрограмма VI «Обеспечивающая подпрограмма»</w:t>
            </w:r>
          </w:p>
        </w:tc>
      </w:tr>
      <w:tr w:rsidR="003B386C" w:rsidRPr="00643684" w:rsidTr="00C86560">
        <w:trPr>
          <w:trHeight w:val="510"/>
        </w:trPr>
        <w:tc>
          <w:tcPr>
            <w:tcW w:w="3119" w:type="dxa"/>
            <w:vMerge w:val="restart"/>
          </w:tcPr>
          <w:p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6374" w:type="dxa"/>
            <w:gridSpan w:val="6"/>
          </w:tcPr>
          <w:p w:rsidR="003B386C" w:rsidRPr="00643684" w:rsidRDefault="003B386C" w:rsidP="00643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643684" w:rsidRPr="00643684" w:rsidTr="00C86560">
        <w:trPr>
          <w:trHeight w:val="510"/>
        </w:trPr>
        <w:tc>
          <w:tcPr>
            <w:tcW w:w="3119" w:type="dxa"/>
            <w:vMerge/>
          </w:tcPr>
          <w:p w:rsidR="003B386C" w:rsidRPr="00643684" w:rsidRDefault="003B386C" w:rsidP="00643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3B386C" w:rsidRPr="00643684" w:rsidRDefault="003B386C" w:rsidP="00FA62A1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95" w:type="dxa"/>
            <w:vAlign w:val="center"/>
          </w:tcPr>
          <w:p w:rsidR="003B386C" w:rsidRPr="00643684" w:rsidRDefault="003B386C" w:rsidP="00FA62A1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14" w:type="dxa"/>
            <w:vAlign w:val="center"/>
          </w:tcPr>
          <w:p w:rsidR="003B386C" w:rsidRPr="00643684" w:rsidRDefault="003B386C" w:rsidP="00FA62A1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0" w:type="auto"/>
            <w:vAlign w:val="center"/>
          </w:tcPr>
          <w:p w:rsidR="003B386C" w:rsidRPr="00643684" w:rsidRDefault="003B386C" w:rsidP="00FA62A1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076" w:type="dxa"/>
            <w:vAlign w:val="center"/>
          </w:tcPr>
          <w:p w:rsidR="003B386C" w:rsidRPr="00643684" w:rsidRDefault="003B386C" w:rsidP="00FA62A1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2" w:type="dxa"/>
            <w:vAlign w:val="center"/>
          </w:tcPr>
          <w:p w:rsidR="003B386C" w:rsidRPr="00643684" w:rsidRDefault="003B386C" w:rsidP="00FA62A1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DC4E13" w:rsidRPr="00643684" w:rsidTr="00C43798">
        <w:trPr>
          <w:trHeight w:val="815"/>
        </w:trPr>
        <w:tc>
          <w:tcPr>
            <w:tcW w:w="3119" w:type="dxa"/>
            <w:vAlign w:val="center"/>
          </w:tcPr>
          <w:p w:rsidR="00DC4E13" w:rsidRPr="00643684" w:rsidRDefault="00DC4E13" w:rsidP="00DC4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Средства </w:t>
            </w: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бюджета Московской области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4E13" w:rsidRPr="00DC4E13" w:rsidRDefault="00DC4E13" w:rsidP="00DC4E13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E13">
              <w:rPr>
                <w:rFonts w:ascii="Times New Roman" w:hAnsi="Times New Roman" w:cs="Times New Roman"/>
                <w:sz w:val="24"/>
                <w:szCs w:val="24"/>
              </w:rPr>
              <w:t>2 748,0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E13" w:rsidRPr="00DC4E13" w:rsidRDefault="00DC4E13" w:rsidP="00DC4E13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E13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E13" w:rsidRPr="00DC4E13" w:rsidRDefault="00DC4E13" w:rsidP="00DC4E13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E13">
              <w:rPr>
                <w:rFonts w:ascii="Times New Roman" w:hAnsi="Times New Roman" w:cs="Times New Roman"/>
                <w:sz w:val="24"/>
                <w:szCs w:val="24"/>
              </w:rPr>
              <w:t>637,0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E13" w:rsidRPr="00DC4E13" w:rsidRDefault="00DC4E13" w:rsidP="00DC4E13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E13">
              <w:rPr>
                <w:rFonts w:ascii="Times New Roman" w:hAnsi="Times New Roman" w:cs="Times New Roman"/>
                <w:sz w:val="24"/>
                <w:szCs w:val="24"/>
              </w:rPr>
              <w:t>637,0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E13" w:rsidRPr="00DC4E13" w:rsidRDefault="00DC4E13" w:rsidP="00DC4E13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E13">
              <w:rPr>
                <w:rFonts w:ascii="Times New Roman" w:hAnsi="Times New Roman" w:cs="Times New Roman"/>
                <w:sz w:val="24"/>
                <w:szCs w:val="24"/>
              </w:rPr>
              <w:t>637,0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E13" w:rsidRPr="00DC4E13" w:rsidRDefault="00DC4E13" w:rsidP="00DC4E13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E13">
              <w:rPr>
                <w:rFonts w:ascii="Times New Roman" w:hAnsi="Times New Roman" w:cs="Times New Roman"/>
                <w:sz w:val="24"/>
                <w:szCs w:val="24"/>
              </w:rPr>
              <w:t>637,0</w:t>
            </w:r>
          </w:p>
        </w:tc>
      </w:tr>
      <w:tr w:rsidR="00DC4E13" w:rsidRPr="00643684" w:rsidTr="00C43798">
        <w:trPr>
          <w:trHeight w:val="815"/>
        </w:trPr>
        <w:tc>
          <w:tcPr>
            <w:tcW w:w="3119" w:type="dxa"/>
            <w:vAlign w:val="center"/>
          </w:tcPr>
          <w:p w:rsidR="00DC4E13" w:rsidRPr="00643684" w:rsidRDefault="00DC4E13" w:rsidP="00DC4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4E13" w:rsidRPr="00DC4E13" w:rsidRDefault="00DC4E13" w:rsidP="00DC4E13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E13">
              <w:rPr>
                <w:rFonts w:ascii="Times New Roman" w:hAnsi="Times New Roman" w:cs="Times New Roman"/>
                <w:sz w:val="24"/>
                <w:szCs w:val="24"/>
              </w:rPr>
              <w:t>541 707,3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E13" w:rsidRPr="00DC4E13" w:rsidRDefault="00DC4E13" w:rsidP="00DC4E13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E13">
              <w:rPr>
                <w:rFonts w:ascii="Times New Roman" w:hAnsi="Times New Roman" w:cs="Times New Roman"/>
                <w:sz w:val="24"/>
                <w:szCs w:val="24"/>
              </w:rPr>
              <w:t>98 069,7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E13" w:rsidRPr="00DC4E13" w:rsidRDefault="00DC4E13" w:rsidP="00DC4E13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E13">
              <w:rPr>
                <w:rFonts w:ascii="Times New Roman" w:hAnsi="Times New Roman" w:cs="Times New Roman"/>
                <w:sz w:val="24"/>
                <w:szCs w:val="24"/>
              </w:rPr>
              <w:t>106 208,7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E13" w:rsidRPr="00DC4E13" w:rsidRDefault="00DC4E13" w:rsidP="00DC4E13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E13">
              <w:rPr>
                <w:rFonts w:ascii="Times New Roman" w:hAnsi="Times New Roman" w:cs="Times New Roman"/>
                <w:sz w:val="24"/>
                <w:szCs w:val="24"/>
              </w:rPr>
              <w:t>104 992,6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E13" w:rsidRPr="00DC4E13" w:rsidRDefault="00DC4E13" w:rsidP="00DC4E13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E13">
              <w:rPr>
                <w:rFonts w:ascii="Times New Roman" w:hAnsi="Times New Roman" w:cs="Times New Roman"/>
                <w:sz w:val="24"/>
                <w:szCs w:val="24"/>
              </w:rPr>
              <w:t>103 998,1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E13" w:rsidRPr="00DC4E13" w:rsidRDefault="00DC4E13" w:rsidP="00DC4E13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E13">
              <w:rPr>
                <w:rFonts w:ascii="Times New Roman" w:hAnsi="Times New Roman" w:cs="Times New Roman"/>
                <w:sz w:val="24"/>
                <w:szCs w:val="24"/>
              </w:rPr>
              <w:t>128 438,2</w:t>
            </w:r>
          </w:p>
        </w:tc>
      </w:tr>
      <w:tr w:rsidR="00DC4E13" w:rsidRPr="00643684" w:rsidTr="00C43798">
        <w:trPr>
          <w:trHeight w:val="718"/>
        </w:trPr>
        <w:tc>
          <w:tcPr>
            <w:tcW w:w="3119" w:type="dxa"/>
            <w:vAlign w:val="center"/>
          </w:tcPr>
          <w:p w:rsidR="00DC4E13" w:rsidRPr="00643684" w:rsidRDefault="00DC4E13" w:rsidP="00DC4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DC4E13" w:rsidRPr="00DC4E13" w:rsidRDefault="00DC4E13" w:rsidP="00DC4E13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E13">
              <w:rPr>
                <w:rFonts w:ascii="Times New Roman" w:hAnsi="Times New Roman" w:cs="Times New Roman"/>
                <w:sz w:val="24"/>
                <w:szCs w:val="24"/>
              </w:rPr>
              <w:t>544 455,3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DC4E13" w:rsidRPr="00DC4E13" w:rsidRDefault="00DC4E13" w:rsidP="00DC4E13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E13">
              <w:rPr>
                <w:rFonts w:ascii="Times New Roman" w:hAnsi="Times New Roman" w:cs="Times New Roman"/>
                <w:sz w:val="24"/>
                <w:szCs w:val="24"/>
              </w:rPr>
              <w:t>98 269,7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DC4E13" w:rsidRPr="00DC4E13" w:rsidRDefault="00DC4E13" w:rsidP="00DC4E13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E13">
              <w:rPr>
                <w:rFonts w:ascii="Times New Roman" w:hAnsi="Times New Roman" w:cs="Times New Roman"/>
                <w:sz w:val="24"/>
                <w:szCs w:val="24"/>
              </w:rPr>
              <w:t>106 845,7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DC4E13" w:rsidRPr="00DC4E13" w:rsidRDefault="00DC4E13" w:rsidP="00DC4E13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E13">
              <w:rPr>
                <w:rFonts w:ascii="Times New Roman" w:hAnsi="Times New Roman" w:cs="Times New Roman"/>
                <w:sz w:val="24"/>
                <w:szCs w:val="24"/>
              </w:rPr>
              <w:t>105 629,6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DC4E13" w:rsidRPr="00DC4E13" w:rsidRDefault="00DC4E13" w:rsidP="00DC4E13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E13">
              <w:rPr>
                <w:rFonts w:ascii="Times New Roman" w:hAnsi="Times New Roman" w:cs="Times New Roman"/>
                <w:sz w:val="24"/>
                <w:szCs w:val="24"/>
              </w:rPr>
              <w:t>104 635,1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DC4E13" w:rsidRPr="00DC4E13" w:rsidRDefault="00DC4E13" w:rsidP="00DC4E13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E13">
              <w:rPr>
                <w:rFonts w:ascii="Times New Roman" w:hAnsi="Times New Roman" w:cs="Times New Roman"/>
                <w:sz w:val="24"/>
                <w:szCs w:val="24"/>
              </w:rPr>
              <w:t>129 075,2</w:t>
            </w:r>
          </w:p>
        </w:tc>
      </w:tr>
    </w:tbl>
    <w:p w:rsidR="008B75C2" w:rsidRDefault="008B75C2" w:rsidP="003B386C"/>
    <w:p w:rsidR="008B75C2" w:rsidRDefault="008B75C2">
      <w:r>
        <w:br w:type="page"/>
      </w:r>
    </w:p>
    <w:p w:rsidR="008B75C2" w:rsidRPr="00C0290E" w:rsidRDefault="008B75C2" w:rsidP="008B75C2">
      <w:pPr>
        <w:pStyle w:val="a6"/>
        <w:numPr>
          <w:ilvl w:val="0"/>
          <w:numId w:val="1"/>
        </w:numPr>
        <w:suppressAutoHyphens/>
        <w:autoSpaceDN/>
        <w:ind w:left="567" w:right="-82" w:hanging="566"/>
        <w:contextualSpacing/>
        <w:rPr>
          <w:b/>
          <w:sz w:val="28"/>
          <w:szCs w:val="28"/>
        </w:rPr>
      </w:pPr>
      <w:r w:rsidRPr="00C0290E">
        <w:rPr>
          <w:b/>
          <w:sz w:val="28"/>
          <w:szCs w:val="28"/>
        </w:rPr>
        <w:lastRenderedPageBreak/>
        <w:t>Общая характеристика сферы реализации муниципальной программы, основные проблемы в сфере безопасности и борьбы с преступностью</w:t>
      </w:r>
    </w:p>
    <w:p w:rsidR="008B75C2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5C2" w:rsidRPr="008163B3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B3">
        <w:rPr>
          <w:rFonts w:ascii="Times New Roman" w:hAnsi="Times New Roman" w:cs="Times New Roman"/>
          <w:sz w:val="28"/>
          <w:szCs w:val="28"/>
        </w:rPr>
        <w:t xml:space="preserve">Обеспечение безопасности городского округа Фрязино Московской области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163B3">
        <w:rPr>
          <w:rFonts w:ascii="Times New Roman" w:hAnsi="Times New Roman" w:cs="Times New Roman"/>
          <w:sz w:val="28"/>
          <w:szCs w:val="28"/>
        </w:rPr>
        <w:t xml:space="preserve"> город</w:t>
      </w:r>
      <w:r>
        <w:rPr>
          <w:rFonts w:ascii="Times New Roman" w:hAnsi="Times New Roman" w:cs="Times New Roman"/>
          <w:sz w:val="28"/>
          <w:szCs w:val="28"/>
        </w:rPr>
        <w:t>ского округа</w:t>
      </w:r>
      <w:r w:rsidRPr="008163B3">
        <w:rPr>
          <w:rFonts w:ascii="Times New Roman" w:hAnsi="Times New Roman" w:cs="Times New Roman"/>
          <w:sz w:val="28"/>
          <w:szCs w:val="28"/>
        </w:rPr>
        <w:t xml:space="preserve"> Фрязино) является необходимым условием обеспечения жизни и деятельности жителей, соблюдения их законных прав и свобод, эффективного функционирования системы управления, экономики, сохранения на необходимом уровне параметров среды обитания, развития социальной и духовной сфер общества.</w:t>
      </w:r>
    </w:p>
    <w:p w:rsidR="008B75C2" w:rsidRPr="008163B3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B3">
        <w:rPr>
          <w:rFonts w:ascii="Times New Roman" w:hAnsi="Times New Roman" w:cs="Times New Roman"/>
          <w:sz w:val="28"/>
          <w:szCs w:val="28"/>
        </w:rPr>
        <w:t>Практика и накопленный за последние годы опыт реализации задач по обеспечению безопасности населения город</w:t>
      </w:r>
      <w:r>
        <w:rPr>
          <w:rFonts w:ascii="Times New Roman" w:hAnsi="Times New Roman" w:cs="Times New Roman"/>
          <w:sz w:val="28"/>
          <w:szCs w:val="28"/>
        </w:rPr>
        <w:t>ского округа</w:t>
      </w:r>
      <w:r w:rsidRPr="008163B3">
        <w:rPr>
          <w:rFonts w:ascii="Times New Roman" w:hAnsi="Times New Roman" w:cs="Times New Roman"/>
          <w:sz w:val="28"/>
          <w:szCs w:val="28"/>
        </w:rPr>
        <w:t xml:space="preserve"> Фрязино свидетельствуют о необходимости внедрения комплексного подхода в этой работе.</w:t>
      </w:r>
    </w:p>
    <w:p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B3">
        <w:rPr>
          <w:rFonts w:ascii="Times New Roman" w:hAnsi="Times New Roman" w:cs="Times New Roman"/>
          <w:sz w:val="28"/>
          <w:szCs w:val="28"/>
        </w:rPr>
        <w:t>Совместная целенаправленная деятельность органов местного самоуправления город</w:t>
      </w:r>
      <w:r>
        <w:rPr>
          <w:rFonts w:ascii="Times New Roman" w:hAnsi="Times New Roman" w:cs="Times New Roman"/>
          <w:sz w:val="28"/>
          <w:szCs w:val="28"/>
        </w:rPr>
        <w:t>ского округа</w:t>
      </w:r>
      <w:r w:rsidRPr="008163B3">
        <w:rPr>
          <w:rFonts w:ascii="Times New Roman" w:hAnsi="Times New Roman" w:cs="Times New Roman"/>
          <w:sz w:val="28"/>
          <w:szCs w:val="28"/>
        </w:rPr>
        <w:t xml:space="preserve"> Фрязино, правоохранительных органов, Главного управления МЧС России по Московской области, реализация мероприятий долгосрочных целевых программ город</w:t>
      </w:r>
      <w:r>
        <w:rPr>
          <w:rFonts w:ascii="Times New Roman" w:hAnsi="Times New Roman" w:cs="Times New Roman"/>
          <w:sz w:val="28"/>
          <w:szCs w:val="28"/>
        </w:rPr>
        <w:t>ского округа</w:t>
      </w:r>
      <w:r w:rsidRPr="008163B3">
        <w:rPr>
          <w:rFonts w:ascii="Times New Roman" w:hAnsi="Times New Roman" w:cs="Times New Roman"/>
          <w:sz w:val="28"/>
          <w:szCs w:val="28"/>
        </w:rPr>
        <w:t xml:space="preserve"> Фрязино по профилактике правонарушений, борьбе с преступностью </w:t>
      </w:r>
      <w:r w:rsidRPr="009939D9">
        <w:rPr>
          <w:rFonts w:ascii="Times New Roman" w:hAnsi="Times New Roman" w:cs="Times New Roman"/>
          <w:sz w:val="28"/>
          <w:szCs w:val="28"/>
        </w:rPr>
        <w:t xml:space="preserve">и обеспечению безопасности в </w:t>
      </w:r>
      <w:r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позволили избежать обострения криминогенной обстановки, стабилизировать воздействие на нее негативных факторов, снизить количество чрезвычайных ситуаций.</w:t>
      </w:r>
    </w:p>
    <w:p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Вместе с тем уровень преступности в </w:t>
      </w:r>
      <w:r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остается высоким.</w:t>
      </w:r>
    </w:p>
    <w:p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Преступная деятельность международных террористических организаций, иные негативные факторы криминогенного, техногенного и природного характера представляют реальные угрозы стабильному развитию </w:t>
      </w:r>
      <w:r w:rsidRPr="008163B3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>ского округа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Фрязино, повышению качества жизни населения.</w:t>
      </w:r>
    </w:p>
    <w:p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Негативное влияние на криминогенную обстановку в </w:t>
      </w:r>
      <w:r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оказывает значительное количество незаконных мигрантов. Усиление миграционных потоков в регион приводит к существованию в </w:t>
      </w:r>
      <w:r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различных культурных и ценностных систем, которые при определенных условиях способны вызывать острые конфликты на межнациональной и межконфессиональной почве. Большинство данных преступлений совершены молодыми людьми в возрасте от 16 до 40 лет. 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национальностей, распространение в молодежной среде идей национального превосходства. Ситуация в сфере межнациональных отношений имеет тенденцию к обострению.</w:t>
      </w:r>
    </w:p>
    <w:p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Опасным явлением для общества является вовлечение в противоправную деятельность несовершеннолетних, в дальнейшем пополняющих ряды преступников. </w:t>
      </w:r>
    </w:p>
    <w:p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Преступность в сфере незаконного оборота наркотиков приобретает все более организованный характер и имеет своей целью не только обеспечение </w:t>
      </w:r>
      <w:r w:rsidRPr="009939D9">
        <w:rPr>
          <w:rFonts w:ascii="Times New Roman" w:hAnsi="Times New Roman" w:cs="Times New Roman"/>
          <w:sz w:val="28"/>
          <w:szCs w:val="28"/>
        </w:rPr>
        <w:lastRenderedPageBreak/>
        <w:t>широкого и разнообразного предложения, но также расширение незаконного спроса на наркотики путем целенаправленной деятельности по вовлечению новых слоев населения в потребление наркотиков.</w:t>
      </w:r>
    </w:p>
    <w:p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>Требуют усиления антитеррористической защищенности объекты социальной сферы и места массового пребывания людей.</w:t>
      </w:r>
    </w:p>
    <w:p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Важным фактором устойчивого социально-экономического развития </w:t>
      </w:r>
      <w:r w:rsidRPr="008163B3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>ского округа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является обеспечение необходимого уровня пожарной безопасности и минимизация потерь вследствие пожаров. На территории городского округа Фрязино не все объекты оснащены системами пожарной автоматики, а темпы распространения таких систем весьма низкие.</w:t>
      </w:r>
    </w:p>
    <w:p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>Сохраняется опасность возникновения чрезвычайных ситуаций природного и техногенного характера (далее - чрезвычайная ситуация).</w:t>
      </w:r>
    </w:p>
    <w:p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В зонах непосредственной угрозы жизни и здоровью населения в случае возникновения чрезвычайных ситуаций техногенного характера может оказаться более 5 тыс. человек, проживающих в </w:t>
      </w:r>
      <w:r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Фрязино.</w:t>
      </w:r>
    </w:p>
    <w:p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Сложная обстановка сохраняется на водоемах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Фрязино, последствиями которой является загрязнение водоемов и гибель людей.</w:t>
      </w:r>
    </w:p>
    <w:p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Эти и другие угрозы безопасности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требуют реализации долгосрочных комплексных мер, направленных на повышение защищенности населения и объектов инфраструктуры.</w:t>
      </w:r>
    </w:p>
    <w:p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Угрозы безопасности, оказывающие деструктивное воздействие на различные сферы жизни и деятельности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и ее жителей, находятся в тесной взаимосвязи и во взаимодействии друг с другом.</w:t>
      </w:r>
    </w:p>
    <w:p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Исходя из этого обеспечить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 Отсюда вытекает вывод, что меры по обеспечению безопасности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должны носить комплексный и системный характер.</w:t>
      </w:r>
    </w:p>
    <w:p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>Таким комплексным системным документом является муниципальная программа «</w:t>
      </w:r>
      <w:r w:rsidRPr="00B72AFB">
        <w:rPr>
          <w:rFonts w:ascii="Times New Roman" w:hAnsi="Times New Roman" w:cs="Times New Roman"/>
          <w:sz w:val="28"/>
          <w:szCs w:val="28"/>
        </w:rPr>
        <w:t>Безопасность и обеспечение безопасности жизнедеятельности населения</w:t>
      </w:r>
      <w:r w:rsidRPr="009939D9">
        <w:rPr>
          <w:rFonts w:ascii="Times New Roman" w:hAnsi="Times New Roman" w:cs="Times New Roman"/>
          <w:sz w:val="28"/>
          <w:szCs w:val="28"/>
        </w:rPr>
        <w:t xml:space="preserve"> на 2020-2024 годы» (далее - Муниципальная программа), разработанная с учетом имеющихся программ, затрагивающих вопросы обеспечения безопасности.</w:t>
      </w:r>
    </w:p>
    <w:p w:rsidR="008B75C2" w:rsidRPr="004A344E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4E">
        <w:rPr>
          <w:rFonts w:ascii="Times New Roman" w:hAnsi="Times New Roman" w:cs="Times New Roman"/>
          <w:sz w:val="28"/>
          <w:szCs w:val="28"/>
        </w:rPr>
        <w:t>Нейтрализация указанных угроз в рамках муниципальной программы обеспечивается комплексом мероприятий организационного, профилактического, финансового характера, широким внедрением технических средств и инновационных технологий как важнейших элементов обеспечения безопасности объектов.</w:t>
      </w:r>
    </w:p>
    <w:p w:rsidR="008B75C2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344E">
        <w:rPr>
          <w:rFonts w:ascii="Times New Roman" w:hAnsi="Times New Roman"/>
          <w:sz w:val="28"/>
          <w:szCs w:val="28"/>
        </w:rPr>
        <w:t>Применение программно-целевого метода</w:t>
      </w:r>
      <w:r w:rsidRPr="009939D9">
        <w:rPr>
          <w:rFonts w:ascii="Times New Roman" w:hAnsi="Times New Roman"/>
          <w:sz w:val="28"/>
          <w:szCs w:val="28"/>
        </w:rPr>
        <w:t xml:space="preserve"> обеспечения безопасности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9939D9">
        <w:rPr>
          <w:rFonts w:ascii="Times New Roman" w:hAnsi="Times New Roman"/>
          <w:sz w:val="28"/>
          <w:szCs w:val="28"/>
        </w:rPr>
        <w:t xml:space="preserve"> Фрязино позволит осуществить развитие приоритетных направлений профилактики правонарушений, снижение тяжести последствий преступлений, повышение уровня и результативности борьбы с преступностью, координацию деятельности органов местного самоуправления с территориальными органами федеральных </w:t>
      </w:r>
      <w:r w:rsidRPr="009939D9">
        <w:rPr>
          <w:rFonts w:ascii="Times New Roman" w:hAnsi="Times New Roman"/>
          <w:sz w:val="28"/>
          <w:szCs w:val="28"/>
        </w:rPr>
        <w:lastRenderedPageBreak/>
        <w:t>правоохранительных органов, центральными исполнительными органами государственной власти Московской области в сфере обеспечения безопасности граждан, реализацию комплекса мероприятий, в том числе профилактического характера, снижающих количество чрезвычайных ситуаций и пожаров.</w:t>
      </w:r>
    </w:p>
    <w:p w:rsidR="008B75C2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B75C2" w:rsidRPr="00E46795" w:rsidRDefault="008B75C2" w:rsidP="008B75C2">
      <w:pPr>
        <w:pStyle w:val="ac"/>
        <w:numPr>
          <w:ilvl w:val="0"/>
          <w:numId w:val="3"/>
        </w:numPr>
        <w:ind w:left="567" w:hanging="567"/>
        <w:jc w:val="both"/>
        <w:rPr>
          <w:rFonts w:ascii="Times New Roman" w:hAnsi="Times New Roman"/>
          <w:b/>
          <w:sz w:val="28"/>
          <w:szCs w:val="28"/>
        </w:rPr>
      </w:pPr>
      <w:r w:rsidRPr="00E46795">
        <w:rPr>
          <w:rFonts w:ascii="Times New Roman" w:hAnsi="Times New Roman"/>
          <w:b/>
          <w:sz w:val="28"/>
          <w:szCs w:val="28"/>
        </w:rPr>
        <w:t>Прогноз развития сферы обеспечения общественной безопасности и правопорядка на территории городского округа Фрязино Московской области с учетом реализации программы</w:t>
      </w:r>
    </w:p>
    <w:p w:rsidR="008B75C2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 xml:space="preserve">Реализация программных мероприятий позволит стабилизировать криминогенную обстановку в городском округе Фрязино, нейтрализовать рост преступности и других негативных явлений по отдельным направлениям и тем самым создать условия для повышения реального уровня безопасности жизни жителей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E46795">
        <w:rPr>
          <w:rFonts w:ascii="Times New Roman" w:hAnsi="Times New Roman"/>
          <w:sz w:val="28"/>
          <w:szCs w:val="28"/>
        </w:rPr>
        <w:t xml:space="preserve"> Фрязино, обеспечения защищенности объектов социальной сферы и мест с массовым пребыванием людей.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По предварительным оценкам реализация программных мероприятий по сравнению с 2019 годом должна привести к следующим изменениям: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повышению степени антитеррористической защищенности социально значимых объектов и мест с массовым пребыванием людей;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созданию системы технологического обеспечения региональной общественной безопасности и оперативного управления "Безопасный регион";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увеличению числа граждан, участвующих в деятельности общественных объединений правоохранительной направленности;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повышению уровня безопасности граждан, сокращению доли тяжких и особо тяжких преступлений, совершенных в общественных местах, в общем количестве преступлений;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повышению уровня защиты населения городского округа Фрязино Московской области от чрезвычайных ситуаций и защищенности опасных объектов от угроз природного и техногенного характера;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увеличению охвата населения городского округа Фрязино Московской области централизованным оповещением и информированием до 100 процентов к 2021 году и сокращению среднего времени совместного реагирования экстренных оперативных служб на обращения населения по единому номеру "112" на территории городского округа Фрязино Московской области до 38,5 минуты к 2024 году;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снижению количества пожаров, произошедших на территории городского округа Фрязино Московской области, на 12 процентов по сравнению с показателем 2019 года (к 2024 году).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Муниципальная программа рассчитана на пять лет - с 2020 по 2024 год, ее выполнение предусмотрено без разделения на этапы и включает постоянную реализацию планируемых мероприятий.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 xml:space="preserve">Применение программно-целевого метода к решению проблемы повышения безопасности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E46795">
        <w:rPr>
          <w:rFonts w:ascii="Times New Roman" w:hAnsi="Times New Roman"/>
          <w:sz w:val="28"/>
          <w:szCs w:val="28"/>
        </w:rPr>
        <w:t xml:space="preserve"> Фрязино сопряжено с определенными рисками. Так, в процессе реализации Муниципальной программы возможно выявление отклонений в достижении промежуточных </w:t>
      </w:r>
      <w:r w:rsidRPr="00E46795">
        <w:rPr>
          <w:rFonts w:ascii="Times New Roman" w:hAnsi="Times New Roman"/>
          <w:sz w:val="28"/>
          <w:szCs w:val="28"/>
        </w:rPr>
        <w:lastRenderedPageBreak/>
        <w:t>результатов из-за несоответствия влияния отдельных мероприятий Муниципальной программы на ситуацию в сфере обеспечения безопасности, обусловленного использованием новых подходов к решению задач в этой области, а также недостаточной скоординированностью деятельности исполнителей Муниципальной программы на начальных стадиях ее реализации.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Наличие неблагоприятных факторов, а также дефицит финансирования, непопулярность среди населения отдельных мероприятий, затягивание сроков реализации мероприятий, пассивность и неэффективность действий органов власти и силовых структур могут привести к тому, что отдельные мероприятия будут выполнены в ограниченном объеме, что приведет к снижению эффективности Муниципальной программы в целом.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В целях решения указанной проблемы в процессе реализации Муниципальной программы предусматриваются: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создание эффективной системы управления на основе четкого распределения функций, полномочий и ответственности основных исполнителей Муниципальной программы;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мониторинг выполнения Муниципальной программы, регулярный анализ и при необходимости ежегодная корректировка показателей, а также мероприятий Муниципальной программы;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оперативное реагирование и внесение изменений в подпрограммы, снижающие воздействие негативных факторов на выполнение целевых показателей подпрограмм.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 xml:space="preserve">Итоги реализации данных долгосрочных программ подтвердили эффективность применения программно-целевого метода для достижения целей и задач по обеспечению безопасности населения, проживающего на территории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E46795">
        <w:rPr>
          <w:rFonts w:ascii="Times New Roman" w:hAnsi="Times New Roman"/>
          <w:sz w:val="28"/>
          <w:szCs w:val="28"/>
        </w:rPr>
        <w:t xml:space="preserve"> Фрязино.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 xml:space="preserve">Территория городского округа Фрязино Московской области может быть подвержена воздействию широкого спектра опасных факторов, из которых наибольшую опасность представляют ЧС природного (ураганны, обильные осадки, ледяной дождь, наводнения и </w:t>
      </w:r>
      <w:proofErr w:type="spellStart"/>
      <w:r w:rsidRPr="00E46795">
        <w:rPr>
          <w:rFonts w:ascii="Times New Roman" w:hAnsi="Times New Roman"/>
          <w:sz w:val="28"/>
          <w:szCs w:val="28"/>
        </w:rPr>
        <w:t>д.р</w:t>
      </w:r>
      <w:proofErr w:type="spellEnd"/>
      <w:r w:rsidRPr="00E46795">
        <w:rPr>
          <w:rFonts w:ascii="Times New Roman" w:hAnsi="Times New Roman"/>
          <w:sz w:val="28"/>
          <w:szCs w:val="28"/>
        </w:rPr>
        <w:t xml:space="preserve">.) и техногенного характера (аварийный розлив нефти и нефтепродуктов, возникновение пожара, аварии на объектах жизнеобеспечения, автомобильном, железнодорожном, авиационном транспорте и </w:t>
      </w:r>
      <w:proofErr w:type="spellStart"/>
      <w:r w:rsidRPr="00E46795">
        <w:rPr>
          <w:rFonts w:ascii="Times New Roman" w:hAnsi="Times New Roman"/>
          <w:sz w:val="28"/>
          <w:szCs w:val="28"/>
        </w:rPr>
        <w:t>д.р</w:t>
      </w:r>
      <w:proofErr w:type="spellEnd"/>
      <w:r w:rsidRPr="00E46795">
        <w:rPr>
          <w:rFonts w:ascii="Times New Roman" w:hAnsi="Times New Roman"/>
          <w:sz w:val="28"/>
          <w:szCs w:val="28"/>
        </w:rPr>
        <w:t xml:space="preserve">.). 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 xml:space="preserve">Угрозы безопасности требуют реализации долгосрочных комплексных мер, направленных на повышение защищенности населения и объектов инфраструктуры. Угрозы безопасности, оказывающие деструктивное воздействие на различные сферы жизни и деятельности городского округа и ее жителей, находятся в тесной взаимосвязи и во взаимодействии друг с другом. Для проведения аварийно-спасательных и других неотложных работ (АСДНР) на территории городского округа привлекается более 100 человек из состава штатных и не штатных аварийно-спасательных формирований </w:t>
      </w:r>
      <w:proofErr w:type="spellStart"/>
      <w:r w:rsidRPr="00E46795">
        <w:rPr>
          <w:rFonts w:ascii="Times New Roman" w:hAnsi="Times New Roman"/>
          <w:sz w:val="28"/>
          <w:szCs w:val="28"/>
        </w:rPr>
        <w:t>Фрязинского</w:t>
      </w:r>
      <w:proofErr w:type="spellEnd"/>
      <w:r w:rsidRPr="00E46795">
        <w:rPr>
          <w:rFonts w:ascii="Times New Roman" w:hAnsi="Times New Roman"/>
          <w:sz w:val="28"/>
          <w:szCs w:val="28"/>
        </w:rPr>
        <w:t xml:space="preserve"> городского звена МОСЧС. Исходя из этого, обеспечить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lastRenderedPageBreak/>
        <w:t>Отсюда вытекает вывод, что меры по обеспечению безопасности должны носить комплексный и системный характер.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Повышение уровня защиты населения и территории г</w:t>
      </w:r>
      <w:r>
        <w:rPr>
          <w:rFonts w:ascii="Times New Roman" w:hAnsi="Times New Roman"/>
          <w:sz w:val="28"/>
          <w:szCs w:val="28"/>
        </w:rPr>
        <w:t xml:space="preserve">ородского округа </w:t>
      </w:r>
      <w:r w:rsidRPr="004A344E">
        <w:rPr>
          <w:rFonts w:ascii="Times New Roman" w:hAnsi="Times New Roman"/>
          <w:sz w:val="28"/>
          <w:szCs w:val="28"/>
        </w:rPr>
        <w:t>Фрязино</w:t>
      </w:r>
      <w:r w:rsidRPr="00E46795">
        <w:rPr>
          <w:rFonts w:ascii="Times New Roman" w:hAnsi="Times New Roman"/>
          <w:sz w:val="28"/>
          <w:szCs w:val="28"/>
        </w:rPr>
        <w:t xml:space="preserve"> от опасностей возникающих при военных конфликтах или вследствие этих конфликтов, а также при угрозе возникновения или возникновении чрезвычайных ситуаций природного и техногенного характера,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(далее – ГО), способам защиты и действиям в чрезвычайных ситуациях, а также повышения готовности сил и средств </w:t>
      </w:r>
      <w:proofErr w:type="spellStart"/>
      <w:r w:rsidRPr="00E46795">
        <w:rPr>
          <w:rFonts w:ascii="Times New Roman" w:hAnsi="Times New Roman"/>
          <w:sz w:val="28"/>
          <w:szCs w:val="28"/>
        </w:rPr>
        <w:t>Фрязинского</w:t>
      </w:r>
      <w:proofErr w:type="spellEnd"/>
      <w:r w:rsidRPr="00E46795">
        <w:rPr>
          <w:rFonts w:ascii="Times New Roman" w:hAnsi="Times New Roman"/>
          <w:sz w:val="28"/>
          <w:szCs w:val="28"/>
        </w:rPr>
        <w:t xml:space="preserve"> городского звена МОСЧС, создания и поддержания муниципальной системы оповещения и информирования населения, систем управления, связи, мониторинга и видеонаблюдения, создания резерва финансовых ресурсов, накопления резервного фонда материальных ресурсов для ликвидации чрезвычайных ситуаций и запасов материально-технических, продовольственных, медицинских и иных средств для целей ГО, поддержания в готовности объектов ГО и в первую очередь защитных сооружений ГО (далее – ЗСГО).</w:t>
      </w:r>
    </w:p>
    <w:p w:rsidR="008B75C2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8B75C2" w:rsidRDefault="008B75C2" w:rsidP="008B75C2">
      <w:pPr>
        <w:pStyle w:val="a6"/>
        <w:widowControl/>
        <w:numPr>
          <w:ilvl w:val="0"/>
          <w:numId w:val="2"/>
        </w:numPr>
        <w:autoSpaceDE/>
        <w:autoSpaceDN/>
        <w:contextualSpacing/>
        <w:jc w:val="left"/>
        <w:rPr>
          <w:b/>
          <w:sz w:val="28"/>
          <w:szCs w:val="28"/>
        </w:rPr>
      </w:pPr>
      <w:r w:rsidRPr="00E46795">
        <w:rPr>
          <w:b/>
          <w:sz w:val="28"/>
          <w:szCs w:val="28"/>
        </w:rPr>
        <w:t>Перечень подпрограмм и краткое их описание</w:t>
      </w:r>
    </w:p>
    <w:p w:rsidR="008B75C2" w:rsidRPr="000824EA" w:rsidRDefault="008B75C2" w:rsidP="008B75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824EA">
        <w:rPr>
          <w:rFonts w:ascii="Times New Roman" w:hAnsi="Times New Roman"/>
          <w:b/>
          <w:sz w:val="28"/>
          <w:szCs w:val="28"/>
        </w:rPr>
        <w:t>Подпрограмма I. «Профилактика преступлений и иных правонарушений»</w:t>
      </w:r>
    </w:p>
    <w:p w:rsidR="008B75C2" w:rsidRPr="000824EA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24EA">
        <w:rPr>
          <w:rFonts w:ascii="Times New Roman" w:hAnsi="Times New Roman"/>
          <w:sz w:val="28"/>
          <w:szCs w:val="28"/>
        </w:rPr>
        <w:t>Цель подпрограммы - укрепление общественного порядка и безопасности, создание условий для сокращения незаконного оборота наркотиков и их употребления, создание условий для обеспечения антитеррористической защищенности населения и инфраструктуры городского округа Фрязино.</w:t>
      </w:r>
    </w:p>
    <w:p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46795">
        <w:rPr>
          <w:rFonts w:ascii="Times New Roman" w:hAnsi="Times New Roman"/>
          <w:b/>
          <w:sz w:val="28"/>
          <w:szCs w:val="28"/>
        </w:rPr>
        <w:t xml:space="preserve">Подпрограмма II. Снижение рисков и смягчение последствий чрезвычайных ситуаций природного и техногенного характера </w:t>
      </w:r>
    </w:p>
    <w:p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 xml:space="preserve">Цель подпрограммы - обеспечение готовности сил и средств </w:t>
      </w:r>
      <w:proofErr w:type="spellStart"/>
      <w:r w:rsidRPr="00FB00D9">
        <w:rPr>
          <w:rFonts w:ascii="Times New Roman" w:hAnsi="Times New Roman"/>
          <w:sz w:val="28"/>
          <w:szCs w:val="28"/>
        </w:rPr>
        <w:t>Фрязинского</w:t>
      </w:r>
      <w:proofErr w:type="spellEnd"/>
      <w:r w:rsidRPr="00FB00D9">
        <w:rPr>
          <w:rFonts w:ascii="Times New Roman" w:hAnsi="Times New Roman"/>
          <w:sz w:val="28"/>
          <w:szCs w:val="28"/>
        </w:rPr>
        <w:t xml:space="preserve"> городского звена МОСЧС к предупреждению и ликвидации ЧС природного и техногенного характера, обеспечение безопасности людей на водных объектах, охрана их жизни и здоровья.</w:t>
      </w:r>
    </w:p>
    <w:p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Основные мероприятия подпрограммы:</w:t>
      </w:r>
    </w:p>
    <w:p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 xml:space="preserve">- повышение уровня готовности сил и средств </w:t>
      </w:r>
      <w:proofErr w:type="spellStart"/>
      <w:r w:rsidRPr="00FB00D9">
        <w:rPr>
          <w:rFonts w:ascii="Times New Roman" w:hAnsi="Times New Roman"/>
          <w:sz w:val="28"/>
          <w:szCs w:val="28"/>
        </w:rPr>
        <w:t>Фрязинского</w:t>
      </w:r>
      <w:proofErr w:type="spellEnd"/>
      <w:r w:rsidRPr="00FB00D9">
        <w:rPr>
          <w:rFonts w:ascii="Times New Roman" w:hAnsi="Times New Roman"/>
          <w:sz w:val="28"/>
          <w:szCs w:val="28"/>
        </w:rPr>
        <w:t xml:space="preserve"> городского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характера.</w:t>
      </w:r>
    </w:p>
    <w:p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- создание комфортного и безопасного отдыха людей в местах массового отдыха на водных объектах, расположенных на территории городского округа Фрязино Московской области;</w:t>
      </w:r>
    </w:p>
    <w:p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- развитие, совершенствование и поддержание в постоянной готовности АСФ, ЕДДС городского округа и системы «112»</w:t>
      </w:r>
    </w:p>
    <w:p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- создание и развитие на территории городского округа сегментов аппаратно-программного комплекса «Безопасный город»</w:t>
      </w:r>
    </w:p>
    <w:p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lastRenderedPageBreak/>
        <w:t>В качестве количественных и качественных показателей, характеризующих достижение цели подпрограммы, используются:</w:t>
      </w:r>
    </w:p>
    <w:p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1.</w:t>
      </w:r>
      <w:r w:rsidRPr="00FB00D9">
        <w:rPr>
          <w:rFonts w:ascii="Times New Roman" w:hAnsi="Times New Roman"/>
          <w:sz w:val="28"/>
          <w:szCs w:val="28"/>
        </w:rPr>
        <w:tab/>
        <w:t>Процент готовности муниципального образования Московской области к действиям по предназначению при возникновении чрезвычайных ситуациях (происшествиях) природного и техногенного характера.</w:t>
      </w:r>
    </w:p>
    <w:p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2.</w:t>
      </w:r>
      <w:r w:rsidRPr="00FB00D9">
        <w:rPr>
          <w:rFonts w:ascii="Times New Roman" w:hAnsi="Times New Roman"/>
          <w:sz w:val="28"/>
          <w:szCs w:val="28"/>
        </w:rPr>
        <w:tab/>
        <w:t>Процент исполнения органом местного самоуправления муниципального образования полномочия по обеспечению безопасности людей на воде.</w:t>
      </w:r>
    </w:p>
    <w:p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3.</w:t>
      </w:r>
      <w:r w:rsidRPr="00FB00D9">
        <w:rPr>
          <w:rFonts w:ascii="Times New Roman" w:hAnsi="Times New Roman"/>
          <w:sz w:val="28"/>
          <w:szCs w:val="28"/>
        </w:rPr>
        <w:tab/>
        <w:t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муниципального образования.</w:t>
      </w:r>
    </w:p>
    <w:p w:rsidR="008B75C2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4.</w:t>
      </w:r>
      <w:r w:rsidRPr="00FB00D9">
        <w:rPr>
          <w:rFonts w:ascii="Times New Roman" w:hAnsi="Times New Roman"/>
          <w:sz w:val="28"/>
          <w:szCs w:val="28"/>
        </w:rPr>
        <w:tab/>
        <w:t>Процент построения и развития систем аппаратно-программного комплекса «Безопасный город» на территории муниципального образования.</w:t>
      </w:r>
    </w:p>
    <w:p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46795">
        <w:rPr>
          <w:rFonts w:ascii="Times New Roman" w:hAnsi="Times New Roman"/>
          <w:b/>
          <w:sz w:val="28"/>
          <w:szCs w:val="28"/>
        </w:rPr>
        <w:t>Подпрограмма III. Развитие и совершенствование систем оповещения и информирования населения городского округа Фрязино Московской области</w:t>
      </w:r>
    </w:p>
    <w:p w:rsidR="008B75C2" w:rsidRPr="00E46795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Цель подпрограммы – создание условий для выполнения плана гражданской обороны и защиты населения, увеличение зоны действия системы централизованного оповещения и информирования при чрезвычайных ситуациях, создание и развитие на территории городского округа Фрязино Московской области аппаратно-программного комплекса «Безопасный город».</w:t>
      </w:r>
    </w:p>
    <w:p w:rsidR="008B75C2" w:rsidRPr="00E46795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 xml:space="preserve">Основное мероприятие подпрограммы - создание, развитие и поддержание в постоянной готовности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(происшествиях) на территории городского округа Фрязино Московской области </w:t>
      </w:r>
    </w:p>
    <w:p w:rsidR="008B75C2" w:rsidRPr="00E46795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В качестве количественных и качественных показателей, характеризующих достижение цели подпрограммы, используются:</w:t>
      </w:r>
    </w:p>
    <w:p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1.</w:t>
      </w:r>
      <w:r w:rsidRPr="00E46795">
        <w:rPr>
          <w:rFonts w:ascii="Times New Roman" w:hAnsi="Times New Roman"/>
          <w:sz w:val="28"/>
          <w:szCs w:val="28"/>
        </w:rPr>
        <w:tab/>
        <w:t>Увеличение процента покрытия, системой централизованного оповещения и информирования при чрезвычайных ситуациях или угрозе их возникновения, населения на террит</w:t>
      </w:r>
      <w:r>
        <w:rPr>
          <w:rFonts w:ascii="Times New Roman" w:hAnsi="Times New Roman"/>
          <w:sz w:val="28"/>
          <w:szCs w:val="28"/>
        </w:rPr>
        <w:t>ории городского округа Фрязино.</w:t>
      </w:r>
    </w:p>
    <w:p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b/>
          <w:sz w:val="28"/>
          <w:szCs w:val="28"/>
        </w:rPr>
        <w:t>Подпрограмма IV. Обеспечение пожарной безопасности</w:t>
      </w:r>
      <w:r w:rsidRPr="00E46795">
        <w:rPr>
          <w:rFonts w:ascii="Times New Roman" w:hAnsi="Times New Roman"/>
          <w:sz w:val="28"/>
          <w:szCs w:val="28"/>
        </w:rPr>
        <w:t xml:space="preserve">. </w:t>
      </w:r>
    </w:p>
    <w:p w:rsidR="008B75C2" w:rsidRPr="00E46795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Цель подпрограммы – профилактика и ликвидация пожаров на территории городского округа Фрязино Московской области, поддержка и оказание содействия в развитии добровольной пожарной охраны.</w:t>
      </w:r>
    </w:p>
    <w:p w:rsidR="008B75C2" w:rsidRPr="00E46795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Основное мероприятие подпрограммы - повышение степени пожарной безопасности;</w:t>
      </w:r>
    </w:p>
    <w:p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В качестве количественных и качественных показателей, характеризующих достижение цели подпрограммы, используются:</w:t>
      </w:r>
    </w:p>
    <w:p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1.</w:t>
      </w:r>
      <w:r w:rsidRPr="00FB00D9">
        <w:rPr>
          <w:rFonts w:ascii="Times New Roman" w:hAnsi="Times New Roman"/>
          <w:sz w:val="28"/>
          <w:szCs w:val="28"/>
        </w:rPr>
        <w:tab/>
        <w:t>Повышение степени пожарной защищенности муниципального образования, по отношению к базовому периоду.</w:t>
      </w:r>
    </w:p>
    <w:p w:rsidR="008B75C2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2.</w:t>
      </w:r>
      <w:r w:rsidRPr="00FB00D9">
        <w:rPr>
          <w:rFonts w:ascii="Times New Roman" w:hAnsi="Times New Roman"/>
          <w:sz w:val="28"/>
          <w:szCs w:val="28"/>
        </w:rPr>
        <w:tab/>
        <w:t>Подмосковье без пожаров.</w:t>
      </w:r>
    </w:p>
    <w:p w:rsidR="002B58B8" w:rsidRDefault="002B58B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46795">
        <w:rPr>
          <w:rFonts w:ascii="Times New Roman" w:hAnsi="Times New Roman"/>
          <w:b/>
          <w:sz w:val="28"/>
          <w:szCs w:val="28"/>
        </w:rPr>
        <w:lastRenderedPageBreak/>
        <w:t>Подпрограмма V. Обеспечение мероприятий гражданской обороны.</w:t>
      </w:r>
    </w:p>
    <w:p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Цель подпрограммы – реализация задач гражданской обороны и обеспечение выполнения мероприятий Плана гражданской обороны и защиты населения городского округа Фрязино Московской области.</w:t>
      </w:r>
    </w:p>
    <w:p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Основные мероприятия подпрограммы:</w:t>
      </w:r>
    </w:p>
    <w:p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 xml:space="preserve">- реализация задач гражданской обороны и обеспечение выполнения мероприятий Плана гражданской обороны и защиты населения городского округа. </w:t>
      </w:r>
    </w:p>
    <w:p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В качестве количественных и качественных показателей, характеризующих достижение цели подпрограммы, используются:</w:t>
      </w:r>
    </w:p>
    <w:p w:rsidR="008B75C2" w:rsidRPr="00FB00D9" w:rsidRDefault="008B75C2" w:rsidP="008B75C2">
      <w:pPr>
        <w:pStyle w:val="a6"/>
        <w:widowControl/>
        <w:numPr>
          <w:ilvl w:val="0"/>
          <w:numId w:val="9"/>
        </w:numPr>
        <w:autoSpaceDE/>
        <w:autoSpaceDN/>
        <w:ind w:left="0" w:firstLine="0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Увеличение степени готовности муниципального образования в области гражданской обороны по отношению к базовому показателю.</w:t>
      </w:r>
    </w:p>
    <w:p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B00D9">
        <w:rPr>
          <w:rFonts w:ascii="Times New Roman" w:hAnsi="Times New Roman"/>
          <w:b/>
          <w:sz w:val="28"/>
          <w:szCs w:val="28"/>
        </w:rPr>
        <w:t>Подпрограмма VI. Обеспечивающая подпрограмма.</w:t>
      </w:r>
    </w:p>
    <w:p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Цель подпрограммы – создание условий для реализации полномочий органов власти по защите населения и территории городского округа от чрезвычайных ситуаций природного и техногенного характера.</w:t>
      </w:r>
    </w:p>
    <w:p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Основное мероприятие подпрограммы - создание условий для реализации полномочий органов власти.</w:t>
      </w:r>
    </w:p>
    <w:p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Подпрограмма предусматривает:</w:t>
      </w:r>
    </w:p>
    <w:p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- расходы на обеспечение деятельности (оказание услуг) муниципальных учреждений - служба спасения</w:t>
      </w:r>
    </w:p>
    <w:p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- содержание оперативного персонала системы обеспечения вызова муниципальных экстренных оперативных служб по единому номеру 112, ЕДДС</w:t>
      </w:r>
    </w:p>
    <w:p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- проведение мероприятий по предупреждению и ликвидации последствий ЧС на территории муниципального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8B75C2" w:rsidRDefault="008B75C2" w:rsidP="008B75C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B75C2" w:rsidRDefault="008B75C2" w:rsidP="008B75C2">
      <w:pPr>
        <w:pStyle w:val="a6"/>
        <w:widowControl/>
        <w:numPr>
          <w:ilvl w:val="0"/>
          <w:numId w:val="2"/>
        </w:numPr>
        <w:autoSpaceDE/>
        <w:autoSpaceDN/>
        <w:contextualSpacing/>
        <w:rPr>
          <w:b/>
          <w:sz w:val="28"/>
          <w:szCs w:val="28"/>
        </w:rPr>
      </w:pPr>
      <w:r w:rsidRPr="00E46795">
        <w:rPr>
          <w:b/>
          <w:sz w:val="28"/>
          <w:szCs w:val="28"/>
        </w:rPr>
        <w:t>Обобщенная характеристика основных мероприятий с обоснованием необходимости их осуществления</w:t>
      </w:r>
    </w:p>
    <w:p w:rsidR="008B75C2" w:rsidRPr="000824EA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24EA">
        <w:rPr>
          <w:rFonts w:ascii="Times New Roman" w:hAnsi="Times New Roman"/>
          <w:sz w:val="28"/>
          <w:szCs w:val="28"/>
        </w:rPr>
        <w:t>Подпрограммой 1 предусматривается реализация следующих основных мероприятий:</w:t>
      </w:r>
    </w:p>
    <w:p w:rsidR="008B75C2" w:rsidRPr="000824EA" w:rsidRDefault="008B75C2" w:rsidP="008B75C2">
      <w:pPr>
        <w:pStyle w:val="a6"/>
        <w:widowControl/>
        <w:numPr>
          <w:ilvl w:val="0"/>
          <w:numId w:val="7"/>
        </w:numPr>
        <w:autoSpaceDE/>
        <w:autoSpaceDN/>
        <w:contextualSpacing/>
        <w:rPr>
          <w:sz w:val="28"/>
          <w:szCs w:val="28"/>
        </w:rPr>
      </w:pPr>
      <w:r w:rsidRPr="000824EA">
        <w:rPr>
          <w:sz w:val="28"/>
          <w:szCs w:val="28"/>
        </w:rPr>
        <w:t>повышение степени антитеррористической защищенности социально значимых объектов и мест с массовым пребыванием людей;</w:t>
      </w:r>
    </w:p>
    <w:p w:rsidR="008B75C2" w:rsidRPr="000824EA" w:rsidRDefault="008B75C2" w:rsidP="008B75C2">
      <w:pPr>
        <w:pStyle w:val="a6"/>
        <w:widowControl/>
        <w:numPr>
          <w:ilvl w:val="0"/>
          <w:numId w:val="7"/>
        </w:numPr>
        <w:autoSpaceDE/>
        <w:autoSpaceDN/>
        <w:contextualSpacing/>
        <w:rPr>
          <w:sz w:val="28"/>
          <w:szCs w:val="28"/>
        </w:rPr>
      </w:pPr>
      <w:r w:rsidRPr="000824EA">
        <w:rPr>
          <w:sz w:val="28"/>
          <w:szCs w:val="28"/>
        </w:rPr>
        <w:t>обеспечение деятельности общественных объединений правоохранительной направленности;</w:t>
      </w:r>
    </w:p>
    <w:p w:rsidR="008B75C2" w:rsidRPr="000824EA" w:rsidRDefault="008B75C2" w:rsidP="008B75C2">
      <w:pPr>
        <w:pStyle w:val="a6"/>
        <w:widowControl/>
        <w:numPr>
          <w:ilvl w:val="0"/>
          <w:numId w:val="7"/>
        </w:numPr>
        <w:autoSpaceDE/>
        <w:autoSpaceDN/>
        <w:contextualSpacing/>
        <w:rPr>
          <w:sz w:val="28"/>
          <w:szCs w:val="28"/>
        </w:rPr>
      </w:pPr>
      <w:r w:rsidRPr="000824EA">
        <w:rPr>
          <w:sz w:val="28"/>
          <w:szCs w:val="28"/>
        </w:rPr>
        <w:t>реализация мероприятий по обеспечению общественного порядка и общественной безопасности, профилактике проявлений экстремизма на территории Московской области;</w:t>
      </w:r>
    </w:p>
    <w:p w:rsidR="008B75C2" w:rsidRPr="000824EA" w:rsidRDefault="008B75C2" w:rsidP="008B75C2">
      <w:pPr>
        <w:pStyle w:val="a6"/>
        <w:widowControl/>
        <w:numPr>
          <w:ilvl w:val="0"/>
          <w:numId w:val="7"/>
        </w:numPr>
        <w:autoSpaceDE/>
        <w:autoSpaceDN/>
        <w:contextualSpacing/>
        <w:rPr>
          <w:sz w:val="28"/>
          <w:szCs w:val="28"/>
        </w:rPr>
      </w:pPr>
      <w:r w:rsidRPr="000824EA">
        <w:rPr>
          <w:sz w:val="28"/>
          <w:szCs w:val="28"/>
        </w:rPr>
        <w:t>развертывание элементов системы технологического обеспечения региональной общественной безопасности и оперативного управления "Безопасный регион" (далее - система "Безопасный регион");</w:t>
      </w:r>
    </w:p>
    <w:p w:rsidR="008B75C2" w:rsidRPr="000824EA" w:rsidRDefault="008B75C2" w:rsidP="008B75C2">
      <w:pPr>
        <w:pStyle w:val="a6"/>
        <w:widowControl/>
        <w:numPr>
          <w:ilvl w:val="0"/>
          <w:numId w:val="7"/>
        </w:numPr>
        <w:autoSpaceDE/>
        <w:autoSpaceDN/>
        <w:contextualSpacing/>
        <w:rPr>
          <w:sz w:val="28"/>
          <w:szCs w:val="28"/>
        </w:rPr>
      </w:pPr>
      <w:r w:rsidRPr="000824EA">
        <w:rPr>
          <w:sz w:val="28"/>
          <w:szCs w:val="28"/>
        </w:rPr>
        <w:t>профилактика наркомании и токсикомании.</w:t>
      </w:r>
    </w:p>
    <w:p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 xml:space="preserve"> </w:t>
      </w:r>
    </w:p>
    <w:p w:rsidR="008B75C2" w:rsidRPr="00FB00D9" w:rsidRDefault="008B75C2" w:rsidP="008B75C2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 xml:space="preserve">В Концепции долгосрочного социально-экономического развития Российской Федерации на период до 2020 года, утвержденной распоряжением </w:t>
      </w:r>
      <w:r w:rsidRPr="00FB00D9">
        <w:rPr>
          <w:rFonts w:ascii="Times New Roman" w:hAnsi="Times New Roman"/>
          <w:sz w:val="28"/>
          <w:szCs w:val="28"/>
        </w:rPr>
        <w:lastRenderedPageBreak/>
        <w:t>Правительства Российской Федерации от 17.11.2008 N 1662-р, определены следующие приоритеты в сфере обеспечения общественного порядка и противодействия преступности:</w:t>
      </w:r>
    </w:p>
    <w:p w:rsidR="008B75C2" w:rsidRPr="00FB00D9" w:rsidRDefault="008B75C2" w:rsidP="008B75C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снижение уровня преступности;</w:t>
      </w:r>
    </w:p>
    <w:p w:rsidR="008B75C2" w:rsidRPr="00FB00D9" w:rsidRDefault="008B75C2" w:rsidP="008B75C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усиление антитеррористической защищенности населения;</w:t>
      </w:r>
    </w:p>
    <w:p w:rsidR="008B75C2" w:rsidRPr="00FB00D9" w:rsidRDefault="008B75C2" w:rsidP="008B75C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создание общероссийской комплексной системы информирования и оповещения населения в местах массового пребывания людей;</w:t>
      </w:r>
    </w:p>
    <w:p w:rsidR="008B75C2" w:rsidRPr="00FB00D9" w:rsidRDefault="008B75C2" w:rsidP="008B75C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чрезвычайных ситуаций, а также средств и технологий ликвидации чрезвычайных ситуаций;</w:t>
      </w:r>
    </w:p>
    <w:p w:rsidR="008B75C2" w:rsidRPr="00FB00D9" w:rsidRDefault="008B75C2" w:rsidP="008B75C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развитие инфраструктуры информационного обеспечения и ситуационного анализа рисков чрезвычайных ситуаций;</w:t>
      </w:r>
    </w:p>
    <w:p w:rsidR="008B75C2" w:rsidRPr="00FB00D9" w:rsidRDefault="008B75C2" w:rsidP="008B75C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обеспечение противопожарной безопасности, а также гражданской обороны и защиты населения и территорий от чрезвычайных ситуаций природного и техногенного характера.</w:t>
      </w:r>
    </w:p>
    <w:p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Усилия муниципальных органов власти городского округа Фрязино и территориальных органов власти по Московской области в городском округе, в компетенцию которых входит решение вопросов обеспечения безопасности, в рамках Программы должны обеспечить снижение показателей нарастания угроз, а в конечном итоге гарантированную защиту населения и объектов городского округа от преступности, террористических акций и чрезвычайных ситуаций.</w:t>
      </w:r>
    </w:p>
    <w:p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Цель муниципальной программы - участие в  формировании действенной системы профилактики преступлений и правонарушений на территории городского округа Фрязино, в профилактике терроризма и экстремизма, а также в минимизации и (или) ликвидации последствий проявлений терроризма и экстремизма на территории округа; предупреждение безнадзорности, беспризорности правонарушений и антиобщественных действий несовершеннолетних, выявление и устранение причин и условий, способствующих этому; обеспечение защиты прав и интересов несовершеннолетних, выявление и пресечение случаев вовлечения несовершеннолетних в совершении преступлений и антиобщественных действий, ранее выявление семейного неблагополучия; повышение правовой грамотности несовершеннолетних, находящихся в конфликте с законом, и их родителей, эффективности индивидуальной профилактической работы; организация и осуществление мероприятий по гражданской обороне, защите населения и территории городского округа от чрезвычайных ситуаций природного и техногенного характера, обеспечение пожарной безопасности и безопасности людей на водных объектах</w:t>
      </w:r>
    </w:p>
    <w:p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Указанные приоритеты достигаются исполнением основных мероприятий Муниципальной программы.</w:t>
      </w:r>
    </w:p>
    <w:p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Перечни основных мероприятий и мероприятий приведены в соответствующих подпрограммах Муниципальной программы. Отбор мероприятий для включения в Муниципальную программу осуществляется исходя из их соответствия целям и задачам Муниципальной программы.</w:t>
      </w:r>
    </w:p>
    <w:p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lastRenderedPageBreak/>
        <w:t xml:space="preserve">Финансирование мероприятий Муниципальной программы осуществляется за счет средств бюджета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FB00D9">
        <w:rPr>
          <w:rFonts w:ascii="Times New Roman" w:hAnsi="Times New Roman"/>
          <w:sz w:val="28"/>
          <w:szCs w:val="28"/>
        </w:rPr>
        <w:t xml:space="preserve"> Фрязино, бюджета Московской области и иных источников.</w:t>
      </w:r>
    </w:p>
    <w:p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 xml:space="preserve">Ответственность за реализацию Муниципальной программы и обеспечение достижения запланированных результатов, показателей реализации мероприятий Муниципальной программы несет управление безопасности администрации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FB00D9">
        <w:rPr>
          <w:rFonts w:ascii="Times New Roman" w:hAnsi="Times New Roman"/>
          <w:sz w:val="28"/>
          <w:szCs w:val="28"/>
        </w:rPr>
        <w:t xml:space="preserve"> Фрязино.</w:t>
      </w:r>
    </w:p>
    <w:p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Основными мероприятиями муниципальной программы являются:</w:t>
      </w:r>
    </w:p>
    <w:p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развитие и поддержание в работоспособном состоянии системы технологического обеспечения региональной общественной безопасности и оперативного управления «Безопасный регион»;</w:t>
      </w:r>
    </w:p>
    <w:p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 xml:space="preserve">организация добровольного тестирования учащихся общеобразовательных учреждений </w:t>
      </w:r>
      <w:r>
        <w:rPr>
          <w:sz w:val="28"/>
          <w:szCs w:val="28"/>
        </w:rPr>
        <w:t>городского округа</w:t>
      </w:r>
      <w:r w:rsidRPr="00FB00D9">
        <w:rPr>
          <w:sz w:val="28"/>
          <w:szCs w:val="28"/>
        </w:rPr>
        <w:t xml:space="preserve"> Фрязино по выявлению потребителей наркотических средств;</w:t>
      </w:r>
    </w:p>
    <w:p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проведение городских и обеспечение участия в областных соревнованиях-слётах;</w:t>
      </w:r>
    </w:p>
    <w:p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усиление антитеррористической защищенности объектов, техническое обслуживание средств тревожной сигнализации;</w:t>
      </w:r>
    </w:p>
    <w:p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установка ограждений в образовательных учреждениях;</w:t>
      </w:r>
    </w:p>
    <w:p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обеспечение общеобразовательных школ системами контроля доступа;</w:t>
      </w:r>
    </w:p>
    <w:p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оснащение мест проведения массовых мероприятий системами обеспечения безопасности;</w:t>
      </w:r>
    </w:p>
    <w:p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создание запасов продовольствия, медицинских средств индивидуальной защиты, средств защиты органов дыхания и иных средств, используемых в целях гражданской обороны;</w:t>
      </w:r>
    </w:p>
    <w:p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развитие системы оповещения населения, а также эксплуатационно-техническое обслуживание аппаратуры, каналов (линий) связи обеспечивающих управление местной системой оповещения;</w:t>
      </w:r>
    </w:p>
    <w:p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увеличение количества населения городского округа, оповещаемого техническими средствами системы централизованного оповещения и информирования, в том числе муниципальной (местной) системы оповещения и информирования населения об опасностях, возникающих при военных конфликтах или вследствие этих конфликтов, а также об угрозе возникновения или о возникновении ЧС природного и техногенного характера;</w:t>
      </w:r>
    </w:p>
    <w:p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создание и развитие на территории городского округа сегментов аппаратно-программного комплекса «Безопасный город»;</w:t>
      </w:r>
    </w:p>
    <w:p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профилактика и ликвидация пожаров на территории городского округа;</w:t>
      </w:r>
    </w:p>
    <w:p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поддержка и оказание содействия в развитии добровольной пожарной охраны;</w:t>
      </w:r>
    </w:p>
    <w:p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ремонт и обслуживание объектов гражданской обороны;</w:t>
      </w:r>
    </w:p>
    <w:p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 xml:space="preserve">обеспечение деятельности ЕДДС </w:t>
      </w:r>
      <w:r>
        <w:rPr>
          <w:sz w:val="28"/>
          <w:szCs w:val="28"/>
        </w:rPr>
        <w:t>городского округа</w:t>
      </w:r>
      <w:r w:rsidRPr="00FB00D9">
        <w:rPr>
          <w:sz w:val="28"/>
          <w:szCs w:val="28"/>
        </w:rPr>
        <w:t xml:space="preserve"> Фрязино;</w:t>
      </w:r>
    </w:p>
    <w:p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обеспечение муниципальных учреждений первичными средствами пожаротушения в соответствии с нормами;</w:t>
      </w:r>
    </w:p>
    <w:p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lastRenderedPageBreak/>
        <w:t>обеспечение муниципальных учреждений автоматизированными системами пожарной сигнализации с выводом на пульт пожарной части;</w:t>
      </w:r>
    </w:p>
    <w:p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 xml:space="preserve">обеспечение исправности на территории </w:t>
      </w:r>
      <w:r>
        <w:rPr>
          <w:sz w:val="28"/>
          <w:szCs w:val="28"/>
        </w:rPr>
        <w:t>городского округа</w:t>
      </w:r>
      <w:r w:rsidRPr="00FB00D9">
        <w:rPr>
          <w:sz w:val="28"/>
          <w:szCs w:val="28"/>
        </w:rPr>
        <w:t xml:space="preserve"> пожарных гидрантов</w:t>
      </w:r>
    </w:p>
    <w:p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реализация задач гражданской обороны и обеспечение выполнения мероприятий Плана гражданской обороны и защиты населения городского округа.</w:t>
      </w:r>
    </w:p>
    <w:p w:rsidR="008B75C2" w:rsidRDefault="008B75C2" w:rsidP="008B75C2">
      <w:pPr>
        <w:pStyle w:val="a6"/>
        <w:ind w:left="0"/>
        <w:rPr>
          <w:b/>
          <w:sz w:val="28"/>
          <w:szCs w:val="28"/>
        </w:rPr>
        <w:sectPr w:rsidR="008B75C2" w:rsidSect="008B75C2">
          <w:headerReference w:type="default" r:id="rId7"/>
          <w:pgSz w:w="11906" w:h="16838"/>
          <w:pgMar w:top="1134" w:right="850" w:bottom="851" w:left="1701" w:header="708" w:footer="708" w:gutter="0"/>
          <w:cols w:space="708"/>
          <w:titlePg/>
          <w:docGrid w:linePitch="360"/>
        </w:sectPr>
      </w:pPr>
    </w:p>
    <w:p w:rsidR="008B75C2" w:rsidRDefault="008B75C2" w:rsidP="008B75C2">
      <w:pPr>
        <w:pStyle w:val="a6"/>
        <w:widowControl/>
        <w:numPr>
          <w:ilvl w:val="0"/>
          <w:numId w:val="2"/>
        </w:numPr>
        <w:autoSpaceDE/>
        <w:autoSpaceDN/>
        <w:contextualSpacing/>
        <w:jc w:val="left"/>
        <w:rPr>
          <w:b/>
          <w:sz w:val="28"/>
          <w:szCs w:val="28"/>
        </w:rPr>
      </w:pPr>
      <w:r w:rsidRPr="00E46795">
        <w:rPr>
          <w:b/>
          <w:sz w:val="28"/>
          <w:szCs w:val="28"/>
        </w:rPr>
        <w:lastRenderedPageBreak/>
        <w:t>Планируемые результаты реализации муниципальной программы «</w:t>
      </w:r>
      <w:r w:rsidRPr="000A0B1D">
        <w:rPr>
          <w:b/>
          <w:sz w:val="28"/>
          <w:szCs w:val="28"/>
        </w:rPr>
        <w:t>Безопасность и обеспечение безопасности жизнедеятельности населения</w:t>
      </w:r>
      <w:r w:rsidRPr="00E46795">
        <w:rPr>
          <w:b/>
          <w:sz w:val="28"/>
          <w:szCs w:val="28"/>
        </w:rPr>
        <w:t>» на 2020- 2024годы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3969"/>
        <w:gridCol w:w="1275"/>
        <w:gridCol w:w="1134"/>
        <w:gridCol w:w="1560"/>
        <w:gridCol w:w="708"/>
        <w:gridCol w:w="709"/>
        <w:gridCol w:w="709"/>
        <w:gridCol w:w="709"/>
        <w:gridCol w:w="708"/>
        <w:gridCol w:w="2864"/>
      </w:tblGrid>
      <w:tr w:rsidR="008B75C2" w:rsidRPr="00DF7785" w:rsidTr="008B75C2">
        <w:trPr>
          <w:trHeight w:val="734"/>
          <w:tblHeader/>
        </w:trPr>
        <w:tc>
          <w:tcPr>
            <w:tcW w:w="823" w:type="dxa"/>
            <w:vMerge w:val="restart"/>
            <w:tcBorders>
              <w:bottom w:val="nil"/>
            </w:tcBorders>
            <w:shd w:val="clear" w:color="auto" w:fill="auto"/>
          </w:tcPr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№</w:t>
            </w:r>
          </w:p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пп</w:t>
            </w:r>
            <w:proofErr w:type="spellEnd"/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969" w:type="dxa"/>
            <w:vMerge w:val="restart"/>
            <w:tcBorders>
              <w:bottom w:val="nil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Показатель реализации мероприятий  программы</w:t>
            </w:r>
          </w:p>
        </w:tc>
        <w:tc>
          <w:tcPr>
            <w:tcW w:w="1275" w:type="dxa"/>
            <w:vMerge w:val="restart"/>
            <w:tcBorders>
              <w:bottom w:val="nil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560" w:type="dxa"/>
            <w:vMerge w:val="restart"/>
            <w:tcBorders>
              <w:bottom w:val="nil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 xml:space="preserve">Базовое значение показателя на начало реализации программы </w:t>
            </w:r>
          </w:p>
        </w:tc>
        <w:tc>
          <w:tcPr>
            <w:tcW w:w="35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Планируемое значение показателя</w:t>
            </w:r>
          </w:p>
        </w:tc>
        <w:tc>
          <w:tcPr>
            <w:tcW w:w="2864" w:type="dxa"/>
            <w:vMerge w:val="restart"/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 xml:space="preserve">Номер и название основного мероприятия </w:t>
            </w:r>
            <w:r w:rsidRPr="00DF7785">
              <w:rPr>
                <w:rFonts w:ascii="Times New Roman" w:hAnsi="Times New Roman" w:cs="Times New Roman"/>
                <w:sz w:val="22"/>
                <w:szCs w:val="22"/>
              </w:rPr>
              <w:br/>
              <w:t>в перечне мероприятий подпрограммы</w:t>
            </w:r>
          </w:p>
        </w:tc>
      </w:tr>
      <w:tr w:rsidR="008B75C2" w:rsidRPr="00DF7785" w:rsidTr="008B75C2">
        <w:trPr>
          <w:trHeight w:val="652"/>
          <w:tblHeader/>
        </w:trPr>
        <w:tc>
          <w:tcPr>
            <w:tcW w:w="82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286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B75C2" w:rsidRPr="0068289E" w:rsidRDefault="008B75C2" w:rsidP="008B75C2">
      <w:pPr>
        <w:spacing w:after="0" w:line="240" w:lineRule="auto"/>
        <w:rPr>
          <w:sz w:val="2"/>
          <w:szCs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3969"/>
        <w:gridCol w:w="1275"/>
        <w:gridCol w:w="1134"/>
        <w:gridCol w:w="1560"/>
        <w:gridCol w:w="708"/>
        <w:gridCol w:w="709"/>
        <w:gridCol w:w="709"/>
        <w:gridCol w:w="709"/>
        <w:gridCol w:w="708"/>
        <w:gridCol w:w="2864"/>
      </w:tblGrid>
      <w:tr w:rsidR="008B75C2" w:rsidRPr="00DF7785" w:rsidTr="008B75C2">
        <w:trPr>
          <w:cantSplit/>
          <w:trHeight w:val="172"/>
          <w:tblHeader/>
        </w:trPr>
        <w:tc>
          <w:tcPr>
            <w:tcW w:w="823" w:type="dxa"/>
            <w:shd w:val="clear" w:color="auto" w:fill="auto"/>
            <w:vAlign w:val="center"/>
          </w:tcPr>
          <w:p w:rsidR="008B75C2" w:rsidRPr="00DF7785" w:rsidRDefault="008B75C2" w:rsidP="008B75C2">
            <w:pPr>
              <w:pStyle w:val="ConsPlusNormal"/>
              <w:tabs>
                <w:tab w:val="left" w:pos="0"/>
              </w:tabs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8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864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8B75C2" w:rsidRPr="00DF7785" w:rsidTr="008B75C2">
        <w:trPr>
          <w:cantSplit/>
          <w:trHeight w:val="445"/>
        </w:trPr>
        <w:tc>
          <w:tcPr>
            <w:tcW w:w="823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481" w:type="dxa"/>
            <w:gridSpan w:val="9"/>
            <w:shd w:val="clear" w:color="auto" w:fill="auto"/>
            <w:vAlign w:val="center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b/>
                <w:sz w:val="22"/>
                <w:szCs w:val="22"/>
              </w:rPr>
              <w:t>Подпрограмма 1 «Профилактика преступлений и иных правонарушений»</w:t>
            </w:r>
          </w:p>
        </w:tc>
        <w:tc>
          <w:tcPr>
            <w:tcW w:w="2864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75C2" w:rsidRPr="00DF7785" w:rsidTr="008B75C2">
        <w:trPr>
          <w:cantSplit/>
          <w:trHeight w:val="1562"/>
        </w:trPr>
        <w:tc>
          <w:tcPr>
            <w:tcW w:w="823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b/>
                <w:sz w:val="22"/>
                <w:szCs w:val="22"/>
              </w:rPr>
              <w:t>Макропоказатель</w:t>
            </w:r>
          </w:p>
          <w:p w:rsidR="008B75C2" w:rsidRPr="00DF7785" w:rsidRDefault="008B75C2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Снижение общего количества преступлений, совершенных на территории муниципального образования, не менее чем на 5 % ежегодно</w:t>
            </w:r>
          </w:p>
        </w:tc>
        <w:tc>
          <w:tcPr>
            <w:tcW w:w="1275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Приоритетный целевой </w:t>
            </w:r>
          </w:p>
        </w:tc>
        <w:tc>
          <w:tcPr>
            <w:tcW w:w="1134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преступлений</w:t>
            </w:r>
          </w:p>
        </w:tc>
        <w:tc>
          <w:tcPr>
            <w:tcW w:w="1560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447</w:t>
            </w:r>
          </w:p>
        </w:tc>
        <w:tc>
          <w:tcPr>
            <w:tcW w:w="708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425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404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384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365</w:t>
            </w:r>
          </w:p>
        </w:tc>
        <w:tc>
          <w:tcPr>
            <w:tcW w:w="708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345</w:t>
            </w:r>
          </w:p>
        </w:tc>
        <w:tc>
          <w:tcPr>
            <w:tcW w:w="2864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Макропоказатель подпрограммы</w:t>
            </w:r>
          </w:p>
        </w:tc>
      </w:tr>
      <w:tr w:rsidR="008B75C2" w:rsidRPr="00DF7785" w:rsidTr="008B75C2">
        <w:trPr>
          <w:cantSplit/>
          <w:trHeight w:val="1134"/>
        </w:trPr>
        <w:tc>
          <w:tcPr>
            <w:tcW w:w="823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color w:val="00B050"/>
                <w:sz w:val="22"/>
                <w:szCs w:val="22"/>
              </w:rPr>
              <w:t>1</w:t>
            </w:r>
          </w:p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1.</w:t>
            </w:r>
            <w:r w:rsidRPr="00DF7785"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DF7785">
              <w:rPr>
                <w:rFonts w:ascii="Times New Roman" w:hAnsi="Times New Roman"/>
                <w:b/>
              </w:rPr>
              <w:t>Показатель 1</w:t>
            </w: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Увеличение доли социально значимых объектов (учреждений), оборудованных в целях антитеррористической защищенности средствами безопасности  </w:t>
            </w:r>
          </w:p>
        </w:tc>
        <w:tc>
          <w:tcPr>
            <w:tcW w:w="1275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560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86,1</w:t>
            </w:r>
          </w:p>
        </w:tc>
        <w:tc>
          <w:tcPr>
            <w:tcW w:w="708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88,9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91,7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94,4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97,2</w:t>
            </w:r>
          </w:p>
        </w:tc>
        <w:tc>
          <w:tcPr>
            <w:tcW w:w="708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864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DF7785">
              <w:rPr>
                <w:rFonts w:ascii="Times New Roman" w:hAnsi="Times New Roman"/>
                <w:b/>
              </w:rPr>
              <w:t>Основное мероприятие 01:</w:t>
            </w:r>
          </w:p>
          <w:p w:rsidR="008B75C2" w:rsidRPr="00DF7785" w:rsidRDefault="008B75C2" w:rsidP="008B75C2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Повышение степени антитеррористической защищенности социально значимых объектов и мест с массовым пребыванием людей </w:t>
            </w:r>
          </w:p>
        </w:tc>
      </w:tr>
      <w:tr w:rsidR="008B75C2" w:rsidRPr="00DF7785" w:rsidTr="008B75C2">
        <w:trPr>
          <w:cantSplit/>
          <w:trHeight w:val="1134"/>
        </w:trPr>
        <w:tc>
          <w:tcPr>
            <w:tcW w:w="823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1.</w:t>
            </w:r>
            <w:r w:rsidRPr="00DF7785">
              <w:rPr>
                <w:rFonts w:ascii="Times New Roman" w:hAnsi="Times New Roman"/>
                <w:lang w:eastAsia="ar-SA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DF7785">
              <w:rPr>
                <w:rFonts w:ascii="Times New Roman" w:hAnsi="Times New Roman"/>
                <w:b/>
              </w:rPr>
              <w:t>Показатель 2</w:t>
            </w: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Увеличение числа граждан принимающих участие в деятельности народных дружин</w:t>
            </w:r>
          </w:p>
        </w:tc>
        <w:tc>
          <w:tcPr>
            <w:tcW w:w="1275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left="-108" w:right="-108" w:firstLine="141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 xml:space="preserve">Отраслевой </w:t>
            </w:r>
          </w:p>
        </w:tc>
        <w:tc>
          <w:tcPr>
            <w:tcW w:w="1134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141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560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105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110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115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708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125</w:t>
            </w:r>
          </w:p>
        </w:tc>
        <w:tc>
          <w:tcPr>
            <w:tcW w:w="2864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right="-31"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02:</w:t>
            </w:r>
          </w:p>
          <w:p w:rsidR="008B75C2" w:rsidRPr="00DF7785" w:rsidRDefault="008B75C2" w:rsidP="008B75C2">
            <w:pPr>
              <w:pStyle w:val="ConsPlusNormal"/>
              <w:ind w:right="-31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Обеспечение деятельности общественных объединений правоохранительной направленности</w:t>
            </w:r>
          </w:p>
        </w:tc>
      </w:tr>
      <w:tr w:rsidR="008B75C2" w:rsidRPr="00DF7785" w:rsidTr="008B75C2">
        <w:trPr>
          <w:cantSplit/>
          <w:trHeight w:val="1134"/>
        </w:trPr>
        <w:tc>
          <w:tcPr>
            <w:tcW w:w="823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1.</w:t>
            </w:r>
            <w:r w:rsidRPr="00DF7785">
              <w:rPr>
                <w:rFonts w:ascii="Times New Roman" w:hAnsi="Times New Roman"/>
                <w:lang w:eastAsia="ar-SA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DF7785">
              <w:rPr>
                <w:rFonts w:ascii="Times New Roman" w:hAnsi="Times New Roman"/>
                <w:b/>
              </w:rPr>
              <w:t>Показатель 3</w:t>
            </w: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Снижение доли несовершеннолетних в общем числе лиц, совершивших преступления</w:t>
            </w:r>
          </w:p>
        </w:tc>
        <w:tc>
          <w:tcPr>
            <w:tcW w:w="1275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left="-108" w:right="-108" w:firstLine="108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560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99,9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99,8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99,7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99,6</w:t>
            </w:r>
          </w:p>
        </w:tc>
        <w:tc>
          <w:tcPr>
            <w:tcW w:w="708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99,5</w:t>
            </w:r>
          </w:p>
        </w:tc>
        <w:tc>
          <w:tcPr>
            <w:tcW w:w="2864" w:type="dxa"/>
            <w:vMerge w:val="restart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03:</w:t>
            </w:r>
          </w:p>
          <w:p w:rsidR="008B75C2" w:rsidRPr="00DF7785" w:rsidRDefault="008B75C2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Реализация мероприятий по обеспечению </w:t>
            </w:r>
            <w:r w:rsidRPr="00DF778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общественного порядка и общественной безопасности,  профилактике  проявлений экстремизма на территории муниципального образования Московской области </w:t>
            </w:r>
          </w:p>
        </w:tc>
      </w:tr>
      <w:tr w:rsidR="008B75C2" w:rsidRPr="00DF7785" w:rsidTr="008B75C2">
        <w:trPr>
          <w:cantSplit/>
          <w:trHeight w:val="948"/>
        </w:trPr>
        <w:tc>
          <w:tcPr>
            <w:tcW w:w="823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1.</w:t>
            </w:r>
            <w:r w:rsidRPr="00DF7785">
              <w:rPr>
                <w:rFonts w:ascii="Times New Roman" w:hAnsi="Times New Roman"/>
                <w:lang w:eastAsia="ar-SA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b/>
                <w:sz w:val="22"/>
                <w:szCs w:val="22"/>
              </w:rPr>
              <w:t>Показатель 3</w:t>
            </w:r>
          </w:p>
          <w:p w:rsidR="008B75C2" w:rsidRPr="00DF7785" w:rsidRDefault="008B75C2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отремонтированных зданий (помещений) территориальных органов МВД </w:t>
            </w:r>
          </w:p>
        </w:tc>
        <w:tc>
          <w:tcPr>
            <w:tcW w:w="1275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1560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2864" w:type="dxa"/>
            <w:vMerge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B75C2" w:rsidRPr="00DF7785" w:rsidTr="008B75C2">
        <w:trPr>
          <w:cantSplit/>
          <w:trHeight w:val="948"/>
        </w:trPr>
        <w:tc>
          <w:tcPr>
            <w:tcW w:w="823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DF7785">
              <w:rPr>
                <w:rFonts w:ascii="Times New Roman" w:hAnsi="Times New Roman"/>
                <w:b/>
              </w:rPr>
              <w:t>Показатель 3</w:t>
            </w: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DF7785">
              <w:rPr>
                <w:rFonts w:ascii="Times New Roman" w:hAnsi="Times New Roman"/>
              </w:rPr>
              <w:t>Количество отремонтированных зданий (помещений) территориальных подразделений УФСБ</w:t>
            </w:r>
          </w:p>
        </w:tc>
        <w:tc>
          <w:tcPr>
            <w:tcW w:w="1275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1560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2864" w:type="dxa"/>
            <w:vMerge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B75C2" w:rsidRPr="00DF7785" w:rsidTr="008B75C2">
        <w:trPr>
          <w:cantSplit/>
          <w:trHeight w:val="948"/>
        </w:trPr>
        <w:tc>
          <w:tcPr>
            <w:tcW w:w="823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1.7</w:t>
            </w:r>
          </w:p>
        </w:tc>
        <w:tc>
          <w:tcPr>
            <w:tcW w:w="3969" w:type="dxa"/>
            <w:shd w:val="clear" w:color="auto" w:fill="auto"/>
          </w:tcPr>
          <w:p w:rsidR="008B75C2" w:rsidRPr="00A50F2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A50F25">
              <w:rPr>
                <w:rFonts w:ascii="Times New Roman" w:hAnsi="Times New Roman"/>
                <w:b/>
              </w:rPr>
              <w:t>Показатель 3</w:t>
            </w:r>
          </w:p>
          <w:p w:rsidR="008B75C2" w:rsidRPr="00AA41DE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  <w:sz w:val="18"/>
                <w:szCs w:val="18"/>
              </w:rPr>
            </w:pPr>
            <w:r w:rsidRPr="00A50F25">
              <w:rPr>
                <w:rFonts w:ascii="Times New Roman" w:hAnsi="Times New Roman"/>
              </w:rPr>
              <w:t>Количество отремонтированных зданий (помещений), находящихся в собственности муниципальных образований Московской области, в целях размещения подразделений Главного следственного управления Следственного комитета Российской Федерации по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8B75C2" w:rsidRPr="00A50F25" w:rsidRDefault="008B75C2" w:rsidP="008B75C2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A50F25"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:rsidR="008B75C2" w:rsidRPr="00A50F2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A50F25"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1560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2864" w:type="dxa"/>
            <w:vMerge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B75C2" w:rsidRPr="00DF7785" w:rsidTr="008B75C2">
        <w:trPr>
          <w:cantSplit/>
          <w:trHeight w:val="948"/>
        </w:trPr>
        <w:tc>
          <w:tcPr>
            <w:tcW w:w="823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1.8</w:t>
            </w:r>
          </w:p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B75C2" w:rsidRPr="00565680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565680">
              <w:rPr>
                <w:rFonts w:ascii="Times New Roman" w:hAnsi="Times New Roman"/>
                <w:b/>
              </w:rPr>
              <w:t>Показатель 3</w:t>
            </w:r>
          </w:p>
          <w:p w:rsidR="008B75C2" w:rsidRPr="00565680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565680">
              <w:rPr>
                <w:rFonts w:ascii="Times New Roman" w:hAnsi="Times New Roman"/>
              </w:rPr>
              <w:t>Количество отремонтированных зданий(помещений), находящихся в собственности муниципальных образований Московской области, в которых располагаются городские (районные) суды</w:t>
            </w:r>
          </w:p>
          <w:p w:rsidR="008B75C2" w:rsidRPr="00B65342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</w:tcPr>
          <w:p w:rsidR="008B75C2" w:rsidRPr="00565680" w:rsidRDefault="008B75C2" w:rsidP="008B75C2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565680"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:rsidR="008B75C2" w:rsidRPr="00565680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565680"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1560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2864" w:type="dxa"/>
            <w:vMerge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B75C2" w:rsidRPr="00DF7785" w:rsidTr="008B75C2">
        <w:trPr>
          <w:trHeight w:val="466"/>
        </w:trPr>
        <w:tc>
          <w:tcPr>
            <w:tcW w:w="823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/>
                <w:color w:val="00B050"/>
              </w:rPr>
            </w:pPr>
            <w:r>
              <w:rPr>
                <w:rFonts w:ascii="Times New Roman" w:hAnsi="Times New Roman"/>
              </w:rPr>
              <w:t>11.9</w:t>
            </w:r>
          </w:p>
        </w:tc>
        <w:tc>
          <w:tcPr>
            <w:tcW w:w="3969" w:type="dxa"/>
            <w:shd w:val="clear" w:color="auto" w:fill="auto"/>
          </w:tcPr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b/>
              </w:rPr>
              <w:t>Показатель 4</w:t>
            </w:r>
            <w:r w:rsidRPr="00DF7785">
              <w:rPr>
                <w:rFonts w:ascii="Times New Roman" w:hAnsi="Times New Roman"/>
              </w:rPr>
              <w:t xml:space="preserve"> </w:t>
            </w:r>
          </w:p>
          <w:p w:rsidR="008B75C2" w:rsidRPr="00DF7785" w:rsidRDefault="00F062E0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062E0">
              <w:rPr>
                <w:rFonts w:ascii="Times New Roman" w:hAnsi="Times New Roman" w:cs="Times New Roman"/>
                <w:sz w:val="22"/>
                <w:szCs w:val="22"/>
              </w:rPr>
              <w:t>Увеличение общего количества видеокамер, введенных в эксплуатацию в систему технологического обеспечения региональной общественной безопасности и оперативного управления «Безопасный регион», не менее чем на 5 % ежегодно</w:t>
            </w:r>
          </w:p>
        </w:tc>
        <w:tc>
          <w:tcPr>
            <w:tcW w:w="1275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b/>
                <w:sz w:val="22"/>
                <w:szCs w:val="22"/>
              </w:rPr>
              <w:t>Приоритетный целевой</w:t>
            </w:r>
          </w:p>
        </w:tc>
        <w:tc>
          <w:tcPr>
            <w:tcW w:w="1134" w:type="dxa"/>
            <w:shd w:val="clear" w:color="auto" w:fill="auto"/>
          </w:tcPr>
          <w:p w:rsidR="008B75C2" w:rsidRPr="00DF7785" w:rsidRDefault="00F062E0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062E0">
              <w:rPr>
                <w:rFonts w:ascii="Times New Roman" w:hAnsi="Times New Roman" w:cs="Times New Roman"/>
                <w:sz w:val="22"/>
                <w:szCs w:val="22"/>
              </w:rPr>
              <w:t>Кол-во камер, динамика в %</w:t>
            </w:r>
          </w:p>
        </w:tc>
        <w:tc>
          <w:tcPr>
            <w:tcW w:w="1560" w:type="dxa"/>
            <w:shd w:val="clear" w:color="auto" w:fill="auto"/>
          </w:tcPr>
          <w:p w:rsidR="008B75C2" w:rsidRPr="00D30219" w:rsidRDefault="00D30219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3021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462</w:t>
            </w:r>
          </w:p>
        </w:tc>
        <w:tc>
          <w:tcPr>
            <w:tcW w:w="708" w:type="dxa"/>
            <w:shd w:val="clear" w:color="auto" w:fill="auto"/>
          </w:tcPr>
          <w:p w:rsidR="008B75C2" w:rsidRPr="00D30219" w:rsidRDefault="007D58DD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30219">
              <w:rPr>
                <w:rFonts w:ascii="Times New Roman" w:hAnsi="Times New Roman"/>
                <w:sz w:val="18"/>
                <w:szCs w:val="18"/>
              </w:rPr>
              <w:t>Показатель отсутствовал</w:t>
            </w:r>
          </w:p>
        </w:tc>
        <w:tc>
          <w:tcPr>
            <w:tcW w:w="709" w:type="dxa"/>
            <w:shd w:val="clear" w:color="auto" w:fill="auto"/>
          </w:tcPr>
          <w:p w:rsidR="008B75C2" w:rsidRPr="00D30219" w:rsidRDefault="008C25CC" w:rsidP="00D30219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30219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  <w:r w:rsidR="00D30219" w:rsidRPr="00D3021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8B75C2" w:rsidRPr="00D30219" w:rsidRDefault="008C25CC" w:rsidP="00D30219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30219">
              <w:rPr>
                <w:rFonts w:ascii="Times New Roman" w:hAnsi="Times New Roman" w:cs="Times New Roman"/>
                <w:sz w:val="22"/>
                <w:szCs w:val="22"/>
              </w:rPr>
              <w:t>71</w:t>
            </w:r>
            <w:r w:rsidR="00D30219" w:rsidRPr="00D3021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8B75C2" w:rsidRPr="00D30219" w:rsidRDefault="008C25CC" w:rsidP="00D30219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30219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  <w:r w:rsidR="00D30219" w:rsidRPr="00D3021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8B75C2" w:rsidRPr="00D52CE2" w:rsidRDefault="008C25CC" w:rsidP="00D30219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3021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D30219" w:rsidRPr="00D3021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89</w:t>
            </w:r>
          </w:p>
        </w:tc>
        <w:tc>
          <w:tcPr>
            <w:tcW w:w="2864" w:type="dxa"/>
            <w:shd w:val="clear" w:color="auto" w:fill="auto"/>
          </w:tcPr>
          <w:p w:rsidR="008B75C2" w:rsidRPr="002D7633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Основное мероприятие 04:</w:t>
            </w: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Развертывание элементов системы технологического обеспечения региональной общественной безопасности и оперативного управления «Безопасный регион» </w:t>
            </w: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B050"/>
              </w:rPr>
            </w:pPr>
          </w:p>
        </w:tc>
      </w:tr>
      <w:tr w:rsidR="008B75C2" w:rsidRPr="00DF7785" w:rsidTr="008B75C2">
        <w:trPr>
          <w:cantSplit/>
          <w:trHeight w:val="1215"/>
        </w:trPr>
        <w:tc>
          <w:tcPr>
            <w:tcW w:w="823" w:type="dxa"/>
            <w:shd w:val="clear" w:color="auto" w:fill="auto"/>
          </w:tcPr>
          <w:p w:rsidR="008B75C2" w:rsidRPr="00DF7785" w:rsidRDefault="008B75C2" w:rsidP="00F062E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  <w:r w:rsidR="00F062E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969" w:type="dxa"/>
            <w:shd w:val="clear" w:color="auto" w:fill="auto"/>
          </w:tcPr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b/>
              </w:rPr>
              <w:t>Показатель</w:t>
            </w:r>
            <w:r w:rsidRPr="00DF7785">
              <w:rPr>
                <w:rFonts w:ascii="Times New Roman" w:hAnsi="Times New Roman"/>
              </w:rPr>
              <w:t xml:space="preserve"> </w:t>
            </w:r>
            <w:r w:rsidRPr="00C90FFF">
              <w:rPr>
                <w:rFonts w:ascii="Times New Roman" w:hAnsi="Times New Roman"/>
                <w:b/>
              </w:rPr>
              <w:t>5</w:t>
            </w: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DF7785">
              <w:rPr>
                <w:rFonts w:ascii="Times New Roman" w:hAnsi="Times New Roman"/>
              </w:rPr>
              <w:t>Рост числа лиц, состоящих на диспансерном наблюдении с диагнозом «Употребление наркотиков с вредными последствиями»</w:t>
            </w:r>
          </w:p>
        </w:tc>
        <w:tc>
          <w:tcPr>
            <w:tcW w:w="1275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43231">
              <w:rPr>
                <w:rFonts w:ascii="Times New Roman" w:hAnsi="Times New Roman" w:cs="Times New Roman"/>
                <w:sz w:val="22"/>
                <w:szCs w:val="18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проценты</w:t>
            </w:r>
          </w:p>
        </w:tc>
        <w:tc>
          <w:tcPr>
            <w:tcW w:w="1560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8B75C2" w:rsidRPr="00C90FF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90FFF">
              <w:rPr>
                <w:rFonts w:ascii="Times New Roman" w:hAnsi="Times New Roman" w:cs="Times New Roman"/>
                <w:sz w:val="22"/>
                <w:szCs w:val="22"/>
              </w:rPr>
              <w:t>102</w:t>
            </w:r>
          </w:p>
        </w:tc>
        <w:tc>
          <w:tcPr>
            <w:tcW w:w="709" w:type="dxa"/>
            <w:shd w:val="clear" w:color="auto" w:fill="auto"/>
          </w:tcPr>
          <w:p w:rsidR="008B75C2" w:rsidRPr="00C90FF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90FFF">
              <w:rPr>
                <w:rFonts w:ascii="Times New Roman" w:hAnsi="Times New Roman" w:cs="Times New Roman"/>
                <w:sz w:val="22"/>
                <w:szCs w:val="22"/>
              </w:rPr>
              <w:t>104</w:t>
            </w:r>
          </w:p>
        </w:tc>
        <w:tc>
          <w:tcPr>
            <w:tcW w:w="709" w:type="dxa"/>
            <w:shd w:val="clear" w:color="auto" w:fill="auto"/>
          </w:tcPr>
          <w:p w:rsidR="008B75C2" w:rsidRPr="00C90FF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90FFF"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  <w:tc>
          <w:tcPr>
            <w:tcW w:w="709" w:type="dxa"/>
            <w:shd w:val="clear" w:color="auto" w:fill="auto"/>
          </w:tcPr>
          <w:p w:rsidR="008B75C2" w:rsidRPr="00C90FF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90FFF">
              <w:rPr>
                <w:rFonts w:ascii="Times New Roman" w:hAnsi="Times New Roman" w:cs="Times New Roman"/>
                <w:sz w:val="22"/>
                <w:szCs w:val="22"/>
              </w:rPr>
              <w:t>108</w:t>
            </w:r>
          </w:p>
        </w:tc>
        <w:tc>
          <w:tcPr>
            <w:tcW w:w="708" w:type="dxa"/>
            <w:shd w:val="clear" w:color="auto" w:fill="auto"/>
          </w:tcPr>
          <w:p w:rsidR="008B75C2" w:rsidRPr="00C90FF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90FFF">
              <w:rPr>
                <w:rFonts w:ascii="Times New Roman" w:hAnsi="Times New Roman" w:cs="Times New Roman"/>
                <w:sz w:val="22"/>
                <w:szCs w:val="22"/>
              </w:rPr>
              <w:t>110</w:t>
            </w:r>
          </w:p>
        </w:tc>
        <w:tc>
          <w:tcPr>
            <w:tcW w:w="2864" w:type="dxa"/>
            <w:shd w:val="clear" w:color="auto" w:fill="auto"/>
          </w:tcPr>
          <w:p w:rsidR="008B75C2" w:rsidRPr="002D7633" w:rsidRDefault="008B75C2" w:rsidP="008B75C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05:</w:t>
            </w:r>
          </w:p>
          <w:p w:rsidR="008B75C2" w:rsidRPr="00DF7785" w:rsidRDefault="008B75C2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color w:val="00B050"/>
                <w:sz w:val="22"/>
                <w:szCs w:val="22"/>
                <w:highlight w:val="yellow"/>
              </w:rPr>
            </w:pPr>
            <w:r w:rsidRPr="00C90FFF">
              <w:rPr>
                <w:rFonts w:ascii="Times New Roman" w:hAnsi="Times New Roman"/>
                <w:sz w:val="22"/>
                <w:szCs w:val="18"/>
              </w:rPr>
              <w:t>Профилактика наркомании и токсикомании, проведение ежегодных медицинских осмотров школьников и студентов, обучающихся в образовательных организациях Московской области, с целью раннего выявления незаконного потребления наркотических средств и психотропных веществ, медицинских осмотров призывников в Военном комиссариате Московской области.</w:t>
            </w:r>
          </w:p>
        </w:tc>
      </w:tr>
      <w:tr w:rsidR="008B75C2" w:rsidRPr="00DF7785" w:rsidTr="008B75C2">
        <w:trPr>
          <w:cantSplit/>
          <w:trHeight w:val="1068"/>
        </w:trPr>
        <w:tc>
          <w:tcPr>
            <w:tcW w:w="823" w:type="dxa"/>
            <w:shd w:val="clear" w:color="auto" w:fill="auto"/>
          </w:tcPr>
          <w:p w:rsidR="008B75C2" w:rsidRPr="00DF7785" w:rsidRDefault="008B75C2" w:rsidP="00F062E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062E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8B75C2" w:rsidRPr="00F60509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F60509">
              <w:rPr>
                <w:rFonts w:ascii="Times New Roman" w:hAnsi="Times New Roman"/>
                <w:b/>
              </w:rPr>
              <w:t>Показатель 7</w:t>
            </w:r>
          </w:p>
          <w:p w:rsidR="008B75C2" w:rsidRPr="00F60509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F60509">
              <w:rPr>
                <w:rFonts w:ascii="Times New Roman" w:hAnsi="Times New Roman"/>
                <w:szCs w:val="18"/>
              </w:rPr>
              <w:t>Благоустроим кладбища «Доля кладбищ, соответствующих Региональному стандарту»</w:t>
            </w:r>
          </w:p>
        </w:tc>
        <w:tc>
          <w:tcPr>
            <w:tcW w:w="1275" w:type="dxa"/>
            <w:shd w:val="clear" w:color="auto" w:fill="auto"/>
          </w:tcPr>
          <w:p w:rsidR="005F5E53" w:rsidRPr="005F5E53" w:rsidRDefault="005F5E53" w:rsidP="005F5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5E53">
              <w:rPr>
                <w:rFonts w:ascii="Times New Roman" w:hAnsi="Times New Roman" w:cs="Times New Roman"/>
                <w:b/>
                <w:sz w:val="22"/>
                <w:szCs w:val="22"/>
              </w:rPr>
              <w:t>Приоритетный целевой</w:t>
            </w:r>
          </w:p>
          <w:p w:rsidR="008B75C2" w:rsidRPr="00F60509" w:rsidRDefault="008B75C2" w:rsidP="008B75C2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b/>
                <w:sz w:val="22"/>
                <w:szCs w:val="22"/>
              </w:rPr>
              <w:t>Рейтинг-50</w:t>
            </w:r>
          </w:p>
        </w:tc>
        <w:tc>
          <w:tcPr>
            <w:tcW w:w="1134" w:type="dxa"/>
            <w:shd w:val="clear" w:color="auto" w:fill="auto"/>
          </w:tcPr>
          <w:p w:rsidR="008B75C2" w:rsidRPr="00F60509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560" w:type="dxa"/>
            <w:shd w:val="clear" w:color="auto" w:fill="auto"/>
          </w:tcPr>
          <w:p w:rsidR="008B75C2" w:rsidRPr="00F60509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08" w:type="dxa"/>
            <w:shd w:val="clear" w:color="auto" w:fill="auto"/>
          </w:tcPr>
          <w:p w:rsidR="008B75C2" w:rsidRPr="00F60509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709" w:type="dxa"/>
            <w:shd w:val="clear" w:color="auto" w:fill="auto"/>
          </w:tcPr>
          <w:p w:rsidR="008B75C2" w:rsidRPr="00F60509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8B75C2" w:rsidRPr="00F60509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8B75C2" w:rsidRPr="00F60509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8B75C2" w:rsidRPr="00F60509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864" w:type="dxa"/>
            <w:vMerge w:val="restart"/>
            <w:shd w:val="clear" w:color="auto" w:fill="auto"/>
          </w:tcPr>
          <w:p w:rsidR="008B75C2" w:rsidRPr="00F60509" w:rsidRDefault="008B75C2" w:rsidP="008B75C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07:</w:t>
            </w:r>
          </w:p>
          <w:p w:rsidR="008B75C2" w:rsidRPr="00F60509" w:rsidRDefault="008B75C2" w:rsidP="008B75C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B050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«Развитие похоронного дела на территории Московской области»</w:t>
            </w:r>
          </w:p>
        </w:tc>
      </w:tr>
      <w:tr w:rsidR="008B75C2" w:rsidRPr="00DF7785" w:rsidTr="008B75C2">
        <w:trPr>
          <w:cantSplit/>
          <w:trHeight w:val="688"/>
        </w:trPr>
        <w:tc>
          <w:tcPr>
            <w:tcW w:w="823" w:type="dxa"/>
            <w:shd w:val="clear" w:color="auto" w:fill="auto"/>
          </w:tcPr>
          <w:p w:rsidR="008B75C2" w:rsidRPr="00DF7785" w:rsidRDefault="008B75C2" w:rsidP="00F062E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  <w:r w:rsidR="00F062E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8B75C2" w:rsidRPr="00F60509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F60509">
              <w:rPr>
                <w:rFonts w:ascii="Times New Roman" w:hAnsi="Times New Roman"/>
                <w:b/>
              </w:rPr>
              <w:t>Показатель 7</w:t>
            </w:r>
          </w:p>
          <w:p w:rsidR="008B75C2" w:rsidRPr="00F60509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F60509">
              <w:rPr>
                <w:rFonts w:ascii="Times New Roman" w:hAnsi="Times New Roman"/>
              </w:rPr>
              <w:t>Инвентаризация мест захоронений</w:t>
            </w:r>
          </w:p>
        </w:tc>
        <w:tc>
          <w:tcPr>
            <w:tcW w:w="1275" w:type="dxa"/>
            <w:shd w:val="clear" w:color="auto" w:fill="auto"/>
          </w:tcPr>
          <w:p w:rsidR="008B75C2" w:rsidRPr="00F60509" w:rsidRDefault="008B75C2" w:rsidP="008B75C2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:rsidR="008B75C2" w:rsidRPr="00F60509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560" w:type="dxa"/>
            <w:shd w:val="clear" w:color="auto" w:fill="auto"/>
          </w:tcPr>
          <w:p w:rsidR="008B75C2" w:rsidRPr="00902B3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8B75C2" w:rsidRPr="00902B3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8B75C2" w:rsidRPr="00902B3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8B75C2" w:rsidRPr="00902B3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8B75C2" w:rsidRPr="00902B3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8B75C2" w:rsidRPr="00902B3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864" w:type="dxa"/>
            <w:vMerge/>
            <w:shd w:val="clear" w:color="auto" w:fill="auto"/>
          </w:tcPr>
          <w:p w:rsidR="008B75C2" w:rsidRPr="00C90FFF" w:rsidRDefault="008B75C2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color w:val="00B050"/>
                <w:sz w:val="22"/>
                <w:szCs w:val="22"/>
              </w:rPr>
            </w:pPr>
          </w:p>
        </w:tc>
      </w:tr>
      <w:tr w:rsidR="008B75C2" w:rsidRPr="00DF7785" w:rsidTr="008B75C2">
        <w:trPr>
          <w:cantSplit/>
          <w:trHeight w:val="971"/>
        </w:trPr>
        <w:tc>
          <w:tcPr>
            <w:tcW w:w="823" w:type="dxa"/>
            <w:shd w:val="clear" w:color="auto" w:fill="auto"/>
          </w:tcPr>
          <w:p w:rsidR="008B75C2" w:rsidRPr="00DF7785" w:rsidRDefault="008B75C2" w:rsidP="00F062E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11.1</w:t>
            </w:r>
            <w:r w:rsidR="00F062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8B75C2" w:rsidRPr="00F60509" w:rsidRDefault="008B75C2" w:rsidP="008B75C2">
            <w:pPr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 w:rsidRPr="00F60509">
              <w:rPr>
                <w:rFonts w:ascii="Times New Roman" w:hAnsi="Times New Roman"/>
                <w:b/>
                <w:szCs w:val="18"/>
              </w:rPr>
              <w:t>Показатель 7</w:t>
            </w:r>
          </w:p>
          <w:p w:rsidR="008B75C2" w:rsidRPr="00F60509" w:rsidRDefault="008B75C2" w:rsidP="008B75C2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F60509">
              <w:rPr>
                <w:rFonts w:ascii="Times New Roman" w:hAnsi="Times New Roman"/>
                <w:szCs w:val="18"/>
              </w:rPr>
              <w:t xml:space="preserve">Количество восстановленных (ремонт, реставрация, благоустройство) воинских захоронений </w:t>
            </w:r>
          </w:p>
        </w:tc>
        <w:tc>
          <w:tcPr>
            <w:tcW w:w="1275" w:type="dxa"/>
            <w:shd w:val="clear" w:color="auto" w:fill="auto"/>
          </w:tcPr>
          <w:p w:rsidR="005F5E53" w:rsidRPr="005F5E53" w:rsidRDefault="005F5E53" w:rsidP="005F5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5E53">
              <w:rPr>
                <w:rFonts w:ascii="Times New Roman" w:hAnsi="Times New Roman" w:cs="Times New Roman"/>
                <w:b/>
                <w:sz w:val="22"/>
                <w:szCs w:val="22"/>
              </w:rPr>
              <w:t>Приоритетный целевой</w:t>
            </w:r>
          </w:p>
          <w:p w:rsidR="008B75C2" w:rsidRPr="00F60509" w:rsidRDefault="008B75C2" w:rsidP="008B75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Соглашение</w:t>
            </w:r>
          </w:p>
        </w:tc>
        <w:tc>
          <w:tcPr>
            <w:tcW w:w="1134" w:type="dxa"/>
            <w:shd w:val="clear" w:color="auto" w:fill="auto"/>
          </w:tcPr>
          <w:p w:rsidR="008B75C2" w:rsidRPr="00F60509" w:rsidRDefault="008B75C2" w:rsidP="008B75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560" w:type="dxa"/>
            <w:shd w:val="clear" w:color="auto" w:fill="auto"/>
          </w:tcPr>
          <w:p w:rsidR="008B75C2" w:rsidRPr="00902B3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8B75C2" w:rsidRPr="00902B3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B75C2" w:rsidRPr="00902B3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B75C2" w:rsidRPr="00902B3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B75C2" w:rsidRPr="00902B3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8B75C2" w:rsidRPr="00902B3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64" w:type="dxa"/>
            <w:vMerge/>
            <w:shd w:val="clear" w:color="auto" w:fill="auto"/>
          </w:tcPr>
          <w:p w:rsidR="008B75C2" w:rsidRPr="00C90FFF" w:rsidRDefault="008B75C2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B75C2" w:rsidRPr="00DF7785" w:rsidTr="008B75C2">
        <w:trPr>
          <w:cantSplit/>
          <w:trHeight w:val="1288"/>
        </w:trPr>
        <w:tc>
          <w:tcPr>
            <w:tcW w:w="823" w:type="dxa"/>
            <w:shd w:val="clear" w:color="auto" w:fill="auto"/>
          </w:tcPr>
          <w:p w:rsidR="008B75C2" w:rsidRPr="00DF7785" w:rsidRDefault="008B75C2" w:rsidP="00F062E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11.1</w:t>
            </w:r>
            <w:r w:rsidR="00F062E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8B75C2" w:rsidRPr="00F60509" w:rsidRDefault="008B75C2" w:rsidP="008B75C2">
            <w:pPr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 w:rsidRPr="00F60509">
              <w:rPr>
                <w:rFonts w:ascii="Times New Roman" w:hAnsi="Times New Roman"/>
                <w:b/>
                <w:szCs w:val="18"/>
              </w:rPr>
              <w:t>Показатель 7</w:t>
            </w:r>
          </w:p>
          <w:p w:rsidR="008B75C2" w:rsidRPr="00F60509" w:rsidRDefault="008B75C2" w:rsidP="008B75C2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F60509">
              <w:rPr>
                <w:rFonts w:ascii="Times New Roman" w:hAnsi="Times New Roman"/>
                <w:szCs w:val="18"/>
              </w:rPr>
              <w:t>Доля транспортировок умерших в морг с мест обнаружения или происшествия для производства судебно-медицинской экспертизы, произведенных в соответствии с установленными требованиями</w:t>
            </w:r>
          </w:p>
        </w:tc>
        <w:tc>
          <w:tcPr>
            <w:tcW w:w="1275" w:type="dxa"/>
            <w:shd w:val="clear" w:color="auto" w:fill="auto"/>
          </w:tcPr>
          <w:p w:rsidR="008B75C2" w:rsidRPr="00F60509" w:rsidRDefault="008B75C2" w:rsidP="008B75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:rsidR="008B75C2" w:rsidRPr="00F60509" w:rsidRDefault="008B75C2" w:rsidP="008B75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560" w:type="dxa"/>
            <w:shd w:val="clear" w:color="auto" w:fill="auto"/>
          </w:tcPr>
          <w:p w:rsidR="008B75C2" w:rsidRPr="00902B3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8B75C2" w:rsidRPr="00902B3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8B75C2" w:rsidRPr="00902B3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8B75C2" w:rsidRPr="00902B3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8B75C2" w:rsidRPr="00902B3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8B75C2" w:rsidRPr="00902B3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864" w:type="dxa"/>
            <w:vMerge/>
            <w:shd w:val="clear" w:color="auto" w:fill="auto"/>
          </w:tcPr>
          <w:p w:rsidR="008B75C2" w:rsidRPr="00C90FFF" w:rsidRDefault="008B75C2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8B75C2" w:rsidRPr="004F195A" w:rsidRDefault="008B75C2" w:rsidP="008B75C2">
      <w:pPr>
        <w:spacing w:after="0" w:line="240" w:lineRule="auto"/>
        <w:rPr>
          <w:rFonts w:ascii="Times New Roman" w:hAnsi="Times New Roman"/>
          <w:b/>
          <w:sz w:val="10"/>
          <w:szCs w:val="10"/>
        </w:rPr>
      </w:pPr>
    </w:p>
    <w:tbl>
      <w:tblPr>
        <w:tblW w:w="1519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1"/>
        <w:gridCol w:w="2297"/>
        <w:gridCol w:w="3969"/>
        <w:gridCol w:w="567"/>
        <w:gridCol w:w="1105"/>
        <w:gridCol w:w="709"/>
        <w:gridCol w:w="708"/>
        <w:gridCol w:w="709"/>
        <w:gridCol w:w="709"/>
        <w:gridCol w:w="709"/>
        <w:gridCol w:w="2863"/>
      </w:tblGrid>
      <w:tr w:rsidR="008B75C2" w:rsidRPr="000D4E7C" w:rsidTr="00A92D41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№ </w:t>
            </w:r>
          </w:p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Планируемые результаты реализации муниципальной программы (подпрограммы)</w:t>
            </w:r>
          </w:p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(Показатель реализации мероприятий)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Тип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 xml:space="preserve">Базовое значение показателя                      на начало реализации </w:t>
            </w:r>
          </w:p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программы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 xml:space="preserve">Номер и название основного мероприятия </w:t>
            </w: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br/>
              <w:t>в перечне мероприятий подпрограммы</w:t>
            </w:r>
          </w:p>
        </w:tc>
      </w:tr>
      <w:tr w:rsidR="008B75C2" w:rsidRPr="000D4E7C" w:rsidTr="00A92D41">
        <w:trPr>
          <w:trHeight w:val="110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8B75C2" w:rsidRPr="0068289E" w:rsidRDefault="008B75C2" w:rsidP="008B75C2">
      <w:pPr>
        <w:spacing w:after="0" w:line="240" w:lineRule="auto"/>
        <w:rPr>
          <w:sz w:val="2"/>
          <w:szCs w:val="2"/>
        </w:rPr>
      </w:pPr>
    </w:p>
    <w:tbl>
      <w:tblPr>
        <w:tblW w:w="1519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1"/>
        <w:gridCol w:w="2268"/>
        <w:gridCol w:w="29"/>
        <w:gridCol w:w="3969"/>
        <w:gridCol w:w="567"/>
        <w:gridCol w:w="1105"/>
        <w:gridCol w:w="709"/>
        <w:gridCol w:w="708"/>
        <w:gridCol w:w="709"/>
        <w:gridCol w:w="709"/>
        <w:gridCol w:w="709"/>
        <w:gridCol w:w="2863"/>
      </w:tblGrid>
      <w:tr w:rsidR="008B75C2" w:rsidRPr="000D4E7C" w:rsidTr="00A92D41">
        <w:trPr>
          <w:trHeight w:val="151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left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863" w:type="dxa"/>
            <w:tcBorders>
              <w:left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</w:tr>
      <w:tr w:rsidR="008B75C2" w:rsidRPr="000D4E7C" w:rsidTr="008B75C2">
        <w:trPr>
          <w:trHeight w:val="29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195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4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E7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Подпрограмма 2</w:t>
            </w:r>
            <w:r w:rsidRPr="000D4E7C">
              <w:rPr>
                <w:rFonts w:ascii="Times New Roman" w:hAnsi="Times New Roman"/>
                <w:sz w:val="24"/>
                <w:szCs w:val="24"/>
              </w:rPr>
              <w:t>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8B75C2" w:rsidRPr="000D4E7C" w:rsidTr="00A92D41">
        <w:trPr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t>2.1</w:t>
            </w: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D4E7C">
              <w:rPr>
                <w:rFonts w:ascii="Times New Roman" w:hAnsi="Times New Roman"/>
              </w:rPr>
              <w:t>Показатель 1. Процент готовности  муниципального образования Московской области к действиям по предназначению при возникновении чрезвычайных ситуаций (происшествий) природного и техногенного характера</w:t>
            </w:r>
          </w:p>
        </w:tc>
        <w:tc>
          <w:tcPr>
            <w:tcW w:w="396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D4E7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Указ Президента </w:t>
            </w:r>
            <w:r w:rsidRPr="000D4E7C">
              <w:rPr>
                <w:rFonts w:ascii="Times New Roman" w:eastAsia="Times New Roman" w:hAnsi="Times New Roman"/>
                <w:lang w:eastAsia="ru-RU"/>
              </w:rPr>
              <w:t>Российской Федерации</w:t>
            </w:r>
            <w:r w:rsidRPr="000D4E7C">
              <w:rPr>
                <w:rFonts w:ascii="Times New Roman" w:hAnsi="Times New Roman"/>
                <w:color w:val="000000"/>
                <w:shd w:val="clear" w:color="auto" w:fill="FFFFFF"/>
              </w:rPr>
              <w:br/>
              <w:t xml:space="preserve">от 11.01.2018  № 12 «Об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года»; </w:t>
            </w:r>
            <w:r w:rsidRPr="000D4E7C">
              <w:rPr>
                <w:rFonts w:ascii="Times New Roman" w:hAnsi="Times New Roman"/>
                <w:color w:val="000000"/>
              </w:rPr>
              <w:t xml:space="preserve">от </w:t>
            </w:r>
            <w:r w:rsidRPr="000D4E7C">
              <w:rPr>
                <w:rFonts w:ascii="Times New Roman" w:hAnsi="Times New Roman"/>
              </w:rPr>
              <w:t>13.11.2012 № 1522 «</w:t>
            </w:r>
            <w:r w:rsidRPr="000D4E7C">
              <w:rPr>
                <w:rFonts w:ascii="Times New Roman" w:hAnsi="Times New Roman"/>
                <w:bCs/>
              </w:rPr>
              <w:t>О создании комплексной системы экстренного оповещения населения об угрозе возникновения или о возникновении чрезвычайных ситуаций»</w:t>
            </w:r>
          </w:p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D4E7C">
              <w:rPr>
                <w:rFonts w:ascii="Times New Roman" w:hAnsi="Times New Roman"/>
              </w:rPr>
              <w:t xml:space="preserve">Показатель государственной программы </w:t>
            </w:r>
            <w:r w:rsidRPr="000D4E7C">
              <w:rPr>
                <w:rFonts w:ascii="Times New Roman" w:eastAsia="Times New Roman" w:hAnsi="Times New Roman"/>
                <w:lang w:eastAsia="ru-RU"/>
              </w:rPr>
              <w:t>Российской Федерации</w:t>
            </w:r>
            <w:r w:rsidRPr="000D4E7C">
              <w:rPr>
                <w:rFonts w:ascii="Times New Roman" w:hAnsi="Times New Roman"/>
              </w:rPr>
              <w:t xml:space="preserve"> «Защита населения и территорий от чрезвычайных ситуаций, обеспечение пожарной безопасности и безопасности людей на водных объектах».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  <w:r w:rsidRPr="000D4E7C">
              <w:rPr>
                <w:rFonts w:ascii="Times New Roman" w:hAnsi="Times New Roman"/>
                <w:i/>
              </w:rPr>
              <w:t>проценты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  <w:i/>
              </w:rPr>
              <w:t>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75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89</w:t>
            </w:r>
          </w:p>
        </w:tc>
        <w:tc>
          <w:tcPr>
            <w:tcW w:w="2863" w:type="dxa"/>
            <w:tcBorders>
              <w:left w:val="single" w:sz="4" w:space="0" w:color="000000"/>
              <w:right w:val="single" w:sz="4" w:space="0" w:color="000000"/>
            </w:tcBorders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E7C">
              <w:rPr>
                <w:rFonts w:ascii="Times New Roman" w:hAnsi="Times New Roman"/>
                <w:b/>
                <w:i/>
                <w:sz w:val="18"/>
                <w:szCs w:val="18"/>
              </w:rPr>
              <w:t>Основное мероприятие 1. Осуществление мероприятий по защите и смягчению последствий от чрезвычайных ситуаций природного и техногенного характера населения  и территорий городского округа Фрязино Московской области</w:t>
            </w:r>
          </w:p>
        </w:tc>
      </w:tr>
      <w:tr w:rsidR="008B75C2" w:rsidRPr="000D4E7C" w:rsidTr="00A92D41">
        <w:trPr>
          <w:trHeight w:val="43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t>2.2.</w:t>
            </w: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5C2" w:rsidRPr="000D4E7C" w:rsidRDefault="008B75C2" w:rsidP="00A92D41">
            <w:pPr>
              <w:tabs>
                <w:tab w:val="left" w:pos="43"/>
              </w:tabs>
              <w:spacing w:after="0" w:line="240" w:lineRule="auto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 xml:space="preserve">Показатель 2. Процент исполнения органом местного самоуправления </w:t>
            </w:r>
            <w:r w:rsidRPr="000D4E7C">
              <w:rPr>
                <w:rFonts w:ascii="Times New Roman" w:hAnsi="Times New Roman"/>
              </w:rPr>
              <w:br/>
              <w:t xml:space="preserve">муниципального образования полномочия по обеспечению </w:t>
            </w:r>
            <w:r w:rsidRPr="000D4E7C">
              <w:rPr>
                <w:rFonts w:ascii="Times New Roman" w:hAnsi="Times New Roman"/>
              </w:rPr>
              <w:lastRenderedPageBreak/>
              <w:t xml:space="preserve">безопасности </w:t>
            </w:r>
            <w:r w:rsidRPr="000D4E7C">
              <w:rPr>
                <w:rFonts w:ascii="Times New Roman" w:hAnsi="Times New Roman"/>
              </w:rPr>
              <w:br/>
              <w:t>людей на воде</w:t>
            </w:r>
          </w:p>
        </w:tc>
        <w:tc>
          <w:tcPr>
            <w:tcW w:w="396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A92D41">
            <w:pPr>
              <w:tabs>
                <w:tab w:val="left" w:pos="38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0D4E7C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 xml:space="preserve">Указ Президента </w:t>
            </w:r>
            <w:r w:rsidRPr="000D4E7C">
              <w:rPr>
                <w:rFonts w:ascii="Times New Roman" w:eastAsia="Times New Roman" w:hAnsi="Times New Roman"/>
                <w:lang w:eastAsia="ru-RU"/>
              </w:rPr>
              <w:t xml:space="preserve">Российской Федерации </w:t>
            </w:r>
            <w:r w:rsidRPr="000D4E7C">
              <w:rPr>
                <w:rFonts w:ascii="Times New Roman" w:eastAsia="Times New Roman" w:hAnsi="Times New Roman"/>
                <w:lang w:eastAsia="ru-RU"/>
              </w:rPr>
              <w:br/>
            </w:r>
            <w:r w:rsidRPr="000D4E7C">
              <w:rPr>
                <w:rFonts w:ascii="Times New Roman" w:hAnsi="Times New Roman"/>
                <w:color w:val="000000"/>
                <w:shd w:val="clear" w:color="auto" w:fill="FFFFFF"/>
              </w:rPr>
              <w:t>от 11.01.2018  </w:t>
            </w:r>
            <w:r w:rsidRPr="000D4E7C">
              <w:rPr>
                <w:rFonts w:ascii="Times New Roman" w:hAnsi="Times New Roman"/>
                <w:color w:val="000000"/>
                <w:shd w:val="clear" w:color="auto" w:fill="FFFFFF"/>
              </w:rPr>
              <w:br/>
              <w:t xml:space="preserve">№ 12 «Об утверждении Основ государственной политики Российской Федерации в области защиты населения и территорий от </w:t>
            </w:r>
            <w:r w:rsidRPr="000D4E7C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чрезвычайных ситуаций на период до 2030 года»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D4E7C">
              <w:rPr>
                <w:rFonts w:ascii="Times New Roman" w:hAnsi="Times New Roman"/>
                <w:i/>
              </w:rPr>
              <w:lastRenderedPageBreak/>
              <w:t>проценты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74</w:t>
            </w:r>
          </w:p>
        </w:tc>
        <w:tc>
          <w:tcPr>
            <w:tcW w:w="2863" w:type="dxa"/>
            <w:tcBorders>
              <w:left w:val="single" w:sz="4" w:space="0" w:color="000000"/>
              <w:right w:val="single" w:sz="4" w:space="0" w:color="000000"/>
            </w:tcBorders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E7C">
              <w:rPr>
                <w:rFonts w:ascii="Times New Roman" w:hAnsi="Times New Roman"/>
                <w:b/>
                <w:i/>
                <w:sz w:val="18"/>
                <w:szCs w:val="18"/>
              </w:rPr>
              <w:t>Основное мероприятие 2 Выполнение мероприятий по безопасности населения на водных объектах, расположенных на территории городского округа Фрязино Московской области</w:t>
            </w:r>
          </w:p>
        </w:tc>
      </w:tr>
      <w:tr w:rsidR="008B75C2" w:rsidRPr="000D4E7C" w:rsidTr="00A92D41">
        <w:trPr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lastRenderedPageBreak/>
              <w:t>2.3.</w:t>
            </w: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A92D41" w:rsidRDefault="008B75C2" w:rsidP="008B75C2">
            <w:pPr>
              <w:tabs>
                <w:tab w:val="left" w:pos="43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D4E7C">
              <w:rPr>
                <w:rFonts w:ascii="Times New Roman" w:hAnsi="Times New Roman"/>
              </w:rPr>
              <w:t xml:space="preserve">Показатель 3. </w:t>
            </w:r>
            <w:r w:rsidRPr="000D4E7C">
              <w:rPr>
                <w:rFonts w:ascii="Times New Roman" w:eastAsia="Times New Roman" w:hAnsi="Times New Roman"/>
                <w:lang w:eastAsia="ru-RU"/>
              </w:rPr>
              <w:t>Сокращение среднего времени совместного реагирования нескольких экстренных</w:t>
            </w:r>
            <w:r w:rsidRPr="000D4E7C">
              <w:rPr>
                <w:rFonts w:ascii="Times New Roman" w:eastAsia="Times New Roman" w:hAnsi="Times New Roman"/>
                <w:lang w:eastAsia="ru-RU"/>
              </w:rPr>
              <w:br/>
              <w:t xml:space="preserve"> оперативных служб на </w:t>
            </w:r>
            <w:r w:rsidRPr="000D4E7C">
              <w:rPr>
                <w:rFonts w:ascii="Times New Roman" w:eastAsia="Times New Roman" w:hAnsi="Times New Roman"/>
                <w:lang w:eastAsia="ru-RU"/>
              </w:rPr>
              <w:br/>
              <w:t xml:space="preserve">обращения населения по единому номеру «112» на территории </w:t>
            </w:r>
            <w:r w:rsidRPr="000D4E7C">
              <w:rPr>
                <w:rFonts w:ascii="Times New Roman" w:eastAsia="Times New Roman" w:hAnsi="Times New Roman"/>
                <w:lang w:eastAsia="ru-RU"/>
              </w:rPr>
              <w:br/>
            </w:r>
            <w:r w:rsidRPr="000D4E7C">
              <w:rPr>
                <w:rFonts w:ascii="Times New Roman" w:hAnsi="Times New Roman"/>
              </w:rPr>
              <w:t>муниципального образования</w:t>
            </w:r>
          </w:p>
        </w:tc>
        <w:tc>
          <w:tcPr>
            <w:tcW w:w="396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D4E7C">
              <w:rPr>
                <w:rFonts w:ascii="Times New Roman" w:hAnsi="Times New Roman"/>
                <w:bCs/>
              </w:rPr>
              <w:t>Указ Президента Российской Федерации</w:t>
            </w:r>
          </w:p>
          <w:p w:rsidR="008B75C2" w:rsidRPr="000D4E7C" w:rsidRDefault="008B75C2" w:rsidP="008B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D4E7C">
              <w:rPr>
                <w:rFonts w:ascii="Times New Roman" w:hAnsi="Times New Roman"/>
                <w:bCs/>
              </w:rPr>
              <w:t>от 13.11.2012 </w:t>
            </w:r>
            <w:r w:rsidRPr="000D4E7C">
              <w:rPr>
                <w:rFonts w:ascii="Times New Roman" w:hAnsi="Times New Roman"/>
                <w:bCs/>
              </w:rPr>
              <w:br/>
              <w:t>№ 1522 «О создании комплексной системы экстренного оповещения населения об угрозе возникновения или о возникновении чрезвычайных ситуаций»;</w:t>
            </w:r>
          </w:p>
          <w:p w:rsidR="008B75C2" w:rsidRPr="000D4E7C" w:rsidRDefault="008B75C2" w:rsidP="008B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D4E7C">
              <w:rPr>
                <w:rFonts w:ascii="Times New Roman" w:hAnsi="Times New Roman"/>
                <w:bCs/>
              </w:rPr>
              <w:t>от 28.12.2010 № 1632</w:t>
            </w:r>
            <w:r w:rsidRPr="000D4E7C">
              <w:rPr>
                <w:rFonts w:ascii="Times New Roman" w:hAnsi="Times New Roman"/>
                <w:bCs/>
              </w:rPr>
              <w:br/>
              <w:t>«О совершенствовании системы обеспечения вызова экстренных оперативных служб на территории Российской Федерации»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D4E7C">
              <w:rPr>
                <w:rFonts w:ascii="Times New Roman" w:hAnsi="Times New Roman"/>
                <w:i/>
              </w:rPr>
              <w:t>проценты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85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82,5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77,5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72,5</w:t>
            </w:r>
          </w:p>
        </w:tc>
        <w:tc>
          <w:tcPr>
            <w:tcW w:w="2863" w:type="dxa"/>
            <w:tcBorders>
              <w:left w:val="single" w:sz="4" w:space="0" w:color="000000"/>
              <w:right w:val="single" w:sz="4" w:space="0" w:color="000000"/>
            </w:tcBorders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D4E7C">
              <w:rPr>
                <w:rFonts w:ascii="Times New Roman" w:hAnsi="Times New Roman"/>
                <w:b/>
                <w:i/>
                <w:sz w:val="18"/>
                <w:szCs w:val="18"/>
              </w:rPr>
              <w:t>Основное мероприятие 1. Осуществление мероприятий по защите и смягчению последствий от чрезвычайных ситуаций природного и техногенного характера населения  территорий городского округа Фрязино Московской области</w:t>
            </w:r>
          </w:p>
        </w:tc>
      </w:tr>
      <w:tr w:rsidR="008B75C2" w:rsidRPr="000D4E7C" w:rsidTr="00A92D41">
        <w:trPr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  <w:r w:rsidRPr="004F195A">
              <w:rPr>
                <w:rFonts w:ascii="Times New Roman" w:eastAsia="Times New Roman" w:hAnsi="Times New Roman"/>
              </w:rPr>
              <w:t>.4.</w:t>
            </w: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tabs>
                <w:tab w:val="left" w:pos="43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D4E7C">
              <w:rPr>
                <w:rFonts w:ascii="Times New Roman" w:hAnsi="Times New Roman"/>
              </w:rPr>
              <w:t xml:space="preserve">Показатель 4. </w:t>
            </w:r>
            <w:r w:rsidRPr="000D4E7C">
              <w:rPr>
                <w:rFonts w:ascii="Times New Roman" w:eastAsia="Times New Roman" w:hAnsi="Times New Roman"/>
                <w:lang w:eastAsia="ru-RU"/>
              </w:rPr>
              <w:t>Процент построения и развития систем аппаратно-программного комплекса «Безопасный город» на территории муниципального образования</w:t>
            </w:r>
          </w:p>
        </w:tc>
        <w:tc>
          <w:tcPr>
            <w:tcW w:w="396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D4E7C">
              <w:rPr>
                <w:rFonts w:ascii="Times New Roman" w:eastAsia="Times New Roman" w:hAnsi="Times New Roman"/>
                <w:lang w:eastAsia="ru-RU"/>
              </w:rPr>
              <w:t>Распоряжение Правительства Российской Федерации от 03.12.2014 № 2446-р «Об утверждении концепции построения и развития аппаратно-программного комплекса  «Безопасный город».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D4E7C">
              <w:rPr>
                <w:rFonts w:ascii="Times New Roman" w:hAnsi="Times New Roman"/>
                <w:i/>
              </w:rPr>
              <w:t>проценты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A92709" w:rsidRDefault="00EE4A59" w:rsidP="008B75C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D4E7C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EE4A59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100</w:t>
            </w:r>
          </w:p>
        </w:tc>
        <w:tc>
          <w:tcPr>
            <w:tcW w:w="2863" w:type="dxa"/>
            <w:tcBorders>
              <w:left w:val="single" w:sz="4" w:space="0" w:color="000000"/>
              <w:right w:val="single" w:sz="4" w:space="0" w:color="000000"/>
            </w:tcBorders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E7C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Основное мероприятие 3. Создание, содержание системно-аппаратного комплекса «Безопасный город» на территории Московской области</w:t>
            </w:r>
          </w:p>
        </w:tc>
      </w:tr>
      <w:tr w:rsidR="008B75C2" w:rsidRPr="000D4E7C" w:rsidTr="008B75C2">
        <w:trPr>
          <w:trHeight w:val="2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C2" w:rsidRPr="000D4E7C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</w:rPr>
              <w:t>Подпрограмма 3. «Развитие и совершенствование систем оповещения и информирования населения»</w:t>
            </w:r>
          </w:p>
        </w:tc>
      </w:tr>
      <w:tr w:rsidR="008B75C2" w:rsidRPr="000D4E7C" w:rsidTr="00A92D41">
        <w:trPr>
          <w:trHeight w:val="4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t>3.1</w:t>
            </w: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5C2" w:rsidRPr="00A92D41" w:rsidRDefault="008B75C2" w:rsidP="00A92D41">
            <w:pPr>
              <w:tabs>
                <w:tab w:val="left" w:pos="43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 xml:space="preserve">Показатель 1 Увеличение процента покрытия, системой централизованного оповещения и информирования при чрезвычайных ситуациях или угрозе их возникновения, населения на </w:t>
            </w:r>
            <w:r w:rsidRPr="000D4E7C">
              <w:rPr>
                <w:rFonts w:ascii="Times New Roman" w:hAnsi="Times New Roman"/>
              </w:rPr>
              <w:lastRenderedPageBreak/>
              <w:t>территории муниципального образования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75C2" w:rsidRPr="000D4E7C" w:rsidRDefault="008B75C2" w:rsidP="008B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D4E7C">
              <w:rPr>
                <w:rFonts w:ascii="Times New Roman" w:hAnsi="Times New Roman"/>
                <w:bCs/>
              </w:rPr>
              <w:lastRenderedPageBreak/>
              <w:t>Указ Президента Российской Федерации</w:t>
            </w:r>
          </w:p>
          <w:p w:rsidR="008B75C2" w:rsidRPr="000D4E7C" w:rsidRDefault="008B75C2" w:rsidP="008B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D4E7C">
              <w:rPr>
                <w:rFonts w:ascii="Times New Roman" w:hAnsi="Times New Roman"/>
                <w:bCs/>
              </w:rPr>
              <w:t>от 13.11.2012 № 1522 «О создании комплексной системы экстренного оповещения населения об угрозе возникновения или о возникновении чрезвычайных ситуаций»;</w:t>
            </w:r>
          </w:p>
          <w:p w:rsidR="008B75C2" w:rsidRPr="004F195A" w:rsidRDefault="008B75C2" w:rsidP="008B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4E7C">
              <w:rPr>
                <w:rFonts w:ascii="Times New Roman" w:hAnsi="Times New Roman"/>
                <w:color w:val="000000"/>
                <w:shd w:val="clear" w:color="auto" w:fill="FFFFFF"/>
              </w:rPr>
              <w:t>от 20.12.2016  № 696</w:t>
            </w:r>
            <w:r w:rsidRPr="000D4E7C">
              <w:rPr>
                <w:rFonts w:ascii="Times New Roman" w:hAnsi="Times New Roman"/>
              </w:rPr>
              <w:t xml:space="preserve"> «О</w:t>
            </w:r>
            <w:r w:rsidRPr="000D4E7C">
              <w:rPr>
                <w:rFonts w:ascii="Times New Roman" w:hAnsi="Times New Roman"/>
                <w:bCs/>
              </w:rPr>
              <w:t xml:space="preserve">б утверждении основ государственной политики Российской Федерации в области </w:t>
            </w:r>
            <w:r w:rsidRPr="000D4E7C">
              <w:rPr>
                <w:rFonts w:ascii="Times New Roman" w:hAnsi="Times New Roman"/>
                <w:bCs/>
              </w:rPr>
              <w:lastRenderedPageBreak/>
              <w:t>гражданской обороны на период до 2030 года»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D4E7C">
              <w:rPr>
                <w:rFonts w:ascii="Times New Roman" w:hAnsi="Times New Roman"/>
                <w:i/>
              </w:rPr>
              <w:lastRenderedPageBreak/>
              <w:t>проценты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97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98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-</w:t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D4E7C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Основное мероприятие 1. Создание, развитие и поддержание в постоянной готовности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(происшествиях) на территории городского округа Фрязино Московской области</w:t>
            </w:r>
          </w:p>
        </w:tc>
      </w:tr>
      <w:tr w:rsidR="008B75C2" w:rsidRPr="000D4E7C" w:rsidTr="008B75C2">
        <w:trPr>
          <w:trHeight w:val="343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lastRenderedPageBreak/>
              <w:t>4.</w:t>
            </w:r>
          </w:p>
        </w:tc>
        <w:tc>
          <w:tcPr>
            <w:tcW w:w="143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0D4E7C" w:rsidRDefault="008B75C2" w:rsidP="008B75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4E7C">
              <w:rPr>
                <w:rFonts w:ascii="Times New Roman" w:hAnsi="Times New Roman"/>
              </w:rPr>
              <w:t>Подпрограмма 4. «Обеспечение пожарной безопасности»</w:t>
            </w:r>
          </w:p>
        </w:tc>
      </w:tr>
      <w:tr w:rsidR="008B75C2" w:rsidRPr="000D4E7C" w:rsidTr="00A92D41">
        <w:trPr>
          <w:trHeight w:val="343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t>4.1</w:t>
            </w: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5C426E" w:rsidRDefault="008B75C2" w:rsidP="008B75C2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5C426E">
              <w:rPr>
                <w:rFonts w:ascii="Times New Roman" w:hAnsi="Times New Roman"/>
              </w:rPr>
              <w:t xml:space="preserve">Показатель 1 </w:t>
            </w:r>
            <w:r w:rsidRPr="005C426E">
              <w:rPr>
                <w:rFonts w:ascii="Times New Roman" w:eastAsia="Times New Roman" w:hAnsi="Times New Roman"/>
              </w:rPr>
              <w:t>Повышение степени пожарной защищенности муниципального образования Московской области, по отношению к базовому периоду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75C2" w:rsidRPr="005C426E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C426E">
              <w:rPr>
                <w:rFonts w:ascii="Times New Roman" w:hAnsi="Times New Roman"/>
                <w:shd w:val="clear" w:color="auto" w:fill="FFFFFF"/>
              </w:rPr>
              <w:t xml:space="preserve">Указ Президента </w:t>
            </w:r>
            <w:r w:rsidRPr="005C426E">
              <w:rPr>
                <w:rFonts w:ascii="Times New Roman" w:eastAsia="Times New Roman" w:hAnsi="Times New Roman"/>
              </w:rPr>
              <w:t xml:space="preserve">Российской Федерации </w:t>
            </w:r>
            <w:r w:rsidRPr="005C426E">
              <w:rPr>
                <w:rFonts w:ascii="Times New Roman" w:hAnsi="Times New Roman"/>
                <w:shd w:val="clear" w:color="auto" w:fill="FFFFFF"/>
              </w:rPr>
              <w:t>от 1.01.2018  № 2 «Об утверждении Основ государственной политики Российской Федерации в области пожарной безопасности на период до 2030 года»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B75C2" w:rsidRPr="005C426E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426E">
              <w:rPr>
                <w:rFonts w:ascii="Times New Roman" w:hAnsi="Times New Roman"/>
                <w:i/>
              </w:rPr>
              <w:t>проценты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5C426E" w:rsidRDefault="008B75C2" w:rsidP="008B75C2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426E">
              <w:rPr>
                <w:rFonts w:ascii="Times New Roman" w:eastAsia="Times New Roman" w:hAnsi="Times New Roman"/>
              </w:rPr>
              <w:t>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5C426E" w:rsidRDefault="008B75C2" w:rsidP="008B75C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C426E">
              <w:rPr>
                <w:rFonts w:ascii="Times New Roman" w:eastAsia="Times New Roman" w:hAnsi="Times New Roman"/>
              </w:rPr>
              <w:t>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5C426E" w:rsidRDefault="008B75C2" w:rsidP="008B75C2">
            <w:pPr>
              <w:pStyle w:val="ac"/>
              <w:jc w:val="center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</w:rPr>
              <w:t>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5C426E" w:rsidRDefault="008B75C2" w:rsidP="008B75C2">
            <w:pPr>
              <w:pStyle w:val="ac"/>
              <w:jc w:val="center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</w:rPr>
              <w:t>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5C426E" w:rsidRDefault="008B75C2" w:rsidP="008B75C2">
            <w:pPr>
              <w:pStyle w:val="ac"/>
              <w:jc w:val="center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</w:rPr>
              <w:t>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5C426E" w:rsidRDefault="008B75C2" w:rsidP="008B75C2">
            <w:pPr>
              <w:pStyle w:val="ac"/>
              <w:jc w:val="center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</w:rPr>
              <w:t>70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0D4E7C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Основное мероприятие 1. Повышение степени пожарной безопасности</w:t>
            </w:r>
          </w:p>
        </w:tc>
      </w:tr>
      <w:tr w:rsidR="008B75C2" w:rsidRPr="000D4E7C" w:rsidTr="008B75C2">
        <w:trPr>
          <w:trHeight w:val="343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t xml:space="preserve">5. </w:t>
            </w:r>
          </w:p>
        </w:tc>
        <w:tc>
          <w:tcPr>
            <w:tcW w:w="143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0D4E7C" w:rsidRDefault="008B75C2" w:rsidP="008B75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4E7C">
              <w:rPr>
                <w:rFonts w:ascii="Times New Roman" w:hAnsi="Times New Roman"/>
                <w:sz w:val="24"/>
              </w:rPr>
              <w:t>Подпрограмма 5. «Обеспечение мероприятий гражданской обороны»</w:t>
            </w:r>
          </w:p>
        </w:tc>
      </w:tr>
      <w:tr w:rsidR="008B75C2" w:rsidRPr="000D4E7C" w:rsidTr="00A92D41">
        <w:trPr>
          <w:trHeight w:val="343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t>5.1.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0D4E7C">
              <w:rPr>
                <w:rFonts w:ascii="Times New Roman" w:hAnsi="Times New Roman"/>
              </w:rPr>
              <w:t xml:space="preserve">Показатель 1. </w:t>
            </w:r>
            <w:r w:rsidRPr="000D4E7C">
              <w:rPr>
                <w:rFonts w:ascii="Times New Roman" w:hAnsi="Times New Roman"/>
                <w:sz w:val="24"/>
              </w:rPr>
              <w:t>Увеличение процента запасов материально-технических, продовольственных, медицинских и иных средств в целях гражданской обороны</w:t>
            </w:r>
          </w:p>
        </w:tc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75C2" w:rsidRPr="000D4E7C" w:rsidRDefault="008B75C2" w:rsidP="008B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Указ Президента </w:t>
            </w:r>
            <w:r w:rsidRPr="000D4E7C">
              <w:rPr>
                <w:rFonts w:ascii="Times New Roman" w:eastAsia="Times New Roman" w:hAnsi="Times New Roman"/>
                <w:lang w:eastAsia="ru-RU"/>
              </w:rPr>
              <w:t>Российской Федерации</w:t>
            </w:r>
            <w:r w:rsidRPr="000D4E7C">
              <w:rPr>
                <w:rFonts w:ascii="Times New Roman" w:hAnsi="Times New Roman"/>
                <w:color w:val="000000"/>
                <w:shd w:val="clear" w:color="auto" w:fill="FFFFFF"/>
              </w:rPr>
              <w:br/>
              <w:t>от 20.12.2016  № 696</w:t>
            </w:r>
            <w:r w:rsidRPr="000D4E7C">
              <w:rPr>
                <w:rFonts w:ascii="Times New Roman" w:hAnsi="Times New Roman"/>
              </w:rPr>
              <w:t xml:space="preserve"> «О</w:t>
            </w:r>
            <w:r w:rsidRPr="000D4E7C">
              <w:rPr>
                <w:rFonts w:ascii="Times New Roman" w:hAnsi="Times New Roman"/>
                <w:bCs/>
              </w:rPr>
              <w:t>б утверждении основ государственной политики Российской Федерации в области гражданской обороны на период до 2030 года»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  <w:i/>
              </w:rPr>
              <w:t>проценты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t>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t>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t>42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t>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t>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t>48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0D4E7C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Основное мероприятие 1.</w:t>
            </w:r>
          </w:p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D4E7C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Организация накопления, хранения, освежения и обслуживания запасов материально-технических, продовольственных, медицинских и иных средств, в  целях гражданской обороны </w:t>
            </w:r>
          </w:p>
        </w:tc>
      </w:tr>
      <w:tr w:rsidR="008B75C2" w:rsidRPr="000D4E7C" w:rsidTr="00A92D41">
        <w:trPr>
          <w:trHeight w:val="343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t>5.2.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0D4E7C">
              <w:rPr>
                <w:rFonts w:ascii="Times New Roman" w:hAnsi="Times New Roman"/>
              </w:rPr>
              <w:t xml:space="preserve">Показатель 2.  </w:t>
            </w:r>
            <w:r w:rsidRPr="000D4E7C">
              <w:rPr>
                <w:rFonts w:ascii="Times New Roman" w:hAnsi="Times New Roman"/>
                <w:sz w:val="24"/>
              </w:rPr>
              <w:t>Увеличение степени готовности к использованию по предназначению защитных сооружений и иных объектов ГО</w:t>
            </w:r>
          </w:p>
        </w:tc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75C2" w:rsidRPr="000D4E7C" w:rsidRDefault="008B75C2" w:rsidP="008B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0D4E7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Указ Президента </w:t>
            </w:r>
            <w:r w:rsidRPr="000D4E7C">
              <w:rPr>
                <w:rFonts w:ascii="Times New Roman" w:eastAsia="Times New Roman" w:hAnsi="Times New Roman"/>
                <w:lang w:eastAsia="ru-RU"/>
              </w:rPr>
              <w:t>Российской Федерации</w:t>
            </w:r>
            <w:r w:rsidRPr="000D4E7C">
              <w:rPr>
                <w:rFonts w:ascii="Times New Roman" w:hAnsi="Times New Roman"/>
                <w:color w:val="000000"/>
                <w:shd w:val="clear" w:color="auto" w:fill="FFFFFF"/>
              </w:rPr>
              <w:br/>
              <w:t>от 20.12.2016  № 696</w:t>
            </w:r>
            <w:r w:rsidRPr="000D4E7C">
              <w:rPr>
                <w:rFonts w:ascii="Times New Roman" w:hAnsi="Times New Roman"/>
              </w:rPr>
              <w:t xml:space="preserve"> «О</w:t>
            </w:r>
            <w:r w:rsidRPr="000D4E7C">
              <w:rPr>
                <w:rFonts w:ascii="Times New Roman" w:hAnsi="Times New Roman"/>
                <w:bCs/>
              </w:rPr>
              <w:t>б утверждении основ государственной политики Российской Федерации в области гражданской обороны на период до 2030 года»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0D4E7C">
              <w:rPr>
                <w:rFonts w:ascii="Times New Roman" w:hAnsi="Times New Roman"/>
                <w:i/>
              </w:rPr>
              <w:t>проценты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t>50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D4E7C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Основное мероприятие 2. Обеспечение готовности защитных сооружений и других объектов гражданской обороны на территории </w:t>
            </w:r>
            <w:r w:rsidRPr="000D4E7C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городского округа Фрязино </w:t>
            </w:r>
            <w:r w:rsidRPr="000D4E7C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Московской области</w:t>
            </w:r>
          </w:p>
        </w:tc>
      </w:tr>
    </w:tbl>
    <w:p w:rsidR="008B75C2" w:rsidRDefault="008B75C2" w:rsidP="008B75C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B75C2" w:rsidRDefault="008B75C2" w:rsidP="008B75C2">
      <w:pPr>
        <w:pStyle w:val="a6"/>
        <w:widowControl/>
        <w:numPr>
          <w:ilvl w:val="0"/>
          <w:numId w:val="2"/>
        </w:numPr>
        <w:autoSpaceDE/>
        <w:autoSpaceDN/>
        <w:contextualSpacing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E46795">
        <w:rPr>
          <w:b/>
          <w:sz w:val="28"/>
          <w:szCs w:val="28"/>
        </w:rPr>
        <w:lastRenderedPageBreak/>
        <w:t>Методика расчета значений, планируемых результатов реализации муниципальной программы</w:t>
      </w:r>
    </w:p>
    <w:p w:rsidR="008B75C2" w:rsidRPr="004372C4" w:rsidRDefault="008B75C2" w:rsidP="008B75C2">
      <w:pPr>
        <w:pStyle w:val="a6"/>
        <w:rPr>
          <w:b/>
          <w:sz w:val="28"/>
          <w:szCs w:val="28"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3594"/>
        <w:gridCol w:w="1275"/>
        <w:gridCol w:w="2693"/>
        <w:gridCol w:w="6804"/>
      </w:tblGrid>
      <w:tr w:rsidR="008B75C2" w:rsidRPr="00DF7785" w:rsidTr="00A92D41"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№</w:t>
            </w: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п/п</w:t>
            </w:r>
          </w:p>
        </w:tc>
        <w:tc>
          <w:tcPr>
            <w:tcW w:w="3594" w:type="dxa"/>
            <w:tcBorders>
              <w:bottom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Источник данных</w:t>
            </w:r>
          </w:p>
          <w:p w:rsidR="008B75C2" w:rsidRPr="00DF7785" w:rsidRDefault="008B75C2" w:rsidP="008B75C2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Порядок расчета</w:t>
            </w:r>
          </w:p>
        </w:tc>
      </w:tr>
    </w:tbl>
    <w:p w:rsidR="008B75C2" w:rsidRPr="0068289E" w:rsidRDefault="008B75C2" w:rsidP="008B75C2">
      <w:pPr>
        <w:spacing w:after="0" w:line="240" w:lineRule="auto"/>
        <w:rPr>
          <w:sz w:val="2"/>
          <w:szCs w:val="2"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"/>
        <w:gridCol w:w="3658"/>
        <w:gridCol w:w="1289"/>
        <w:gridCol w:w="2680"/>
        <w:gridCol w:w="6804"/>
      </w:tblGrid>
      <w:tr w:rsidR="00A92D41" w:rsidRPr="00DF7785" w:rsidTr="00A92D41">
        <w:trPr>
          <w:trHeight w:val="20"/>
          <w:tblHeader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5C2" w:rsidRPr="0068289E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A92D41" w:rsidRPr="00DF7785" w:rsidTr="00A92D41">
        <w:tblPrEx>
          <w:tblBorders>
            <w:bottom w:val="single" w:sz="4" w:space="0" w:color="auto"/>
          </w:tblBorders>
        </w:tblPrEx>
        <w:trPr>
          <w:trHeight w:val="339"/>
        </w:trPr>
        <w:tc>
          <w:tcPr>
            <w:tcW w:w="765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31" w:type="dxa"/>
            <w:gridSpan w:val="4"/>
            <w:shd w:val="clear" w:color="auto" w:fill="auto"/>
          </w:tcPr>
          <w:p w:rsidR="008B75C2" w:rsidRPr="00DF7785" w:rsidRDefault="00F571A5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hyperlink w:anchor="sub_11000" w:history="1">
              <w:r w:rsidR="008B75C2" w:rsidRPr="00DF7785">
                <w:rPr>
                  <w:rFonts w:ascii="Times New Roman" w:hAnsi="Times New Roman" w:cs="Times New Roman"/>
                  <w:sz w:val="22"/>
                  <w:szCs w:val="22"/>
                </w:rPr>
                <w:t xml:space="preserve">Подпрограмма </w:t>
              </w:r>
              <w:r w:rsidR="008B75C2">
                <w:rPr>
                  <w:rFonts w:ascii="Times New Roman" w:hAnsi="Times New Roman" w:cs="Times New Roman"/>
                  <w:sz w:val="22"/>
                  <w:szCs w:val="22"/>
                  <w:lang w:val="en-US"/>
                </w:rPr>
                <w:t>I</w:t>
              </w:r>
            </w:hyperlink>
            <w:r w:rsidR="008B75C2" w:rsidRPr="00DF778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«Профилактика преступлений и иных правонарушений»</w:t>
            </w:r>
          </w:p>
        </w:tc>
      </w:tr>
      <w:tr w:rsidR="00A92D41" w:rsidRPr="00DF7785" w:rsidTr="00A92D41">
        <w:tblPrEx>
          <w:tblBorders>
            <w:bottom w:val="single" w:sz="4" w:space="0" w:color="auto"/>
          </w:tblBorders>
        </w:tblPrEx>
        <w:trPr>
          <w:cantSplit/>
          <w:trHeight w:val="1342"/>
        </w:trPr>
        <w:tc>
          <w:tcPr>
            <w:tcW w:w="765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658" w:type="dxa"/>
            <w:tcBorders>
              <w:top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b/>
                <w:sz w:val="22"/>
                <w:szCs w:val="22"/>
              </w:rPr>
              <w:t>Макропоказатель</w:t>
            </w:r>
          </w:p>
          <w:p w:rsidR="008B75C2" w:rsidRPr="00DF7785" w:rsidRDefault="008B75C2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Снижение общего количества преступлений, совершенных на территории муниципального образования, не менее чем на 5 % ежегодно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  <w:p w:rsidR="008B75C2" w:rsidRPr="00DF7785" w:rsidRDefault="008B75C2" w:rsidP="008B75C2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преступлений</w:t>
            </w:r>
          </w:p>
        </w:tc>
        <w:tc>
          <w:tcPr>
            <w:tcW w:w="2680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2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 xml:space="preserve">Статистический сборник «Состояние преступности в Московской области» информационного центра Главного управления МВД России по Московской области </w:t>
            </w:r>
          </w:p>
        </w:tc>
        <w:tc>
          <w:tcPr>
            <w:tcW w:w="6804" w:type="dxa"/>
            <w:shd w:val="clear" w:color="auto" w:fill="auto"/>
          </w:tcPr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Значение показателя рассчитывается по формуле:</w:t>
            </w: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F7785">
              <w:rPr>
                <w:rFonts w:ascii="Times New Roman" w:hAnsi="Times New Roman"/>
              </w:rPr>
              <w:t>Кптг</w:t>
            </w:r>
            <w:proofErr w:type="spellEnd"/>
            <w:r w:rsidRPr="00DF7785">
              <w:rPr>
                <w:rFonts w:ascii="Times New Roman" w:hAnsi="Times New Roman"/>
              </w:rPr>
              <w:t xml:space="preserve"> = </w:t>
            </w:r>
            <w:proofErr w:type="spellStart"/>
            <w:r w:rsidRPr="00DF7785">
              <w:rPr>
                <w:rFonts w:ascii="Times New Roman" w:hAnsi="Times New Roman"/>
              </w:rPr>
              <w:t>Кппг</w:t>
            </w:r>
            <w:proofErr w:type="spellEnd"/>
            <w:r w:rsidRPr="00DF7785">
              <w:rPr>
                <w:rFonts w:ascii="Times New Roman" w:hAnsi="Times New Roman"/>
              </w:rPr>
              <w:t xml:space="preserve"> </w:t>
            </w:r>
            <w:r w:rsidRPr="00DF7785">
              <w:rPr>
                <w:rFonts w:ascii="Times New Roman" w:hAnsi="Times New Roman"/>
                <w:lang w:val="en-US"/>
              </w:rPr>
              <w:t>x</w:t>
            </w:r>
            <w:r w:rsidRPr="00DF7785">
              <w:rPr>
                <w:rFonts w:ascii="Times New Roman" w:hAnsi="Times New Roman"/>
              </w:rPr>
              <w:t xml:space="preserve"> 0,95,</w:t>
            </w:r>
          </w:p>
          <w:p w:rsidR="008B75C2" w:rsidRPr="00DF7785" w:rsidRDefault="008B75C2" w:rsidP="008B75C2">
            <w:pPr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где:</w:t>
            </w:r>
            <w:r w:rsidRPr="00DF7785">
              <w:rPr>
                <w:rFonts w:ascii="Times New Roman" w:hAnsi="Times New Roman"/>
              </w:rPr>
              <w:br/>
            </w:r>
            <w:proofErr w:type="spellStart"/>
            <w:r w:rsidRPr="00DF7785">
              <w:rPr>
                <w:rFonts w:ascii="Times New Roman" w:hAnsi="Times New Roman"/>
              </w:rPr>
              <w:t>Кптг</w:t>
            </w:r>
            <w:proofErr w:type="spellEnd"/>
            <w:r w:rsidRPr="00DF7785">
              <w:rPr>
                <w:rFonts w:ascii="Times New Roman" w:hAnsi="Times New Roman"/>
              </w:rPr>
              <w:t xml:space="preserve">  – кол-во преступлений текущего года, </w:t>
            </w: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DF7785">
              <w:rPr>
                <w:rFonts w:ascii="Times New Roman" w:hAnsi="Times New Roman"/>
              </w:rPr>
              <w:t>Кппг</w:t>
            </w:r>
            <w:proofErr w:type="spellEnd"/>
            <w:r w:rsidRPr="00DF7785">
              <w:rPr>
                <w:rFonts w:ascii="Times New Roman" w:hAnsi="Times New Roman"/>
              </w:rPr>
              <w:t xml:space="preserve">  – кол-во преступлений предыдущего года </w:t>
            </w:r>
          </w:p>
        </w:tc>
      </w:tr>
      <w:tr w:rsidR="00A92D41" w:rsidRPr="00DF7785" w:rsidTr="00A92D41">
        <w:tblPrEx>
          <w:tblBorders>
            <w:bottom w:val="single" w:sz="4" w:space="0" w:color="auto"/>
          </w:tblBorders>
        </w:tblPrEx>
        <w:trPr>
          <w:trHeight w:val="491"/>
        </w:trPr>
        <w:tc>
          <w:tcPr>
            <w:tcW w:w="765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tabs>
                <w:tab w:val="left" w:pos="285"/>
                <w:tab w:val="center" w:pos="399"/>
              </w:tabs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658" w:type="dxa"/>
            <w:shd w:val="clear" w:color="auto" w:fill="auto"/>
          </w:tcPr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1. Увеличение доли социально значимых объектов (учреждений), оборудованных в целях антитеррористической защищенности средствами безопасности</w:t>
            </w:r>
          </w:p>
        </w:tc>
        <w:tc>
          <w:tcPr>
            <w:tcW w:w="1289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2680" w:type="dxa"/>
            <w:shd w:val="clear" w:color="auto" w:fill="auto"/>
          </w:tcPr>
          <w:p w:rsidR="008B75C2" w:rsidRPr="00A92D41" w:rsidRDefault="008B75C2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Ежеквартальные отчеты Администрации муниципального образования</w:t>
            </w:r>
          </w:p>
        </w:tc>
        <w:tc>
          <w:tcPr>
            <w:tcW w:w="6804" w:type="dxa"/>
            <w:shd w:val="clear" w:color="auto" w:fill="auto"/>
          </w:tcPr>
          <w:p w:rsidR="008B75C2" w:rsidRPr="00DF7785" w:rsidRDefault="008B75C2" w:rsidP="008B75C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Значение показателя рассчитывается по формуле:</w:t>
            </w:r>
          </w:p>
          <w:p w:rsidR="008B75C2" w:rsidRPr="00DF7785" w:rsidRDefault="008B75C2" w:rsidP="008B75C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u w:val="single"/>
              </w:rPr>
            </w:pPr>
            <w:r w:rsidRPr="00DF7785">
              <w:rPr>
                <w:rFonts w:ascii="Times New Roman" w:hAnsi="Times New Roman"/>
              </w:rPr>
              <w:t xml:space="preserve">         </w:t>
            </w:r>
            <w:r>
              <w:rPr>
                <w:rFonts w:ascii="Times New Roman" w:hAnsi="Times New Roman"/>
              </w:rPr>
              <w:t xml:space="preserve">     </w:t>
            </w:r>
            <w:r w:rsidRPr="00DF7785">
              <w:rPr>
                <w:rFonts w:ascii="Times New Roman" w:hAnsi="Times New Roman"/>
              </w:rPr>
              <w:t xml:space="preserve">    </w:t>
            </w:r>
            <w:r w:rsidRPr="00DF7785">
              <w:rPr>
                <w:rFonts w:ascii="Times New Roman" w:hAnsi="Times New Roman"/>
                <w:u w:val="single"/>
              </w:rPr>
              <w:t xml:space="preserve">КОО+ КОК + КОС </w:t>
            </w:r>
          </w:p>
          <w:p w:rsidR="008B75C2" w:rsidRPr="00DF7785" w:rsidRDefault="008B75C2" w:rsidP="008B75C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proofErr w:type="gramStart"/>
            <w:r w:rsidRPr="00DF7785">
              <w:rPr>
                <w:rFonts w:ascii="Times New Roman" w:hAnsi="Times New Roman"/>
              </w:rPr>
              <w:t>ДОАЗ  =</w:t>
            </w:r>
            <w:proofErr w:type="gramEnd"/>
            <w:r>
              <w:rPr>
                <w:rFonts w:ascii="Times New Roman" w:hAnsi="Times New Roman"/>
              </w:rPr>
              <w:t xml:space="preserve">                                   </w:t>
            </w:r>
            <w:r w:rsidRPr="00DF7785">
              <w:rPr>
                <w:rFonts w:ascii="Times New Roman" w:hAnsi="Times New Roman"/>
              </w:rPr>
              <w:t xml:space="preserve"> х  100</w:t>
            </w:r>
          </w:p>
          <w:p w:rsidR="008B75C2" w:rsidRPr="00DF7785" w:rsidRDefault="008B75C2" w:rsidP="008B75C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</w:t>
            </w:r>
            <w:r w:rsidRPr="00DF7785">
              <w:rPr>
                <w:rFonts w:ascii="Times New Roman" w:hAnsi="Times New Roman"/>
              </w:rPr>
              <w:t>ОКСЗО</w:t>
            </w:r>
          </w:p>
          <w:p w:rsidR="008B75C2" w:rsidRPr="00DF7785" w:rsidRDefault="008B75C2" w:rsidP="008B75C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где:                     </w:t>
            </w:r>
          </w:p>
          <w:p w:rsidR="008B75C2" w:rsidRPr="00DF7785" w:rsidRDefault="008B75C2" w:rsidP="008B75C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ДОАЗ – доля объектов отвечающих, требованиям антитеррористической защищенности;</w:t>
            </w:r>
          </w:p>
          <w:p w:rsidR="008B75C2" w:rsidRPr="00DF7785" w:rsidRDefault="008B75C2" w:rsidP="008B75C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КОО – количество объектов образования, отвечающих требованиям антитеррористической защищенности по итогам отчетного периода;</w:t>
            </w:r>
          </w:p>
          <w:p w:rsidR="008B75C2" w:rsidRPr="00DF7785" w:rsidRDefault="008B75C2" w:rsidP="008B75C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КОК -  количество объектов культуры, отвечающих требованиям антитеррористической защищенности по итогам отчетного периода;</w:t>
            </w:r>
          </w:p>
          <w:p w:rsidR="008B75C2" w:rsidRPr="00DF7785" w:rsidRDefault="008B75C2" w:rsidP="008B75C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КОС - количество объектов спорта, отвечающих требованиям антитеррористической защищенности по итогам отчетного периода;</w:t>
            </w:r>
          </w:p>
          <w:p w:rsidR="00A92D41" w:rsidRPr="00DF7785" w:rsidRDefault="008B75C2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ОКСЗО – общее количество социально значимых объектов</w:t>
            </w:r>
          </w:p>
        </w:tc>
      </w:tr>
      <w:tr w:rsidR="00A92D41" w:rsidRPr="00DF7785" w:rsidTr="00A92D41">
        <w:tblPrEx>
          <w:tblBorders>
            <w:bottom w:val="single" w:sz="4" w:space="0" w:color="auto"/>
          </w:tblBorders>
        </w:tblPrEx>
        <w:trPr>
          <w:trHeight w:val="262"/>
        </w:trPr>
        <w:tc>
          <w:tcPr>
            <w:tcW w:w="765" w:type="dxa"/>
            <w:shd w:val="clear" w:color="auto" w:fill="auto"/>
          </w:tcPr>
          <w:p w:rsidR="00A92D41" w:rsidRPr="00DF7785" w:rsidRDefault="00A92D41" w:rsidP="00A92D41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3658" w:type="dxa"/>
            <w:shd w:val="clear" w:color="auto" w:fill="auto"/>
          </w:tcPr>
          <w:p w:rsidR="00A92D41" w:rsidRPr="00DF7785" w:rsidRDefault="00A92D41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2. Увеличение доли от числа граждан принимающих участие в деятельности народных дружин</w:t>
            </w:r>
          </w:p>
          <w:p w:rsidR="00A92D41" w:rsidRPr="00DF7785" w:rsidRDefault="00A92D41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289" w:type="dxa"/>
            <w:shd w:val="clear" w:color="auto" w:fill="auto"/>
          </w:tcPr>
          <w:p w:rsidR="00A92D41" w:rsidRPr="00DF7785" w:rsidRDefault="00A92D41" w:rsidP="00A92D41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2680" w:type="dxa"/>
            <w:shd w:val="clear" w:color="auto" w:fill="auto"/>
          </w:tcPr>
          <w:p w:rsidR="00A92D41" w:rsidRPr="00DF7785" w:rsidRDefault="00A92D41" w:rsidP="00A92D41">
            <w:pPr>
              <w:pStyle w:val="ConsPlusNormal"/>
              <w:ind w:firstLine="32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Информация, предоставляемая территориальным У (О) МВД </w:t>
            </w:r>
          </w:p>
        </w:tc>
        <w:tc>
          <w:tcPr>
            <w:tcW w:w="6804" w:type="dxa"/>
            <w:shd w:val="clear" w:color="auto" w:fill="auto"/>
          </w:tcPr>
          <w:p w:rsidR="00A92D41" w:rsidRPr="00A92D41" w:rsidRDefault="00A92D41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Значение показателя рассчитывается по формуле:</w:t>
            </w:r>
          </w:p>
          <w:tbl>
            <w:tblPr>
              <w:tblW w:w="0" w:type="auto"/>
              <w:tblInd w:w="51" w:type="dxa"/>
              <w:tblLayout w:type="fixed"/>
              <w:tblLook w:val="04A0" w:firstRow="1" w:lastRow="0" w:firstColumn="1" w:lastColumn="0" w:noHBand="0" w:noVBand="1"/>
            </w:tblPr>
            <w:tblGrid>
              <w:gridCol w:w="5382"/>
            </w:tblGrid>
            <w:tr w:rsidR="00A92D41" w:rsidRPr="00DF7785" w:rsidTr="00A92D41">
              <w:tc>
                <w:tcPr>
                  <w:tcW w:w="5382" w:type="dxa"/>
                  <w:shd w:val="clear" w:color="auto" w:fill="auto"/>
                </w:tcPr>
                <w:p w:rsidR="00A92D41" w:rsidRPr="00DF7785" w:rsidRDefault="00A92D41" w:rsidP="00A92D4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u w:val="single"/>
                    </w:rPr>
                  </w:pPr>
                  <w:r w:rsidRPr="00DF7785">
                    <w:rPr>
                      <w:rFonts w:ascii="Times New Roman" w:hAnsi="Times New Roman"/>
                    </w:rPr>
                    <w:t xml:space="preserve">                    </w:t>
                  </w:r>
                  <w:r w:rsidRPr="00DF7785">
                    <w:rPr>
                      <w:rFonts w:ascii="Times New Roman" w:hAnsi="Times New Roman"/>
                      <w:u w:val="single"/>
                    </w:rPr>
                    <w:t>ЧНД1</w:t>
                  </w:r>
                </w:p>
              </w:tc>
            </w:tr>
            <w:tr w:rsidR="00A92D41" w:rsidRPr="00DF7785" w:rsidTr="00A92D41">
              <w:tc>
                <w:tcPr>
                  <w:tcW w:w="5382" w:type="dxa"/>
                  <w:shd w:val="clear" w:color="auto" w:fill="auto"/>
                </w:tcPr>
                <w:p w:rsidR="00A92D41" w:rsidRPr="00DF7785" w:rsidRDefault="00A92D41" w:rsidP="00A92D4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DF7785">
                    <w:rPr>
                      <w:rFonts w:ascii="Times New Roman" w:hAnsi="Times New Roman"/>
                      <w:noProof/>
                      <w:lang w:eastAsia="ru-RU"/>
                    </w:rPr>
                    <w:t>УЧНД</w:t>
                  </w:r>
                  <w:r w:rsidRPr="00DF7785">
                    <w:rPr>
                      <w:rFonts w:ascii="Times New Roman" w:hAnsi="Times New Roman"/>
                    </w:rPr>
                    <w:t xml:space="preserve">  =                        х 100 %</w:t>
                  </w:r>
                </w:p>
              </w:tc>
            </w:tr>
            <w:tr w:rsidR="00A92D41" w:rsidRPr="00DF7785" w:rsidTr="00A92D41">
              <w:tc>
                <w:tcPr>
                  <w:tcW w:w="5382" w:type="dxa"/>
                  <w:shd w:val="clear" w:color="auto" w:fill="auto"/>
                </w:tcPr>
                <w:p w:rsidR="00A92D41" w:rsidRPr="00DF7785" w:rsidRDefault="00A92D41" w:rsidP="00A92D4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DF7785">
                    <w:rPr>
                      <w:rFonts w:ascii="Times New Roman" w:hAnsi="Times New Roman"/>
                    </w:rPr>
                    <w:t xml:space="preserve">                    ЧНД0</w:t>
                  </w:r>
                </w:p>
              </w:tc>
            </w:tr>
            <w:tr w:rsidR="00A92D41" w:rsidRPr="00DF7785" w:rsidTr="00A92D41">
              <w:tc>
                <w:tcPr>
                  <w:tcW w:w="5382" w:type="dxa"/>
                  <w:shd w:val="clear" w:color="auto" w:fill="auto"/>
                </w:tcPr>
                <w:p w:rsidR="00A92D41" w:rsidRPr="00DF7785" w:rsidRDefault="00A92D41" w:rsidP="00A92D41">
                  <w:pPr>
                    <w:pStyle w:val="a6"/>
                    <w:ind w:left="51"/>
                  </w:pPr>
                  <w:r w:rsidRPr="00DF7785">
                    <w:t>где:</w:t>
                  </w:r>
                </w:p>
              </w:tc>
            </w:tr>
          </w:tbl>
          <w:p w:rsidR="00A92D41" w:rsidRPr="00DF7785" w:rsidRDefault="00A92D41" w:rsidP="00A92D41">
            <w:pPr>
              <w:pStyle w:val="ConsPlusNormal"/>
              <w:ind w:left="51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 xml:space="preserve">УЧНД – значение показателя; </w:t>
            </w:r>
          </w:p>
          <w:p w:rsidR="00A92D41" w:rsidRPr="00DF7785" w:rsidRDefault="00A92D41" w:rsidP="00A92D41">
            <w:pPr>
              <w:pStyle w:val="ConsPlusNormal"/>
              <w:ind w:left="51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ЧНД1 – число членов народных дружин в отчетном периоде</w:t>
            </w:r>
          </w:p>
          <w:p w:rsidR="00A92D41" w:rsidRPr="00DF7785" w:rsidRDefault="00A92D41" w:rsidP="00A92D41">
            <w:pPr>
              <w:pStyle w:val="ConsPlusNormal"/>
              <w:ind w:left="51" w:firstLine="0"/>
              <w:outlineLvl w:val="1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ЧНД0  – число членов народных дружин в базовом периоде (2019 г.)</w:t>
            </w:r>
          </w:p>
        </w:tc>
      </w:tr>
      <w:tr w:rsidR="00A92D41" w:rsidRPr="00DF7785" w:rsidTr="00A92D41">
        <w:tblPrEx>
          <w:tblBorders>
            <w:bottom w:val="single" w:sz="4" w:space="0" w:color="auto"/>
          </w:tblBorders>
        </w:tblPrEx>
        <w:tc>
          <w:tcPr>
            <w:tcW w:w="765" w:type="dxa"/>
            <w:shd w:val="clear" w:color="auto" w:fill="auto"/>
          </w:tcPr>
          <w:p w:rsidR="00A92D41" w:rsidRPr="00DF7785" w:rsidRDefault="00A92D41" w:rsidP="00A92D41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3658" w:type="dxa"/>
            <w:shd w:val="clear" w:color="auto" w:fill="auto"/>
          </w:tcPr>
          <w:p w:rsidR="00A92D41" w:rsidRPr="00DF7785" w:rsidRDefault="00A92D41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3. Количество отремонтированных зданий (помещений) территориальных органов МВД</w:t>
            </w:r>
          </w:p>
        </w:tc>
        <w:tc>
          <w:tcPr>
            <w:tcW w:w="1289" w:type="dxa"/>
            <w:shd w:val="clear" w:color="auto" w:fill="auto"/>
          </w:tcPr>
          <w:p w:rsidR="00A92D41" w:rsidRPr="00DF7785" w:rsidRDefault="00A92D41" w:rsidP="00A92D4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2680" w:type="dxa"/>
            <w:shd w:val="clear" w:color="auto" w:fill="auto"/>
          </w:tcPr>
          <w:p w:rsidR="00A92D41" w:rsidRPr="00DF7785" w:rsidRDefault="00A92D41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Ежеквартальные отчеты Администрации муниципального образования, Управление ЖКХ</w:t>
            </w:r>
          </w:p>
        </w:tc>
        <w:tc>
          <w:tcPr>
            <w:tcW w:w="6804" w:type="dxa"/>
            <w:shd w:val="clear" w:color="auto" w:fill="auto"/>
          </w:tcPr>
          <w:p w:rsidR="00A92D41" w:rsidRPr="00DF7785" w:rsidRDefault="00A92D41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Значение показателя определяется по фактическому количеству отремонтированных зданий (помещений), подчиненных Главному управлению Министерства внутренних дел Российской Федерации по Московской области территориальных органов Министерства внутренних дел Российской Федерации на районном уровне и их подразделений, осуществляющих деятельность по охране общественного порядка и обеспечению общественной безопасности, противодействию терроризму и экстремизму, находящихся в собственности муниципальных образований Московской области</w:t>
            </w:r>
          </w:p>
        </w:tc>
      </w:tr>
      <w:tr w:rsidR="00A92D41" w:rsidRPr="00DF7785" w:rsidTr="00A92D41">
        <w:tblPrEx>
          <w:tblBorders>
            <w:bottom w:val="single" w:sz="4" w:space="0" w:color="auto"/>
          </w:tblBorders>
        </w:tblPrEx>
        <w:tc>
          <w:tcPr>
            <w:tcW w:w="765" w:type="dxa"/>
            <w:shd w:val="clear" w:color="auto" w:fill="auto"/>
          </w:tcPr>
          <w:p w:rsidR="00A92D41" w:rsidRPr="00DF7785" w:rsidRDefault="00A92D41" w:rsidP="00A92D41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658" w:type="dxa"/>
            <w:shd w:val="clear" w:color="auto" w:fill="auto"/>
          </w:tcPr>
          <w:p w:rsidR="00A92D41" w:rsidRPr="00DF7785" w:rsidRDefault="00A92D41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3. Количество отремонтированных зданий (помещений) территориальных подразделений УФСБ</w:t>
            </w:r>
          </w:p>
        </w:tc>
        <w:tc>
          <w:tcPr>
            <w:tcW w:w="1289" w:type="dxa"/>
            <w:shd w:val="clear" w:color="auto" w:fill="auto"/>
          </w:tcPr>
          <w:p w:rsidR="00A92D41" w:rsidRPr="00DF7785" w:rsidRDefault="00A92D41" w:rsidP="00A92D4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2680" w:type="dxa"/>
            <w:shd w:val="clear" w:color="auto" w:fill="auto"/>
          </w:tcPr>
          <w:p w:rsidR="00A92D41" w:rsidRPr="00DF7785" w:rsidRDefault="00A92D41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Ежеквартальные отчеты Администрации муниципального образования, Управление ЖКХ</w:t>
            </w:r>
          </w:p>
        </w:tc>
        <w:tc>
          <w:tcPr>
            <w:tcW w:w="6804" w:type="dxa"/>
            <w:shd w:val="clear" w:color="auto" w:fill="auto"/>
          </w:tcPr>
          <w:p w:rsidR="00A92D41" w:rsidRPr="00DF7785" w:rsidRDefault="00A92D41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Значение показателя определяется по фактическому количеству отремонтированных зданий (помещений), занимаемых территориальными подразделениями Управления Федеральной службы безопасности Российской Федерации по городу Москве и Московской области, осуществляющими деятельность по охране общественного порядка и обеспечению общественной безопасности, противодействию терроризму и экстремизму, находящихся в собственности муниципальных образований Московской области</w:t>
            </w:r>
          </w:p>
        </w:tc>
      </w:tr>
      <w:tr w:rsidR="00A92D41" w:rsidRPr="00DF7785" w:rsidTr="00A92D41">
        <w:tblPrEx>
          <w:tblBorders>
            <w:bottom w:val="single" w:sz="4" w:space="0" w:color="auto"/>
          </w:tblBorders>
        </w:tblPrEx>
        <w:tc>
          <w:tcPr>
            <w:tcW w:w="765" w:type="dxa"/>
            <w:shd w:val="clear" w:color="auto" w:fill="auto"/>
          </w:tcPr>
          <w:p w:rsidR="00A92D41" w:rsidRPr="00DF7785" w:rsidRDefault="00A92D41" w:rsidP="00A92D41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658" w:type="dxa"/>
            <w:shd w:val="clear" w:color="auto" w:fill="auto"/>
          </w:tcPr>
          <w:p w:rsidR="00A92D41" w:rsidRPr="005C426E" w:rsidRDefault="00A92D41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  <w:szCs w:val="18"/>
              </w:rPr>
            </w:pPr>
            <w:r w:rsidRPr="00565680">
              <w:rPr>
                <w:rFonts w:ascii="Times New Roman" w:hAnsi="Times New Roman"/>
                <w:szCs w:val="18"/>
              </w:rPr>
              <w:t xml:space="preserve">3. </w:t>
            </w:r>
            <w:r w:rsidRPr="005C426E">
              <w:rPr>
                <w:rFonts w:ascii="Times New Roman" w:hAnsi="Times New Roman"/>
                <w:color w:val="000000"/>
                <w:szCs w:val="18"/>
              </w:rPr>
              <w:t>Количество отремонтированных зданий (помещений), находящихся в собственности муниципальных образований Московской области, в целях размещения подразделений Главного следственного управления Следственного комитета Российской Федерации по Московской области</w:t>
            </w:r>
          </w:p>
        </w:tc>
        <w:tc>
          <w:tcPr>
            <w:tcW w:w="1289" w:type="dxa"/>
            <w:shd w:val="clear" w:color="auto" w:fill="auto"/>
          </w:tcPr>
          <w:p w:rsidR="00A92D41" w:rsidRPr="00F94EFC" w:rsidRDefault="00A92D41" w:rsidP="00A92D4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18"/>
              </w:rPr>
            </w:pPr>
            <w:r w:rsidRPr="00F94EFC">
              <w:rPr>
                <w:rFonts w:ascii="Times New Roman" w:hAnsi="Times New Roman" w:cs="Times New Roman"/>
                <w:sz w:val="22"/>
                <w:szCs w:val="18"/>
              </w:rPr>
              <w:t>единицы</w:t>
            </w:r>
          </w:p>
        </w:tc>
        <w:tc>
          <w:tcPr>
            <w:tcW w:w="2680" w:type="dxa"/>
            <w:shd w:val="clear" w:color="auto" w:fill="auto"/>
          </w:tcPr>
          <w:p w:rsidR="00A92D41" w:rsidRPr="00F94EFC" w:rsidRDefault="00A92D41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F94EFC">
              <w:rPr>
                <w:rFonts w:ascii="Times New Roman" w:hAnsi="Times New Roman"/>
                <w:szCs w:val="18"/>
              </w:rPr>
              <w:t>Ежеквартальные отчеты Администрации муниципального образования, Управление ЖКХ</w:t>
            </w:r>
          </w:p>
        </w:tc>
        <w:tc>
          <w:tcPr>
            <w:tcW w:w="6804" w:type="dxa"/>
            <w:shd w:val="clear" w:color="auto" w:fill="auto"/>
          </w:tcPr>
          <w:p w:rsidR="00A92D41" w:rsidRPr="00F94EFC" w:rsidRDefault="00A92D41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Cs w:val="18"/>
              </w:rPr>
            </w:pPr>
            <w:r w:rsidRPr="00F94EFC">
              <w:rPr>
                <w:rFonts w:ascii="Times New Roman" w:hAnsi="Times New Roman"/>
                <w:szCs w:val="18"/>
              </w:rPr>
              <w:t>Значение показателя определяется по фактическому количеству отремонтированных зданий (помещений), занимаемых территориальными подразделениями Главного следственного управления Следственного комитета Российской Федерации по Московской области.</w:t>
            </w:r>
          </w:p>
        </w:tc>
      </w:tr>
      <w:tr w:rsidR="00A92D41" w:rsidRPr="00DF7785" w:rsidTr="00A92D41">
        <w:tblPrEx>
          <w:tblBorders>
            <w:bottom w:val="single" w:sz="4" w:space="0" w:color="auto"/>
          </w:tblBorders>
        </w:tblPrEx>
        <w:tc>
          <w:tcPr>
            <w:tcW w:w="765" w:type="dxa"/>
            <w:shd w:val="clear" w:color="auto" w:fill="auto"/>
          </w:tcPr>
          <w:p w:rsidR="00A92D41" w:rsidRDefault="00A92D41" w:rsidP="00A92D41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658" w:type="dxa"/>
            <w:shd w:val="clear" w:color="auto" w:fill="auto"/>
          </w:tcPr>
          <w:p w:rsidR="00A92D41" w:rsidRPr="00565680" w:rsidRDefault="00A92D41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color w:val="000000"/>
                <w:szCs w:val="18"/>
              </w:rPr>
            </w:pPr>
            <w:r w:rsidRPr="00565680">
              <w:rPr>
                <w:rFonts w:ascii="Times New Roman" w:hAnsi="Times New Roman"/>
                <w:color w:val="000000"/>
                <w:szCs w:val="18"/>
              </w:rPr>
              <w:t>3. Количество отремонтированных зданий (помещений), находящихся в собственности муниципальных образований Московской области, в которых располагаются городские (районные) суды</w:t>
            </w:r>
          </w:p>
        </w:tc>
        <w:tc>
          <w:tcPr>
            <w:tcW w:w="1289" w:type="dxa"/>
            <w:shd w:val="clear" w:color="auto" w:fill="auto"/>
          </w:tcPr>
          <w:p w:rsidR="00A92D41" w:rsidRPr="00565680" w:rsidRDefault="00A92D41" w:rsidP="00A92D41">
            <w:pPr>
              <w:pStyle w:val="ConsPlusNormal"/>
              <w:ind w:firstLine="0"/>
              <w:jc w:val="center"/>
              <w:outlineLvl w:val="1"/>
              <w:rPr>
                <w:rFonts w:ascii="Times New Roman" w:eastAsia="Calibri" w:hAnsi="Times New Roman" w:cs="Times New Roman"/>
                <w:color w:val="000000"/>
                <w:sz w:val="22"/>
                <w:szCs w:val="18"/>
                <w:lang w:eastAsia="en-US"/>
              </w:rPr>
            </w:pPr>
            <w:r w:rsidRPr="00565680">
              <w:rPr>
                <w:rFonts w:ascii="Times New Roman" w:eastAsia="Calibri" w:hAnsi="Times New Roman" w:cs="Times New Roman"/>
                <w:color w:val="000000"/>
                <w:sz w:val="22"/>
                <w:szCs w:val="18"/>
                <w:lang w:eastAsia="en-US"/>
              </w:rPr>
              <w:t>единицы</w:t>
            </w:r>
          </w:p>
        </w:tc>
        <w:tc>
          <w:tcPr>
            <w:tcW w:w="2680" w:type="dxa"/>
            <w:shd w:val="clear" w:color="auto" w:fill="auto"/>
          </w:tcPr>
          <w:p w:rsidR="00A92D41" w:rsidRPr="00565680" w:rsidRDefault="00A92D41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18"/>
              </w:rPr>
            </w:pPr>
            <w:r w:rsidRPr="00565680">
              <w:rPr>
                <w:rFonts w:ascii="Times New Roman" w:hAnsi="Times New Roman"/>
                <w:color w:val="000000"/>
                <w:szCs w:val="18"/>
              </w:rPr>
              <w:t>Ежеквартальные отчеты Администрации муниципального образования, Управление ЖКХ</w:t>
            </w:r>
          </w:p>
        </w:tc>
        <w:tc>
          <w:tcPr>
            <w:tcW w:w="6804" w:type="dxa"/>
            <w:shd w:val="clear" w:color="auto" w:fill="auto"/>
          </w:tcPr>
          <w:p w:rsidR="00A92D41" w:rsidRPr="00565680" w:rsidRDefault="00A92D41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color w:val="000000"/>
                <w:szCs w:val="18"/>
              </w:rPr>
            </w:pPr>
            <w:r w:rsidRPr="00565680">
              <w:rPr>
                <w:rFonts w:ascii="Times New Roman" w:hAnsi="Times New Roman"/>
                <w:color w:val="000000"/>
                <w:szCs w:val="18"/>
              </w:rPr>
              <w:t>Значение показателя определяется по фактическому количеству отремонтированных зданий (помещений), находящихся в собственности муниципальных образований Московской области, в которых располагаются городские (районные) суды</w:t>
            </w:r>
          </w:p>
        </w:tc>
      </w:tr>
      <w:tr w:rsidR="00A92D41" w:rsidRPr="00DF7785" w:rsidTr="00A92D41">
        <w:tblPrEx>
          <w:tblBorders>
            <w:bottom w:val="single" w:sz="4" w:space="0" w:color="auto"/>
          </w:tblBorders>
        </w:tblPrEx>
        <w:tc>
          <w:tcPr>
            <w:tcW w:w="765" w:type="dxa"/>
            <w:shd w:val="clear" w:color="auto" w:fill="auto"/>
          </w:tcPr>
          <w:p w:rsidR="00A92D41" w:rsidRPr="00DF7785" w:rsidRDefault="00A92D41" w:rsidP="00A92D41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658" w:type="dxa"/>
            <w:shd w:val="clear" w:color="auto" w:fill="auto"/>
          </w:tcPr>
          <w:p w:rsidR="00A92D41" w:rsidRPr="005C426E" w:rsidRDefault="00A92D41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</w:rPr>
              <w:t>3. Снижение доли несовершеннолетних в общем числе лиц, совершивших преступления</w:t>
            </w:r>
          </w:p>
        </w:tc>
        <w:tc>
          <w:tcPr>
            <w:tcW w:w="1289" w:type="dxa"/>
            <w:shd w:val="clear" w:color="auto" w:fill="auto"/>
          </w:tcPr>
          <w:p w:rsidR="00A92D41" w:rsidRPr="00DF7785" w:rsidRDefault="00A92D41" w:rsidP="00A92D4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2680" w:type="dxa"/>
            <w:shd w:val="clear" w:color="auto" w:fill="auto"/>
          </w:tcPr>
          <w:p w:rsidR="00A92D41" w:rsidRPr="00DF7785" w:rsidRDefault="00A92D41" w:rsidP="00A92D41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Информация, предоставляемая территориальным У (О) МВД</w:t>
            </w:r>
          </w:p>
        </w:tc>
        <w:tc>
          <w:tcPr>
            <w:tcW w:w="6804" w:type="dxa"/>
            <w:shd w:val="clear" w:color="auto" w:fill="auto"/>
          </w:tcPr>
          <w:p w:rsidR="00A92D41" w:rsidRPr="00DF7785" w:rsidRDefault="00A92D41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Значение показателя рассчитывается по формуле:</w:t>
            </w:r>
          </w:p>
          <w:tbl>
            <w:tblPr>
              <w:tblW w:w="0" w:type="auto"/>
              <w:tblInd w:w="51" w:type="dxa"/>
              <w:tblLayout w:type="fixed"/>
              <w:tblLook w:val="04A0" w:firstRow="1" w:lastRow="0" w:firstColumn="1" w:lastColumn="0" w:noHBand="0" w:noVBand="1"/>
            </w:tblPr>
            <w:tblGrid>
              <w:gridCol w:w="6101"/>
            </w:tblGrid>
            <w:tr w:rsidR="00A92D41" w:rsidRPr="00DF7785" w:rsidTr="00A92D41">
              <w:tc>
                <w:tcPr>
                  <w:tcW w:w="6101" w:type="dxa"/>
                  <w:shd w:val="clear" w:color="auto" w:fill="auto"/>
                </w:tcPr>
                <w:p w:rsidR="00A92D41" w:rsidRPr="00A92D41" w:rsidRDefault="00A92D41" w:rsidP="00A92D4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DF7785">
                    <w:rPr>
                      <w:rFonts w:ascii="Times New Roman" w:hAnsi="Times New Roman"/>
                    </w:rPr>
                    <w:t xml:space="preserve">         </w:t>
                  </w:r>
                  <w:r w:rsidRPr="00A92D41">
                    <w:rPr>
                      <w:rFonts w:ascii="Times New Roman" w:hAnsi="Times New Roman"/>
                    </w:rPr>
                    <w:t xml:space="preserve">С   </w:t>
                  </w:r>
                </w:p>
              </w:tc>
            </w:tr>
            <w:tr w:rsidR="00A92D41" w:rsidRPr="00DF7785" w:rsidTr="00A92D41">
              <w:tc>
                <w:tcPr>
                  <w:tcW w:w="6101" w:type="dxa"/>
                  <w:shd w:val="clear" w:color="auto" w:fill="auto"/>
                </w:tcPr>
                <w:p w:rsidR="00A92D41" w:rsidRPr="00DF7785" w:rsidRDefault="00A92D41" w:rsidP="00A92D4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DF7785">
                    <w:rPr>
                      <w:rFonts w:ascii="Times New Roman" w:hAnsi="Times New Roman"/>
                    </w:rPr>
                    <w:t>Р =</w:t>
                  </w:r>
                  <w:r>
                    <w:rPr>
                      <w:rFonts w:ascii="Times New Roman" w:hAnsi="Times New Roman"/>
                    </w:rPr>
                    <w:t xml:space="preserve">  -----</w:t>
                  </w:r>
                  <w:r w:rsidRPr="00DF7785">
                    <w:rPr>
                      <w:rFonts w:ascii="Times New Roman" w:hAnsi="Times New Roman"/>
                    </w:rPr>
                    <w:t xml:space="preserve">    х 100%</w:t>
                  </w:r>
                </w:p>
              </w:tc>
            </w:tr>
            <w:tr w:rsidR="00A92D41" w:rsidRPr="00DF7785" w:rsidTr="00A92D41">
              <w:tc>
                <w:tcPr>
                  <w:tcW w:w="6101" w:type="dxa"/>
                  <w:shd w:val="clear" w:color="auto" w:fill="auto"/>
                </w:tcPr>
                <w:p w:rsidR="00A92D41" w:rsidRPr="00DF7785" w:rsidRDefault="00A92D41" w:rsidP="00A92D4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DF7785">
                    <w:rPr>
                      <w:rFonts w:ascii="Times New Roman" w:hAnsi="Times New Roman"/>
                    </w:rPr>
                    <w:t xml:space="preserve">         В</w:t>
                  </w:r>
                </w:p>
              </w:tc>
            </w:tr>
            <w:tr w:rsidR="00A92D41" w:rsidRPr="00DF7785" w:rsidTr="00A92D41">
              <w:tc>
                <w:tcPr>
                  <w:tcW w:w="6101" w:type="dxa"/>
                  <w:shd w:val="clear" w:color="auto" w:fill="auto"/>
                </w:tcPr>
                <w:p w:rsidR="00A92D41" w:rsidRPr="00DF7785" w:rsidRDefault="00A92D41" w:rsidP="00A92D41">
                  <w:pPr>
                    <w:pStyle w:val="a6"/>
                    <w:ind w:left="51"/>
                  </w:pPr>
                  <w:r w:rsidRPr="00DF7785">
                    <w:lastRenderedPageBreak/>
                    <w:t>где:</w:t>
                  </w:r>
                </w:p>
              </w:tc>
            </w:tr>
          </w:tbl>
          <w:p w:rsidR="00A92D41" w:rsidRPr="00DF7785" w:rsidRDefault="00A92D41" w:rsidP="00A92D41">
            <w:pPr>
              <w:pStyle w:val="a6"/>
              <w:ind w:left="51"/>
            </w:pPr>
            <w:r w:rsidRPr="00DF7785">
              <w:t>Р - доля несовершеннолетних в общем числе лиц, совершивших преступления;</w:t>
            </w:r>
          </w:p>
          <w:p w:rsidR="00A92D41" w:rsidRPr="00DF7785" w:rsidRDefault="00A92D41" w:rsidP="00A92D41">
            <w:pPr>
              <w:pStyle w:val="a6"/>
              <w:ind w:left="51"/>
            </w:pPr>
            <w:r w:rsidRPr="00DF7785">
              <w:t xml:space="preserve">С – число несовершеннолетних, совершивших преступления в отчетном периоде;  </w:t>
            </w:r>
          </w:p>
          <w:p w:rsidR="00A92D41" w:rsidRPr="00DF7785" w:rsidRDefault="00A92D41" w:rsidP="00A92D41">
            <w:pPr>
              <w:pStyle w:val="a6"/>
              <w:ind w:left="51"/>
            </w:pPr>
            <w:r w:rsidRPr="00DF7785">
              <w:t xml:space="preserve">В – общее число лиц, совершивших </w:t>
            </w:r>
            <w:r>
              <w:t>преступления в отчетном периоде</w:t>
            </w:r>
          </w:p>
        </w:tc>
      </w:tr>
      <w:tr w:rsidR="00A92D41" w:rsidRPr="00DF7785" w:rsidTr="00A92D41">
        <w:tblPrEx>
          <w:tblBorders>
            <w:bottom w:val="single" w:sz="4" w:space="0" w:color="auto"/>
          </w:tblBorders>
        </w:tblPrEx>
        <w:trPr>
          <w:trHeight w:val="1444"/>
        </w:trPr>
        <w:tc>
          <w:tcPr>
            <w:tcW w:w="765" w:type="dxa"/>
            <w:shd w:val="clear" w:color="auto" w:fill="auto"/>
          </w:tcPr>
          <w:p w:rsidR="00A92D41" w:rsidRPr="00DF7785" w:rsidRDefault="00A92D41" w:rsidP="00A92D41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3658" w:type="dxa"/>
            <w:shd w:val="clear" w:color="auto" w:fill="auto"/>
          </w:tcPr>
          <w:p w:rsidR="00A92D41" w:rsidRPr="00DF7785" w:rsidRDefault="00A92D41" w:rsidP="00A92D41">
            <w:pPr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4. </w:t>
            </w:r>
            <w:r w:rsidRPr="003B4F84">
              <w:rPr>
                <w:rFonts w:ascii="Times New Roman" w:hAnsi="Times New Roman"/>
              </w:rPr>
              <w:t>Увеличение общего количества видеокамер, введенных в эксплуатацию в систему технологического обеспечения региональной общественной безопасности и оперативного управления «Безопасный регион», не менее чем на 5 % ежегодно</w:t>
            </w:r>
          </w:p>
        </w:tc>
        <w:tc>
          <w:tcPr>
            <w:tcW w:w="1289" w:type="dxa"/>
            <w:shd w:val="clear" w:color="auto" w:fill="auto"/>
          </w:tcPr>
          <w:p w:rsidR="00A92D41" w:rsidRPr="00DF7785" w:rsidRDefault="00A92D41" w:rsidP="00A92D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4F84">
              <w:rPr>
                <w:rFonts w:ascii="Times New Roman" w:hAnsi="Times New Roman"/>
              </w:rPr>
              <w:t>Кол-во камер, динамика в %</w:t>
            </w:r>
          </w:p>
        </w:tc>
        <w:tc>
          <w:tcPr>
            <w:tcW w:w="2680" w:type="dxa"/>
            <w:shd w:val="clear" w:color="auto" w:fill="auto"/>
          </w:tcPr>
          <w:p w:rsidR="00A92D41" w:rsidRPr="00DF7785" w:rsidRDefault="00A92D41" w:rsidP="00A92D41">
            <w:pPr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Ежеквартальные отчеты Администрации муниципального образования</w:t>
            </w:r>
          </w:p>
        </w:tc>
        <w:tc>
          <w:tcPr>
            <w:tcW w:w="6804" w:type="dxa"/>
            <w:shd w:val="clear" w:color="auto" w:fill="auto"/>
          </w:tcPr>
          <w:p w:rsidR="00A92D41" w:rsidRPr="003B4F84" w:rsidRDefault="00A92D41" w:rsidP="00A92D41">
            <w:pPr>
              <w:spacing w:after="0" w:line="240" w:lineRule="auto"/>
              <w:rPr>
                <w:rFonts w:ascii="Times New Roman" w:hAnsi="Times New Roman"/>
              </w:rPr>
            </w:pPr>
            <w:r w:rsidRPr="003B4F84">
              <w:rPr>
                <w:rFonts w:ascii="Times New Roman" w:hAnsi="Times New Roman"/>
              </w:rPr>
              <w:t>Значение показателя рассчитывается по формуле:</w:t>
            </w:r>
          </w:p>
          <w:p w:rsidR="00A92D41" w:rsidRPr="003B4F84" w:rsidRDefault="00A92D41" w:rsidP="00A92D41">
            <w:pPr>
              <w:spacing w:after="0" w:line="240" w:lineRule="auto"/>
              <w:rPr>
                <w:rFonts w:ascii="Times New Roman" w:hAnsi="Times New Roman"/>
                <w:sz w:val="8"/>
              </w:rPr>
            </w:pPr>
          </w:p>
          <w:p w:rsidR="00A92D41" w:rsidRDefault="00A92D41" w:rsidP="00A92D4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B4F84">
              <w:rPr>
                <w:rFonts w:ascii="Times New Roman" w:hAnsi="Times New Roman"/>
              </w:rPr>
              <w:t>Вбртг</w:t>
            </w:r>
            <w:proofErr w:type="spellEnd"/>
            <w:r w:rsidRPr="003B4F84">
              <w:rPr>
                <w:rFonts w:ascii="Times New Roman" w:hAnsi="Times New Roman"/>
              </w:rPr>
              <w:t xml:space="preserve">= </w:t>
            </w:r>
            <w:proofErr w:type="spellStart"/>
            <w:r w:rsidRPr="003B4F84">
              <w:rPr>
                <w:rFonts w:ascii="Times New Roman" w:hAnsi="Times New Roman"/>
              </w:rPr>
              <w:t>Вбрпг</w:t>
            </w:r>
            <w:proofErr w:type="spellEnd"/>
            <w:r w:rsidRPr="003B4F84">
              <w:rPr>
                <w:rFonts w:ascii="Times New Roman" w:hAnsi="Times New Roman"/>
              </w:rPr>
              <w:t xml:space="preserve"> х 0,95,</w:t>
            </w:r>
          </w:p>
          <w:p w:rsidR="00A92D41" w:rsidRPr="003B4F84" w:rsidRDefault="00A92D41" w:rsidP="00A92D41">
            <w:pPr>
              <w:spacing w:after="0" w:line="240" w:lineRule="auto"/>
              <w:rPr>
                <w:rFonts w:ascii="Times New Roman" w:hAnsi="Times New Roman"/>
                <w:sz w:val="10"/>
              </w:rPr>
            </w:pPr>
          </w:p>
          <w:p w:rsidR="00A92D41" w:rsidRPr="003B4F84" w:rsidRDefault="00A92D41" w:rsidP="00A92D41">
            <w:pPr>
              <w:spacing w:after="0" w:line="240" w:lineRule="auto"/>
              <w:rPr>
                <w:rFonts w:ascii="Times New Roman" w:hAnsi="Times New Roman"/>
              </w:rPr>
            </w:pPr>
            <w:r w:rsidRPr="003B4F84">
              <w:rPr>
                <w:rFonts w:ascii="Times New Roman" w:hAnsi="Times New Roman"/>
              </w:rPr>
              <w:t>где:</w:t>
            </w:r>
          </w:p>
          <w:p w:rsidR="00A92D41" w:rsidRPr="003B4F84" w:rsidRDefault="00A92D41" w:rsidP="00A92D4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B4F84">
              <w:rPr>
                <w:rFonts w:ascii="Times New Roman" w:hAnsi="Times New Roman"/>
              </w:rPr>
              <w:t>Вбртг</w:t>
            </w:r>
            <w:proofErr w:type="spellEnd"/>
            <w:r w:rsidRPr="003B4F84">
              <w:rPr>
                <w:rFonts w:ascii="Times New Roman" w:hAnsi="Times New Roman"/>
              </w:rPr>
              <w:t xml:space="preserve"> – кол-во видеокамер, подключенных к системе БР в текущем году,</w:t>
            </w:r>
          </w:p>
          <w:p w:rsidR="00A92D41" w:rsidRPr="00DF7785" w:rsidRDefault="00A92D41" w:rsidP="00A92D41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3B4F84">
              <w:rPr>
                <w:rFonts w:ascii="Times New Roman" w:hAnsi="Times New Roman"/>
              </w:rPr>
              <w:t>Вбрпг</w:t>
            </w:r>
            <w:proofErr w:type="spellEnd"/>
            <w:r w:rsidRPr="003B4F84">
              <w:rPr>
                <w:rFonts w:ascii="Times New Roman" w:hAnsi="Times New Roman"/>
              </w:rPr>
              <w:t xml:space="preserve"> - кол-во видеокамер, подключенных к системе БР в предыдущем году</w:t>
            </w:r>
          </w:p>
        </w:tc>
      </w:tr>
      <w:tr w:rsidR="00A92D41" w:rsidRPr="00DF7785" w:rsidTr="00A92D41">
        <w:tblPrEx>
          <w:tblBorders>
            <w:bottom w:val="single" w:sz="4" w:space="0" w:color="auto"/>
          </w:tblBorders>
        </w:tblPrEx>
        <w:tc>
          <w:tcPr>
            <w:tcW w:w="765" w:type="dxa"/>
            <w:shd w:val="clear" w:color="auto" w:fill="auto"/>
          </w:tcPr>
          <w:p w:rsidR="00A92D41" w:rsidRPr="00DF7785" w:rsidRDefault="00A92D41" w:rsidP="00A92D41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3658" w:type="dxa"/>
            <w:shd w:val="clear" w:color="auto" w:fill="auto"/>
          </w:tcPr>
          <w:p w:rsidR="00A92D41" w:rsidRPr="00DF7785" w:rsidRDefault="00A92D41" w:rsidP="00A92D41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5. Рост числа лиц, состоящих на диспансерном наблюдении с диагнозом «Употребление наркотиков с вредными последствиями»</w:t>
            </w:r>
          </w:p>
        </w:tc>
        <w:tc>
          <w:tcPr>
            <w:tcW w:w="1289" w:type="dxa"/>
            <w:shd w:val="clear" w:color="auto" w:fill="auto"/>
          </w:tcPr>
          <w:p w:rsidR="00A92D41" w:rsidRPr="00DF7785" w:rsidRDefault="00A92D41" w:rsidP="00A92D41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2680" w:type="dxa"/>
            <w:shd w:val="clear" w:color="auto" w:fill="auto"/>
          </w:tcPr>
          <w:p w:rsidR="00A92D41" w:rsidRPr="00DF7785" w:rsidRDefault="00A92D41" w:rsidP="00A92D41">
            <w:pPr>
              <w:pStyle w:val="ConsPlusNormal"/>
              <w:ind w:firstLine="17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Информация территориального Управления здравоохранения</w:t>
            </w:r>
          </w:p>
        </w:tc>
        <w:tc>
          <w:tcPr>
            <w:tcW w:w="6804" w:type="dxa"/>
            <w:shd w:val="clear" w:color="auto" w:fill="auto"/>
          </w:tcPr>
          <w:p w:rsidR="00A92D41" w:rsidRPr="00DF7785" w:rsidRDefault="00A92D41" w:rsidP="00A92D41">
            <w:pPr>
              <w:pStyle w:val="a6"/>
              <w:ind w:left="51" w:right="-108" w:hanging="18"/>
            </w:pPr>
            <w:r w:rsidRPr="00DF7785">
              <w:t>Расчет показателя:</w:t>
            </w:r>
          </w:p>
          <w:p w:rsidR="00A92D41" w:rsidRPr="00DF7785" w:rsidRDefault="00A92D41" w:rsidP="00A92D41">
            <w:pPr>
              <w:pStyle w:val="a6"/>
              <w:ind w:left="51" w:right="-108" w:hanging="18"/>
            </w:pPr>
            <w:r w:rsidRPr="00DF7785">
              <w:t>РЧЛ = КЛТГ/</w:t>
            </w:r>
            <w:proofErr w:type="spellStart"/>
            <w:r w:rsidRPr="00DF7785">
              <w:t>КЛПГх</w:t>
            </w:r>
            <w:proofErr w:type="spellEnd"/>
            <w:r w:rsidRPr="00DF7785">
              <w:t xml:space="preserve"> 100</w:t>
            </w:r>
          </w:p>
          <w:p w:rsidR="00A92D41" w:rsidRPr="00DF7785" w:rsidRDefault="00A92D41" w:rsidP="00A92D41">
            <w:pPr>
              <w:pStyle w:val="a6"/>
              <w:ind w:left="51" w:right="-108" w:hanging="18"/>
            </w:pPr>
            <w:r w:rsidRPr="00DF7785">
              <w:t>РЧЛ – рост числа лиц, состоящих на диспансерн</w:t>
            </w:r>
            <w:r>
              <w:t xml:space="preserve">ом наблюдении </w:t>
            </w:r>
            <w:r w:rsidRPr="00DF7785">
              <w:t>с диагнозом «Употребление наркотиков с вредными последствиями» %</w:t>
            </w:r>
          </w:p>
          <w:p w:rsidR="00A92D41" w:rsidRPr="00DF7785" w:rsidRDefault="00A92D41" w:rsidP="00A92D41">
            <w:pPr>
              <w:pStyle w:val="a6"/>
              <w:ind w:left="51" w:right="-108" w:hanging="18"/>
            </w:pPr>
            <w:r w:rsidRPr="00DF7785">
              <w:t>КЛТГ – количество лиц, состоящих на диспансерном наблюдении с диагнозом «Употребление наркотиков с вредными последствиями» на конец текущего года</w:t>
            </w:r>
          </w:p>
          <w:p w:rsidR="00A92D41" w:rsidRPr="00DF7785" w:rsidRDefault="00A92D41" w:rsidP="00A92D41">
            <w:pPr>
              <w:pStyle w:val="a6"/>
              <w:ind w:left="51" w:right="-108" w:hanging="18"/>
            </w:pPr>
            <w:r w:rsidRPr="00DF7785">
              <w:t>КЛПГ - количество лиц, состоящих на диспансерном наблюдении с диагнозом «Употребление наркотиков с вредными последствиями» на конец 2019 года</w:t>
            </w:r>
          </w:p>
        </w:tc>
      </w:tr>
      <w:tr w:rsidR="00A92D41" w:rsidRPr="00DF7785" w:rsidTr="00A92D41">
        <w:tblPrEx>
          <w:tblBorders>
            <w:bottom w:val="single" w:sz="4" w:space="0" w:color="auto"/>
          </w:tblBorders>
        </w:tblPrEx>
        <w:trPr>
          <w:trHeight w:val="121"/>
        </w:trPr>
        <w:tc>
          <w:tcPr>
            <w:tcW w:w="765" w:type="dxa"/>
            <w:shd w:val="clear" w:color="auto" w:fill="auto"/>
          </w:tcPr>
          <w:p w:rsidR="00A92D41" w:rsidRPr="00DF7785" w:rsidRDefault="00A92D41" w:rsidP="00A92D41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3658" w:type="dxa"/>
            <w:shd w:val="clear" w:color="auto" w:fill="auto"/>
          </w:tcPr>
          <w:p w:rsidR="00A92D41" w:rsidRPr="005C426E" w:rsidRDefault="00A92D41" w:rsidP="00A92D41">
            <w:pPr>
              <w:pStyle w:val="ConsPlusNormal"/>
              <w:ind w:firstLine="0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5C426E">
              <w:rPr>
                <w:rFonts w:ascii="Times New Roman" w:hAnsi="Times New Roman"/>
                <w:sz w:val="22"/>
                <w:szCs w:val="22"/>
              </w:rPr>
              <w:t xml:space="preserve">7. </w:t>
            </w:r>
            <w:r w:rsidRPr="005C426E">
              <w:rPr>
                <w:rFonts w:ascii="Times New Roman" w:hAnsi="Times New Roman" w:cs="Times New Roman"/>
                <w:sz w:val="22"/>
                <w:szCs w:val="18"/>
              </w:rPr>
              <w:t>Благоустроим кладбища «Доля кладбищ, соответствующих Региональному стандарту»</w:t>
            </w:r>
          </w:p>
        </w:tc>
        <w:tc>
          <w:tcPr>
            <w:tcW w:w="1289" w:type="dxa"/>
            <w:shd w:val="clear" w:color="auto" w:fill="auto"/>
          </w:tcPr>
          <w:p w:rsidR="00A92D41" w:rsidRPr="005C426E" w:rsidRDefault="00A92D41" w:rsidP="00A92D41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5C426E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2680" w:type="dxa"/>
            <w:shd w:val="clear" w:color="auto" w:fill="auto"/>
          </w:tcPr>
          <w:p w:rsidR="00A92D41" w:rsidRPr="005C426E" w:rsidRDefault="00A92D41" w:rsidP="00A92D41">
            <w:pPr>
              <w:pStyle w:val="ConsPlusNormal"/>
              <w:ind w:firstLine="17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5C426E">
              <w:rPr>
                <w:rFonts w:ascii="Times New Roman" w:hAnsi="Times New Roman"/>
                <w:sz w:val="22"/>
                <w:szCs w:val="22"/>
              </w:rPr>
              <w:t>Данные муниципальных образований Московской области</w:t>
            </w:r>
          </w:p>
        </w:tc>
        <w:tc>
          <w:tcPr>
            <w:tcW w:w="6804" w:type="dxa"/>
            <w:shd w:val="clear" w:color="auto" w:fill="auto"/>
          </w:tcPr>
          <w:p w:rsidR="00A92D41" w:rsidRPr="005C426E" w:rsidRDefault="00A92D41" w:rsidP="00A92D41">
            <w:pPr>
              <w:pStyle w:val="a6"/>
              <w:ind w:left="51" w:right="-108"/>
              <w:rPr>
                <w:szCs w:val="18"/>
              </w:rPr>
            </w:pPr>
            <w:r w:rsidRPr="005C426E">
              <w:rPr>
                <w:sz w:val="18"/>
                <w:szCs w:val="18"/>
              </w:rPr>
              <w:t xml:space="preserve">            </w:t>
            </w:r>
            <w:r>
              <w:rPr>
                <w:sz w:val="18"/>
                <w:szCs w:val="18"/>
              </w:rPr>
              <w:t xml:space="preserve">   </w:t>
            </w:r>
            <w:r w:rsidRPr="005C426E">
              <w:rPr>
                <w:sz w:val="18"/>
                <w:szCs w:val="18"/>
              </w:rPr>
              <w:t xml:space="preserve">   </w:t>
            </w:r>
            <w:r w:rsidRPr="005C426E">
              <w:rPr>
                <w:szCs w:val="18"/>
              </w:rPr>
              <w:t xml:space="preserve"> (F1 + F2)        1</w:t>
            </w:r>
          </w:p>
          <w:p w:rsidR="00A92D41" w:rsidRPr="005C426E" w:rsidRDefault="00A92D41" w:rsidP="00A92D41">
            <w:pPr>
              <w:pStyle w:val="a6"/>
              <w:ind w:left="51" w:right="-108"/>
              <w:rPr>
                <w:szCs w:val="18"/>
              </w:rPr>
            </w:pPr>
            <w:r w:rsidRPr="005C426E">
              <w:rPr>
                <w:szCs w:val="18"/>
              </w:rPr>
              <w:t xml:space="preserve">        S = --------------- х ---- </w:t>
            </w:r>
            <w:proofErr w:type="spellStart"/>
            <w:r w:rsidRPr="005C426E">
              <w:rPr>
                <w:szCs w:val="18"/>
              </w:rPr>
              <w:t>х</w:t>
            </w:r>
            <w:proofErr w:type="spellEnd"/>
            <w:r w:rsidRPr="005C426E">
              <w:rPr>
                <w:szCs w:val="18"/>
              </w:rPr>
              <w:t xml:space="preserve"> K х 100%</w:t>
            </w:r>
          </w:p>
          <w:p w:rsidR="00A92D41" w:rsidRPr="005C426E" w:rsidRDefault="00A92D41" w:rsidP="00A92D41">
            <w:pPr>
              <w:pStyle w:val="a6"/>
              <w:ind w:left="51" w:right="-108"/>
              <w:rPr>
                <w:szCs w:val="18"/>
              </w:rPr>
            </w:pPr>
            <w:r w:rsidRPr="005C426E">
              <w:rPr>
                <w:szCs w:val="18"/>
              </w:rPr>
              <w:t xml:space="preserve">                       2          </w:t>
            </w:r>
            <w:r>
              <w:rPr>
                <w:szCs w:val="18"/>
              </w:rPr>
              <w:t xml:space="preserve">  </w:t>
            </w:r>
            <w:r w:rsidRPr="005C426E">
              <w:rPr>
                <w:szCs w:val="18"/>
              </w:rPr>
              <w:t xml:space="preserve">    Т</w:t>
            </w:r>
          </w:p>
          <w:p w:rsidR="00A92D41" w:rsidRPr="005C426E" w:rsidRDefault="00A92D41" w:rsidP="00A92D41">
            <w:pPr>
              <w:pStyle w:val="a6"/>
              <w:ind w:left="51" w:right="-108"/>
              <w:rPr>
                <w:szCs w:val="18"/>
              </w:rPr>
            </w:pPr>
            <w:r w:rsidRPr="005C426E">
              <w:rPr>
                <w:szCs w:val="18"/>
              </w:rPr>
              <w:t>где S – доля кладбищ, соответствующих требованиям Регионального стандарта, %;</w:t>
            </w:r>
          </w:p>
          <w:p w:rsidR="00A92D41" w:rsidRPr="005C426E" w:rsidRDefault="00A92D41" w:rsidP="00A92D41">
            <w:pPr>
              <w:pStyle w:val="a6"/>
              <w:ind w:left="51" w:right="-108"/>
              <w:rPr>
                <w:szCs w:val="18"/>
              </w:rPr>
            </w:pPr>
            <w:r w:rsidRPr="005C426E">
              <w:rPr>
                <w:szCs w:val="18"/>
              </w:rPr>
              <w:t>(F1+ F2) – количество кладбищ, соответствующих требованиям Регионального стандарта, ед.;</w:t>
            </w:r>
          </w:p>
          <w:p w:rsidR="00A92D41" w:rsidRPr="005C426E" w:rsidRDefault="00A92D41" w:rsidP="00A92D41">
            <w:pPr>
              <w:pStyle w:val="a6"/>
              <w:ind w:left="51" w:right="-108"/>
              <w:rPr>
                <w:szCs w:val="18"/>
              </w:rPr>
            </w:pPr>
            <w:r w:rsidRPr="005C426E">
              <w:rPr>
                <w:szCs w:val="18"/>
              </w:rPr>
              <w:t>F1 – количество кладбищ, юридически оформленных в муниципальную собственность, ед.;</w:t>
            </w:r>
          </w:p>
          <w:p w:rsidR="00A92D41" w:rsidRPr="005C426E" w:rsidRDefault="00A92D41" w:rsidP="00A92D41">
            <w:pPr>
              <w:pStyle w:val="a6"/>
              <w:ind w:left="51" w:right="-108"/>
              <w:rPr>
                <w:szCs w:val="18"/>
              </w:rPr>
            </w:pPr>
            <w:r w:rsidRPr="005C426E">
              <w:rPr>
                <w:szCs w:val="18"/>
              </w:rPr>
              <w:t xml:space="preserve">F2 – количество кладбищ, соответствующих требованиям Регионального стандарта по итогам рассмотрения вопроса на </w:t>
            </w:r>
            <w:r w:rsidRPr="005C426E">
              <w:rPr>
                <w:szCs w:val="18"/>
              </w:rPr>
              <w:lastRenderedPageBreak/>
              <w:t>заседании Московской областной межведомственной комиссии по вопросам погребения и похоронного дела на территории Московской области (далее – МВК), ед.;</w:t>
            </w:r>
          </w:p>
          <w:p w:rsidR="00A92D41" w:rsidRPr="005C426E" w:rsidRDefault="00A92D41" w:rsidP="00A92D41">
            <w:pPr>
              <w:pStyle w:val="a6"/>
              <w:ind w:left="51" w:right="-108"/>
              <w:rPr>
                <w:szCs w:val="18"/>
              </w:rPr>
            </w:pPr>
            <w:r w:rsidRPr="005C426E">
              <w:rPr>
                <w:szCs w:val="18"/>
              </w:rPr>
              <w:t>T* – общее количество кладбищ на территории муниципального образования, ед.;</w:t>
            </w:r>
          </w:p>
          <w:p w:rsidR="00A92D41" w:rsidRPr="005C426E" w:rsidRDefault="00A92D41" w:rsidP="00A92D41">
            <w:pPr>
              <w:pStyle w:val="a6"/>
              <w:ind w:left="51" w:right="-108"/>
              <w:rPr>
                <w:szCs w:val="18"/>
              </w:rPr>
            </w:pPr>
            <w:r w:rsidRPr="005C426E">
              <w:rPr>
                <w:szCs w:val="18"/>
              </w:rPr>
              <w:t xml:space="preserve">K – повышающий (стимулирующий) коэффициент, равный 1,1. </w:t>
            </w:r>
          </w:p>
          <w:p w:rsidR="00A92D41" w:rsidRPr="005C426E" w:rsidRDefault="00A92D41" w:rsidP="00A92D41">
            <w:pPr>
              <w:pStyle w:val="a6"/>
              <w:ind w:left="51" w:right="-108"/>
              <w:rPr>
                <w:szCs w:val="18"/>
              </w:rPr>
            </w:pPr>
            <w:r w:rsidRPr="005C426E">
              <w:rPr>
                <w:szCs w:val="18"/>
              </w:rPr>
              <w:t>Данный коэффициент применяется при наличии на территории муниципального образования:</w:t>
            </w:r>
          </w:p>
          <w:p w:rsidR="00A92D41" w:rsidRPr="005C426E" w:rsidRDefault="00A92D41" w:rsidP="00A92D41">
            <w:pPr>
              <w:pStyle w:val="a6"/>
              <w:ind w:left="51" w:right="-108"/>
              <w:rPr>
                <w:szCs w:val="18"/>
              </w:rPr>
            </w:pPr>
            <w:r w:rsidRPr="005C426E">
              <w:rPr>
                <w:szCs w:val="18"/>
              </w:rPr>
              <w:t>от 30 до 50 кладбищ, из которых не менее 15 % признаны соответствующими требованиям Регионального стандарта по итогам их рассмотрения на заседании МВК;</w:t>
            </w:r>
          </w:p>
          <w:p w:rsidR="00A92D41" w:rsidRPr="005C426E" w:rsidRDefault="00A92D41" w:rsidP="00A92D41">
            <w:pPr>
              <w:pStyle w:val="a6"/>
              <w:ind w:left="51" w:right="-108"/>
              <w:rPr>
                <w:szCs w:val="18"/>
              </w:rPr>
            </w:pPr>
            <w:r w:rsidRPr="005C426E">
              <w:rPr>
                <w:szCs w:val="18"/>
              </w:rPr>
              <w:t>от 51 и более кладбищ, из которых не менее 10 % признаны соответствующими требованиям Регионального стандарта по итогам их рассмотрения на заседании МВК.</w:t>
            </w:r>
          </w:p>
          <w:p w:rsidR="00A92D41" w:rsidRPr="005C426E" w:rsidRDefault="00A92D41" w:rsidP="00A92D41">
            <w:pPr>
              <w:pStyle w:val="a6"/>
              <w:ind w:left="51" w:right="-108"/>
              <w:rPr>
                <w:szCs w:val="18"/>
              </w:rPr>
            </w:pPr>
            <w:r w:rsidRPr="005C426E">
              <w:rPr>
                <w:szCs w:val="18"/>
              </w:rPr>
              <w:t>При применении коэффициента итоговое значение показателя S не может быть больше 99 %.</w:t>
            </w:r>
          </w:p>
          <w:p w:rsidR="00A92D41" w:rsidRPr="005C426E" w:rsidRDefault="00A92D41" w:rsidP="00A92D41">
            <w:pPr>
              <w:pStyle w:val="a6"/>
              <w:ind w:left="51" w:right="-108" w:hanging="18"/>
            </w:pPr>
            <w:r w:rsidRPr="005C426E">
              <w:rPr>
                <w:szCs w:val="18"/>
              </w:rPr>
              <w:t>*для муниципальных образований, не имеющих кладбищ на своей территории, учитывается количество кладбищ, на которых в соответствии с заключенными Соглашениями осуществляются захоронения умерших жителей данных муниципальных образований.</w:t>
            </w:r>
          </w:p>
        </w:tc>
      </w:tr>
      <w:tr w:rsidR="00A92D41" w:rsidRPr="00DF7785" w:rsidTr="00A92D41">
        <w:tblPrEx>
          <w:tblBorders>
            <w:bottom w:val="single" w:sz="4" w:space="0" w:color="auto"/>
          </w:tblBorders>
        </w:tblPrEx>
        <w:tc>
          <w:tcPr>
            <w:tcW w:w="765" w:type="dxa"/>
            <w:shd w:val="clear" w:color="auto" w:fill="auto"/>
          </w:tcPr>
          <w:p w:rsidR="00A92D41" w:rsidRPr="00DF7785" w:rsidRDefault="00A92D41" w:rsidP="00A92D41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14</w:t>
            </w:r>
          </w:p>
        </w:tc>
        <w:tc>
          <w:tcPr>
            <w:tcW w:w="3658" w:type="dxa"/>
            <w:shd w:val="clear" w:color="auto" w:fill="auto"/>
          </w:tcPr>
          <w:p w:rsidR="00A92D41" w:rsidRPr="0092063B" w:rsidRDefault="00A92D41" w:rsidP="00A92D41">
            <w:pPr>
              <w:pStyle w:val="ConsPlusNormal"/>
              <w:ind w:firstLine="0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92063B">
              <w:rPr>
                <w:rFonts w:ascii="Times New Roman" w:hAnsi="Times New Roman"/>
                <w:sz w:val="22"/>
                <w:szCs w:val="22"/>
              </w:rPr>
              <w:t>7. Инвентаризация мест захоронений</w:t>
            </w:r>
          </w:p>
        </w:tc>
        <w:tc>
          <w:tcPr>
            <w:tcW w:w="1289" w:type="dxa"/>
            <w:shd w:val="clear" w:color="auto" w:fill="auto"/>
          </w:tcPr>
          <w:p w:rsidR="00A92D41" w:rsidRPr="0092063B" w:rsidRDefault="00A92D41" w:rsidP="00A92D41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2063B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2680" w:type="dxa"/>
            <w:shd w:val="clear" w:color="auto" w:fill="auto"/>
          </w:tcPr>
          <w:p w:rsidR="00A92D41" w:rsidRPr="0092063B" w:rsidRDefault="00A92D41" w:rsidP="00A92D41">
            <w:pPr>
              <w:pStyle w:val="ConsPlusNormal"/>
              <w:ind w:firstLine="17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92063B">
              <w:rPr>
                <w:rFonts w:ascii="Times New Roman" w:hAnsi="Times New Roman"/>
                <w:sz w:val="22"/>
                <w:szCs w:val="22"/>
              </w:rPr>
              <w:t>Данные муниципальных образований Московской области</w:t>
            </w:r>
          </w:p>
        </w:tc>
        <w:tc>
          <w:tcPr>
            <w:tcW w:w="6804" w:type="dxa"/>
            <w:shd w:val="clear" w:color="auto" w:fill="auto"/>
          </w:tcPr>
          <w:p w:rsidR="00A92D41" w:rsidRPr="0092063B" w:rsidRDefault="00A92D41" w:rsidP="00A92D41">
            <w:pPr>
              <w:pStyle w:val="a6"/>
              <w:ind w:left="51" w:right="-108" w:hanging="18"/>
            </w:pPr>
            <w:proofErr w:type="spellStart"/>
            <w:r w:rsidRPr="0092063B">
              <w:t>Is</w:t>
            </w:r>
            <w:proofErr w:type="spellEnd"/>
            <w:r w:rsidRPr="0092063B">
              <w:t xml:space="preserve"> / D х 100% = I</w:t>
            </w:r>
          </w:p>
          <w:p w:rsidR="00A92D41" w:rsidRPr="0092063B" w:rsidRDefault="00A92D41" w:rsidP="00A92D41">
            <w:pPr>
              <w:pStyle w:val="a6"/>
              <w:ind w:left="51" w:right="-108" w:hanging="18"/>
            </w:pPr>
          </w:p>
          <w:p w:rsidR="00A92D41" w:rsidRPr="0092063B" w:rsidRDefault="00A92D41" w:rsidP="00A92D41">
            <w:pPr>
              <w:pStyle w:val="a6"/>
              <w:ind w:left="51" w:right="-108" w:hanging="18"/>
            </w:pPr>
            <w:r w:rsidRPr="0092063B">
              <w:t>I - доля зоны захоронения кладбищ, на которых проведена инвентаризация захоронений в соответствии с требованиями законодательства, %;</w:t>
            </w:r>
          </w:p>
          <w:p w:rsidR="00A92D41" w:rsidRPr="0092063B" w:rsidRDefault="00A92D41" w:rsidP="00A92D41">
            <w:pPr>
              <w:pStyle w:val="a6"/>
              <w:ind w:left="51" w:right="-108" w:hanging="18"/>
            </w:pPr>
            <w:proofErr w:type="spellStart"/>
            <w:r w:rsidRPr="0092063B">
              <w:t>Is</w:t>
            </w:r>
            <w:proofErr w:type="spellEnd"/>
            <w:r w:rsidRPr="0092063B">
              <w:t xml:space="preserve"> - площадь зоны захоронения, на которых проведена инвентаризация в электронном виде, га;</w:t>
            </w:r>
          </w:p>
          <w:p w:rsidR="00A92D41" w:rsidRPr="0092063B" w:rsidRDefault="00A92D41" w:rsidP="00A92D41">
            <w:pPr>
              <w:pStyle w:val="a6"/>
              <w:ind w:left="51" w:right="-108" w:hanging="18"/>
            </w:pPr>
            <w:r w:rsidRPr="0092063B">
              <w:t>D - общая площадь зоны захоронения на кладбищах муниципального образования</w:t>
            </w:r>
          </w:p>
        </w:tc>
      </w:tr>
      <w:tr w:rsidR="00A92D41" w:rsidRPr="00DF7785" w:rsidTr="00A92D41">
        <w:tblPrEx>
          <w:tblBorders>
            <w:bottom w:val="single" w:sz="4" w:space="0" w:color="auto"/>
          </w:tblBorders>
        </w:tblPrEx>
        <w:tc>
          <w:tcPr>
            <w:tcW w:w="765" w:type="dxa"/>
            <w:shd w:val="clear" w:color="auto" w:fill="auto"/>
          </w:tcPr>
          <w:p w:rsidR="00A92D41" w:rsidRDefault="00A92D41" w:rsidP="00A92D41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3658" w:type="dxa"/>
            <w:shd w:val="clear" w:color="auto" w:fill="auto"/>
          </w:tcPr>
          <w:p w:rsidR="00A92D41" w:rsidRPr="005C426E" w:rsidRDefault="00A92D41" w:rsidP="00A92D4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18"/>
              </w:rPr>
            </w:pPr>
            <w:r w:rsidRPr="005C426E">
              <w:rPr>
                <w:rFonts w:ascii="Times New Roman" w:hAnsi="Times New Roman" w:cs="Times New Roman"/>
                <w:sz w:val="22"/>
                <w:szCs w:val="18"/>
              </w:rPr>
              <w:t>7. Количество восстановленных (ремонт, реставрация, благоустройство) воинских захоронений</w:t>
            </w:r>
          </w:p>
        </w:tc>
        <w:tc>
          <w:tcPr>
            <w:tcW w:w="1289" w:type="dxa"/>
            <w:shd w:val="clear" w:color="auto" w:fill="auto"/>
          </w:tcPr>
          <w:p w:rsidR="00A92D41" w:rsidRPr="005C426E" w:rsidRDefault="00A92D41" w:rsidP="00A92D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5C426E">
              <w:rPr>
                <w:rFonts w:ascii="Times New Roman" w:hAnsi="Times New Roman" w:cs="Times New Roman"/>
                <w:sz w:val="22"/>
                <w:szCs w:val="18"/>
              </w:rPr>
              <w:t>единица</w:t>
            </w:r>
          </w:p>
        </w:tc>
        <w:tc>
          <w:tcPr>
            <w:tcW w:w="2680" w:type="dxa"/>
            <w:shd w:val="clear" w:color="auto" w:fill="auto"/>
          </w:tcPr>
          <w:p w:rsidR="00A92D41" w:rsidRPr="005C426E" w:rsidRDefault="00A92D41" w:rsidP="00A92D4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18"/>
              </w:rPr>
            </w:pPr>
            <w:r w:rsidRPr="005C426E">
              <w:rPr>
                <w:rFonts w:ascii="Times New Roman" w:hAnsi="Times New Roman" w:cs="Times New Roman"/>
                <w:sz w:val="22"/>
                <w:szCs w:val="18"/>
              </w:rPr>
              <w:t>Ежемесячные отчеты Администрации муниципального образования</w:t>
            </w:r>
          </w:p>
        </w:tc>
        <w:tc>
          <w:tcPr>
            <w:tcW w:w="6804" w:type="dxa"/>
            <w:shd w:val="clear" w:color="auto" w:fill="auto"/>
          </w:tcPr>
          <w:p w:rsidR="00A92D41" w:rsidRPr="005C426E" w:rsidRDefault="00A92D41" w:rsidP="00A92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5C426E">
              <w:rPr>
                <w:rFonts w:ascii="Times New Roman" w:hAnsi="Times New Roman"/>
                <w:szCs w:val="18"/>
              </w:rPr>
              <w:t xml:space="preserve">Значение показателя определяется по фактическому количеству восстановленных (ремонт, реставрация, благоустройство) воинских захоронений </w:t>
            </w:r>
          </w:p>
        </w:tc>
      </w:tr>
      <w:tr w:rsidR="00A92D41" w:rsidRPr="00DF7785" w:rsidTr="00A92D41">
        <w:tblPrEx>
          <w:tblBorders>
            <w:bottom w:val="single" w:sz="4" w:space="0" w:color="auto"/>
          </w:tblBorders>
        </w:tblPrEx>
        <w:tc>
          <w:tcPr>
            <w:tcW w:w="765" w:type="dxa"/>
            <w:shd w:val="clear" w:color="auto" w:fill="auto"/>
          </w:tcPr>
          <w:p w:rsidR="00A92D41" w:rsidRDefault="00A92D41" w:rsidP="00A92D41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3658" w:type="dxa"/>
            <w:shd w:val="clear" w:color="auto" w:fill="auto"/>
          </w:tcPr>
          <w:p w:rsidR="00A92D41" w:rsidRPr="005C426E" w:rsidRDefault="00A92D41" w:rsidP="00A92D41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5C426E">
              <w:rPr>
                <w:rFonts w:ascii="Times New Roman" w:hAnsi="Times New Roman"/>
                <w:szCs w:val="18"/>
              </w:rPr>
              <w:t xml:space="preserve">7. Доля транспортировок умерших в морг с мест обнаружения или происшествия для производства </w:t>
            </w:r>
            <w:r w:rsidRPr="005C426E">
              <w:rPr>
                <w:rFonts w:ascii="Times New Roman" w:hAnsi="Times New Roman"/>
                <w:szCs w:val="18"/>
              </w:rPr>
              <w:lastRenderedPageBreak/>
              <w:t>судебно-медицинской экспертизы, произведенных в соответствии с установленными требованиями</w:t>
            </w:r>
          </w:p>
        </w:tc>
        <w:tc>
          <w:tcPr>
            <w:tcW w:w="1289" w:type="dxa"/>
            <w:shd w:val="clear" w:color="auto" w:fill="auto"/>
          </w:tcPr>
          <w:p w:rsidR="00A92D41" w:rsidRPr="005C426E" w:rsidRDefault="00A92D41" w:rsidP="00A92D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5C426E">
              <w:rPr>
                <w:rFonts w:ascii="Times New Roman" w:hAnsi="Times New Roman" w:cs="Times New Roman"/>
                <w:sz w:val="22"/>
                <w:szCs w:val="18"/>
              </w:rPr>
              <w:lastRenderedPageBreak/>
              <w:t>процент</w:t>
            </w:r>
          </w:p>
        </w:tc>
        <w:tc>
          <w:tcPr>
            <w:tcW w:w="2680" w:type="dxa"/>
            <w:shd w:val="clear" w:color="auto" w:fill="auto"/>
          </w:tcPr>
          <w:p w:rsidR="00A92D41" w:rsidRPr="005C426E" w:rsidRDefault="00A92D41" w:rsidP="00A92D4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18"/>
              </w:rPr>
            </w:pPr>
            <w:r w:rsidRPr="005C426E">
              <w:rPr>
                <w:rFonts w:ascii="Times New Roman" w:hAnsi="Times New Roman" w:cs="Times New Roman"/>
                <w:sz w:val="22"/>
                <w:szCs w:val="18"/>
              </w:rPr>
              <w:t xml:space="preserve">Ежемесячные отчеты Администрации муниципального </w:t>
            </w:r>
            <w:r w:rsidRPr="005C426E">
              <w:rPr>
                <w:rFonts w:ascii="Times New Roman" w:hAnsi="Times New Roman" w:cs="Times New Roman"/>
                <w:sz w:val="22"/>
                <w:szCs w:val="18"/>
              </w:rPr>
              <w:lastRenderedPageBreak/>
              <w:t>образования</w:t>
            </w:r>
          </w:p>
        </w:tc>
        <w:tc>
          <w:tcPr>
            <w:tcW w:w="6804" w:type="dxa"/>
            <w:shd w:val="clear" w:color="auto" w:fill="auto"/>
          </w:tcPr>
          <w:p w:rsidR="00A92D41" w:rsidRPr="005C426E" w:rsidRDefault="00A92D41" w:rsidP="00A92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5C426E">
              <w:rPr>
                <w:rFonts w:ascii="Times New Roman" w:hAnsi="Times New Roman"/>
                <w:szCs w:val="18"/>
              </w:rPr>
              <w:lastRenderedPageBreak/>
              <w:t>Значение показателя рассчитывается по формуле:</w:t>
            </w:r>
          </w:p>
          <w:p w:rsidR="00A92D41" w:rsidRPr="005C426E" w:rsidRDefault="00A92D41" w:rsidP="00A92D4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Cs w:val="18"/>
              </w:rPr>
            </w:pPr>
            <w:r>
              <w:t xml:space="preserve"> ДТ = (1-Тн/</w:t>
            </w:r>
            <w:proofErr w:type="spellStart"/>
            <w:r>
              <w:t>Тобщ</w:t>
            </w:r>
            <w:proofErr w:type="spellEnd"/>
            <w:r>
              <w:t>) х 100%</w:t>
            </w:r>
          </w:p>
          <w:p w:rsidR="00A92D41" w:rsidRPr="005C426E" w:rsidRDefault="00A92D41" w:rsidP="00A92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18"/>
              </w:rPr>
            </w:pPr>
          </w:p>
          <w:p w:rsidR="00A92D41" w:rsidRPr="005C426E" w:rsidRDefault="00A92D41" w:rsidP="00A92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5C426E">
              <w:rPr>
                <w:rFonts w:ascii="Times New Roman" w:hAnsi="Times New Roman"/>
                <w:szCs w:val="18"/>
              </w:rPr>
              <w:lastRenderedPageBreak/>
              <w:t>где:</w:t>
            </w:r>
          </w:p>
          <w:p w:rsidR="00A92D41" w:rsidRPr="005C426E" w:rsidRDefault="00A92D41" w:rsidP="00A92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5C426E">
              <w:rPr>
                <w:rFonts w:ascii="Times New Roman" w:hAnsi="Times New Roman"/>
                <w:szCs w:val="18"/>
              </w:rPr>
              <w:t>ДТ - доля транспортировок умерших в морг с мест обнаружения или происшествия для производства судебно-медицинской экспертизы, произведенных в соответствии с установленными требованиями;</w:t>
            </w:r>
          </w:p>
          <w:p w:rsidR="00A92D41" w:rsidRPr="005C426E" w:rsidRDefault="00A92D41" w:rsidP="00A92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18"/>
              </w:rPr>
            </w:pPr>
            <w:proofErr w:type="spellStart"/>
            <w:r w:rsidRPr="005C426E">
              <w:rPr>
                <w:rFonts w:ascii="Times New Roman" w:hAnsi="Times New Roman"/>
                <w:szCs w:val="18"/>
              </w:rPr>
              <w:t>Тн</w:t>
            </w:r>
            <w:proofErr w:type="spellEnd"/>
            <w:r w:rsidRPr="005C426E">
              <w:rPr>
                <w:rFonts w:ascii="Times New Roman" w:hAnsi="Times New Roman"/>
                <w:szCs w:val="18"/>
              </w:rPr>
              <w:t xml:space="preserve"> – количество транспортировок умерших в морг, по которым </w:t>
            </w:r>
            <w:r>
              <w:rPr>
                <w:rFonts w:ascii="Times New Roman" w:hAnsi="Times New Roman"/>
                <w:szCs w:val="18"/>
              </w:rPr>
              <w:t>поступили обоснованные жалобы о</w:t>
            </w:r>
            <w:r w:rsidRPr="005C426E">
              <w:rPr>
                <w:rFonts w:ascii="Times New Roman" w:hAnsi="Times New Roman"/>
                <w:szCs w:val="18"/>
              </w:rPr>
              <w:t xml:space="preserve"> нарушениях порядка осуществления транспортировки умерших в морг, Стандарта качества транспортировки умерших в морг либо выявлены нарушения контрольно-надзорными органами, органами местного самоуправления; </w:t>
            </w:r>
          </w:p>
          <w:p w:rsidR="00A92D41" w:rsidRPr="005C426E" w:rsidRDefault="00A92D41" w:rsidP="00A92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18"/>
              </w:rPr>
            </w:pPr>
            <w:proofErr w:type="spellStart"/>
            <w:r w:rsidRPr="005C426E">
              <w:rPr>
                <w:rFonts w:ascii="Times New Roman" w:hAnsi="Times New Roman"/>
                <w:szCs w:val="18"/>
              </w:rPr>
              <w:t>Тобщ</w:t>
            </w:r>
            <w:proofErr w:type="spellEnd"/>
            <w:r w:rsidRPr="005C426E">
              <w:rPr>
                <w:rFonts w:ascii="Times New Roman" w:hAnsi="Times New Roman"/>
                <w:szCs w:val="18"/>
              </w:rPr>
              <w:t xml:space="preserve"> – общее фактическое количество осуществленных транспортировок умерших в морг</w:t>
            </w:r>
          </w:p>
        </w:tc>
      </w:tr>
    </w:tbl>
    <w:p w:rsidR="008B75C2" w:rsidRPr="0068289E" w:rsidRDefault="008B75C2" w:rsidP="008B75C2">
      <w:pPr>
        <w:spacing w:after="0" w:line="240" w:lineRule="auto"/>
        <w:rPr>
          <w:sz w:val="2"/>
          <w:szCs w:val="2"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2977"/>
        <w:gridCol w:w="6208"/>
        <w:gridCol w:w="4016"/>
        <w:gridCol w:w="1257"/>
      </w:tblGrid>
      <w:tr w:rsidR="008B75C2" w:rsidRPr="004372C4" w:rsidTr="00A92D41">
        <w:trPr>
          <w:trHeight w:val="20"/>
        </w:trPr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:rsidR="008B75C2" w:rsidRPr="000D4E7C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B75C2" w:rsidRPr="000D4E7C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8B75C2" w:rsidRPr="004372C4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72C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208" w:type="dxa"/>
            <w:tcBorders>
              <w:bottom w:val="single" w:sz="4" w:space="0" w:color="auto"/>
            </w:tcBorders>
            <w:shd w:val="clear" w:color="auto" w:fill="auto"/>
          </w:tcPr>
          <w:p w:rsidR="008B75C2" w:rsidRPr="004372C4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72C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016" w:type="dxa"/>
            <w:tcBorders>
              <w:bottom w:val="single" w:sz="4" w:space="0" w:color="auto"/>
            </w:tcBorders>
            <w:shd w:val="clear" w:color="auto" w:fill="auto"/>
          </w:tcPr>
          <w:p w:rsidR="008B75C2" w:rsidRPr="004372C4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72C4">
              <w:rPr>
                <w:rFonts w:ascii="Times New Roman" w:hAnsi="Times New Roman" w:cs="Times New Roman"/>
                <w:sz w:val="24"/>
                <w:szCs w:val="24"/>
              </w:rPr>
              <w:t>Источник данных</w:t>
            </w:r>
          </w:p>
          <w:p w:rsidR="008B75C2" w:rsidRPr="004372C4" w:rsidRDefault="008B75C2" w:rsidP="008B75C2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  <w:shd w:val="clear" w:color="auto" w:fill="auto"/>
          </w:tcPr>
          <w:p w:rsidR="008B75C2" w:rsidRPr="004372C4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72C4">
              <w:rPr>
                <w:rFonts w:ascii="Times New Roman" w:hAnsi="Times New Roman" w:cs="Times New Roman"/>
                <w:sz w:val="24"/>
                <w:szCs w:val="24"/>
              </w:rPr>
              <w:t>Порядок расчета</w:t>
            </w:r>
          </w:p>
        </w:tc>
      </w:tr>
    </w:tbl>
    <w:p w:rsidR="008B75C2" w:rsidRPr="0068289E" w:rsidRDefault="008B75C2" w:rsidP="008B75C2">
      <w:pPr>
        <w:spacing w:after="0" w:line="240" w:lineRule="auto"/>
        <w:rPr>
          <w:sz w:val="2"/>
          <w:szCs w:val="2"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2977"/>
        <w:gridCol w:w="6208"/>
        <w:gridCol w:w="4016"/>
        <w:gridCol w:w="1257"/>
      </w:tblGrid>
      <w:tr w:rsidR="008B75C2" w:rsidRPr="004372C4" w:rsidTr="00A92D41">
        <w:trPr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5C2" w:rsidRPr="0068289E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8289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5C2" w:rsidRPr="0068289E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8289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5C2" w:rsidRPr="0068289E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8289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5C2" w:rsidRPr="0068289E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8289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5C2" w:rsidRPr="0068289E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8289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8B75C2" w:rsidRPr="00DF7785" w:rsidTr="008B75C2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15196" w:type="dxa"/>
            <w:gridSpan w:val="5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F7785">
              <w:rPr>
                <w:rFonts w:ascii="Times New Roman" w:hAnsi="Times New Roman"/>
                <w:b/>
              </w:rPr>
              <w:t xml:space="preserve">Подпрограмма </w:t>
            </w:r>
            <w:r w:rsidRPr="00DF7785">
              <w:rPr>
                <w:rFonts w:ascii="Times New Roman" w:hAnsi="Times New Roman"/>
                <w:b/>
                <w:lang w:val="en-US"/>
              </w:rPr>
              <w:t>II</w:t>
            </w:r>
            <w:r w:rsidRPr="00DF7785">
              <w:rPr>
                <w:rFonts w:ascii="Times New Roman" w:hAnsi="Times New Roman"/>
                <w:b/>
              </w:rPr>
              <w:t xml:space="preserve"> «Снижение рисков и смягчение последствий чрезвычайных ситуаций природного и техногенного»</w:t>
            </w:r>
          </w:p>
        </w:tc>
      </w:tr>
      <w:tr w:rsidR="008B75C2" w:rsidRPr="00DF7785" w:rsidTr="00A92D41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738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1.</w:t>
            </w:r>
          </w:p>
        </w:tc>
        <w:tc>
          <w:tcPr>
            <w:tcW w:w="2977" w:type="dxa"/>
          </w:tcPr>
          <w:p w:rsidR="008B75C2" w:rsidRPr="00DF7785" w:rsidRDefault="008B75C2" w:rsidP="008B75C2">
            <w:pPr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Процент готовности городского округа Фрязино</w:t>
            </w:r>
            <w:r w:rsidRPr="00DF7785">
              <w:rPr>
                <w:rFonts w:ascii="Times New Roman" w:hAnsi="Times New Roman"/>
              </w:rPr>
              <w:br/>
              <w:t xml:space="preserve">Московской области </w:t>
            </w:r>
            <w:r w:rsidRPr="00DF7785">
              <w:rPr>
                <w:rFonts w:ascii="Times New Roman" w:hAnsi="Times New Roman"/>
              </w:rPr>
              <w:br/>
              <w:t xml:space="preserve">к действиям по предназначению при возникновении </w:t>
            </w:r>
            <w:r w:rsidRPr="00DF7785">
              <w:rPr>
                <w:rFonts w:ascii="Times New Roman" w:hAnsi="Times New Roman"/>
              </w:rPr>
              <w:br/>
              <w:t>чрезвычайных ситуациях (происшествиях) природного</w:t>
            </w:r>
            <w:r w:rsidRPr="00DF7785">
              <w:rPr>
                <w:rFonts w:ascii="Times New Roman" w:hAnsi="Times New Roman"/>
              </w:rPr>
              <w:br/>
              <w:t>и техногенного характера.</w:t>
            </w:r>
          </w:p>
        </w:tc>
        <w:tc>
          <w:tcPr>
            <w:tcW w:w="6208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Значение показателя рассчитывается по формуле: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Н = (А + В + С + </w:t>
            </w:r>
            <w:r w:rsidRPr="00DF7785">
              <w:rPr>
                <w:rFonts w:ascii="Times New Roman" w:hAnsi="Times New Roman"/>
                <w:lang w:val="en-US"/>
              </w:rPr>
              <w:t>R</w:t>
            </w:r>
            <w:r w:rsidRPr="00DF7785">
              <w:rPr>
                <w:rFonts w:ascii="Times New Roman" w:hAnsi="Times New Roman"/>
              </w:rPr>
              <w:t>) / 4, где: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b/>
              </w:rPr>
              <w:t>А</w:t>
            </w:r>
            <w:r w:rsidRPr="00DF7785">
              <w:rPr>
                <w:rFonts w:ascii="Times New Roman" w:hAnsi="Times New Roman"/>
              </w:rPr>
              <w:t xml:space="preserve"> – процент населения, руководящего состава и специалистов муниципального звена ТП МОСЧС городского округа Фрязино подготовленного в области защиты от чрезвычайных ситуаций и гражданской обороны.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Значение рассчитывается по формуле: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А = (</w:t>
            </w:r>
            <w:r w:rsidRPr="00DF7785">
              <w:rPr>
                <w:rFonts w:ascii="Times New Roman" w:hAnsi="Times New Roman"/>
                <w:lang w:val="en-US"/>
              </w:rPr>
              <w:t>F</w:t>
            </w:r>
            <w:r w:rsidRPr="00DF7785">
              <w:rPr>
                <w:rFonts w:ascii="Times New Roman" w:hAnsi="Times New Roman"/>
                <w:vertAlign w:val="subscript"/>
              </w:rPr>
              <w:t>1</w:t>
            </w:r>
            <w:r w:rsidRPr="00DF7785">
              <w:rPr>
                <w:rFonts w:ascii="Times New Roman" w:hAnsi="Times New Roman"/>
              </w:rPr>
              <w:t xml:space="preserve">+ </w:t>
            </w:r>
            <w:r w:rsidRPr="00DF7785">
              <w:rPr>
                <w:rFonts w:ascii="Times New Roman" w:hAnsi="Times New Roman"/>
                <w:lang w:val="en-US"/>
              </w:rPr>
              <w:t>F</w:t>
            </w:r>
            <w:r w:rsidRPr="00DF7785">
              <w:rPr>
                <w:rFonts w:ascii="Times New Roman" w:hAnsi="Times New Roman"/>
                <w:vertAlign w:val="subscript"/>
              </w:rPr>
              <w:t>2</w:t>
            </w:r>
            <w:r w:rsidRPr="00DF7785">
              <w:rPr>
                <w:rFonts w:ascii="Times New Roman" w:hAnsi="Times New Roman"/>
              </w:rPr>
              <w:t xml:space="preserve"> + </w:t>
            </w:r>
            <w:r w:rsidRPr="00DF7785">
              <w:rPr>
                <w:rFonts w:ascii="Times New Roman" w:hAnsi="Times New Roman"/>
                <w:lang w:val="en-US"/>
              </w:rPr>
              <w:t>F</w:t>
            </w:r>
            <w:r w:rsidRPr="00DF7785">
              <w:rPr>
                <w:rFonts w:ascii="Times New Roman" w:hAnsi="Times New Roman"/>
                <w:vertAlign w:val="subscript"/>
              </w:rPr>
              <w:t>3</w:t>
            </w:r>
            <w:r w:rsidRPr="00DF7785">
              <w:rPr>
                <w:rFonts w:ascii="Times New Roman" w:hAnsi="Times New Roman"/>
              </w:rPr>
              <w:t xml:space="preserve">)/ </w:t>
            </w:r>
            <w:proofErr w:type="spellStart"/>
            <w:r w:rsidRPr="00DF7785">
              <w:rPr>
                <w:rFonts w:ascii="Times New Roman" w:hAnsi="Times New Roman"/>
              </w:rPr>
              <w:t>Кобщ</w:t>
            </w:r>
            <w:proofErr w:type="spellEnd"/>
            <w:r w:rsidRPr="00DF7785">
              <w:rPr>
                <w:rFonts w:ascii="Times New Roman" w:hAnsi="Times New Roman"/>
              </w:rPr>
              <w:t>. нас * 100%, где:</w:t>
            </w:r>
          </w:p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F</w:t>
            </w:r>
            <w:r w:rsidRPr="00DF7785">
              <w:rPr>
                <w:rFonts w:ascii="Times New Roman" w:hAnsi="Times New Roman"/>
                <w:vertAlign w:val="subscript"/>
              </w:rPr>
              <w:t>1</w:t>
            </w:r>
            <w:r w:rsidRPr="00DF7785">
              <w:rPr>
                <w:rFonts w:ascii="Times New Roman" w:hAnsi="Times New Roman"/>
              </w:rPr>
              <w:t xml:space="preserve"> – количество населения городского округа Фрязино прошедших подготовку, обучение, в области защиты от чрезвычайных ситуаций и гражданской обороны в УКП созданных органом местного самоуправления Московской области;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F</w:t>
            </w:r>
            <w:r w:rsidRPr="00DF7785">
              <w:rPr>
                <w:rFonts w:ascii="Times New Roman" w:hAnsi="Times New Roman"/>
                <w:vertAlign w:val="subscript"/>
              </w:rPr>
              <w:t xml:space="preserve">2 </w:t>
            </w:r>
            <w:r w:rsidRPr="00DF7785">
              <w:rPr>
                <w:rFonts w:ascii="Times New Roman" w:hAnsi="Times New Roman"/>
              </w:rPr>
              <w:t xml:space="preserve">– количество населения руководящего состава и специалистов муниципального звена ТП МОСЧС муниципального района </w:t>
            </w:r>
            <w:r w:rsidRPr="00DF7785">
              <w:rPr>
                <w:rFonts w:ascii="Times New Roman" w:hAnsi="Times New Roman"/>
              </w:rPr>
              <w:lastRenderedPageBreak/>
              <w:t>(городского округа) обученного в области защиты от чрезвычайных ситуаций и гражданской обороны;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F</w:t>
            </w:r>
            <w:r w:rsidRPr="00DF7785">
              <w:rPr>
                <w:rFonts w:ascii="Times New Roman" w:hAnsi="Times New Roman"/>
                <w:vertAlign w:val="subscript"/>
              </w:rPr>
              <w:t xml:space="preserve">3 </w:t>
            </w:r>
            <w:r w:rsidRPr="00DF7785">
              <w:rPr>
                <w:rFonts w:ascii="Times New Roman" w:hAnsi="Times New Roman"/>
              </w:rPr>
              <w:t>- количество населения городского округа Фрязино обучающихся в образовательных учреждениях по вопросам защиты от чрезвычайных ситуаций и гражданской обороны;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DF7785">
              <w:rPr>
                <w:rFonts w:ascii="Times New Roman" w:hAnsi="Times New Roman"/>
              </w:rPr>
              <w:t>Кобщ</w:t>
            </w:r>
            <w:proofErr w:type="spellEnd"/>
            <w:r w:rsidRPr="00DF7785">
              <w:rPr>
                <w:rFonts w:ascii="Times New Roman" w:hAnsi="Times New Roman"/>
              </w:rPr>
              <w:t xml:space="preserve"> нас – общий численность населения, зарегистрированного на территории городского округа Фрязино Московской области.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b/>
              </w:rPr>
              <w:t>В</w:t>
            </w:r>
            <w:r w:rsidRPr="00DF7785">
              <w:rPr>
                <w:rFonts w:ascii="Times New Roman" w:hAnsi="Times New Roman"/>
              </w:rPr>
              <w:t xml:space="preserve"> – соотношение фактического и нормативного объема накопления материальных ресурсов городского округа Фрязино для ликвидации чрезвычайных ситуаций муниципального и объектового характера на территории городского округа Фрязино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Значение рассчитывается по формуле: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В = (</w:t>
            </w:r>
            <w:r w:rsidRPr="00DF7785">
              <w:rPr>
                <w:rFonts w:ascii="Times New Roman" w:hAnsi="Times New Roman"/>
                <w:lang w:val="en-US"/>
              </w:rPr>
              <w:t>F</w:t>
            </w:r>
            <w:r w:rsidRPr="00DF7785">
              <w:rPr>
                <w:rFonts w:ascii="Times New Roman" w:hAnsi="Times New Roman"/>
                <w:vertAlign w:val="subscript"/>
              </w:rPr>
              <w:t xml:space="preserve">факт 1 + </w:t>
            </w:r>
            <w:r w:rsidRPr="00DF7785">
              <w:rPr>
                <w:rFonts w:ascii="Times New Roman" w:hAnsi="Times New Roman"/>
                <w:lang w:val="en-US"/>
              </w:rPr>
              <w:t>F</w:t>
            </w:r>
            <w:r w:rsidRPr="00DF7785">
              <w:rPr>
                <w:rFonts w:ascii="Times New Roman" w:hAnsi="Times New Roman"/>
                <w:vertAlign w:val="subscript"/>
              </w:rPr>
              <w:t xml:space="preserve">факт </w:t>
            </w:r>
            <w:proofErr w:type="gramStart"/>
            <w:r w:rsidRPr="00DF7785">
              <w:rPr>
                <w:rFonts w:ascii="Times New Roman" w:hAnsi="Times New Roman"/>
                <w:vertAlign w:val="subscript"/>
              </w:rPr>
              <w:t xml:space="preserve">2 </w:t>
            </w:r>
            <w:r w:rsidRPr="00DF7785">
              <w:rPr>
                <w:rFonts w:ascii="Times New Roman" w:hAnsi="Times New Roman"/>
              </w:rPr>
              <w:t>)</w:t>
            </w:r>
            <w:proofErr w:type="gramEnd"/>
            <w:r w:rsidRPr="00DF7785">
              <w:rPr>
                <w:rFonts w:ascii="Times New Roman" w:hAnsi="Times New Roman"/>
                <w:vertAlign w:val="subscript"/>
              </w:rPr>
              <w:t xml:space="preserve"> / </w:t>
            </w:r>
            <w:r w:rsidRPr="00DF7785">
              <w:rPr>
                <w:rFonts w:ascii="Times New Roman" w:hAnsi="Times New Roman"/>
                <w:lang w:val="en-US"/>
              </w:rPr>
              <w:t>F</w:t>
            </w:r>
            <w:r w:rsidRPr="00DF7785">
              <w:rPr>
                <w:rFonts w:ascii="Times New Roman" w:hAnsi="Times New Roman"/>
                <w:vertAlign w:val="subscript"/>
              </w:rPr>
              <w:t xml:space="preserve">норм.  * </w:t>
            </w:r>
            <w:r w:rsidRPr="00DF7785">
              <w:rPr>
                <w:rFonts w:ascii="Times New Roman" w:hAnsi="Times New Roman"/>
              </w:rPr>
              <w:t xml:space="preserve"> 100%, где:</w:t>
            </w:r>
          </w:p>
          <w:p w:rsidR="008B75C2" w:rsidRPr="00DF7785" w:rsidRDefault="008B75C2" w:rsidP="008B75C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F</w:t>
            </w:r>
            <w:r w:rsidRPr="00DF7785">
              <w:rPr>
                <w:rFonts w:ascii="Times New Roman" w:hAnsi="Times New Roman"/>
                <w:vertAlign w:val="subscript"/>
              </w:rPr>
              <w:t xml:space="preserve">факт 1 </w:t>
            </w:r>
            <w:r w:rsidRPr="00DF7785">
              <w:rPr>
                <w:rFonts w:ascii="Times New Roman" w:hAnsi="Times New Roman"/>
              </w:rPr>
              <w:t>– уровень накопления материального резервного фонда по состоянию на 01.01. текущего года, в натурах. ед.;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F</w:t>
            </w:r>
            <w:r w:rsidRPr="00DF7785">
              <w:rPr>
                <w:rFonts w:ascii="Times New Roman" w:hAnsi="Times New Roman"/>
                <w:vertAlign w:val="subscript"/>
              </w:rPr>
              <w:t>факт 2</w:t>
            </w:r>
            <w:r w:rsidRPr="00DF7785">
              <w:rPr>
                <w:rFonts w:ascii="Times New Roman" w:hAnsi="Times New Roman"/>
              </w:rPr>
              <w:t xml:space="preserve"> – объем заложенных материального имущества за отчетный период текущего года, в натурах. ед.;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F</w:t>
            </w:r>
            <w:r w:rsidRPr="00DF7785">
              <w:rPr>
                <w:rFonts w:ascii="Times New Roman" w:hAnsi="Times New Roman"/>
                <w:vertAlign w:val="subscript"/>
              </w:rPr>
              <w:t>норм</w:t>
            </w:r>
            <w:r w:rsidRPr="00DF7785">
              <w:rPr>
                <w:rFonts w:ascii="Times New Roman" w:hAnsi="Times New Roman"/>
              </w:rPr>
              <w:t xml:space="preserve"> – нормативный объем резерва материальных ресурсов для ликвидации чрез</w:t>
            </w:r>
            <w:r w:rsidRPr="00DF7785">
              <w:rPr>
                <w:rFonts w:ascii="Times New Roman" w:hAnsi="Times New Roman"/>
              </w:rPr>
              <w:softHyphen/>
              <w:t>вычайных ситуаций на территории городского округа Фрязино Московской области, натур. един.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b/>
              </w:rPr>
              <w:t>С</w:t>
            </w:r>
            <w:r w:rsidRPr="00DF7785">
              <w:rPr>
                <w:rFonts w:ascii="Times New Roman" w:hAnsi="Times New Roman"/>
              </w:rPr>
              <w:t xml:space="preserve"> – увеличение соотношения финансового резервного фонда для ликвидации последствий чрезвычайных ситуаций (происшествий), в том числе террористических актов, заложенного Администрацией городского округа Фрязино Московской области от объема бюджета ОМСУ городского округа Фрязино Московской области.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Значение рассчитывается по формуле: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С = (</w:t>
            </w:r>
            <w:r w:rsidRPr="00DF7785">
              <w:rPr>
                <w:rFonts w:ascii="Times New Roman" w:hAnsi="Times New Roman"/>
                <w:lang w:val="en-US"/>
              </w:rPr>
              <w:t>G</w:t>
            </w:r>
            <w:r w:rsidRPr="00DF7785">
              <w:rPr>
                <w:rFonts w:ascii="Times New Roman" w:hAnsi="Times New Roman"/>
                <w:vertAlign w:val="subscript"/>
              </w:rPr>
              <w:t xml:space="preserve">факт 3 </w:t>
            </w:r>
            <w:r w:rsidRPr="00DF7785">
              <w:rPr>
                <w:rFonts w:ascii="Times New Roman" w:hAnsi="Times New Roman"/>
              </w:rPr>
              <w:t xml:space="preserve">/ </w:t>
            </w:r>
            <w:r w:rsidRPr="00DF7785">
              <w:rPr>
                <w:rFonts w:ascii="Times New Roman" w:hAnsi="Times New Roman"/>
                <w:lang w:val="en-US"/>
              </w:rPr>
              <w:t>G</w:t>
            </w:r>
            <w:r w:rsidRPr="00DF7785">
              <w:rPr>
                <w:rFonts w:ascii="Times New Roman" w:hAnsi="Times New Roman"/>
                <w:vertAlign w:val="subscript"/>
              </w:rPr>
              <w:t>факт 4</w:t>
            </w:r>
            <w:r w:rsidRPr="00DF7785">
              <w:rPr>
                <w:rFonts w:ascii="Times New Roman" w:hAnsi="Times New Roman"/>
              </w:rPr>
              <w:t>) * 100% - (</w:t>
            </w:r>
            <w:r w:rsidRPr="00DF7785">
              <w:rPr>
                <w:rFonts w:ascii="Times New Roman" w:hAnsi="Times New Roman"/>
                <w:lang w:val="en-US"/>
              </w:rPr>
              <w:t>G</w:t>
            </w:r>
            <w:r w:rsidRPr="00DF7785">
              <w:rPr>
                <w:rFonts w:ascii="Times New Roman" w:hAnsi="Times New Roman"/>
                <w:vertAlign w:val="subscript"/>
              </w:rPr>
              <w:t xml:space="preserve">факт </w:t>
            </w:r>
            <w:proofErr w:type="gramStart"/>
            <w:r w:rsidRPr="00DF7785">
              <w:rPr>
                <w:rFonts w:ascii="Times New Roman" w:hAnsi="Times New Roman"/>
                <w:vertAlign w:val="subscript"/>
              </w:rPr>
              <w:t xml:space="preserve">1 </w:t>
            </w:r>
            <w:r w:rsidRPr="00DF7785">
              <w:rPr>
                <w:rFonts w:ascii="Times New Roman" w:hAnsi="Times New Roman"/>
              </w:rPr>
              <w:t xml:space="preserve"> /</w:t>
            </w:r>
            <w:proofErr w:type="gramEnd"/>
            <w:r w:rsidRPr="00DF7785">
              <w:rPr>
                <w:rFonts w:ascii="Times New Roman" w:hAnsi="Times New Roman"/>
              </w:rPr>
              <w:t xml:space="preserve"> </w:t>
            </w:r>
            <w:r w:rsidRPr="00DF7785">
              <w:rPr>
                <w:rFonts w:ascii="Times New Roman" w:hAnsi="Times New Roman"/>
                <w:lang w:val="en-US"/>
              </w:rPr>
              <w:t>G</w:t>
            </w:r>
            <w:r w:rsidRPr="00DF7785">
              <w:rPr>
                <w:rFonts w:ascii="Times New Roman" w:hAnsi="Times New Roman"/>
                <w:vertAlign w:val="subscript"/>
              </w:rPr>
              <w:t>факт 2</w:t>
            </w:r>
            <w:r w:rsidRPr="00DF7785">
              <w:rPr>
                <w:rFonts w:ascii="Times New Roman" w:hAnsi="Times New Roman"/>
              </w:rPr>
              <w:t>)*100%, где: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lastRenderedPageBreak/>
              <w:t>G</w:t>
            </w:r>
            <w:r w:rsidRPr="00DF7785">
              <w:rPr>
                <w:rFonts w:ascii="Times New Roman" w:hAnsi="Times New Roman"/>
                <w:vertAlign w:val="subscript"/>
              </w:rPr>
              <w:t>факт 1</w:t>
            </w:r>
            <w:r w:rsidRPr="00DF7785">
              <w:rPr>
                <w:rFonts w:ascii="Times New Roman" w:hAnsi="Times New Roman"/>
              </w:rPr>
              <w:t xml:space="preserve"> – объем финансового резервного фонда для ликвидации чрезвычайных ситуаций природного и техногенного характера созданного ОМСУ городского округа Фрязино Московской области по состоянию на 01 января базового года.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G</w:t>
            </w:r>
            <w:r w:rsidRPr="00DF7785">
              <w:rPr>
                <w:rFonts w:ascii="Times New Roman" w:hAnsi="Times New Roman"/>
                <w:vertAlign w:val="subscript"/>
              </w:rPr>
              <w:t>факт 2</w:t>
            </w:r>
            <w:r w:rsidRPr="00DF7785">
              <w:rPr>
                <w:rFonts w:ascii="Times New Roman" w:hAnsi="Times New Roman"/>
              </w:rPr>
              <w:t xml:space="preserve"> - объем бюджета ОМСУ городского округа Фрязино Московской области на базового год.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G</w:t>
            </w:r>
            <w:r w:rsidRPr="00DF7785">
              <w:rPr>
                <w:rFonts w:ascii="Times New Roman" w:hAnsi="Times New Roman"/>
                <w:vertAlign w:val="subscript"/>
              </w:rPr>
              <w:t>факт 3</w:t>
            </w:r>
            <w:r w:rsidRPr="00DF7785">
              <w:rPr>
                <w:rFonts w:ascii="Times New Roman" w:hAnsi="Times New Roman"/>
              </w:rPr>
              <w:t xml:space="preserve"> – объем финансового резервного фонда для ликвидации чрезвычайных ситуаций природного и техногенного характера созданного ОМСУ городского округа Фрязино Московской области по состоянию на 01 число месяца следующего за отчетным периодом.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G</w:t>
            </w:r>
            <w:r w:rsidRPr="00DF7785">
              <w:rPr>
                <w:rFonts w:ascii="Times New Roman" w:hAnsi="Times New Roman"/>
                <w:vertAlign w:val="subscript"/>
              </w:rPr>
              <w:t>факт 4</w:t>
            </w:r>
            <w:r w:rsidRPr="00DF7785">
              <w:rPr>
                <w:rFonts w:ascii="Times New Roman" w:hAnsi="Times New Roman"/>
              </w:rPr>
              <w:t xml:space="preserve"> - объем бюджета ОМСУ городского округа Фрязино Московской области на 01 число месяца следующего за отчетным периодом.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DF7785">
              <w:rPr>
                <w:rFonts w:ascii="Times New Roman" w:hAnsi="Times New Roman"/>
                <w:b/>
                <w:i/>
                <w:lang w:val="en-US"/>
              </w:rPr>
              <w:t>R</w:t>
            </w:r>
            <w:r w:rsidRPr="00DF7785">
              <w:rPr>
                <w:rFonts w:ascii="Times New Roman" w:hAnsi="Times New Roman"/>
                <w:b/>
                <w:i/>
              </w:rPr>
              <w:t xml:space="preserve"> – увеличение процента количества органов управления и дежурно-диспетчерских служб ПОО, АСС и НАСФ, оборудованных современными техническими средствами для приема сигналов оповещения и информирования, по отношению к базовому периоду рассчитывается по формуле: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F7785">
              <w:rPr>
                <w:rFonts w:ascii="Times New Roman" w:hAnsi="Times New Roman"/>
                <w:b/>
                <w:lang w:val="en-US"/>
              </w:rPr>
              <w:t>R</w:t>
            </w:r>
            <w:r w:rsidRPr="00DF7785">
              <w:rPr>
                <w:rFonts w:ascii="Times New Roman" w:hAnsi="Times New Roman"/>
                <w:b/>
              </w:rPr>
              <w:t xml:space="preserve"> = </w:t>
            </w:r>
            <w:r w:rsidRPr="00DF7785">
              <w:rPr>
                <w:rFonts w:ascii="Times New Roman" w:hAnsi="Times New Roman"/>
                <w:b/>
                <w:lang w:val="en-US"/>
              </w:rPr>
              <w:t>N</w:t>
            </w:r>
            <w:r w:rsidRPr="00DF7785">
              <w:rPr>
                <w:rFonts w:ascii="Times New Roman" w:hAnsi="Times New Roman"/>
                <w:b/>
              </w:rPr>
              <w:t xml:space="preserve"> </w:t>
            </w:r>
            <w:r w:rsidRPr="00DF7785">
              <w:rPr>
                <w:rFonts w:ascii="Times New Roman" w:hAnsi="Times New Roman"/>
                <w:b/>
                <w:vertAlign w:val="subscript"/>
              </w:rPr>
              <w:t>1</w:t>
            </w:r>
            <w:r w:rsidRPr="00DF7785">
              <w:rPr>
                <w:rFonts w:ascii="Times New Roman" w:hAnsi="Times New Roman"/>
                <w:b/>
              </w:rPr>
              <w:t xml:space="preserve"> – </w:t>
            </w:r>
            <w:r w:rsidRPr="00DF7785">
              <w:rPr>
                <w:rFonts w:ascii="Times New Roman" w:hAnsi="Times New Roman"/>
                <w:b/>
                <w:lang w:val="en-US"/>
              </w:rPr>
              <w:t>N</w:t>
            </w:r>
            <w:r w:rsidRPr="00DF7785">
              <w:rPr>
                <w:rFonts w:ascii="Times New Roman" w:hAnsi="Times New Roman"/>
                <w:b/>
              </w:rPr>
              <w:t>.</w:t>
            </w:r>
            <w:r w:rsidRPr="00DF7785">
              <w:rPr>
                <w:rFonts w:ascii="Times New Roman" w:hAnsi="Times New Roman"/>
                <w:b/>
                <w:vertAlign w:val="subscript"/>
              </w:rPr>
              <w:t>2</w:t>
            </w:r>
            <w:r w:rsidRPr="00DF7785">
              <w:rPr>
                <w:rFonts w:ascii="Times New Roman" w:hAnsi="Times New Roman"/>
                <w:b/>
              </w:rPr>
              <w:t>,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где: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N</w:t>
            </w:r>
            <w:r w:rsidRPr="00DF7785">
              <w:rPr>
                <w:rFonts w:ascii="Times New Roman" w:hAnsi="Times New Roman"/>
              </w:rPr>
              <w:t xml:space="preserve"> </w:t>
            </w:r>
            <w:r w:rsidRPr="00DF7785">
              <w:rPr>
                <w:rFonts w:ascii="Times New Roman" w:hAnsi="Times New Roman"/>
                <w:vertAlign w:val="subscript"/>
              </w:rPr>
              <w:t xml:space="preserve">1 </w:t>
            </w:r>
            <w:r w:rsidRPr="00DF7785">
              <w:rPr>
                <w:rFonts w:ascii="Times New Roman" w:hAnsi="Times New Roman"/>
              </w:rPr>
              <w:t>- процента количества органов управления и дежурно-диспетчерских служб ПОО, АСС и НАСФ, оборудованных современными техническими средствами для приема сигналов оповещения и информирования по состоянию на отчетную дату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N</w:t>
            </w:r>
            <w:r w:rsidRPr="00DF7785">
              <w:rPr>
                <w:rFonts w:ascii="Times New Roman" w:hAnsi="Times New Roman"/>
              </w:rPr>
              <w:t xml:space="preserve"> </w:t>
            </w:r>
            <w:r w:rsidRPr="00DF7785">
              <w:rPr>
                <w:rFonts w:ascii="Times New Roman" w:hAnsi="Times New Roman"/>
                <w:vertAlign w:val="subscript"/>
              </w:rPr>
              <w:t xml:space="preserve">2 </w:t>
            </w:r>
            <w:r w:rsidRPr="00DF7785">
              <w:rPr>
                <w:rFonts w:ascii="Times New Roman" w:hAnsi="Times New Roman"/>
              </w:rPr>
              <w:t>-</w:t>
            </w:r>
            <w:r w:rsidRPr="00DF7785">
              <w:rPr>
                <w:rFonts w:ascii="Times New Roman" w:hAnsi="Times New Roman"/>
                <w:vertAlign w:val="subscript"/>
              </w:rPr>
              <w:t xml:space="preserve"> </w:t>
            </w:r>
            <w:r w:rsidRPr="00DF7785">
              <w:rPr>
                <w:rFonts w:ascii="Times New Roman" w:hAnsi="Times New Roman"/>
              </w:rPr>
              <w:t>процент количества органов управления и</w:t>
            </w:r>
            <w:r w:rsidRPr="00DF7785">
              <w:rPr>
                <w:rFonts w:ascii="Times New Roman" w:hAnsi="Times New Roman"/>
                <w:i/>
              </w:rPr>
              <w:br/>
              <w:t xml:space="preserve"> </w:t>
            </w:r>
            <w:r w:rsidRPr="00DF7785">
              <w:rPr>
                <w:rFonts w:ascii="Times New Roman" w:hAnsi="Times New Roman"/>
              </w:rPr>
              <w:t xml:space="preserve">дежурно-диспетчерских служб ПОО, АСС и НАСФ, оборудованных современными техническими средствами для приема сигналов оповещения и информирования по состоянию на </w:t>
            </w:r>
            <w:r w:rsidRPr="00DF7785">
              <w:rPr>
                <w:rFonts w:ascii="Times New Roman" w:hAnsi="Times New Roman"/>
              </w:rPr>
              <w:br/>
              <w:t>01.01 базового периода.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DF7785">
              <w:rPr>
                <w:rFonts w:ascii="Times New Roman" w:hAnsi="Times New Roman"/>
                <w:b/>
                <w:lang w:val="en-US"/>
              </w:rPr>
              <w:t>N</w:t>
            </w:r>
            <w:r w:rsidRPr="00DF7785">
              <w:rPr>
                <w:rFonts w:ascii="Times New Roman" w:hAnsi="Times New Roman"/>
                <w:b/>
              </w:rPr>
              <w:t xml:space="preserve"> </w:t>
            </w:r>
            <w:r w:rsidRPr="00DF7785">
              <w:rPr>
                <w:rFonts w:ascii="Times New Roman" w:hAnsi="Times New Roman"/>
                <w:b/>
                <w:vertAlign w:val="subscript"/>
              </w:rPr>
              <w:t xml:space="preserve">1 </w:t>
            </w:r>
            <w:r w:rsidRPr="00DF7785">
              <w:rPr>
                <w:rFonts w:ascii="Times New Roman" w:hAnsi="Times New Roman"/>
                <w:b/>
                <w:i/>
              </w:rPr>
              <w:t>=</w:t>
            </w:r>
            <w:proofErr w:type="spellStart"/>
            <w:r w:rsidRPr="00DF7785">
              <w:rPr>
                <w:rFonts w:ascii="Times New Roman" w:hAnsi="Times New Roman"/>
                <w:b/>
                <w:i/>
              </w:rPr>
              <w:t>А</w:t>
            </w:r>
            <w:r w:rsidRPr="00DF7785">
              <w:rPr>
                <w:rFonts w:ascii="Times New Roman" w:hAnsi="Times New Roman"/>
                <w:b/>
                <w:i/>
                <w:vertAlign w:val="subscript"/>
              </w:rPr>
              <w:t>тек</w:t>
            </w:r>
            <w:proofErr w:type="spellEnd"/>
            <w:r w:rsidRPr="00DF7785">
              <w:rPr>
                <w:rFonts w:ascii="Times New Roman" w:hAnsi="Times New Roman"/>
                <w:b/>
                <w:i/>
              </w:rPr>
              <w:t>/Д*100%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DF7785">
              <w:rPr>
                <w:rFonts w:ascii="Times New Roman" w:hAnsi="Times New Roman"/>
                <w:b/>
                <w:lang w:val="en-US"/>
              </w:rPr>
              <w:lastRenderedPageBreak/>
              <w:t>N</w:t>
            </w:r>
            <w:r w:rsidRPr="00DF7785">
              <w:rPr>
                <w:rFonts w:ascii="Times New Roman" w:hAnsi="Times New Roman"/>
                <w:b/>
              </w:rPr>
              <w:t xml:space="preserve"> </w:t>
            </w:r>
            <w:r w:rsidRPr="00DF7785">
              <w:rPr>
                <w:rFonts w:ascii="Times New Roman" w:hAnsi="Times New Roman"/>
                <w:b/>
                <w:vertAlign w:val="subscript"/>
              </w:rPr>
              <w:t xml:space="preserve">2 </w:t>
            </w:r>
            <w:r w:rsidRPr="00DF7785">
              <w:rPr>
                <w:rFonts w:ascii="Times New Roman" w:hAnsi="Times New Roman"/>
                <w:b/>
                <w:i/>
              </w:rPr>
              <w:t>=</w:t>
            </w:r>
            <w:proofErr w:type="spellStart"/>
            <w:r w:rsidRPr="00DF7785">
              <w:rPr>
                <w:rFonts w:ascii="Times New Roman" w:hAnsi="Times New Roman"/>
                <w:b/>
                <w:i/>
              </w:rPr>
              <w:t>А</w:t>
            </w:r>
            <w:r w:rsidRPr="00DF7785">
              <w:rPr>
                <w:rFonts w:ascii="Times New Roman" w:hAnsi="Times New Roman"/>
                <w:b/>
                <w:i/>
                <w:vertAlign w:val="subscript"/>
              </w:rPr>
              <w:t>баз.пер</w:t>
            </w:r>
            <w:proofErr w:type="spellEnd"/>
            <w:r w:rsidRPr="00DF7785">
              <w:rPr>
                <w:rFonts w:ascii="Times New Roman" w:hAnsi="Times New Roman"/>
                <w:b/>
                <w:i/>
                <w:vertAlign w:val="subscript"/>
              </w:rPr>
              <w:t>.</w:t>
            </w:r>
            <w:r w:rsidRPr="00DF7785">
              <w:rPr>
                <w:rFonts w:ascii="Times New Roman" w:hAnsi="Times New Roman"/>
                <w:b/>
                <w:i/>
              </w:rPr>
              <w:t>/Д*100%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DF7785">
              <w:rPr>
                <w:rFonts w:ascii="Times New Roman" w:hAnsi="Times New Roman"/>
              </w:rPr>
              <w:t>А</w:t>
            </w:r>
            <w:r w:rsidRPr="00DF7785">
              <w:rPr>
                <w:rFonts w:ascii="Times New Roman" w:hAnsi="Times New Roman"/>
                <w:vertAlign w:val="subscript"/>
              </w:rPr>
              <w:t>тек</w:t>
            </w:r>
            <w:proofErr w:type="spellEnd"/>
            <w:r w:rsidRPr="00DF7785">
              <w:rPr>
                <w:rFonts w:ascii="Times New Roman" w:hAnsi="Times New Roman"/>
                <w:vertAlign w:val="subscript"/>
              </w:rPr>
              <w:t xml:space="preserve"> </w:t>
            </w:r>
            <w:r w:rsidRPr="00DF7785">
              <w:rPr>
                <w:rFonts w:ascii="Times New Roman" w:hAnsi="Times New Roman"/>
              </w:rPr>
              <w:t xml:space="preserve">- количество органов управления и дежурно-диспетчерских служб ПОО, АСС и НАСФ, оборудованных современными техническими средствами для приема сигналов оповещения и </w:t>
            </w:r>
            <w:r w:rsidRPr="00DF7785">
              <w:rPr>
                <w:rFonts w:ascii="Times New Roman" w:hAnsi="Times New Roman"/>
              </w:rPr>
              <w:br/>
              <w:t xml:space="preserve">информирования по состоянию на текущую </w:t>
            </w:r>
            <w:r w:rsidRPr="00DF7785">
              <w:rPr>
                <w:rFonts w:ascii="Times New Roman" w:hAnsi="Times New Roman"/>
              </w:rPr>
              <w:br/>
              <w:t>дату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DF7785">
              <w:rPr>
                <w:rFonts w:ascii="Times New Roman" w:hAnsi="Times New Roman"/>
              </w:rPr>
              <w:t>А</w:t>
            </w:r>
            <w:r w:rsidRPr="00DF7785">
              <w:rPr>
                <w:rFonts w:ascii="Times New Roman" w:hAnsi="Times New Roman"/>
                <w:vertAlign w:val="subscript"/>
              </w:rPr>
              <w:t>баз.пер</w:t>
            </w:r>
            <w:proofErr w:type="spellEnd"/>
            <w:r w:rsidRPr="00DF7785">
              <w:rPr>
                <w:rFonts w:ascii="Times New Roman" w:hAnsi="Times New Roman"/>
              </w:rPr>
              <w:t>- количество органов управления и дежурно-диспетчерских служб ПОО, АСС и НАСФ, оборудованных современными техническими средствами для приема сигналов оповещения и информирования по состоянию на 01.01 базового периода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Д – общие количество органов управления и дежурно-диспетчерских служб ПОО, АСС и НАСФ, оборудованных современными техническими средствами для приема сигналов оповещения и информирования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16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lastRenderedPageBreak/>
              <w:t xml:space="preserve">Постановление Правительство Московской области от 04.02.2014 года № 25/1 «О Московской </w:t>
            </w:r>
            <w:r w:rsidRPr="00DF7785">
              <w:rPr>
                <w:rFonts w:ascii="Times New Roman" w:hAnsi="Times New Roman"/>
              </w:rPr>
              <w:br/>
              <w:t>областной системе предупреждения и ликвидации чрезвычайных ситуа</w:t>
            </w:r>
            <w:r w:rsidRPr="00DF7785">
              <w:rPr>
                <w:rFonts w:ascii="Times New Roman" w:hAnsi="Times New Roman"/>
              </w:rPr>
              <w:softHyphen/>
              <w:t xml:space="preserve">ций». 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Обучение организуется </w:t>
            </w:r>
            <w:r w:rsidRPr="00DF7785">
              <w:rPr>
                <w:rFonts w:ascii="Times New Roman" w:hAnsi="Times New Roman"/>
              </w:rPr>
              <w:br/>
              <w:t>в соот</w:t>
            </w:r>
            <w:r w:rsidRPr="00DF7785">
              <w:rPr>
                <w:rFonts w:ascii="Times New Roman" w:hAnsi="Times New Roman"/>
              </w:rPr>
              <w:softHyphen/>
              <w:t>ветствии с требованиями федераль</w:t>
            </w:r>
            <w:r w:rsidRPr="00DF7785">
              <w:rPr>
                <w:rFonts w:ascii="Times New Roman" w:hAnsi="Times New Roman"/>
              </w:rPr>
              <w:softHyphen/>
              <w:t>ных законов от 12.02.1998 № 28-ФЗ «О гражданской обороне» и от 21.12.1994 № 68-ФЗ «О защите насе</w:t>
            </w:r>
            <w:r w:rsidRPr="00DF7785">
              <w:rPr>
                <w:rFonts w:ascii="Times New Roman" w:hAnsi="Times New Roman"/>
              </w:rPr>
              <w:softHyphen/>
              <w:t>ления и территорий от чрезвычайных ситуаций природного</w:t>
            </w:r>
            <w:r w:rsidRPr="00DF7785">
              <w:rPr>
                <w:rFonts w:ascii="Times New Roman" w:hAnsi="Times New Roman"/>
              </w:rPr>
              <w:br/>
              <w:t>и техногенного характера», постанов</w:t>
            </w:r>
            <w:r w:rsidRPr="00DF7785">
              <w:rPr>
                <w:rFonts w:ascii="Times New Roman" w:hAnsi="Times New Roman"/>
              </w:rPr>
              <w:softHyphen/>
              <w:t xml:space="preserve">лений Правительства Российской Федерации </w:t>
            </w:r>
            <w:r w:rsidRPr="00DF7785">
              <w:rPr>
                <w:rFonts w:ascii="Times New Roman" w:hAnsi="Times New Roman"/>
              </w:rPr>
              <w:br/>
              <w:t xml:space="preserve">от 04.09.2003 № 547 «О подготовке населения в области защиты </w:t>
            </w:r>
            <w:r w:rsidRPr="00DF7785">
              <w:rPr>
                <w:rFonts w:ascii="Times New Roman" w:hAnsi="Times New Roman"/>
              </w:rPr>
              <w:br/>
              <w:t xml:space="preserve">от чрезвычайных ситуаций </w:t>
            </w:r>
            <w:r w:rsidRPr="00DF7785">
              <w:rPr>
                <w:rFonts w:ascii="Times New Roman" w:hAnsi="Times New Roman"/>
              </w:rPr>
              <w:br/>
              <w:t>при</w:t>
            </w:r>
            <w:r w:rsidRPr="00DF7785">
              <w:rPr>
                <w:rFonts w:ascii="Times New Roman" w:hAnsi="Times New Roman"/>
              </w:rPr>
              <w:softHyphen/>
              <w:t xml:space="preserve">родного и техногенного </w:t>
            </w:r>
            <w:r w:rsidRPr="00DF7785">
              <w:rPr>
                <w:rFonts w:ascii="Times New Roman" w:hAnsi="Times New Roman"/>
              </w:rPr>
              <w:br/>
              <w:t xml:space="preserve">характера» и от 02.11.2000 № 841 «Об утверждении Положения </w:t>
            </w:r>
            <w:r w:rsidRPr="00DF7785">
              <w:rPr>
                <w:rFonts w:ascii="Times New Roman" w:hAnsi="Times New Roman"/>
              </w:rPr>
              <w:br/>
            </w:r>
            <w:r w:rsidRPr="00DF7785">
              <w:rPr>
                <w:rFonts w:ascii="Times New Roman" w:hAnsi="Times New Roman"/>
              </w:rPr>
              <w:lastRenderedPageBreak/>
              <w:t>об организации обучения населения в области гражданской обороны», приказов и указаний Министерства Российской Федерации по делам гражданской обороны, чрезвы</w:t>
            </w:r>
            <w:r w:rsidRPr="00DF7785">
              <w:rPr>
                <w:rFonts w:ascii="Times New Roman" w:hAnsi="Times New Roman"/>
              </w:rPr>
              <w:softHyphen/>
              <w:t>чайным ситуациям и ликвидации последствий сти</w:t>
            </w:r>
            <w:r w:rsidRPr="00DF7785">
              <w:rPr>
                <w:rFonts w:ascii="Times New Roman" w:hAnsi="Times New Roman"/>
              </w:rPr>
              <w:softHyphen/>
              <w:t xml:space="preserve">хийных бедствий </w:t>
            </w:r>
            <w:r w:rsidRPr="00DF7785">
              <w:rPr>
                <w:rFonts w:ascii="Times New Roman" w:hAnsi="Times New Roman"/>
              </w:rPr>
              <w:br/>
              <w:t>и осуществляется по месту работы.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Постановление Администрации </w:t>
            </w:r>
            <w:r>
              <w:rPr>
                <w:rFonts w:ascii="Times New Roman" w:hAnsi="Times New Roman"/>
              </w:rPr>
              <w:t>городского округа</w:t>
            </w:r>
            <w:r w:rsidRPr="00DF7785">
              <w:rPr>
                <w:rFonts w:ascii="Times New Roman" w:hAnsi="Times New Roman"/>
              </w:rPr>
              <w:t xml:space="preserve"> Фрязино от 17.04.2009 №199 «О создании резерва материальных ресурсов для ликвидации чрезвычайных ситуаций на территории городского округа Фрязино Московской области». 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Постановление Правительства </w:t>
            </w:r>
            <w:r w:rsidRPr="00DF7785">
              <w:rPr>
                <w:rFonts w:ascii="Times New Roman" w:hAnsi="Times New Roman"/>
              </w:rPr>
              <w:br/>
              <w:t xml:space="preserve">Московской области от 12.10.2012 № 1316/38 «Об утверждении </w:t>
            </w:r>
            <w:r w:rsidRPr="00DF7785">
              <w:rPr>
                <w:rFonts w:ascii="Times New Roman" w:hAnsi="Times New Roman"/>
              </w:rPr>
              <w:br/>
              <w:t>номенклатуры и объемов резервов ма</w:t>
            </w:r>
            <w:r w:rsidRPr="00DF7785">
              <w:rPr>
                <w:rFonts w:ascii="Times New Roman" w:hAnsi="Times New Roman"/>
              </w:rPr>
              <w:softHyphen/>
              <w:t xml:space="preserve">териальных ресурсов Московской области </w:t>
            </w:r>
            <w:r w:rsidRPr="00DF7785">
              <w:rPr>
                <w:rFonts w:ascii="Times New Roman" w:hAnsi="Times New Roman"/>
              </w:rPr>
              <w:br/>
              <w:t>для ликвидации чрезвычайных ситуаций межмуниципального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и регионального характера на территории Московской области».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lastRenderedPageBreak/>
              <w:t>Один раз в квартал</w:t>
            </w:r>
          </w:p>
        </w:tc>
      </w:tr>
      <w:tr w:rsidR="008B75C2" w:rsidRPr="00DF7785" w:rsidTr="00A92D41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738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977" w:type="dxa"/>
          </w:tcPr>
          <w:p w:rsidR="008B75C2" w:rsidRPr="00DF7785" w:rsidRDefault="008B75C2" w:rsidP="008B75C2">
            <w:pPr>
              <w:tabs>
                <w:tab w:val="left" w:pos="43"/>
              </w:tabs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Процент исполнения органом местного самоуправления городского округа Фрязино полномочия по обеспечению безопасности людей на воде</w:t>
            </w:r>
          </w:p>
          <w:p w:rsidR="008B75C2" w:rsidRPr="00DF7785" w:rsidRDefault="008B75C2" w:rsidP="008B75C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08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Значение показателя рассчитывается по формуле: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ind w:firstLine="652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V</w:t>
            </w:r>
            <w:r w:rsidRPr="00DF7785">
              <w:rPr>
                <w:rFonts w:ascii="Times New Roman" w:hAnsi="Times New Roman"/>
              </w:rPr>
              <w:t xml:space="preserve"> = (</w:t>
            </w:r>
            <w:r w:rsidRPr="00DF7785">
              <w:rPr>
                <w:rFonts w:ascii="Times New Roman" w:hAnsi="Times New Roman"/>
                <w:lang w:val="en-US"/>
              </w:rPr>
              <w:t>D</w:t>
            </w:r>
            <w:r w:rsidRPr="00DF7785">
              <w:rPr>
                <w:rFonts w:ascii="Times New Roman" w:hAnsi="Times New Roman"/>
                <w:vertAlign w:val="subscript"/>
              </w:rPr>
              <w:t xml:space="preserve">общ </w:t>
            </w:r>
            <w:r w:rsidRPr="00DF7785">
              <w:rPr>
                <w:rFonts w:ascii="Times New Roman" w:hAnsi="Times New Roman"/>
              </w:rPr>
              <w:t xml:space="preserve"> + </w:t>
            </w:r>
            <w:r w:rsidRPr="00DF7785">
              <w:rPr>
                <w:rFonts w:ascii="Times New Roman" w:hAnsi="Times New Roman"/>
                <w:lang w:val="en-US"/>
              </w:rPr>
              <w:t>P</w:t>
            </w:r>
            <w:r w:rsidRPr="00DF7785">
              <w:rPr>
                <w:rFonts w:ascii="Times New Roman" w:hAnsi="Times New Roman"/>
                <w:vertAlign w:val="subscript"/>
              </w:rPr>
              <w:t xml:space="preserve">у </w:t>
            </w:r>
            <w:r w:rsidRPr="00DF7785">
              <w:rPr>
                <w:rFonts w:ascii="Times New Roman" w:hAnsi="Times New Roman"/>
              </w:rPr>
              <w:t>+ О) / 3, где: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V</w:t>
            </w:r>
            <w:r w:rsidRPr="00DF7785">
              <w:rPr>
                <w:rFonts w:ascii="Times New Roman" w:hAnsi="Times New Roman"/>
              </w:rPr>
              <w:t xml:space="preserve"> - процент исполнения органом местного самоуправления Московской области обеспечения безопасности людей на воде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D</w:t>
            </w:r>
            <w:r w:rsidRPr="00DF7785">
              <w:rPr>
                <w:rFonts w:ascii="Times New Roman" w:hAnsi="Times New Roman"/>
                <w:vertAlign w:val="subscript"/>
              </w:rPr>
              <w:t>общ</w:t>
            </w:r>
            <w:r w:rsidRPr="00DF7785">
              <w:rPr>
                <w:rFonts w:ascii="Times New Roman" w:hAnsi="Times New Roman"/>
              </w:rPr>
              <w:t xml:space="preserve"> – снижение процента утонувших и травмированных жителей на территории городского округа Фрязино по отношению к базовому периоду 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P</w:t>
            </w:r>
            <w:r w:rsidRPr="00DF7785">
              <w:rPr>
                <w:rFonts w:ascii="Times New Roman" w:hAnsi="Times New Roman"/>
                <w:vertAlign w:val="subscript"/>
              </w:rPr>
              <w:t>у –</w:t>
            </w:r>
            <w:r w:rsidRPr="00DF7785">
              <w:rPr>
                <w:rFonts w:ascii="Times New Roman" w:hAnsi="Times New Roman"/>
              </w:rPr>
              <w:t xml:space="preserve"> увеличение количества комфортных (безопасных) мест массового отдыха людей на водных объектах по отношению к базовому периоду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О - увеличение процента населения городского округа Фрязино обученного, прежде всего детей, плаванию и приемам спасения на воде, по отношению к базовому периоду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DF7785">
              <w:rPr>
                <w:rFonts w:ascii="Times New Roman" w:hAnsi="Times New Roman"/>
                <w:b/>
                <w:i/>
              </w:rPr>
              <w:lastRenderedPageBreak/>
              <w:t>Снижение процента утонувших и травмированных жителей на территории городского округа Фрязино по отношению к базовому периоду рассчитывается по формуле: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D</w:t>
            </w:r>
            <w:r w:rsidRPr="00DF7785">
              <w:rPr>
                <w:rFonts w:ascii="Times New Roman" w:hAnsi="Times New Roman"/>
              </w:rPr>
              <w:t xml:space="preserve"> </w:t>
            </w:r>
            <w:r w:rsidRPr="00DF7785">
              <w:rPr>
                <w:rFonts w:ascii="Times New Roman" w:hAnsi="Times New Roman"/>
                <w:vertAlign w:val="subscript"/>
              </w:rPr>
              <w:t xml:space="preserve">общ. </w:t>
            </w:r>
            <w:r w:rsidRPr="00DF7785">
              <w:rPr>
                <w:rFonts w:ascii="Times New Roman" w:hAnsi="Times New Roman"/>
              </w:rPr>
              <w:t>= 100% - (D</w:t>
            </w:r>
            <w:r w:rsidRPr="00DF7785">
              <w:rPr>
                <w:rFonts w:ascii="Times New Roman" w:hAnsi="Times New Roman"/>
                <w:vertAlign w:val="subscript"/>
              </w:rPr>
              <w:t xml:space="preserve">1 </w:t>
            </w:r>
            <w:r w:rsidRPr="00DF7785">
              <w:rPr>
                <w:rFonts w:ascii="Times New Roman" w:hAnsi="Times New Roman"/>
              </w:rPr>
              <w:t>+ D</w:t>
            </w:r>
            <w:r w:rsidRPr="00DF7785">
              <w:rPr>
                <w:rFonts w:ascii="Times New Roman" w:hAnsi="Times New Roman"/>
                <w:vertAlign w:val="subscript"/>
              </w:rPr>
              <w:t xml:space="preserve">3 </w:t>
            </w:r>
            <w:r w:rsidRPr="00DF7785">
              <w:rPr>
                <w:rFonts w:ascii="Times New Roman" w:hAnsi="Times New Roman"/>
              </w:rPr>
              <w:t>+</w:t>
            </w:r>
            <w:r w:rsidRPr="00DF7785">
              <w:rPr>
                <w:rFonts w:ascii="Times New Roman" w:hAnsi="Times New Roman"/>
                <w:vertAlign w:val="subscript"/>
              </w:rPr>
              <w:t xml:space="preserve"> </w:t>
            </w:r>
            <w:r w:rsidRPr="00DF7785">
              <w:rPr>
                <w:rFonts w:ascii="Times New Roman" w:hAnsi="Times New Roman"/>
              </w:rPr>
              <w:t>D</w:t>
            </w:r>
            <w:r w:rsidRPr="00DF7785">
              <w:rPr>
                <w:rFonts w:ascii="Times New Roman" w:hAnsi="Times New Roman"/>
                <w:vertAlign w:val="subscript"/>
              </w:rPr>
              <w:t>5</w:t>
            </w:r>
            <w:r w:rsidRPr="00DF7785">
              <w:rPr>
                <w:rFonts w:ascii="Times New Roman" w:hAnsi="Times New Roman"/>
              </w:rPr>
              <w:t>) / (D</w:t>
            </w:r>
            <w:r w:rsidRPr="00DF7785">
              <w:rPr>
                <w:rFonts w:ascii="Times New Roman" w:hAnsi="Times New Roman"/>
                <w:vertAlign w:val="subscript"/>
              </w:rPr>
              <w:t xml:space="preserve">2 </w:t>
            </w:r>
            <w:r w:rsidRPr="00DF7785">
              <w:rPr>
                <w:rFonts w:ascii="Times New Roman" w:hAnsi="Times New Roman"/>
              </w:rPr>
              <w:t>+ D</w:t>
            </w:r>
            <w:r w:rsidRPr="00DF7785">
              <w:rPr>
                <w:rFonts w:ascii="Times New Roman" w:hAnsi="Times New Roman"/>
                <w:vertAlign w:val="subscript"/>
              </w:rPr>
              <w:t>4</w:t>
            </w:r>
            <w:r w:rsidRPr="00DF7785">
              <w:rPr>
                <w:rFonts w:ascii="Times New Roman" w:hAnsi="Times New Roman"/>
              </w:rPr>
              <w:t>+ D</w:t>
            </w:r>
            <w:r w:rsidRPr="00DF7785">
              <w:rPr>
                <w:rFonts w:ascii="Times New Roman" w:hAnsi="Times New Roman"/>
                <w:vertAlign w:val="subscript"/>
              </w:rPr>
              <w:t>6</w:t>
            </w:r>
            <w:r w:rsidRPr="00DF7785">
              <w:rPr>
                <w:rFonts w:ascii="Times New Roman" w:hAnsi="Times New Roman"/>
              </w:rPr>
              <w:t xml:space="preserve">) * 100%, </w:t>
            </w:r>
          </w:p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где: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D</w:t>
            </w:r>
            <w:r w:rsidRPr="00DF7785">
              <w:rPr>
                <w:rFonts w:ascii="Times New Roman" w:hAnsi="Times New Roman"/>
                <w:vertAlign w:val="subscript"/>
              </w:rPr>
              <w:t>1</w:t>
            </w:r>
            <w:r w:rsidRPr="00DF7785">
              <w:rPr>
                <w:rFonts w:ascii="Times New Roman" w:hAnsi="Times New Roman"/>
              </w:rPr>
              <w:t xml:space="preserve"> – количество утонувших на территории городского округа Фрязино Московской области за отчетный период;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D</w:t>
            </w:r>
            <w:r w:rsidRPr="00DF7785">
              <w:rPr>
                <w:rFonts w:ascii="Times New Roman" w:hAnsi="Times New Roman"/>
                <w:vertAlign w:val="subscript"/>
              </w:rPr>
              <w:t xml:space="preserve">2 </w:t>
            </w:r>
            <w:r w:rsidRPr="00DF7785">
              <w:rPr>
                <w:rFonts w:ascii="Times New Roman" w:hAnsi="Times New Roman"/>
              </w:rPr>
              <w:t>– количество утонувших на территории городского округа Фрязино Московской области за аналогичный период 2016 года;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D</w:t>
            </w:r>
            <w:r w:rsidRPr="00DF7785">
              <w:rPr>
                <w:rFonts w:ascii="Times New Roman" w:hAnsi="Times New Roman"/>
                <w:vertAlign w:val="subscript"/>
              </w:rPr>
              <w:t>3</w:t>
            </w:r>
            <w:r w:rsidRPr="00DF7785">
              <w:rPr>
                <w:rFonts w:ascii="Times New Roman" w:hAnsi="Times New Roman"/>
              </w:rPr>
              <w:t xml:space="preserve"> – количество травмированных на водных объектах, расположенных на территории городского округа Фрязино Московской области за отчетный период;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D</w:t>
            </w:r>
            <w:r w:rsidRPr="00DF7785">
              <w:rPr>
                <w:rFonts w:ascii="Times New Roman" w:hAnsi="Times New Roman"/>
                <w:vertAlign w:val="subscript"/>
              </w:rPr>
              <w:t xml:space="preserve">4 </w:t>
            </w:r>
            <w:r w:rsidRPr="00DF7785">
              <w:rPr>
                <w:rFonts w:ascii="Times New Roman" w:hAnsi="Times New Roman"/>
              </w:rPr>
              <w:t>– количество травмированных на водных объектах расположенных, на территории городского округа Фрязино Московской области за аналогичный период 2016 года;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D</w:t>
            </w:r>
            <w:r w:rsidRPr="00DF7785">
              <w:rPr>
                <w:rFonts w:ascii="Times New Roman" w:hAnsi="Times New Roman"/>
                <w:vertAlign w:val="subscript"/>
              </w:rPr>
              <w:t>5</w:t>
            </w:r>
            <w:r w:rsidRPr="00DF7785">
              <w:rPr>
                <w:rFonts w:ascii="Times New Roman" w:hAnsi="Times New Roman"/>
              </w:rPr>
              <w:t xml:space="preserve"> – количество утонувшего жителей городского округа Фрязино Московской области за пределами городского округа Фрязино Московской области за отчетный период;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D</w:t>
            </w:r>
            <w:r w:rsidRPr="00DF7785">
              <w:rPr>
                <w:rFonts w:ascii="Times New Roman" w:hAnsi="Times New Roman"/>
                <w:vertAlign w:val="subscript"/>
              </w:rPr>
              <w:t xml:space="preserve">6 </w:t>
            </w:r>
            <w:r w:rsidRPr="00DF7785">
              <w:rPr>
                <w:rFonts w:ascii="Times New Roman" w:hAnsi="Times New Roman"/>
              </w:rPr>
              <w:t>– количество утонувшего жителей городского округа Фрязино Московской области за пределами городского округа Фрязино Московской области за аналогичный период 2016 года.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DF7785">
              <w:rPr>
                <w:rFonts w:ascii="Times New Roman" w:hAnsi="Times New Roman"/>
                <w:b/>
                <w:i/>
              </w:rPr>
              <w:t xml:space="preserve">Увеличение количества комфортных (безопасных) мест массового отдыха людей на водных объектах по отношению к базовому периоду рассчитывается по формуле: 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ind w:firstLine="652"/>
              <w:jc w:val="both"/>
              <w:rPr>
                <w:rFonts w:ascii="Times New Roman" w:hAnsi="Times New Roman"/>
              </w:rPr>
            </w:pPr>
            <w:proofErr w:type="spellStart"/>
            <w:r w:rsidRPr="00DF7785">
              <w:rPr>
                <w:rFonts w:ascii="Times New Roman" w:hAnsi="Times New Roman"/>
                <w:lang w:val="en-US"/>
              </w:rPr>
              <w:t>P</w:t>
            </w:r>
            <w:r w:rsidRPr="00DF7785">
              <w:rPr>
                <w:rFonts w:ascii="Times New Roman" w:hAnsi="Times New Roman"/>
                <w:vertAlign w:val="subscript"/>
                <w:lang w:val="en-US"/>
              </w:rPr>
              <w:t>y</w:t>
            </w:r>
            <w:proofErr w:type="spellEnd"/>
            <w:r w:rsidRPr="00DF7785">
              <w:rPr>
                <w:rFonts w:ascii="Times New Roman" w:hAnsi="Times New Roman"/>
              </w:rPr>
              <w:t xml:space="preserve"> = 100% - (</w:t>
            </w:r>
            <w:proofErr w:type="spellStart"/>
            <w:r w:rsidRPr="00DF7785">
              <w:rPr>
                <w:rFonts w:ascii="Times New Roman" w:hAnsi="Times New Roman"/>
                <w:lang w:val="en-US"/>
              </w:rPr>
              <w:t>P</w:t>
            </w:r>
            <w:r w:rsidRPr="00DF7785">
              <w:rPr>
                <w:rFonts w:ascii="Times New Roman" w:hAnsi="Times New Roman"/>
                <w:vertAlign w:val="subscript"/>
                <w:lang w:val="en-US"/>
              </w:rPr>
              <w:t>b</w:t>
            </w:r>
            <w:proofErr w:type="spellEnd"/>
            <w:r w:rsidRPr="00DF7785">
              <w:rPr>
                <w:rFonts w:ascii="Times New Roman" w:hAnsi="Times New Roman"/>
              </w:rPr>
              <w:t xml:space="preserve"> / </w:t>
            </w:r>
            <w:r w:rsidRPr="00DF7785">
              <w:rPr>
                <w:rFonts w:ascii="Times New Roman" w:hAnsi="Times New Roman"/>
                <w:lang w:val="en-US"/>
              </w:rPr>
              <w:t>Ps</w:t>
            </w:r>
            <w:r w:rsidRPr="00DF7785">
              <w:rPr>
                <w:rFonts w:ascii="Times New Roman" w:hAnsi="Times New Roman"/>
              </w:rPr>
              <w:t>) *100, где: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DF7785">
              <w:rPr>
                <w:rFonts w:ascii="Times New Roman" w:hAnsi="Times New Roman"/>
              </w:rPr>
              <w:t>Pb</w:t>
            </w:r>
            <w:proofErr w:type="spellEnd"/>
            <w:r w:rsidRPr="00DF7785">
              <w:rPr>
                <w:rFonts w:ascii="Times New Roman" w:hAnsi="Times New Roman"/>
              </w:rPr>
              <w:t xml:space="preserve"> - количество безопасных мест массового отдыха людей на водных объектах в 2016 году;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DF7785">
              <w:rPr>
                <w:rFonts w:ascii="Times New Roman" w:hAnsi="Times New Roman"/>
              </w:rPr>
              <w:t>Ps</w:t>
            </w:r>
            <w:proofErr w:type="spellEnd"/>
            <w:r w:rsidRPr="00DF7785">
              <w:rPr>
                <w:rFonts w:ascii="Times New Roman" w:hAnsi="Times New Roman"/>
              </w:rPr>
              <w:t xml:space="preserve"> - количество безопасных мест массового отдыха людей на водных объектах, созданных в текущем периоде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DF7785">
              <w:rPr>
                <w:rFonts w:ascii="Times New Roman" w:hAnsi="Times New Roman"/>
                <w:b/>
                <w:i/>
              </w:rPr>
              <w:t>Увеличение процента населения городского округа Фрязино обученного, прежде всего детей, плаванию и приемам спасения на воде, по отношению к базовому периоду рассчитывается по формуле: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ind w:firstLine="652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О = О </w:t>
            </w:r>
            <w:r w:rsidRPr="00DF7785">
              <w:rPr>
                <w:rFonts w:ascii="Times New Roman" w:hAnsi="Times New Roman"/>
                <w:vertAlign w:val="subscript"/>
              </w:rPr>
              <w:t>общ. тек.</w:t>
            </w:r>
            <w:r w:rsidRPr="00DF7785">
              <w:rPr>
                <w:rFonts w:ascii="Times New Roman" w:hAnsi="Times New Roman"/>
              </w:rPr>
              <w:t xml:space="preserve"> –</w:t>
            </w:r>
            <w:r w:rsidRPr="00DF7785">
              <w:rPr>
                <w:rFonts w:ascii="Times New Roman" w:hAnsi="Times New Roman"/>
                <w:vertAlign w:val="subscript"/>
              </w:rPr>
              <w:t xml:space="preserve"> </w:t>
            </w:r>
            <w:r w:rsidRPr="00DF7785">
              <w:rPr>
                <w:rFonts w:ascii="Times New Roman" w:hAnsi="Times New Roman"/>
              </w:rPr>
              <w:t xml:space="preserve">О </w:t>
            </w:r>
            <w:r w:rsidRPr="00DF7785">
              <w:rPr>
                <w:rFonts w:ascii="Times New Roman" w:hAnsi="Times New Roman"/>
                <w:vertAlign w:val="subscript"/>
              </w:rPr>
              <w:t>общ. тек. 2016, где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DF7785">
              <w:rPr>
                <w:rFonts w:ascii="Times New Roman" w:hAnsi="Times New Roman"/>
              </w:rPr>
              <w:t>О</w:t>
            </w:r>
            <w:r w:rsidRPr="00DF7785">
              <w:rPr>
                <w:rFonts w:ascii="Times New Roman" w:hAnsi="Times New Roman"/>
                <w:vertAlign w:val="subscript"/>
              </w:rPr>
              <w:t>общ</w:t>
            </w:r>
            <w:proofErr w:type="spellEnd"/>
            <w:r w:rsidRPr="00DF7785">
              <w:rPr>
                <w:rFonts w:ascii="Times New Roman" w:hAnsi="Times New Roman"/>
                <w:vertAlign w:val="subscript"/>
              </w:rPr>
              <w:t>. тек.</w:t>
            </w:r>
            <w:r w:rsidRPr="00DF7785">
              <w:rPr>
                <w:rFonts w:ascii="Times New Roman" w:hAnsi="Times New Roman"/>
              </w:rPr>
              <w:t xml:space="preserve"> – процент населения городского округа Фрязино Московской области, прежде всего детей, обученных плаванию и приемам спасения на воде за отчетный период.</w:t>
            </w:r>
          </w:p>
          <w:p w:rsidR="008B75C2" w:rsidRPr="00DF7785" w:rsidRDefault="008B75C2" w:rsidP="008B75C2">
            <w:pPr>
              <w:spacing w:after="0" w:line="240" w:lineRule="auto"/>
              <w:ind w:firstLine="652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О </w:t>
            </w:r>
            <w:r w:rsidRPr="00DF7785">
              <w:rPr>
                <w:rFonts w:ascii="Times New Roman" w:hAnsi="Times New Roman"/>
                <w:vertAlign w:val="subscript"/>
              </w:rPr>
              <w:t xml:space="preserve">общ. тек. 2016 </w:t>
            </w:r>
            <w:r w:rsidRPr="00DF7785">
              <w:rPr>
                <w:rFonts w:ascii="Times New Roman" w:hAnsi="Times New Roman"/>
              </w:rPr>
              <w:t>- процент населения городского округа Фрязино Московской области, прежде всего детей, обученных плаванию и приемам спасения на воде за аналогичный период базового года</w:t>
            </w:r>
          </w:p>
          <w:p w:rsidR="008B75C2" w:rsidRPr="00DF7785" w:rsidRDefault="008B75C2" w:rsidP="008B75C2">
            <w:pPr>
              <w:spacing w:after="0" w:line="240" w:lineRule="auto"/>
              <w:ind w:firstLine="652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ind w:firstLine="652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О </w:t>
            </w:r>
            <w:r w:rsidRPr="00DF7785">
              <w:rPr>
                <w:rFonts w:ascii="Times New Roman" w:hAnsi="Times New Roman"/>
                <w:vertAlign w:val="subscript"/>
              </w:rPr>
              <w:t>общ. тек.</w:t>
            </w:r>
            <w:r w:rsidRPr="00DF7785">
              <w:rPr>
                <w:rFonts w:ascii="Times New Roman" w:hAnsi="Times New Roman"/>
              </w:rPr>
              <w:t xml:space="preserve">  = (О</w:t>
            </w:r>
            <w:r w:rsidRPr="00DF7785">
              <w:rPr>
                <w:rFonts w:ascii="Times New Roman" w:hAnsi="Times New Roman"/>
                <w:vertAlign w:val="subscript"/>
              </w:rPr>
              <w:t>1</w:t>
            </w:r>
            <w:r w:rsidRPr="00DF7785">
              <w:rPr>
                <w:rFonts w:ascii="Times New Roman" w:hAnsi="Times New Roman"/>
              </w:rPr>
              <w:t xml:space="preserve"> / О</w:t>
            </w:r>
            <w:r w:rsidRPr="00DF7785">
              <w:rPr>
                <w:rFonts w:ascii="Times New Roman" w:hAnsi="Times New Roman"/>
                <w:vertAlign w:val="subscript"/>
              </w:rPr>
              <w:t>2</w:t>
            </w:r>
            <w:r w:rsidRPr="00DF7785">
              <w:rPr>
                <w:rFonts w:ascii="Times New Roman" w:hAnsi="Times New Roman"/>
              </w:rPr>
              <w:t>) * 100%, где: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О</w:t>
            </w:r>
            <w:r w:rsidRPr="00DF7785">
              <w:rPr>
                <w:rFonts w:ascii="Times New Roman" w:hAnsi="Times New Roman"/>
                <w:vertAlign w:val="subscript"/>
              </w:rPr>
              <w:t>1</w:t>
            </w:r>
            <w:r w:rsidRPr="00DF7785">
              <w:rPr>
                <w:rFonts w:ascii="Times New Roman" w:hAnsi="Times New Roman"/>
              </w:rPr>
              <w:t xml:space="preserve"> – количество населения прошедших обучение плаванию и приемам спасения на воде;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О</w:t>
            </w:r>
            <w:r w:rsidRPr="00DF7785">
              <w:rPr>
                <w:rFonts w:ascii="Times New Roman" w:hAnsi="Times New Roman"/>
                <w:vertAlign w:val="subscript"/>
              </w:rPr>
              <w:t>2</w:t>
            </w:r>
            <w:r w:rsidRPr="00DF7785">
              <w:rPr>
                <w:rFonts w:ascii="Times New Roman" w:hAnsi="Times New Roman"/>
              </w:rPr>
              <w:t xml:space="preserve"> – общая численность населения городского округа Фрязино</w:t>
            </w:r>
          </w:p>
        </w:tc>
        <w:tc>
          <w:tcPr>
            <w:tcW w:w="4016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lastRenderedPageBreak/>
              <w:t xml:space="preserve">По итогам мониторинга. Статистические данные по количеству утонувших на водных объектах </w:t>
            </w:r>
            <w:r w:rsidRPr="00DF7785">
              <w:rPr>
                <w:rFonts w:ascii="Times New Roman" w:hAnsi="Times New Roman"/>
              </w:rPr>
              <w:br/>
              <w:t>согласно статистическим сведениям, официально опубликованным территориальным органом федеральной службы Государственной статистики по Московской области на рас</w:t>
            </w:r>
            <w:r w:rsidRPr="00DF7785">
              <w:rPr>
                <w:rFonts w:ascii="Times New Roman" w:hAnsi="Times New Roman"/>
              </w:rPr>
              <w:softHyphen/>
              <w:t>четный период.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DF7785">
              <w:rPr>
                <w:rFonts w:ascii="Times New Roman" w:hAnsi="Times New Roman"/>
              </w:rPr>
              <w:t>Постановление Правительства Московской области от 28.09.2007 № 732/21 "О Правилах охраны жизни людей на водных объектах в Московской области"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"Водный кодекс Российской Федерации" от 03.06.2006 № 74-ФЗ.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lastRenderedPageBreak/>
              <w:t xml:space="preserve">По итогам мониторинга. 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Ста</w:t>
            </w:r>
            <w:r w:rsidRPr="00DF7785">
              <w:rPr>
                <w:rFonts w:ascii="Times New Roman" w:hAnsi="Times New Roman"/>
              </w:rPr>
              <w:softHyphen/>
              <w:t>тистические данные по количеству утонувших на водных объектах согласно статистическим сведениям, официально опубликованным территориальным органом федеральной службы Государственной статистики по Московской области на расчетный период.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Обучение организуется в соответствии с требованиями федеральных законов от 12.02.1998 № 28-ФЗ «О гражданской обороне» и от 21.12.1994 № 68-ФЗ «О защите населения и территорий </w:t>
            </w:r>
            <w:r w:rsidRPr="00DF7785">
              <w:rPr>
                <w:rFonts w:ascii="Times New Roman" w:hAnsi="Times New Roman"/>
              </w:rPr>
              <w:br/>
              <w:t xml:space="preserve">от чрезвычайных ситуаций природного и техногенного характера», постановлений Правительства Российской Федерации от 04.09.2003 № 547«О подготовке населения в области защиты от чрезвычайных ситуаций природного и </w:t>
            </w:r>
            <w:r w:rsidRPr="00DF7785">
              <w:rPr>
                <w:rFonts w:ascii="Times New Roman" w:hAnsi="Times New Roman"/>
              </w:rPr>
              <w:br/>
              <w:t>тех</w:t>
            </w:r>
            <w:r w:rsidRPr="00DF7785">
              <w:rPr>
                <w:rFonts w:ascii="Times New Roman" w:hAnsi="Times New Roman"/>
              </w:rPr>
              <w:softHyphen/>
              <w:t>ногенного характера» и</w:t>
            </w:r>
            <w:r w:rsidRPr="00DF7785">
              <w:rPr>
                <w:rFonts w:ascii="Times New Roman" w:hAnsi="Times New Roman"/>
              </w:rPr>
              <w:br/>
              <w:t xml:space="preserve"> от 02.11.2000 № 841 </w:t>
            </w:r>
            <w:r w:rsidRPr="00DF7785">
              <w:rPr>
                <w:rFonts w:ascii="Times New Roman" w:hAnsi="Times New Roman"/>
              </w:rPr>
              <w:br/>
              <w:t xml:space="preserve">«Об утверждении Положения </w:t>
            </w:r>
            <w:r w:rsidRPr="00DF7785">
              <w:rPr>
                <w:rFonts w:ascii="Times New Roman" w:hAnsi="Times New Roman"/>
              </w:rPr>
              <w:br/>
              <w:t xml:space="preserve">об организации обучения населения в области гражданской обороны», приказов и указаний Министерства Российской Федерации по делам гражданской обороны, чрезвычайным ситуациям и ликвидации последствий стихийных бедствий </w:t>
            </w:r>
            <w:r w:rsidRPr="00DF7785">
              <w:rPr>
                <w:rFonts w:ascii="Times New Roman" w:hAnsi="Times New Roman"/>
              </w:rPr>
              <w:br/>
              <w:t>и осуществляется по месту работы</w:t>
            </w:r>
          </w:p>
        </w:tc>
        <w:tc>
          <w:tcPr>
            <w:tcW w:w="1257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B75C2" w:rsidRPr="00DF7785" w:rsidTr="00A92D41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738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lastRenderedPageBreak/>
              <w:t>3.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strike/>
              </w:rPr>
            </w:pPr>
          </w:p>
        </w:tc>
        <w:tc>
          <w:tcPr>
            <w:tcW w:w="2977" w:type="dxa"/>
          </w:tcPr>
          <w:p w:rsidR="008B75C2" w:rsidRPr="00DF7785" w:rsidRDefault="008B75C2" w:rsidP="008B75C2">
            <w:pPr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Сокращение среднего времени совместного реагирования</w:t>
            </w:r>
            <w:r w:rsidRPr="00DF7785">
              <w:rPr>
                <w:rFonts w:ascii="Times New Roman" w:hAnsi="Times New Roman"/>
              </w:rPr>
              <w:br/>
              <w:t xml:space="preserve">нескольких экстренных </w:t>
            </w:r>
            <w:r w:rsidRPr="00DF7785">
              <w:rPr>
                <w:rFonts w:ascii="Times New Roman" w:hAnsi="Times New Roman"/>
              </w:rPr>
              <w:br/>
              <w:t xml:space="preserve">оперативных служб на </w:t>
            </w:r>
            <w:r w:rsidRPr="00DF7785">
              <w:rPr>
                <w:rFonts w:ascii="Times New Roman" w:hAnsi="Times New Roman"/>
              </w:rPr>
              <w:br/>
              <w:t xml:space="preserve">обращения населения по </w:t>
            </w:r>
            <w:r w:rsidRPr="00DF7785">
              <w:rPr>
                <w:rFonts w:ascii="Times New Roman" w:hAnsi="Times New Roman"/>
              </w:rPr>
              <w:br/>
              <w:t>единому номеру «112» на территории городского округа Фрязино</w:t>
            </w:r>
          </w:p>
        </w:tc>
        <w:tc>
          <w:tcPr>
            <w:tcW w:w="6208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Сокращение среднего времени совместного </w:t>
            </w:r>
            <w:r w:rsidRPr="00DF7785">
              <w:rPr>
                <w:rFonts w:ascii="Times New Roman" w:hAnsi="Times New Roman"/>
              </w:rPr>
              <w:br/>
              <w:t>реагирования нескольких экстренных оперативных служб на обращения населения по единому номеру «112» на территории городского округа Ф</w:t>
            </w:r>
            <w:r>
              <w:rPr>
                <w:rFonts w:ascii="Times New Roman" w:hAnsi="Times New Roman"/>
              </w:rPr>
              <w:t>рязино определяется по формуле:</w:t>
            </w:r>
          </w:p>
          <w:p w:rsidR="008B75C2" w:rsidRPr="008B75C2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С=Ттек</m:t>
                </m:r>
                <m:r>
                  <m:rPr>
                    <m:nor/>
                  </m:rPr>
                  <w:rPr>
                    <w:rFonts w:ascii="Times New Roman" w:hAnsi="Times New Roman"/>
                    <w:sz w:val="24"/>
                    <w:szCs w:val="24"/>
                  </w:rPr>
                  <m:t>÷ Тисх</m:t>
                </m:r>
              </m:oMath>
            </m:oMathPara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где: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С – сокращение среднего времени совместного реагирования нескольких экстренных оперативных служб на обращения населения по единому номеру «112».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DF7785">
              <w:rPr>
                <w:rFonts w:ascii="Times New Roman" w:hAnsi="Times New Roman"/>
              </w:rPr>
              <w:t>Ттек</w:t>
            </w:r>
            <w:proofErr w:type="spellEnd"/>
            <w:r w:rsidRPr="00DF7785">
              <w:rPr>
                <w:rFonts w:ascii="Times New Roman" w:hAnsi="Times New Roman"/>
              </w:rPr>
              <w:t xml:space="preserve"> – среднее времени совместного реагирования нескольких экстренных оперативных служб с учетом эксплуатации системы обеспечения вызова по единому номеру «112» в текущем году.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DF7785">
              <w:rPr>
                <w:rFonts w:ascii="Times New Roman" w:hAnsi="Times New Roman"/>
              </w:rPr>
              <w:t>Тисх</w:t>
            </w:r>
            <w:proofErr w:type="spellEnd"/>
            <w:r w:rsidRPr="00DF7785">
              <w:rPr>
                <w:rFonts w:ascii="Times New Roman" w:hAnsi="Times New Roman"/>
              </w:rPr>
              <w:t>- среднее времени совместного реагирования нескольких экстренных оперативных служб на момент принятия программы</w:t>
            </w:r>
          </w:p>
        </w:tc>
        <w:tc>
          <w:tcPr>
            <w:tcW w:w="4016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F7785">
              <w:rPr>
                <w:rFonts w:ascii="Times New Roman" w:hAnsi="Times New Roman"/>
              </w:rPr>
              <w:t xml:space="preserve">Указ Президента Российской </w:t>
            </w:r>
            <w:r w:rsidRPr="00DF7785">
              <w:rPr>
                <w:rFonts w:ascii="Times New Roman" w:hAnsi="Times New Roman"/>
              </w:rPr>
              <w:br/>
              <w:t xml:space="preserve">Федерации от 13.11.2012 № 1522 «О создании комплексной системы экстренного оповещения населения об угрозе возникновения или о возникновении чрезвычайных </w:t>
            </w:r>
            <w:r w:rsidRPr="00DF7785">
              <w:rPr>
                <w:rFonts w:ascii="Times New Roman" w:hAnsi="Times New Roman"/>
              </w:rPr>
              <w:br/>
              <w:t>ситуаций»; от 28.12.2010 № 1632</w:t>
            </w:r>
            <w:r w:rsidRPr="00DF7785">
              <w:rPr>
                <w:rFonts w:ascii="Times New Roman" w:hAnsi="Times New Roman"/>
              </w:rPr>
              <w:br/>
              <w:t xml:space="preserve">«О совершенствовании системы обеспечения вызова экстренных оперативных служб на территории Российской Федерации», Федеральный закон от 12.02.1998 21.12.1994 № 68-ФЗ «О защите населения и территорий </w:t>
            </w:r>
            <w:r w:rsidRPr="00DF7785">
              <w:rPr>
                <w:rFonts w:ascii="Times New Roman" w:hAnsi="Times New Roman"/>
              </w:rPr>
              <w:br/>
            </w:r>
            <w:r w:rsidRPr="00DF7785">
              <w:rPr>
                <w:rFonts w:ascii="Times New Roman" w:hAnsi="Times New Roman"/>
              </w:rPr>
              <w:lastRenderedPageBreak/>
              <w:t>от чрезвычайных ситуаций</w:t>
            </w:r>
            <w:r w:rsidRPr="00DF7785">
              <w:rPr>
                <w:rFonts w:ascii="Times New Roman" w:hAnsi="Times New Roman"/>
              </w:rPr>
              <w:br/>
              <w:t>природного и техногенного характера»</w:t>
            </w:r>
          </w:p>
        </w:tc>
        <w:tc>
          <w:tcPr>
            <w:tcW w:w="1257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lastRenderedPageBreak/>
              <w:t>Один раз в квартал</w:t>
            </w:r>
          </w:p>
        </w:tc>
      </w:tr>
      <w:tr w:rsidR="008B75C2" w:rsidRPr="00DF7785" w:rsidTr="00A92D41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738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2977" w:type="dxa"/>
          </w:tcPr>
          <w:p w:rsidR="008B75C2" w:rsidRPr="00DF7785" w:rsidRDefault="008B75C2" w:rsidP="008B75C2">
            <w:pPr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eastAsia="Times New Roman" w:hAnsi="Times New Roman"/>
                <w:lang w:eastAsia="ru-RU"/>
              </w:rPr>
              <w:t xml:space="preserve">Процент построения и </w:t>
            </w:r>
            <w:r w:rsidRPr="00DF7785">
              <w:rPr>
                <w:rFonts w:ascii="Times New Roman" w:eastAsia="Times New Roman" w:hAnsi="Times New Roman"/>
                <w:lang w:eastAsia="ru-RU"/>
              </w:rPr>
              <w:br/>
              <w:t xml:space="preserve">развития систем аппаратно-программного комплекса «Безопасный город» на </w:t>
            </w:r>
            <w:r w:rsidRPr="00DF7785">
              <w:rPr>
                <w:rFonts w:ascii="Times New Roman" w:eastAsia="Times New Roman" w:hAnsi="Times New Roman"/>
                <w:lang w:eastAsia="ru-RU"/>
              </w:rPr>
              <w:br/>
              <w:t>территории городского округа Фрязино</w:t>
            </w:r>
          </w:p>
        </w:tc>
        <w:tc>
          <w:tcPr>
            <w:tcW w:w="6208" w:type="dxa"/>
          </w:tcPr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F7785">
              <w:rPr>
                <w:rFonts w:ascii="Times New Roman" w:eastAsia="Times New Roman" w:hAnsi="Times New Roman"/>
                <w:lang w:eastAsia="ru-RU"/>
              </w:rPr>
              <w:t>Значение показателя рассчитывается по формуле:</w:t>
            </w: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DF7785">
              <w:rPr>
                <w:rFonts w:ascii="Times New Roman" w:eastAsia="Times New Roman" w:hAnsi="Times New Roman"/>
                <w:lang w:eastAsia="ru-RU"/>
              </w:rPr>
              <w:t>П</w:t>
            </w:r>
            <w:r w:rsidRPr="00DF7785">
              <w:rPr>
                <w:rFonts w:ascii="Times New Roman" w:eastAsia="Times New Roman" w:hAnsi="Times New Roman"/>
                <w:vertAlign w:val="subscript"/>
                <w:lang w:eastAsia="ru-RU"/>
              </w:rPr>
              <w:t>апк</w:t>
            </w:r>
            <w:proofErr w:type="spellEnd"/>
            <w:r w:rsidRPr="00DF7785">
              <w:rPr>
                <w:rFonts w:ascii="Times New Roman" w:eastAsia="Times New Roman" w:hAnsi="Times New Roman"/>
                <w:lang w:eastAsia="ru-RU"/>
              </w:rPr>
              <w:t>=(</w:t>
            </w:r>
            <w:proofErr w:type="spellStart"/>
            <w:r w:rsidRPr="00DF7785">
              <w:rPr>
                <w:rFonts w:ascii="Times New Roman" w:eastAsia="Times New Roman" w:hAnsi="Times New Roman"/>
                <w:lang w:eastAsia="ru-RU"/>
              </w:rPr>
              <w:t>Р</w:t>
            </w:r>
            <w:r w:rsidRPr="00DF7785">
              <w:rPr>
                <w:rFonts w:ascii="Times New Roman" w:eastAsia="Times New Roman" w:hAnsi="Times New Roman"/>
                <w:vertAlign w:val="subscript"/>
                <w:lang w:eastAsia="ru-RU"/>
              </w:rPr>
              <w:t>тз</w:t>
            </w:r>
            <w:r w:rsidRPr="00DF7785">
              <w:rPr>
                <w:rFonts w:ascii="Times New Roman" w:eastAsia="Times New Roman" w:hAnsi="Times New Roman"/>
                <w:lang w:eastAsia="ru-RU"/>
              </w:rPr>
              <w:t>+Р</w:t>
            </w:r>
            <w:r w:rsidRPr="00DF7785">
              <w:rPr>
                <w:rFonts w:ascii="Times New Roman" w:eastAsia="Times New Roman" w:hAnsi="Times New Roman"/>
                <w:vertAlign w:val="subscript"/>
                <w:lang w:eastAsia="ru-RU"/>
              </w:rPr>
              <w:t>тп</w:t>
            </w:r>
            <w:r w:rsidRPr="00DF7785">
              <w:rPr>
                <w:rFonts w:ascii="Times New Roman" w:eastAsia="Times New Roman" w:hAnsi="Times New Roman"/>
                <w:lang w:eastAsia="ru-RU"/>
              </w:rPr>
              <w:t>+Р</w:t>
            </w:r>
            <w:r w:rsidRPr="00DF7785">
              <w:rPr>
                <w:rFonts w:ascii="Times New Roman" w:eastAsia="Times New Roman" w:hAnsi="Times New Roman"/>
                <w:vertAlign w:val="subscript"/>
                <w:lang w:eastAsia="ru-RU"/>
              </w:rPr>
              <w:t>о+</w:t>
            </w:r>
            <w:r w:rsidRPr="00DF7785">
              <w:rPr>
                <w:rFonts w:ascii="Times New Roman" w:eastAsia="Times New Roman" w:hAnsi="Times New Roman"/>
                <w:lang w:eastAsia="ru-RU"/>
              </w:rPr>
              <w:t>Р</w:t>
            </w:r>
            <w:r w:rsidRPr="00DF7785">
              <w:rPr>
                <w:rFonts w:ascii="Times New Roman" w:eastAsia="Times New Roman" w:hAnsi="Times New Roman"/>
                <w:vertAlign w:val="subscript"/>
                <w:lang w:eastAsia="ru-RU"/>
              </w:rPr>
              <w:t>вэ</w:t>
            </w:r>
            <w:proofErr w:type="spellEnd"/>
            <w:r w:rsidRPr="00DF7785">
              <w:rPr>
                <w:rFonts w:ascii="Times New Roman" w:eastAsia="Times New Roman" w:hAnsi="Times New Roman"/>
                <w:lang w:eastAsia="ru-RU"/>
              </w:rPr>
              <w:t>) * 100%</w:t>
            </w: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rPr>
                <w:rFonts w:ascii="Times New Roman" w:eastAsia="Times New Roman" w:hAnsi="Times New Roman"/>
                <w:lang w:eastAsia="ru-RU"/>
              </w:rPr>
            </w:pP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F7785">
              <w:rPr>
                <w:rFonts w:ascii="Times New Roman" w:eastAsia="Times New Roman" w:hAnsi="Times New Roman"/>
                <w:b/>
                <w:lang w:eastAsia="ru-RU"/>
              </w:rPr>
              <w:t xml:space="preserve">П </w:t>
            </w:r>
            <w:proofErr w:type="spellStart"/>
            <w:r w:rsidRPr="00DF7785">
              <w:rPr>
                <w:rFonts w:ascii="Times New Roman" w:eastAsia="Times New Roman" w:hAnsi="Times New Roman"/>
                <w:b/>
                <w:lang w:eastAsia="ru-RU"/>
              </w:rPr>
              <w:t>апк</w:t>
            </w:r>
            <w:proofErr w:type="spellEnd"/>
            <w:r w:rsidRPr="00DF7785">
              <w:rPr>
                <w:rFonts w:ascii="Times New Roman" w:eastAsia="Times New Roman" w:hAnsi="Times New Roman"/>
                <w:lang w:eastAsia="ru-RU"/>
              </w:rPr>
              <w:t xml:space="preserve"> - процент создания АПК «БГ» на территории городского округа Фрязино Московской области;</w:t>
            </w: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DF7785">
              <w:rPr>
                <w:rFonts w:ascii="Times New Roman" w:eastAsia="Times New Roman" w:hAnsi="Times New Roman"/>
                <w:b/>
                <w:lang w:eastAsia="ru-RU"/>
              </w:rPr>
              <w:t>Р</w:t>
            </w:r>
            <w:r w:rsidRPr="00DF7785">
              <w:rPr>
                <w:rFonts w:ascii="Times New Roman" w:eastAsia="Times New Roman" w:hAnsi="Times New Roman"/>
                <w:b/>
                <w:vertAlign w:val="subscript"/>
                <w:lang w:eastAsia="ru-RU"/>
              </w:rPr>
              <w:t>тз</w:t>
            </w:r>
            <w:proofErr w:type="spellEnd"/>
            <w:r w:rsidRPr="00DF7785">
              <w:rPr>
                <w:rFonts w:ascii="Times New Roman" w:eastAsia="Times New Roman" w:hAnsi="Times New Roman"/>
                <w:lang w:eastAsia="ru-RU"/>
              </w:rPr>
              <w:t xml:space="preserve">- показатель отражающий наличие разработанного и согласованного с СГК технического задания на построение, внедрения АПК «Безопасный город» на территории городского округа Фрязино (при наличии ТЗ </w:t>
            </w:r>
            <w:proofErr w:type="spellStart"/>
            <w:r w:rsidRPr="00DF7785">
              <w:rPr>
                <w:rFonts w:ascii="Times New Roman" w:eastAsia="Times New Roman" w:hAnsi="Times New Roman"/>
                <w:lang w:eastAsia="ru-RU"/>
              </w:rPr>
              <w:t>Р</w:t>
            </w:r>
            <w:r w:rsidRPr="00DF7785">
              <w:rPr>
                <w:rFonts w:ascii="Times New Roman" w:eastAsia="Times New Roman" w:hAnsi="Times New Roman"/>
                <w:vertAlign w:val="subscript"/>
                <w:lang w:eastAsia="ru-RU"/>
              </w:rPr>
              <w:t>тз</w:t>
            </w:r>
            <w:proofErr w:type="spellEnd"/>
            <w:r w:rsidRPr="00DF7785">
              <w:rPr>
                <w:rFonts w:ascii="Times New Roman" w:eastAsia="Times New Roman" w:hAnsi="Times New Roman"/>
                <w:lang w:eastAsia="ru-RU"/>
              </w:rPr>
              <w:t xml:space="preserve">=0,1, при отсутствии ТЗ </w:t>
            </w:r>
            <w:proofErr w:type="spellStart"/>
            <w:r w:rsidRPr="00DF7785">
              <w:rPr>
                <w:rFonts w:ascii="Times New Roman" w:eastAsia="Times New Roman" w:hAnsi="Times New Roman"/>
                <w:lang w:eastAsia="ru-RU"/>
              </w:rPr>
              <w:t>Р</w:t>
            </w:r>
            <w:r w:rsidRPr="00DF7785">
              <w:rPr>
                <w:rFonts w:ascii="Times New Roman" w:eastAsia="Times New Roman" w:hAnsi="Times New Roman"/>
                <w:vertAlign w:val="subscript"/>
                <w:lang w:eastAsia="ru-RU"/>
              </w:rPr>
              <w:t>тз</w:t>
            </w:r>
            <w:proofErr w:type="spellEnd"/>
            <w:r w:rsidRPr="00DF7785">
              <w:rPr>
                <w:rFonts w:ascii="Times New Roman" w:eastAsia="Times New Roman" w:hAnsi="Times New Roman"/>
                <w:lang w:eastAsia="ru-RU"/>
              </w:rPr>
              <w:t>=0);</w:t>
            </w: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DF7785">
              <w:rPr>
                <w:rFonts w:ascii="Times New Roman" w:eastAsia="Times New Roman" w:hAnsi="Times New Roman"/>
                <w:b/>
                <w:lang w:eastAsia="ru-RU"/>
              </w:rPr>
              <w:t>Ртп</w:t>
            </w:r>
            <w:proofErr w:type="spellEnd"/>
            <w:r w:rsidRPr="00DF7785">
              <w:rPr>
                <w:rFonts w:ascii="Times New Roman" w:eastAsia="Times New Roman" w:hAnsi="Times New Roman"/>
                <w:lang w:eastAsia="ru-RU"/>
              </w:rPr>
              <w:t xml:space="preserve">- показатель отражающий наличие разработанного и согласованного с СГК технического проекта на построение, внедрения АПК «Безопасный город» на территории городского округа Фрязино (при наличии ТП </w:t>
            </w:r>
            <w:proofErr w:type="spellStart"/>
            <w:r w:rsidRPr="00DF7785">
              <w:rPr>
                <w:rFonts w:ascii="Times New Roman" w:eastAsia="Times New Roman" w:hAnsi="Times New Roman"/>
                <w:lang w:eastAsia="ru-RU"/>
              </w:rPr>
              <w:t>Ртп</w:t>
            </w:r>
            <w:proofErr w:type="spellEnd"/>
            <w:r w:rsidRPr="00DF7785">
              <w:rPr>
                <w:rFonts w:ascii="Times New Roman" w:eastAsia="Times New Roman" w:hAnsi="Times New Roman"/>
                <w:lang w:eastAsia="ru-RU"/>
              </w:rPr>
              <w:t xml:space="preserve">=0,2, при отсутствии ТЗ </w:t>
            </w:r>
            <w:proofErr w:type="spellStart"/>
            <w:r w:rsidRPr="00DF7785">
              <w:rPr>
                <w:rFonts w:ascii="Times New Roman" w:eastAsia="Times New Roman" w:hAnsi="Times New Roman"/>
                <w:lang w:eastAsia="ru-RU"/>
              </w:rPr>
              <w:t>Ртп</w:t>
            </w:r>
            <w:proofErr w:type="spellEnd"/>
            <w:r w:rsidRPr="00DF7785">
              <w:rPr>
                <w:rFonts w:ascii="Times New Roman" w:eastAsia="Times New Roman" w:hAnsi="Times New Roman"/>
                <w:lang w:eastAsia="ru-RU"/>
              </w:rPr>
              <w:t>=0);</w:t>
            </w: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F7785">
              <w:rPr>
                <w:rFonts w:ascii="Times New Roman" w:eastAsia="Times New Roman" w:hAnsi="Times New Roman"/>
                <w:b/>
                <w:lang w:eastAsia="ru-RU"/>
              </w:rPr>
              <w:t>Р</w:t>
            </w:r>
            <w:r w:rsidRPr="00DF7785">
              <w:rPr>
                <w:rFonts w:ascii="Times New Roman" w:eastAsia="Times New Roman" w:hAnsi="Times New Roman"/>
                <w:b/>
                <w:vertAlign w:val="subscript"/>
                <w:lang w:eastAsia="ru-RU"/>
              </w:rPr>
              <w:t>0</w:t>
            </w:r>
            <w:r w:rsidRPr="00DF7785">
              <w:rPr>
                <w:rFonts w:ascii="Times New Roman" w:eastAsia="Times New Roman" w:hAnsi="Times New Roman"/>
                <w:lang w:eastAsia="ru-RU"/>
              </w:rPr>
              <w:t xml:space="preserve"> – показатель отражающий наличие полного комплекта оборудования, для внедрения АПК «Безопасный город» на территории городского округа Фрязино (при наличии Р</w:t>
            </w:r>
            <w:r w:rsidRPr="00DF7785">
              <w:rPr>
                <w:rFonts w:ascii="Times New Roman" w:eastAsia="Times New Roman" w:hAnsi="Times New Roman"/>
                <w:vertAlign w:val="subscript"/>
                <w:lang w:eastAsia="ru-RU"/>
              </w:rPr>
              <w:t>0</w:t>
            </w:r>
            <w:r w:rsidRPr="00DF7785">
              <w:rPr>
                <w:rFonts w:ascii="Times New Roman" w:eastAsia="Times New Roman" w:hAnsi="Times New Roman"/>
                <w:lang w:eastAsia="ru-RU"/>
              </w:rPr>
              <w:t>=0,4при отсутствии Р</w:t>
            </w:r>
            <w:r w:rsidRPr="00DF7785">
              <w:rPr>
                <w:rFonts w:ascii="Times New Roman" w:eastAsia="Times New Roman" w:hAnsi="Times New Roman"/>
                <w:vertAlign w:val="subscript"/>
                <w:lang w:eastAsia="ru-RU"/>
              </w:rPr>
              <w:t>0</w:t>
            </w:r>
            <w:r w:rsidRPr="00DF7785">
              <w:rPr>
                <w:rFonts w:ascii="Times New Roman" w:eastAsia="Times New Roman" w:hAnsi="Times New Roman"/>
                <w:lang w:eastAsia="ru-RU"/>
              </w:rPr>
              <w:t>=0);</w:t>
            </w: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DF7785">
              <w:rPr>
                <w:rFonts w:ascii="Times New Roman" w:eastAsia="Times New Roman" w:hAnsi="Times New Roman"/>
                <w:b/>
                <w:lang w:eastAsia="ru-RU"/>
              </w:rPr>
              <w:t>Р</w:t>
            </w:r>
            <w:r w:rsidRPr="00DF7785">
              <w:rPr>
                <w:rFonts w:ascii="Times New Roman" w:eastAsia="Times New Roman" w:hAnsi="Times New Roman"/>
                <w:b/>
                <w:vertAlign w:val="subscript"/>
                <w:lang w:eastAsia="ru-RU"/>
              </w:rPr>
              <w:t>вэ</w:t>
            </w:r>
            <w:proofErr w:type="spellEnd"/>
            <w:r w:rsidRPr="00DF7785">
              <w:rPr>
                <w:rFonts w:ascii="Times New Roman" w:eastAsia="Times New Roman" w:hAnsi="Times New Roman"/>
                <w:lang w:eastAsia="ru-RU"/>
              </w:rPr>
              <w:t xml:space="preserve">= показатель отражающий введение в эксплуатацию АПК «Безопасный город» на территории городского округа Фрязино (при введении </w:t>
            </w:r>
            <w:proofErr w:type="spellStart"/>
            <w:r w:rsidRPr="00DF7785">
              <w:rPr>
                <w:rFonts w:ascii="Times New Roman" w:eastAsia="Times New Roman" w:hAnsi="Times New Roman"/>
                <w:lang w:eastAsia="ru-RU"/>
              </w:rPr>
              <w:t>Рвэ</w:t>
            </w:r>
            <w:proofErr w:type="spellEnd"/>
            <w:r w:rsidRPr="00DF7785">
              <w:rPr>
                <w:rFonts w:ascii="Times New Roman" w:eastAsia="Times New Roman" w:hAnsi="Times New Roman"/>
                <w:lang w:eastAsia="ru-RU"/>
              </w:rPr>
              <w:t xml:space="preserve">=0,3, при отсутствии </w:t>
            </w:r>
            <w:proofErr w:type="spellStart"/>
            <w:r w:rsidRPr="00DF7785">
              <w:rPr>
                <w:rFonts w:ascii="Times New Roman" w:eastAsia="Times New Roman" w:hAnsi="Times New Roman"/>
                <w:lang w:eastAsia="ru-RU"/>
              </w:rPr>
              <w:t>Рвэ</w:t>
            </w:r>
            <w:proofErr w:type="spellEnd"/>
            <w:r w:rsidRPr="00DF7785">
              <w:rPr>
                <w:rFonts w:ascii="Times New Roman" w:eastAsia="Times New Roman" w:hAnsi="Times New Roman"/>
                <w:lang w:eastAsia="ru-RU"/>
              </w:rPr>
              <w:t>=0);</w:t>
            </w: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F7785">
              <w:rPr>
                <w:rFonts w:ascii="Times New Roman" w:eastAsia="Times New Roman" w:hAnsi="Times New Roman"/>
                <w:lang w:eastAsia="ru-RU"/>
              </w:rPr>
              <w:t>*Проект на создание АПК «Безопасный город» и созданный ЕЦОР соответствует положениям Концепции построения и развития АПК «Безопасный город», утвержденной распоряжением Правительства Российской Федерации № 2446-р от 03.12.2014 и Едиными требованиями к техническим параметрам сегментов АПК «Безопасный город», утвержденными МЧС России 29.12.2014.</w:t>
            </w: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DF7785">
              <w:rPr>
                <w:rFonts w:ascii="Times New Roman" w:eastAsia="Times New Roman" w:hAnsi="Times New Roman"/>
                <w:b/>
                <w:lang w:eastAsia="ru-RU"/>
              </w:rPr>
              <w:t>В соответствии с федеральным Планом построения АПК «Безопасный город» полное развертывание спланировано на 2020 год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16" w:type="dxa"/>
          </w:tcPr>
          <w:p w:rsidR="008B75C2" w:rsidRPr="00DF7785" w:rsidRDefault="008B75C2" w:rsidP="008B75C2">
            <w:pPr>
              <w:tabs>
                <w:tab w:val="left" w:pos="567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lastRenderedPageBreak/>
              <w:t>Поручение Президента Российской Федерации Д.А. Медведева от 27.05.2014 № Пр-1175;</w:t>
            </w:r>
          </w:p>
          <w:p w:rsidR="008B75C2" w:rsidRPr="00DF7785" w:rsidRDefault="008B75C2" w:rsidP="008B75C2">
            <w:pPr>
              <w:tabs>
                <w:tab w:val="left" w:pos="567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Концепция построения и развития АПК «Безопасный город», утвержденной распоряжением Правительства Российской Федерации от 03.12.2014 № 2446-р Протокол заседания Межведомственной комиссии по вопросам, связанным с внедрением и развитием систем АПК «Безопасный город» под председательством заместителя Председателя Правительства Российской Федерации Д.О. Рогозина от 13.05.2014 № 2;</w:t>
            </w:r>
          </w:p>
          <w:p w:rsidR="008B75C2" w:rsidRPr="00DF7785" w:rsidRDefault="008B75C2" w:rsidP="008B75C2">
            <w:pPr>
              <w:tabs>
                <w:tab w:val="left" w:pos="567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Протокол заседания Межведомственной комиссии по вопросам, связанным с внедрением и развитием систем АПК «Безопасный город» под председательством заместителя Председателя Правительства Российской Федерации Д.О. Рогозина от 25.09.2014 № 3;</w:t>
            </w:r>
          </w:p>
          <w:p w:rsidR="008B75C2" w:rsidRPr="00DF7785" w:rsidRDefault="008B75C2" w:rsidP="008B75C2">
            <w:pPr>
              <w:tabs>
                <w:tab w:val="left" w:pos="567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Приказ МЧС России от 11.03.2015 № 110 «О мероприятиях по реализации в системе МЧС России Концепции построения и развития аппаратно-программного комплекса «Безопасный город»»;</w:t>
            </w:r>
          </w:p>
          <w:p w:rsidR="008B75C2" w:rsidRPr="00DF7785" w:rsidRDefault="008B75C2" w:rsidP="008B75C2">
            <w:pPr>
              <w:tabs>
                <w:tab w:val="left" w:pos="567"/>
              </w:tabs>
              <w:spacing w:after="0" w:line="240" w:lineRule="auto"/>
              <w:ind w:firstLine="40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Временные единые требования к техническим параметрам сегментов аппаратно-программного комплексам «Безопасный город», утвержденные </w:t>
            </w:r>
            <w:r w:rsidRPr="00DF7785">
              <w:rPr>
                <w:rFonts w:ascii="Times New Roman" w:hAnsi="Times New Roman"/>
              </w:rPr>
              <w:lastRenderedPageBreak/>
              <w:t>Министром МЧС России В.А. Пучковым от 29.12.2014 № 14-7-5552;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План мероприятий по реализации Концепции построения и развития аппаратно-программного комплекса технических средств «Безопасный город» на период 2016 – 2020 г., утвержденный заместителем Министра МЧС России             </w:t>
            </w:r>
            <w:r w:rsidRPr="00DF7785">
              <w:rPr>
                <w:rFonts w:ascii="Times New Roman" w:hAnsi="Times New Roman"/>
              </w:rPr>
              <w:br/>
              <w:t xml:space="preserve"> генерал-полковником внутренней службы А.П. </w:t>
            </w:r>
            <w:proofErr w:type="spellStart"/>
            <w:r w:rsidRPr="00DF7785">
              <w:rPr>
                <w:rFonts w:ascii="Times New Roman" w:hAnsi="Times New Roman"/>
              </w:rPr>
              <w:t>Чуприяном</w:t>
            </w:r>
            <w:proofErr w:type="spellEnd"/>
            <w:r w:rsidRPr="00DF7785">
              <w:rPr>
                <w:rFonts w:ascii="Times New Roman" w:hAnsi="Times New Roman"/>
              </w:rPr>
              <w:t xml:space="preserve"> от 15.06.2016  №2-4-35-64-14, постановление Совета Федерации Федерального Собрания Российской Федерации № 223-СФ от 26.06.2019</w:t>
            </w:r>
          </w:p>
        </w:tc>
        <w:tc>
          <w:tcPr>
            <w:tcW w:w="1257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lastRenderedPageBreak/>
              <w:t>Один раз в квартал</w:t>
            </w:r>
          </w:p>
        </w:tc>
      </w:tr>
      <w:tr w:rsidR="008B75C2" w:rsidRPr="00DF7785" w:rsidTr="008B75C2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15196" w:type="dxa"/>
            <w:gridSpan w:val="5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F7785">
              <w:rPr>
                <w:rFonts w:ascii="Times New Roman" w:hAnsi="Times New Roman"/>
                <w:b/>
              </w:rPr>
              <w:lastRenderedPageBreak/>
              <w:t>Подпрограмма III «Развитие и совершенствование систем оповещения и информирования населения»</w:t>
            </w:r>
          </w:p>
        </w:tc>
      </w:tr>
      <w:tr w:rsidR="008B75C2" w:rsidRPr="00DF7785" w:rsidTr="00A92D41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738" w:type="dxa"/>
          </w:tcPr>
          <w:p w:rsidR="008B75C2" w:rsidRPr="00A14EA7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977" w:type="dxa"/>
          </w:tcPr>
          <w:p w:rsidR="008B75C2" w:rsidRPr="00DF7785" w:rsidRDefault="008B75C2" w:rsidP="008B75C2">
            <w:pPr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Увеличение процента покрытия системой централизованного оповещения и информирования при чрезвычайных ситуациях или угрозе их возникновения населения территории городского округа Фрязино</w:t>
            </w:r>
          </w:p>
        </w:tc>
        <w:tc>
          <w:tcPr>
            <w:tcW w:w="6208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Значение показателя рассчитывается по формуле: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F7785">
              <w:rPr>
                <w:rFonts w:ascii="Times New Roman" w:hAnsi="Times New Roman"/>
                <w:lang w:val="en-US"/>
              </w:rPr>
              <w:t xml:space="preserve">S </w:t>
            </w:r>
            <w:r w:rsidRPr="00DF7785">
              <w:rPr>
                <w:rFonts w:ascii="Times New Roman" w:hAnsi="Times New Roman"/>
                <w:vertAlign w:val="subscript"/>
              </w:rPr>
              <w:t>общ</w:t>
            </w:r>
            <w:r w:rsidRPr="00DF7785">
              <w:rPr>
                <w:rFonts w:ascii="Times New Roman" w:hAnsi="Times New Roman"/>
                <w:vertAlign w:val="subscript"/>
                <w:lang w:val="en-US"/>
              </w:rPr>
              <w:t>.</w:t>
            </w:r>
            <w:r w:rsidRPr="00DF7785">
              <w:rPr>
                <w:rFonts w:ascii="Times New Roman" w:hAnsi="Times New Roman"/>
                <w:lang w:val="en-US"/>
              </w:rPr>
              <w:t xml:space="preserve"> = (S</w:t>
            </w:r>
            <w:r w:rsidRPr="00DF7785">
              <w:rPr>
                <w:rFonts w:ascii="Times New Roman" w:hAnsi="Times New Roman"/>
                <w:vertAlign w:val="subscript"/>
                <w:lang w:val="en-US"/>
              </w:rPr>
              <w:t>1</w:t>
            </w:r>
            <w:r w:rsidRPr="00DF7785">
              <w:rPr>
                <w:rFonts w:ascii="Times New Roman" w:hAnsi="Times New Roman"/>
                <w:lang w:val="en-US"/>
              </w:rPr>
              <w:t>+ S</w:t>
            </w:r>
            <w:r w:rsidRPr="00DF7785">
              <w:rPr>
                <w:rFonts w:ascii="Times New Roman" w:hAnsi="Times New Roman"/>
                <w:vertAlign w:val="subscript"/>
                <w:lang w:val="en-US"/>
              </w:rPr>
              <w:t xml:space="preserve">2 + </w:t>
            </w:r>
            <w:r w:rsidRPr="00DF7785">
              <w:rPr>
                <w:rFonts w:ascii="Times New Roman" w:hAnsi="Times New Roman"/>
                <w:lang w:val="en-US"/>
              </w:rPr>
              <w:t>S</w:t>
            </w:r>
            <w:r w:rsidRPr="00DF7785">
              <w:rPr>
                <w:rFonts w:ascii="Times New Roman" w:hAnsi="Times New Roman"/>
                <w:vertAlign w:val="subscript"/>
                <w:lang w:val="en-US"/>
              </w:rPr>
              <w:t>3</w:t>
            </w:r>
            <w:r w:rsidRPr="00DF7785">
              <w:rPr>
                <w:rFonts w:ascii="Times New Roman" w:hAnsi="Times New Roman"/>
                <w:lang w:val="en-US"/>
              </w:rPr>
              <w:t>) / S</w:t>
            </w:r>
            <w:r w:rsidRPr="00DF7785">
              <w:rPr>
                <w:rFonts w:ascii="Times New Roman" w:hAnsi="Times New Roman"/>
                <w:vertAlign w:val="subscript"/>
                <w:lang w:val="en-US"/>
              </w:rPr>
              <w:t>4</w:t>
            </w:r>
            <w:r w:rsidRPr="00DF7785">
              <w:rPr>
                <w:rFonts w:ascii="Times New Roman" w:hAnsi="Times New Roman"/>
                <w:lang w:val="en-US"/>
              </w:rPr>
              <w:t xml:space="preserve">, </w:t>
            </w:r>
            <w:r w:rsidRPr="00DF7785">
              <w:rPr>
                <w:rFonts w:ascii="Times New Roman" w:hAnsi="Times New Roman"/>
              </w:rPr>
              <w:t>где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S</w:t>
            </w:r>
            <w:r w:rsidRPr="00DF7785">
              <w:rPr>
                <w:rFonts w:ascii="Times New Roman" w:hAnsi="Times New Roman"/>
                <w:vertAlign w:val="subscript"/>
              </w:rPr>
              <w:t xml:space="preserve">1 </w:t>
            </w:r>
            <w:r w:rsidRPr="00DF7785">
              <w:rPr>
                <w:rFonts w:ascii="Times New Roman" w:hAnsi="Times New Roman"/>
              </w:rPr>
              <w:t>– площадь городского округа Фрязино Московской области охватывающая цент</w:t>
            </w:r>
            <w:r w:rsidRPr="00DF7785">
              <w:rPr>
                <w:rFonts w:ascii="Times New Roman" w:hAnsi="Times New Roman"/>
              </w:rPr>
              <w:softHyphen/>
              <w:t>ра</w:t>
            </w:r>
            <w:r w:rsidRPr="00DF7785">
              <w:rPr>
                <w:rFonts w:ascii="Times New Roman" w:hAnsi="Times New Roman"/>
              </w:rPr>
              <w:softHyphen/>
              <w:t>ли</w:t>
            </w:r>
            <w:r w:rsidRPr="00DF7785">
              <w:rPr>
                <w:rFonts w:ascii="Times New Roman" w:hAnsi="Times New Roman"/>
              </w:rPr>
              <w:softHyphen/>
              <w:t>зованным оповещением и информированием проживающего в пределах сель</w:t>
            </w:r>
            <w:r w:rsidRPr="00DF7785">
              <w:rPr>
                <w:rFonts w:ascii="Times New Roman" w:hAnsi="Times New Roman"/>
              </w:rPr>
              <w:softHyphen/>
              <w:t>ских поселений муниципального района;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S</w:t>
            </w:r>
            <w:r w:rsidRPr="00DF7785">
              <w:rPr>
                <w:rFonts w:ascii="Times New Roman" w:hAnsi="Times New Roman"/>
                <w:vertAlign w:val="subscript"/>
              </w:rPr>
              <w:t xml:space="preserve">2 </w:t>
            </w:r>
            <w:r w:rsidRPr="00DF7785">
              <w:rPr>
                <w:rFonts w:ascii="Times New Roman" w:hAnsi="Times New Roman"/>
              </w:rPr>
              <w:t>– площадь городского округа Фрязино Московской области охватывающая централизованным оповещением и информированием проживающего в пределах городских поселений муниципального района;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S</w:t>
            </w:r>
            <w:r w:rsidRPr="00DF7785">
              <w:rPr>
                <w:rFonts w:ascii="Times New Roman" w:hAnsi="Times New Roman"/>
                <w:vertAlign w:val="subscript"/>
              </w:rPr>
              <w:t xml:space="preserve">2 </w:t>
            </w:r>
            <w:r w:rsidRPr="00DF7785">
              <w:rPr>
                <w:rFonts w:ascii="Times New Roman" w:hAnsi="Times New Roman"/>
              </w:rPr>
              <w:t>– площадь городского округа Фрязино Московской области охватывающая цент</w:t>
            </w:r>
            <w:r w:rsidRPr="00DF7785">
              <w:rPr>
                <w:rFonts w:ascii="Times New Roman" w:hAnsi="Times New Roman"/>
              </w:rPr>
              <w:softHyphen/>
              <w:t>ра</w:t>
            </w:r>
            <w:r w:rsidRPr="00DF7785">
              <w:rPr>
                <w:rFonts w:ascii="Times New Roman" w:hAnsi="Times New Roman"/>
              </w:rPr>
              <w:softHyphen/>
              <w:t>ли</w:t>
            </w:r>
            <w:r w:rsidRPr="00DF7785">
              <w:rPr>
                <w:rFonts w:ascii="Times New Roman" w:hAnsi="Times New Roman"/>
              </w:rPr>
              <w:softHyphen/>
              <w:t>зованным оповещением и информированием проживающего в пределах городского округа;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S</w:t>
            </w:r>
            <w:r w:rsidRPr="00DF7785">
              <w:rPr>
                <w:rFonts w:ascii="Times New Roman" w:hAnsi="Times New Roman"/>
                <w:vertAlign w:val="subscript"/>
              </w:rPr>
              <w:t xml:space="preserve">4 </w:t>
            </w:r>
            <w:r w:rsidRPr="00DF7785">
              <w:rPr>
                <w:rFonts w:ascii="Times New Roman" w:hAnsi="Times New Roman"/>
              </w:rPr>
              <w:t>– площадь городского округа Фрязино Московской области.</w:t>
            </w:r>
          </w:p>
        </w:tc>
        <w:tc>
          <w:tcPr>
            <w:tcW w:w="4016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Постановление Правительства Московской области от 04.02.2014 № 25/1 «О Московской областной сис</w:t>
            </w:r>
            <w:r w:rsidRPr="00DF7785">
              <w:rPr>
                <w:rFonts w:ascii="Times New Roman" w:hAnsi="Times New Roman"/>
              </w:rPr>
              <w:softHyphen/>
              <w:t>теме предупреждения и ликвидации чрезвычайных ситуа</w:t>
            </w:r>
            <w:r w:rsidRPr="00DF7785">
              <w:rPr>
                <w:rFonts w:ascii="Times New Roman" w:hAnsi="Times New Roman"/>
              </w:rPr>
              <w:softHyphen/>
              <w:t>ций». Данные по количеству населения, находящегося в зоне воздействия средств информирования и оповещения определяются Главным управлением МЧС России по Московской области. Данные по численности населения учитываются из статистических сведений, официаль</w:t>
            </w:r>
            <w:r w:rsidRPr="00DF7785">
              <w:rPr>
                <w:rFonts w:ascii="Times New Roman" w:hAnsi="Times New Roman"/>
              </w:rPr>
              <w:softHyphen/>
              <w:t>но опубликованных территориальным органом федеральной службы Государственной статистики по Московской области на расчетный период.</w:t>
            </w:r>
          </w:p>
        </w:tc>
        <w:tc>
          <w:tcPr>
            <w:tcW w:w="1257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Один раз в квартал</w:t>
            </w:r>
          </w:p>
        </w:tc>
      </w:tr>
      <w:tr w:rsidR="008B75C2" w:rsidRPr="00DF7785" w:rsidTr="008B75C2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15196" w:type="dxa"/>
            <w:gridSpan w:val="5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F7785">
              <w:rPr>
                <w:rFonts w:ascii="Times New Roman" w:hAnsi="Times New Roman"/>
                <w:b/>
              </w:rPr>
              <w:t xml:space="preserve">Подпрограмма </w:t>
            </w:r>
            <w:r w:rsidRPr="00DF7785">
              <w:rPr>
                <w:rFonts w:ascii="Times New Roman" w:hAnsi="Times New Roman"/>
                <w:b/>
                <w:lang w:val="en-US"/>
              </w:rPr>
              <w:t>IV</w:t>
            </w:r>
            <w:r w:rsidRPr="00DF7785">
              <w:rPr>
                <w:rFonts w:ascii="Times New Roman" w:hAnsi="Times New Roman"/>
                <w:b/>
              </w:rPr>
              <w:t xml:space="preserve"> «Обеспечение пожарной безопасности»</w:t>
            </w:r>
          </w:p>
        </w:tc>
      </w:tr>
      <w:tr w:rsidR="008B75C2" w:rsidRPr="00235C6E" w:rsidTr="00A92D41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738" w:type="dxa"/>
          </w:tcPr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5C426E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977" w:type="dxa"/>
          </w:tcPr>
          <w:p w:rsidR="008B75C2" w:rsidRPr="005C426E" w:rsidRDefault="008B75C2" w:rsidP="008B75C2">
            <w:pPr>
              <w:suppressAutoHyphens/>
              <w:spacing w:after="0" w:line="240" w:lineRule="auto"/>
            </w:pPr>
            <w:r w:rsidRPr="005C426E">
              <w:rPr>
                <w:rFonts w:ascii="Times New Roman" w:eastAsia="Times New Roman" w:hAnsi="Times New Roman"/>
              </w:rPr>
              <w:t xml:space="preserve">Повышение степени пожарной защищенности городского округа, по </w:t>
            </w:r>
            <w:r w:rsidRPr="005C426E">
              <w:rPr>
                <w:rFonts w:ascii="Times New Roman" w:eastAsia="Times New Roman" w:hAnsi="Times New Roman"/>
              </w:rPr>
              <w:lastRenderedPageBreak/>
              <w:t xml:space="preserve">отношению к базовому периоду 2019 года. </w:t>
            </w:r>
          </w:p>
        </w:tc>
        <w:tc>
          <w:tcPr>
            <w:tcW w:w="6208" w:type="dxa"/>
          </w:tcPr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</w:rPr>
              <w:lastRenderedPageBreak/>
              <w:t>Значение рассчитывается по формуле:</w:t>
            </w:r>
          </w:p>
          <w:p w:rsidR="008B75C2" w:rsidRPr="005C426E" w:rsidRDefault="008B75C2" w:rsidP="008B75C2">
            <w:pPr>
              <w:spacing w:after="0" w:line="240" w:lineRule="auto"/>
              <w:ind w:firstLine="652"/>
              <w:jc w:val="both"/>
              <w:rPr>
                <w:rFonts w:ascii="Times New Roman" w:hAnsi="Times New Roman"/>
                <w:vertAlign w:val="subscript"/>
              </w:rPr>
            </w:pPr>
            <w:r w:rsidRPr="005C426E">
              <w:rPr>
                <w:rFonts w:ascii="Times New Roman" w:hAnsi="Times New Roman"/>
                <w:lang w:val="en-US"/>
              </w:rPr>
              <w:t>S</w:t>
            </w:r>
            <w:r w:rsidRPr="005C426E">
              <w:rPr>
                <w:rFonts w:ascii="Times New Roman" w:hAnsi="Times New Roman"/>
              </w:rPr>
              <w:t xml:space="preserve"> = (</w:t>
            </w:r>
            <w:r w:rsidRPr="005C426E">
              <w:rPr>
                <w:rFonts w:ascii="Times New Roman" w:hAnsi="Times New Roman"/>
                <w:lang w:val="en-US"/>
              </w:rPr>
              <w:t>L</w:t>
            </w:r>
            <w:r w:rsidRPr="005C426E">
              <w:rPr>
                <w:rFonts w:ascii="Times New Roman" w:hAnsi="Times New Roman"/>
              </w:rPr>
              <w:t xml:space="preserve"> + </w:t>
            </w:r>
            <w:r w:rsidRPr="005C426E">
              <w:rPr>
                <w:rFonts w:ascii="Times New Roman" w:hAnsi="Times New Roman"/>
                <w:lang w:val="en-US"/>
              </w:rPr>
              <w:t>M</w:t>
            </w:r>
            <w:r w:rsidRPr="005C426E">
              <w:rPr>
                <w:rFonts w:ascii="Times New Roman" w:hAnsi="Times New Roman"/>
              </w:rPr>
              <w:t xml:space="preserve"> + </w:t>
            </w:r>
            <w:r w:rsidRPr="005C426E">
              <w:rPr>
                <w:rFonts w:ascii="Times New Roman" w:hAnsi="Times New Roman"/>
                <w:lang w:val="en-US"/>
              </w:rPr>
              <w:t>Y</w:t>
            </w:r>
            <w:r w:rsidRPr="005C426E">
              <w:rPr>
                <w:rFonts w:ascii="Times New Roman" w:hAnsi="Times New Roman"/>
              </w:rPr>
              <w:t>) / 3</w:t>
            </w:r>
          </w:p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  <w:b/>
                <w:lang w:val="en-US"/>
              </w:rPr>
              <w:lastRenderedPageBreak/>
              <w:t>L</w:t>
            </w:r>
            <w:r w:rsidRPr="005C426E">
              <w:rPr>
                <w:rFonts w:ascii="Times New Roman" w:hAnsi="Times New Roman"/>
              </w:rPr>
              <w:t xml:space="preserve"> - процент снижения пожаров, произошедших на территории городского округа, по отношению к базовому показателю ; </w:t>
            </w:r>
          </w:p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  <w:b/>
                <w:lang w:val="en-US"/>
              </w:rPr>
              <w:t>M</w:t>
            </w:r>
            <w:r w:rsidRPr="005C426E">
              <w:rPr>
                <w:rFonts w:ascii="Times New Roman" w:hAnsi="Times New Roman"/>
              </w:rPr>
              <w:t xml:space="preserve"> – процент снижения погибших и травмированных людей на пожарах, произошедших на территории городского округа за отчетный период, по отношению к аналогичному периоду базового года;</w:t>
            </w:r>
          </w:p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  <w:b/>
                <w:lang w:val="en-US"/>
              </w:rPr>
              <w:t>Y</w:t>
            </w:r>
            <w:r w:rsidRPr="005C426E">
              <w:rPr>
                <w:rFonts w:ascii="Times New Roman" w:hAnsi="Times New Roman"/>
                <w:b/>
              </w:rPr>
              <w:t xml:space="preserve"> </w:t>
            </w:r>
            <w:r w:rsidRPr="005C426E">
              <w:rPr>
                <w:rFonts w:ascii="Times New Roman" w:hAnsi="Times New Roman"/>
              </w:rPr>
              <w:t>– увеличение процента исправных гидрантов на территории городского округа от нормативного количества, по отношению к базовому периоду</w:t>
            </w:r>
          </w:p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5C426E">
              <w:rPr>
                <w:rFonts w:ascii="Times New Roman" w:hAnsi="Times New Roman"/>
                <w:b/>
                <w:i/>
              </w:rPr>
              <w:t>процент снижения пожаров, произошедших на территории городского округа, по отношению к базовому показателю рассчитывается по формуле:</w:t>
            </w:r>
          </w:p>
          <w:p w:rsidR="008B75C2" w:rsidRPr="005C426E" w:rsidRDefault="008B75C2" w:rsidP="008B75C2">
            <w:pPr>
              <w:spacing w:after="0" w:line="240" w:lineRule="auto"/>
              <w:ind w:firstLine="652"/>
              <w:jc w:val="both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  <w:lang w:val="en-US"/>
              </w:rPr>
              <w:t>L</w:t>
            </w:r>
            <w:r w:rsidRPr="005C426E">
              <w:rPr>
                <w:rFonts w:ascii="Times New Roman" w:hAnsi="Times New Roman"/>
              </w:rPr>
              <w:t xml:space="preserve"> </w:t>
            </w:r>
            <w:proofErr w:type="gramStart"/>
            <w:r w:rsidRPr="005C426E">
              <w:rPr>
                <w:rFonts w:ascii="Times New Roman" w:hAnsi="Times New Roman"/>
              </w:rPr>
              <w:t>=  100</w:t>
            </w:r>
            <w:proofErr w:type="gramEnd"/>
            <w:r w:rsidRPr="005C426E">
              <w:rPr>
                <w:rFonts w:ascii="Times New Roman" w:hAnsi="Times New Roman"/>
              </w:rPr>
              <w:t xml:space="preserve"> % - (D тек. / </w:t>
            </w:r>
            <w:proofErr w:type="spellStart"/>
            <w:r w:rsidRPr="005C426E">
              <w:rPr>
                <w:rFonts w:ascii="Times New Roman" w:hAnsi="Times New Roman"/>
              </w:rPr>
              <w:t>Dбаз</w:t>
            </w:r>
            <w:proofErr w:type="spellEnd"/>
            <w:r w:rsidRPr="005C426E">
              <w:rPr>
                <w:rFonts w:ascii="Times New Roman" w:hAnsi="Times New Roman"/>
              </w:rPr>
              <w:t>. * 100%), где:</w:t>
            </w:r>
          </w:p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</w:rPr>
              <w:t>D тек. – количество зарегистрированных пожаров на территории городского округа за отчетный период;</w:t>
            </w:r>
          </w:p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</w:rPr>
              <w:t>D баз. - количество зарегистрированных пожаров на территории городского округа аналогичному периоду базового года.</w:t>
            </w:r>
          </w:p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5C426E">
              <w:rPr>
                <w:rFonts w:ascii="Times New Roman" w:hAnsi="Times New Roman"/>
                <w:b/>
                <w:i/>
              </w:rPr>
              <w:t xml:space="preserve">процент снижения погибших и травмированных людей на пожарах, произошедших на территории </w:t>
            </w:r>
            <w:r w:rsidRPr="005C426E">
              <w:rPr>
                <w:rFonts w:ascii="Times New Roman" w:hAnsi="Times New Roman"/>
              </w:rPr>
              <w:t>городского округа</w:t>
            </w:r>
            <w:r w:rsidRPr="005C426E">
              <w:rPr>
                <w:rFonts w:ascii="Times New Roman" w:hAnsi="Times New Roman"/>
                <w:b/>
                <w:i/>
              </w:rPr>
              <w:t xml:space="preserve"> за отчетный период, по отношению к аналогичному периоду базового года, рассчитывается по формуле:</w:t>
            </w:r>
          </w:p>
          <w:p w:rsidR="008B75C2" w:rsidRPr="005C426E" w:rsidRDefault="008B75C2" w:rsidP="008B75C2">
            <w:pPr>
              <w:spacing w:after="0" w:line="240" w:lineRule="auto"/>
              <w:ind w:firstLine="652"/>
              <w:jc w:val="both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  <w:lang w:val="en-US"/>
              </w:rPr>
              <w:t>M</w:t>
            </w:r>
            <w:r w:rsidRPr="005C426E">
              <w:rPr>
                <w:rFonts w:ascii="Times New Roman" w:hAnsi="Times New Roman"/>
              </w:rPr>
              <w:t xml:space="preserve"> = 100 % - (D тек. / </w:t>
            </w:r>
            <w:proofErr w:type="spellStart"/>
            <w:r w:rsidRPr="005C426E">
              <w:rPr>
                <w:rFonts w:ascii="Times New Roman" w:hAnsi="Times New Roman"/>
              </w:rPr>
              <w:t>Dбаз</w:t>
            </w:r>
            <w:proofErr w:type="spellEnd"/>
            <w:r w:rsidRPr="005C426E">
              <w:rPr>
                <w:rFonts w:ascii="Times New Roman" w:hAnsi="Times New Roman"/>
              </w:rPr>
              <w:t>. * 100%), где:</w:t>
            </w:r>
          </w:p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</w:rPr>
              <w:t>D тек. – количество погибших и травмированных людей на пожарах на территории городского округа в общем числе погибших и травмированных за отчетный период;</w:t>
            </w:r>
          </w:p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</w:rPr>
              <w:t>D баз. - количество погибших и травмированных людей на пожарах на территории городского округа, зарегистрированных в Росстате аналогичному периоду базового года.</w:t>
            </w:r>
          </w:p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5C426E">
              <w:rPr>
                <w:rFonts w:ascii="Times New Roman" w:hAnsi="Times New Roman"/>
                <w:b/>
                <w:i/>
              </w:rPr>
              <w:t>увеличение процента исправных гидрантов на территории городского округа от общего количества, по отношению к базовому периоду, рассчитывается по формуле:</w:t>
            </w:r>
          </w:p>
          <w:p w:rsidR="008B75C2" w:rsidRPr="005C426E" w:rsidRDefault="008B75C2" w:rsidP="008B75C2">
            <w:pPr>
              <w:spacing w:after="0" w:line="240" w:lineRule="auto"/>
              <w:ind w:firstLine="652"/>
              <w:jc w:val="both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  <w:lang w:val="en-US"/>
              </w:rPr>
              <w:t>Y</w:t>
            </w:r>
            <w:r w:rsidRPr="005C426E">
              <w:rPr>
                <w:rFonts w:ascii="Times New Roman" w:hAnsi="Times New Roman"/>
              </w:rPr>
              <w:t xml:space="preserve"> = (</w:t>
            </w:r>
            <w:r w:rsidRPr="005C426E">
              <w:rPr>
                <w:rFonts w:ascii="Times New Roman" w:hAnsi="Times New Roman"/>
                <w:lang w:val="en-US"/>
              </w:rPr>
              <w:t>D</w:t>
            </w:r>
            <w:r w:rsidRPr="005C426E">
              <w:rPr>
                <w:rFonts w:ascii="Times New Roman" w:hAnsi="Times New Roman"/>
              </w:rPr>
              <w:t xml:space="preserve">тек -  </w:t>
            </w:r>
            <w:r w:rsidRPr="005C426E">
              <w:rPr>
                <w:rFonts w:ascii="Times New Roman" w:hAnsi="Times New Roman"/>
                <w:lang w:val="en-US"/>
              </w:rPr>
              <w:t>D</w:t>
            </w:r>
            <w:r w:rsidRPr="005C426E">
              <w:rPr>
                <w:rFonts w:ascii="Times New Roman" w:hAnsi="Times New Roman"/>
              </w:rPr>
              <w:t>баз</w:t>
            </w:r>
            <w:r w:rsidRPr="005C426E">
              <w:rPr>
                <w:rFonts w:ascii="Times New Roman" w:hAnsi="Times New Roman"/>
                <w:vertAlign w:val="subscript"/>
              </w:rPr>
              <w:t xml:space="preserve"> </w:t>
            </w:r>
            <w:r w:rsidRPr="005C426E">
              <w:rPr>
                <w:rFonts w:ascii="Times New Roman" w:hAnsi="Times New Roman"/>
              </w:rPr>
              <w:t>) *100%, где</w:t>
            </w:r>
          </w:p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5C426E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5C426E">
              <w:rPr>
                <w:rFonts w:ascii="Times New Roman" w:hAnsi="Times New Roman"/>
                <w:sz w:val="20"/>
                <w:szCs w:val="20"/>
              </w:rPr>
              <w:t>тек= (</w:t>
            </w:r>
            <w:r w:rsidRPr="005C426E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proofErr w:type="spellStart"/>
            <w:r w:rsidRPr="005C426E">
              <w:rPr>
                <w:rFonts w:ascii="Times New Roman" w:hAnsi="Times New Roman"/>
                <w:sz w:val="20"/>
                <w:szCs w:val="20"/>
              </w:rPr>
              <w:t>пг</w:t>
            </w:r>
            <w:proofErr w:type="spellEnd"/>
            <w:r w:rsidRPr="005C42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426E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5C426E">
              <w:rPr>
                <w:rFonts w:ascii="Times New Roman" w:hAnsi="Times New Roman"/>
                <w:sz w:val="20"/>
                <w:szCs w:val="20"/>
              </w:rPr>
              <w:t>/</w:t>
            </w:r>
            <w:r w:rsidRPr="005C426E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proofErr w:type="spellStart"/>
            <w:r w:rsidRPr="005C426E">
              <w:rPr>
                <w:rFonts w:ascii="Times New Roman" w:hAnsi="Times New Roman"/>
                <w:sz w:val="20"/>
                <w:szCs w:val="20"/>
              </w:rPr>
              <w:t>пг</w:t>
            </w:r>
            <w:proofErr w:type="spellEnd"/>
            <w:r w:rsidRPr="005C426E">
              <w:rPr>
                <w:rFonts w:ascii="Times New Roman" w:hAnsi="Times New Roman"/>
                <w:sz w:val="20"/>
                <w:szCs w:val="20"/>
              </w:rPr>
              <w:t xml:space="preserve"> общ+</w:t>
            </w:r>
            <w:r w:rsidRPr="005C426E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proofErr w:type="spellStart"/>
            <w:r w:rsidRPr="005C426E">
              <w:rPr>
                <w:rFonts w:ascii="Times New Roman" w:hAnsi="Times New Roman"/>
                <w:sz w:val="20"/>
                <w:szCs w:val="20"/>
              </w:rPr>
              <w:t>пв</w:t>
            </w:r>
            <w:proofErr w:type="spellEnd"/>
            <w:r w:rsidRPr="005C42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426E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5C426E">
              <w:rPr>
                <w:rFonts w:ascii="Times New Roman" w:hAnsi="Times New Roman"/>
                <w:sz w:val="20"/>
                <w:szCs w:val="20"/>
              </w:rPr>
              <w:t>/</w:t>
            </w:r>
            <w:r w:rsidRPr="005C426E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proofErr w:type="spellStart"/>
            <w:r w:rsidRPr="005C426E">
              <w:rPr>
                <w:rFonts w:ascii="Times New Roman" w:hAnsi="Times New Roman"/>
                <w:sz w:val="20"/>
                <w:szCs w:val="20"/>
              </w:rPr>
              <w:t>пв</w:t>
            </w:r>
            <w:proofErr w:type="spellEnd"/>
            <w:r w:rsidRPr="005C426E">
              <w:rPr>
                <w:rFonts w:ascii="Times New Roman" w:hAnsi="Times New Roman"/>
                <w:sz w:val="20"/>
                <w:szCs w:val="20"/>
              </w:rPr>
              <w:t xml:space="preserve"> общ)/2</w:t>
            </w:r>
            <w:r w:rsidRPr="005C426E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</w:t>
            </w:r>
          </w:p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  <w:lang w:val="en-US"/>
              </w:rPr>
              <w:t>D</w:t>
            </w:r>
            <w:r w:rsidRPr="005C426E">
              <w:rPr>
                <w:rFonts w:ascii="Times New Roman" w:hAnsi="Times New Roman"/>
              </w:rPr>
              <w:t xml:space="preserve">баз= аналогично </w:t>
            </w:r>
            <w:r w:rsidRPr="005C426E">
              <w:rPr>
                <w:rFonts w:ascii="Times New Roman" w:hAnsi="Times New Roman"/>
                <w:lang w:val="en-US"/>
              </w:rPr>
              <w:t>D</w:t>
            </w:r>
            <w:r w:rsidRPr="005C426E">
              <w:rPr>
                <w:rFonts w:ascii="Times New Roman" w:hAnsi="Times New Roman"/>
              </w:rPr>
              <w:t>тек в базовом периоде</w:t>
            </w:r>
          </w:p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  <w:lang w:val="en-US"/>
              </w:rPr>
              <w:t>N</w:t>
            </w:r>
            <w:proofErr w:type="spellStart"/>
            <w:r w:rsidRPr="005C426E">
              <w:rPr>
                <w:rFonts w:ascii="Times New Roman" w:hAnsi="Times New Roman"/>
              </w:rPr>
              <w:t>пг</w:t>
            </w:r>
            <w:proofErr w:type="spellEnd"/>
            <w:r w:rsidRPr="005C426E">
              <w:rPr>
                <w:rFonts w:ascii="Times New Roman" w:hAnsi="Times New Roman"/>
              </w:rPr>
              <w:t xml:space="preserve"> </w:t>
            </w:r>
            <w:proofErr w:type="spellStart"/>
            <w:r w:rsidRPr="005C426E">
              <w:rPr>
                <w:rFonts w:ascii="Times New Roman" w:hAnsi="Times New Roman"/>
              </w:rPr>
              <w:t>испр</w:t>
            </w:r>
            <w:proofErr w:type="spellEnd"/>
            <w:r w:rsidRPr="005C426E">
              <w:rPr>
                <w:rFonts w:ascii="Times New Roman" w:hAnsi="Times New Roman"/>
              </w:rPr>
              <w:t xml:space="preserve"> – количество исправных пожарных гидрантов на территории городского округа</w:t>
            </w:r>
          </w:p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  <w:lang w:val="en-US"/>
              </w:rPr>
              <w:lastRenderedPageBreak/>
              <w:t>N</w:t>
            </w:r>
            <w:proofErr w:type="spellStart"/>
            <w:r w:rsidRPr="005C426E">
              <w:rPr>
                <w:rFonts w:ascii="Times New Roman" w:hAnsi="Times New Roman"/>
              </w:rPr>
              <w:t>пг</w:t>
            </w:r>
            <w:proofErr w:type="spellEnd"/>
            <w:r w:rsidRPr="005C426E">
              <w:rPr>
                <w:rFonts w:ascii="Times New Roman" w:hAnsi="Times New Roman"/>
              </w:rPr>
              <w:t xml:space="preserve"> общ – общее пожарных гидрантов на территории городского округа</w:t>
            </w:r>
          </w:p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  <w:lang w:val="en-US"/>
              </w:rPr>
              <w:t>N</w:t>
            </w:r>
            <w:proofErr w:type="spellStart"/>
            <w:r w:rsidRPr="005C426E">
              <w:rPr>
                <w:rFonts w:ascii="Times New Roman" w:hAnsi="Times New Roman"/>
              </w:rPr>
              <w:t>пв</w:t>
            </w:r>
            <w:proofErr w:type="spellEnd"/>
            <w:r w:rsidRPr="005C426E">
              <w:rPr>
                <w:rFonts w:ascii="Times New Roman" w:hAnsi="Times New Roman"/>
              </w:rPr>
              <w:t xml:space="preserve"> </w:t>
            </w:r>
            <w:proofErr w:type="spellStart"/>
            <w:r w:rsidRPr="005C426E">
              <w:rPr>
                <w:rFonts w:ascii="Times New Roman" w:hAnsi="Times New Roman"/>
              </w:rPr>
              <w:t>испр</w:t>
            </w:r>
            <w:proofErr w:type="spellEnd"/>
            <w:r w:rsidRPr="005C426E">
              <w:rPr>
                <w:rFonts w:ascii="Times New Roman" w:hAnsi="Times New Roman"/>
              </w:rPr>
              <w:t xml:space="preserve"> – количество пожарных водоёмов на территории городского округа, обустроенных подъездами с площадками (пирсами) с твердым покрытием для установки пожарных автомобилей в любое время года;</w:t>
            </w:r>
          </w:p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vertAlign w:val="subscript"/>
              </w:rPr>
            </w:pPr>
            <w:r w:rsidRPr="005C426E">
              <w:rPr>
                <w:rFonts w:ascii="Times New Roman" w:hAnsi="Times New Roman"/>
                <w:lang w:val="en-US"/>
              </w:rPr>
              <w:t>N</w:t>
            </w:r>
            <w:proofErr w:type="spellStart"/>
            <w:r w:rsidRPr="005C426E">
              <w:rPr>
                <w:rFonts w:ascii="Times New Roman" w:hAnsi="Times New Roman"/>
              </w:rPr>
              <w:t>пв</w:t>
            </w:r>
            <w:proofErr w:type="spellEnd"/>
            <w:r w:rsidRPr="005C426E">
              <w:rPr>
                <w:rFonts w:ascii="Times New Roman" w:hAnsi="Times New Roman"/>
              </w:rPr>
              <w:t xml:space="preserve"> общ – общее количество пожарных водоёмов на территории городского округа.</w:t>
            </w:r>
          </w:p>
        </w:tc>
        <w:tc>
          <w:tcPr>
            <w:tcW w:w="4016" w:type="dxa"/>
          </w:tcPr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</w:rPr>
              <w:lastRenderedPageBreak/>
              <w:t>По итогам мониторинга. Приказ</w:t>
            </w:r>
            <w:r w:rsidRPr="005C426E">
              <w:rPr>
                <w:rFonts w:ascii="Times New Roman" w:hAnsi="Times New Roman"/>
              </w:rPr>
              <w:br/>
              <w:t xml:space="preserve">Министерства Российской Федерации по делам гражданской обороны, </w:t>
            </w:r>
            <w:r w:rsidRPr="005C426E">
              <w:rPr>
                <w:rFonts w:ascii="Times New Roman" w:hAnsi="Times New Roman"/>
              </w:rPr>
              <w:lastRenderedPageBreak/>
              <w:t>чрезвычайным ситуациям и ликвидации последствий стихийных бедствий от 21.11.2008 № 714 «Об утверждении Порядка учета пожаров и их последствий»</w:t>
            </w:r>
          </w:p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8B75C2" w:rsidRPr="005C426E" w:rsidRDefault="008B75C2" w:rsidP="008B75C2">
            <w:pPr>
              <w:suppressAutoHyphens/>
              <w:spacing w:after="0" w:line="240" w:lineRule="auto"/>
              <w:jc w:val="center"/>
              <w:rPr>
                <w:rFonts w:cs="Calibri"/>
              </w:rPr>
            </w:pPr>
            <w:r w:rsidRPr="005C426E">
              <w:rPr>
                <w:rFonts w:ascii="Times New Roman" w:eastAsia="Times New Roman" w:hAnsi="Times New Roman"/>
              </w:rPr>
              <w:lastRenderedPageBreak/>
              <w:t>Один раз в квартал</w:t>
            </w:r>
          </w:p>
        </w:tc>
      </w:tr>
      <w:tr w:rsidR="008B75C2" w:rsidRPr="00DF7785" w:rsidTr="008B75C2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15196" w:type="dxa"/>
            <w:gridSpan w:val="5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F7785">
              <w:rPr>
                <w:rFonts w:ascii="Times New Roman" w:hAnsi="Times New Roman"/>
                <w:b/>
              </w:rPr>
              <w:lastRenderedPageBreak/>
              <w:t xml:space="preserve">Подпрограмма </w:t>
            </w:r>
            <w:r w:rsidRPr="00DF7785">
              <w:rPr>
                <w:rFonts w:ascii="Times New Roman" w:hAnsi="Times New Roman"/>
                <w:b/>
                <w:lang w:val="en-US"/>
              </w:rPr>
              <w:t>V</w:t>
            </w:r>
            <w:r w:rsidRPr="00DF7785">
              <w:rPr>
                <w:rFonts w:ascii="Times New Roman" w:hAnsi="Times New Roman"/>
                <w:b/>
              </w:rPr>
              <w:t xml:space="preserve"> «Обеспечение мероприятий гражданской обороны»</w:t>
            </w:r>
          </w:p>
        </w:tc>
      </w:tr>
      <w:tr w:rsidR="008B75C2" w:rsidRPr="00DF7785" w:rsidTr="00A92D41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738" w:type="dxa"/>
          </w:tcPr>
          <w:p w:rsidR="008B75C2" w:rsidRPr="00A14EA7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977" w:type="dxa"/>
          </w:tcPr>
          <w:p w:rsidR="008B75C2" w:rsidRPr="00DF7785" w:rsidRDefault="008B75C2" w:rsidP="008B75C2">
            <w:pPr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Увеличение процента запасов материально-технических, продовольственных, медицинских и иных средств в целях гражданской обороны</w:t>
            </w:r>
          </w:p>
        </w:tc>
        <w:tc>
          <w:tcPr>
            <w:tcW w:w="6208" w:type="dxa"/>
          </w:tcPr>
          <w:p w:rsidR="00A92D41" w:rsidRDefault="008B75C2" w:rsidP="00A92D41">
            <w:pPr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Увеличение процента запасов материально-технических, продовольственных, медицинских и и</w:t>
            </w:r>
            <w:r w:rsidR="00A92D41">
              <w:rPr>
                <w:rFonts w:ascii="Times New Roman" w:hAnsi="Times New Roman"/>
              </w:rPr>
              <w:t xml:space="preserve">ных средств в целях гражданской </w:t>
            </w:r>
            <w:r w:rsidRPr="00DF7785">
              <w:rPr>
                <w:rFonts w:ascii="Times New Roman" w:hAnsi="Times New Roman"/>
              </w:rPr>
              <w:t>обороны</w:t>
            </w:r>
          </w:p>
          <w:p w:rsidR="008B75C2" w:rsidRPr="00DF7785" w:rsidRDefault="008B75C2" w:rsidP="00A92D41">
            <w:pPr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(</w:t>
            </w:r>
            <w:r w:rsidRPr="00DF7785">
              <w:rPr>
                <w:rFonts w:ascii="Times New Roman" w:hAnsi="Times New Roman"/>
                <w:b/>
                <w:lang w:val="en-US"/>
              </w:rPr>
              <w:t>Y</w:t>
            </w:r>
            <w:r w:rsidRPr="00DF7785">
              <w:rPr>
                <w:rFonts w:ascii="Times New Roman" w:hAnsi="Times New Roman"/>
              </w:rPr>
              <w:t>) рассчитывается по формуле: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bscript"/>
              </w:rPr>
            </w:pPr>
            <w:r w:rsidRPr="00DF7785">
              <w:rPr>
                <w:rFonts w:ascii="Times New Roman" w:hAnsi="Times New Roman"/>
                <w:b/>
                <w:lang w:val="en-US"/>
              </w:rPr>
              <w:t>Y</w:t>
            </w:r>
            <w:r w:rsidRPr="00DF7785">
              <w:rPr>
                <w:rFonts w:ascii="Times New Roman" w:hAnsi="Times New Roman"/>
                <w:b/>
              </w:rPr>
              <w:t xml:space="preserve">= </w:t>
            </w:r>
            <w:r w:rsidRPr="00DF7785">
              <w:rPr>
                <w:rFonts w:ascii="Times New Roman" w:hAnsi="Times New Roman"/>
                <w:b/>
                <w:lang w:val="en-US"/>
              </w:rPr>
              <w:t>Y</w:t>
            </w:r>
            <w:r w:rsidRPr="00DF7785">
              <w:rPr>
                <w:rFonts w:ascii="Times New Roman" w:hAnsi="Times New Roman"/>
                <w:b/>
                <w:vertAlign w:val="subscript"/>
              </w:rPr>
              <w:t>2</w:t>
            </w:r>
            <w:r w:rsidRPr="00DF7785">
              <w:rPr>
                <w:rFonts w:ascii="Times New Roman" w:hAnsi="Times New Roman"/>
                <w:b/>
              </w:rPr>
              <w:t xml:space="preserve">- </w:t>
            </w:r>
            <w:r w:rsidRPr="00DF7785">
              <w:rPr>
                <w:rFonts w:ascii="Times New Roman" w:hAnsi="Times New Roman"/>
                <w:b/>
                <w:lang w:val="en-US"/>
              </w:rPr>
              <w:t>Y</w:t>
            </w:r>
            <w:r w:rsidRPr="00DF7785">
              <w:rPr>
                <w:rFonts w:ascii="Times New Roman" w:hAnsi="Times New Roman"/>
                <w:b/>
                <w:vertAlign w:val="subscript"/>
              </w:rPr>
              <w:t>1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b/>
                <w:vertAlign w:val="subscript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F7785">
              <w:rPr>
                <w:rFonts w:ascii="Times New Roman" w:hAnsi="Times New Roman"/>
                <w:b/>
                <w:lang w:val="en-US"/>
              </w:rPr>
              <w:t>Y</w:t>
            </w:r>
            <w:r w:rsidRPr="00DF7785">
              <w:rPr>
                <w:rFonts w:ascii="Times New Roman" w:hAnsi="Times New Roman"/>
                <w:b/>
                <w:vertAlign w:val="subscript"/>
              </w:rPr>
              <w:t>1</w:t>
            </w:r>
            <w:r w:rsidRPr="00DF7785">
              <w:rPr>
                <w:rFonts w:ascii="Times New Roman" w:hAnsi="Times New Roman"/>
                <w:b/>
              </w:rPr>
              <w:t xml:space="preserve"> = (</w:t>
            </w:r>
            <w:r w:rsidRPr="00DF7785">
              <w:rPr>
                <w:rFonts w:ascii="Times New Roman" w:hAnsi="Times New Roman"/>
                <w:b/>
                <w:lang w:val="en-US"/>
              </w:rPr>
              <w:t>F</w:t>
            </w:r>
            <w:r w:rsidRPr="00DF7785">
              <w:rPr>
                <w:rFonts w:ascii="Times New Roman" w:hAnsi="Times New Roman"/>
                <w:b/>
                <w:vertAlign w:val="subscript"/>
              </w:rPr>
              <w:t>1</w:t>
            </w:r>
            <w:r w:rsidRPr="00DF7785">
              <w:rPr>
                <w:rFonts w:ascii="Times New Roman" w:hAnsi="Times New Roman"/>
                <w:b/>
              </w:rPr>
              <w:t xml:space="preserve"> / </w:t>
            </w:r>
            <w:r w:rsidRPr="00DF7785">
              <w:rPr>
                <w:rFonts w:ascii="Times New Roman" w:hAnsi="Times New Roman"/>
                <w:b/>
                <w:lang w:val="en-US"/>
              </w:rPr>
              <w:t>N</w:t>
            </w:r>
            <w:r w:rsidRPr="00DF7785">
              <w:rPr>
                <w:rFonts w:ascii="Times New Roman" w:hAnsi="Times New Roman"/>
                <w:b/>
              </w:rPr>
              <w:t>)  * 100%, где: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F</w:t>
            </w:r>
            <w:r w:rsidRPr="00DF7785">
              <w:rPr>
                <w:rFonts w:ascii="Times New Roman" w:hAnsi="Times New Roman"/>
                <w:vertAlign w:val="subscript"/>
              </w:rPr>
              <w:t>1</w:t>
            </w:r>
            <w:r w:rsidRPr="00DF7785">
              <w:rPr>
                <w:rFonts w:ascii="Times New Roman" w:hAnsi="Times New Roman"/>
              </w:rPr>
              <w:t xml:space="preserve"> – количество имеющегося в наличии имущества на складах по состоянию на 01 число базового года;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N</w:t>
            </w:r>
            <w:r w:rsidRPr="00DF7785">
              <w:rPr>
                <w:rFonts w:ascii="Times New Roman" w:hAnsi="Times New Roman"/>
              </w:rPr>
              <w:t xml:space="preserve"> – количество имущества по нормам обеспечения 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F7785">
              <w:rPr>
                <w:rFonts w:ascii="Times New Roman" w:hAnsi="Times New Roman"/>
                <w:b/>
                <w:lang w:val="en-US"/>
              </w:rPr>
              <w:t>Y</w:t>
            </w:r>
            <w:r w:rsidRPr="00DF7785">
              <w:rPr>
                <w:rFonts w:ascii="Times New Roman" w:hAnsi="Times New Roman"/>
                <w:b/>
                <w:vertAlign w:val="subscript"/>
              </w:rPr>
              <w:t>2</w:t>
            </w:r>
            <w:r w:rsidRPr="00DF7785">
              <w:rPr>
                <w:rFonts w:ascii="Times New Roman" w:hAnsi="Times New Roman"/>
                <w:b/>
              </w:rPr>
              <w:t xml:space="preserve"> = (</w:t>
            </w:r>
            <w:r w:rsidRPr="00DF7785">
              <w:rPr>
                <w:rFonts w:ascii="Times New Roman" w:hAnsi="Times New Roman"/>
                <w:b/>
                <w:lang w:val="en-US"/>
              </w:rPr>
              <w:t>F</w:t>
            </w:r>
            <w:r w:rsidRPr="00DF7785">
              <w:rPr>
                <w:rFonts w:ascii="Times New Roman" w:hAnsi="Times New Roman"/>
                <w:b/>
                <w:vertAlign w:val="subscript"/>
              </w:rPr>
              <w:t>2</w:t>
            </w:r>
            <w:r w:rsidRPr="00DF7785">
              <w:rPr>
                <w:rFonts w:ascii="Times New Roman" w:hAnsi="Times New Roman"/>
                <w:b/>
              </w:rPr>
              <w:t xml:space="preserve"> / </w:t>
            </w:r>
            <w:r w:rsidRPr="00DF7785">
              <w:rPr>
                <w:rFonts w:ascii="Times New Roman" w:hAnsi="Times New Roman"/>
                <w:b/>
                <w:lang w:val="en-US"/>
              </w:rPr>
              <w:t>N</w:t>
            </w:r>
            <w:r w:rsidRPr="00DF7785">
              <w:rPr>
                <w:rFonts w:ascii="Times New Roman" w:hAnsi="Times New Roman"/>
                <w:b/>
              </w:rPr>
              <w:t>)  * 100%, где: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F – количество имеющегося в наличии имущества на складах по состоянию на 1 число месяца </w:t>
            </w:r>
            <w:r w:rsidRPr="00DF7785">
              <w:rPr>
                <w:rFonts w:ascii="Times New Roman" w:hAnsi="Times New Roman"/>
              </w:rPr>
              <w:br/>
              <w:t>следующего за отчетным;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N</w:t>
            </w:r>
            <w:r w:rsidRPr="00DF7785">
              <w:rPr>
                <w:rFonts w:ascii="Times New Roman" w:hAnsi="Times New Roman"/>
              </w:rPr>
              <w:t xml:space="preserve"> – количество и</w:t>
            </w:r>
            <w:r>
              <w:rPr>
                <w:rFonts w:ascii="Times New Roman" w:hAnsi="Times New Roman"/>
              </w:rPr>
              <w:t xml:space="preserve">мущества по нормам обеспечения </w:t>
            </w:r>
          </w:p>
        </w:tc>
        <w:tc>
          <w:tcPr>
            <w:tcW w:w="4016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Постановление Правительства Московской области от 22.11.2012 № 1481/42 «О создании и содержании запасов материально-технических, продовольственных, медицинских и иных средств в целях гражданской обороны»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Один раз в квартал</w:t>
            </w:r>
          </w:p>
        </w:tc>
      </w:tr>
      <w:tr w:rsidR="008B75C2" w:rsidRPr="00DF7785" w:rsidTr="00A92D41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738" w:type="dxa"/>
          </w:tcPr>
          <w:p w:rsidR="008B75C2" w:rsidRPr="00A14EA7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2977" w:type="dxa"/>
          </w:tcPr>
          <w:p w:rsidR="008B75C2" w:rsidRPr="00DF7785" w:rsidRDefault="008B75C2" w:rsidP="008B75C2">
            <w:pPr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Увеличение степени готовности к использованию по предназначению защитных сооружений и иных объектов ГО</w:t>
            </w:r>
          </w:p>
        </w:tc>
        <w:tc>
          <w:tcPr>
            <w:tcW w:w="6208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b/>
              </w:rPr>
              <w:t xml:space="preserve">Увеличение степени готовности к </w:t>
            </w:r>
            <w:r w:rsidRPr="00DF7785">
              <w:rPr>
                <w:rFonts w:ascii="Times New Roman" w:hAnsi="Times New Roman"/>
                <w:b/>
              </w:rPr>
              <w:br/>
              <w:t>использованию по предназначению защитных сооружений и иных объектов ГО (</w:t>
            </w:r>
            <w:r w:rsidRPr="00DF7785">
              <w:rPr>
                <w:rFonts w:ascii="Times New Roman" w:hAnsi="Times New Roman"/>
                <w:b/>
                <w:lang w:val="en-US"/>
              </w:rPr>
              <w:t>L</w:t>
            </w:r>
            <w:r w:rsidRPr="00DF7785">
              <w:rPr>
                <w:rFonts w:ascii="Times New Roman" w:hAnsi="Times New Roman"/>
                <w:b/>
              </w:rPr>
              <w:t>)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  <w:t xml:space="preserve">рассчитывается по </w:t>
            </w:r>
            <w:r>
              <w:rPr>
                <w:rFonts w:ascii="Times New Roman" w:hAnsi="Times New Roman"/>
              </w:rPr>
              <w:br/>
              <w:t>формуле:</w:t>
            </w:r>
          </w:p>
          <w:p w:rsidR="008B75C2" w:rsidRPr="00DF7785" w:rsidRDefault="008B75C2" w:rsidP="008B75C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F7785">
              <w:rPr>
                <w:rFonts w:ascii="Times New Roman" w:hAnsi="Times New Roman"/>
                <w:b/>
                <w:lang w:val="en-US"/>
              </w:rPr>
              <w:t>L = ((D+E) /A) – (D</w:t>
            </w:r>
            <w:r w:rsidRPr="00DF7785">
              <w:rPr>
                <w:rFonts w:ascii="Times New Roman" w:hAnsi="Times New Roman"/>
                <w:b/>
                <w:vertAlign w:val="subscript"/>
                <w:lang w:val="en-US"/>
              </w:rPr>
              <w:t>1</w:t>
            </w:r>
            <w:r w:rsidRPr="00DF7785">
              <w:rPr>
                <w:rFonts w:ascii="Times New Roman" w:hAnsi="Times New Roman"/>
                <w:b/>
                <w:lang w:val="en-US"/>
              </w:rPr>
              <w:t>+ E</w:t>
            </w:r>
            <w:r w:rsidRPr="00DF7785">
              <w:rPr>
                <w:rFonts w:ascii="Times New Roman" w:hAnsi="Times New Roman"/>
                <w:b/>
                <w:vertAlign w:val="subscript"/>
                <w:lang w:val="en-US"/>
              </w:rPr>
              <w:t>1</w:t>
            </w:r>
            <w:r w:rsidRPr="00DF7785">
              <w:rPr>
                <w:rFonts w:ascii="Times New Roman" w:hAnsi="Times New Roman"/>
                <w:b/>
                <w:lang w:val="en-US"/>
              </w:rPr>
              <w:t>/A</w:t>
            </w:r>
            <w:r w:rsidRPr="00DF7785">
              <w:rPr>
                <w:rFonts w:ascii="Times New Roman" w:hAnsi="Times New Roman"/>
                <w:b/>
                <w:vertAlign w:val="subscript"/>
                <w:lang w:val="en-US"/>
              </w:rPr>
              <w:t>1</w:t>
            </w:r>
            <w:r w:rsidRPr="00DF7785">
              <w:rPr>
                <w:rFonts w:ascii="Times New Roman" w:hAnsi="Times New Roman"/>
                <w:b/>
                <w:lang w:val="en-US"/>
              </w:rPr>
              <w:t>))*100%,</w:t>
            </w:r>
            <w:r w:rsidRPr="00DF7785">
              <w:rPr>
                <w:rFonts w:ascii="Times New Roman" w:hAnsi="Times New Roman"/>
                <w:b/>
                <w:lang w:val="en-US"/>
              </w:rPr>
              <w:br/>
            </w:r>
            <w:r w:rsidRPr="00DF7785">
              <w:rPr>
                <w:rFonts w:ascii="Times New Roman" w:hAnsi="Times New Roman"/>
                <w:lang w:val="en-US"/>
              </w:rPr>
              <w:t xml:space="preserve"> </w:t>
            </w:r>
            <w:r w:rsidRPr="00DF7785">
              <w:rPr>
                <w:rFonts w:ascii="Times New Roman" w:hAnsi="Times New Roman"/>
              </w:rPr>
              <w:t>где</w:t>
            </w:r>
            <w:r w:rsidRPr="00DF7785">
              <w:rPr>
                <w:rFonts w:ascii="Times New Roman" w:hAnsi="Times New Roman"/>
                <w:lang w:val="en-US"/>
              </w:rPr>
              <w:t>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А – общее количество ЗСГО имеющихся на </w:t>
            </w:r>
            <w:r w:rsidRPr="00DF7785">
              <w:rPr>
                <w:rFonts w:ascii="Times New Roman" w:hAnsi="Times New Roman"/>
              </w:rPr>
              <w:br/>
              <w:t xml:space="preserve">территории городского округа Фрязино по </w:t>
            </w:r>
            <w:r w:rsidRPr="00DF7785">
              <w:rPr>
                <w:rFonts w:ascii="Times New Roman" w:hAnsi="Times New Roman"/>
              </w:rPr>
              <w:br/>
              <w:t>состоянию на 01 число отчетного периода;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lastRenderedPageBreak/>
              <w:t>А</w:t>
            </w:r>
            <w:r w:rsidRPr="00DF7785">
              <w:rPr>
                <w:rFonts w:ascii="Times New Roman" w:hAnsi="Times New Roman"/>
                <w:vertAlign w:val="subscript"/>
              </w:rPr>
              <w:t>1</w:t>
            </w:r>
            <w:r w:rsidRPr="00DF7785">
              <w:rPr>
                <w:rFonts w:ascii="Times New Roman" w:hAnsi="Times New Roman"/>
              </w:rPr>
              <w:t xml:space="preserve"> – общее количество ЗСГО имеющихся на территории городского округа Фрязино по состо</w:t>
            </w:r>
            <w:r>
              <w:rPr>
                <w:rFonts w:ascii="Times New Roman" w:hAnsi="Times New Roman"/>
              </w:rPr>
              <w:t>янию на 01 число базового года.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D – количество ЗСГО оцененных как «Ограниченно готово» по состоянию на 01 число отчетного периода;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Е – количество ЗСГО оцененных как «Готово» по состоянию на 01 число отчетного периода;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D</w:t>
            </w:r>
            <w:r w:rsidRPr="00DF7785">
              <w:rPr>
                <w:rFonts w:ascii="Times New Roman" w:hAnsi="Times New Roman"/>
                <w:vertAlign w:val="subscript"/>
              </w:rPr>
              <w:t>1</w:t>
            </w:r>
            <w:r w:rsidRPr="00DF7785">
              <w:rPr>
                <w:rFonts w:ascii="Times New Roman" w:hAnsi="Times New Roman"/>
              </w:rPr>
              <w:t xml:space="preserve"> – количество ЗСГО оцененных как «Ограниченно готово» по состоянию на 01 число отчетного периода, базового периода;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Е</w:t>
            </w:r>
            <w:r w:rsidRPr="00DF7785">
              <w:rPr>
                <w:rFonts w:ascii="Times New Roman" w:hAnsi="Times New Roman"/>
                <w:vertAlign w:val="subscript"/>
              </w:rPr>
              <w:t>1</w:t>
            </w:r>
            <w:r w:rsidRPr="00DF7785">
              <w:rPr>
                <w:rFonts w:ascii="Times New Roman" w:hAnsi="Times New Roman"/>
              </w:rPr>
              <w:t xml:space="preserve"> – количество ЗСГО оцененных как «Готово» по состоянию на 01 число отчетног</w:t>
            </w:r>
            <w:r>
              <w:rPr>
                <w:rFonts w:ascii="Times New Roman" w:hAnsi="Times New Roman"/>
              </w:rPr>
              <w:t>о периода, базового периода.</w:t>
            </w:r>
          </w:p>
        </w:tc>
        <w:tc>
          <w:tcPr>
            <w:tcW w:w="4016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lastRenderedPageBreak/>
              <w:t>Постановление Правительства Московской области от 22.11.2012 № 1481/42 «О создании и содержании запасов материально-технических, продовольственных, медицинских и иных средств в целях гражданской обороны»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Один раз в квартал</w:t>
            </w:r>
          </w:p>
        </w:tc>
      </w:tr>
    </w:tbl>
    <w:p w:rsidR="008B75C2" w:rsidRDefault="008B75C2" w:rsidP="008B75C2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8B75C2" w:rsidSect="008B75C2"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p w:rsidR="008B75C2" w:rsidRPr="00C26B39" w:rsidRDefault="008B75C2" w:rsidP="008B75C2">
      <w:pPr>
        <w:numPr>
          <w:ilvl w:val="0"/>
          <w:numId w:val="2"/>
        </w:numPr>
        <w:spacing w:after="0" w:line="240" w:lineRule="auto"/>
        <w:ind w:left="0" w:firstLine="142"/>
        <w:rPr>
          <w:rFonts w:ascii="Times New Roman" w:hAnsi="Times New Roman"/>
          <w:b/>
          <w:sz w:val="28"/>
          <w:szCs w:val="28"/>
        </w:rPr>
      </w:pPr>
      <w:r w:rsidRPr="00C26B39">
        <w:rPr>
          <w:rFonts w:ascii="Times New Roman" w:hAnsi="Times New Roman"/>
          <w:b/>
          <w:sz w:val="28"/>
          <w:szCs w:val="28"/>
        </w:rPr>
        <w:lastRenderedPageBreak/>
        <w:t xml:space="preserve"> Порядок взаимодействия ответственного за выполнение мероприятия подпрограммы с муниципальным заказчиком Муниципальной программы</w:t>
      </w:r>
    </w:p>
    <w:p w:rsidR="008B75C2" w:rsidRPr="00C26B39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B75C2" w:rsidRPr="00C26B39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6B39">
        <w:rPr>
          <w:rFonts w:ascii="Times New Roman" w:hAnsi="Times New Roman"/>
          <w:sz w:val="28"/>
          <w:szCs w:val="28"/>
        </w:rPr>
        <w:t>Муниципальный заказчик Муниципальной программы осуществляет координацию деятельности муниципальных заказчиков подпрограмм по подготовке и реализации программных мероприятий, анализу и рациональному использованию средств бюджета города Фрязино и иных привлекаемых для реализации муниципальной программы источников.</w:t>
      </w:r>
    </w:p>
    <w:p w:rsidR="008B75C2" w:rsidRPr="00C26B39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6B39">
        <w:rPr>
          <w:rFonts w:ascii="Times New Roman" w:hAnsi="Times New Roman"/>
          <w:sz w:val="28"/>
          <w:szCs w:val="28"/>
        </w:rPr>
        <w:t>Муниципальный заказчик Муниципальной программы несет ответственность за подготовку и реализацию муниципальной программы, а также обеспечение достижения количественных и/или качественных показателей эффективности реализации муниципальной программы в целом.</w:t>
      </w:r>
    </w:p>
    <w:p w:rsidR="008B75C2" w:rsidRPr="00C26B39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6B39">
        <w:rPr>
          <w:rFonts w:ascii="Times New Roman" w:hAnsi="Times New Roman"/>
          <w:sz w:val="28"/>
          <w:szCs w:val="28"/>
        </w:rPr>
        <w:t>Ответственный за выполнение мероприятия Муниципальной программы (подпрограммы):</w:t>
      </w:r>
    </w:p>
    <w:p w:rsidR="008B75C2" w:rsidRPr="00C26B39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6B39">
        <w:rPr>
          <w:rFonts w:ascii="Times New Roman" w:hAnsi="Times New Roman"/>
          <w:sz w:val="28"/>
          <w:szCs w:val="28"/>
        </w:rPr>
        <w:t>- формирует прогноз расходов на реализацию мероприятия муниципальной программы (подпрограммы) и направляет его муниципальному заказчику Муниципальной программы (подпрограммы);</w:t>
      </w:r>
    </w:p>
    <w:p w:rsidR="008B75C2" w:rsidRPr="00C26B39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6B39">
        <w:rPr>
          <w:rFonts w:ascii="Times New Roman" w:hAnsi="Times New Roman"/>
          <w:sz w:val="28"/>
          <w:szCs w:val="28"/>
        </w:rPr>
        <w:t>- определяет исполнителей мероприятия подпрограммы, в том числе путем проведения торгов, в форме конкурса или аукциона;</w:t>
      </w:r>
    </w:p>
    <w:p w:rsidR="008B75C2" w:rsidRPr="00C26B39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6B39">
        <w:rPr>
          <w:rFonts w:ascii="Times New Roman" w:hAnsi="Times New Roman"/>
          <w:sz w:val="28"/>
          <w:szCs w:val="28"/>
        </w:rPr>
        <w:t>- участвует в обсуждении вопросов, связанных с реализацией и финансированием Муниципальной программы (подпрограммы) в части соответствующего мероприятия;</w:t>
      </w:r>
    </w:p>
    <w:p w:rsidR="008B75C2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6B39">
        <w:rPr>
          <w:rFonts w:ascii="Times New Roman" w:hAnsi="Times New Roman"/>
          <w:sz w:val="28"/>
          <w:szCs w:val="28"/>
        </w:rPr>
        <w:t>- готовит и представляет муниципальному заказчику Муниципальной программы (подпрограммы) отчет о реализации мероприятия.</w:t>
      </w:r>
    </w:p>
    <w:p w:rsidR="008B75C2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8B75C2" w:rsidRDefault="008B75C2" w:rsidP="008B75C2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670E0">
        <w:rPr>
          <w:rFonts w:ascii="Times New Roman" w:hAnsi="Times New Roman"/>
          <w:b/>
          <w:sz w:val="28"/>
          <w:szCs w:val="28"/>
        </w:rPr>
        <w:t>Состав, форма и сроки представления отчетности о ходе реализации мероприятий муниципальной программы.</w:t>
      </w:r>
    </w:p>
    <w:p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Отдел безопасности управления безопасности администрации город</w:t>
      </w:r>
      <w:r>
        <w:rPr>
          <w:rFonts w:ascii="Times New Roman" w:hAnsi="Times New Roman"/>
          <w:sz w:val="28"/>
          <w:szCs w:val="28"/>
        </w:rPr>
        <w:t>ского округа</w:t>
      </w:r>
      <w:r w:rsidRPr="008670E0">
        <w:rPr>
          <w:rFonts w:ascii="Times New Roman" w:hAnsi="Times New Roman"/>
          <w:sz w:val="28"/>
          <w:szCs w:val="28"/>
        </w:rPr>
        <w:t xml:space="preserve"> Фрязино ежегодно готовит годовой отчет о реализации Муниципальной программы и до 1 марта года, следующего за отчетным, представляет его в Отдел экономики для оценки эффективности реализации муниципальной программы.</w:t>
      </w:r>
    </w:p>
    <w:p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После окончания срока реализации муниципальной программы муниципальный заказчик пре</w:t>
      </w:r>
      <w:r>
        <w:rPr>
          <w:rFonts w:ascii="Times New Roman" w:hAnsi="Times New Roman"/>
          <w:sz w:val="28"/>
          <w:szCs w:val="28"/>
        </w:rPr>
        <w:t>дставляет в администрацию городского округа</w:t>
      </w:r>
      <w:r w:rsidRPr="008670E0">
        <w:rPr>
          <w:rFonts w:ascii="Times New Roman" w:hAnsi="Times New Roman"/>
          <w:sz w:val="28"/>
          <w:szCs w:val="28"/>
        </w:rPr>
        <w:t xml:space="preserve"> Фрязино на утверждение не позднее 1 мая года, следующего за последним годом реализации Муниципальной программы, итоговый отчет о ее реализации.</w:t>
      </w:r>
    </w:p>
    <w:p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Годовой и итоговый отчеты о реализации Муниципальной программы должны содержать:</w:t>
      </w:r>
    </w:p>
    <w:p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1. Аналитическую записку, в которой указываются:</w:t>
      </w:r>
    </w:p>
    <w:p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степень достижения запланированных результатов и намеченных целей муниципальной программы и подпрограмм;</w:t>
      </w:r>
    </w:p>
    <w:p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общий объем фактически произведенных расходов, всего и в том числе по источникам финансирования.</w:t>
      </w:r>
    </w:p>
    <w:p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2. Таблицу, в которой указываются:</w:t>
      </w:r>
    </w:p>
    <w:p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lastRenderedPageBreak/>
        <w:t>данные об использовании средств бюджета города Фрязино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 xml:space="preserve">Годовой и итоговый отчеты о реализации Муниципальной программы представляется по формам, в соответствии с Порядком разработки и реализации муниципальных программ городского округа Фрязино Московской области утвержденным постановлением </w:t>
      </w:r>
      <w:r>
        <w:rPr>
          <w:rFonts w:ascii="Times New Roman" w:hAnsi="Times New Roman"/>
          <w:sz w:val="28"/>
          <w:szCs w:val="28"/>
        </w:rPr>
        <w:t xml:space="preserve">Главы города </w:t>
      </w:r>
      <w:r w:rsidRPr="008670E0">
        <w:rPr>
          <w:rFonts w:ascii="Times New Roman" w:hAnsi="Times New Roman"/>
          <w:sz w:val="28"/>
          <w:szCs w:val="28"/>
        </w:rPr>
        <w:t>Фрязино от 29.12.2017 № 1002 «О Порядке разработки и реализации муниципальных программ городского ок</w:t>
      </w:r>
      <w:r>
        <w:rPr>
          <w:rFonts w:ascii="Times New Roman" w:hAnsi="Times New Roman"/>
          <w:sz w:val="28"/>
          <w:szCs w:val="28"/>
        </w:rPr>
        <w:t>руга Фрязино Московской области».</w:t>
      </w:r>
    </w:p>
    <w:p w:rsidR="003B386C" w:rsidRDefault="003B386C" w:rsidP="003B386C"/>
    <w:p w:rsidR="003B386C" w:rsidRDefault="003B386C"/>
    <w:p w:rsidR="008B75C2" w:rsidRDefault="008B75C2"/>
    <w:p w:rsidR="008B75C2" w:rsidRDefault="008B75C2">
      <w:pPr>
        <w:sectPr w:rsidR="008B75C2" w:rsidSect="003B386C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p w:rsidR="003B386C" w:rsidRDefault="003B386C"/>
    <w:tbl>
      <w:tblPr>
        <w:tblStyle w:val="a3"/>
        <w:tblW w:w="15593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4"/>
        <w:gridCol w:w="3579"/>
        <w:gridCol w:w="2976"/>
        <w:gridCol w:w="1134"/>
        <w:gridCol w:w="1134"/>
        <w:gridCol w:w="1134"/>
        <w:gridCol w:w="1091"/>
        <w:gridCol w:w="1177"/>
        <w:gridCol w:w="1134"/>
      </w:tblGrid>
      <w:tr w:rsidR="0054132D" w:rsidRPr="0054132D" w:rsidTr="002034CB">
        <w:trPr>
          <w:trHeight w:val="1035"/>
        </w:trPr>
        <w:tc>
          <w:tcPr>
            <w:tcW w:w="15593" w:type="dxa"/>
            <w:gridSpan w:val="9"/>
            <w:vAlign w:val="center"/>
            <w:hideMark/>
          </w:tcPr>
          <w:p w:rsidR="0054132D" w:rsidRPr="0054132D" w:rsidRDefault="0054132D" w:rsidP="00541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32D">
              <w:rPr>
                <w:rFonts w:ascii="Times New Roman" w:hAnsi="Times New Roman" w:cs="Times New Roman"/>
                <w:sz w:val="28"/>
                <w:szCs w:val="28"/>
              </w:rPr>
              <w:t>«Паспорт подпрограммы 1</w:t>
            </w:r>
            <w:r w:rsidRPr="0054132D">
              <w:rPr>
                <w:rFonts w:ascii="Times New Roman" w:hAnsi="Times New Roman" w:cs="Times New Roman"/>
                <w:sz w:val="28"/>
                <w:szCs w:val="28"/>
              </w:rPr>
              <w:br/>
              <w:t>«Профилактика преступлений и иных правонарушений»</w:t>
            </w:r>
            <w:r w:rsidRPr="0054132D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программы "Безопасность и обеспечение безопасности жизнедеятельности населения"</w:t>
            </w:r>
          </w:p>
        </w:tc>
      </w:tr>
      <w:tr w:rsidR="00643684" w:rsidRPr="0054132D" w:rsidTr="00FA62A1">
        <w:trPr>
          <w:trHeight w:val="300"/>
        </w:trPr>
        <w:tc>
          <w:tcPr>
            <w:tcW w:w="2234" w:type="dxa"/>
            <w:tcBorders>
              <w:bottom w:val="single" w:sz="4" w:space="0" w:color="auto"/>
            </w:tcBorders>
            <w:noWrap/>
            <w:hideMark/>
          </w:tcPr>
          <w:p w:rsidR="0054132D" w:rsidRPr="0054132D" w:rsidRDefault="0054132D" w:rsidP="005413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  <w:tcBorders>
              <w:bottom w:val="single" w:sz="4" w:space="0" w:color="auto"/>
            </w:tcBorders>
            <w:noWrap/>
            <w:hideMark/>
          </w:tcPr>
          <w:p w:rsidR="0054132D" w:rsidRPr="0054132D" w:rsidRDefault="005413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noWrap/>
            <w:hideMark/>
          </w:tcPr>
          <w:p w:rsidR="0054132D" w:rsidRPr="0054132D" w:rsidRDefault="005413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hideMark/>
          </w:tcPr>
          <w:p w:rsidR="0054132D" w:rsidRPr="0054132D" w:rsidRDefault="005413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hideMark/>
          </w:tcPr>
          <w:p w:rsidR="0054132D" w:rsidRPr="0054132D" w:rsidRDefault="005413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hideMark/>
          </w:tcPr>
          <w:p w:rsidR="0054132D" w:rsidRPr="0054132D" w:rsidRDefault="005413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noWrap/>
            <w:hideMark/>
          </w:tcPr>
          <w:p w:rsidR="0054132D" w:rsidRPr="0054132D" w:rsidRDefault="005413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noWrap/>
            <w:hideMark/>
          </w:tcPr>
          <w:p w:rsidR="0054132D" w:rsidRPr="0054132D" w:rsidRDefault="005413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hideMark/>
          </w:tcPr>
          <w:p w:rsidR="0054132D" w:rsidRPr="0054132D" w:rsidRDefault="005413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132D" w:rsidRPr="0054132D" w:rsidTr="00FA62A1">
        <w:trPr>
          <w:trHeight w:val="450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32D" w:rsidRPr="0054132D" w:rsidRDefault="00541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32D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  подпрограммы</w:t>
            </w:r>
          </w:p>
        </w:tc>
        <w:tc>
          <w:tcPr>
            <w:tcW w:w="133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32D" w:rsidRPr="0054132D" w:rsidRDefault="00541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32D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 Фрязино</w:t>
            </w:r>
          </w:p>
        </w:tc>
      </w:tr>
      <w:tr w:rsidR="00FA62A1" w:rsidRPr="0054132D" w:rsidTr="00FA62A1">
        <w:trPr>
          <w:trHeight w:val="300"/>
        </w:trPr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A1" w:rsidRPr="0054132D" w:rsidRDefault="00FA6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32D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3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A1" w:rsidRPr="0054132D" w:rsidRDefault="00FA6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32D">
              <w:rPr>
                <w:rFonts w:ascii="Times New Roman" w:hAnsi="Times New Roman" w:cs="Times New Roman"/>
                <w:sz w:val="28"/>
                <w:szCs w:val="28"/>
              </w:rPr>
              <w:t xml:space="preserve">Главный распорядитель бюджетных средств  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A1" w:rsidRPr="0054132D" w:rsidRDefault="00FA6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32D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A1" w:rsidRPr="0054132D" w:rsidRDefault="00FA62A1" w:rsidP="006436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32D">
              <w:rPr>
                <w:rFonts w:ascii="Times New Roman" w:hAnsi="Times New Roman" w:cs="Times New Roman"/>
                <w:sz w:val="28"/>
                <w:szCs w:val="28"/>
              </w:rPr>
              <w:t>Расходы (тыс. рублей)</w:t>
            </w:r>
          </w:p>
        </w:tc>
      </w:tr>
      <w:tr w:rsidR="00FA62A1" w:rsidRPr="0054132D" w:rsidTr="00FA62A1">
        <w:trPr>
          <w:trHeight w:val="375"/>
        </w:trPr>
        <w:tc>
          <w:tcPr>
            <w:tcW w:w="2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A1" w:rsidRPr="0054132D" w:rsidRDefault="00FA62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62A1" w:rsidRPr="0054132D" w:rsidRDefault="00FA62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A1" w:rsidRPr="0054132D" w:rsidRDefault="00FA62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2A1" w:rsidRPr="0054132D" w:rsidRDefault="00FA62A1" w:rsidP="0054132D">
            <w:pPr>
              <w:ind w:left="-80" w:right="-13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2A1" w:rsidRPr="0054132D" w:rsidRDefault="00FA62A1" w:rsidP="0054132D">
            <w:pPr>
              <w:ind w:left="-80" w:right="-13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2A1" w:rsidRPr="0054132D" w:rsidRDefault="00FA62A1" w:rsidP="0054132D">
            <w:pPr>
              <w:ind w:left="-80" w:right="-13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2A1" w:rsidRPr="0054132D" w:rsidRDefault="00FA62A1" w:rsidP="0054132D">
            <w:pPr>
              <w:ind w:left="-80" w:right="-13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2A1" w:rsidRPr="0054132D" w:rsidRDefault="00FA62A1" w:rsidP="0054132D">
            <w:pPr>
              <w:ind w:left="-80" w:right="-13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2A1" w:rsidRPr="0054132D" w:rsidRDefault="00FA62A1" w:rsidP="0054132D">
            <w:pPr>
              <w:ind w:left="-80" w:right="-13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</w:tr>
      <w:tr w:rsidR="00024CF3" w:rsidRPr="0054132D" w:rsidTr="00F062E0">
        <w:trPr>
          <w:trHeight w:val="390"/>
        </w:trPr>
        <w:tc>
          <w:tcPr>
            <w:tcW w:w="2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F3" w:rsidRPr="0054132D" w:rsidRDefault="00024CF3" w:rsidP="00024C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24CF3" w:rsidRPr="0054132D" w:rsidRDefault="00024CF3" w:rsidP="00024C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F3" w:rsidRPr="0054132D" w:rsidRDefault="00024CF3" w:rsidP="00024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32D">
              <w:rPr>
                <w:rFonts w:ascii="Times New Roman" w:hAnsi="Times New Roman" w:cs="Times New Roman"/>
                <w:sz w:val="28"/>
                <w:szCs w:val="28"/>
              </w:rPr>
              <w:t xml:space="preserve">Всего: в том числе: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F3" w:rsidRPr="00024CF3" w:rsidRDefault="00024CF3" w:rsidP="00024CF3">
            <w:pPr>
              <w:ind w:left="-104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F3">
              <w:rPr>
                <w:rFonts w:ascii="Times New Roman" w:hAnsi="Times New Roman" w:cs="Times New Roman"/>
                <w:sz w:val="28"/>
                <w:szCs w:val="28"/>
              </w:rPr>
              <w:t>48 024,6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F3" w:rsidRPr="00024CF3" w:rsidRDefault="00024CF3" w:rsidP="00024CF3">
            <w:pPr>
              <w:ind w:left="-104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F3">
              <w:rPr>
                <w:rFonts w:ascii="Times New Roman" w:hAnsi="Times New Roman" w:cs="Times New Roman"/>
                <w:sz w:val="28"/>
                <w:szCs w:val="28"/>
              </w:rPr>
              <w:t>57 639,9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F3" w:rsidRPr="00024CF3" w:rsidRDefault="00024CF3" w:rsidP="00024CF3">
            <w:pPr>
              <w:ind w:left="-104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F3">
              <w:rPr>
                <w:rFonts w:ascii="Times New Roman" w:hAnsi="Times New Roman" w:cs="Times New Roman"/>
                <w:sz w:val="28"/>
                <w:szCs w:val="28"/>
              </w:rPr>
              <w:t>57 974,7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F3" w:rsidRPr="00024CF3" w:rsidRDefault="00024CF3" w:rsidP="00024CF3">
            <w:pPr>
              <w:ind w:left="-104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F3">
              <w:rPr>
                <w:rFonts w:ascii="Times New Roman" w:hAnsi="Times New Roman" w:cs="Times New Roman"/>
                <w:sz w:val="28"/>
                <w:szCs w:val="28"/>
              </w:rPr>
              <w:t>56 929,4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F3" w:rsidRPr="00024CF3" w:rsidRDefault="00024CF3" w:rsidP="00024CF3">
            <w:pPr>
              <w:ind w:left="-104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F3">
              <w:rPr>
                <w:rFonts w:ascii="Times New Roman" w:hAnsi="Times New Roman" w:cs="Times New Roman"/>
                <w:sz w:val="28"/>
                <w:szCs w:val="28"/>
              </w:rPr>
              <w:t>72 888,4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F3" w:rsidRPr="00024CF3" w:rsidRDefault="00024CF3" w:rsidP="00024CF3">
            <w:pPr>
              <w:ind w:left="-104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F3">
              <w:rPr>
                <w:rFonts w:ascii="Times New Roman" w:hAnsi="Times New Roman" w:cs="Times New Roman"/>
                <w:sz w:val="28"/>
                <w:szCs w:val="28"/>
              </w:rPr>
              <w:t>293 457,0</w:t>
            </w:r>
          </w:p>
        </w:tc>
      </w:tr>
      <w:tr w:rsidR="00024CF3" w:rsidRPr="0054132D" w:rsidTr="00F062E0">
        <w:trPr>
          <w:trHeight w:val="390"/>
        </w:trPr>
        <w:tc>
          <w:tcPr>
            <w:tcW w:w="2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F3" w:rsidRPr="0054132D" w:rsidRDefault="00024CF3" w:rsidP="00024C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24CF3" w:rsidRPr="0054132D" w:rsidRDefault="00024CF3" w:rsidP="00024C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F3" w:rsidRPr="0054132D" w:rsidRDefault="00024CF3" w:rsidP="00024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32D"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F3" w:rsidRPr="00024CF3" w:rsidRDefault="00024CF3" w:rsidP="00024CF3">
            <w:pPr>
              <w:ind w:left="-104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F3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F3" w:rsidRPr="00024CF3" w:rsidRDefault="00024CF3" w:rsidP="00024CF3">
            <w:pPr>
              <w:ind w:left="-104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F3">
              <w:rPr>
                <w:rFonts w:ascii="Times New Roman" w:hAnsi="Times New Roman" w:cs="Times New Roman"/>
                <w:sz w:val="28"/>
                <w:szCs w:val="28"/>
              </w:rPr>
              <w:t>637,0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F3" w:rsidRPr="00024CF3" w:rsidRDefault="00024CF3" w:rsidP="00024CF3">
            <w:pPr>
              <w:ind w:left="-104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F3">
              <w:rPr>
                <w:rFonts w:ascii="Times New Roman" w:hAnsi="Times New Roman" w:cs="Times New Roman"/>
                <w:sz w:val="28"/>
                <w:szCs w:val="28"/>
              </w:rPr>
              <w:t>637,0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F3" w:rsidRPr="00024CF3" w:rsidRDefault="00024CF3" w:rsidP="00024CF3">
            <w:pPr>
              <w:ind w:left="-104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F3">
              <w:rPr>
                <w:rFonts w:ascii="Times New Roman" w:hAnsi="Times New Roman" w:cs="Times New Roman"/>
                <w:sz w:val="28"/>
                <w:szCs w:val="28"/>
              </w:rPr>
              <w:t>637,0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F3" w:rsidRPr="00024CF3" w:rsidRDefault="00024CF3" w:rsidP="00024CF3">
            <w:pPr>
              <w:ind w:left="-104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F3">
              <w:rPr>
                <w:rFonts w:ascii="Times New Roman" w:hAnsi="Times New Roman" w:cs="Times New Roman"/>
                <w:sz w:val="28"/>
                <w:szCs w:val="28"/>
              </w:rPr>
              <w:t>637,0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F3" w:rsidRPr="00024CF3" w:rsidRDefault="00024CF3" w:rsidP="00024CF3">
            <w:pPr>
              <w:ind w:left="-104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F3">
              <w:rPr>
                <w:rFonts w:ascii="Times New Roman" w:hAnsi="Times New Roman" w:cs="Times New Roman"/>
                <w:sz w:val="28"/>
                <w:szCs w:val="28"/>
              </w:rPr>
              <w:t>2 748,0</w:t>
            </w:r>
          </w:p>
        </w:tc>
      </w:tr>
      <w:tr w:rsidR="00024CF3" w:rsidRPr="0054132D" w:rsidTr="00F062E0">
        <w:trPr>
          <w:trHeight w:val="966"/>
        </w:trPr>
        <w:tc>
          <w:tcPr>
            <w:tcW w:w="2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F3" w:rsidRPr="0054132D" w:rsidRDefault="00024CF3" w:rsidP="00024C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24CF3" w:rsidRPr="0054132D" w:rsidRDefault="00024CF3" w:rsidP="00024C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4CF3" w:rsidRPr="0054132D" w:rsidRDefault="00024CF3" w:rsidP="00024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32D"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4CF3" w:rsidRPr="00024CF3" w:rsidRDefault="00024CF3" w:rsidP="00024CF3">
            <w:pPr>
              <w:ind w:left="-104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F3">
              <w:rPr>
                <w:rFonts w:ascii="Times New Roman" w:hAnsi="Times New Roman" w:cs="Times New Roman"/>
                <w:sz w:val="28"/>
                <w:szCs w:val="28"/>
              </w:rPr>
              <w:t>47 824,6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4CF3" w:rsidRPr="00024CF3" w:rsidRDefault="00024CF3" w:rsidP="00024CF3">
            <w:pPr>
              <w:ind w:left="-104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F3">
              <w:rPr>
                <w:rFonts w:ascii="Times New Roman" w:hAnsi="Times New Roman" w:cs="Times New Roman"/>
                <w:sz w:val="28"/>
                <w:szCs w:val="28"/>
              </w:rPr>
              <w:t>57 002,9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4CF3" w:rsidRPr="00024CF3" w:rsidRDefault="00024CF3" w:rsidP="00024CF3">
            <w:pPr>
              <w:ind w:left="-104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F3">
              <w:rPr>
                <w:rFonts w:ascii="Times New Roman" w:hAnsi="Times New Roman" w:cs="Times New Roman"/>
                <w:sz w:val="28"/>
                <w:szCs w:val="28"/>
              </w:rPr>
              <w:t>57 337,7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4CF3" w:rsidRPr="00024CF3" w:rsidRDefault="00024CF3" w:rsidP="00024CF3">
            <w:pPr>
              <w:ind w:left="-104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F3">
              <w:rPr>
                <w:rFonts w:ascii="Times New Roman" w:hAnsi="Times New Roman" w:cs="Times New Roman"/>
                <w:sz w:val="28"/>
                <w:szCs w:val="28"/>
              </w:rPr>
              <w:t>56 292,4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4CF3" w:rsidRPr="00024CF3" w:rsidRDefault="00024CF3" w:rsidP="00024CF3">
            <w:pPr>
              <w:ind w:left="-104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F3">
              <w:rPr>
                <w:rFonts w:ascii="Times New Roman" w:hAnsi="Times New Roman" w:cs="Times New Roman"/>
                <w:sz w:val="28"/>
                <w:szCs w:val="28"/>
              </w:rPr>
              <w:t>72 251,4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4CF3" w:rsidRPr="00024CF3" w:rsidRDefault="00024CF3" w:rsidP="00024CF3">
            <w:pPr>
              <w:ind w:left="-104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F3">
              <w:rPr>
                <w:rFonts w:ascii="Times New Roman" w:hAnsi="Times New Roman" w:cs="Times New Roman"/>
                <w:sz w:val="28"/>
                <w:szCs w:val="28"/>
              </w:rPr>
              <w:t>290 709,0</w:t>
            </w:r>
          </w:p>
        </w:tc>
      </w:tr>
      <w:tr w:rsidR="00024CF3" w:rsidRPr="0054132D" w:rsidTr="00F062E0">
        <w:trPr>
          <w:trHeight w:val="680"/>
        </w:trPr>
        <w:tc>
          <w:tcPr>
            <w:tcW w:w="2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F3" w:rsidRPr="0054132D" w:rsidRDefault="00024CF3" w:rsidP="00024C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F3" w:rsidRPr="0054132D" w:rsidRDefault="00024CF3" w:rsidP="00024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32D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F3" w:rsidRPr="00FA62A1" w:rsidRDefault="00024CF3" w:rsidP="00024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62A1"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F3" w:rsidRPr="00024CF3" w:rsidRDefault="00024CF3" w:rsidP="00024CF3">
            <w:pPr>
              <w:ind w:left="-104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F3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F3" w:rsidRPr="00024CF3" w:rsidRDefault="00024CF3" w:rsidP="00024CF3">
            <w:pPr>
              <w:ind w:left="-104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F3">
              <w:rPr>
                <w:rFonts w:ascii="Times New Roman" w:hAnsi="Times New Roman" w:cs="Times New Roman"/>
                <w:sz w:val="28"/>
                <w:szCs w:val="28"/>
              </w:rPr>
              <w:t>637,0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F3" w:rsidRPr="00024CF3" w:rsidRDefault="00024CF3" w:rsidP="00024CF3">
            <w:pPr>
              <w:ind w:left="-104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F3">
              <w:rPr>
                <w:rFonts w:ascii="Times New Roman" w:hAnsi="Times New Roman" w:cs="Times New Roman"/>
                <w:sz w:val="28"/>
                <w:szCs w:val="28"/>
              </w:rPr>
              <w:t>637,0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F3" w:rsidRPr="00024CF3" w:rsidRDefault="00024CF3" w:rsidP="00024CF3">
            <w:pPr>
              <w:ind w:left="-104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F3">
              <w:rPr>
                <w:rFonts w:ascii="Times New Roman" w:hAnsi="Times New Roman" w:cs="Times New Roman"/>
                <w:sz w:val="28"/>
                <w:szCs w:val="28"/>
              </w:rPr>
              <w:t>637,0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F3" w:rsidRPr="00024CF3" w:rsidRDefault="00024CF3" w:rsidP="00024CF3">
            <w:pPr>
              <w:ind w:left="-104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F3">
              <w:rPr>
                <w:rFonts w:ascii="Times New Roman" w:hAnsi="Times New Roman" w:cs="Times New Roman"/>
                <w:sz w:val="28"/>
                <w:szCs w:val="28"/>
              </w:rPr>
              <w:t>637,0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F3" w:rsidRPr="00024CF3" w:rsidRDefault="00024CF3" w:rsidP="00024CF3">
            <w:pPr>
              <w:ind w:left="-104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F3">
              <w:rPr>
                <w:rFonts w:ascii="Times New Roman" w:hAnsi="Times New Roman" w:cs="Times New Roman"/>
                <w:sz w:val="28"/>
                <w:szCs w:val="28"/>
              </w:rPr>
              <w:t>2 748,0</w:t>
            </w:r>
          </w:p>
        </w:tc>
      </w:tr>
      <w:tr w:rsidR="00024CF3" w:rsidRPr="0054132D" w:rsidTr="00F062E0">
        <w:trPr>
          <w:trHeight w:val="1020"/>
        </w:trPr>
        <w:tc>
          <w:tcPr>
            <w:tcW w:w="2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F3" w:rsidRPr="0054132D" w:rsidRDefault="00024CF3" w:rsidP="00024C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F3" w:rsidRPr="0054132D" w:rsidRDefault="00024CF3" w:rsidP="00024C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CF3" w:rsidRPr="00FA62A1" w:rsidRDefault="00024CF3" w:rsidP="00024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62A1"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CF3" w:rsidRPr="00024CF3" w:rsidRDefault="00024CF3" w:rsidP="00024CF3">
            <w:pPr>
              <w:ind w:left="-104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F3">
              <w:rPr>
                <w:rFonts w:ascii="Times New Roman" w:hAnsi="Times New Roman" w:cs="Times New Roman"/>
                <w:sz w:val="28"/>
                <w:szCs w:val="28"/>
              </w:rPr>
              <w:t>20 691,3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CF3" w:rsidRPr="00024CF3" w:rsidRDefault="00024CF3" w:rsidP="00024CF3">
            <w:pPr>
              <w:ind w:left="-104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F3">
              <w:rPr>
                <w:rFonts w:ascii="Times New Roman" w:hAnsi="Times New Roman" w:cs="Times New Roman"/>
                <w:sz w:val="28"/>
                <w:szCs w:val="28"/>
              </w:rPr>
              <w:t>23 150,3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CF3" w:rsidRPr="00024CF3" w:rsidRDefault="00024CF3" w:rsidP="00024CF3">
            <w:pPr>
              <w:ind w:left="-104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F3">
              <w:rPr>
                <w:rFonts w:ascii="Times New Roman" w:hAnsi="Times New Roman" w:cs="Times New Roman"/>
                <w:sz w:val="28"/>
                <w:szCs w:val="28"/>
              </w:rPr>
              <w:t>24 206,4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CF3" w:rsidRPr="00024CF3" w:rsidRDefault="00024CF3" w:rsidP="00024CF3">
            <w:pPr>
              <w:ind w:left="-104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F3">
              <w:rPr>
                <w:rFonts w:ascii="Times New Roman" w:hAnsi="Times New Roman" w:cs="Times New Roman"/>
                <w:sz w:val="28"/>
                <w:szCs w:val="28"/>
              </w:rPr>
              <w:t>23 261,1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CF3" w:rsidRPr="00024CF3" w:rsidRDefault="00024CF3" w:rsidP="00024CF3">
            <w:pPr>
              <w:ind w:left="-104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F3">
              <w:rPr>
                <w:rFonts w:ascii="Times New Roman" w:hAnsi="Times New Roman" w:cs="Times New Roman"/>
                <w:sz w:val="28"/>
                <w:szCs w:val="28"/>
              </w:rPr>
              <w:t>33 211,1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CF3" w:rsidRPr="00024CF3" w:rsidRDefault="00024CF3" w:rsidP="00024CF3">
            <w:pPr>
              <w:ind w:left="-104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F3">
              <w:rPr>
                <w:rFonts w:ascii="Times New Roman" w:hAnsi="Times New Roman" w:cs="Times New Roman"/>
                <w:sz w:val="28"/>
                <w:szCs w:val="28"/>
              </w:rPr>
              <w:t>124 520,2</w:t>
            </w:r>
          </w:p>
        </w:tc>
      </w:tr>
      <w:tr w:rsidR="00024CF3" w:rsidRPr="0054132D" w:rsidTr="00F062E0">
        <w:trPr>
          <w:trHeight w:val="930"/>
        </w:trPr>
        <w:tc>
          <w:tcPr>
            <w:tcW w:w="2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F3" w:rsidRPr="0054132D" w:rsidRDefault="00024CF3" w:rsidP="00024C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F3" w:rsidRPr="0054132D" w:rsidRDefault="00024CF3" w:rsidP="00024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32D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F3" w:rsidRPr="0054132D" w:rsidRDefault="00024CF3" w:rsidP="00024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32D"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F3" w:rsidRPr="00024CF3" w:rsidRDefault="00024CF3" w:rsidP="00024CF3">
            <w:pPr>
              <w:ind w:left="-104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F3">
              <w:rPr>
                <w:rFonts w:ascii="Times New Roman" w:hAnsi="Times New Roman" w:cs="Times New Roman"/>
                <w:sz w:val="28"/>
                <w:szCs w:val="28"/>
              </w:rPr>
              <w:t>27 133,3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F3" w:rsidRPr="00024CF3" w:rsidRDefault="00024CF3" w:rsidP="00024CF3">
            <w:pPr>
              <w:ind w:left="-104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F3">
              <w:rPr>
                <w:rFonts w:ascii="Times New Roman" w:hAnsi="Times New Roman" w:cs="Times New Roman"/>
                <w:sz w:val="28"/>
                <w:szCs w:val="28"/>
              </w:rPr>
              <w:t>33 852,6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F3" w:rsidRPr="00024CF3" w:rsidRDefault="00024CF3" w:rsidP="00024CF3">
            <w:pPr>
              <w:ind w:left="-104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F3">
              <w:rPr>
                <w:rFonts w:ascii="Times New Roman" w:hAnsi="Times New Roman" w:cs="Times New Roman"/>
                <w:sz w:val="28"/>
                <w:szCs w:val="28"/>
              </w:rPr>
              <w:t>33 131,3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F3" w:rsidRPr="00024CF3" w:rsidRDefault="00024CF3" w:rsidP="00024CF3">
            <w:pPr>
              <w:ind w:left="-104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F3">
              <w:rPr>
                <w:rFonts w:ascii="Times New Roman" w:hAnsi="Times New Roman" w:cs="Times New Roman"/>
                <w:sz w:val="28"/>
                <w:szCs w:val="28"/>
              </w:rPr>
              <w:t>33 031,3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F3" w:rsidRPr="00024CF3" w:rsidRDefault="00024CF3" w:rsidP="00024CF3">
            <w:pPr>
              <w:ind w:left="-104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F3">
              <w:rPr>
                <w:rFonts w:ascii="Times New Roman" w:hAnsi="Times New Roman" w:cs="Times New Roman"/>
                <w:sz w:val="28"/>
                <w:szCs w:val="28"/>
              </w:rPr>
              <w:t>39 040,3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F3" w:rsidRPr="00024CF3" w:rsidRDefault="00024CF3" w:rsidP="00024CF3">
            <w:pPr>
              <w:ind w:left="-104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F3">
              <w:rPr>
                <w:rFonts w:ascii="Times New Roman" w:hAnsi="Times New Roman" w:cs="Times New Roman"/>
                <w:sz w:val="28"/>
                <w:szCs w:val="28"/>
              </w:rPr>
              <w:t>166 188,8</w:t>
            </w:r>
          </w:p>
        </w:tc>
      </w:tr>
    </w:tbl>
    <w:p w:rsidR="0054132D" w:rsidRDefault="0054132D">
      <w:r>
        <w:br w:type="page"/>
      </w:r>
    </w:p>
    <w:tbl>
      <w:tblPr>
        <w:tblStyle w:val="a3"/>
        <w:tblW w:w="15309" w:type="dxa"/>
        <w:tblLayout w:type="fixed"/>
        <w:tblLook w:val="04A0" w:firstRow="1" w:lastRow="0" w:firstColumn="1" w:lastColumn="0" w:noHBand="0" w:noVBand="1"/>
      </w:tblPr>
      <w:tblGrid>
        <w:gridCol w:w="383"/>
        <w:gridCol w:w="2736"/>
        <w:gridCol w:w="749"/>
        <w:gridCol w:w="1094"/>
        <w:gridCol w:w="1270"/>
        <w:gridCol w:w="851"/>
        <w:gridCol w:w="850"/>
        <w:gridCol w:w="851"/>
        <w:gridCol w:w="850"/>
        <w:gridCol w:w="851"/>
        <w:gridCol w:w="850"/>
        <w:gridCol w:w="1985"/>
        <w:gridCol w:w="1989"/>
      </w:tblGrid>
      <w:tr w:rsidR="0054132D" w:rsidRPr="0054132D" w:rsidTr="00EC6FCD">
        <w:trPr>
          <w:trHeight w:val="542"/>
        </w:trPr>
        <w:tc>
          <w:tcPr>
            <w:tcW w:w="1530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4132D" w:rsidRPr="0054132D" w:rsidRDefault="0054132D" w:rsidP="003B38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«Перечень мероприятий подпрограммы 1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«Профилактика преступлений и иных правонарушений»</w:t>
            </w:r>
          </w:p>
        </w:tc>
      </w:tr>
      <w:tr w:rsidR="00FC58AA" w:rsidRPr="0054132D" w:rsidTr="00EC6FCD">
        <w:trPr>
          <w:trHeight w:val="542"/>
        </w:trPr>
        <w:tc>
          <w:tcPr>
            <w:tcW w:w="383" w:type="dxa"/>
            <w:vMerge w:val="restart"/>
            <w:tcBorders>
              <w:top w:val="single" w:sz="4" w:space="0" w:color="auto"/>
            </w:tcBorders>
            <w:hideMark/>
          </w:tcPr>
          <w:p w:rsidR="00FC58AA" w:rsidRPr="0054132D" w:rsidRDefault="00FC58AA" w:rsidP="00541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736" w:type="dxa"/>
            <w:vMerge w:val="restart"/>
            <w:tcBorders>
              <w:top w:val="single" w:sz="4" w:space="0" w:color="auto"/>
            </w:tcBorders>
            <w:hideMark/>
          </w:tcPr>
          <w:p w:rsidR="00FC58AA" w:rsidRPr="0054132D" w:rsidRDefault="00FC58AA" w:rsidP="00541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программы/подпрограммы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</w:tcBorders>
            <w:hideMark/>
          </w:tcPr>
          <w:p w:rsidR="00FC58AA" w:rsidRPr="0054132D" w:rsidRDefault="00FC58AA" w:rsidP="00541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</w:tcBorders>
            <w:hideMark/>
          </w:tcPr>
          <w:p w:rsidR="00FC58AA" w:rsidRPr="0054132D" w:rsidRDefault="00FC58AA" w:rsidP="00541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</w:tcBorders>
            <w:hideMark/>
          </w:tcPr>
          <w:p w:rsidR="00FC58AA" w:rsidRPr="0054132D" w:rsidRDefault="00FC58AA" w:rsidP="00541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Объем финансирования мероприятия в году предшествующему году начала реализации </w:t>
            </w:r>
            <w:proofErr w:type="spellStart"/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мун.программы</w:t>
            </w:r>
            <w:proofErr w:type="spellEnd"/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(тыс. руб.)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hideMark/>
          </w:tcPr>
          <w:p w:rsidR="00FC58AA" w:rsidRPr="0054132D" w:rsidRDefault="00FC58AA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(тыс. руб.)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</w:tcBorders>
            <w:hideMark/>
          </w:tcPr>
          <w:p w:rsidR="00FC58AA" w:rsidRPr="0054132D" w:rsidRDefault="00FC58AA" w:rsidP="00541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по годам (</w:t>
            </w:r>
            <w:proofErr w:type="spellStart"/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тыс.руб</w:t>
            </w:r>
            <w:proofErr w:type="spellEnd"/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hideMark/>
          </w:tcPr>
          <w:p w:rsidR="00FC58AA" w:rsidRPr="0054132D" w:rsidRDefault="00FC58AA" w:rsidP="00541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Ответственный за выполнение мероприятия подпрограммы / подпрограммы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</w:tcBorders>
            <w:hideMark/>
          </w:tcPr>
          <w:p w:rsidR="00FC58AA" w:rsidRPr="0054132D" w:rsidRDefault="00FC58AA" w:rsidP="00541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выполнения мероприятия программы/ подпрограммы</w:t>
            </w:r>
          </w:p>
        </w:tc>
      </w:tr>
      <w:tr w:rsidR="00FC58AA" w:rsidRPr="0054132D" w:rsidTr="00EC6FCD">
        <w:trPr>
          <w:trHeight w:val="300"/>
        </w:trPr>
        <w:tc>
          <w:tcPr>
            <w:tcW w:w="383" w:type="dxa"/>
            <w:vMerge/>
            <w:hideMark/>
          </w:tcPr>
          <w:p w:rsidR="00FC58AA" w:rsidRPr="0054132D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6" w:type="dxa"/>
            <w:vMerge/>
            <w:hideMark/>
          </w:tcPr>
          <w:p w:rsidR="00FC58AA" w:rsidRPr="0054132D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49" w:type="dxa"/>
            <w:vMerge/>
            <w:hideMark/>
          </w:tcPr>
          <w:p w:rsidR="00FC58AA" w:rsidRPr="0054132D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4" w:type="dxa"/>
            <w:vMerge/>
            <w:hideMark/>
          </w:tcPr>
          <w:p w:rsidR="00FC58AA" w:rsidRPr="0054132D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0" w:type="dxa"/>
            <w:vMerge/>
            <w:hideMark/>
          </w:tcPr>
          <w:p w:rsidR="00FC58AA" w:rsidRPr="0054132D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hideMark/>
          </w:tcPr>
          <w:p w:rsidR="00FC58AA" w:rsidRPr="0054132D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:rsidR="00FC58AA" w:rsidRPr="0054132D" w:rsidRDefault="00FC58AA" w:rsidP="00541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851" w:type="dxa"/>
            <w:hideMark/>
          </w:tcPr>
          <w:p w:rsidR="00FC58AA" w:rsidRPr="0054132D" w:rsidRDefault="00FC58AA" w:rsidP="00541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850" w:type="dxa"/>
            <w:hideMark/>
          </w:tcPr>
          <w:p w:rsidR="00FC58AA" w:rsidRPr="0054132D" w:rsidRDefault="00FC58AA" w:rsidP="00541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851" w:type="dxa"/>
            <w:hideMark/>
          </w:tcPr>
          <w:p w:rsidR="00FC58AA" w:rsidRPr="0054132D" w:rsidRDefault="00FC58AA" w:rsidP="00541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850" w:type="dxa"/>
            <w:hideMark/>
          </w:tcPr>
          <w:p w:rsidR="00FC58AA" w:rsidRPr="0054132D" w:rsidRDefault="00FC58AA" w:rsidP="00541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985" w:type="dxa"/>
            <w:vMerge/>
            <w:hideMark/>
          </w:tcPr>
          <w:p w:rsidR="00FC58AA" w:rsidRPr="0054132D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9" w:type="dxa"/>
            <w:vMerge/>
            <w:hideMark/>
          </w:tcPr>
          <w:p w:rsidR="00FC58AA" w:rsidRPr="0054132D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43684" w:rsidRPr="00643684" w:rsidRDefault="00643684" w:rsidP="00643684">
      <w:pPr>
        <w:spacing w:after="0" w:line="240" w:lineRule="auto"/>
        <w:rPr>
          <w:sz w:val="2"/>
          <w:szCs w:val="2"/>
        </w:rPr>
      </w:pP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421"/>
        <w:gridCol w:w="2693"/>
        <w:gridCol w:w="754"/>
        <w:gridCol w:w="1372"/>
        <w:gridCol w:w="992"/>
        <w:gridCol w:w="851"/>
        <w:gridCol w:w="850"/>
        <w:gridCol w:w="851"/>
        <w:gridCol w:w="850"/>
        <w:gridCol w:w="851"/>
        <w:gridCol w:w="850"/>
        <w:gridCol w:w="1843"/>
        <w:gridCol w:w="2126"/>
      </w:tblGrid>
      <w:tr w:rsidR="0054132D" w:rsidRPr="0054132D" w:rsidTr="00F81E23">
        <w:trPr>
          <w:trHeight w:val="300"/>
          <w:tblHeader/>
        </w:trPr>
        <w:tc>
          <w:tcPr>
            <w:tcW w:w="421" w:type="dxa"/>
            <w:vAlign w:val="center"/>
            <w:hideMark/>
          </w:tcPr>
          <w:p w:rsidR="0054132D" w:rsidRPr="0054132D" w:rsidRDefault="0054132D" w:rsidP="00F81E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  <w:hideMark/>
          </w:tcPr>
          <w:p w:rsidR="0054132D" w:rsidRPr="0054132D" w:rsidRDefault="0054132D" w:rsidP="00F81E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54" w:type="dxa"/>
            <w:vAlign w:val="center"/>
            <w:hideMark/>
          </w:tcPr>
          <w:p w:rsidR="0054132D" w:rsidRPr="0054132D" w:rsidRDefault="0054132D" w:rsidP="00F81E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72" w:type="dxa"/>
            <w:vAlign w:val="center"/>
            <w:hideMark/>
          </w:tcPr>
          <w:p w:rsidR="0054132D" w:rsidRPr="0054132D" w:rsidRDefault="0054132D" w:rsidP="00F81E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  <w:hideMark/>
          </w:tcPr>
          <w:p w:rsidR="0054132D" w:rsidRPr="0054132D" w:rsidRDefault="0054132D" w:rsidP="00F81E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  <w:hideMark/>
          </w:tcPr>
          <w:p w:rsidR="0054132D" w:rsidRPr="00024CF3" w:rsidRDefault="0054132D" w:rsidP="00F81E23">
            <w:pPr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  <w:hideMark/>
          </w:tcPr>
          <w:p w:rsidR="0054132D" w:rsidRPr="00024CF3" w:rsidRDefault="0054132D" w:rsidP="00F81E23">
            <w:pPr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  <w:hideMark/>
          </w:tcPr>
          <w:p w:rsidR="0054132D" w:rsidRPr="00024CF3" w:rsidRDefault="0054132D" w:rsidP="00F81E23">
            <w:pPr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  <w:hideMark/>
          </w:tcPr>
          <w:p w:rsidR="0054132D" w:rsidRPr="00024CF3" w:rsidRDefault="0054132D" w:rsidP="00F81E23">
            <w:pPr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  <w:hideMark/>
          </w:tcPr>
          <w:p w:rsidR="0054132D" w:rsidRPr="00024CF3" w:rsidRDefault="0054132D" w:rsidP="00F81E23">
            <w:pPr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  <w:hideMark/>
          </w:tcPr>
          <w:p w:rsidR="0054132D" w:rsidRPr="00024CF3" w:rsidRDefault="0054132D" w:rsidP="00F81E23">
            <w:pPr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843" w:type="dxa"/>
            <w:vAlign w:val="center"/>
            <w:hideMark/>
          </w:tcPr>
          <w:p w:rsidR="0054132D" w:rsidRPr="0054132D" w:rsidRDefault="0054132D" w:rsidP="00F81E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126" w:type="dxa"/>
            <w:vAlign w:val="center"/>
            <w:hideMark/>
          </w:tcPr>
          <w:p w:rsidR="0054132D" w:rsidRPr="0054132D" w:rsidRDefault="0054132D" w:rsidP="00F81E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</w:tr>
      <w:tr w:rsidR="00FC58AA" w:rsidRPr="0054132D" w:rsidTr="00260B66">
        <w:trPr>
          <w:trHeight w:val="300"/>
        </w:trPr>
        <w:tc>
          <w:tcPr>
            <w:tcW w:w="421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  <w:hideMark/>
          </w:tcPr>
          <w:p w:rsidR="00F81E23" w:rsidRDefault="00FC58AA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01.</w:t>
            </w:r>
          </w:p>
          <w:p w:rsidR="00FC58AA" w:rsidRPr="0054132D" w:rsidRDefault="00FC58AA" w:rsidP="00F81E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Повышение степени антитеррористической защищенности социально значимых объектов находящихся в собственности муниципального образования и мест с массовым пребыванием людей</w:t>
            </w:r>
          </w:p>
        </w:tc>
        <w:tc>
          <w:tcPr>
            <w:tcW w:w="754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199 444,6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31 791,8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40 420,8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39 041,0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38 991,0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49 200,0</w:t>
            </w:r>
          </w:p>
        </w:tc>
        <w:tc>
          <w:tcPr>
            <w:tcW w:w="1843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126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доли социально значимых объектов (учреждений), оборудованных в целях антитеррористической защищенности средствами безопасности </w:t>
            </w:r>
          </w:p>
        </w:tc>
      </w:tr>
      <w:tr w:rsidR="00FC58AA" w:rsidRPr="0054132D" w:rsidTr="00260B66">
        <w:trPr>
          <w:trHeight w:val="675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33 255,8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4 658,5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6 568,2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5 909,7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5 959,7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10 159,7</w:t>
            </w:r>
          </w:p>
        </w:tc>
        <w:tc>
          <w:tcPr>
            <w:tcW w:w="1843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900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166 188,8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27 133,3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33 852,6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33 131,3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33 031,3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39 040,3</w:t>
            </w:r>
          </w:p>
        </w:tc>
        <w:tc>
          <w:tcPr>
            <w:tcW w:w="1843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F81E23">
        <w:trPr>
          <w:trHeight w:val="336"/>
        </w:trPr>
        <w:tc>
          <w:tcPr>
            <w:tcW w:w="421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  <w:hideMark/>
          </w:tcPr>
          <w:p w:rsidR="00F81E23" w:rsidRDefault="00FC58AA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D214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="00D214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  <w:p w:rsidR="00FC58AA" w:rsidRPr="0054132D" w:rsidRDefault="00FC58AA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профилактике терроризма</w:t>
            </w:r>
          </w:p>
        </w:tc>
        <w:tc>
          <w:tcPr>
            <w:tcW w:w="754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 по профилактике терроризма</w:t>
            </w:r>
          </w:p>
        </w:tc>
      </w:tr>
      <w:tr w:rsidR="00FC58AA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1020"/>
        </w:trPr>
        <w:tc>
          <w:tcPr>
            <w:tcW w:w="421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vMerge w:val="restart"/>
            <w:hideMark/>
          </w:tcPr>
          <w:p w:rsidR="00F81E23" w:rsidRDefault="00FC58AA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D214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="00D214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FC58AA" w:rsidRPr="0054132D" w:rsidRDefault="00FC58AA" w:rsidP="00F81E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оборудования (материалов), наглядных пособий и оснащения для </w:t>
            </w: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использования при проведении тренировок на объектах с массовым пребыванием людей</w:t>
            </w:r>
          </w:p>
        </w:tc>
        <w:tc>
          <w:tcPr>
            <w:tcW w:w="754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</w:t>
            </w: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подведомственные учреждения</w:t>
            </w:r>
          </w:p>
        </w:tc>
        <w:tc>
          <w:tcPr>
            <w:tcW w:w="2126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Приобретение оборудования, наглядных пособий для использования </w:t>
            </w: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проведении антитеррористических тренировок на объектах с массовым пребыванием людей</w:t>
            </w:r>
          </w:p>
        </w:tc>
      </w:tr>
      <w:tr w:rsidR="00FC58AA" w:rsidRPr="0054132D" w:rsidTr="00260B66">
        <w:trPr>
          <w:trHeight w:val="1155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300"/>
        </w:trPr>
        <w:tc>
          <w:tcPr>
            <w:tcW w:w="421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693" w:type="dxa"/>
            <w:vMerge w:val="restart"/>
            <w:hideMark/>
          </w:tcPr>
          <w:p w:rsidR="00F81E23" w:rsidRDefault="00FC58AA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D214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="00D214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  <w:p w:rsidR="00FC58AA" w:rsidRPr="0054132D" w:rsidRDefault="00FC58AA" w:rsidP="00F81E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Оборудование социально значимых объектов инженерно-техническими сооружениями, обеспечивающими контроль доступа или блокирование несанкционированного доступа, контроль и оповещение о возникновении угроз</w:t>
            </w:r>
          </w:p>
        </w:tc>
        <w:tc>
          <w:tcPr>
            <w:tcW w:w="754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18 611,5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3 251,5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3 210,0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1 450,0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9 200,0</w:t>
            </w:r>
          </w:p>
        </w:tc>
        <w:tc>
          <w:tcPr>
            <w:tcW w:w="1843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126" w:type="dxa"/>
            <w:vMerge w:val="restart"/>
            <w:hideMark/>
          </w:tcPr>
          <w:p w:rsidR="00F81E23" w:rsidRDefault="00FC58AA" w:rsidP="00F81E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- Оборудование объектов (учреждений) пропускными </w:t>
            </w:r>
            <w:proofErr w:type="gramStart"/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пунктами,  шлагбаумами</w:t>
            </w:r>
            <w:proofErr w:type="gramEnd"/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, турникетами,   средствами для принудительной остановки авто-транспорта,  металлическими дверями с врезным глазком и домофоном.</w:t>
            </w:r>
          </w:p>
          <w:p w:rsidR="00FC58AA" w:rsidRPr="0054132D" w:rsidRDefault="00FC58AA" w:rsidP="00F81E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'- Установка и поддержание в исправном состоянии охранной сигнализации, в том числе систем внутреннего видеонаблюдения</w:t>
            </w:r>
          </w:p>
        </w:tc>
      </w:tr>
      <w:tr w:rsidR="00FC58AA" w:rsidRPr="0054132D" w:rsidTr="00260B66">
        <w:trPr>
          <w:trHeight w:val="675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4 276,8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686,8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3 200,0</w:t>
            </w:r>
          </w:p>
        </w:tc>
        <w:tc>
          <w:tcPr>
            <w:tcW w:w="1843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1 676,8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86,8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1843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МФЦ</w:t>
            </w: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1 700,0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1843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Учреждения культуры</w:t>
            </w: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450"/>
        </w:trPr>
        <w:tc>
          <w:tcPr>
            <w:tcW w:w="421" w:type="dxa"/>
            <w:vMerge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Учреждения дополнительного образования</w:t>
            </w:r>
          </w:p>
        </w:tc>
        <w:tc>
          <w:tcPr>
            <w:tcW w:w="2126" w:type="dxa"/>
            <w:vMerge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843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Учреждения спорта</w:t>
            </w: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F81E23">
        <w:trPr>
          <w:trHeight w:val="650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</w:t>
            </w: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округа Фрязино</w:t>
            </w:r>
          </w:p>
        </w:tc>
        <w:tc>
          <w:tcPr>
            <w:tcW w:w="99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14 334,7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2 564,7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2 970,0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1 450,0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1 350,0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6 000,0</w:t>
            </w:r>
          </w:p>
        </w:tc>
        <w:tc>
          <w:tcPr>
            <w:tcW w:w="1843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администрации городского округа </w:t>
            </w: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Фрязино и подведомственные учреждения</w:t>
            </w: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4 990,7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1 740,7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843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Дошкольные учреждения</w:t>
            </w: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8 304,0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704,0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2 700,0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3 300,0</w:t>
            </w:r>
          </w:p>
        </w:tc>
        <w:tc>
          <w:tcPr>
            <w:tcW w:w="1843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Общеобразовательные учреждения</w:t>
            </w: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1 040,0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843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Учреждения дополнительного образования</w:t>
            </w: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300"/>
        </w:trPr>
        <w:tc>
          <w:tcPr>
            <w:tcW w:w="421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vMerge w:val="restart"/>
            <w:hideMark/>
          </w:tcPr>
          <w:p w:rsidR="00F81E23" w:rsidRDefault="00FC58AA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D214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1.71</w:t>
            </w:r>
          </w:p>
          <w:p w:rsidR="00FC58AA" w:rsidRPr="0054132D" w:rsidRDefault="00FC58AA" w:rsidP="00F81E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Обеспечение охраны муниципальных объектов</w:t>
            </w:r>
          </w:p>
        </w:tc>
        <w:tc>
          <w:tcPr>
            <w:tcW w:w="754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noWrap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180 833,1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28 540,3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37 210,8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37 541,0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37 541,0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40 000,0</w:t>
            </w:r>
          </w:p>
        </w:tc>
        <w:tc>
          <w:tcPr>
            <w:tcW w:w="1843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126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Обеспечение объектов (учреждений) охраной ЧОП</w:t>
            </w:r>
          </w:p>
        </w:tc>
      </w:tr>
      <w:tr w:rsidR="00FC58AA" w:rsidRPr="0054132D" w:rsidTr="00260B66">
        <w:trPr>
          <w:trHeight w:val="675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noWrap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28 979,0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3 971,7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6 328,2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5 859,7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5 859,7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6 959,7</w:t>
            </w:r>
          </w:p>
        </w:tc>
        <w:tc>
          <w:tcPr>
            <w:tcW w:w="1843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8 232,4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1 311,2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1684,8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1678,8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1678,8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1 878,8</w:t>
            </w:r>
          </w:p>
        </w:tc>
        <w:tc>
          <w:tcPr>
            <w:tcW w:w="1843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noWrap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4 353,1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680,2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1034,1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879,6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879,6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879,6</w:t>
            </w:r>
          </w:p>
        </w:tc>
        <w:tc>
          <w:tcPr>
            <w:tcW w:w="1843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МФЦ</w:t>
            </w: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11 047,5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1 320,2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2406,2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2173,7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2173,7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2 973,7</w:t>
            </w:r>
          </w:p>
        </w:tc>
        <w:tc>
          <w:tcPr>
            <w:tcW w:w="1843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Учреждения культуры</w:t>
            </w: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5 346,0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660,1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1203,1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1127,6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1127,6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1 227,6</w:t>
            </w:r>
          </w:p>
        </w:tc>
        <w:tc>
          <w:tcPr>
            <w:tcW w:w="1843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Учреждения дополнительного образования</w:t>
            </w: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900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151 854,1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24 568,6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30 882,6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31 681,3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31 681,3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33 040,3</w:t>
            </w:r>
          </w:p>
        </w:tc>
        <w:tc>
          <w:tcPr>
            <w:tcW w:w="1843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noWrap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70 751,0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11 069,4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13 293,5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15 462,7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15 462,7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15 462,7</w:t>
            </w:r>
          </w:p>
        </w:tc>
        <w:tc>
          <w:tcPr>
            <w:tcW w:w="1843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Дошкольные учреждения</w:t>
            </w: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63 805,2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10 714,4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13 895,8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13 065,0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13 065,0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13 065,0</w:t>
            </w:r>
          </w:p>
        </w:tc>
        <w:tc>
          <w:tcPr>
            <w:tcW w:w="1843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Общеобразовательные учреждения</w:t>
            </w: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17 297,9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2 784,8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3 693,3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3 153,6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3 153,6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4 512,6</w:t>
            </w:r>
          </w:p>
        </w:tc>
        <w:tc>
          <w:tcPr>
            <w:tcW w:w="1843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Учреждения дополнительного образования</w:t>
            </w: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300"/>
        </w:trPr>
        <w:tc>
          <w:tcPr>
            <w:tcW w:w="421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hideMark/>
          </w:tcPr>
          <w:p w:rsidR="00F81E23" w:rsidRDefault="00FC58AA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02. </w:t>
            </w:r>
          </w:p>
          <w:p w:rsidR="00FC58AA" w:rsidRPr="0054132D" w:rsidRDefault="00FC58AA" w:rsidP="00F81E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общественных объединений правоохранительной направленности</w:t>
            </w:r>
          </w:p>
        </w:tc>
        <w:tc>
          <w:tcPr>
            <w:tcW w:w="754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1843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Увеличение доли от числа граждан принимающих участие в деятельности народных дружин</w:t>
            </w:r>
          </w:p>
        </w:tc>
      </w:tr>
      <w:tr w:rsidR="00FC58AA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184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624"/>
        </w:trPr>
        <w:tc>
          <w:tcPr>
            <w:tcW w:w="421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3" w:type="dxa"/>
            <w:vMerge w:val="restart"/>
            <w:hideMark/>
          </w:tcPr>
          <w:p w:rsidR="00F81E23" w:rsidRDefault="00FC58AA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D214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  <w:r w:rsidR="00D214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  <w:p w:rsidR="00FC58AA" w:rsidRPr="0054132D" w:rsidRDefault="00FC58AA" w:rsidP="00F81E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привлечению граждан, принимающих участие в деятельности народных дружин</w:t>
            </w:r>
          </w:p>
        </w:tc>
        <w:tc>
          <w:tcPr>
            <w:tcW w:w="754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Рост числа граждан, участвующих в деятельности народных дружин</w:t>
            </w:r>
          </w:p>
        </w:tc>
      </w:tr>
      <w:tr w:rsidR="00FC58AA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300"/>
        </w:trPr>
        <w:tc>
          <w:tcPr>
            <w:tcW w:w="421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693" w:type="dxa"/>
            <w:vMerge w:val="restart"/>
            <w:hideMark/>
          </w:tcPr>
          <w:p w:rsidR="00F81E23" w:rsidRDefault="00FC58AA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D214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  <w:r w:rsidR="00D214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FC58AA" w:rsidRPr="0054132D" w:rsidRDefault="00FC58AA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Материальное стимулирование народных дружинников</w:t>
            </w:r>
          </w:p>
        </w:tc>
        <w:tc>
          <w:tcPr>
            <w:tcW w:w="754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843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требований при расчете нормативов расходов бюджета </w:t>
            </w:r>
          </w:p>
        </w:tc>
      </w:tr>
      <w:tr w:rsidR="00FC58AA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84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300"/>
        </w:trPr>
        <w:tc>
          <w:tcPr>
            <w:tcW w:w="421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93" w:type="dxa"/>
            <w:vMerge w:val="restart"/>
            <w:hideMark/>
          </w:tcPr>
          <w:p w:rsidR="00F81E23" w:rsidRDefault="00FC58AA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D214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  <w:r w:rsidR="00D214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 </w:t>
            </w:r>
          </w:p>
          <w:p w:rsidR="00FC58AA" w:rsidRPr="0054132D" w:rsidRDefault="00FC58AA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Материально–техническое обеспечение деятельности народных дружин.</w:t>
            </w:r>
          </w:p>
        </w:tc>
        <w:tc>
          <w:tcPr>
            <w:tcW w:w="754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843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народных дружин необходимой материально-технической базой  </w:t>
            </w:r>
          </w:p>
        </w:tc>
      </w:tr>
      <w:tr w:rsidR="00FC58AA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84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300"/>
        </w:trPr>
        <w:tc>
          <w:tcPr>
            <w:tcW w:w="421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93" w:type="dxa"/>
            <w:vMerge w:val="restart"/>
            <w:hideMark/>
          </w:tcPr>
          <w:p w:rsidR="00F81E23" w:rsidRDefault="00FC58AA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D214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  <w:r w:rsidR="00D214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 </w:t>
            </w:r>
          </w:p>
          <w:p w:rsidR="00FC58AA" w:rsidRPr="0054132D" w:rsidRDefault="00FC58AA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754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Количество дополнительных мероприятий по обеспечению правопорядка и безопасности граждан</w:t>
            </w:r>
          </w:p>
        </w:tc>
      </w:tr>
      <w:tr w:rsidR="00FC58AA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300"/>
        </w:trPr>
        <w:tc>
          <w:tcPr>
            <w:tcW w:w="421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93" w:type="dxa"/>
            <w:vMerge w:val="restart"/>
            <w:hideMark/>
          </w:tcPr>
          <w:p w:rsidR="00F81E23" w:rsidRDefault="00FC58AA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D214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  <w:r w:rsidR="00D214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  <w:p w:rsidR="00FC58AA" w:rsidRPr="0054132D" w:rsidRDefault="00FC58AA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обучению народных дружинников.</w:t>
            </w:r>
          </w:p>
        </w:tc>
        <w:tc>
          <w:tcPr>
            <w:tcW w:w="754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неденежное</w:t>
            </w:r>
            <w:proofErr w:type="spellEnd"/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Кол-во обученных народных дружинников</w:t>
            </w:r>
          </w:p>
        </w:tc>
      </w:tr>
      <w:tr w:rsidR="00FC58AA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651"/>
        </w:trPr>
        <w:tc>
          <w:tcPr>
            <w:tcW w:w="421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93" w:type="dxa"/>
            <w:vMerge w:val="restart"/>
            <w:hideMark/>
          </w:tcPr>
          <w:p w:rsidR="00F81E23" w:rsidRDefault="00FC58AA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03.</w:t>
            </w:r>
          </w:p>
          <w:p w:rsidR="00FC58AA" w:rsidRPr="0054132D" w:rsidRDefault="00FC58AA" w:rsidP="00F81E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общественного порядка и общественной безопасности профилактике проявления экстремизма на территории муниципального образования Московской области</w:t>
            </w:r>
          </w:p>
        </w:tc>
        <w:tc>
          <w:tcPr>
            <w:tcW w:w="754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843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1. Снижение доли несовершеннолетних в общем числе лиц, совершивших преступления</w:t>
            </w:r>
            <w:r w:rsidRPr="0054132D">
              <w:rPr>
                <w:rFonts w:ascii="Times New Roman" w:hAnsi="Times New Roman" w:cs="Times New Roman"/>
                <w:sz w:val="20"/>
                <w:szCs w:val="20"/>
              </w:rPr>
              <w:br/>
              <w:t>2. Недопущение (снижение)  преступлений экстремистской направленности</w:t>
            </w:r>
          </w:p>
        </w:tc>
      </w:tr>
      <w:tr w:rsidR="00FC58AA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84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300"/>
        </w:trPr>
        <w:tc>
          <w:tcPr>
            <w:tcW w:w="421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93" w:type="dxa"/>
            <w:vMerge w:val="restart"/>
            <w:hideMark/>
          </w:tcPr>
          <w:p w:rsidR="00F81E23" w:rsidRDefault="00FC58AA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D214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  <w:r w:rsidR="00D214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 </w:t>
            </w:r>
          </w:p>
          <w:p w:rsidR="00FC58AA" w:rsidRPr="0054132D" w:rsidRDefault="00FC58AA" w:rsidP="00F81E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мероприятиях по  профилактике терроризма и рейдах в местах  массового отдыха и скопления </w:t>
            </w: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молодежи с целью выявления экстремистски настроенных лиц</w:t>
            </w:r>
          </w:p>
        </w:tc>
        <w:tc>
          <w:tcPr>
            <w:tcW w:w="754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843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по профилактике терроризма в местах массового отдыха и </w:t>
            </w: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скопления молодежи с целью выявления экстремистски настроенных лиц</w:t>
            </w:r>
          </w:p>
        </w:tc>
      </w:tr>
      <w:tr w:rsidR="00FC58AA" w:rsidRPr="0054132D" w:rsidTr="00260B66">
        <w:trPr>
          <w:trHeight w:val="900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</w:t>
            </w: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округа Фрязино</w:t>
            </w:r>
          </w:p>
        </w:tc>
        <w:tc>
          <w:tcPr>
            <w:tcW w:w="992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84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300"/>
        </w:trPr>
        <w:tc>
          <w:tcPr>
            <w:tcW w:w="421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2693" w:type="dxa"/>
            <w:vMerge w:val="restart"/>
            <w:hideMark/>
          </w:tcPr>
          <w:p w:rsidR="00F81E23" w:rsidRDefault="00FC58AA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D214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  <w:r w:rsidR="00D214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 </w:t>
            </w:r>
          </w:p>
          <w:p w:rsidR="00FC58AA" w:rsidRPr="0054132D" w:rsidRDefault="00FC58AA" w:rsidP="00F81E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профилактике экстремизма</w:t>
            </w:r>
          </w:p>
        </w:tc>
        <w:tc>
          <w:tcPr>
            <w:tcW w:w="754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 по профилактике экстремизма</w:t>
            </w:r>
          </w:p>
        </w:tc>
      </w:tr>
      <w:tr w:rsidR="00FC58AA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FCD" w:rsidRPr="0054132D" w:rsidTr="00260B66">
        <w:trPr>
          <w:trHeight w:val="3680"/>
        </w:trPr>
        <w:tc>
          <w:tcPr>
            <w:tcW w:w="421" w:type="dxa"/>
            <w:hideMark/>
          </w:tcPr>
          <w:p w:rsidR="00EC6FCD" w:rsidRPr="0054132D" w:rsidRDefault="00EC6FCD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93" w:type="dxa"/>
            <w:hideMark/>
          </w:tcPr>
          <w:p w:rsidR="00F81E23" w:rsidRDefault="00EC6FCD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 </w:t>
            </w:r>
          </w:p>
          <w:p w:rsidR="00EC6FCD" w:rsidRPr="0054132D" w:rsidRDefault="00EC6FCD" w:rsidP="00F81E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«круглых столов» с лидерами местных национально-культурных объединений и религиозных организаций по вопросам социальной и культурной адаптации мигрантов, предупреждения конфликтных ситуаций среди молодежи, воспитания  межнациональной и межконфессиональной толерантности</w:t>
            </w:r>
          </w:p>
        </w:tc>
        <w:tc>
          <w:tcPr>
            <w:tcW w:w="754" w:type="dxa"/>
            <w:hideMark/>
          </w:tcPr>
          <w:p w:rsidR="00EC6FCD" w:rsidRPr="0054132D" w:rsidRDefault="00EC6FCD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7467" w:type="dxa"/>
            <w:gridSpan w:val="8"/>
            <w:tcBorders>
              <w:right w:val="single" w:sz="4" w:space="0" w:color="auto"/>
            </w:tcBorders>
          </w:tcPr>
          <w:p w:rsidR="00EC6FCD" w:rsidRPr="00024CF3" w:rsidRDefault="00EC6FCD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EC6FCD" w:rsidRPr="0054132D" w:rsidRDefault="00EC6FCD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hideMark/>
          </w:tcPr>
          <w:p w:rsidR="00EC6FCD" w:rsidRPr="0054132D" w:rsidRDefault="00EC6FCD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Проведение «круглого стола», приобретение канцелярских принадлежностей. Формирование толерантных межнациональных отношений</w:t>
            </w:r>
          </w:p>
        </w:tc>
      </w:tr>
      <w:tr w:rsidR="00FC58AA" w:rsidRPr="0054132D" w:rsidTr="00F81E23">
        <w:trPr>
          <w:trHeight w:val="567"/>
        </w:trPr>
        <w:tc>
          <w:tcPr>
            <w:tcW w:w="421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693" w:type="dxa"/>
            <w:vMerge w:val="restart"/>
            <w:hideMark/>
          </w:tcPr>
          <w:p w:rsidR="00F81E23" w:rsidRDefault="00FC58AA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D214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  <w:r w:rsidR="00D214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  <w:p w:rsidR="00FC58AA" w:rsidRPr="0054132D" w:rsidRDefault="00FC58AA" w:rsidP="00F81E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информационно-пропагандистских мероприятий по разъяснению сущности терроризма и его общественной опасности, а также формирование у граждан неприятия идеологии терроризма.</w:t>
            </w:r>
          </w:p>
        </w:tc>
        <w:tc>
          <w:tcPr>
            <w:tcW w:w="754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Количество информационно-пропагандистских мероприятий по разъяснению сущности терроризма и его общественной опасности, а также формирование у граждан неприятия идеологии терроризма</w:t>
            </w:r>
          </w:p>
        </w:tc>
      </w:tr>
      <w:tr w:rsidR="00FC58AA" w:rsidRPr="0054132D" w:rsidTr="00260B66">
        <w:trPr>
          <w:trHeight w:val="900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737"/>
        </w:trPr>
        <w:tc>
          <w:tcPr>
            <w:tcW w:w="421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2693" w:type="dxa"/>
            <w:vMerge w:val="restart"/>
            <w:hideMark/>
          </w:tcPr>
          <w:p w:rsidR="00F81E23" w:rsidRDefault="00FC58AA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04.</w:t>
            </w:r>
          </w:p>
          <w:p w:rsidR="00FC58AA" w:rsidRPr="0054132D" w:rsidRDefault="00FC58AA" w:rsidP="00F81E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Развертывание элементов системы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  <w:tc>
          <w:tcPr>
            <w:tcW w:w="754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19 950,0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2 610,0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2 750,0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3 230,0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3 430,0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7 930,0</w:t>
            </w:r>
          </w:p>
        </w:tc>
        <w:tc>
          <w:tcPr>
            <w:tcW w:w="1843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Увеличение доли коммерческих объектов,  подъездов многоквартирных домов, социальных объектов и мест с массовым пребыванием людей, оборудованных системами видеонаблюдения и подключенных к системе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</w:tr>
      <w:tr w:rsidR="00FC58AA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19 950,0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2 610,0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2 750,0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3 230,0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3 430,0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7 930,0</w:t>
            </w:r>
          </w:p>
        </w:tc>
        <w:tc>
          <w:tcPr>
            <w:tcW w:w="184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A5D" w:rsidRPr="0054132D" w:rsidTr="00260B66">
        <w:trPr>
          <w:trHeight w:val="1020"/>
        </w:trPr>
        <w:tc>
          <w:tcPr>
            <w:tcW w:w="421" w:type="dxa"/>
            <w:vMerge w:val="restart"/>
            <w:hideMark/>
          </w:tcPr>
          <w:p w:rsidR="00AA1A5D" w:rsidRPr="0054132D" w:rsidRDefault="00AA1A5D" w:rsidP="00AA1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693" w:type="dxa"/>
            <w:vMerge w:val="restart"/>
            <w:hideMark/>
          </w:tcPr>
          <w:p w:rsidR="00AA1A5D" w:rsidRDefault="00AA1A5D" w:rsidP="00AA1A5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4.1</w:t>
            </w:r>
          </w:p>
          <w:p w:rsidR="00AA1A5D" w:rsidRPr="0054132D" w:rsidRDefault="00AA1A5D" w:rsidP="00024C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br w:type="page"/>
              <w:t>Оказание услуг по предоставлению видео</w:t>
            </w:r>
            <w:r w:rsidR="00024CF3">
              <w:rPr>
                <w:rFonts w:ascii="Times New Roman" w:hAnsi="Times New Roman" w:cs="Times New Roman"/>
                <w:sz w:val="20"/>
                <w:szCs w:val="20"/>
              </w:rPr>
              <w:t>изображения</w:t>
            </w: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 для системы технологического обеспечения региональной общественной безопасности и оперативного управления «Безопасный регион»</w:t>
            </w:r>
          </w:p>
        </w:tc>
        <w:tc>
          <w:tcPr>
            <w:tcW w:w="754" w:type="dxa"/>
            <w:vMerge w:val="restart"/>
            <w:hideMark/>
          </w:tcPr>
          <w:p w:rsidR="00AA1A5D" w:rsidRPr="0054132D" w:rsidRDefault="00AA1A5D" w:rsidP="00AA1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AA1A5D" w:rsidRPr="0054132D" w:rsidRDefault="00AA1A5D" w:rsidP="00AA1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noWrap/>
            <w:hideMark/>
          </w:tcPr>
          <w:p w:rsidR="00AA1A5D" w:rsidRPr="0054132D" w:rsidRDefault="00AA1A5D" w:rsidP="00AA1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A5D" w:rsidRPr="00024CF3" w:rsidRDefault="00AA1A5D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30 420,9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A5D" w:rsidRPr="00024CF3" w:rsidRDefault="00AA1A5D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1820,9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A5D" w:rsidRPr="00024CF3" w:rsidRDefault="00AA1A5D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2 700,0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A5D" w:rsidRPr="00024CF3" w:rsidRDefault="00AA1A5D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3 230,0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A5D" w:rsidRPr="00024CF3" w:rsidRDefault="00AA1A5D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3 430,0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A5D" w:rsidRPr="00024CF3" w:rsidRDefault="00AA1A5D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7 600,0</w:t>
            </w:r>
          </w:p>
        </w:tc>
        <w:tc>
          <w:tcPr>
            <w:tcW w:w="1843" w:type="dxa"/>
            <w:vMerge w:val="restart"/>
            <w:hideMark/>
          </w:tcPr>
          <w:p w:rsidR="00AA1A5D" w:rsidRPr="0054132D" w:rsidRDefault="00AA1A5D" w:rsidP="00AA1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vMerge w:val="restart"/>
            <w:hideMark/>
          </w:tcPr>
          <w:p w:rsidR="00AA1A5D" w:rsidRPr="0054132D" w:rsidRDefault="00AA1A5D" w:rsidP="00AA1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Предоставление видеоинформации для системы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</w:tr>
      <w:tr w:rsidR="00AA1A5D" w:rsidRPr="0054132D" w:rsidTr="00260B66">
        <w:trPr>
          <w:trHeight w:val="1110"/>
        </w:trPr>
        <w:tc>
          <w:tcPr>
            <w:tcW w:w="421" w:type="dxa"/>
            <w:vMerge/>
            <w:hideMark/>
          </w:tcPr>
          <w:p w:rsidR="00AA1A5D" w:rsidRPr="0054132D" w:rsidRDefault="00AA1A5D" w:rsidP="00AA1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AA1A5D" w:rsidRPr="0054132D" w:rsidRDefault="00AA1A5D" w:rsidP="00AA1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AA1A5D" w:rsidRPr="0054132D" w:rsidRDefault="00AA1A5D" w:rsidP="00AA1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AA1A5D" w:rsidRPr="0054132D" w:rsidRDefault="00AA1A5D" w:rsidP="00AA1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noWrap/>
            <w:hideMark/>
          </w:tcPr>
          <w:p w:rsidR="00AA1A5D" w:rsidRPr="0054132D" w:rsidRDefault="00AA1A5D" w:rsidP="00AA1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A5D" w:rsidRPr="00024CF3" w:rsidRDefault="00AA1A5D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30 420,9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A5D" w:rsidRPr="00024CF3" w:rsidRDefault="00AA1A5D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1820,9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A5D" w:rsidRPr="00024CF3" w:rsidRDefault="00AA1A5D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2 700,0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A5D" w:rsidRPr="00024CF3" w:rsidRDefault="00AA1A5D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3 230,0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A5D" w:rsidRPr="00024CF3" w:rsidRDefault="00AA1A5D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3 430,0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A5D" w:rsidRPr="00024CF3" w:rsidRDefault="00AA1A5D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7 600,0</w:t>
            </w:r>
          </w:p>
        </w:tc>
        <w:tc>
          <w:tcPr>
            <w:tcW w:w="1843" w:type="dxa"/>
            <w:vMerge/>
            <w:hideMark/>
          </w:tcPr>
          <w:p w:rsidR="00AA1A5D" w:rsidRPr="0054132D" w:rsidRDefault="00AA1A5D" w:rsidP="00AA1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AA1A5D" w:rsidRPr="0054132D" w:rsidRDefault="00AA1A5D" w:rsidP="00AA1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FCD" w:rsidRPr="0054132D" w:rsidTr="00260B66">
        <w:trPr>
          <w:trHeight w:val="2070"/>
        </w:trPr>
        <w:tc>
          <w:tcPr>
            <w:tcW w:w="421" w:type="dxa"/>
            <w:hideMark/>
          </w:tcPr>
          <w:p w:rsidR="00EC6FCD" w:rsidRPr="0054132D" w:rsidRDefault="00EC6FCD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693" w:type="dxa"/>
            <w:hideMark/>
          </w:tcPr>
          <w:p w:rsidR="00F81E23" w:rsidRDefault="00EC6FCD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EC6FCD" w:rsidRPr="0054132D" w:rsidRDefault="00EC6FCD" w:rsidP="00F81E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работ по установке видеокамер с подключением к системе «Безопасный регион» на подъездах многоквартирных домов </w:t>
            </w:r>
          </w:p>
        </w:tc>
        <w:tc>
          <w:tcPr>
            <w:tcW w:w="754" w:type="dxa"/>
            <w:hideMark/>
          </w:tcPr>
          <w:p w:rsidR="00EC6FCD" w:rsidRPr="0054132D" w:rsidRDefault="00EC6FCD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7467" w:type="dxa"/>
            <w:gridSpan w:val="8"/>
            <w:tcBorders>
              <w:right w:val="single" w:sz="4" w:space="0" w:color="auto"/>
            </w:tcBorders>
          </w:tcPr>
          <w:p w:rsidR="00EC6FCD" w:rsidRPr="00024CF3" w:rsidRDefault="00EC6FCD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EC6FCD" w:rsidRPr="0054132D" w:rsidRDefault="00EC6FCD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Управляющие компании, ТСЖ, ЖСК</w:t>
            </w:r>
          </w:p>
        </w:tc>
        <w:tc>
          <w:tcPr>
            <w:tcW w:w="2126" w:type="dxa"/>
            <w:hideMark/>
          </w:tcPr>
          <w:p w:rsidR="00EC6FCD" w:rsidRPr="0054132D" w:rsidRDefault="00EC6FCD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видеокамер с подключением к системе «Безопасный регион» на подъездах многоквартирных домов </w:t>
            </w:r>
          </w:p>
        </w:tc>
      </w:tr>
      <w:tr w:rsidR="00AA1A5D" w:rsidRPr="0054132D" w:rsidTr="00260B66">
        <w:trPr>
          <w:trHeight w:val="300"/>
        </w:trPr>
        <w:tc>
          <w:tcPr>
            <w:tcW w:w="421" w:type="dxa"/>
            <w:vMerge w:val="restart"/>
            <w:hideMark/>
          </w:tcPr>
          <w:p w:rsidR="00AA1A5D" w:rsidRPr="0054132D" w:rsidRDefault="00AA1A5D" w:rsidP="00AA1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2693" w:type="dxa"/>
            <w:vMerge w:val="restart"/>
            <w:hideMark/>
          </w:tcPr>
          <w:p w:rsidR="00F81E23" w:rsidRDefault="00AA1A5D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  <w:p w:rsidR="00AA1A5D" w:rsidRPr="0054132D" w:rsidRDefault="00AA1A5D" w:rsidP="00F81E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Обслуживание, модернизация и развитие системы «Безопасный регион»</w:t>
            </w:r>
          </w:p>
        </w:tc>
        <w:tc>
          <w:tcPr>
            <w:tcW w:w="754" w:type="dxa"/>
            <w:vMerge w:val="restart"/>
            <w:hideMark/>
          </w:tcPr>
          <w:p w:rsidR="00AA1A5D" w:rsidRPr="00AA1A5D" w:rsidRDefault="00AA1A5D" w:rsidP="00AA1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1A5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AA1A5D" w:rsidRPr="0054132D" w:rsidRDefault="00AA1A5D" w:rsidP="00AA1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AA1A5D" w:rsidRPr="0054132D" w:rsidRDefault="00AA1A5D" w:rsidP="00AA1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A5D" w:rsidRPr="00024CF3" w:rsidRDefault="00AA1A5D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2 109,1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A5D" w:rsidRPr="00024CF3" w:rsidRDefault="00AA1A5D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789,1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A5D" w:rsidRPr="00024CF3" w:rsidRDefault="00AA1A5D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A5D" w:rsidRPr="00024CF3" w:rsidRDefault="00AA1A5D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A5D" w:rsidRPr="00024CF3" w:rsidRDefault="00AA1A5D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A5D" w:rsidRPr="00024CF3" w:rsidRDefault="00AA1A5D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330,0</w:t>
            </w:r>
          </w:p>
        </w:tc>
        <w:tc>
          <w:tcPr>
            <w:tcW w:w="1843" w:type="dxa"/>
            <w:vMerge w:val="restart"/>
            <w:hideMark/>
          </w:tcPr>
          <w:p w:rsidR="00AA1A5D" w:rsidRPr="0054132D" w:rsidRDefault="00AA1A5D" w:rsidP="00AA1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vMerge w:val="restart"/>
            <w:hideMark/>
          </w:tcPr>
          <w:p w:rsidR="00AA1A5D" w:rsidRPr="0054132D" w:rsidRDefault="00AA1A5D" w:rsidP="00AA1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Поддержание в исправном состоянии, модернизация </w:t>
            </w:r>
            <w:r w:rsidRPr="0054132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Оборудования и развитие системы «Безопасный регион» </w:t>
            </w:r>
          </w:p>
        </w:tc>
      </w:tr>
      <w:tr w:rsidR="00AA1A5D" w:rsidRPr="0054132D" w:rsidTr="00260B66">
        <w:trPr>
          <w:trHeight w:val="1643"/>
        </w:trPr>
        <w:tc>
          <w:tcPr>
            <w:tcW w:w="421" w:type="dxa"/>
            <w:vMerge/>
            <w:hideMark/>
          </w:tcPr>
          <w:p w:rsidR="00AA1A5D" w:rsidRPr="0054132D" w:rsidRDefault="00AA1A5D" w:rsidP="00AA1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AA1A5D" w:rsidRPr="0054132D" w:rsidRDefault="00AA1A5D" w:rsidP="00AA1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AA1A5D" w:rsidRPr="00AA1A5D" w:rsidRDefault="00AA1A5D" w:rsidP="00AA1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AA1A5D" w:rsidRPr="0054132D" w:rsidRDefault="00AA1A5D" w:rsidP="00AA1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  <w:hideMark/>
          </w:tcPr>
          <w:p w:rsidR="00AA1A5D" w:rsidRPr="0054132D" w:rsidRDefault="00AA1A5D" w:rsidP="00AA1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A5D" w:rsidRPr="00024CF3" w:rsidRDefault="00AA1A5D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2 109,1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A5D" w:rsidRPr="00024CF3" w:rsidRDefault="00AA1A5D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789,1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A5D" w:rsidRPr="00024CF3" w:rsidRDefault="00AA1A5D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A5D" w:rsidRPr="00024CF3" w:rsidRDefault="00AA1A5D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A5D" w:rsidRPr="00024CF3" w:rsidRDefault="00AA1A5D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A5D" w:rsidRPr="00024CF3" w:rsidRDefault="00AA1A5D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330,0</w:t>
            </w:r>
          </w:p>
        </w:tc>
        <w:tc>
          <w:tcPr>
            <w:tcW w:w="1843" w:type="dxa"/>
            <w:vMerge/>
            <w:hideMark/>
          </w:tcPr>
          <w:p w:rsidR="00AA1A5D" w:rsidRPr="0054132D" w:rsidRDefault="00AA1A5D" w:rsidP="00AA1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AA1A5D" w:rsidRPr="0054132D" w:rsidRDefault="00AA1A5D" w:rsidP="00AA1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FCD" w:rsidRPr="0054132D" w:rsidTr="00260B66">
        <w:trPr>
          <w:trHeight w:val="2833"/>
        </w:trPr>
        <w:tc>
          <w:tcPr>
            <w:tcW w:w="421" w:type="dxa"/>
            <w:hideMark/>
          </w:tcPr>
          <w:p w:rsidR="00EC6FCD" w:rsidRPr="0054132D" w:rsidRDefault="00EC6FCD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693" w:type="dxa"/>
            <w:hideMark/>
          </w:tcPr>
          <w:p w:rsidR="00F81E23" w:rsidRDefault="00EC6FCD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  <w:p w:rsidR="00EC6FCD" w:rsidRPr="0054132D" w:rsidRDefault="00EC6FCD" w:rsidP="00F81E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Обеспечение установки на коммерческих объектах видеокамер с подключением к системе «Безопасный регион», а также интеграция имеющихся средств видеонаблюдения коммерческих объектов в систему «Безопасный регион» (</w:t>
            </w:r>
            <w:proofErr w:type="spellStart"/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неденежное</w:t>
            </w:r>
            <w:proofErr w:type="spellEnd"/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54" w:type="dxa"/>
            <w:hideMark/>
          </w:tcPr>
          <w:p w:rsidR="00EC6FCD" w:rsidRPr="00AA1A5D" w:rsidRDefault="00EC6FCD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A1A5D">
              <w:rPr>
                <w:rFonts w:ascii="Times New Roman" w:hAnsi="Times New Roman" w:cs="Times New Roman"/>
                <w:sz w:val="20"/>
                <w:szCs w:val="20"/>
              </w:rPr>
              <w:t>неденежное</w:t>
            </w:r>
            <w:proofErr w:type="spellEnd"/>
          </w:p>
        </w:tc>
        <w:tc>
          <w:tcPr>
            <w:tcW w:w="7467" w:type="dxa"/>
            <w:gridSpan w:val="8"/>
            <w:tcBorders>
              <w:right w:val="single" w:sz="4" w:space="0" w:color="auto"/>
            </w:tcBorders>
          </w:tcPr>
          <w:p w:rsidR="00EC6FCD" w:rsidRPr="00024CF3" w:rsidRDefault="00EC6FCD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EC6FCD" w:rsidRPr="0054132D" w:rsidRDefault="00EC6FCD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Собственники коммерческих объектов</w:t>
            </w:r>
          </w:p>
        </w:tc>
        <w:tc>
          <w:tcPr>
            <w:tcW w:w="2126" w:type="dxa"/>
            <w:hideMark/>
          </w:tcPr>
          <w:p w:rsidR="00EC6FCD" w:rsidRPr="0054132D" w:rsidRDefault="00EC6FCD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Установка на коммерческих объектах видеокамер с подключением к системе  «Безопасный регион», а также интеграция имеющихся средств видеонаблюдения коммерческих объектов в систему «Безопасный регион»</w:t>
            </w:r>
          </w:p>
        </w:tc>
      </w:tr>
      <w:tr w:rsidR="00FC58AA" w:rsidRPr="0054132D" w:rsidTr="00260B66">
        <w:trPr>
          <w:trHeight w:val="300"/>
        </w:trPr>
        <w:tc>
          <w:tcPr>
            <w:tcW w:w="421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693" w:type="dxa"/>
            <w:vMerge w:val="restart"/>
            <w:hideMark/>
          </w:tcPr>
          <w:p w:rsidR="00F81E23" w:rsidRDefault="00FC58AA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05.</w:t>
            </w:r>
          </w:p>
          <w:p w:rsidR="00FC58AA" w:rsidRPr="0054132D" w:rsidRDefault="00FC58AA" w:rsidP="00F81E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Профилактика наркомании и токсикомании, проведение ежегодных медицинских осмотров школьников и студентов, обучающихся в  образовательных организациях Московской области, с целью раннего выявления незаконного потребления  наркотических средств и психотропных веществ, медицинских осмотров призывников в Военном комиссариате Московской области</w:t>
            </w:r>
          </w:p>
        </w:tc>
        <w:tc>
          <w:tcPr>
            <w:tcW w:w="754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43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126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Увеличение числа лиц, состоящих на диспансерном наблюдении с диагнозом «Употребление наркотиков с вредными последствиями»</w:t>
            </w:r>
          </w:p>
        </w:tc>
      </w:tr>
      <w:tr w:rsidR="00FC58AA" w:rsidRPr="0054132D" w:rsidTr="00260B66">
        <w:trPr>
          <w:trHeight w:val="675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43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300"/>
        </w:trPr>
        <w:tc>
          <w:tcPr>
            <w:tcW w:w="421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693" w:type="dxa"/>
            <w:vMerge w:val="restart"/>
            <w:hideMark/>
          </w:tcPr>
          <w:p w:rsidR="00F81E23" w:rsidRDefault="00FC58AA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D214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</w:t>
            </w:r>
            <w:r w:rsidR="00D214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  <w:p w:rsidR="00FC58AA" w:rsidRPr="0054132D" w:rsidRDefault="00FC58AA" w:rsidP="00F81E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Профилактика наркомании и токсикомании, проведение ежегодных медицинских </w:t>
            </w: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осмотров школьников и студентов, обучающихся в  образовательных организациях, с целью раннего выявления незаконного потребления  наркотических средств и психотропных веществ</w:t>
            </w:r>
          </w:p>
        </w:tc>
        <w:tc>
          <w:tcPr>
            <w:tcW w:w="754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</w:t>
            </w: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подведомственные учреждения</w:t>
            </w:r>
          </w:p>
        </w:tc>
        <w:tc>
          <w:tcPr>
            <w:tcW w:w="2126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Увеличение числа лиц, состоящих на диспансерном наблюдении с </w:t>
            </w: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диагнозом «Употребление наркотиков с вредными последствиями»</w:t>
            </w:r>
          </w:p>
        </w:tc>
      </w:tr>
      <w:tr w:rsidR="00FC58AA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</w:t>
            </w: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округа Фрязино</w:t>
            </w:r>
          </w:p>
        </w:tc>
        <w:tc>
          <w:tcPr>
            <w:tcW w:w="992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FCD" w:rsidRPr="0054132D" w:rsidTr="00260B66">
        <w:trPr>
          <w:trHeight w:val="509"/>
        </w:trPr>
        <w:tc>
          <w:tcPr>
            <w:tcW w:w="421" w:type="dxa"/>
            <w:hideMark/>
          </w:tcPr>
          <w:p w:rsidR="00EC6FCD" w:rsidRPr="0054132D" w:rsidRDefault="00EC6FCD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2693" w:type="dxa"/>
            <w:hideMark/>
          </w:tcPr>
          <w:p w:rsidR="00F81E23" w:rsidRDefault="00EC6FCD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EC6FCD" w:rsidRPr="0054132D" w:rsidRDefault="00EC6FCD" w:rsidP="00F81E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Проведение антинаркотических мероприятий с использованием профилактических программ, одобренных Министерством образования Московской области</w:t>
            </w:r>
          </w:p>
        </w:tc>
        <w:tc>
          <w:tcPr>
            <w:tcW w:w="754" w:type="dxa"/>
            <w:hideMark/>
          </w:tcPr>
          <w:p w:rsidR="00EC6FCD" w:rsidRPr="0054132D" w:rsidRDefault="00EC6FCD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7467" w:type="dxa"/>
            <w:gridSpan w:val="8"/>
            <w:tcBorders>
              <w:right w:val="single" w:sz="4" w:space="0" w:color="auto"/>
            </w:tcBorders>
          </w:tcPr>
          <w:p w:rsidR="00EC6FCD" w:rsidRPr="00024CF3" w:rsidRDefault="00EC6FCD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hideMark/>
          </w:tcPr>
          <w:p w:rsidR="00EC6FCD" w:rsidRPr="0054132D" w:rsidRDefault="00EC6FCD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2126" w:type="dxa"/>
            <w:hideMark/>
          </w:tcPr>
          <w:p w:rsidR="00EC6FCD" w:rsidRPr="0054132D" w:rsidRDefault="00EC6FCD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Внедрение в образовательных организациях профилактических программ антинаркотической направленности</w:t>
            </w:r>
          </w:p>
        </w:tc>
      </w:tr>
      <w:tr w:rsidR="00EC6FCD" w:rsidRPr="0054132D" w:rsidTr="00260B66">
        <w:trPr>
          <w:trHeight w:val="2070"/>
        </w:trPr>
        <w:tc>
          <w:tcPr>
            <w:tcW w:w="421" w:type="dxa"/>
            <w:hideMark/>
          </w:tcPr>
          <w:p w:rsidR="00EC6FCD" w:rsidRPr="0054132D" w:rsidRDefault="00EC6FCD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693" w:type="dxa"/>
            <w:hideMark/>
          </w:tcPr>
          <w:p w:rsidR="00F81E23" w:rsidRDefault="00EC6FCD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  <w:p w:rsidR="00EC6FCD" w:rsidRPr="0054132D" w:rsidRDefault="00EC6FCD" w:rsidP="00F81E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Обучение педагогов и волонтеров методикам проведения профилактических занятий с использованием программ, одобренных Министерством образования Московской области</w:t>
            </w:r>
          </w:p>
        </w:tc>
        <w:tc>
          <w:tcPr>
            <w:tcW w:w="754" w:type="dxa"/>
            <w:hideMark/>
          </w:tcPr>
          <w:p w:rsidR="00EC6FCD" w:rsidRPr="0054132D" w:rsidRDefault="00EC6FCD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7467" w:type="dxa"/>
            <w:gridSpan w:val="8"/>
            <w:tcBorders>
              <w:right w:val="single" w:sz="4" w:space="0" w:color="auto"/>
            </w:tcBorders>
          </w:tcPr>
          <w:p w:rsidR="00EC6FCD" w:rsidRPr="00024CF3" w:rsidRDefault="00EC6FCD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EC6FCD" w:rsidRPr="0054132D" w:rsidRDefault="00EC6FCD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2126" w:type="dxa"/>
            <w:hideMark/>
          </w:tcPr>
          <w:p w:rsidR="00EC6FCD" w:rsidRPr="0054132D" w:rsidRDefault="00EC6FCD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Обучение педагогов и волонтеров методикам проведения профилактических занятий</w:t>
            </w:r>
          </w:p>
        </w:tc>
      </w:tr>
      <w:tr w:rsidR="00FC58AA" w:rsidRPr="0054132D" w:rsidTr="00260B66">
        <w:trPr>
          <w:trHeight w:val="2154"/>
        </w:trPr>
        <w:tc>
          <w:tcPr>
            <w:tcW w:w="421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693" w:type="dxa"/>
            <w:vMerge w:val="restart"/>
            <w:hideMark/>
          </w:tcPr>
          <w:p w:rsidR="00F81E23" w:rsidRDefault="00FC58AA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D214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</w:t>
            </w:r>
            <w:r w:rsidR="00D214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  <w:p w:rsidR="00F81E23" w:rsidRDefault="00FC58AA" w:rsidP="00F81E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Изготовление и размещение рекламы, агитационных материалов направленных на: </w:t>
            </w:r>
          </w:p>
          <w:p w:rsidR="00F81E23" w:rsidRDefault="00FC58AA" w:rsidP="00F81E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- информирование общественности и целевых групп профилактики о государственной стратегии, </w:t>
            </w: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 также реализуемой профилактической деятельности в отношении наркомании;</w:t>
            </w:r>
          </w:p>
          <w:p w:rsidR="00F81E23" w:rsidRDefault="00FC58AA" w:rsidP="00F81E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- формирования общественного мнения, направленного на изменение норм, связанных с поведением «риска», и пропаганду ценностей здорового образа жизни;</w:t>
            </w:r>
          </w:p>
          <w:p w:rsidR="00F81E23" w:rsidRDefault="00FC58AA" w:rsidP="00F81E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- информирование о рисках, связанных с наркотиками;</w:t>
            </w:r>
          </w:p>
          <w:p w:rsidR="00FC58AA" w:rsidRPr="0054132D" w:rsidRDefault="00FC58AA" w:rsidP="00F81E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 - стимулирование подростков и молодежи и их родителей к обращению за психологической и иной профессиональной помощью</w:t>
            </w:r>
          </w:p>
        </w:tc>
        <w:tc>
          <w:tcPr>
            <w:tcW w:w="754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43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Размещение рекламы, агитационных материалов антинаркотической направленности</w:t>
            </w:r>
          </w:p>
        </w:tc>
      </w:tr>
      <w:tr w:rsidR="00FC58AA" w:rsidRPr="0054132D" w:rsidTr="00260B66">
        <w:trPr>
          <w:trHeight w:val="2925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4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F3" w:rsidRPr="0054132D" w:rsidTr="00260B66">
        <w:trPr>
          <w:trHeight w:val="509"/>
        </w:trPr>
        <w:tc>
          <w:tcPr>
            <w:tcW w:w="421" w:type="dxa"/>
            <w:vMerge w:val="restart"/>
            <w:hideMark/>
          </w:tcPr>
          <w:p w:rsidR="00024CF3" w:rsidRPr="0054132D" w:rsidRDefault="00024CF3" w:rsidP="00024C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2693" w:type="dxa"/>
            <w:vMerge w:val="restart"/>
            <w:hideMark/>
          </w:tcPr>
          <w:p w:rsidR="00F81E23" w:rsidRDefault="00024CF3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07.</w:t>
            </w:r>
          </w:p>
          <w:p w:rsidR="00024CF3" w:rsidRPr="0054132D" w:rsidRDefault="00024CF3" w:rsidP="00F81E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Развитие похоронного дела на территории Московской области</w:t>
            </w:r>
          </w:p>
        </w:tc>
        <w:tc>
          <w:tcPr>
            <w:tcW w:w="754" w:type="dxa"/>
            <w:vMerge w:val="restart"/>
            <w:hideMark/>
          </w:tcPr>
          <w:p w:rsidR="00024CF3" w:rsidRPr="0054132D" w:rsidRDefault="00024CF3" w:rsidP="00024C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024CF3" w:rsidRPr="0054132D" w:rsidRDefault="00024CF3" w:rsidP="00024C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hideMark/>
          </w:tcPr>
          <w:p w:rsidR="00024CF3" w:rsidRPr="0054132D" w:rsidRDefault="00024CF3" w:rsidP="00024C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CF3" w:rsidRPr="00024CF3" w:rsidRDefault="00024CF3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72 972,4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CF3" w:rsidRPr="00024CF3" w:rsidRDefault="00024CF3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13 622,8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CF3" w:rsidRPr="00024CF3" w:rsidRDefault="00024CF3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14 259,1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CF3" w:rsidRPr="00024CF3" w:rsidRDefault="00024CF3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15 493,7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CF3" w:rsidRPr="00024CF3" w:rsidRDefault="00024CF3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14 298,4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CF3" w:rsidRPr="00024CF3" w:rsidRDefault="00024CF3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15 298,4  </w:t>
            </w:r>
          </w:p>
        </w:tc>
        <w:tc>
          <w:tcPr>
            <w:tcW w:w="1843" w:type="dxa"/>
            <w:vMerge w:val="restart"/>
            <w:hideMark/>
          </w:tcPr>
          <w:p w:rsidR="00F81E23" w:rsidRDefault="00024CF3" w:rsidP="00F81E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:rsidR="00024CF3" w:rsidRPr="0054132D" w:rsidRDefault="00024CF3" w:rsidP="00F81E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26" w:type="dxa"/>
            <w:vMerge w:val="restart"/>
            <w:hideMark/>
          </w:tcPr>
          <w:p w:rsidR="00024CF3" w:rsidRPr="0054132D" w:rsidRDefault="00024CF3" w:rsidP="00024C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Содержание территории кладбищ в соответствии с требованиями действующего законодательства и санитарными нормами и правилами</w:t>
            </w:r>
          </w:p>
          <w:p w:rsidR="00024CF3" w:rsidRPr="0054132D" w:rsidRDefault="00024CF3" w:rsidP="00024C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5091" w:rsidRPr="0054132D" w:rsidTr="00260B66">
        <w:trPr>
          <w:trHeight w:val="680"/>
        </w:trPr>
        <w:tc>
          <w:tcPr>
            <w:tcW w:w="421" w:type="dxa"/>
            <w:vMerge/>
            <w:hideMark/>
          </w:tcPr>
          <w:p w:rsidR="003E5091" w:rsidRPr="0054132D" w:rsidRDefault="003E5091" w:rsidP="003E50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3E5091" w:rsidRPr="0054132D" w:rsidRDefault="003E5091" w:rsidP="003E50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3E5091" w:rsidRPr="0054132D" w:rsidRDefault="003E5091" w:rsidP="003E50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3E5091" w:rsidRPr="00812658" w:rsidRDefault="003E5091" w:rsidP="003E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2658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2" w:type="dxa"/>
            <w:hideMark/>
          </w:tcPr>
          <w:p w:rsidR="003E5091" w:rsidRPr="00812658" w:rsidRDefault="003E5091" w:rsidP="003E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265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091" w:rsidRPr="00024CF3" w:rsidRDefault="003E5091" w:rsidP="003E509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2 748,0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091" w:rsidRPr="00024CF3" w:rsidRDefault="003E5091" w:rsidP="003E509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200,0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091" w:rsidRPr="00024CF3" w:rsidRDefault="003E5091" w:rsidP="003E509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091" w:rsidRPr="00024CF3" w:rsidRDefault="003E5091" w:rsidP="003E509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091" w:rsidRPr="00024CF3" w:rsidRDefault="003E5091" w:rsidP="003E509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091" w:rsidRPr="00024CF3" w:rsidRDefault="003E5091" w:rsidP="003E509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1843" w:type="dxa"/>
            <w:vMerge/>
            <w:hideMark/>
          </w:tcPr>
          <w:p w:rsidR="003E5091" w:rsidRPr="0054132D" w:rsidRDefault="003E5091" w:rsidP="003E50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3E5091" w:rsidRPr="0054132D" w:rsidRDefault="003E5091" w:rsidP="003E50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5091" w:rsidRPr="0054132D" w:rsidTr="00260B66">
        <w:trPr>
          <w:trHeight w:val="300"/>
        </w:trPr>
        <w:tc>
          <w:tcPr>
            <w:tcW w:w="421" w:type="dxa"/>
            <w:vMerge/>
            <w:hideMark/>
          </w:tcPr>
          <w:p w:rsidR="003E5091" w:rsidRPr="0054132D" w:rsidRDefault="003E5091" w:rsidP="003E50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3E5091" w:rsidRPr="0054132D" w:rsidRDefault="003E5091" w:rsidP="003E50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3E5091" w:rsidRPr="0054132D" w:rsidRDefault="003E5091" w:rsidP="003E50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</w:tcPr>
          <w:p w:rsidR="003E5091" w:rsidRPr="00812658" w:rsidRDefault="003E5091" w:rsidP="003E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2658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</w:tcPr>
          <w:p w:rsidR="003E5091" w:rsidRPr="00812658" w:rsidRDefault="003E5091" w:rsidP="003E50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091" w:rsidRPr="00024CF3" w:rsidRDefault="003E5091" w:rsidP="003E509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70 224,4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091" w:rsidRPr="00024CF3" w:rsidRDefault="003E5091" w:rsidP="003E509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13 422,8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091" w:rsidRPr="00024CF3" w:rsidRDefault="003E5091" w:rsidP="003E509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13 622,1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091" w:rsidRPr="00024CF3" w:rsidRDefault="003E5091" w:rsidP="003E509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14 856,7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091" w:rsidRPr="00024CF3" w:rsidRDefault="003E5091" w:rsidP="003E509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13 661,4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091" w:rsidRPr="00024CF3" w:rsidRDefault="003E5091" w:rsidP="003E509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14 661,4  </w:t>
            </w:r>
          </w:p>
        </w:tc>
        <w:tc>
          <w:tcPr>
            <w:tcW w:w="1843" w:type="dxa"/>
            <w:vMerge/>
            <w:hideMark/>
          </w:tcPr>
          <w:p w:rsidR="003E5091" w:rsidRPr="0054132D" w:rsidRDefault="003E5091" w:rsidP="003E50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3E5091" w:rsidRPr="0054132D" w:rsidRDefault="003E5091" w:rsidP="003E50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5091" w:rsidRPr="0054132D" w:rsidTr="00F062E0">
        <w:trPr>
          <w:trHeight w:val="2070"/>
        </w:trPr>
        <w:tc>
          <w:tcPr>
            <w:tcW w:w="421" w:type="dxa"/>
            <w:hideMark/>
          </w:tcPr>
          <w:p w:rsidR="003E5091" w:rsidRPr="0054132D" w:rsidRDefault="003E5091" w:rsidP="003E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693" w:type="dxa"/>
            <w:hideMark/>
          </w:tcPr>
          <w:p w:rsidR="003E5091" w:rsidRDefault="003E5091" w:rsidP="003E50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  <w:p w:rsidR="003E5091" w:rsidRPr="0054132D" w:rsidRDefault="003E5091" w:rsidP="003E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специализированной службе по вопросам похоронного дела стоимости услуг по погребению умерших в части, превышающей размер возмещения, установленный законодательством РФ и МО                    </w:t>
            </w:r>
          </w:p>
        </w:tc>
        <w:tc>
          <w:tcPr>
            <w:tcW w:w="754" w:type="dxa"/>
            <w:hideMark/>
          </w:tcPr>
          <w:p w:rsidR="003E5091" w:rsidRPr="0054132D" w:rsidRDefault="003E5091" w:rsidP="003E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7467" w:type="dxa"/>
            <w:gridSpan w:val="8"/>
            <w:tcBorders>
              <w:right w:val="single" w:sz="4" w:space="0" w:color="auto"/>
            </w:tcBorders>
          </w:tcPr>
          <w:p w:rsidR="003E5091" w:rsidRPr="00024CF3" w:rsidRDefault="003E5091" w:rsidP="003E509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3E5091" w:rsidRDefault="003E5091" w:rsidP="003E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:rsidR="003E5091" w:rsidRPr="0054132D" w:rsidRDefault="003E5091" w:rsidP="003E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26" w:type="dxa"/>
            <w:vMerge/>
            <w:vAlign w:val="center"/>
            <w:hideMark/>
          </w:tcPr>
          <w:p w:rsidR="003E5091" w:rsidRPr="0054132D" w:rsidRDefault="003E5091" w:rsidP="003E50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FE7" w:rsidRPr="0054132D" w:rsidTr="00260B66">
        <w:trPr>
          <w:trHeight w:val="300"/>
        </w:trPr>
        <w:tc>
          <w:tcPr>
            <w:tcW w:w="421" w:type="dxa"/>
            <w:vMerge w:val="restart"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693" w:type="dxa"/>
            <w:vMerge w:val="restart"/>
            <w:hideMark/>
          </w:tcPr>
          <w:p w:rsidR="00EB5FE7" w:rsidRDefault="00EB5FE7" w:rsidP="00EB5F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в сфере похоронного дела</w:t>
            </w:r>
          </w:p>
        </w:tc>
        <w:tc>
          <w:tcPr>
            <w:tcW w:w="754" w:type="dxa"/>
            <w:vMerge w:val="restart"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372" w:type="dxa"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45 531,1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9 034,7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9 118,3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9 122,9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9 127,6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9 127,6  </w:t>
            </w:r>
          </w:p>
        </w:tc>
        <w:tc>
          <w:tcPr>
            <w:tcW w:w="1843" w:type="dxa"/>
            <w:vMerge w:val="restart"/>
            <w:hideMark/>
          </w:tcPr>
          <w:p w:rsidR="00EB5FE7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26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FE7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45 531,1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9 034,7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9 118,3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9 122,9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9 127,6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9 127,6  </w:t>
            </w:r>
          </w:p>
        </w:tc>
        <w:tc>
          <w:tcPr>
            <w:tcW w:w="1843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FE7" w:rsidRPr="0054132D" w:rsidTr="00260B66">
        <w:trPr>
          <w:trHeight w:val="300"/>
        </w:trPr>
        <w:tc>
          <w:tcPr>
            <w:tcW w:w="421" w:type="dxa"/>
            <w:vMerge w:val="restart"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2693" w:type="dxa"/>
            <w:vMerge w:val="restart"/>
            <w:hideMark/>
          </w:tcPr>
          <w:p w:rsidR="00EB5FE7" w:rsidRDefault="00EB5FE7" w:rsidP="00EB5F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Оформление земельных участков под кладбищами в муниципальную собственность включая создание новых кладбищ</w:t>
            </w:r>
          </w:p>
        </w:tc>
        <w:tc>
          <w:tcPr>
            <w:tcW w:w="754" w:type="dxa"/>
            <w:vMerge w:val="restart"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43" w:type="dxa"/>
            <w:vMerge w:val="restart"/>
            <w:hideMark/>
          </w:tcPr>
          <w:p w:rsidR="00EB5FE7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26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FE7" w:rsidRPr="0054132D" w:rsidTr="00260B66">
        <w:trPr>
          <w:trHeight w:val="660"/>
        </w:trPr>
        <w:tc>
          <w:tcPr>
            <w:tcW w:w="421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43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FE7" w:rsidRPr="0054132D" w:rsidTr="00260B66">
        <w:trPr>
          <w:trHeight w:val="509"/>
        </w:trPr>
        <w:tc>
          <w:tcPr>
            <w:tcW w:w="421" w:type="dxa"/>
            <w:vMerge w:val="restart"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693" w:type="dxa"/>
            <w:vMerge w:val="restart"/>
            <w:hideMark/>
          </w:tcPr>
          <w:p w:rsidR="00EB5FE7" w:rsidRDefault="00EB5FE7" w:rsidP="00EB5F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Зимние и летние работы по содержанию мест захоронений, текущий и капитальный ремонт основных фондов</w:t>
            </w:r>
          </w:p>
        </w:tc>
        <w:tc>
          <w:tcPr>
            <w:tcW w:w="754" w:type="dxa"/>
            <w:vMerge w:val="restart"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22 263,3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4 388,1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4 503,8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4 533,8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4 533,8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4 303,8  </w:t>
            </w:r>
          </w:p>
        </w:tc>
        <w:tc>
          <w:tcPr>
            <w:tcW w:w="1843" w:type="dxa"/>
            <w:vMerge w:val="restart"/>
            <w:hideMark/>
          </w:tcPr>
          <w:p w:rsidR="00EB5FE7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26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FE7" w:rsidRPr="0054132D" w:rsidTr="00260B66">
        <w:trPr>
          <w:trHeight w:val="660"/>
        </w:trPr>
        <w:tc>
          <w:tcPr>
            <w:tcW w:w="421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22 263,3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4 388,1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4 503,8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4 533,8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4 533,8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4 303,8  </w:t>
            </w:r>
          </w:p>
        </w:tc>
        <w:tc>
          <w:tcPr>
            <w:tcW w:w="1843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FE7" w:rsidRPr="0054132D" w:rsidTr="00260B66">
        <w:trPr>
          <w:trHeight w:val="818"/>
        </w:trPr>
        <w:tc>
          <w:tcPr>
            <w:tcW w:w="421" w:type="dxa"/>
            <w:vMerge w:val="restart"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693" w:type="dxa"/>
            <w:vMerge w:val="restart"/>
            <w:hideMark/>
          </w:tcPr>
          <w:p w:rsidR="00EB5FE7" w:rsidRDefault="00EB5FE7" w:rsidP="00EB5F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Содержание и благоустройство воинских, почетных, одиночных захоронений в случаях, если погребение осуществлялось за счет средств федерального бюджета, бюджета субъекта Российской Федерации или бюджетов муниципальных образований, а также иных захоронений и памятников, находящихся под охраной государства</w:t>
            </w:r>
          </w:p>
        </w:tc>
        <w:tc>
          <w:tcPr>
            <w:tcW w:w="754" w:type="dxa"/>
            <w:vMerge w:val="restart"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43" w:type="dxa"/>
            <w:vMerge w:val="restart"/>
            <w:hideMark/>
          </w:tcPr>
          <w:p w:rsidR="00EB5FE7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26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FE7" w:rsidRPr="0054132D" w:rsidTr="00260B66">
        <w:trPr>
          <w:trHeight w:val="680"/>
        </w:trPr>
        <w:tc>
          <w:tcPr>
            <w:tcW w:w="421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43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FE7" w:rsidRPr="0054132D" w:rsidTr="00260B66">
        <w:trPr>
          <w:trHeight w:val="1191"/>
        </w:trPr>
        <w:tc>
          <w:tcPr>
            <w:tcW w:w="421" w:type="dxa"/>
            <w:vMerge w:val="restart"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2693" w:type="dxa"/>
            <w:vMerge w:val="restart"/>
            <w:hideMark/>
          </w:tcPr>
          <w:p w:rsidR="00EB5FE7" w:rsidRDefault="00EB5FE7" w:rsidP="00EB5F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Содержание и благоустройство могил и надгробий Героев Советского Союза, Героев Российской Федерации или полных кавалеров ордена Славы при отсутствии близких родственников, если таковые могилы и надгробия имеются на территории кладбищ</w:t>
            </w:r>
          </w:p>
        </w:tc>
        <w:tc>
          <w:tcPr>
            <w:tcW w:w="754" w:type="dxa"/>
            <w:vMerge w:val="restart"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43" w:type="dxa"/>
            <w:vMerge w:val="restart"/>
            <w:hideMark/>
          </w:tcPr>
          <w:p w:rsidR="00EB5FE7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26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FE7" w:rsidRPr="0054132D" w:rsidTr="00260B66">
        <w:trPr>
          <w:trHeight w:val="1218"/>
        </w:trPr>
        <w:tc>
          <w:tcPr>
            <w:tcW w:w="421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43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FE7" w:rsidRPr="0054132D" w:rsidTr="00260B66">
        <w:trPr>
          <w:trHeight w:val="300"/>
        </w:trPr>
        <w:tc>
          <w:tcPr>
            <w:tcW w:w="421" w:type="dxa"/>
            <w:vMerge w:val="restart"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693" w:type="dxa"/>
            <w:vMerge w:val="restart"/>
            <w:hideMark/>
          </w:tcPr>
          <w:p w:rsidR="00EB5FE7" w:rsidRDefault="00EB5FE7" w:rsidP="00EB5F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Проведение инвентаризации мест захоронений</w:t>
            </w:r>
          </w:p>
        </w:tc>
        <w:tc>
          <w:tcPr>
            <w:tcW w:w="754" w:type="dxa"/>
            <w:vMerge w:val="restart"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2 400,0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1 200,0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1 200,0  </w:t>
            </w:r>
          </w:p>
        </w:tc>
        <w:tc>
          <w:tcPr>
            <w:tcW w:w="1843" w:type="dxa"/>
            <w:vMerge w:val="restart"/>
            <w:hideMark/>
          </w:tcPr>
          <w:p w:rsidR="00EB5FE7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26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FE7" w:rsidRPr="0054132D" w:rsidTr="00260B66">
        <w:trPr>
          <w:trHeight w:val="630"/>
        </w:trPr>
        <w:tc>
          <w:tcPr>
            <w:tcW w:w="421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2 400,0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1 200,0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024CF3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1 200,0  </w:t>
            </w:r>
          </w:p>
        </w:tc>
        <w:tc>
          <w:tcPr>
            <w:tcW w:w="1843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FE7" w:rsidRPr="0054132D" w:rsidTr="00EB5FE7">
        <w:trPr>
          <w:trHeight w:val="781"/>
        </w:trPr>
        <w:tc>
          <w:tcPr>
            <w:tcW w:w="421" w:type="dxa"/>
            <w:vMerge w:val="restart"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693" w:type="dxa"/>
            <w:vMerge w:val="restart"/>
            <w:hideMark/>
          </w:tcPr>
          <w:p w:rsidR="00EB5FE7" w:rsidRDefault="00EB5FE7" w:rsidP="00EB5F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Московской области по транспортировке в морг, включая погрузочные работы, с мест обнаружения или происшествия умерших для производства судебно-медицинской экспертизы.</w:t>
            </w:r>
          </w:p>
        </w:tc>
        <w:tc>
          <w:tcPr>
            <w:tcW w:w="754" w:type="dxa"/>
            <w:vMerge w:val="restart"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EB5FE7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FE7">
              <w:rPr>
                <w:rFonts w:ascii="Times New Roman" w:hAnsi="Times New Roman" w:cs="Times New Roman"/>
                <w:sz w:val="20"/>
                <w:szCs w:val="20"/>
              </w:rPr>
              <w:t xml:space="preserve">2 748,0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EB5FE7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FE7">
              <w:rPr>
                <w:rFonts w:ascii="Times New Roman" w:hAnsi="Times New Roman" w:cs="Times New Roman"/>
                <w:sz w:val="20"/>
                <w:szCs w:val="20"/>
              </w:rPr>
              <w:t xml:space="preserve">200,0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EB5FE7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FE7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EB5FE7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FE7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EB5FE7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FE7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EB5FE7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FE7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1843" w:type="dxa"/>
            <w:vMerge w:val="restart"/>
            <w:hideMark/>
          </w:tcPr>
          <w:p w:rsidR="00EB5FE7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26" w:type="dxa"/>
            <w:vMerge w:val="restart"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B5FE7" w:rsidRPr="0054132D" w:rsidTr="00EB5FE7">
        <w:trPr>
          <w:trHeight w:val="1120"/>
        </w:trPr>
        <w:tc>
          <w:tcPr>
            <w:tcW w:w="421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2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EB5FE7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FE7">
              <w:rPr>
                <w:rFonts w:ascii="Times New Roman" w:hAnsi="Times New Roman" w:cs="Times New Roman"/>
                <w:sz w:val="20"/>
                <w:szCs w:val="20"/>
              </w:rPr>
              <w:t xml:space="preserve">2 748,0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EB5FE7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FE7">
              <w:rPr>
                <w:rFonts w:ascii="Times New Roman" w:hAnsi="Times New Roman" w:cs="Times New Roman"/>
                <w:sz w:val="20"/>
                <w:szCs w:val="20"/>
              </w:rPr>
              <w:t xml:space="preserve">200,0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EB5FE7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FE7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EB5FE7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FE7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EB5FE7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FE7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EB5FE7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FE7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1843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FE7" w:rsidRPr="0054132D" w:rsidTr="00260B66">
        <w:trPr>
          <w:trHeight w:val="300"/>
        </w:trPr>
        <w:tc>
          <w:tcPr>
            <w:tcW w:w="421" w:type="dxa"/>
            <w:vMerge w:val="restart"/>
            <w:noWrap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693" w:type="dxa"/>
            <w:vMerge w:val="restart"/>
            <w:noWrap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Подпрограмме 1</w:t>
            </w:r>
          </w:p>
        </w:tc>
        <w:tc>
          <w:tcPr>
            <w:tcW w:w="754" w:type="dxa"/>
            <w:vMerge w:val="restart"/>
            <w:noWrap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noWrap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3E5091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091">
              <w:rPr>
                <w:rFonts w:ascii="Times New Roman" w:hAnsi="Times New Roman" w:cs="Times New Roman"/>
                <w:sz w:val="20"/>
                <w:szCs w:val="20"/>
              </w:rPr>
              <w:t xml:space="preserve">293 457,0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3E5091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091">
              <w:rPr>
                <w:rFonts w:ascii="Times New Roman" w:hAnsi="Times New Roman" w:cs="Times New Roman"/>
                <w:sz w:val="20"/>
                <w:szCs w:val="20"/>
              </w:rPr>
              <w:t xml:space="preserve">48 024,6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3E5091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091">
              <w:rPr>
                <w:rFonts w:ascii="Times New Roman" w:hAnsi="Times New Roman" w:cs="Times New Roman"/>
                <w:sz w:val="20"/>
                <w:szCs w:val="20"/>
              </w:rPr>
              <w:t xml:space="preserve">57 639,9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3E5091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091">
              <w:rPr>
                <w:rFonts w:ascii="Times New Roman" w:hAnsi="Times New Roman" w:cs="Times New Roman"/>
                <w:sz w:val="20"/>
                <w:szCs w:val="20"/>
              </w:rPr>
              <w:t xml:space="preserve">57 974,7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3E5091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091">
              <w:rPr>
                <w:rFonts w:ascii="Times New Roman" w:hAnsi="Times New Roman" w:cs="Times New Roman"/>
                <w:sz w:val="20"/>
                <w:szCs w:val="20"/>
              </w:rPr>
              <w:t xml:space="preserve">56 929,4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3E5091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091">
              <w:rPr>
                <w:rFonts w:ascii="Times New Roman" w:hAnsi="Times New Roman" w:cs="Times New Roman"/>
                <w:sz w:val="20"/>
                <w:szCs w:val="20"/>
              </w:rPr>
              <w:t xml:space="preserve">72 888,4  </w:t>
            </w:r>
          </w:p>
        </w:tc>
        <w:tc>
          <w:tcPr>
            <w:tcW w:w="1843" w:type="dxa"/>
            <w:vMerge w:val="restart"/>
            <w:noWrap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6" w:type="dxa"/>
            <w:vMerge w:val="restart"/>
            <w:noWrap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B5FE7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</w:tcPr>
          <w:p w:rsidR="00EB5FE7" w:rsidRPr="00BF5AE2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5AE2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2" w:type="dxa"/>
            <w:vMerge/>
          </w:tcPr>
          <w:p w:rsidR="00EB5FE7" w:rsidRPr="00BF5AE2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3E5091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091">
              <w:rPr>
                <w:rFonts w:ascii="Times New Roman" w:hAnsi="Times New Roman" w:cs="Times New Roman"/>
                <w:sz w:val="20"/>
                <w:szCs w:val="20"/>
              </w:rPr>
              <w:t xml:space="preserve">2 748,0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3E5091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091">
              <w:rPr>
                <w:rFonts w:ascii="Times New Roman" w:hAnsi="Times New Roman" w:cs="Times New Roman"/>
                <w:sz w:val="20"/>
                <w:szCs w:val="20"/>
              </w:rPr>
              <w:t xml:space="preserve">200,0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3E5091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091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3E5091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091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3E5091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091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3E5091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091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1843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FE7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3E5091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091">
              <w:rPr>
                <w:rFonts w:ascii="Times New Roman" w:hAnsi="Times New Roman" w:cs="Times New Roman"/>
                <w:sz w:val="20"/>
                <w:szCs w:val="20"/>
              </w:rPr>
              <w:t xml:space="preserve">290 709,0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3E5091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091">
              <w:rPr>
                <w:rFonts w:ascii="Times New Roman" w:hAnsi="Times New Roman" w:cs="Times New Roman"/>
                <w:sz w:val="20"/>
                <w:szCs w:val="20"/>
              </w:rPr>
              <w:t xml:space="preserve">47 824,6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3E5091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091">
              <w:rPr>
                <w:rFonts w:ascii="Times New Roman" w:hAnsi="Times New Roman" w:cs="Times New Roman"/>
                <w:sz w:val="20"/>
                <w:szCs w:val="20"/>
              </w:rPr>
              <w:t xml:space="preserve">57 002,9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3E5091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091">
              <w:rPr>
                <w:rFonts w:ascii="Times New Roman" w:hAnsi="Times New Roman" w:cs="Times New Roman"/>
                <w:sz w:val="20"/>
                <w:szCs w:val="20"/>
              </w:rPr>
              <w:t xml:space="preserve">57 337,7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3E5091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091">
              <w:rPr>
                <w:rFonts w:ascii="Times New Roman" w:hAnsi="Times New Roman" w:cs="Times New Roman"/>
                <w:sz w:val="20"/>
                <w:szCs w:val="20"/>
              </w:rPr>
              <w:t xml:space="preserve">56 292,4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E7" w:rsidRPr="003E5091" w:rsidRDefault="00EB5FE7" w:rsidP="00EB5FE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091">
              <w:rPr>
                <w:rFonts w:ascii="Times New Roman" w:hAnsi="Times New Roman" w:cs="Times New Roman"/>
                <w:sz w:val="20"/>
                <w:szCs w:val="20"/>
              </w:rPr>
              <w:t xml:space="preserve">72 251,4  </w:t>
            </w:r>
          </w:p>
        </w:tc>
        <w:tc>
          <w:tcPr>
            <w:tcW w:w="1843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EB5FE7" w:rsidRPr="0054132D" w:rsidRDefault="00EB5FE7" w:rsidP="00EB5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027A7" w:rsidRDefault="000027A7">
      <w:pPr>
        <w:sectPr w:rsidR="000027A7" w:rsidSect="003B386C">
          <w:pgSz w:w="16838" w:h="11906" w:orient="landscape"/>
          <w:pgMar w:top="992" w:right="1134" w:bottom="851" w:left="1134" w:header="709" w:footer="709" w:gutter="0"/>
          <w:cols w:space="708"/>
          <w:docGrid w:linePitch="360"/>
        </w:sectPr>
      </w:pPr>
    </w:p>
    <w:p w:rsidR="000027A7" w:rsidRDefault="000027A7" w:rsidP="000027A7">
      <w:pPr>
        <w:pStyle w:val="30"/>
        <w:keepNext/>
        <w:keepLines/>
        <w:spacing w:after="320" w:line="252" w:lineRule="auto"/>
        <w:ind w:left="800"/>
      </w:pPr>
      <w:bookmarkStart w:id="1" w:name="bookmark26"/>
      <w:r>
        <w:lastRenderedPageBreak/>
        <w:t>Паспорт подпрограммы 2 «Снижение рисков возникновения и смягчение последствий чрезвычайных ситуаций природного и техногенного характера»</w:t>
      </w:r>
      <w:bookmarkEnd w:id="1"/>
    </w:p>
    <w:tbl>
      <w:tblPr>
        <w:tblOverlap w:val="never"/>
        <w:tblW w:w="1515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53"/>
        <w:gridCol w:w="2833"/>
        <w:gridCol w:w="3125"/>
        <w:gridCol w:w="1120"/>
        <w:gridCol w:w="1008"/>
        <w:gridCol w:w="986"/>
        <w:gridCol w:w="994"/>
        <w:gridCol w:w="983"/>
        <w:gridCol w:w="1451"/>
      </w:tblGrid>
      <w:tr w:rsidR="000027A7" w:rsidTr="00350C54">
        <w:trPr>
          <w:trHeight w:hRule="exact" w:val="842"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027A7" w:rsidRDefault="000027A7">
            <w:pPr>
              <w:pStyle w:val="a8"/>
              <w:spacing w:line="256" w:lineRule="auto"/>
            </w:pPr>
            <w:r>
              <w:t>Муниципальный заказчик подпрограммы</w:t>
            </w:r>
          </w:p>
        </w:tc>
        <w:tc>
          <w:tcPr>
            <w:tcW w:w="125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27A7" w:rsidRDefault="000027A7">
            <w:pPr>
              <w:pStyle w:val="a8"/>
            </w:pPr>
            <w:r>
              <w:t>Администрация городского округа Фрязино</w:t>
            </w:r>
          </w:p>
        </w:tc>
      </w:tr>
      <w:tr w:rsidR="000027A7" w:rsidTr="00350C54">
        <w:trPr>
          <w:trHeight w:hRule="exact" w:val="367"/>
          <w:jc w:val="center"/>
        </w:trPr>
        <w:tc>
          <w:tcPr>
            <w:tcW w:w="2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027A7" w:rsidRDefault="000027A7">
            <w:pPr>
              <w:pStyle w:val="a8"/>
              <w:spacing w:line="261" w:lineRule="auto"/>
            </w:pPr>
            <w: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7A7" w:rsidRDefault="000027A7">
            <w:pPr>
              <w:pStyle w:val="a8"/>
              <w:spacing w:line="256" w:lineRule="auto"/>
            </w:pPr>
            <w:r>
              <w:t>Главный распорядитель бюджетных средств</w:t>
            </w:r>
          </w:p>
        </w:tc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7A7" w:rsidRDefault="000027A7">
            <w:pPr>
              <w:pStyle w:val="a8"/>
              <w:jc w:val="both"/>
            </w:pPr>
            <w:r>
              <w:t>Источник финансирования</w:t>
            </w:r>
          </w:p>
        </w:tc>
        <w:tc>
          <w:tcPr>
            <w:tcW w:w="654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27A7" w:rsidRDefault="000027A7">
            <w:pPr>
              <w:pStyle w:val="a8"/>
            </w:pPr>
            <w:r>
              <w:t>Расходы (тыс. рублей)</w:t>
            </w:r>
          </w:p>
        </w:tc>
      </w:tr>
      <w:tr w:rsidR="000027A7" w:rsidTr="00350C54">
        <w:trPr>
          <w:trHeight w:hRule="exact" w:val="346"/>
          <w:jc w:val="center"/>
        </w:trPr>
        <w:tc>
          <w:tcPr>
            <w:tcW w:w="2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27A7" w:rsidRDefault="000027A7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0027A7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3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0027A7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7A7" w:rsidRDefault="000027A7">
            <w:pPr>
              <w:pStyle w:val="a8"/>
              <w:jc w:val="center"/>
            </w:pPr>
            <w:r>
              <w:t>2020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7A7" w:rsidRDefault="000027A7">
            <w:pPr>
              <w:pStyle w:val="a8"/>
              <w:jc w:val="center"/>
            </w:pPr>
            <w:r>
              <w:t>2021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7A7" w:rsidRDefault="000027A7">
            <w:pPr>
              <w:pStyle w:val="a8"/>
              <w:jc w:val="center"/>
            </w:pPr>
            <w:r>
              <w:t>2022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7A7" w:rsidRDefault="000027A7">
            <w:pPr>
              <w:pStyle w:val="a8"/>
              <w:jc w:val="center"/>
            </w:pPr>
            <w:r>
              <w:t>2023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7A7" w:rsidRDefault="000027A7">
            <w:pPr>
              <w:pStyle w:val="a8"/>
              <w:jc w:val="center"/>
            </w:pPr>
            <w:r>
              <w:t>2024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27A7" w:rsidRDefault="000027A7">
            <w:pPr>
              <w:pStyle w:val="a8"/>
              <w:jc w:val="center"/>
            </w:pPr>
            <w:r>
              <w:t>Итого</w:t>
            </w:r>
          </w:p>
        </w:tc>
      </w:tr>
      <w:tr w:rsidR="00350C54" w:rsidTr="00350C54">
        <w:trPr>
          <w:trHeight w:hRule="exact" w:val="659"/>
          <w:jc w:val="center"/>
        </w:trPr>
        <w:tc>
          <w:tcPr>
            <w:tcW w:w="2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50C54" w:rsidRDefault="00350C54" w:rsidP="00350C54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50C54" w:rsidRDefault="00350C54" w:rsidP="00350C54">
            <w:pPr>
              <w:pStyle w:val="a8"/>
              <w:spacing w:line="256" w:lineRule="auto"/>
              <w:ind w:left="160" w:hanging="160"/>
            </w:pPr>
            <w:r>
              <w:t>Всего, в том числе: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50C54" w:rsidRDefault="00350C54" w:rsidP="00350C54">
            <w:pPr>
              <w:pStyle w:val="a8"/>
              <w:spacing w:line="264" w:lineRule="auto"/>
              <w:jc w:val="both"/>
            </w:pPr>
            <w:r>
              <w:t>Средства бюджета городского округа Фрязино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50C54" w:rsidRPr="00350C54" w:rsidRDefault="00350C54" w:rsidP="00350C54">
            <w:pPr>
              <w:pStyle w:val="a8"/>
              <w:jc w:val="center"/>
            </w:pPr>
            <w:r w:rsidRPr="00350C54">
              <w:t>3 566,00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50C54" w:rsidRPr="00350C54" w:rsidRDefault="00350C54" w:rsidP="00350C54">
            <w:pPr>
              <w:pStyle w:val="a8"/>
              <w:jc w:val="center"/>
            </w:pPr>
            <w:r w:rsidRPr="00350C54">
              <w:t>2685,80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50C54" w:rsidRPr="00350C54" w:rsidRDefault="00350C54" w:rsidP="00350C54">
            <w:pPr>
              <w:pStyle w:val="a8"/>
              <w:jc w:val="center"/>
            </w:pPr>
            <w:r w:rsidRPr="00350C54">
              <w:t>2634,90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50C54" w:rsidRPr="00350C54" w:rsidRDefault="00350C54" w:rsidP="00350C54">
            <w:pPr>
              <w:pStyle w:val="a8"/>
              <w:jc w:val="center"/>
            </w:pPr>
            <w:r w:rsidRPr="00350C54">
              <w:t>2 685,70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50C54" w:rsidRPr="00350C54" w:rsidRDefault="00350C54" w:rsidP="00350C54">
            <w:pPr>
              <w:pStyle w:val="a8"/>
              <w:jc w:val="center"/>
            </w:pPr>
            <w:r w:rsidRPr="00350C54">
              <w:t>6 007,50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0C54" w:rsidRDefault="00350C54" w:rsidP="00350C54">
            <w:pPr>
              <w:pStyle w:val="a8"/>
              <w:ind w:firstLine="240"/>
            </w:pPr>
            <w:r w:rsidRPr="00DC3452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 xml:space="preserve"> </w:t>
            </w:r>
            <w:r w:rsidRPr="00DC3452">
              <w:rPr>
                <w:sz w:val="20"/>
                <w:szCs w:val="20"/>
              </w:rPr>
              <w:t>579,9</w:t>
            </w:r>
            <w:r>
              <w:rPr>
                <w:sz w:val="20"/>
                <w:szCs w:val="20"/>
              </w:rPr>
              <w:t>0</w:t>
            </w:r>
          </w:p>
        </w:tc>
      </w:tr>
      <w:tr w:rsidR="001A2B44" w:rsidTr="001A2B44">
        <w:trPr>
          <w:trHeight w:val="903"/>
          <w:jc w:val="center"/>
        </w:trPr>
        <w:tc>
          <w:tcPr>
            <w:tcW w:w="2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A2B44" w:rsidRDefault="001A2B44" w:rsidP="00350C54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A2B44" w:rsidRDefault="001A2B44" w:rsidP="00350C54">
            <w:pPr>
              <w:pStyle w:val="a8"/>
              <w:spacing w:line="264" w:lineRule="auto"/>
            </w:pPr>
            <w:r>
              <w:t>Администрация городского округа Фрязино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1A2B44" w:rsidRDefault="001A2B44" w:rsidP="00350C54">
            <w:pPr>
              <w:pStyle w:val="a8"/>
              <w:spacing w:line="256" w:lineRule="auto"/>
              <w:jc w:val="both"/>
            </w:pPr>
            <w:r>
              <w:t>Средства бюджета городского округа Фрязино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1A2B44" w:rsidRPr="003A6D99" w:rsidRDefault="001A2B44" w:rsidP="00350C54">
            <w:pPr>
              <w:pStyle w:val="a8"/>
              <w:jc w:val="center"/>
            </w:pPr>
            <w:r w:rsidRPr="003A6D99">
              <w:t>3 566,00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1A2B44" w:rsidRPr="003A6D99" w:rsidRDefault="001A2B44" w:rsidP="00350C54">
            <w:pPr>
              <w:pStyle w:val="a8"/>
              <w:jc w:val="center"/>
            </w:pPr>
            <w:r w:rsidRPr="003A6D99">
              <w:t>2685,80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1A2B44" w:rsidRPr="003A6D99" w:rsidRDefault="001A2B44" w:rsidP="00350C54">
            <w:pPr>
              <w:pStyle w:val="a8"/>
              <w:jc w:val="center"/>
            </w:pPr>
            <w:r w:rsidRPr="003A6D99">
              <w:t>2634,90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1A2B44" w:rsidRPr="003A6D99" w:rsidRDefault="001A2B44" w:rsidP="00350C54">
            <w:pPr>
              <w:pStyle w:val="a8"/>
              <w:jc w:val="center"/>
            </w:pPr>
            <w:r w:rsidRPr="003A6D99">
              <w:t>2 685,70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1A2B44" w:rsidRPr="003A6D99" w:rsidRDefault="001A2B44" w:rsidP="00350C54">
            <w:pPr>
              <w:pStyle w:val="a8"/>
              <w:jc w:val="center"/>
            </w:pPr>
            <w:r w:rsidRPr="003A6D99">
              <w:t>5957,5</w:t>
            </w:r>
            <w:r w:rsidR="003A6D99">
              <w:t>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2B44" w:rsidRPr="003A6D99" w:rsidRDefault="001A2B44" w:rsidP="007923B8">
            <w:pPr>
              <w:pStyle w:val="a8"/>
              <w:ind w:firstLine="240"/>
            </w:pPr>
            <w:r w:rsidRPr="003A6D99">
              <w:rPr>
                <w:sz w:val="20"/>
                <w:szCs w:val="20"/>
              </w:rPr>
              <w:t>17 529,90</w:t>
            </w:r>
          </w:p>
        </w:tc>
      </w:tr>
      <w:tr w:rsidR="001A2B44" w:rsidTr="00F062E0">
        <w:trPr>
          <w:trHeight w:hRule="exact" w:val="1195"/>
          <w:jc w:val="center"/>
        </w:trPr>
        <w:tc>
          <w:tcPr>
            <w:tcW w:w="2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A2B44" w:rsidRDefault="001A2B44" w:rsidP="001A2B44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A2B44" w:rsidRDefault="001A2B44" w:rsidP="001A2B44">
            <w:pPr>
              <w:pStyle w:val="a8"/>
              <w:spacing w:line="261" w:lineRule="auto"/>
            </w:pPr>
            <w:r>
              <w:t>Управление образования Администрации городского округа Фрязино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2B44" w:rsidRDefault="001A2B44" w:rsidP="001A2B44">
            <w:pPr>
              <w:pStyle w:val="a8"/>
              <w:jc w:val="both"/>
            </w:pPr>
            <w:r>
              <w:t>Средства бюджета городского округа Фрязино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2B44" w:rsidRPr="003A6D99" w:rsidRDefault="001A2B44" w:rsidP="001A2B44">
            <w:pPr>
              <w:pStyle w:val="a8"/>
              <w:jc w:val="center"/>
            </w:pPr>
            <w:r w:rsidRPr="003A6D99"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2B44" w:rsidRPr="003A6D99" w:rsidRDefault="001A2B44" w:rsidP="001A2B44">
            <w:pPr>
              <w:pStyle w:val="a8"/>
              <w:jc w:val="center"/>
            </w:pPr>
            <w:r w:rsidRPr="003A6D99"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2B44" w:rsidRPr="003A6D99" w:rsidRDefault="001A2B44" w:rsidP="001A2B44">
            <w:pPr>
              <w:pStyle w:val="a8"/>
              <w:ind w:firstLine="400"/>
            </w:pPr>
            <w:r w:rsidRPr="003A6D99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2B44" w:rsidRPr="003A6D99" w:rsidRDefault="001A2B44" w:rsidP="001A2B44">
            <w:pPr>
              <w:pStyle w:val="a8"/>
              <w:jc w:val="center"/>
            </w:pPr>
            <w:r w:rsidRPr="003A6D99"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2B44" w:rsidRPr="003A6D99" w:rsidRDefault="001A2B44" w:rsidP="001A2B44">
            <w:pPr>
              <w:pStyle w:val="a8"/>
              <w:jc w:val="center"/>
            </w:pPr>
            <w:r w:rsidRPr="003A6D99">
              <w:t>50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44" w:rsidRPr="003A6D99" w:rsidRDefault="001A2B44" w:rsidP="001A2B44">
            <w:pPr>
              <w:pStyle w:val="a8"/>
              <w:ind w:firstLine="640"/>
            </w:pPr>
            <w:r w:rsidRPr="003A6D99">
              <w:t>50</w:t>
            </w:r>
          </w:p>
        </w:tc>
      </w:tr>
    </w:tbl>
    <w:p w:rsidR="004F6A91" w:rsidRPr="004F6A91" w:rsidRDefault="004F6A91" w:rsidP="000027A7">
      <w:pPr>
        <w:spacing w:line="1" w:lineRule="exact"/>
        <w:rPr>
          <w:rFonts w:ascii="Times New Roman" w:hAnsi="Times New Roman" w:cs="Times New Roman"/>
          <w:color w:val="FF0000"/>
          <w:sz w:val="32"/>
          <w:szCs w:val="32"/>
        </w:rPr>
      </w:pPr>
    </w:p>
    <w:p w:rsidR="004F6A91" w:rsidRPr="004F6A91" w:rsidRDefault="000027A7" w:rsidP="000027A7">
      <w:pPr>
        <w:spacing w:line="1" w:lineRule="exact"/>
      </w:pPr>
      <w:r>
        <w:rPr>
          <w:rFonts w:hint="eastAsia"/>
        </w:rPr>
        <w:br w:type="page"/>
      </w:r>
    </w:p>
    <w:p w:rsidR="000027A7" w:rsidRDefault="000027A7" w:rsidP="000027A7">
      <w:pPr>
        <w:pStyle w:val="30"/>
        <w:keepNext/>
        <w:keepLines/>
        <w:spacing w:after="300" w:line="252" w:lineRule="auto"/>
        <w:ind w:left="800" w:firstLine="20"/>
      </w:pPr>
      <w:bookmarkStart w:id="2" w:name="bookmark28"/>
      <w:r>
        <w:lastRenderedPageBreak/>
        <w:t>Перечень мероприятий подпрограммы 2 «Снижение рисков возникновения и смягчение последствий чрезвычайных ситуаций природного и техногенного характера»</w:t>
      </w:r>
      <w:bookmarkEnd w:id="2"/>
    </w:p>
    <w:tbl>
      <w:tblPr>
        <w:tblOverlap w:val="never"/>
        <w:tblW w:w="15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1"/>
        <w:gridCol w:w="2221"/>
        <w:gridCol w:w="680"/>
        <w:gridCol w:w="1714"/>
        <w:gridCol w:w="1228"/>
        <w:gridCol w:w="1022"/>
        <w:gridCol w:w="850"/>
        <w:gridCol w:w="853"/>
        <w:gridCol w:w="853"/>
        <w:gridCol w:w="853"/>
        <w:gridCol w:w="860"/>
        <w:gridCol w:w="1703"/>
        <w:gridCol w:w="2009"/>
      </w:tblGrid>
      <w:tr w:rsidR="000027A7" w:rsidTr="00D51295">
        <w:trPr>
          <w:trHeight w:hRule="exact" w:val="893"/>
          <w:jc w:val="center"/>
        </w:trPr>
        <w:tc>
          <w:tcPr>
            <w:tcW w:w="601" w:type="dxa"/>
            <w:vMerge w:val="restart"/>
            <w:vAlign w:val="center"/>
            <w:hideMark/>
          </w:tcPr>
          <w:p w:rsidR="000027A7" w:rsidRDefault="000027A7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2221" w:type="dxa"/>
            <w:vMerge w:val="restart"/>
            <w:vAlign w:val="center"/>
            <w:hideMark/>
          </w:tcPr>
          <w:p w:rsidR="000027A7" w:rsidRDefault="000027A7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программы/</w:t>
            </w:r>
            <w:proofErr w:type="spellStart"/>
            <w:r>
              <w:rPr>
                <w:sz w:val="20"/>
                <w:szCs w:val="20"/>
              </w:rPr>
              <w:t>подпрограм</w:t>
            </w:r>
            <w:proofErr w:type="spellEnd"/>
            <w:r>
              <w:rPr>
                <w:sz w:val="20"/>
                <w:szCs w:val="20"/>
              </w:rPr>
              <w:t xml:space="preserve"> мы</w:t>
            </w:r>
          </w:p>
        </w:tc>
        <w:tc>
          <w:tcPr>
            <w:tcW w:w="680" w:type="dxa"/>
            <w:vMerge w:val="restart"/>
            <w:vAlign w:val="center"/>
            <w:hideMark/>
          </w:tcPr>
          <w:p w:rsidR="000027A7" w:rsidRDefault="000027A7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и </w:t>
            </w:r>
            <w:proofErr w:type="spellStart"/>
            <w:r>
              <w:rPr>
                <w:sz w:val="20"/>
                <w:szCs w:val="20"/>
              </w:rPr>
              <w:t>испо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лнен</w:t>
            </w:r>
            <w:proofErr w:type="spellEnd"/>
          </w:p>
          <w:p w:rsidR="000027A7" w:rsidRDefault="005720CC">
            <w:pPr>
              <w:pStyle w:val="a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ия</w:t>
            </w:r>
            <w:proofErr w:type="spellEnd"/>
            <w:r w:rsidR="000027A7">
              <w:rPr>
                <w:sz w:val="20"/>
                <w:szCs w:val="20"/>
              </w:rPr>
              <w:t xml:space="preserve"> </w:t>
            </w:r>
            <w:proofErr w:type="spellStart"/>
            <w:r w:rsidR="000027A7">
              <w:rPr>
                <w:sz w:val="20"/>
                <w:szCs w:val="20"/>
              </w:rPr>
              <w:t>меро</w:t>
            </w:r>
            <w:proofErr w:type="spellEnd"/>
            <w:r w:rsidR="000027A7">
              <w:rPr>
                <w:sz w:val="20"/>
                <w:szCs w:val="20"/>
              </w:rPr>
              <w:t xml:space="preserve"> </w:t>
            </w:r>
            <w:proofErr w:type="spellStart"/>
            <w:r w:rsidR="000027A7">
              <w:rPr>
                <w:sz w:val="20"/>
                <w:szCs w:val="20"/>
              </w:rPr>
              <w:t>прия</w:t>
            </w:r>
            <w:proofErr w:type="spellEnd"/>
            <w:r w:rsidR="000027A7">
              <w:rPr>
                <w:sz w:val="20"/>
                <w:szCs w:val="20"/>
              </w:rPr>
              <w:t xml:space="preserve"> </w:t>
            </w:r>
            <w:proofErr w:type="spellStart"/>
            <w:r w:rsidR="000027A7">
              <w:rPr>
                <w:sz w:val="20"/>
                <w:szCs w:val="20"/>
              </w:rPr>
              <w:t>тий</w:t>
            </w:r>
            <w:proofErr w:type="spellEnd"/>
          </w:p>
        </w:tc>
        <w:tc>
          <w:tcPr>
            <w:tcW w:w="1714" w:type="dxa"/>
            <w:vMerge w:val="restart"/>
            <w:vAlign w:val="center"/>
            <w:hideMark/>
          </w:tcPr>
          <w:p w:rsidR="000027A7" w:rsidRDefault="000027A7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228" w:type="dxa"/>
            <w:vMerge w:val="restart"/>
            <w:vAlign w:val="bottom"/>
            <w:hideMark/>
          </w:tcPr>
          <w:p w:rsidR="000027A7" w:rsidRDefault="000027A7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</w:t>
            </w:r>
            <w:proofErr w:type="spellStart"/>
            <w:r>
              <w:rPr>
                <w:sz w:val="20"/>
                <w:szCs w:val="20"/>
              </w:rPr>
              <w:t>финансиров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ания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мероприяти</w:t>
            </w:r>
            <w:proofErr w:type="spellEnd"/>
            <w:r>
              <w:rPr>
                <w:sz w:val="20"/>
                <w:szCs w:val="20"/>
              </w:rPr>
              <w:t xml:space="preserve"> я в году </w:t>
            </w:r>
            <w:proofErr w:type="spellStart"/>
            <w:r>
              <w:rPr>
                <w:sz w:val="20"/>
                <w:szCs w:val="20"/>
              </w:rPr>
              <w:t>предшеству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ющему</w:t>
            </w:r>
            <w:proofErr w:type="spellEnd"/>
            <w:r>
              <w:rPr>
                <w:sz w:val="20"/>
                <w:szCs w:val="20"/>
              </w:rPr>
              <w:t xml:space="preserve"> году начала реализации </w:t>
            </w:r>
            <w:proofErr w:type="spellStart"/>
            <w:r>
              <w:rPr>
                <w:sz w:val="20"/>
                <w:szCs w:val="20"/>
              </w:rPr>
              <w:t>мун</w:t>
            </w:r>
            <w:proofErr w:type="spellEnd"/>
            <w:r>
              <w:rPr>
                <w:sz w:val="20"/>
                <w:szCs w:val="20"/>
              </w:rPr>
              <w:t>. программы (тыс. руб.)*</w:t>
            </w:r>
          </w:p>
        </w:tc>
        <w:tc>
          <w:tcPr>
            <w:tcW w:w="1022" w:type="dxa"/>
            <w:vMerge w:val="restart"/>
            <w:vAlign w:val="center"/>
            <w:hideMark/>
          </w:tcPr>
          <w:p w:rsidR="000027A7" w:rsidRDefault="000027A7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(тыс. руб.)</w:t>
            </w:r>
          </w:p>
        </w:tc>
        <w:tc>
          <w:tcPr>
            <w:tcW w:w="4269" w:type="dxa"/>
            <w:gridSpan w:val="5"/>
            <w:vAlign w:val="center"/>
            <w:hideMark/>
          </w:tcPr>
          <w:p w:rsidR="005720CC" w:rsidRDefault="000027A7">
            <w:pPr>
              <w:pStyle w:val="a8"/>
              <w:tabs>
                <w:tab w:val="left" w:pos="33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финансирования по годам</w:t>
            </w:r>
          </w:p>
          <w:p w:rsidR="000027A7" w:rsidRDefault="000027A7" w:rsidP="005720CC">
            <w:pPr>
              <w:pStyle w:val="a8"/>
              <w:tabs>
                <w:tab w:val="left" w:pos="33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тыс.руб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703" w:type="dxa"/>
            <w:vMerge w:val="restart"/>
            <w:vAlign w:val="center"/>
            <w:hideMark/>
          </w:tcPr>
          <w:p w:rsidR="000027A7" w:rsidRDefault="000027A7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2009" w:type="dxa"/>
            <w:vMerge w:val="restart"/>
            <w:vAlign w:val="center"/>
            <w:hideMark/>
          </w:tcPr>
          <w:p w:rsidR="000027A7" w:rsidRDefault="000027A7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0027A7" w:rsidTr="00D51295">
        <w:trPr>
          <w:trHeight w:hRule="exact" w:val="1904"/>
          <w:jc w:val="center"/>
        </w:trPr>
        <w:tc>
          <w:tcPr>
            <w:tcW w:w="601" w:type="dxa"/>
            <w:vMerge/>
            <w:vAlign w:val="center"/>
            <w:hideMark/>
          </w:tcPr>
          <w:p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21" w:type="dxa"/>
            <w:vMerge/>
            <w:vAlign w:val="center"/>
            <w:hideMark/>
          </w:tcPr>
          <w:p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14" w:type="dxa"/>
            <w:vMerge/>
            <w:vAlign w:val="center"/>
            <w:hideMark/>
          </w:tcPr>
          <w:p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228" w:type="dxa"/>
            <w:vMerge/>
            <w:vAlign w:val="center"/>
            <w:hideMark/>
          </w:tcPr>
          <w:p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022" w:type="dxa"/>
            <w:vMerge/>
            <w:vAlign w:val="center"/>
            <w:hideMark/>
          </w:tcPr>
          <w:p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50" w:type="dxa"/>
            <w:vAlign w:val="center"/>
            <w:hideMark/>
          </w:tcPr>
          <w:p w:rsidR="000027A7" w:rsidRDefault="000027A7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853" w:type="dxa"/>
            <w:vAlign w:val="center"/>
            <w:hideMark/>
          </w:tcPr>
          <w:p w:rsidR="000027A7" w:rsidRDefault="000027A7">
            <w:pPr>
              <w:pStyle w:val="a8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853" w:type="dxa"/>
            <w:vAlign w:val="center"/>
            <w:hideMark/>
          </w:tcPr>
          <w:p w:rsidR="000027A7" w:rsidRDefault="000027A7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853" w:type="dxa"/>
            <w:vAlign w:val="center"/>
            <w:hideMark/>
          </w:tcPr>
          <w:p w:rsidR="000027A7" w:rsidRDefault="000027A7">
            <w:pPr>
              <w:pStyle w:val="a8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60" w:type="dxa"/>
            <w:vAlign w:val="center"/>
            <w:hideMark/>
          </w:tcPr>
          <w:p w:rsidR="000027A7" w:rsidRDefault="000027A7">
            <w:pPr>
              <w:pStyle w:val="a8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703" w:type="dxa"/>
            <w:vMerge/>
            <w:vAlign w:val="center"/>
            <w:hideMark/>
          </w:tcPr>
          <w:p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009" w:type="dxa"/>
            <w:vMerge/>
            <w:vAlign w:val="center"/>
            <w:hideMark/>
          </w:tcPr>
          <w:p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</w:tbl>
    <w:p w:rsidR="00D51295" w:rsidRPr="00D51295" w:rsidRDefault="00D51295" w:rsidP="00D51295">
      <w:pPr>
        <w:spacing w:after="0" w:line="240" w:lineRule="auto"/>
        <w:rPr>
          <w:sz w:val="2"/>
          <w:szCs w:val="2"/>
        </w:rPr>
      </w:pPr>
    </w:p>
    <w:tbl>
      <w:tblPr>
        <w:tblOverlap w:val="never"/>
        <w:tblW w:w="1544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4"/>
        <w:gridCol w:w="2219"/>
        <w:gridCol w:w="7"/>
        <w:gridCol w:w="709"/>
        <w:gridCol w:w="1677"/>
        <w:gridCol w:w="1169"/>
        <w:gridCol w:w="130"/>
        <w:gridCol w:w="918"/>
        <w:gridCol w:w="74"/>
        <w:gridCol w:w="786"/>
        <w:gridCol w:w="22"/>
        <w:gridCol w:w="43"/>
        <w:gridCol w:w="785"/>
        <w:gridCol w:w="65"/>
        <w:gridCol w:w="781"/>
        <w:gridCol w:w="70"/>
        <w:gridCol w:w="780"/>
        <w:gridCol w:w="70"/>
        <w:gridCol w:w="852"/>
        <w:gridCol w:w="1701"/>
        <w:gridCol w:w="1985"/>
      </w:tblGrid>
      <w:tr w:rsidR="000027A7" w:rsidTr="0039425D">
        <w:trPr>
          <w:trHeight w:hRule="exact" w:val="256"/>
          <w:tblHeader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0027A7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0027A7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0027A7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0027A7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0027A7" w:rsidP="0039425D">
            <w:pPr>
              <w:pStyle w:val="a8"/>
              <w:ind w:firstLine="5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0027A7" w:rsidP="0039425D">
            <w:pPr>
              <w:pStyle w:val="a8"/>
              <w:ind w:firstLine="4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0027A7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0027A7" w:rsidP="0039425D">
            <w:pPr>
              <w:pStyle w:val="a8"/>
              <w:ind w:right="4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0027A7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0027A7" w:rsidP="0039425D">
            <w:pPr>
              <w:pStyle w:val="a8"/>
              <w:ind w:right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A87F3F" w:rsidP="0039425D">
            <w:pPr>
              <w:pStyle w:val="a8"/>
              <w:ind w:right="3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0027A7" w:rsidP="0039425D">
            <w:pPr>
              <w:pStyle w:val="a8"/>
              <w:ind w:firstLine="7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7A7" w:rsidRDefault="000027A7" w:rsidP="0039425D">
            <w:pPr>
              <w:pStyle w:val="a8"/>
              <w:ind w:firstLine="8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0027A7" w:rsidTr="0039425D">
        <w:trPr>
          <w:trHeight w:hRule="exact" w:val="1246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01.</w:t>
            </w:r>
          </w:p>
          <w:p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мероприятий по защите и смягчению последствий от чрезвычайных ситуаций природного и техногенного характера населения и территорий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0027A7" w:rsidP="0039425D">
            <w:pPr>
              <w:pStyle w:val="a8"/>
              <w:ind w:firstLine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5A01F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16381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0027A7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3 389,9</w:t>
            </w:r>
            <w:r w:rsidR="00C9251F">
              <w:rPr>
                <w:sz w:val="20"/>
                <w:szCs w:val="20"/>
              </w:rPr>
              <w:t>0</w:t>
            </w: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C9251F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2559,80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C9251F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2494,90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C9251F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A01FD">
              <w:rPr>
                <w:sz w:val="20"/>
                <w:szCs w:val="20"/>
              </w:rPr>
              <w:t>529</w:t>
            </w:r>
            <w:r>
              <w:rPr>
                <w:sz w:val="20"/>
                <w:szCs w:val="20"/>
              </w:rPr>
              <w:t>,70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0027A7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5 406,7</w:t>
            </w:r>
            <w:r w:rsidR="00C9251F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 е учреждения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 готовности муниципального образования Московской области к действиям по предназначению при возникновении чрезвычайных ситуаций (происшествий) природного и техногенного характера, %</w:t>
            </w:r>
          </w:p>
        </w:tc>
      </w:tr>
      <w:tr w:rsidR="00C9251F" w:rsidTr="0039425D">
        <w:trPr>
          <w:trHeight w:hRule="exact" w:val="1845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9251F" w:rsidRDefault="00C9251F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9251F" w:rsidRDefault="00C9251F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9251F" w:rsidRDefault="00C9251F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9251F" w:rsidRDefault="00C9251F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9251F" w:rsidRDefault="00C9251F" w:rsidP="0039425D">
            <w:pPr>
              <w:pStyle w:val="a8"/>
              <w:ind w:firstLine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9251F" w:rsidRDefault="005A01F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16381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9251F" w:rsidRDefault="00C9251F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3 389,90</w:t>
            </w: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9251F" w:rsidRDefault="00C9251F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2559,80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9251F" w:rsidRDefault="00C9251F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2494,90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9251F" w:rsidRDefault="00C9251F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A01FD">
              <w:rPr>
                <w:sz w:val="20"/>
                <w:szCs w:val="20"/>
              </w:rPr>
              <w:t>529</w:t>
            </w:r>
            <w:r>
              <w:rPr>
                <w:sz w:val="20"/>
                <w:szCs w:val="20"/>
              </w:rPr>
              <w:t>,70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9251F" w:rsidRDefault="00C9251F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5 406,70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9251F" w:rsidRDefault="00C9251F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51F" w:rsidRDefault="00C9251F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:rsidTr="0039425D">
        <w:trPr>
          <w:trHeight w:hRule="exact" w:val="1418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01.01 Подготовка </w:t>
            </w:r>
            <w:proofErr w:type="spellStart"/>
            <w:r>
              <w:rPr>
                <w:sz w:val="20"/>
                <w:szCs w:val="20"/>
              </w:rPr>
              <w:t>должност-ных</w:t>
            </w:r>
            <w:proofErr w:type="spellEnd"/>
            <w:r>
              <w:rPr>
                <w:sz w:val="20"/>
                <w:szCs w:val="20"/>
              </w:rPr>
              <w:t xml:space="preserve"> лиц по вопросам гражданской обороны, предупреждения и ликвидации </w:t>
            </w:r>
            <w:proofErr w:type="spellStart"/>
            <w:r>
              <w:rPr>
                <w:sz w:val="20"/>
                <w:szCs w:val="20"/>
              </w:rPr>
              <w:t>чрезвычай-ных</w:t>
            </w:r>
            <w:proofErr w:type="spellEnd"/>
            <w:r>
              <w:rPr>
                <w:sz w:val="20"/>
                <w:szCs w:val="20"/>
              </w:rPr>
              <w:t xml:space="preserve"> ситуаций (Институт развития МЧС России, УМЦ ГКУ «</w:t>
            </w:r>
            <w:proofErr w:type="spellStart"/>
            <w:r>
              <w:rPr>
                <w:sz w:val="20"/>
                <w:szCs w:val="20"/>
              </w:rPr>
              <w:t>Специаль-ный</w:t>
            </w:r>
            <w:proofErr w:type="spellEnd"/>
            <w:r>
              <w:rPr>
                <w:sz w:val="20"/>
                <w:szCs w:val="20"/>
              </w:rPr>
              <w:t xml:space="preserve"> центр «Звенигород», др. специализированные учебные учреждения)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E1205D" w:rsidRDefault="00E1205D" w:rsidP="0039425D">
            <w:pPr>
              <w:rPr>
                <w:sz w:val="10"/>
                <w:szCs w:val="1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ind w:firstLine="5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5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 предусматриваемых на основную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 е учреждения в том числе: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:rsidTr="0039425D">
        <w:trPr>
          <w:trHeight w:hRule="exact" w:val="680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5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 предусматриваемых на основную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:rsidTr="0039425D">
        <w:trPr>
          <w:trHeight w:hRule="exact" w:val="680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5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 предусматриваемых на основную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:rsidTr="0039425D">
        <w:trPr>
          <w:trHeight w:hRule="exact" w:val="680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</w:p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</w:p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65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 предусматриваемых на основную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МОУ СОШ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:rsidTr="0039425D">
        <w:trPr>
          <w:trHeight w:hRule="exact" w:val="144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01.02.</w:t>
            </w:r>
          </w:p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и содержание курсов гражданской обороны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E1205D" w:rsidRDefault="00E1205D" w:rsidP="0039425D">
            <w:pPr>
              <w:pStyle w:val="a8"/>
              <w:spacing w:line="23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ind w:firstLine="5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4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1422,50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spacing w:before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 е учреждения 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:rsidTr="0039425D">
        <w:trPr>
          <w:trHeight w:hRule="exact" w:val="680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1422,50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:rsidTr="0039425D">
        <w:trPr>
          <w:trHeight w:hRule="exact" w:val="1442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01.03.</w:t>
            </w:r>
          </w:p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Оборудование </w:t>
            </w:r>
            <w:proofErr w:type="spellStart"/>
            <w:r>
              <w:rPr>
                <w:sz w:val="20"/>
                <w:szCs w:val="20"/>
              </w:rPr>
              <w:t>учебно</w:t>
            </w:r>
            <w:r>
              <w:rPr>
                <w:sz w:val="20"/>
                <w:szCs w:val="20"/>
              </w:rPr>
              <w:softHyphen/>
              <w:t>консультационных</w:t>
            </w:r>
            <w:proofErr w:type="spellEnd"/>
            <w:r>
              <w:rPr>
                <w:sz w:val="20"/>
                <w:szCs w:val="20"/>
              </w:rPr>
              <w:t xml:space="preserve"> пунктов для подготовки неработающего населения </w:t>
            </w:r>
            <w:proofErr w:type="spellStart"/>
            <w:r>
              <w:rPr>
                <w:sz w:val="20"/>
                <w:szCs w:val="20"/>
              </w:rPr>
              <w:t>информацион</w:t>
            </w:r>
            <w:r w:rsidR="00D5129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ными</w:t>
            </w:r>
            <w:proofErr w:type="spellEnd"/>
            <w:r>
              <w:rPr>
                <w:sz w:val="20"/>
                <w:szCs w:val="20"/>
              </w:rPr>
              <w:t xml:space="preserve"> стендами, оснащение УКП учебной </w:t>
            </w:r>
            <w:proofErr w:type="spellStart"/>
            <w:r>
              <w:rPr>
                <w:sz w:val="20"/>
                <w:szCs w:val="20"/>
              </w:rPr>
              <w:t>литерату</w:t>
            </w:r>
            <w:proofErr w:type="spellEnd"/>
            <w:r w:rsidR="00D5129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рой и видеотехникой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ind w:firstLine="5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545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 предусматриваемых на основную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:rsidTr="0039425D">
        <w:trPr>
          <w:trHeight w:hRule="exact" w:val="853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545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:rsidTr="0039425D">
        <w:trPr>
          <w:trHeight w:hRule="exact" w:val="1416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01.04. </w:t>
            </w:r>
            <w:r w:rsidRPr="00EB2BAD">
              <w:rPr>
                <w:sz w:val="20"/>
                <w:szCs w:val="20"/>
              </w:rPr>
              <w:t xml:space="preserve">Подготовка населения в области гражданской обороны и действиям в чрезвычайных ситуациях. Пропаганда знаний в области </w:t>
            </w:r>
            <w:r w:rsidRPr="000C0DD9">
              <w:rPr>
                <w:sz w:val="20"/>
                <w:szCs w:val="20"/>
              </w:rPr>
              <w:t>ЧС и ГО (изготовление и</w:t>
            </w:r>
            <w:r w:rsidRPr="00EB2BAD">
              <w:rPr>
                <w:sz w:val="20"/>
                <w:szCs w:val="20"/>
              </w:rPr>
              <w:t xml:space="preserve"> распространение памяток, листовок, аншлагов, баннеров и т.д.)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E1205D" w:rsidRDefault="00E1205D" w:rsidP="0039425D">
            <w:pPr>
              <w:pStyle w:val="a8"/>
              <w:spacing w:line="23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545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 предусматриваемых на основную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:rsidTr="0039425D">
        <w:trPr>
          <w:trHeight w:hRule="exact" w:val="1361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545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:rsidTr="0039425D">
        <w:trPr>
          <w:trHeight w:hRule="exact" w:val="1191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01.05. Проведение учений, соревнований, тренировок, смотров- конкурсов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городского округа Фрязино и подведомственные учреждения в том числе: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городских и участие в областных соревнованиях- слетах «Школа безопасности»</w:t>
            </w:r>
          </w:p>
        </w:tc>
      </w:tr>
      <w:tr w:rsidR="00161A58" w:rsidTr="0039425D">
        <w:trPr>
          <w:trHeight w:hRule="exact" w:val="794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Общеобразовательные учреждения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:rsidTr="0039425D">
        <w:trPr>
          <w:trHeight w:hRule="exact" w:val="68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01.06. Создание резервов материальных ресурсов для ликвидации ЧС на территории </w:t>
            </w:r>
            <w:proofErr w:type="spellStart"/>
            <w:r>
              <w:rPr>
                <w:sz w:val="20"/>
                <w:szCs w:val="20"/>
              </w:rPr>
              <w:t>муници-пального</w:t>
            </w:r>
            <w:proofErr w:type="spellEnd"/>
            <w:r>
              <w:rPr>
                <w:sz w:val="20"/>
                <w:szCs w:val="20"/>
              </w:rPr>
              <w:t xml:space="preserve"> образования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ind w:firstLine="180"/>
              <w:jc w:val="center"/>
              <w:rPr>
                <w:sz w:val="20"/>
                <w:szCs w:val="20"/>
              </w:rPr>
            </w:pPr>
            <w:r w:rsidRPr="00387744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  <w:r w:rsidRPr="00387744">
              <w:rPr>
                <w:sz w:val="20"/>
                <w:szCs w:val="20"/>
              </w:rPr>
              <w:t>889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ind w:firstLine="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1 689,00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Соотношение фактического и нормативного объема накопления резервного фонда финансовых, материальных ресурсов городского округа Фрязино для ликвидации ЧС муниципального и объектового характера на территории городского округа до 75%.</w:t>
            </w:r>
          </w:p>
        </w:tc>
      </w:tr>
      <w:tr w:rsidR="00161A58" w:rsidTr="0039425D">
        <w:trPr>
          <w:trHeight w:hRule="exact" w:val="2518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ind w:firstLine="180"/>
              <w:jc w:val="center"/>
              <w:rPr>
                <w:sz w:val="20"/>
                <w:szCs w:val="20"/>
              </w:rPr>
            </w:pPr>
            <w:r w:rsidRPr="00387744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  <w:r w:rsidRPr="00387744">
              <w:rPr>
                <w:sz w:val="20"/>
                <w:szCs w:val="20"/>
              </w:rPr>
              <w:t>889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ind w:firstLine="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1 689,00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D51295" w:rsidTr="0039425D">
        <w:trPr>
          <w:trHeight w:hRule="exact" w:val="142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01.07. Реализация мероприятий предусмотренных Планом действий и предупреждения чрезвычайных ситуаций природного и техногенного характера муниципального образования (разработка, корректировка, всех Планов и т.д.)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ind w:right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ind w:right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D51295" w:rsidTr="0039425D">
        <w:trPr>
          <w:trHeight w:hRule="exact" w:val="1412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ind w:firstLine="2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ind w:right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D51295" w:rsidTr="0039425D">
        <w:trPr>
          <w:trHeight w:hRule="exact" w:val="1247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ind w:firstLine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01.08</w:t>
            </w:r>
          </w:p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Создание, содержание и организация деятельности аварийно-спасательных формирований на территории </w:t>
            </w:r>
            <w:proofErr w:type="spellStart"/>
            <w:r>
              <w:rPr>
                <w:sz w:val="20"/>
                <w:szCs w:val="20"/>
              </w:rPr>
              <w:t>муници-пального</w:t>
            </w:r>
            <w:proofErr w:type="spellEnd"/>
            <w:r>
              <w:rPr>
                <w:sz w:val="20"/>
                <w:szCs w:val="20"/>
              </w:rPr>
              <w:t xml:space="preserve"> образования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5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 предусматриваемых на основную деятельность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D51295" w:rsidTr="0039425D">
        <w:trPr>
          <w:trHeight w:hRule="exact" w:val="680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5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пределах средств предусматриваемых на основную </w:t>
            </w:r>
            <w:proofErr w:type="spellStart"/>
            <w:r>
              <w:rPr>
                <w:sz w:val="20"/>
                <w:szCs w:val="20"/>
              </w:rPr>
              <w:t>деятельнос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:rsidTr="0039425D">
        <w:trPr>
          <w:trHeight w:hRule="exact" w:val="794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01.09. Содержание оперативного персонала </w:t>
            </w:r>
            <w:r>
              <w:rPr>
                <w:sz w:val="20"/>
                <w:szCs w:val="20"/>
              </w:rPr>
              <w:lastRenderedPageBreak/>
              <w:t>системы обеспечения вызова муниципальных экстренных оперативных служб по единому номеру 112, ЕДДС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2020-</w:t>
            </w:r>
          </w:p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 w:rsidRPr="00BD159E">
              <w:rPr>
                <w:sz w:val="20"/>
                <w:szCs w:val="20"/>
              </w:rPr>
              <w:t>9881,5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Pr="008C2B39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8C2B39">
              <w:rPr>
                <w:iCs/>
                <w:sz w:val="20"/>
                <w:szCs w:val="20"/>
              </w:rPr>
              <w:t>2</w:t>
            </w:r>
            <w:r w:rsidRPr="008C2B39">
              <w:rPr>
                <w:sz w:val="20"/>
                <w:szCs w:val="20"/>
              </w:rPr>
              <w:t xml:space="preserve"> 554,9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Pr="008C2B39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1601</w:t>
            </w:r>
            <w:r w:rsidRPr="008C2B3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Pr="008C2B39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Pr="008C2B39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8C2B39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636</w:t>
            </w:r>
            <w:r w:rsidRPr="008C2B3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Pr="008C2B39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8C2B39">
              <w:rPr>
                <w:sz w:val="20"/>
                <w:szCs w:val="20"/>
              </w:rPr>
              <w:t xml:space="preserve"> 6</w:t>
            </w:r>
            <w:r>
              <w:rPr>
                <w:sz w:val="20"/>
                <w:szCs w:val="20"/>
              </w:rPr>
              <w:t>71</w:t>
            </w:r>
            <w:r w:rsidRPr="008C2B3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Pr="008C2B39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8C2B39">
              <w:rPr>
                <w:sz w:val="20"/>
                <w:szCs w:val="20"/>
              </w:rPr>
              <w:t>2 416,2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Содержание и развитие муниципальных </w:t>
            </w:r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lastRenderedPageBreak/>
              <w:t>экстренных оперативных служб</w:t>
            </w:r>
          </w:p>
        </w:tc>
      </w:tr>
      <w:tr w:rsidR="00161A58" w:rsidTr="0039425D">
        <w:trPr>
          <w:trHeight w:hRule="exact" w:val="680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 w:rsidRPr="00BD159E">
              <w:rPr>
                <w:sz w:val="20"/>
                <w:szCs w:val="20"/>
              </w:rPr>
              <w:t>9881,5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Pr="008C2B39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8C2B39">
              <w:rPr>
                <w:sz w:val="20"/>
                <w:szCs w:val="20"/>
              </w:rPr>
              <w:t>2 554,9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Pr="008C2B39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1601</w:t>
            </w:r>
            <w:r w:rsidRPr="008C2B3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Pr="008C2B39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Pr="008C2B39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8C2B39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636</w:t>
            </w:r>
            <w:r w:rsidRPr="008C2B3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Pr="008C2B39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8C2B3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67</w:t>
            </w:r>
            <w:r w:rsidRPr="008C2B39">
              <w:rPr>
                <w:sz w:val="20"/>
                <w:szCs w:val="20"/>
              </w:rPr>
              <w:t>1,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Pr="008C2B39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8C2B39">
              <w:rPr>
                <w:sz w:val="20"/>
                <w:szCs w:val="20"/>
              </w:rPr>
              <w:t>2 416,2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:rsidTr="0039425D">
        <w:trPr>
          <w:trHeight w:hRule="exact" w:val="133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1.10.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01.10. Совершенствование и развитие системы обеспечения вызова муниципальных экстренных оперативных служб по единому номеру 112, ЕДДС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545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 предусматриваемых на основную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:rsidTr="0039425D">
        <w:trPr>
          <w:trHeight w:hRule="exact" w:val="680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545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32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:rsidTr="0039425D">
        <w:trPr>
          <w:trHeight w:hRule="exact" w:val="68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02. Выполнение мероприятий по безопасности населения на водных объектах, расположенных на территории Московской области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ind w:firstLine="5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Итого: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575,60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200"/>
              <w:jc w:val="center"/>
              <w:rPr>
                <w:sz w:val="20"/>
                <w:szCs w:val="20"/>
              </w:rPr>
            </w:pPr>
            <w:r w:rsidRPr="00AD2C10">
              <w:rPr>
                <w:sz w:val="20"/>
                <w:szCs w:val="20"/>
              </w:rPr>
              <w:t>1198,9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176,10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right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:rsidTr="0039425D">
        <w:trPr>
          <w:trHeight w:hRule="exact" w:val="1184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575,60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200"/>
              <w:jc w:val="center"/>
              <w:rPr>
                <w:sz w:val="20"/>
                <w:szCs w:val="20"/>
              </w:rPr>
            </w:pPr>
            <w:r w:rsidRPr="00AD2C10">
              <w:rPr>
                <w:sz w:val="20"/>
                <w:szCs w:val="20"/>
              </w:rPr>
              <w:t>1198,9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176,10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1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right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600,8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:rsidTr="0039425D">
        <w:trPr>
          <w:trHeight w:hRule="exact" w:val="68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 w:bidi="en-US"/>
              </w:rPr>
              <w:t>2.1.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</w:t>
            </w:r>
            <w:r>
              <w:rPr>
                <w:sz w:val="20"/>
                <w:szCs w:val="20"/>
                <w:lang w:bidi="en-US"/>
              </w:rPr>
              <w:t xml:space="preserve">2.01. </w:t>
            </w:r>
            <w:r>
              <w:rPr>
                <w:sz w:val="20"/>
                <w:szCs w:val="20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 w:rsidRPr="002F6099">
              <w:rPr>
                <w:sz w:val="20"/>
                <w:szCs w:val="20"/>
              </w:rPr>
              <w:t>274,2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Pr="002F6099" w:rsidRDefault="00161A58" w:rsidP="0039425D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 w:rsidRPr="002F6099">
              <w:rPr>
                <w:bCs/>
                <w:sz w:val="20"/>
                <w:szCs w:val="20"/>
              </w:rPr>
              <w:t>76,1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Снижение доли утонувших и </w:t>
            </w:r>
            <w:proofErr w:type="spellStart"/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травми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-</w:t>
            </w:r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рованных</w:t>
            </w:r>
            <w:proofErr w:type="spellEnd"/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 людей на водных объектах, рас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-</w:t>
            </w:r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положенных на </w:t>
            </w:r>
            <w:proofErr w:type="spellStart"/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терри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-</w:t>
            </w:r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тории городского округа Фрязино до 75%</w:t>
            </w:r>
          </w:p>
        </w:tc>
      </w:tr>
      <w:tr w:rsidR="00161A58" w:rsidTr="0039425D">
        <w:trPr>
          <w:trHeight w:hRule="exact" w:val="1296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 w:rsidRPr="002F6099">
              <w:rPr>
                <w:sz w:val="20"/>
                <w:szCs w:val="20"/>
              </w:rPr>
              <w:t>274,2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Pr="002F6099" w:rsidRDefault="00161A58" w:rsidP="0039425D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 w:rsidRPr="002F6099">
              <w:rPr>
                <w:bCs/>
                <w:sz w:val="20"/>
                <w:szCs w:val="20"/>
              </w:rPr>
              <w:t>76,1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:rsidTr="0039425D">
        <w:trPr>
          <w:trHeight w:hRule="exact" w:val="68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 w:bidi="en-US"/>
              </w:rPr>
              <w:t>2.2.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02.02.</w:t>
            </w:r>
          </w:p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Создание, поддержание мест массового отдыха у воды (пляж, спасательный пост на воде, установление аншлагов)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161A58" w:rsidRDefault="00161A58" w:rsidP="0039425D">
            <w:pPr>
              <w:pStyle w:val="a8"/>
              <w:spacing w:line="23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 w:rsidRPr="007F534B">
              <w:rPr>
                <w:sz w:val="20"/>
                <w:szCs w:val="20"/>
              </w:rPr>
              <w:t>924,7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Увеличение процента населения городского округа Фрязино, прежде всего детей, обученных плаванию и приемам спасения на воде до 65%</w:t>
            </w:r>
          </w:p>
        </w:tc>
      </w:tr>
      <w:tr w:rsidR="00161A58" w:rsidTr="0039425D">
        <w:trPr>
          <w:trHeight w:hRule="exact" w:val="1026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 w:rsidRPr="007F534B">
              <w:rPr>
                <w:sz w:val="20"/>
                <w:szCs w:val="20"/>
              </w:rPr>
              <w:t>924,7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:rsidTr="0039425D">
        <w:trPr>
          <w:trHeight w:hRule="exact" w:val="114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 w:bidi="en-US"/>
              </w:rPr>
              <w:t>3.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03. </w:t>
            </w:r>
          </w:p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Создание, содержание </w:t>
            </w:r>
            <w:proofErr w:type="spellStart"/>
            <w:r>
              <w:rPr>
                <w:sz w:val="20"/>
                <w:szCs w:val="20"/>
              </w:rPr>
              <w:t>системно</w:t>
            </w:r>
            <w:r>
              <w:rPr>
                <w:sz w:val="20"/>
                <w:szCs w:val="20"/>
              </w:rPr>
              <w:softHyphen/>
              <w:t>аппаратного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комплекса «Безопасный город» на территории Московской области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2020-</w:t>
            </w:r>
          </w:p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4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right="2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right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городского округа Фрязино и </w:t>
            </w:r>
            <w:proofErr w:type="spellStart"/>
            <w:r>
              <w:rPr>
                <w:sz w:val="20"/>
                <w:szCs w:val="20"/>
              </w:rPr>
              <w:t>подве-домственные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учреждения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:rsidTr="0039425D">
        <w:trPr>
          <w:trHeight w:hRule="exact" w:val="680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4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0027A7" w:rsidTr="0039425D">
        <w:trPr>
          <w:trHeight w:val="41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3.1.</w:t>
            </w:r>
          </w:p>
        </w:tc>
        <w:tc>
          <w:tcPr>
            <w:tcW w:w="22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</w:t>
            </w:r>
            <w:r w:rsidR="00D214A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3.</w:t>
            </w:r>
            <w:r w:rsidR="00D214A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1.</w:t>
            </w:r>
          </w:p>
          <w:p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Создание, содержание системно-аппаратного комплекса «Безопасный город»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27A7" w:rsidRDefault="000027A7" w:rsidP="0039425D">
            <w:pPr>
              <w:rPr>
                <w:sz w:val="10"/>
                <w:szCs w:val="10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545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0027A7" w:rsidP="0039425D">
            <w:pPr>
              <w:pStyle w:val="a8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 предусматриваемых на основную деятельность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Процент построения и развития </w:t>
            </w:r>
            <w:proofErr w:type="spellStart"/>
            <w:r>
              <w:rPr>
                <w:sz w:val="20"/>
                <w:szCs w:val="20"/>
              </w:rPr>
              <w:t>системно</w:t>
            </w:r>
            <w:r>
              <w:rPr>
                <w:sz w:val="20"/>
                <w:szCs w:val="20"/>
              </w:rPr>
              <w:softHyphen/>
              <w:t>аппаратного</w:t>
            </w:r>
            <w:proofErr w:type="spellEnd"/>
            <w:r>
              <w:rPr>
                <w:sz w:val="20"/>
                <w:szCs w:val="20"/>
              </w:rPr>
              <w:t xml:space="preserve"> комплекса "Безопасный город" на территории городского округа Фрязино</w:t>
            </w:r>
          </w:p>
        </w:tc>
      </w:tr>
      <w:tr w:rsidR="001A2B44" w:rsidTr="0039425D">
        <w:trPr>
          <w:trHeight w:val="1554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A2B44" w:rsidRDefault="001A2B44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A2B44" w:rsidRDefault="001A2B44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A2B44" w:rsidRDefault="001A2B44" w:rsidP="0039425D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1A2B44" w:rsidRDefault="001A2B44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545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A2B44" w:rsidRDefault="001A2B44" w:rsidP="003942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A2B44" w:rsidRDefault="001A2B44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B44" w:rsidRDefault="001A2B44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480C28" w:rsidTr="0039425D">
        <w:trPr>
          <w:trHeight w:val="454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0C28" w:rsidRDefault="00480C28" w:rsidP="0039425D">
            <w:pPr>
              <w:rPr>
                <w:sz w:val="10"/>
                <w:szCs w:val="10"/>
              </w:rPr>
            </w:pPr>
          </w:p>
        </w:tc>
        <w:tc>
          <w:tcPr>
            <w:tcW w:w="22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80C28" w:rsidRDefault="00480C2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по подпрограмме 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80C28" w:rsidRDefault="00480C2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480C28" w:rsidRDefault="00480C2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80C28" w:rsidRDefault="00480C28" w:rsidP="0039425D">
            <w:pPr>
              <w:pStyle w:val="a8"/>
              <w:spacing w:before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C28" w:rsidRDefault="00480C28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3797,2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C28" w:rsidRDefault="00480C28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DC3452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 xml:space="preserve"> </w:t>
            </w:r>
            <w:r w:rsidRPr="00DC3452">
              <w:rPr>
                <w:sz w:val="20"/>
                <w:szCs w:val="20"/>
              </w:rPr>
              <w:t>579,9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C28" w:rsidRDefault="00480C2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3 566,00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C28" w:rsidRDefault="00480C2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2685,80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C28" w:rsidRDefault="00480C2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2634,90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C28" w:rsidRDefault="00480C2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2 685,70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C28" w:rsidRDefault="00480C2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6 007,50</w:t>
            </w:r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C28" w:rsidRDefault="00480C28" w:rsidP="0039425D">
            <w:pPr>
              <w:pStyle w:val="a8"/>
              <w:rPr>
                <w:sz w:val="20"/>
                <w:szCs w:val="20"/>
              </w:rPr>
            </w:pPr>
          </w:p>
        </w:tc>
      </w:tr>
      <w:tr w:rsidR="001A2B44" w:rsidTr="0039425D">
        <w:trPr>
          <w:trHeight w:val="1228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A2B44" w:rsidRDefault="001A2B44" w:rsidP="0039425D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A2B44" w:rsidRDefault="001A2B44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A2B44" w:rsidRDefault="001A2B44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A2B44" w:rsidRDefault="001A2B44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A2B44" w:rsidRDefault="001A2B44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3797,2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A2B44" w:rsidRDefault="001A2B44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DC3452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 xml:space="preserve"> </w:t>
            </w:r>
            <w:r w:rsidRPr="00DC3452">
              <w:rPr>
                <w:sz w:val="20"/>
                <w:szCs w:val="20"/>
              </w:rPr>
              <w:t>579,9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A2B44" w:rsidRDefault="001A2B4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3 566,00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A2B44" w:rsidRDefault="001A2B4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2685,80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A2B44" w:rsidRDefault="001A2B4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2634,90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A2B44" w:rsidRDefault="001A2B4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2 685,70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A2B44" w:rsidRDefault="001A2B4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6 007,50</w:t>
            </w:r>
          </w:p>
        </w:tc>
        <w:tc>
          <w:tcPr>
            <w:tcW w:w="3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B44" w:rsidRDefault="001A2B44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</w:tbl>
    <w:p w:rsidR="000027A7" w:rsidRDefault="000027A7" w:rsidP="000027A7">
      <w:pPr>
        <w:spacing w:line="1" w:lineRule="exact"/>
        <w:rPr>
          <w:rFonts w:ascii="Arial Unicode MS" w:hAnsi="Arial Unicode MS" w:cs="Arial Unicode MS"/>
          <w:color w:val="000000"/>
          <w:sz w:val="24"/>
          <w:szCs w:val="24"/>
          <w:lang w:bidi="ru-RU"/>
        </w:rPr>
      </w:pPr>
      <w:r>
        <w:rPr>
          <w:rFonts w:hint="eastAsia"/>
        </w:rPr>
        <w:br w:type="page"/>
      </w:r>
    </w:p>
    <w:p w:rsidR="000027A7" w:rsidRDefault="000027A7" w:rsidP="000027A7">
      <w:pPr>
        <w:spacing w:line="1" w:lineRule="exact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</w:p>
    <w:p w:rsidR="009C0534" w:rsidRDefault="009C0534" w:rsidP="009C0534">
      <w:pPr>
        <w:pStyle w:val="30"/>
        <w:keepNext/>
        <w:keepLines/>
        <w:spacing w:after="300" w:line="252" w:lineRule="auto"/>
        <w:ind w:left="800" w:firstLine="20"/>
        <w:jc w:val="both"/>
      </w:pPr>
      <w:bookmarkStart w:id="3" w:name="bookmark30"/>
      <w:r>
        <w:t>Паспорт подпрограммы 3 «Развитие и совершенствование систем оповещения и информирования населения Московской области»</w:t>
      </w:r>
      <w:bookmarkEnd w:id="3"/>
    </w:p>
    <w:tbl>
      <w:tblPr>
        <w:tblOverlap w:val="never"/>
        <w:tblW w:w="1485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2"/>
        <w:gridCol w:w="2815"/>
        <w:gridCol w:w="2966"/>
        <w:gridCol w:w="1264"/>
        <w:gridCol w:w="1127"/>
        <w:gridCol w:w="1130"/>
        <w:gridCol w:w="1123"/>
        <w:gridCol w:w="976"/>
        <w:gridCol w:w="1440"/>
      </w:tblGrid>
      <w:tr w:rsidR="009C0534" w:rsidTr="009C0534">
        <w:trPr>
          <w:trHeight w:hRule="exact" w:val="860"/>
          <w:jc w:val="center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C0534" w:rsidRDefault="009C0534">
            <w:pPr>
              <w:pStyle w:val="a8"/>
              <w:spacing w:line="256" w:lineRule="auto"/>
              <w:jc w:val="center"/>
            </w:pPr>
            <w:r>
              <w:t>Муниципальный заказчик подпрограммы</w:t>
            </w:r>
          </w:p>
        </w:tc>
        <w:tc>
          <w:tcPr>
            <w:tcW w:w="12841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0534" w:rsidRDefault="009C0534">
            <w:pPr>
              <w:pStyle w:val="a8"/>
              <w:jc w:val="center"/>
            </w:pPr>
            <w:r>
              <w:t>Администрация городского округа Фрязино</w:t>
            </w:r>
          </w:p>
        </w:tc>
      </w:tr>
      <w:tr w:rsidR="009C0534" w:rsidTr="009C0534">
        <w:trPr>
          <w:trHeight w:hRule="exact" w:val="349"/>
          <w:jc w:val="center"/>
        </w:trPr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C0534" w:rsidRDefault="009C0534">
            <w:pPr>
              <w:pStyle w:val="a8"/>
              <w:spacing w:line="256" w:lineRule="auto"/>
            </w:pPr>
            <w: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81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C0534" w:rsidRDefault="009C0534">
            <w:pPr>
              <w:pStyle w:val="a8"/>
              <w:spacing w:line="256" w:lineRule="auto"/>
            </w:pPr>
            <w:r>
              <w:t>Главный распорядитель бюджетных средств</w:t>
            </w:r>
          </w:p>
        </w:tc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C0534" w:rsidRDefault="009C0534">
            <w:pPr>
              <w:pStyle w:val="a8"/>
              <w:spacing w:line="264" w:lineRule="auto"/>
            </w:pPr>
            <w:r>
              <w:t>Источник финансирования</w:t>
            </w:r>
          </w:p>
        </w:tc>
        <w:tc>
          <w:tcPr>
            <w:tcW w:w="464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C0534" w:rsidRDefault="009C0534">
            <w:pPr>
              <w:pStyle w:val="a8"/>
              <w:jc w:val="right"/>
            </w:pPr>
            <w:r>
              <w:t>Расходы (тыс. рублей)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0534" w:rsidRDefault="009C0534">
            <w:pPr>
              <w:rPr>
                <w:sz w:val="10"/>
                <w:szCs w:val="10"/>
              </w:rPr>
            </w:pPr>
          </w:p>
        </w:tc>
      </w:tr>
      <w:tr w:rsidR="009C0534" w:rsidTr="009C0534">
        <w:trPr>
          <w:trHeight w:hRule="exact" w:val="349"/>
          <w:jc w:val="center"/>
        </w:trPr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C0534" w:rsidRDefault="009C0534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28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0534" w:rsidRDefault="009C0534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29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0534" w:rsidRDefault="009C0534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C0534" w:rsidRDefault="009C0534">
            <w:pPr>
              <w:pStyle w:val="a8"/>
              <w:jc w:val="center"/>
            </w:pPr>
            <w:r>
              <w:t>2020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C0534" w:rsidRDefault="009C0534">
            <w:pPr>
              <w:pStyle w:val="a8"/>
              <w:jc w:val="center"/>
            </w:pPr>
            <w:r>
              <w:t>2021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C0534" w:rsidRDefault="009C0534">
            <w:pPr>
              <w:pStyle w:val="a8"/>
              <w:ind w:firstLine="320"/>
            </w:pPr>
            <w:r>
              <w:t>2022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C0534" w:rsidRDefault="009C0534">
            <w:pPr>
              <w:pStyle w:val="a8"/>
              <w:jc w:val="center"/>
            </w:pPr>
            <w:r>
              <w:t>2023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C0534" w:rsidRDefault="009C0534">
            <w:pPr>
              <w:pStyle w:val="a8"/>
              <w:ind w:firstLine="240"/>
            </w:pPr>
            <w:r>
              <w:t>2024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C0534" w:rsidRDefault="009C0534">
            <w:pPr>
              <w:pStyle w:val="a8"/>
            </w:pPr>
            <w:r>
              <w:t>Итого</w:t>
            </w:r>
          </w:p>
        </w:tc>
      </w:tr>
      <w:tr w:rsidR="009C0534" w:rsidTr="00383C21">
        <w:trPr>
          <w:trHeight w:hRule="exact" w:val="767"/>
          <w:jc w:val="center"/>
        </w:trPr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C0534" w:rsidRDefault="009C0534" w:rsidP="009C0534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C0534" w:rsidRDefault="009C0534" w:rsidP="009C0534">
            <w:pPr>
              <w:pStyle w:val="a8"/>
              <w:spacing w:before="100" w:line="256" w:lineRule="auto"/>
            </w:pPr>
            <w:r>
              <w:t>Всего, в том числе: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0534" w:rsidRDefault="009C0534" w:rsidP="009C0534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C0534" w:rsidRDefault="009C0534" w:rsidP="009C0534">
            <w:pPr>
              <w:pStyle w:val="a8"/>
              <w:ind w:left="80"/>
              <w:jc w:val="center"/>
            </w:pPr>
            <w:r>
              <w:t>650,00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C0534" w:rsidRDefault="009C0534" w:rsidP="009C0534">
            <w:pPr>
              <w:pStyle w:val="a8"/>
              <w:jc w:val="center"/>
            </w:pPr>
            <w:r>
              <w:t>750,00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C0534" w:rsidRPr="009C0534" w:rsidRDefault="009C0534" w:rsidP="009C05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534">
              <w:rPr>
                <w:rFonts w:ascii="Times New Roman" w:hAnsi="Times New Roman" w:cs="Times New Roman"/>
              </w:rPr>
              <w:t>750,00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C0534" w:rsidRPr="009C0534" w:rsidRDefault="009C0534" w:rsidP="009C05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534">
              <w:rPr>
                <w:rFonts w:ascii="Times New Roman" w:hAnsi="Times New Roman" w:cs="Times New Roman"/>
              </w:rPr>
              <w:t>750,00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C0534" w:rsidRDefault="009C0534" w:rsidP="009C0534">
            <w:pPr>
              <w:pStyle w:val="a8"/>
              <w:jc w:val="center"/>
            </w:pPr>
            <w:r>
              <w:t>2 932,00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534" w:rsidRDefault="009C0534" w:rsidP="009C0534">
            <w:pPr>
              <w:pStyle w:val="a8"/>
              <w:ind w:firstLine="240"/>
            </w:pPr>
            <w:r w:rsidRPr="009C0534">
              <w:t>5832</w:t>
            </w:r>
            <w:r>
              <w:t>,00</w:t>
            </w:r>
          </w:p>
        </w:tc>
      </w:tr>
      <w:tr w:rsidR="00383C21" w:rsidTr="00383C21">
        <w:trPr>
          <w:trHeight w:val="1516"/>
          <w:jc w:val="center"/>
        </w:trPr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3C21" w:rsidRDefault="00383C21" w:rsidP="009C0534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3C21" w:rsidRDefault="00383C21" w:rsidP="009C0534">
            <w:pPr>
              <w:pStyle w:val="a8"/>
              <w:spacing w:line="256" w:lineRule="auto"/>
            </w:pPr>
            <w:r>
              <w:t>Администрация городского округа Фрязино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3C21" w:rsidRDefault="00383C21" w:rsidP="009C0534">
            <w:pPr>
              <w:pStyle w:val="a8"/>
              <w:spacing w:line="261" w:lineRule="auto"/>
            </w:pPr>
            <w:r>
              <w:t>Средства бюджета городского округа Фрязино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3C21" w:rsidRDefault="00383C21" w:rsidP="009C0534">
            <w:pPr>
              <w:pStyle w:val="a8"/>
              <w:ind w:left="80"/>
              <w:jc w:val="center"/>
            </w:pPr>
            <w:r>
              <w:t>650,00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3C21" w:rsidRDefault="00383C21" w:rsidP="009C0534">
            <w:pPr>
              <w:pStyle w:val="a8"/>
              <w:jc w:val="center"/>
            </w:pPr>
            <w:r>
              <w:t>750,00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3C21" w:rsidRPr="009C0534" w:rsidRDefault="00383C21" w:rsidP="009C05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534">
              <w:rPr>
                <w:rFonts w:ascii="Times New Roman" w:hAnsi="Times New Roman" w:cs="Times New Roman"/>
              </w:rPr>
              <w:t>750,00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3C21" w:rsidRPr="009C0534" w:rsidRDefault="00383C21" w:rsidP="009C05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534">
              <w:rPr>
                <w:rFonts w:ascii="Times New Roman" w:hAnsi="Times New Roman" w:cs="Times New Roman"/>
              </w:rPr>
              <w:t>750,00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3C21" w:rsidRDefault="00383C21" w:rsidP="009C0534">
            <w:pPr>
              <w:pStyle w:val="a8"/>
              <w:jc w:val="center"/>
            </w:pPr>
            <w:r>
              <w:t>2 932,00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C21" w:rsidRDefault="00383C21" w:rsidP="009C0534">
            <w:pPr>
              <w:pStyle w:val="a8"/>
              <w:ind w:firstLine="240"/>
            </w:pPr>
            <w:r w:rsidRPr="009C0534">
              <w:t>5832</w:t>
            </w:r>
            <w:r>
              <w:t>,00</w:t>
            </w:r>
          </w:p>
        </w:tc>
      </w:tr>
    </w:tbl>
    <w:p w:rsidR="009C0534" w:rsidRDefault="009C0534" w:rsidP="009C0534">
      <w:pPr>
        <w:spacing w:line="1" w:lineRule="exact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  <w:r>
        <w:rPr>
          <w:rFonts w:hint="eastAsia"/>
        </w:rPr>
        <w:br w:type="page"/>
      </w:r>
    </w:p>
    <w:p w:rsidR="009C0534" w:rsidRDefault="009C0534" w:rsidP="009C0534">
      <w:pPr>
        <w:pStyle w:val="30"/>
        <w:keepNext/>
        <w:keepLines/>
        <w:spacing w:after="300" w:line="252" w:lineRule="auto"/>
        <w:ind w:left="840" w:firstLine="20"/>
      </w:pPr>
      <w:bookmarkStart w:id="4" w:name="bookmark32"/>
      <w:r>
        <w:lastRenderedPageBreak/>
        <w:t>Перечень мероприятий подпрограммы 3 «Развитие и совершенствование систем оповещения и информирования населения Московской области»</w:t>
      </w:r>
      <w:bookmarkEnd w:id="4"/>
    </w:p>
    <w:tbl>
      <w:tblPr>
        <w:tblOverlap w:val="never"/>
        <w:tblW w:w="15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2"/>
        <w:gridCol w:w="2247"/>
        <w:gridCol w:w="712"/>
        <w:gridCol w:w="1694"/>
        <w:gridCol w:w="1269"/>
        <w:gridCol w:w="993"/>
        <w:gridCol w:w="849"/>
        <w:gridCol w:w="849"/>
        <w:gridCol w:w="852"/>
        <w:gridCol w:w="859"/>
        <w:gridCol w:w="849"/>
        <w:gridCol w:w="1704"/>
        <w:gridCol w:w="1880"/>
      </w:tblGrid>
      <w:tr w:rsidR="009C0534" w:rsidTr="0039425D">
        <w:trPr>
          <w:trHeight w:hRule="exact" w:val="961"/>
          <w:jc w:val="center"/>
        </w:trPr>
        <w:tc>
          <w:tcPr>
            <w:tcW w:w="582" w:type="dxa"/>
            <w:vMerge w:val="restart"/>
            <w:vAlign w:val="center"/>
            <w:hideMark/>
          </w:tcPr>
          <w:p w:rsidR="009C0534" w:rsidRDefault="009C053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2247" w:type="dxa"/>
            <w:vMerge w:val="restart"/>
            <w:vAlign w:val="center"/>
            <w:hideMark/>
          </w:tcPr>
          <w:p w:rsidR="009C0534" w:rsidRDefault="009C0534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программы/</w:t>
            </w:r>
            <w:proofErr w:type="spellStart"/>
            <w:r>
              <w:rPr>
                <w:sz w:val="20"/>
                <w:szCs w:val="20"/>
              </w:rPr>
              <w:t>подпрограм</w:t>
            </w:r>
            <w:proofErr w:type="spellEnd"/>
            <w:r>
              <w:rPr>
                <w:sz w:val="20"/>
                <w:szCs w:val="20"/>
              </w:rPr>
              <w:t xml:space="preserve"> мы</w:t>
            </w:r>
          </w:p>
        </w:tc>
        <w:tc>
          <w:tcPr>
            <w:tcW w:w="712" w:type="dxa"/>
            <w:vMerge w:val="restart"/>
            <w:vAlign w:val="center"/>
            <w:hideMark/>
          </w:tcPr>
          <w:p w:rsidR="009C0534" w:rsidRDefault="009C053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и </w:t>
            </w:r>
            <w:proofErr w:type="spellStart"/>
            <w:r>
              <w:rPr>
                <w:sz w:val="20"/>
                <w:szCs w:val="20"/>
              </w:rPr>
              <w:t>испо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лнен</w:t>
            </w:r>
            <w:proofErr w:type="spellEnd"/>
          </w:p>
          <w:p w:rsidR="009C0534" w:rsidRDefault="009C053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ИЯ </w:t>
            </w:r>
            <w:proofErr w:type="spellStart"/>
            <w:r>
              <w:rPr>
                <w:sz w:val="20"/>
                <w:szCs w:val="20"/>
              </w:rPr>
              <w:t>меро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тий</w:t>
            </w:r>
            <w:proofErr w:type="spellEnd"/>
          </w:p>
        </w:tc>
        <w:tc>
          <w:tcPr>
            <w:tcW w:w="1694" w:type="dxa"/>
            <w:vMerge w:val="restart"/>
            <w:vAlign w:val="center"/>
            <w:hideMark/>
          </w:tcPr>
          <w:p w:rsidR="009C0534" w:rsidRDefault="009C0534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269" w:type="dxa"/>
            <w:vMerge w:val="restart"/>
            <w:vAlign w:val="bottom"/>
            <w:hideMark/>
          </w:tcPr>
          <w:p w:rsidR="009C0534" w:rsidRDefault="009C0534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</w:t>
            </w:r>
            <w:proofErr w:type="spellStart"/>
            <w:r>
              <w:rPr>
                <w:sz w:val="20"/>
                <w:szCs w:val="20"/>
              </w:rPr>
              <w:t>финансиров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ания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мероприяти</w:t>
            </w:r>
            <w:proofErr w:type="spellEnd"/>
            <w:r>
              <w:rPr>
                <w:sz w:val="20"/>
                <w:szCs w:val="20"/>
              </w:rPr>
              <w:t xml:space="preserve"> я в году </w:t>
            </w:r>
            <w:proofErr w:type="spellStart"/>
            <w:r>
              <w:rPr>
                <w:sz w:val="20"/>
                <w:szCs w:val="20"/>
              </w:rPr>
              <w:t>предшеству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ющему</w:t>
            </w:r>
            <w:proofErr w:type="spellEnd"/>
            <w:r>
              <w:rPr>
                <w:sz w:val="20"/>
                <w:szCs w:val="20"/>
              </w:rPr>
              <w:t xml:space="preserve"> году начала реализации </w:t>
            </w:r>
            <w:proofErr w:type="spellStart"/>
            <w:r>
              <w:rPr>
                <w:sz w:val="20"/>
                <w:szCs w:val="20"/>
              </w:rPr>
              <w:t>мун</w:t>
            </w:r>
            <w:proofErr w:type="spellEnd"/>
            <w:r>
              <w:rPr>
                <w:sz w:val="20"/>
                <w:szCs w:val="20"/>
              </w:rPr>
              <w:t>. программы (тыс. руб.)*</w:t>
            </w:r>
          </w:p>
        </w:tc>
        <w:tc>
          <w:tcPr>
            <w:tcW w:w="993" w:type="dxa"/>
            <w:vMerge w:val="restart"/>
            <w:vAlign w:val="center"/>
            <w:hideMark/>
          </w:tcPr>
          <w:p w:rsidR="009C0534" w:rsidRDefault="009C0534">
            <w:pPr>
              <w:pStyle w:val="a8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(тыс. руб.)</w:t>
            </w:r>
          </w:p>
        </w:tc>
        <w:tc>
          <w:tcPr>
            <w:tcW w:w="4258" w:type="dxa"/>
            <w:gridSpan w:val="5"/>
            <w:vAlign w:val="center"/>
            <w:hideMark/>
          </w:tcPr>
          <w:p w:rsidR="009C0534" w:rsidRDefault="009C053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704" w:type="dxa"/>
            <w:vMerge w:val="restart"/>
            <w:vAlign w:val="center"/>
            <w:hideMark/>
          </w:tcPr>
          <w:p w:rsidR="009C0534" w:rsidRDefault="009C0534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1880" w:type="dxa"/>
            <w:vMerge w:val="restart"/>
            <w:vAlign w:val="center"/>
            <w:hideMark/>
          </w:tcPr>
          <w:p w:rsidR="009C0534" w:rsidRDefault="009C0534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9C0534" w:rsidTr="0039425D">
        <w:trPr>
          <w:trHeight w:hRule="exact" w:val="1840"/>
          <w:jc w:val="center"/>
        </w:trPr>
        <w:tc>
          <w:tcPr>
            <w:tcW w:w="582" w:type="dxa"/>
            <w:vMerge/>
            <w:vAlign w:val="center"/>
            <w:hideMark/>
          </w:tcPr>
          <w:p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7" w:type="dxa"/>
            <w:vMerge/>
            <w:vAlign w:val="center"/>
            <w:hideMark/>
          </w:tcPr>
          <w:p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2" w:type="dxa"/>
            <w:vMerge/>
            <w:vAlign w:val="center"/>
            <w:hideMark/>
          </w:tcPr>
          <w:p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94" w:type="dxa"/>
            <w:vMerge/>
            <w:vAlign w:val="center"/>
            <w:hideMark/>
          </w:tcPr>
          <w:p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49" w:type="dxa"/>
            <w:vAlign w:val="center"/>
            <w:hideMark/>
          </w:tcPr>
          <w:p w:rsidR="009C0534" w:rsidRDefault="009C053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849" w:type="dxa"/>
            <w:vAlign w:val="center"/>
            <w:hideMark/>
          </w:tcPr>
          <w:p w:rsidR="009C0534" w:rsidRDefault="009C053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852" w:type="dxa"/>
            <w:vAlign w:val="center"/>
            <w:hideMark/>
          </w:tcPr>
          <w:p w:rsidR="009C0534" w:rsidRDefault="009C053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859" w:type="dxa"/>
            <w:vAlign w:val="center"/>
            <w:hideMark/>
          </w:tcPr>
          <w:p w:rsidR="009C0534" w:rsidRDefault="009C053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49" w:type="dxa"/>
            <w:vAlign w:val="center"/>
            <w:hideMark/>
          </w:tcPr>
          <w:p w:rsidR="009C0534" w:rsidRDefault="009C0534">
            <w:pPr>
              <w:pStyle w:val="a8"/>
              <w:ind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704" w:type="dxa"/>
            <w:vMerge/>
            <w:vAlign w:val="center"/>
            <w:hideMark/>
          </w:tcPr>
          <w:p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0" w:type="dxa"/>
            <w:vMerge/>
            <w:vAlign w:val="center"/>
            <w:hideMark/>
          </w:tcPr>
          <w:p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</w:tbl>
    <w:p w:rsidR="0039425D" w:rsidRPr="0039425D" w:rsidRDefault="0039425D" w:rsidP="0039425D">
      <w:pPr>
        <w:spacing w:after="0" w:line="360" w:lineRule="auto"/>
        <w:rPr>
          <w:sz w:val="2"/>
          <w:szCs w:val="2"/>
        </w:rPr>
      </w:pPr>
    </w:p>
    <w:tbl>
      <w:tblPr>
        <w:tblOverlap w:val="never"/>
        <w:tblW w:w="1533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2"/>
        <w:gridCol w:w="2247"/>
        <w:gridCol w:w="712"/>
        <w:gridCol w:w="1694"/>
        <w:gridCol w:w="1269"/>
        <w:gridCol w:w="993"/>
        <w:gridCol w:w="849"/>
        <w:gridCol w:w="849"/>
        <w:gridCol w:w="852"/>
        <w:gridCol w:w="859"/>
        <w:gridCol w:w="849"/>
        <w:gridCol w:w="10"/>
        <w:gridCol w:w="1694"/>
        <w:gridCol w:w="10"/>
        <w:gridCol w:w="1870"/>
      </w:tblGrid>
      <w:tr w:rsidR="009C0534" w:rsidTr="0039425D">
        <w:trPr>
          <w:trHeight w:hRule="exact" w:val="263"/>
          <w:tblHeader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0534" w:rsidRDefault="009C0534" w:rsidP="0039425D">
            <w:pPr>
              <w:pStyle w:val="a8"/>
              <w:ind w:firstLine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0534" w:rsidRDefault="009C0534" w:rsidP="0039425D">
            <w:pPr>
              <w:pStyle w:val="a8"/>
              <w:ind w:right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0534" w:rsidRDefault="009C0534" w:rsidP="0039425D">
            <w:pPr>
              <w:pStyle w:val="a8"/>
              <w:ind w:firstLine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383C21" w:rsidTr="0039425D">
        <w:trPr>
          <w:trHeight w:hRule="exact" w:val="1220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383C21" w:rsidRDefault="00383C21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383C21" w:rsidRDefault="00383C21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01.</w:t>
            </w:r>
          </w:p>
          <w:p w:rsidR="00383C21" w:rsidRDefault="00383C21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Создание, развитие и поддержание в постоянной готовности систем оповещения населения об опасностях, возникающих при военных конфликтах</w:t>
            </w:r>
          </w:p>
          <w:p w:rsidR="00383C21" w:rsidRDefault="00383C21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или вследствие этих конфликтов, а также при чрезвычайных ситуациях природного</w:t>
            </w:r>
            <w:r w:rsidR="00161A58">
              <w:rPr>
                <w:sz w:val="20"/>
                <w:szCs w:val="20"/>
              </w:rPr>
              <w:t xml:space="preserve"> и техногенного характера (происшествиях) на территории Московской области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383C21" w:rsidRDefault="00383C21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383C21" w:rsidRDefault="00383C21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83C21" w:rsidRDefault="00383C21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83C21" w:rsidRDefault="00383C21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83C21" w:rsidRPr="00F12492" w:rsidRDefault="00383C21" w:rsidP="00394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5832,00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83C21" w:rsidRPr="00F12492" w:rsidRDefault="00383C21" w:rsidP="0039425D">
            <w:pPr>
              <w:pStyle w:val="a8"/>
              <w:ind w:left="80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650,00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83C21" w:rsidRPr="00F12492" w:rsidRDefault="00383C21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750,00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83C21" w:rsidRPr="00F12492" w:rsidRDefault="00383C21" w:rsidP="00394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83C21" w:rsidRPr="00F12492" w:rsidRDefault="00383C21" w:rsidP="00394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83C21" w:rsidRPr="00F12492" w:rsidRDefault="00383C21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2 932,00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383C21" w:rsidRDefault="00383C21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3C21" w:rsidRDefault="00383C21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процента покрытия, системой централизованного оповещения и информирования при чрезвычайных ситуациях или</w:t>
            </w:r>
            <w:r w:rsidR="0004674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угрозе их возникновения, населения на территории</w:t>
            </w:r>
            <w:r w:rsidR="00161A58">
              <w:rPr>
                <w:sz w:val="20"/>
                <w:szCs w:val="20"/>
              </w:rPr>
              <w:t xml:space="preserve"> городского округа Фрязино</w:t>
            </w:r>
          </w:p>
        </w:tc>
      </w:tr>
      <w:tr w:rsidR="00383C21" w:rsidTr="0039425D">
        <w:trPr>
          <w:trHeight w:val="2280"/>
          <w:jc w:val="center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83C21" w:rsidRDefault="00383C21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83C21" w:rsidRDefault="00383C21" w:rsidP="0039425D">
            <w:pPr>
              <w:pStyle w:val="a8"/>
              <w:rPr>
                <w:sz w:val="20"/>
                <w:szCs w:val="20"/>
                <w:lang w:bidi="ru-RU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83C21" w:rsidRDefault="00383C21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83C21" w:rsidRDefault="00383C21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3C21" w:rsidRDefault="00383C21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3C21" w:rsidRPr="00F12492" w:rsidRDefault="00383C21" w:rsidP="00394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5832,00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3C21" w:rsidRPr="00F12492" w:rsidRDefault="00383C21" w:rsidP="0039425D">
            <w:pPr>
              <w:pStyle w:val="a8"/>
              <w:ind w:left="80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650,00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3C21" w:rsidRPr="00F12492" w:rsidRDefault="00383C21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750,00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3C21" w:rsidRPr="00F12492" w:rsidRDefault="00383C21" w:rsidP="00394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3C21" w:rsidRPr="00F12492" w:rsidRDefault="00383C21" w:rsidP="00394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3C21" w:rsidRPr="00F12492" w:rsidRDefault="00383C21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2 932,00</w:t>
            </w:r>
          </w:p>
        </w:tc>
        <w:tc>
          <w:tcPr>
            <w:tcW w:w="17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3C21" w:rsidRDefault="00383C21" w:rsidP="003942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21" w:rsidRDefault="00383C21" w:rsidP="0039425D">
            <w:pPr>
              <w:pStyle w:val="a8"/>
              <w:rPr>
                <w:sz w:val="20"/>
                <w:szCs w:val="20"/>
                <w:lang w:bidi="ru-RU"/>
              </w:rPr>
            </w:pPr>
          </w:p>
        </w:tc>
      </w:tr>
      <w:tr w:rsidR="00A12656" w:rsidTr="0039425D">
        <w:trPr>
          <w:trHeight w:hRule="exact" w:val="1119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56" w:rsidRDefault="00A12656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56" w:rsidRDefault="00A12656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</w:t>
            </w:r>
            <w:r w:rsidR="00D214A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1.</w:t>
            </w:r>
            <w:r w:rsidR="00D214A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1. Содержание, поддержание в постоянной готовности к </w:t>
            </w:r>
            <w:r>
              <w:rPr>
                <w:sz w:val="20"/>
                <w:szCs w:val="20"/>
              </w:rPr>
              <w:lastRenderedPageBreak/>
              <w:t>применению, модернизация систем информирования и оповещения населения при чрезвычайных ситуациях или об угрозе возникновения чрезвычайных ситуаций, военных действий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56" w:rsidRDefault="00A12656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2020-</w:t>
            </w:r>
          </w:p>
          <w:p w:rsidR="00A12656" w:rsidRDefault="00A12656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56" w:rsidRDefault="00A12656" w:rsidP="0039425D">
            <w:pPr>
              <w:pStyle w:val="a8"/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656" w:rsidRDefault="00A12656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656" w:rsidRDefault="00A12656" w:rsidP="0039425D">
            <w:pPr>
              <w:spacing w:after="0" w:line="240" w:lineRule="auto"/>
              <w:jc w:val="center"/>
            </w:pPr>
            <w:r w:rsidRPr="00F01BF5">
              <w:rPr>
                <w:rFonts w:ascii="Times New Roman" w:hAnsi="Times New Roman" w:cs="Times New Roman"/>
                <w:sz w:val="20"/>
                <w:szCs w:val="20"/>
              </w:rPr>
              <w:t>5832,00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656" w:rsidRPr="00F12492" w:rsidRDefault="00A12656" w:rsidP="0039425D">
            <w:pPr>
              <w:pStyle w:val="a8"/>
              <w:ind w:left="80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650,00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656" w:rsidRPr="00F12492" w:rsidRDefault="00A12656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750,00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656" w:rsidRPr="00F12492" w:rsidRDefault="00A12656" w:rsidP="00394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656" w:rsidRPr="00F12492" w:rsidRDefault="00A12656" w:rsidP="00394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656" w:rsidRPr="00F12492" w:rsidRDefault="00A12656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2 932,00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56" w:rsidRDefault="00A12656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</w:t>
            </w:r>
            <w:r w:rsidR="0039425D">
              <w:rPr>
                <w:sz w:val="20"/>
                <w:szCs w:val="20"/>
              </w:rPr>
              <w:t>круга Фрязино и подведомственны</w:t>
            </w:r>
            <w:r>
              <w:rPr>
                <w:sz w:val="20"/>
                <w:szCs w:val="20"/>
              </w:rPr>
              <w:t xml:space="preserve">е </w:t>
            </w:r>
            <w:r>
              <w:rPr>
                <w:sz w:val="20"/>
                <w:szCs w:val="20"/>
              </w:rPr>
              <w:lastRenderedPageBreak/>
              <w:t>учреждения в том числе: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56" w:rsidRDefault="00A12656" w:rsidP="0039425D">
            <w:pPr>
              <w:rPr>
                <w:sz w:val="10"/>
                <w:szCs w:val="10"/>
              </w:rPr>
            </w:pPr>
          </w:p>
        </w:tc>
      </w:tr>
      <w:tr w:rsidR="00A12656" w:rsidTr="0039425D">
        <w:trPr>
          <w:trHeight w:hRule="exact" w:val="1084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56" w:rsidRDefault="00A12656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56" w:rsidRDefault="00A12656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12656" w:rsidRDefault="00A12656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12656" w:rsidRDefault="00A12656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12656" w:rsidRDefault="00A12656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12656" w:rsidRDefault="00A12656" w:rsidP="0039425D">
            <w:pPr>
              <w:spacing w:after="0" w:line="240" w:lineRule="auto"/>
              <w:jc w:val="center"/>
            </w:pPr>
            <w:r w:rsidRPr="00F01BF5">
              <w:rPr>
                <w:rFonts w:ascii="Times New Roman" w:hAnsi="Times New Roman" w:cs="Times New Roman"/>
                <w:sz w:val="20"/>
                <w:szCs w:val="20"/>
              </w:rPr>
              <w:t>5832,00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12656" w:rsidRPr="00F12492" w:rsidRDefault="00A12656" w:rsidP="0039425D">
            <w:pPr>
              <w:pStyle w:val="a8"/>
              <w:ind w:left="80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650,00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12656" w:rsidRPr="00F12492" w:rsidRDefault="00A12656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750,00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12656" w:rsidRPr="00F12492" w:rsidRDefault="00A12656" w:rsidP="00394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12656" w:rsidRPr="00F12492" w:rsidRDefault="00A12656" w:rsidP="00394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12656" w:rsidRPr="00F12492" w:rsidRDefault="00A12656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2 932,00</w:t>
            </w:r>
          </w:p>
        </w:tc>
        <w:tc>
          <w:tcPr>
            <w:tcW w:w="17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12656" w:rsidRDefault="00A12656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12656" w:rsidRDefault="00A12656" w:rsidP="0039425D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A12656" w:rsidTr="0039425D">
        <w:trPr>
          <w:trHeight w:hRule="exact" w:val="103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56" w:rsidRDefault="00A12656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56" w:rsidRDefault="00A12656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12656" w:rsidRDefault="00A12656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12656" w:rsidRDefault="00A12656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12656" w:rsidRDefault="00A12656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12656" w:rsidRDefault="00A12656" w:rsidP="0039425D">
            <w:pPr>
              <w:spacing w:after="0" w:line="240" w:lineRule="auto"/>
              <w:jc w:val="center"/>
            </w:pPr>
            <w:r w:rsidRPr="00F01BF5">
              <w:rPr>
                <w:rFonts w:ascii="Times New Roman" w:hAnsi="Times New Roman" w:cs="Times New Roman"/>
                <w:sz w:val="20"/>
                <w:szCs w:val="20"/>
              </w:rPr>
              <w:t>5832,00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12656" w:rsidRPr="00F12492" w:rsidRDefault="00A12656" w:rsidP="0039425D">
            <w:pPr>
              <w:pStyle w:val="a8"/>
              <w:ind w:left="80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650,00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12656" w:rsidRPr="00F12492" w:rsidRDefault="00A12656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750,00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12656" w:rsidRPr="00F12492" w:rsidRDefault="00A12656" w:rsidP="00394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12656" w:rsidRPr="00F12492" w:rsidRDefault="00A12656" w:rsidP="00394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12656" w:rsidRPr="00F12492" w:rsidRDefault="00A12656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2 932,00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12656" w:rsidRDefault="00A12656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56" w:rsidRDefault="00A12656" w:rsidP="0039425D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A12656" w:rsidTr="0039425D">
        <w:trPr>
          <w:trHeight w:val="551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12656" w:rsidRDefault="00A12656" w:rsidP="0039425D">
            <w:pPr>
              <w:rPr>
                <w:sz w:val="10"/>
                <w:szCs w:val="10"/>
              </w:rPr>
            </w:pPr>
          </w:p>
        </w:tc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12656" w:rsidRDefault="00A12656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по</w:t>
            </w:r>
          </w:p>
          <w:p w:rsidR="00A12656" w:rsidRDefault="00A12656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Подпрограмме 3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12656" w:rsidRDefault="00A12656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A12656" w:rsidRDefault="00A12656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12656" w:rsidRDefault="00A12656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2656" w:rsidRDefault="00A12656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2656" w:rsidRDefault="00A12656" w:rsidP="0039425D">
            <w:pPr>
              <w:spacing w:after="0" w:line="240" w:lineRule="auto"/>
              <w:jc w:val="center"/>
            </w:pPr>
            <w:r w:rsidRPr="00F01BF5">
              <w:rPr>
                <w:rFonts w:ascii="Times New Roman" w:hAnsi="Times New Roman" w:cs="Times New Roman"/>
                <w:sz w:val="20"/>
                <w:szCs w:val="20"/>
              </w:rPr>
              <w:t>5832,00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2656" w:rsidRPr="00F12492" w:rsidRDefault="00A12656" w:rsidP="0039425D">
            <w:pPr>
              <w:pStyle w:val="a8"/>
              <w:ind w:left="80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650,00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2656" w:rsidRPr="00F12492" w:rsidRDefault="00A12656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750,00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2656" w:rsidRPr="00F12492" w:rsidRDefault="00A12656" w:rsidP="00394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2656" w:rsidRPr="00F12492" w:rsidRDefault="00A12656" w:rsidP="00394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2656" w:rsidRPr="00F12492" w:rsidRDefault="00A12656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2 932,00</w:t>
            </w:r>
          </w:p>
        </w:tc>
        <w:tc>
          <w:tcPr>
            <w:tcW w:w="35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56" w:rsidRDefault="00A12656" w:rsidP="0039425D">
            <w:pPr>
              <w:rPr>
                <w:sz w:val="10"/>
                <w:szCs w:val="10"/>
              </w:rPr>
            </w:pPr>
          </w:p>
        </w:tc>
      </w:tr>
      <w:tr w:rsidR="000F7B03" w:rsidTr="0039425D">
        <w:trPr>
          <w:trHeight w:val="83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F7B03" w:rsidRDefault="000F7B03" w:rsidP="0039425D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F7B03" w:rsidRDefault="000F7B03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F7B03" w:rsidRDefault="000F7B03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F7B03" w:rsidRDefault="000F7B03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F7B03" w:rsidRDefault="000F7B03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F7B03" w:rsidRDefault="000F7B03" w:rsidP="0039425D">
            <w:pPr>
              <w:spacing w:after="0" w:line="240" w:lineRule="auto"/>
              <w:jc w:val="center"/>
            </w:pPr>
            <w:r w:rsidRPr="00F01BF5">
              <w:rPr>
                <w:rFonts w:ascii="Times New Roman" w:hAnsi="Times New Roman" w:cs="Times New Roman"/>
                <w:sz w:val="20"/>
                <w:szCs w:val="20"/>
              </w:rPr>
              <w:t>5832,00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F7B03" w:rsidRPr="00F12492" w:rsidRDefault="000F7B03" w:rsidP="0039425D">
            <w:pPr>
              <w:pStyle w:val="a8"/>
              <w:ind w:left="80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650,00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F7B03" w:rsidRPr="00F12492" w:rsidRDefault="000F7B03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750,00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F7B03" w:rsidRPr="00F12492" w:rsidRDefault="000F7B03" w:rsidP="00394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F7B03" w:rsidRPr="00F12492" w:rsidRDefault="000F7B03" w:rsidP="00394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F7B03" w:rsidRPr="00F12492" w:rsidRDefault="000F7B03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2 932,00</w:t>
            </w:r>
          </w:p>
        </w:tc>
        <w:tc>
          <w:tcPr>
            <w:tcW w:w="35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03" w:rsidRDefault="000F7B03" w:rsidP="0039425D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</w:tbl>
    <w:p w:rsidR="009C0534" w:rsidRDefault="009C0534" w:rsidP="009C0534">
      <w:pPr>
        <w:spacing w:line="1" w:lineRule="exact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  <w:r>
        <w:rPr>
          <w:rFonts w:hint="eastAsia"/>
        </w:rPr>
        <w:br w:type="page"/>
      </w:r>
    </w:p>
    <w:p w:rsidR="005F6F9C" w:rsidRDefault="005F6F9C" w:rsidP="005F6F9C">
      <w:pPr>
        <w:pStyle w:val="a6"/>
        <w:widowControl/>
        <w:numPr>
          <w:ilvl w:val="0"/>
          <w:numId w:val="2"/>
        </w:numPr>
        <w:autoSpaceDE/>
        <w:autoSpaceDN/>
        <w:contextualSpacing/>
        <w:jc w:val="left"/>
        <w:rPr>
          <w:b/>
          <w:sz w:val="28"/>
          <w:szCs w:val="28"/>
        </w:rPr>
      </w:pPr>
      <w:bookmarkStart w:id="5" w:name="bookmark38"/>
      <w:r w:rsidRPr="00E46795">
        <w:rPr>
          <w:b/>
          <w:sz w:val="28"/>
          <w:szCs w:val="28"/>
        </w:rPr>
        <w:lastRenderedPageBreak/>
        <w:t xml:space="preserve">Паспорт подпрограммы </w:t>
      </w:r>
      <w:r>
        <w:rPr>
          <w:b/>
          <w:sz w:val="28"/>
          <w:szCs w:val="28"/>
        </w:rPr>
        <w:t>4</w:t>
      </w:r>
      <w:r w:rsidRPr="00E46795">
        <w:rPr>
          <w:b/>
          <w:sz w:val="28"/>
          <w:szCs w:val="28"/>
        </w:rPr>
        <w:t xml:space="preserve"> «</w:t>
      </w:r>
      <w:r w:rsidRPr="0067227A">
        <w:rPr>
          <w:b/>
          <w:sz w:val="28"/>
          <w:szCs w:val="28"/>
        </w:rPr>
        <w:t>Обеспечение пожарной безопасности</w:t>
      </w:r>
      <w:r>
        <w:rPr>
          <w:b/>
          <w:sz w:val="28"/>
          <w:szCs w:val="28"/>
        </w:rPr>
        <w:t>»</w:t>
      </w:r>
    </w:p>
    <w:p w:rsidR="005F6F9C" w:rsidRPr="00E33167" w:rsidRDefault="005F6F9C" w:rsidP="005F6F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4620" w:type="dxa"/>
        <w:tblLook w:val="04A0" w:firstRow="1" w:lastRow="0" w:firstColumn="1" w:lastColumn="0" w:noHBand="0" w:noVBand="1"/>
      </w:tblPr>
      <w:tblGrid>
        <w:gridCol w:w="2258"/>
        <w:gridCol w:w="2812"/>
        <w:gridCol w:w="3709"/>
        <w:gridCol w:w="921"/>
        <w:gridCol w:w="980"/>
        <w:gridCol w:w="980"/>
        <w:gridCol w:w="980"/>
        <w:gridCol w:w="980"/>
        <w:gridCol w:w="1000"/>
      </w:tblGrid>
      <w:tr w:rsidR="005F6F9C" w:rsidRPr="000D4E7C" w:rsidTr="00190802">
        <w:trPr>
          <w:trHeight w:val="705"/>
        </w:trPr>
        <w:tc>
          <w:tcPr>
            <w:tcW w:w="2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Муниципальный заказчик   подпрограммы   </w:t>
            </w:r>
          </w:p>
        </w:tc>
        <w:tc>
          <w:tcPr>
            <w:tcW w:w="1236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городского округа Фрязино</w:t>
            </w:r>
          </w:p>
        </w:tc>
      </w:tr>
      <w:tr w:rsidR="005F6F9C" w:rsidRPr="000D4E7C" w:rsidTr="00190802">
        <w:trPr>
          <w:trHeight w:val="360"/>
        </w:trPr>
        <w:tc>
          <w:tcPr>
            <w:tcW w:w="22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подпрограммы по годам реализации и главным распорядителям бюджетных средств, в том числе по годам:   </w:t>
            </w:r>
          </w:p>
        </w:tc>
        <w:tc>
          <w:tcPr>
            <w:tcW w:w="28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3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5841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(тыс. рублей)</w:t>
            </w:r>
          </w:p>
        </w:tc>
      </w:tr>
      <w:tr w:rsidR="005F6F9C" w:rsidRPr="000D4E7C" w:rsidTr="00190802">
        <w:trPr>
          <w:trHeight w:val="330"/>
        </w:trPr>
        <w:tc>
          <w:tcPr>
            <w:tcW w:w="22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</w:tr>
      <w:tr w:rsidR="005F6F9C" w:rsidRPr="000D4E7C" w:rsidTr="00190802">
        <w:trPr>
          <w:trHeight w:val="450"/>
        </w:trPr>
        <w:tc>
          <w:tcPr>
            <w:tcW w:w="22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6F9C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Всего,  </w:t>
            </w:r>
          </w:p>
          <w:p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21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6F9C" w:rsidRPr="00DF15E1" w:rsidRDefault="002E1DA9" w:rsidP="001908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15E1">
              <w:rPr>
                <w:rFonts w:ascii="Times New Roman" w:hAnsi="Times New Roman"/>
                <w:color w:val="000000"/>
              </w:rPr>
              <w:t>570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6F9C" w:rsidRPr="00DF15E1" w:rsidRDefault="005F6F9C" w:rsidP="001908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15E1">
              <w:rPr>
                <w:rFonts w:ascii="Times New Roman" w:hAnsi="Times New Roman"/>
                <w:color w:val="000000"/>
              </w:rPr>
              <w:t>672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6F9C" w:rsidRPr="00DF15E1" w:rsidRDefault="005F6F9C" w:rsidP="001908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15E1">
              <w:rPr>
                <w:rFonts w:ascii="Times New Roman" w:hAnsi="Times New Roman"/>
                <w:color w:val="000000"/>
              </w:rPr>
              <w:t>672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6F9C" w:rsidRPr="00DF15E1" w:rsidRDefault="005F6F9C" w:rsidP="001908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15E1">
              <w:rPr>
                <w:rFonts w:ascii="Times New Roman" w:hAnsi="Times New Roman"/>
                <w:color w:val="000000"/>
              </w:rPr>
              <w:t>672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6F9C" w:rsidRPr="00DF15E1" w:rsidRDefault="005F6F9C" w:rsidP="001908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15E1">
              <w:rPr>
                <w:rFonts w:ascii="Times New Roman" w:hAnsi="Times New Roman"/>
                <w:color w:val="000000"/>
              </w:rPr>
              <w:t>1691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6F9C" w:rsidRPr="00DF15E1" w:rsidRDefault="002E1DA9" w:rsidP="001908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15E1">
              <w:rPr>
                <w:rFonts w:ascii="Times New Roman" w:hAnsi="Times New Roman"/>
                <w:color w:val="000000"/>
              </w:rPr>
              <w:t>4277</w:t>
            </w:r>
          </w:p>
        </w:tc>
      </w:tr>
      <w:tr w:rsidR="005F6F9C" w:rsidRPr="000D4E7C" w:rsidTr="00BF6CFA">
        <w:trPr>
          <w:trHeight w:val="450"/>
        </w:trPr>
        <w:tc>
          <w:tcPr>
            <w:tcW w:w="22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6F9C" w:rsidRPr="00DF15E1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6F9C" w:rsidRPr="00DF15E1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6F9C" w:rsidRPr="00DF15E1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6F9C" w:rsidRPr="00DF15E1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6F9C" w:rsidRPr="00DF15E1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6F9C" w:rsidRPr="00DF15E1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F6CFA" w:rsidRPr="000D4E7C" w:rsidTr="00BF6CFA">
        <w:trPr>
          <w:trHeight w:val="1190"/>
        </w:trPr>
        <w:tc>
          <w:tcPr>
            <w:tcW w:w="22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F6CFA" w:rsidRPr="00E33167" w:rsidRDefault="00BF6CFA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6CFA" w:rsidRPr="00E33167" w:rsidRDefault="00BF6CFA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городского округа Фрязино </w:t>
            </w:r>
          </w:p>
        </w:tc>
        <w:tc>
          <w:tcPr>
            <w:tcW w:w="3709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6CFA" w:rsidRPr="00E33167" w:rsidRDefault="00BF6CFA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F6CFA" w:rsidRPr="00DF15E1" w:rsidRDefault="00BF6CFA" w:rsidP="001908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15E1">
              <w:rPr>
                <w:rFonts w:ascii="Times New Roman" w:hAnsi="Times New Roman"/>
                <w:color w:val="000000"/>
              </w:rPr>
              <w:t>320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6CFA" w:rsidRPr="00DF15E1" w:rsidRDefault="00BF6CFA" w:rsidP="00190802">
            <w:pPr>
              <w:jc w:val="center"/>
            </w:pPr>
            <w:r w:rsidRPr="00DF15E1">
              <w:rPr>
                <w:rFonts w:ascii="Times New Roman" w:hAnsi="Times New Roman"/>
                <w:color w:val="000000"/>
              </w:rPr>
              <w:t>422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6CFA" w:rsidRPr="00DF15E1" w:rsidRDefault="00BF6CFA" w:rsidP="00190802">
            <w:pPr>
              <w:jc w:val="center"/>
            </w:pPr>
            <w:r w:rsidRPr="00DF15E1">
              <w:rPr>
                <w:rFonts w:ascii="Times New Roman" w:hAnsi="Times New Roman"/>
                <w:color w:val="000000"/>
              </w:rPr>
              <w:t>422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6CFA" w:rsidRPr="00DF15E1" w:rsidRDefault="00BF6CFA" w:rsidP="00190802">
            <w:pPr>
              <w:jc w:val="center"/>
            </w:pPr>
            <w:r w:rsidRPr="00DF15E1">
              <w:rPr>
                <w:rFonts w:ascii="Times New Roman" w:hAnsi="Times New Roman"/>
                <w:color w:val="000000"/>
              </w:rPr>
              <w:t>422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6CFA" w:rsidRPr="00DF15E1" w:rsidRDefault="00BF6CFA" w:rsidP="001908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15E1">
              <w:rPr>
                <w:rFonts w:ascii="Times New Roman" w:hAnsi="Times New Roman"/>
                <w:color w:val="000000"/>
              </w:rPr>
              <w:t>663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F6CFA" w:rsidRPr="00DF15E1" w:rsidRDefault="00BF6CFA" w:rsidP="001908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15E1">
              <w:rPr>
                <w:rFonts w:ascii="Times New Roman" w:hAnsi="Times New Roman"/>
                <w:color w:val="000000"/>
              </w:rPr>
              <w:t>2249</w:t>
            </w:r>
          </w:p>
        </w:tc>
      </w:tr>
      <w:tr w:rsidR="005F6F9C" w:rsidRPr="000D4E7C" w:rsidTr="00BF6CFA">
        <w:trPr>
          <w:trHeight w:val="1080"/>
        </w:trPr>
        <w:tc>
          <w:tcPr>
            <w:tcW w:w="22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образования Администрации городского округа Фрязино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6F9C" w:rsidRPr="006F649E" w:rsidRDefault="005F6F9C" w:rsidP="0019080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F649E">
              <w:rPr>
                <w:rFonts w:ascii="Times New Roman" w:hAnsi="Times New Roman"/>
                <w:color w:val="000000"/>
              </w:rPr>
              <w:t>250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6F649E" w:rsidRDefault="005F6F9C" w:rsidP="001908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649E">
              <w:rPr>
                <w:rFonts w:ascii="Times New Roman" w:hAnsi="Times New Roman"/>
                <w:color w:val="000000"/>
              </w:rPr>
              <w:t>250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6F649E" w:rsidRDefault="005F6F9C" w:rsidP="001908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649E">
              <w:rPr>
                <w:rFonts w:ascii="Times New Roman" w:hAnsi="Times New Roman"/>
                <w:color w:val="000000"/>
              </w:rPr>
              <w:t>250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6F649E" w:rsidRDefault="005F6F9C" w:rsidP="001908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649E">
              <w:rPr>
                <w:rFonts w:ascii="Times New Roman" w:hAnsi="Times New Roman"/>
                <w:color w:val="000000"/>
              </w:rPr>
              <w:t>250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6F649E" w:rsidRDefault="005F6F9C" w:rsidP="001908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649E">
              <w:rPr>
                <w:rFonts w:ascii="Times New Roman" w:hAnsi="Times New Roman"/>
                <w:color w:val="000000"/>
              </w:rPr>
              <w:t>1028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6F9C" w:rsidRPr="006F649E" w:rsidRDefault="005F6F9C" w:rsidP="001908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649E">
              <w:rPr>
                <w:rFonts w:ascii="Times New Roman" w:hAnsi="Times New Roman"/>
                <w:color w:val="000000"/>
              </w:rPr>
              <w:t>2028</w:t>
            </w:r>
          </w:p>
        </w:tc>
      </w:tr>
    </w:tbl>
    <w:p w:rsidR="005F6F9C" w:rsidRDefault="005F6F9C" w:rsidP="005F6F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F6F9C" w:rsidRPr="0067227A" w:rsidRDefault="005F6F9C" w:rsidP="005F6F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tbl>
      <w:tblPr>
        <w:tblW w:w="0" w:type="auto"/>
        <w:tblInd w:w="8472" w:type="dxa"/>
        <w:tblLook w:val="04A0" w:firstRow="1" w:lastRow="0" w:firstColumn="1" w:lastColumn="0" w:noHBand="0" w:noVBand="1"/>
      </w:tblPr>
      <w:tblGrid>
        <w:gridCol w:w="6098"/>
      </w:tblGrid>
      <w:tr w:rsidR="005F6F9C" w:rsidRPr="002912D2" w:rsidTr="00190802">
        <w:tc>
          <w:tcPr>
            <w:tcW w:w="6597" w:type="dxa"/>
            <w:shd w:val="clear" w:color="auto" w:fill="auto"/>
          </w:tcPr>
          <w:p w:rsidR="005F6F9C" w:rsidRPr="002912D2" w:rsidRDefault="005F6F9C" w:rsidP="0019080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F6F9C" w:rsidRPr="002912D2" w:rsidTr="00190802">
        <w:tc>
          <w:tcPr>
            <w:tcW w:w="6597" w:type="dxa"/>
            <w:shd w:val="clear" w:color="auto" w:fill="auto"/>
          </w:tcPr>
          <w:p w:rsidR="005F6F9C" w:rsidRPr="002912D2" w:rsidRDefault="005F6F9C" w:rsidP="001908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F6F9C" w:rsidRPr="0067227A" w:rsidRDefault="005F6F9C" w:rsidP="005F6F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F6F9C" w:rsidRPr="0067227A" w:rsidRDefault="005F6F9C" w:rsidP="005F6F9C">
      <w:pPr>
        <w:pStyle w:val="a6"/>
        <w:widowControl/>
        <w:numPr>
          <w:ilvl w:val="0"/>
          <w:numId w:val="2"/>
        </w:numPr>
        <w:autoSpaceDE/>
        <w:autoSpaceDN/>
        <w:contextualSpacing/>
        <w:jc w:val="left"/>
        <w:rPr>
          <w:b/>
          <w:sz w:val="28"/>
          <w:szCs w:val="28"/>
        </w:rPr>
      </w:pPr>
      <w:r w:rsidRPr="00E46795">
        <w:rPr>
          <w:b/>
          <w:sz w:val="28"/>
          <w:szCs w:val="28"/>
        </w:rPr>
        <w:t xml:space="preserve">Перечень мероприятий подпрограммы </w:t>
      </w:r>
      <w:r>
        <w:rPr>
          <w:b/>
          <w:sz w:val="28"/>
          <w:szCs w:val="28"/>
        </w:rPr>
        <w:t>4</w:t>
      </w:r>
      <w:r w:rsidRPr="00E46795">
        <w:rPr>
          <w:b/>
          <w:sz w:val="28"/>
          <w:szCs w:val="28"/>
        </w:rPr>
        <w:t xml:space="preserve"> «</w:t>
      </w:r>
      <w:r w:rsidRPr="0067227A">
        <w:rPr>
          <w:b/>
          <w:sz w:val="28"/>
          <w:szCs w:val="28"/>
        </w:rPr>
        <w:t>Обеспечение пожарной безопасности</w:t>
      </w:r>
      <w:r w:rsidRPr="00E46795">
        <w:rPr>
          <w:b/>
          <w:sz w:val="28"/>
          <w:szCs w:val="28"/>
        </w:rPr>
        <w:t>»</w:t>
      </w:r>
    </w:p>
    <w:p w:rsidR="005F6F9C" w:rsidRPr="0067227A" w:rsidRDefault="005F6F9C" w:rsidP="005F6F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496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568"/>
        <w:gridCol w:w="2413"/>
        <w:gridCol w:w="850"/>
        <w:gridCol w:w="1698"/>
        <w:gridCol w:w="1139"/>
        <w:gridCol w:w="853"/>
        <w:gridCol w:w="711"/>
        <w:gridCol w:w="850"/>
        <w:gridCol w:w="850"/>
        <w:gridCol w:w="850"/>
        <w:gridCol w:w="711"/>
        <w:gridCol w:w="1420"/>
        <w:gridCol w:w="1547"/>
      </w:tblGrid>
      <w:tr w:rsidR="0030025F" w:rsidRPr="00281E7D" w:rsidTr="008B75C2">
        <w:trPr>
          <w:trHeight w:val="300"/>
          <w:tblHeader/>
        </w:trPr>
        <w:tc>
          <w:tcPr>
            <w:tcW w:w="19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               п/п</w:t>
            </w:r>
          </w:p>
        </w:tc>
        <w:tc>
          <w:tcPr>
            <w:tcW w:w="83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программы/подпрограммы</w:t>
            </w:r>
          </w:p>
        </w:tc>
        <w:tc>
          <w:tcPr>
            <w:tcW w:w="29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Сроки исполнения мероприятий</w:t>
            </w:r>
          </w:p>
        </w:tc>
        <w:tc>
          <w:tcPr>
            <w:tcW w:w="58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39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Объем финансирования мероприятия в году </w:t>
            </w:r>
            <w:proofErr w:type="gramStart"/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предшествующему  году</w:t>
            </w:r>
            <w:proofErr w:type="gramEnd"/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начала реализации </w:t>
            </w:r>
            <w:proofErr w:type="spellStart"/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</w:t>
            </w:r>
            <w:proofErr w:type="spellEnd"/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Программы         (тыс. руб.)*</w:t>
            </w:r>
          </w:p>
        </w:tc>
        <w:tc>
          <w:tcPr>
            <w:tcW w:w="2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(тыс. руб.)</w:t>
            </w:r>
          </w:p>
        </w:tc>
        <w:tc>
          <w:tcPr>
            <w:tcW w:w="1373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Объем финансирования по годам     (тыс. руб.)</w:t>
            </w:r>
          </w:p>
        </w:tc>
        <w:tc>
          <w:tcPr>
            <w:tcW w:w="491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53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Результаты выполнения мероприятий  подпрограммы</w:t>
            </w:r>
          </w:p>
        </w:tc>
      </w:tr>
      <w:tr w:rsidR="0030025F" w:rsidRPr="00281E7D" w:rsidTr="008B75C2">
        <w:trPr>
          <w:trHeight w:val="408"/>
          <w:tblHeader/>
        </w:trPr>
        <w:tc>
          <w:tcPr>
            <w:tcW w:w="19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025F" w:rsidRPr="00281E7D" w:rsidTr="008B75C2">
        <w:trPr>
          <w:trHeight w:val="408"/>
          <w:tblHeader/>
        </w:trPr>
        <w:tc>
          <w:tcPr>
            <w:tcW w:w="19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025F" w:rsidRPr="00281E7D" w:rsidTr="008B75C2">
        <w:trPr>
          <w:trHeight w:val="2010"/>
          <w:tblHeader/>
        </w:trPr>
        <w:tc>
          <w:tcPr>
            <w:tcW w:w="19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91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0025F" w:rsidRPr="0030025F" w:rsidRDefault="0030025F" w:rsidP="0030025F">
      <w:pPr>
        <w:spacing w:after="0" w:line="240" w:lineRule="auto"/>
        <w:rPr>
          <w:sz w:val="2"/>
          <w:szCs w:val="2"/>
        </w:rPr>
      </w:pPr>
    </w:p>
    <w:tbl>
      <w:tblPr>
        <w:tblW w:w="4984" w:type="pct"/>
        <w:jc w:val="center"/>
        <w:tblLayout w:type="fixed"/>
        <w:tblLook w:val="04A0" w:firstRow="1" w:lastRow="0" w:firstColumn="1" w:lastColumn="0" w:noHBand="0" w:noVBand="1"/>
      </w:tblPr>
      <w:tblGrid>
        <w:gridCol w:w="557"/>
        <w:gridCol w:w="2432"/>
        <w:gridCol w:w="850"/>
        <w:gridCol w:w="1683"/>
        <w:gridCol w:w="1152"/>
        <w:gridCol w:w="850"/>
        <w:gridCol w:w="708"/>
        <w:gridCol w:w="853"/>
        <w:gridCol w:w="850"/>
        <w:gridCol w:w="853"/>
        <w:gridCol w:w="717"/>
        <w:gridCol w:w="1419"/>
        <w:gridCol w:w="1584"/>
      </w:tblGrid>
      <w:tr w:rsidR="005F6F9C" w:rsidRPr="00B528CA" w:rsidTr="0039425D">
        <w:trPr>
          <w:trHeight w:val="81"/>
          <w:tblHeader/>
          <w:jc w:val="center"/>
        </w:trPr>
        <w:tc>
          <w:tcPr>
            <w:tcW w:w="19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5F6F9C" w:rsidRPr="00B528CA" w:rsidTr="0039425D">
        <w:trPr>
          <w:trHeight w:val="97"/>
          <w:jc w:val="center"/>
        </w:trPr>
        <w:tc>
          <w:tcPr>
            <w:tcW w:w="19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3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9425D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01. </w:t>
            </w:r>
          </w:p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Повышение степени пожарной безопасности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9C" w:rsidRPr="00DF15E1" w:rsidRDefault="00C35D42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15E1">
              <w:rPr>
                <w:rFonts w:ascii="Times New Roman" w:hAnsi="Times New Roman"/>
                <w:color w:val="000000"/>
              </w:rPr>
              <w:t>4277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6F9C" w:rsidRPr="00DF15E1" w:rsidRDefault="00B262A9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15E1">
              <w:rPr>
                <w:rFonts w:ascii="Times New Roman" w:hAnsi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4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1691</w:t>
            </w: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  <w:tc>
          <w:tcPr>
            <w:tcW w:w="546" w:type="pct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Повышение степени пожарной защищенности муниципального образования, по отношению к базовому периоду                                                               Снижение доли погибших и травмированных людей на пожарах, произошедших на территории городского округа Фрязино от общего 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числа погибших и травмированных людей на территории муниципального образования до 88%.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Уменьшение количества пожаров на 100 тысяч человек населения, проживающего на территории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муниципального образования 50%</w:t>
            </w:r>
          </w:p>
        </w:tc>
      </w:tr>
      <w:tr w:rsidR="00876190" w:rsidRPr="00B528CA" w:rsidTr="0039425D">
        <w:trPr>
          <w:trHeight w:val="3964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6190" w:rsidRPr="00B528CA" w:rsidRDefault="00876190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876190" w:rsidRPr="00B528CA" w:rsidRDefault="00876190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190" w:rsidRPr="00B528CA" w:rsidRDefault="00876190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76190" w:rsidRPr="00B528CA" w:rsidRDefault="00876190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9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190" w:rsidRPr="00B528CA" w:rsidRDefault="00876190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190" w:rsidRPr="00DF15E1" w:rsidRDefault="00876190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15E1">
              <w:rPr>
                <w:rFonts w:ascii="Times New Roman" w:hAnsi="Times New Roman"/>
                <w:color w:val="000000"/>
              </w:rPr>
              <w:t>4277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76190" w:rsidRPr="00DF15E1" w:rsidRDefault="00876190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15E1">
              <w:rPr>
                <w:rFonts w:ascii="Times New Roman" w:hAnsi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2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190" w:rsidRPr="00B528CA" w:rsidRDefault="00876190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190" w:rsidRPr="00B528CA" w:rsidRDefault="00876190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190" w:rsidRPr="00B528CA" w:rsidRDefault="00876190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4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190" w:rsidRPr="00B528CA" w:rsidRDefault="00876190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1691</w:t>
            </w: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190" w:rsidRPr="00B528CA" w:rsidRDefault="00876190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876190" w:rsidRPr="00B528CA" w:rsidRDefault="00876190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945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9C" w:rsidRPr="00DF15E1" w:rsidRDefault="00C35D42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15E1">
              <w:rPr>
                <w:rFonts w:ascii="Times New Roman" w:hAnsi="Times New Roman"/>
                <w:color w:val="000000"/>
              </w:rPr>
              <w:t>2249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6F9C" w:rsidRPr="00DF15E1" w:rsidRDefault="00C35D42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15E1">
              <w:rPr>
                <w:rFonts w:ascii="Times New Roman" w:hAnsi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  <w:tc>
          <w:tcPr>
            <w:tcW w:w="54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16E3C" w:rsidRPr="00B528CA" w:rsidTr="0039425D">
        <w:trPr>
          <w:trHeight w:val="2679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16E3C" w:rsidRPr="00B528CA" w:rsidRDefault="00216E3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16E3C" w:rsidRPr="00B528CA" w:rsidRDefault="00216E3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E3C" w:rsidRPr="00B528CA" w:rsidRDefault="00216E3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E3C" w:rsidRPr="00B528CA" w:rsidRDefault="00216E3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E3C" w:rsidRPr="00B528CA" w:rsidRDefault="00216E3C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1088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E3C" w:rsidRPr="00B528CA" w:rsidRDefault="00216E3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6E3C" w:rsidRPr="00B528CA" w:rsidRDefault="00216E3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94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E3C" w:rsidRPr="00B528CA" w:rsidRDefault="00216E3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93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E3C" w:rsidRPr="00B528CA" w:rsidRDefault="00216E3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94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E3C" w:rsidRPr="00B528CA" w:rsidRDefault="00216E3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47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E3C" w:rsidRPr="00B528CA" w:rsidRDefault="00216E3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1028</w:t>
            </w:r>
          </w:p>
        </w:tc>
        <w:tc>
          <w:tcPr>
            <w:tcW w:w="489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216E3C" w:rsidRPr="00B528CA" w:rsidRDefault="00216E3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54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16E3C" w:rsidRPr="00B528CA" w:rsidRDefault="00216E3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1148"/>
          <w:jc w:val="center"/>
        </w:trPr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Оказание поддержки общественным объединениям пожарной охраны, социальное и экономическое стимулирование участия граждан и организаций в добровольной пожарной охране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городского округа Фрязино и подведомственные учреждения,                   в том числе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1147"/>
          <w:jc w:val="center"/>
        </w:trPr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общеобразовательные учреждения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390"/>
          <w:jc w:val="center"/>
        </w:trPr>
        <w:tc>
          <w:tcPr>
            <w:tcW w:w="192" w:type="pc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Содержание пожарных гидрантов, обеспечение их исправного состояния и готовности к забору воды в любое время года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организации</w:t>
            </w:r>
          </w:p>
        </w:tc>
        <w:tc>
          <w:tcPr>
            <w:tcW w:w="2062" w:type="pct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Филиал МУП ЩМР "Межрайонный Щёлковский Водоканал"-"Водоканал 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городского округа Фрязино"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1360"/>
          <w:jc w:val="center"/>
        </w:trPr>
        <w:tc>
          <w:tcPr>
            <w:tcW w:w="19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1.3.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Содержание пожарных водоемов и создание условий для забора воды из них в любое время года (обустройство подъездов с площадками с твердым покрытием для установки пожарных автомобилей)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организации</w:t>
            </w:r>
          </w:p>
        </w:tc>
        <w:tc>
          <w:tcPr>
            <w:tcW w:w="2062" w:type="pct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СНТ «ВОСХОД»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1360"/>
          <w:jc w:val="center"/>
        </w:trPr>
        <w:tc>
          <w:tcPr>
            <w:tcW w:w="19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4.  Установка и содержание автономных дымовых пожарных </w:t>
            </w:r>
            <w:proofErr w:type="spellStart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извещателей</w:t>
            </w:r>
            <w:proofErr w:type="spellEnd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 местах проживания многодетных семей и семей, находящихся в трудной жизненной ситуации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организации</w:t>
            </w:r>
          </w:p>
        </w:tc>
        <w:tc>
          <w:tcPr>
            <w:tcW w:w="206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Щелковское отделение Московского областного отделения ВДПО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3CE2" w:rsidRPr="00B528CA" w:rsidTr="0039425D">
        <w:trPr>
          <w:trHeight w:val="1155"/>
          <w:jc w:val="center"/>
        </w:trPr>
        <w:tc>
          <w:tcPr>
            <w:tcW w:w="19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E2" w:rsidRPr="00B528CA" w:rsidRDefault="00283CE2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E2" w:rsidRPr="00B528CA" w:rsidRDefault="00283CE2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Содержание в исправном состоянии средств обеспечения пожарной безопасности жилых и общественных зданий, находящихся в муниципальной собственности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E2" w:rsidRPr="00B528CA" w:rsidRDefault="00283CE2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E2" w:rsidRPr="00B528CA" w:rsidRDefault="00283CE2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83CE2" w:rsidRPr="00B528CA" w:rsidRDefault="00283CE2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CE2" w:rsidRPr="00DF15E1" w:rsidRDefault="00283CE2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DF15E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4067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CE2" w:rsidRPr="00DF15E1" w:rsidRDefault="00283CE2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15E1">
              <w:rPr>
                <w:rFonts w:ascii="Times New Roman" w:hAnsi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83CE2" w:rsidRPr="00DF15E1" w:rsidRDefault="00283CE2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15E1"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83CE2" w:rsidRPr="00B528CA" w:rsidRDefault="00283CE2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CE2" w:rsidRPr="00B528CA" w:rsidRDefault="00283CE2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CE2" w:rsidRPr="00B528CA" w:rsidRDefault="00283CE2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1481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E2" w:rsidRPr="00B528CA" w:rsidRDefault="00283CE2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Администрация городского округа Фрязино 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E2" w:rsidRPr="00B528CA" w:rsidRDefault="00283CE2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Обеспеченность содержание средствами пожарной безопасности, в том числе пожарными </w:t>
            </w:r>
            <w:proofErr w:type="spellStart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извещателями</w:t>
            </w:r>
            <w:proofErr w:type="spellEnd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датчиками</w:t>
            </w:r>
          </w:p>
        </w:tc>
      </w:tr>
      <w:tr w:rsidR="005F6F9C" w:rsidRPr="00B528CA" w:rsidTr="0039425D">
        <w:trPr>
          <w:trHeight w:val="765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F6F9C" w:rsidRPr="00DF15E1" w:rsidRDefault="004E2F49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DF15E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2249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6F9C" w:rsidRPr="00DF15E1" w:rsidRDefault="004E2F49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DF15E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320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F6F9C" w:rsidRPr="00DF15E1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15E1">
              <w:rPr>
                <w:rFonts w:ascii="Times New Roman" w:hAnsi="Times New Roman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подразделения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765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244" w:type="pc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1530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2B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941</w:t>
            </w:r>
          </w:p>
        </w:tc>
        <w:tc>
          <w:tcPr>
            <w:tcW w:w="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учреждения культуры, спорта  и молодежной политики городского округа Фрязино, в том числе: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752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а) учреждения дополнительного образования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551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89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б) учреждения культуры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852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24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89" w:type="pct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в) учреждения физической культуры и спорта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368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6F9C" w:rsidRPr="000876F8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0876F8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6F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0876F8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0876F8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0876F8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0876F8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6F8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г) молодежный центр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367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510,0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102,0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102,0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102,0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102,0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102,0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МКУ «ЕДДС </w:t>
            </w:r>
            <w:proofErr w:type="spellStart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г.Фрязино</w:t>
            </w:r>
            <w:proofErr w:type="spellEnd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947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ind w:left="-132" w:right="-135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1 818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818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городского округа Фрязино и подведомственные учреждения, в том числе: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Обеспеченность муниципальных учреждений средствами пожаротушения в соответствии с нормами</w:t>
            </w:r>
          </w:p>
        </w:tc>
      </w:tr>
      <w:tr w:rsidR="005F6F9C" w:rsidRPr="00B528CA" w:rsidTr="0039425D">
        <w:trPr>
          <w:trHeight w:val="615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ind w:left="-133" w:right="-87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B5ECB">
              <w:rPr>
                <w:rFonts w:ascii="Times New Roman" w:hAnsi="Times New Roman"/>
                <w:color w:val="000000"/>
                <w:sz w:val="20"/>
                <w:szCs w:val="20"/>
              </w:rPr>
              <w:t>775</w:t>
            </w:r>
          </w:p>
        </w:tc>
        <w:tc>
          <w:tcPr>
            <w:tcW w:w="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ind w:left="-126" w:right="-9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4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395</w:t>
            </w:r>
          </w:p>
        </w:tc>
        <w:tc>
          <w:tcPr>
            <w:tcW w:w="489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а) дошкольные учреждения городского округа Фрязино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825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ind w:left="-13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26D13">
              <w:rPr>
                <w:rFonts w:ascii="Times New Roman" w:hAnsi="Times New Roman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24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ind w:left="-13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ind w:left="-13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ind w:left="-13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ind w:left="-13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ind w:left="-13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б) общеобразовательные учреждения городского округа Фрязино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1047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в) учреждения дополнительного образования городского округа Фрязино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1779"/>
          <w:jc w:val="center"/>
        </w:trPr>
        <w:tc>
          <w:tcPr>
            <w:tcW w:w="19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Организация обучения населения мерам пожарной безопасности и пропаганда в области пожарной безопасности, содействие распространению пожарно-технических знаний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городского округа Фрязино и подведомственные учреждения, в том числе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F6F9C" w:rsidRPr="00B528CA" w:rsidRDefault="005F6F9C" w:rsidP="0039425D">
            <w:pPr>
              <w:kinsoku w:val="0"/>
              <w:overflowPunct w:val="0"/>
              <w:autoSpaceDE w:val="0"/>
              <w:autoSpaceDN w:val="0"/>
              <w:adjustRightInd w:val="0"/>
              <w:spacing w:after="0" w:line="221" w:lineRule="exact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Проведение</w:t>
            </w:r>
          </w:p>
          <w:p w:rsidR="005F6F9C" w:rsidRPr="00B528CA" w:rsidRDefault="005F6F9C" w:rsidP="0039425D">
            <w:pPr>
              <w:kinsoku w:val="0"/>
              <w:overflowPunct w:val="0"/>
              <w:autoSpaceDE w:val="0"/>
              <w:autoSpaceDN w:val="0"/>
              <w:adjustRightInd w:val="0"/>
              <w:spacing w:after="0" w:line="221" w:lineRule="exact"/>
              <w:ind w:left="39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городских и участие в областных соревнованиях-слетах «Юные друзья пожарных»</w:t>
            </w:r>
          </w:p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1050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B11992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</w:t>
            </w:r>
            <w:r w:rsidR="005F6F9C"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общеобразовательные учреждения городского округа Фрязино</w:t>
            </w:r>
          </w:p>
        </w:tc>
        <w:tc>
          <w:tcPr>
            <w:tcW w:w="5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930"/>
          <w:jc w:val="center"/>
        </w:trPr>
        <w:tc>
          <w:tcPr>
            <w:tcW w:w="19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1.7.</w:t>
            </w:r>
          </w:p>
        </w:tc>
        <w:tc>
          <w:tcPr>
            <w:tcW w:w="83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Дополнительные мероприятия в условиях особого противопожарного режима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062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дополнительных мероприятий в условиях особого противопожарного режима</w:t>
            </w:r>
          </w:p>
        </w:tc>
      </w:tr>
      <w:tr w:rsidR="005F6F9C" w:rsidRPr="00B528CA" w:rsidTr="0039425D">
        <w:trPr>
          <w:trHeight w:val="60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965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2062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МКУ «ЕДДС г. Фрязино» 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1020"/>
          <w:jc w:val="center"/>
        </w:trPr>
        <w:tc>
          <w:tcPr>
            <w:tcW w:w="19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1.8.</w:t>
            </w:r>
          </w:p>
        </w:tc>
        <w:tc>
          <w:tcPr>
            <w:tcW w:w="83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Обеспечение связи и оповещения населения о пожаре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062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489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                                   в том числе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Обеспечение связи и оповещения населения о пожаре</w:t>
            </w:r>
          </w:p>
        </w:tc>
      </w:tr>
      <w:tr w:rsidR="005F6F9C" w:rsidRPr="00B528CA" w:rsidTr="0039425D">
        <w:trPr>
          <w:trHeight w:val="450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1018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2062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МКУ «ЕДДС г. Фрязино» </w:t>
            </w:r>
          </w:p>
        </w:tc>
        <w:tc>
          <w:tcPr>
            <w:tcW w:w="5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E2F49" w:rsidRPr="00B528CA" w:rsidTr="0039425D">
        <w:trPr>
          <w:trHeight w:val="315"/>
          <w:jc w:val="center"/>
        </w:trPr>
        <w:tc>
          <w:tcPr>
            <w:tcW w:w="192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4E2F49" w:rsidRPr="00B528CA" w:rsidRDefault="004E2F49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F49" w:rsidRPr="00B528CA" w:rsidRDefault="004E2F49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по Подпрограмме 4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F49" w:rsidRPr="00B528CA" w:rsidRDefault="004E2F49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F49" w:rsidRPr="00B528CA" w:rsidRDefault="004E2F49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F49" w:rsidRPr="00B528CA" w:rsidRDefault="004E2F49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F49" w:rsidRPr="00DF15E1" w:rsidRDefault="004E2F49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15E1">
              <w:rPr>
                <w:rFonts w:ascii="Times New Roman" w:hAnsi="Times New Roman"/>
                <w:color w:val="000000"/>
                <w:sz w:val="20"/>
                <w:szCs w:val="20"/>
              </w:rPr>
              <w:t>4277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F49" w:rsidRPr="00DF15E1" w:rsidRDefault="004E2F49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15E1">
              <w:rPr>
                <w:rFonts w:ascii="Times New Roman" w:hAnsi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F49" w:rsidRPr="00B528CA" w:rsidRDefault="004E2F49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F49" w:rsidRPr="00B528CA" w:rsidRDefault="004E2F49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F49" w:rsidRPr="00B528CA" w:rsidRDefault="004E2F49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F49" w:rsidRPr="00B528CA" w:rsidRDefault="004E2F49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1691</w:t>
            </w:r>
          </w:p>
        </w:tc>
        <w:tc>
          <w:tcPr>
            <w:tcW w:w="10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F49" w:rsidRPr="00B528CA" w:rsidRDefault="004E2F49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E2F49" w:rsidRPr="00B528CA" w:rsidTr="0039425D">
        <w:trPr>
          <w:trHeight w:val="780"/>
          <w:jc w:val="center"/>
        </w:trPr>
        <w:tc>
          <w:tcPr>
            <w:tcW w:w="19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E2F49" w:rsidRPr="00B528CA" w:rsidRDefault="004E2F49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E2F49" w:rsidRPr="00B528CA" w:rsidRDefault="004E2F49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E2F49" w:rsidRPr="00B528CA" w:rsidRDefault="004E2F49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E2F49" w:rsidRPr="00B528CA" w:rsidRDefault="004E2F49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2F49" w:rsidRPr="00B528CA" w:rsidRDefault="004E2F49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2F49" w:rsidRPr="00DF15E1" w:rsidRDefault="004E2F49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15E1">
              <w:rPr>
                <w:rFonts w:ascii="Times New Roman" w:hAnsi="Times New Roman"/>
                <w:color w:val="000000"/>
                <w:sz w:val="20"/>
                <w:szCs w:val="20"/>
              </w:rPr>
              <w:t>4277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2F49" w:rsidRPr="00DF15E1" w:rsidRDefault="004E2F49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15E1">
              <w:rPr>
                <w:rFonts w:ascii="Times New Roman" w:hAnsi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F49" w:rsidRPr="00B528CA" w:rsidRDefault="004E2F49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F49" w:rsidRPr="00B528CA" w:rsidRDefault="004E2F49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F49" w:rsidRPr="00B528CA" w:rsidRDefault="004E2F49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F49" w:rsidRPr="00B528CA" w:rsidRDefault="004E2F49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1691</w:t>
            </w:r>
          </w:p>
        </w:tc>
        <w:tc>
          <w:tcPr>
            <w:tcW w:w="103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F49" w:rsidRPr="00B528CA" w:rsidRDefault="004E2F49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F6F9C" w:rsidRDefault="005F6F9C" w:rsidP="00420F5D">
      <w:pPr>
        <w:pStyle w:val="30"/>
        <w:keepNext/>
        <w:keepLines/>
        <w:spacing w:after="300" w:line="240" w:lineRule="auto"/>
        <w:ind w:left="1500"/>
      </w:pPr>
    </w:p>
    <w:p w:rsidR="005F6F9C" w:rsidRPr="004E2F49" w:rsidRDefault="005F6F9C" w:rsidP="00420F5D">
      <w:pPr>
        <w:pStyle w:val="30"/>
        <w:keepNext/>
        <w:keepLines/>
        <w:spacing w:after="300" w:line="240" w:lineRule="auto"/>
        <w:ind w:left="1500"/>
        <w:rPr>
          <w:lang w:val="en-US"/>
        </w:rPr>
        <w:sectPr w:rsidR="005F6F9C" w:rsidRPr="004E2F49" w:rsidSect="003B386C">
          <w:pgSz w:w="16838" w:h="11906" w:orient="landscape"/>
          <w:pgMar w:top="992" w:right="1134" w:bottom="851" w:left="1134" w:header="709" w:footer="709" w:gutter="0"/>
          <w:cols w:space="708"/>
          <w:docGrid w:linePitch="360"/>
        </w:sectPr>
      </w:pPr>
    </w:p>
    <w:p w:rsidR="00420F5D" w:rsidRDefault="00420F5D" w:rsidP="00420F5D">
      <w:pPr>
        <w:pStyle w:val="30"/>
        <w:keepNext/>
        <w:keepLines/>
        <w:spacing w:after="300" w:line="240" w:lineRule="auto"/>
        <w:ind w:left="1500"/>
      </w:pPr>
      <w:r>
        <w:lastRenderedPageBreak/>
        <w:t>Паспорт подпрограммы 5 «Обеспечение мероприятий гражданской обороны»</w:t>
      </w:r>
      <w:bookmarkEnd w:id="5"/>
    </w:p>
    <w:tbl>
      <w:tblPr>
        <w:tblOverlap w:val="never"/>
        <w:tblW w:w="1486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6"/>
        <w:gridCol w:w="3085"/>
        <w:gridCol w:w="2682"/>
        <w:gridCol w:w="1019"/>
        <w:gridCol w:w="976"/>
        <w:gridCol w:w="990"/>
        <w:gridCol w:w="997"/>
        <w:gridCol w:w="997"/>
        <w:gridCol w:w="1289"/>
      </w:tblGrid>
      <w:tr w:rsidR="00420F5D" w:rsidTr="002F0769">
        <w:trPr>
          <w:trHeight w:hRule="exact" w:val="720"/>
          <w:jc w:val="center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>
            <w:pPr>
              <w:pStyle w:val="a8"/>
              <w:spacing w:line="256" w:lineRule="auto"/>
            </w:pPr>
            <w:r>
              <w:t>Муниципальный заказчик подпрограммы</w:t>
            </w:r>
          </w:p>
        </w:tc>
        <w:tc>
          <w:tcPr>
            <w:tcW w:w="1203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0F5D" w:rsidRDefault="00420F5D">
            <w:pPr>
              <w:pStyle w:val="a8"/>
            </w:pPr>
            <w:r>
              <w:t>Администрация городского округа Фрязино</w:t>
            </w:r>
          </w:p>
        </w:tc>
      </w:tr>
      <w:tr w:rsidR="00420F5D" w:rsidTr="002F0769">
        <w:trPr>
          <w:trHeight w:hRule="exact" w:val="371"/>
          <w:jc w:val="center"/>
        </w:trPr>
        <w:tc>
          <w:tcPr>
            <w:tcW w:w="2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20F5D" w:rsidRDefault="00420F5D">
            <w:pPr>
              <w:pStyle w:val="a8"/>
              <w:spacing w:line="261" w:lineRule="auto"/>
            </w:pPr>
            <w: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>
            <w:pPr>
              <w:pStyle w:val="a8"/>
              <w:spacing w:line="256" w:lineRule="auto"/>
            </w:pPr>
            <w:r>
              <w:t>Главный распорядитель бюджетных средств</w:t>
            </w:r>
          </w:p>
        </w:tc>
        <w:tc>
          <w:tcPr>
            <w:tcW w:w="26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>
            <w:pPr>
              <w:pStyle w:val="a8"/>
              <w:spacing w:line="256" w:lineRule="auto"/>
            </w:pPr>
            <w:r>
              <w:t>Источник финансирования</w:t>
            </w:r>
          </w:p>
        </w:tc>
        <w:tc>
          <w:tcPr>
            <w:tcW w:w="626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0F5D" w:rsidRDefault="00420F5D">
            <w:pPr>
              <w:pStyle w:val="a8"/>
            </w:pPr>
            <w:r>
              <w:t>Расходы (тыс. рублей)</w:t>
            </w:r>
          </w:p>
        </w:tc>
      </w:tr>
      <w:tr w:rsidR="00420F5D" w:rsidTr="002F0769">
        <w:trPr>
          <w:trHeight w:hRule="exact" w:val="342"/>
          <w:jc w:val="center"/>
        </w:trPr>
        <w:tc>
          <w:tcPr>
            <w:tcW w:w="2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420F5D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26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>
            <w:pPr>
              <w:pStyle w:val="a8"/>
              <w:jc w:val="center"/>
            </w:pPr>
            <w:r>
              <w:t>2020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>
            <w:pPr>
              <w:pStyle w:val="a8"/>
              <w:jc w:val="center"/>
            </w:pPr>
            <w:r>
              <w:t>2021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>
            <w:pPr>
              <w:pStyle w:val="a8"/>
              <w:jc w:val="center"/>
            </w:pPr>
            <w:r>
              <w:t>2022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>
            <w:pPr>
              <w:pStyle w:val="a8"/>
              <w:jc w:val="center"/>
            </w:pPr>
            <w:r>
              <w:t>2023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>
            <w:pPr>
              <w:pStyle w:val="a8"/>
              <w:jc w:val="center"/>
            </w:pPr>
            <w:r>
              <w:t>2024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0F5D" w:rsidRDefault="00420F5D">
            <w:pPr>
              <w:pStyle w:val="a8"/>
            </w:pPr>
            <w:r>
              <w:t>Итого</w:t>
            </w:r>
          </w:p>
        </w:tc>
      </w:tr>
      <w:tr w:rsidR="00420F5D" w:rsidTr="002F0769">
        <w:trPr>
          <w:trHeight w:hRule="exact" w:val="1202"/>
          <w:jc w:val="center"/>
        </w:trPr>
        <w:tc>
          <w:tcPr>
            <w:tcW w:w="2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420F5D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>
            <w:pPr>
              <w:pStyle w:val="a8"/>
              <w:spacing w:line="256" w:lineRule="auto"/>
            </w:pPr>
            <w:r>
              <w:t>Всего, в том числе: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>
            <w:pPr>
              <w:pStyle w:val="a8"/>
              <w:spacing w:line="264" w:lineRule="auto"/>
              <w:jc w:val="both"/>
            </w:pPr>
            <w:r>
              <w:t>Средства бюджета городского округа Фрязино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>
            <w:pPr>
              <w:pStyle w:val="a8"/>
              <w:jc w:val="center"/>
            </w:pPr>
            <w:r>
              <w:t>81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5F6F9C">
            <w:pPr>
              <w:pStyle w:val="a8"/>
              <w:jc w:val="center"/>
            </w:pPr>
            <w:r>
              <w:t>81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5F6F9C">
            <w:pPr>
              <w:pStyle w:val="a8"/>
              <w:jc w:val="center"/>
            </w:pPr>
            <w:r>
              <w:t>81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>
            <w:pPr>
              <w:pStyle w:val="a8"/>
              <w:jc w:val="center"/>
            </w:pPr>
            <w:r>
              <w:t>8</w:t>
            </w:r>
            <w:r w:rsidR="005F6F9C"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>
            <w:pPr>
              <w:pStyle w:val="a8"/>
              <w:jc w:val="center"/>
            </w:pPr>
            <w:r>
              <w:t>976,3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F5D" w:rsidRDefault="005F6F9C">
            <w:pPr>
              <w:pStyle w:val="a8"/>
              <w:jc w:val="center"/>
            </w:pPr>
            <w:r w:rsidRPr="005F6F9C">
              <w:t>1300</w:t>
            </w:r>
            <w:r w:rsidR="004D05EE">
              <w:t>,3</w:t>
            </w:r>
          </w:p>
        </w:tc>
      </w:tr>
      <w:tr w:rsidR="002F0769" w:rsidTr="002F0769">
        <w:trPr>
          <w:trHeight w:val="989"/>
          <w:jc w:val="center"/>
        </w:trPr>
        <w:tc>
          <w:tcPr>
            <w:tcW w:w="2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0769" w:rsidRDefault="002F0769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F0769" w:rsidRDefault="002F0769">
            <w:pPr>
              <w:pStyle w:val="a8"/>
              <w:spacing w:line="264" w:lineRule="auto"/>
            </w:pPr>
            <w:r>
              <w:t>Администрация городского округа Фрязино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2F0769" w:rsidRDefault="002F0769">
            <w:pPr>
              <w:pStyle w:val="a8"/>
              <w:spacing w:line="256" w:lineRule="auto"/>
              <w:jc w:val="both"/>
            </w:pPr>
            <w:r>
              <w:t>Средства бюджета городского округа Фрязино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2F0769" w:rsidRDefault="002F0769">
            <w:pPr>
              <w:pStyle w:val="a8"/>
              <w:jc w:val="center"/>
            </w:pPr>
            <w:r>
              <w:t>15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2F0769" w:rsidRDefault="002F0769">
            <w:pPr>
              <w:pStyle w:val="a8"/>
              <w:jc w:val="center"/>
            </w:pPr>
            <w:r>
              <w:t>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2F0769" w:rsidRDefault="002F0769" w:rsidP="005F6F9C">
            <w:pPr>
              <w:pStyle w:val="a8"/>
              <w:jc w:val="center"/>
            </w:pPr>
            <w:r>
              <w:t>15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2F0769" w:rsidRDefault="002F0769" w:rsidP="005F6F9C">
            <w:pPr>
              <w:pStyle w:val="a8"/>
              <w:jc w:val="center"/>
            </w:pPr>
            <w:r>
              <w:t>15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2F0769" w:rsidRDefault="002F0769">
            <w:pPr>
              <w:pStyle w:val="a8"/>
              <w:jc w:val="center"/>
            </w:pPr>
            <w:r>
              <w:t>656,3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0769" w:rsidRDefault="002F0769">
            <w:pPr>
              <w:pStyle w:val="a8"/>
              <w:jc w:val="center"/>
            </w:pPr>
            <w:r w:rsidRPr="005F6F9C">
              <w:t>716,3</w:t>
            </w:r>
          </w:p>
        </w:tc>
      </w:tr>
      <w:tr w:rsidR="00420F5D" w:rsidTr="002F0769">
        <w:trPr>
          <w:trHeight w:hRule="exact" w:val="943"/>
          <w:jc w:val="center"/>
        </w:trPr>
        <w:tc>
          <w:tcPr>
            <w:tcW w:w="2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420F5D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20F5D" w:rsidRDefault="00420F5D">
            <w:pPr>
              <w:pStyle w:val="a8"/>
              <w:spacing w:line="261" w:lineRule="auto"/>
            </w:pPr>
            <w:r>
              <w:t>Управление образования Администрации городского округа Фрязино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20F5D" w:rsidRDefault="00420F5D">
            <w:pPr>
              <w:pStyle w:val="a8"/>
              <w:spacing w:line="261" w:lineRule="auto"/>
            </w:pPr>
            <w:r>
              <w:t>Средства бюджета городского округа Фрязино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420F5D">
            <w:pPr>
              <w:pStyle w:val="a8"/>
              <w:jc w:val="center"/>
            </w:pPr>
            <w:r>
              <w:t>66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5F6F9C">
            <w:pPr>
              <w:pStyle w:val="a8"/>
              <w:jc w:val="center"/>
            </w:pPr>
            <w:r>
              <w:t>66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5F6F9C">
            <w:pPr>
              <w:pStyle w:val="a8"/>
              <w:jc w:val="center"/>
            </w:pPr>
            <w:r>
              <w:t>66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5F6F9C">
            <w:pPr>
              <w:pStyle w:val="a8"/>
              <w:ind w:firstLine="300"/>
            </w:pPr>
            <w:r>
              <w:t>66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420F5D">
            <w:pPr>
              <w:pStyle w:val="a8"/>
              <w:ind w:firstLine="300"/>
            </w:pPr>
            <w:r>
              <w:t>320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F5D" w:rsidRDefault="005F6F9C">
            <w:pPr>
              <w:pStyle w:val="a8"/>
              <w:jc w:val="center"/>
            </w:pPr>
            <w:r w:rsidRPr="005F6F9C">
              <w:t>584</w:t>
            </w:r>
          </w:p>
        </w:tc>
      </w:tr>
    </w:tbl>
    <w:p w:rsidR="00420F5D" w:rsidRDefault="00420F5D" w:rsidP="00420F5D">
      <w:pPr>
        <w:spacing w:line="1" w:lineRule="exact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  <w:r>
        <w:rPr>
          <w:rFonts w:hint="eastAsia"/>
        </w:rPr>
        <w:br w:type="page"/>
      </w:r>
    </w:p>
    <w:p w:rsidR="00420F5D" w:rsidRDefault="00420F5D" w:rsidP="00420F5D">
      <w:pPr>
        <w:pStyle w:val="30"/>
        <w:keepNext/>
        <w:keepLines/>
        <w:spacing w:after="300" w:line="240" w:lineRule="auto"/>
        <w:ind w:left="0" w:firstLine="820"/>
      </w:pPr>
      <w:bookmarkStart w:id="6" w:name="bookmark42"/>
      <w:r>
        <w:lastRenderedPageBreak/>
        <w:t>Перечень мероприятий подпрограммы 5 «Обеспечение мероприятий гражданской обороны»</w:t>
      </w:r>
      <w:bookmarkEnd w:id="6"/>
    </w:p>
    <w:tbl>
      <w:tblPr>
        <w:tblOverlap w:val="never"/>
        <w:tblW w:w="15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2232"/>
        <w:gridCol w:w="871"/>
        <w:gridCol w:w="1879"/>
        <w:gridCol w:w="1368"/>
        <w:gridCol w:w="846"/>
        <w:gridCol w:w="713"/>
        <w:gridCol w:w="706"/>
        <w:gridCol w:w="709"/>
        <w:gridCol w:w="706"/>
        <w:gridCol w:w="724"/>
        <w:gridCol w:w="1994"/>
        <w:gridCol w:w="2102"/>
      </w:tblGrid>
      <w:tr w:rsidR="00420F5D" w:rsidTr="0039425D">
        <w:trPr>
          <w:trHeight w:hRule="exact" w:val="716"/>
          <w:jc w:val="center"/>
        </w:trPr>
        <w:tc>
          <w:tcPr>
            <w:tcW w:w="562" w:type="dxa"/>
            <w:vMerge w:val="restart"/>
            <w:vAlign w:val="center"/>
            <w:hideMark/>
          </w:tcPr>
          <w:p w:rsidR="00420F5D" w:rsidRDefault="00420F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2232" w:type="dxa"/>
            <w:vMerge w:val="restart"/>
            <w:vAlign w:val="center"/>
            <w:hideMark/>
          </w:tcPr>
          <w:p w:rsidR="00420F5D" w:rsidRDefault="00420F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программы/</w:t>
            </w:r>
            <w:proofErr w:type="spellStart"/>
            <w:r>
              <w:rPr>
                <w:sz w:val="20"/>
                <w:szCs w:val="20"/>
              </w:rPr>
              <w:t>подпрограм</w:t>
            </w:r>
            <w:proofErr w:type="spellEnd"/>
            <w:r>
              <w:rPr>
                <w:sz w:val="20"/>
                <w:szCs w:val="20"/>
              </w:rPr>
              <w:t xml:space="preserve"> мы</w:t>
            </w:r>
          </w:p>
        </w:tc>
        <w:tc>
          <w:tcPr>
            <w:tcW w:w="871" w:type="dxa"/>
            <w:vMerge w:val="restart"/>
            <w:vAlign w:val="center"/>
            <w:hideMark/>
          </w:tcPr>
          <w:p w:rsidR="00420F5D" w:rsidRDefault="00420F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Сроки </w:t>
            </w:r>
            <w:proofErr w:type="spellStart"/>
            <w:r>
              <w:rPr>
                <w:sz w:val="20"/>
                <w:szCs w:val="20"/>
              </w:rPr>
              <w:t>исполн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ения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меропр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иятий</w:t>
            </w:r>
            <w:proofErr w:type="spellEnd"/>
          </w:p>
        </w:tc>
        <w:tc>
          <w:tcPr>
            <w:tcW w:w="1879" w:type="dxa"/>
            <w:vMerge w:val="restart"/>
            <w:vAlign w:val="center"/>
            <w:hideMark/>
          </w:tcPr>
          <w:p w:rsidR="00420F5D" w:rsidRDefault="00420F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368" w:type="dxa"/>
            <w:vMerge w:val="restart"/>
            <w:vAlign w:val="bottom"/>
            <w:hideMark/>
          </w:tcPr>
          <w:p w:rsidR="00420F5D" w:rsidRDefault="00420F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</w:t>
            </w:r>
            <w:proofErr w:type="spellStart"/>
            <w:r>
              <w:rPr>
                <w:sz w:val="20"/>
                <w:szCs w:val="20"/>
              </w:rPr>
              <w:t>финансирова</w:t>
            </w:r>
            <w:proofErr w:type="spellEnd"/>
            <w:r>
              <w:rPr>
                <w:sz w:val="20"/>
                <w:szCs w:val="20"/>
              </w:rPr>
              <w:t xml:space="preserve"> НИЯ мероприятия в году предшествую </w:t>
            </w:r>
            <w:proofErr w:type="spellStart"/>
            <w:r>
              <w:rPr>
                <w:sz w:val="20"/>
                <w:szCs w:val="20"/>
              </w:rPr>
              <w:t>щему</w:t>
            </w:r>
            <w:proofErr w:type="spellEnd"/>
            <w:r>
              <w:rPr>
                <w:sz w:val="20"/>
                <w:szCs w:val="20"/>
              </w:rPr>
              <w:t xml:space="preserve"> году начала реализации </w:t>
            </w:r>
            <w:proofErr w:type="spellStart"/>
            <w:r>
              <w:rPr>
                <w:sz w:val="20"/>
                <w:szCs w:val="20"/>
              </w:rPr>
              <w:t>мун</w:t>
            </w:r>
            <w:proofErr w:type="spellEnd"/>
            <w:r>
              <w:rPr>
                <w:sz w:val="20"/>
                <w:szCs w:val="20"/>
              </w:rPr>
              <w:t>. Программы (тыс. руб.)*</w:t>
            </w:r>
          </w:p>
        </w:tc>
        <w:tc>
          <w:tcPr>
            <w:tcW w:w="846" w:type="dxa"/>
            <w:vMerge w:val="restart"/>
            <w:vAlign w:val="center"/>
            <w:hideMark/>
          </w:tcPr>
          <w:p w:rsidR="00420F5D" w:rsidRDefault="00420F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(тыс. руб.)</w:t>
            </w:r>
          </w:p>
        </w:tc>
        <w:tc>
          <w:tcPr>
            <w:tcW w:w="3558" w:type="dxa"/>
            <w:gridSpan w:val="5"/>
            <w:vAlign w:val="center"/>
            <w:hideMark/>
          </w:tcPr>
          <w:p w:rsidR="00420F5D" w:rsidRDefault="00420F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994" w:type="dxa"/>
            <w:vMerge w:val="restart"/>
            <w:vAlign w:val="center"/>
            <w:hideMark/>
          </w:tcPr>
          <w:p w:rsidR="00420F5D" w:rsidRDefault="00420F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2102" w:type="dxa"/>
            <w:vMerge w:val="restart"/>
            <w:vAlign w:val="center"/>
            <w:hideMark/>
          </w:tcPr>
          <w:p w:rsidR="00420F5D" w:rsidRDefault="00420F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420F5D" w:rsidTr="0039425D">
        <w:trPr>
          <w:trHeight w:hRule="exact" w:val="2178"/>
          <w:jc w:val="center"/>
        </w:trPr>
        <w:tc>
          <w:tcPr>
            <w:tcW w:w="562" w:type="dxa"/>
            <w:vMerge/>
            <w:vAlign w:val="center"/>
            <w:hideMark/>
          </w:tcPr>
          <w:p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32" w:type="dxa"/>
            <w:vMerge/>
            <w:vAlign w:val="center"/>
            <w:hideMark/>
          </w:tcPr>
          <w:p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71" w:type="dxa"/>
            <w:vMerge/>
            <w:vAlign w:val="center"/>
            <w:hideMark/>
          </w:tcPr>
          <w:p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368" w:type="dxa"/>
            <w:vMerge/>
            <w:vAlign w:val="center"/>
            <w:hideMark/>
          </w:tcPr>
          <w:p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46" w:type="dxa"/>
            <w:vMerge/>
            <w:vAlign w:val="center"/>
            <w:hideMark/>
          </w:tcPr>
          <w:p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3" w:type="dxa"/>
            <w:vAlign w:val="center"/>
            <w:hideMark/>
          </w:tcPr>
          <w:p w:rsidR="00420F5D" w:rsidRDefault="00420F5D" w:rsidP="00CA699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706" w:type="dxa"/>
            <w:vAlign w:val="center"/>
            <w:hideMark/>
          </w:tcPr>
          <w:p w:rsidR="00420F5D" w:rsidRDefault="00420F5D" w:rsidP="00CA699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709" w:type="dxa"/>
            <w:vAlign w:val="center"/>
            <w:hideMark/>
          </w:tcPr>
          <w:p w:rsidR="00420F5D" w:rsidRDefault="00420F5D" w:rsidP="00CA699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706" w:type="dxa"/>
            <w:vAlign w:val="center"/>
            <w:hideMark/>
          </w:tcPr>
          <w:p w:rsidR="00420F5D" w:rsidRDefault="00420F5D" w:rsidP="00CA699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724" w:type="dxa"/>
            <w:vAlign w:val="center"/>
            <w:hideMark/>
          </w:tcPr>
          <w:p w:rsidR="00420F5D" w:rsidRDefault="00420F5D" w:rsidP="00CA699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994" w:type="dxa"/>
            <w:vMerge/>
            <w:vAlign w:val="center"/>
            <w:hideMark/>
          </w:tcPr>
          <w:p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102" w:type="dxa"/>
            <w:vMerge/>
            <w:vAlign w:val="center"/>
            <w:hideMark/>
          </w:tcPr>
          <w:p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</w:tbl>
    <w:p w:rsidR="0039425D" w:rsidRPr="0039425D" w:rsidRDefault="0039425D" w:rsidP="0039425D">
      <w:pPr>
        <w:spacing w:after="0" w:line="240" w:lineRule="auto"/>
        <w:rPr>
          <w:sz w:val="2"/>
          <w:szCs w:val="2"/>
        </w:rPr>
      </w:pPr>
    </w:p>
    <w:tbl>
      <w:tblPr>
        <w:tblOverlap w:val="never"/>
        <w:tblW w:w="154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2232"/>
        <w:gridCol w:w="871"/>
        <w:gridCol w:w="1879"/>
        <w:gridCol w:w="1368"/>
        <w:gridCol w:w="846"/>
        <w:gridCol w:w="713"/>
        <w:gridCol w:w="706"/>
        <w:gridCol w:w="709"/>
        <w:gridCol w:w="706"/>
        <w:gridCol w:w="724"/>
        <w:gridCol w:w="1994"/>
        <w:gridCol w:w="2102"/>
      </w:tblGrid>
      <w:tr w:rsidR="00420F5D" w:rsidTr="0039425D">
        <w:trPr>
          <w:trHeight w:hRule="exact" w:val="259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 w:rsidP="0039425D">
            <w:pPr>
              <w:pStyle w:val="a8"/>
              <w:ind w:firstLine="6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034FDB" w:rsidP="0039425D">
            <w:pPr>
              <w:pStyle w:val="a8"/>
              <w:ind w:right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39425D" w:rsidTr="00034FDB">
        <w:trPr>
          <w:trHeight w:val="392"/>
          <w:tblHeader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39425D" w:rsidRDefault="003942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39425D" w:rsidRDefault="003942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01. </w:t>
            </w:r>
          </w:p>
          <w:p w:rsidR="0039425D" w:rsidRDefault="003942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накопления, хранения, освежения и обслуживания запасов материально- технических, продовольственных, медицинских и иных средств в целях гражданской обороны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39425D" w:rsidRDefault="003942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39425D" w:rsidRDefault="0039425D" w:rsidP="0039425D">
            <w:pPr>
              <w:pStyle w:val="a8"/>
              <w:spacing w:line="23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9425D" w:rsidRDefault="003942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ind w:firstLine="4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ind w:firstLine="1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1731,0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520,0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9425D" w:rsidRDefault="0039425D" w:rsidP="0039425D">
            <w:pPr>
              <w:rPr>
                <w:sz w:val="10"/>
                <w:szCs w:val="10"/>
              </w:rPr>
            </w:pP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5D" w:rsidRDefault="0039425D" w:rsidP="0039425D">
            <w:pPr>
              <w:pStyle w:val="a8"/>
              <w:ind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процента запасов материально- технических, продовольственных, медицинских и иных средств в целях гражданской обороны</w:t>
            </w:r>
          </w:p>
        </w:tc>
      </w:tr>
      <w:tr w:rsidR="0039425D" w:rsidTr="00034FDB">
        <w:trPr>
          <w:trHeight w:hRule="exact" w:val="1145"/>
          <w:tblHeader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nil"/>
            </w:tcBorders>
            <w:hideMark/>
          </w:tcPr>
          <w:p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nil"/>
            </w:tcBorders>
            <w:hideMark/>
          </w:tcPr>
          <w:p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nil"/>
            </w:tcBorders>
            <w:hideMark/>
          </w:tcPr>
          <w:p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9425D" w:rsidRDefault="003942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ind w:firstLine="4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 w:rsidRPr="00CA6996">
              <w:rPr>
                <w:sz w:val="20"/>
                <w:szCs w:val="20"/>
              </w:rPr>
              <w:t>844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520,0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9425D" w:rsidRDefault="003942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39425D" w:rsidTr="00034FDB">
        <w:trPr>
          <w:trHeight w:hRule="exact" w:val="1861"/>
          <w:tblHeader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nil"/>
            </w:tcBorders>
            <w:hideMark/>
          </w:tcPr>
          <w:p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nil"/>
            </w:tcBorders>
            <w:hideMark/>
          </w:tcPr>
          <w:p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nil"/>
            </w:tcBorders>
            <w:hideMark/>
          </w:tcPr>
          <w:p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425D" w:rsidRDefault="0039425D" w:rsidP="00034F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 w:rsidRPr="00CA6996">
              <w:rPr>
                <w:sz w:val="20"/>
                <w:szCs w:val="20"/>
              </w:rPr>
              <w:t>584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9425D" w:rsidRDefault="003942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городского округа Фрязино и подведомственные учреждения, в том числе:</w:t>
            </w: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39425D" w:rsidTr="00034FDB">
        <w:trPr>
          <w:trHeight w:hRule="exact" w:val="1164"/>
          <w:tblHeader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nil"/>
            </w:tcBorders>
          </w:tcPr>
          <w:p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nil"/>
            </w:tcBorders>
          </w:tcPr>
          <w:p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nil"/>
            </w:tcBorders>
          </w:tcPr>
          <w:p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39425D" w:rsidRDefault="003942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425D" w:rsidRDefault="003942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39425D" w:rsidTr="00034FDB">
        <w:trPr>
          <w:trHeight w:hRule="exact" w:val="1474"/>
          <w:tblHeader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36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425D" w:rsidRDefault="0039425D" w:rsidP="00034F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 w:rsidRPr="000C42A2">
              <w:rPr>
                <w:sz w:val="20"/>
                <w:szCs w:val="20"/>
              </w:rPr>
              <w:t>584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9425D" w:rsidRDefault="003942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</w:t>
            </w:r>
            <w:proofErr w:type="spellStart"/>
            <w:r>
              <w:rPr>
                <w:sz w:val="20"/>
                <w:szCs w:val="20"/>
              </w:rPr>
              <w:t>образо-вания</w:t>
            </w:r>
            <w:proofErr w:type="spellEnd"/>
            <w:r>
              <w:rPr>
                <w:sz w:val="20"/>
                <w:szCs w:val="20"/>
              </w:rPr>
              <w:t xml:space="preserve"> Администрации городского округа Фрязино и </w:t>
            </w:r>
            <w:proofErr w:type="spellStart"/>
            <w:r>
              <w:rPr>
                <w:sz w:val="20"/>
                <w:szCs w:val="20"/>
              </w:rPr>
              <w:t>подведом-ственные</w:t>
            </w:r>
            <w:proofErr w:type="spellEnd"/>
            <w:r>
              <w:rPr>
                <w:sz w:val="20"/>
                <w:szCs w:val="20"/>
              </w:rPr>
              <w:t xml:space="preserve"> учреждения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</w:tbl>
    <w:p w:rsidR="00420F5D" w:rsidRDefault="00420F5D" w:rsidP="00420F5D">
      <w:pPr>
        <w:spacing w:line="1" w:lineRule="exact"/>
        <w:rPr>
          <w:rFonts w:ascii="Arial Unicode MS" w:hAnsi="Arial Unicode MS" w:cs="Arial Unicode MS"/>
          <w:color w:val="000000"/>
          <w:sz w:val="24"/>
          <w:szCs w:val="24"/>
          <w:lang w:bidi="ru-RU"/>
        </w:rPr>
      </w:pPr>
    </w:p>
    <w:tbl>
      <w:tblPr>
        <w:tblOverlap w:val="never"/>
        <w:tblW w:w="1544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"/>
        <w:gridCol w:w="2240"/>
        <w:gridCol w:w="868"/>
        <w:gridCol w:w="1881"/>
        <w:gridCol w:w="1363"/>
        <w:gridCol w:w="845"/>
        <w:gridCol w:w="719"/>
        <w:gridCol w:w="708"/>
        <w:gridCol w:w="700"/>
        <w:gridCol w:w="712"/>
        <w:gridCol w:w="728"/>
        <w:gridCol w:w="9"/>
        <w:gridCol w:w="2139"/>
        <w:gridCol w:w="1984"/>
      </w:tblGrid>
      <w:tr w:rsidR="00034FDB" w:rsidTr="00E74F89">
        <w:trPr>
          <w:trHeight w:hRule="exact" w:val="266"/>
          <w:tblHeader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ind w:right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034FDB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E74F89" w:rsidTr="00E74F89">
        <w:trPr>
          <w:trHeight w:val="497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01.01. Создание запасов материально- технических, продовольственных, медицинских и иных средств в целях гражданской обороны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E74F89" w:rsidRDefault="00E74F89" w:rsidP="00034FD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 w:rsidRPr="00B2686D">
              <w:rPr>
                <w:sz w:val="20"/>
                <w:szCs w:val="20"/>
              </w:rPr>
              <w:t>844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520,0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74F89" w:rsidRDefault="00E74F89" w:rsidP="00034FDB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Доведение уровня запасов до 36% от установленных норм</w:t>
            </w:r>
          </w:p>
        </w:tc>
      </w:tr>
      <w:tr w:rsidR="00E74F89" w:rsidTr="00E74F89">
        <w:trPr>
          <w:trHeight w:hRule="exact" w:val="1156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4F89" w:rsidRDefault="00E74F89" w:rsidP="00034F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F89" w:rsidRDefault="00E74F89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74F89" w:rsidTr="00E74F89">
        <w:trPr>
          <w:trHeight w:hRule="exact" w:val="716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jc w:val="center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F89" w:rsidRDefault="00E74F89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74F89" w:rsidTr="00E74F89">
        <w:trPr>
          <w:trHeight w:val="1401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74F89" w:rsidRDefault="00E74F89" w:rsidP="00034FDB">
            <w:pPr>
              <w:rPr>
                <w:sz w:val="10"/>
                <w:szCs w:val="10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74F89" w:rsidRDefault="00E74F89" w:rsidP="00034FDB">
            <w:pPr>
              <w:rPr>
                <w:sz w:val="10"/>
                <w:szCs w:val="1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74F89" w:rsidRDefault="00E74F89" w:rsidP="00034FDB">
            <w:pPr>
              <w:rPr>
                <w:sz w:val="10"/>
                <w:szCs w:val="10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74F89" w:rsidRDefault="00E74F89" w:rsidP="00034FDB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4F89" w:rsidRDefault="00E74F89" w:rsidP="00034F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Муниципальные учреждения культуры, спорта и молодежной политики городского округа Фрязино, в том числе: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F89" w:rsidRDefault="00E74F89" w:rsidP="00034FDB">
            <w:pPr>
              <w:rPr>
                <w:sz w:val="10"/>
                <w:szCs w:val="10"/>
              </w:rPr>
            </w:pPr>
          </w:p>
        </w:tc>
      </w:tr>
      <w:tr w:rsidR="00E74F89" w:rsidTr="00E74F89">
        <w:trPr>
          <w:trHeight w:hRule="exact" w:val="716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4F89" w:rsidRDefault="00E74F89" w:rsidP="00034F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 учреждения дополнительного образования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E74F89" w:rsidTr="00E74F89">
        <w:trPr>
          <w:trHeight w:hRule="exact" w:val="393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4F89" w:rsidRDefault="00E74F89" w:rsidP="00034F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б) учреждения культуры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E74F89" w:rsidTr="00E74F89">
        <w:trPr>
          <w:trHeight w:hRule="exact" w:val="702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4F89" w:rsidRDefault="00E74F89" w:rsidP="00034F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в) учреждения физической культуры и спорта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E74F89" w:rsidTr="00E74F89">
        <w:trPr>
          <w:trHeight w:hRule="exact" w:val="365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4F89" w:rsidRDefault="00E74F89" w:rsidP="00034F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г) молодежный центр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E74F89" w:rsidTr="00E74F89">
        <w:trPr>
          <w:trHeight w:hRule="exact" w:val="1420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4F89" w:rsidRDefault="00E74F89" w:rsidP="00034F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220"/>
              <w:jc w:val="center"/>
              <w:rPr>
                <w:sz w:val="20"/>
                <w:szCs w:val="20"/>
              </w:rPr>
            </w:pPr>
            <w:r w:rsidRPr="007D6388">
              <w:rPr>
                <w:sz w:val="20"/>
                <w:szCs w:val="20"/>
              </w:rPr>
              <w:t>884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</w:t>
            </w:r>
            <w:proofErr w:type="spellStart"/>
            <w:r>
              <w:rPr>
                <w:sz w:val="20"/>
                <w:szCs w:val="20"/>
              </w:rPr>
              <w:t>образо-вания</w:t>
            </w:r>
            <w:proofErr w:type="spellEnd"/>
            <w:r>
              <w:rPr>
                <w:sz w:val="20"/>
                <w:szCs w:val="20"/>
              </w:rPr>
              <w:t xml:space="preserve"> администрации городского округа Фрязино и </w:t>
            </w:r>
            <w:proofErr w:type="spellStart"/>
            <w:r>
              <w:rPr>
                <w:sz w:val="20"/>
                <w:szCs w:val="20"/>
              </w:rPr>
              <w:t>подведомст</w:t>
            </w:r>
            <w:proofErr w:type="spellEnd"/>
            <w:r>
              <w:rPr>
                <w:sz w:val="20"/>
                <w:szCs w:val="20"/>
              </w:rPr>
              <w:t>-венные учреждения, в том числе: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E74F89" w:rsidTr="00E74F89">
        <w:trPr>
          <w:trHeight w:hRule="exact" w:val="729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F89" w:rsidRDefault="00E74F89" w:rsidP="00034F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 w:rsidRPr="001229FA">
              <w:rPr>
                <w:sz w:val="20"/>
                <w:szCs w:val="20"/>
              </w:rPr>
              <w:t>106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 дошкольные учреждения городского округа Фрязино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E74F89" w:rsidTr="00E74F89">
        <w:trPr>
          <w:trHeight w:hRule="exact" w:val="712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4F89" w:rsidRDefault="00E74F89" w:rsidP="00034F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220"/>
              <w:jc w:val="center"/>
              <w:rPr>
                <w:sz w:val="20"/>
                <w:szCs w:val="20"/>
              </w:rPr>
            </w:pPr>
            <w:r w:rsidRPr="00942A6E">
              <w:rPr>
                <w:sz w:val="20"/>
                <w:szCs w:val="20"/>
              </w:rPr>
              <w:t>358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б) общеобразовательные учреждения городского округа Фрязино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E74F89" w:rsidTr="00E74F89">
        <w:trPr>
          <w:trHeight w:hRule="exact" w:val="571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74F89" w:rsidRDefault="00E74F89" w:rsidP="00034FDB">
            <w:pPr>
              <w:rPr>
                <w:sz w:val="10"/>
                <w:szCs w:val="10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74F89" w:rsidRDefault="00E74F89" w:rsidP="00034FDB">
            <w:pPr>
              <w:rPr>
                <w:sz w:val="10"/>
                <w:szCs w:val="1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74F89" w:rsidRDefault="00E74F89" w:rsidP="00034FDB">
            <w:pPr>
              <w:rPr>
                <w:sz w:val="10"/>
                <w:szCs w:val="10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74F89" w:rsidRDefault="00E74F89" w:rsidP="00034FDB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4F89" w:rsidRDefault="00E74F89" w:rsidP="00034F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right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в) учреждения дополни-тельного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F89" w:rsidRDefault="00E74F89" w:rsidP="00034FDB">
            <w:pPr>
              <w:rPr>
                <w:sz w:val="10"/>
                <w:szCs w:val="10"/>
              </w:rPr>
            </w:pPr>
          </w:p>
        </w:tc>
      </w:tr>
      <w:tr w:rsidR="00034FDB" w:rsidTr="00E74F89">
        <w:trPr>
          <w:trHeight w:hRule="exact" w:val="471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02. Обеспечение готовности защитных сооружений и других объектов гражданской обороны на территории муниципальных образований Московской области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 w:rsidP="00034FD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420F5D" w:rsidRDefault="00420F5D" w:rsidP="00034FD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6589E">
              <w:rPr>
                <w:sz w:val="20"/>
                <w:szCs w:val="20"/>
              </w:rPr>
              <w:t>56</w:t>
            </w:r>
            <w:r>
              <w:rPr>
                <w:sz w:val="20"/>
                <w:szCs w:val="20"/>
              </w:rPr>
              <w:t>,</w:t>
            </w:r>
            <w:r w:rsidR="00E6589E">
              <w:rPr>
                <w:sz w:val="20"/>
                <w:szCs w:val="20"/>
              </w:rPr>
              <w:t>26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E6589E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E6589E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456,26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20F5D" w:rsidRDefault="00420F5D" w:rsidP="00034FDB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степени готовности к использованию по предназначению защитных сооружений и иных объектов ГО</w:t>
            </w:r>
          </w:p>
        </w:tc>
      </w:tr>
      <w:tr w:rsidR="00034FDB" w:rsidTr="00034FDB">
        <w:trPr>
          <w:trHeight w:val="1504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FE311F" w:rsidRDefault="00FE311F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FE311F" w:rsidRDefault="00FE311F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FE311F" w:rsidRDefault="00FE311F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FE311F" w:rsidRDefault="00FE311F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456,26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456,26</w:t>
            </w: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FE311F" w:rsidRDefault="00FE311F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11F" w:rsidRDefault="00FE311F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420F5D" w:rsidTr="00034FDB">
        <w:trPr>
          <w:trHeight w:val="457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</w:t>
            </w:r>
            <w:r w:rsidR="00D214A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2.</w:t>
            </w:r>
            <w:r w:rsidR="00D214A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1. Создание и обеспечение готовности сил и средств гражданской обороны муниципального образования Московской области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420F5D" w:rsidRDefault="00420F5D" w:rsidP="00034FDB">
            <w:pPr>
              <w:pStyle w:val="a8"/>
              <w:spacing w:line="232" w:lineRule="auto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578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0F5D" w:rsidRDefault="00420F5D" w:rsidP="00034FDB">
            <w:pPr>
              <w:rPr>
                <w:sz w:val="10"/>
                <w:szCs w:val="10"/>
              </w:rPr>
            </w:pPr>
          </w:p>
        </w:tc>
      </w:tr>
      <w:tr w:rsidR="00420F5D" w:rsidTr="00034FDB">
        <w:trPr>
          <w:trHeight w:val="1068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78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 w:rsidP="00034FD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0F5D" w:rsidRDefault="00420F5D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034FDB" w:rsidTr="00034FDB">
        <w:trPr>
          <w:trHeight w:hRule="exact" w:val="1362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154E88" w:rsidRDefault="00154E88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154E88" w:rsidRDefault="00154E88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02.02.</w:t>
            </w:r>
          </w:p>
          <w:p w:rsidR="00154E88" w:rsidRDefault="00154E88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степени</w:t>
            </w:r>
          </w:p>
          <w:p w:rsidR="00154E88" w:rsidRDefault="00154E88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готовности к</w:t>
            </w:r>
          </w:p>
          <w:p w:rsidR="00154E88" w:rsidRDefault="00154E88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использованию по предназначению защитных сооружений и других объектов гражданской обороны.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154E88" w:rsidRDefault="00154E88" w:rsidP="00034FD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154E88" w:rsidRDefault="00154E88" w:rsidP="00034FD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54E88" w:rsidRDefault="00154E88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456,26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456,26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54E88" w:rsidRDefault="00154E88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88" w:rsidRDefault="00154E88" w:rsidP="00034FDB">
            <w:pPr>
              <w:rPr>
                <w:sz w:val="10"/>
                <w:szCs w:val="10"/>
              </w:rPr>
            </w:pPr>
          </w:p>
        </w:tc>
      </w:tr>
      <w:tr w:rsidR="00034FDB" w:rsidTr="00034FDB">
        <w:trPr>
          <w:trHeight w:hRule="exact" w:val="717"/>
          <w:jc w:val="center"/>
        </w:trPr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54E88" w:rsidRDefault="00154E88" w:rsidP="00034FDB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54E88" w:rsidRDefault="00154E88" w:rsidP="00034FDB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54E88" w:rsidRDefault="00154E88" w:rsidP="00034FDB">
            <w:pPr>
              <w:pStyle w:val="a8"/>
              <w:ind w:firstLine="180"/>
              <w:rPr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54E88" w:rsidRDefault="00154E88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456,26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456,26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54E88" w:rsidRDefault="00154E88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88" w:rsidRDefault="00154E88" w:rsidP="00034FDB">
            <w:pPr>
              <w:rPr>
                <w:sz w:val="10"/>
                <w:szCs w:val="10"/>
              </w:rPr>
            </w:pPr>
          </w:p>
        </w:tc>
      </w:tr>
      <w:tr w:rsidR="00420F5D" w:rsidTr="00034FDB">
        <w:trPr>
          <w:trHeight w:hRule="exact" w:val="1191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</w:t>
            </w:r>
            <w:r w:rsidR="00D214A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2.</w:t>
            </w:r>
            <w:r w:rsidR="00D214A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3. Организация и выполнение мероприятий, предусмотренных планом гражданской обороны защиты населения муниципального образования Московской области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5D" w:rsidRDefault="00420F5D" w:rsidP="00034FD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420F5D" w:rsidRDefault="00420F5D" w:rsidP="00034FD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578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городского округа Фрязино и </w:t>
            </w:r>
            <w:proofErr w:type="spellStart"/>
            <w:r>
              <w:rPr>
                <w:sz w:val="20"/>
                <w:szCs w:val="20"/>
              </w:rPr>
              <w:t>подведомст</w:t>
            </w:r>
            <w:proofErr w:type="spellEnd"/>
            <w:r w:rsidR="00034FD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венные учреждения, в том числе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5D" w:rsidRDefault="00420F5D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420F5D" w:rsidTr="00034FDB">
        <w:trPr>
          <w:trHeight w:hRule="exact" w:val="1134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78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 w:rsidP="00034FD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4FDB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Фрязино;</w:t>
            </w:r>
          </w:p>
          <w:p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5D" w:rsidRDefault="00420F5D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420F5D" w:rsidTr="00034FDB">
        <w:trPr>
          <w:trHeight w:val="313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20F5D" w:rsidRDefault="00420F5D" w:rsidP="00034FDB">
            <w:pPr>
              <w:rPr>
                <w:sz w:val="10"/>
                <w:szCs w:val="10"/>
              </w:rPr>
            </w:pP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по</w:t>
            </w:r>
          </w:p>
          <w:p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Подпрограмме 5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20F5D" w:rsidRDefault="00420F5D" w:rsidP="00034FD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420F5D" w:rsidRDefault="00420F5D" w:rsidP="00034FD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E6589E" w:rsidP="00034FDB">
            <w:pPr>
              <w:pStyle w:val="a8"/>
              <w:jc w:val="center"/>
              <w:rPr>
                <w:sz w:val="20"/>
                <w:szCs w:val="20"/>
              </w:rPr>
            </w:pPr>
            <w:r w:rsidRPr="00E6589E">
              <w:rPr>
                <w:sz w:val="20"/>
                <w:szCs w:val="20"/>
              </w:rPr>
              <w:t>1300</w:t>
            </w:r>
            <w:r>
              <w:rPr>
                <w:sz w:val="20"/>
                <w:szCs w:val="20"/>
              </w:rPr>
              <w:t>,3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E6589E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r w:rsidR="00420F5D">
              <w:rPr>
                <w:sz w:val="20"/>
                <w:szCs w:val="20"/>
              </w:rPr>
              <w:t>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E6589E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r w:rsidR="00420F5D">
              <w:rPr>
                <w:sz w:val="20"/>
                <w:szCs w:val="20"/>
              </w:rPr>
              <w:t>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E6589E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r w:rsidR="00420F5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976,3</w:t>
            </w:r>
          </w:p>
        </w:tc>
        <w:tc>
          <w:tcPr>
            <w:tcW w:w="41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5D" w:rsidRDefault="00420F5D" w:rsidP="00034FDB">
            <w:pPr>
              <w:rPr>
                <w:sz w:val="10"/>
                <w:szCs w:val="10"/>
              </w:rPr>
            </w:pPr>
          </w:p>
        </w:tc>
      </w:tr>
      <w:tr w:rsidR="00FE311F" w:rsidTr="00034FDB">
        <w:trPr>
          <w:trHeight w:val="737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E311F" w:rsidRDefault="00FE311F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E311F" w:rsidRDefault="00FE311F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E311F" w:rsidRDefault="00FE311F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E311F" w:rsidRDefault="00FE311F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 w:rsidRPr="00E6589E">
              <w:rPr>
                <w:sz w:val="20"/>
                <w:szCs w:val="20"/>
              </w:rPr>
              <w:t>1300</w:t>
            </w:r>
            <w:r>
              <w:rPr>
                <w:sz w:val="20"/>
                <w:szCs w:val="20"/>
              </w:rPr>
              <w:t>,3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976,3</w:t>
            </w:r>
          </w:p>
        </w:tc>
        <w:tc>
          <w:tcPr>
            <w:tcW w:w="4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11F" w:rsidRDefault="00FE311F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</w:tbl>
    <w:p w:rsidR="00420F5D" w:rsidRDefault="00420F5D" w:rsidP="00420F5D">
      <w:pPr>
        <w:spacing w:line="1" w:lineRule="exact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  <w:r>
        <w:rPr>
          <w:rFonts w:hint="eastAsia"/>
        </w:rPr>
        <w:br w:type="page"/>
      </w:r>
    </w:p>
    <w:p w:rsidR="00CB4FE9" w:rsidRDefault="00CB4FE9" w:rsidP="00CB4FE9">
      <w:pPr>
        <w:pStyle w:val="a6"/>
        <w:widowControl/>
        <w:numPr>
          <w:ilvl w:val="0"/>
          <w:numId w:val="2"/>
        </w:numPr>
        <w:tabs>
          <w:tab w:val="left" w:pos="993"/>
        </w:tabs>
        <w:autoSpaceDE/>
        <w:autoSpaceDN/>
        <w:ind w:left="426" w:hanging="426"/>
        <w:contextualSpacing/>
        <w:jc w:val="left"/>
        <w:rPr>
          <w:b/>
          <w:sz w:val="28"/>
          <w:szCs w:val="28"/>
        </w:rPr>
      </w:pPr>
      <w:r w:rsidRPr="00E46795">
        <w:rPr>
          <w:b/>
          <w:sz w:val="28"/>
          <w:szCs w:val="28"/>
        </w:rPr>
        <w:lastRenderedPageBreak/>
        <w:t xml:space="preserve">Паспорт подпрограммы </w:t>
      </w:r>
      <w:r>
        <w:rPr>
          <w:b/>
          <w:sz w:val="28"/>
          <w:szCs w:val="28"/>
        </w:rPr>
        <w:t xml:space="preserve">6 </w:t>
      </w:r>
      <w:r w:rsidRPr="00E46795">
        <w:rPr>
          <w:b/>
          <w:sz w:val="28"/>
          <w:szCs w:val="28"/>
        </w:rPr>
        <w:t>«</w:t>
      </w:r>
      <w:r w:rsidRPr="005F454C">
        <w:rPr>
          <w:b/>
          <w:sz w:val="28"/>
          <w:szCs w:val="28"/>
        </w:rPr>
        <w:t>Обеспечивающая подпрограмма</w:t>
      </w:r>
      <w:r>
        <w:rPr>
          <w:b/>
          <w:sz w:val="28"/>
          <w:szCs w:val="28"/>
        </w:rPr>
        <w:t>»</w:t>
      </w:r>
    </w:p>
    <w:p w:rsidR="00CB4FE9" w:rsidRDefault="00CB4FE9" w:rsidP="00CB4FE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45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4"/>
        <w:gridCol w:w="2272"/>
        <w:gridCol w:w="3110"/>
        <w:gridCol w:w="1138"/>
        <w:gridCol w:w="1134"/>
        <w:gridCol w:w="1134"/>
        <w:gridCol w:w="1134"/>
        <w:gridCol w:w="1134"/>
        <w:gridCol w:w="1276"/>
      </w:tblGrid>
      <w:tr w:rsidR="00CB4FE9" w:rsidRPr="000D4E7C" w:rsidTr="00190802">
        <w:trPr>
          <w:trHeight w:val="330"/>
        </w:trPr>
        <w:tc>
          <w:tcPr>
            <w:tcW w:w="2264" w:type="dxa"/>
            <w:shd w:val="clear" w:color="auto" w:fill="auto"/>
            <w:vAlign w:val="center"/>
            <w:hideMark/>
          </w:tcPr>
          <w:p w:rsidR="00CB4FE9" w:rsidRPr="004C3835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Муниципальный заказчик   подпрограммы   </w:t>
            </w:r>
          </w:p>
        </w:tc>
        <w:tc>
          <w:tcPr>
            <w:tcW w:w="12332" w:type="dxa"/>
            <w:gridSpan w:val="8"/>
            <w:shd w:val="clear" w:color="auto" w:fill="auto"/>
            <w:noWrap/>
            <w:vAlign w:val="center"/>
            <w:hideMark/>
          </w:tcPr>
          <w:p w:rsidR="00CB4FE9" w:rsidRPr="004C3835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городского округа Фрязино</w:t>
            </w:r>
          </w:p>
        </w:tc>
      </w:tr>
      <w:tr w:rsidR="00CB4FE9" w:rsidRPr="000D4E7C" w:rsidTr="00190802">
        <w:trPr>
          <w:trHeight w:val="330"/>
        </w:trPr>
        <w:tc>
          <w:tcPr>
            <w:tcW w:w="2264" w:type="dxa"/>
            <w:vMerge w:val="restart"/>
            <w:shd w:val="clear" w:color="auto" w:fill="auto"/>
            <w:vAlign w:val="center"/>
            <w:hideMark/>
          </w:tcPr>
          <w:p w:rsidR="00CB4FE9" w:rsidRPr="004C3835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подпрограммы по годам реализации и главным распорядителям бюджетных средств, в том числе по годам:   </w:t>
            </w:r>
          </w:p>
        </w:tc>
        <w:tc>
          <w:tcPr>
            <w:tcW w:w="2272" w:type="dxa"/>
            <w:vMerge w:val="restart"/>
            <w:shd w:val="clear" w:color="auto" w:fill="auto"/>
            <w:hideMark/>
          </w:tcPr>
          <w:p w:rsidR="00CB4FE9" w:rsidRPr="004C3835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3110" w:type="dxa"/>
            <w:vMerge w:val="restart"/>
            <w:shd w:val="clear" w:color="auto" w:fill="auto"/>
            <w:hideMark/>
          </w:tcPr>
          <w:p w:rsidR="00CB4FE9" w:rsidRPr="004C3835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6950" w:type="dxa"/>
            <w:gridSpan w:val="6"/>
            <w:shd w:val="clear" w:color="auto" w:fill="auto"/>
            <w:noWrap/>
            <w:vAlign w:val="center"/>
            <w:hideMark/>
          </w:tcPr>
          <w:p w:rsidR="00CB4FE9" w:rsidRPr="004C3835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(тыс. рублей)</w:t>
            </w:r>
          </w:p>
        </w:tc>
      </w:tr>
      <w:tr w:rsidR="00CB4FE9" w:rsidRPr="000D4E7C" w:rsidTr="00190802">
        <w:trPr>
          <w:trHeight w:val="330"/>
        </w:trPr>
        <w:tc>
          <w:tcPr>
            <w:tcW w:w="2264" w:type="dxa"/>
            <w:vMerge/>
            <w:vAlign w:val="center"/>
            <w:hideMark/>
          </w:tcPr>
          <w:p w:rsidR="00CB4FE9" w:rsidRPr="004C3835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vMerge/>
            <w:vAlign w:val="center"/>
            <w:hideMark/>
          </w:tcPr>
          <w:p w:rsidR="00CB4FE9" w:rsidRPr="004C3835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vMerge/>
            <w:vAlign w:val="center"/>
            <w:hideMark/>
          </w:tcPr>
          <w:p w:rsidR="00CB4FE9" w:rsidRPr="004C3835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B4FE9" w:rsidRPr="004C3835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B4FE9" w:rsidRPr="004C3835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B4FE9" w:rsidRPr="004C3835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B4FE9" w:rsidRPr="004C3835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B4FE9" w:rsidRPr="004C3835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B4FE9" w:rsidRPr="004C3835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</w:tr>
      <w:tr w:rsidR="00CB4FE9" w:rsidRPr="000D4E7C" w:rsidTr="00CB4FE9">
        <w:trPr>
          <w:trHeight w:val="450"/>
        </w:trPr>
        <w:tc>
          <w:tcPr>
            <w:tcW w:w="2264" w:type="dxa"/>
            <w:vMerge/>
            <w:vAlign w:val="center"/>
            <w:hideMark/>
          </w:tcPr>
          <w:p w:rsidR="00CB4FE9" w:rsidRPr="004C3835" w:rsidRDefault="00CB4FE9" w:rsidP="00CB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vMerge w:val="restart"/>
            <w:shd w:val="clear" w:color="auto" w:fill="auto"/>
            <w:vAlign w:val="center"/>
            <w:hideMark/>
          </w:tcPr>
          <w:p w:rsidR="00CB4FE9" w:rsidRDefault="00CB4FE9" w:rsidP="00CB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</w:t>
            </w:r>
          </w:p>
          <w:p w:rsidR="00CB4FE9" w:rsidRPr="004C3835" w:rsidRDefault="00CB4FE9" w:rsidP="00CB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том числе:</w:t>
            </w:r>
          </w:p>
        </w:tc>
        <w:tc>
          <w:tcPr>
            <w:tcW w:w="3110" w:type="dxa"/>
            <w:vMerge w:val="restart"/>
            <w:shd w:val="clear" w:color="auto" w:fill="auto"/>
            <w:vAlign w:val="center"/>
            <w:hideMark/>
          </w:tcPr>
          <w:p w:rsidR="00CB4FE9" w:rsidRPr="004C3835" w:rsidRDefault="00CB4FE9" w:rsidP="00CB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8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B4FE9" w:rsidRPr="00895315" w:rsidRDefault="00CB4FE9" w:rsidP="00CB4F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5315">
              <w:rPr>
                <w:rFonts w:ascii="Times New Roman" w:hAnsi="Times New Roman"/>
                <w:color w:val="000000"/>
                <w:sz w:val="24"/>
                <w:szCs w:val="24"/>
              </w:rPr>
              <w:t>45378,1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B4FE9" w:rsidRPr="00895315" w:rsidRDefault="00CB4FE9" w:rsidP="00CB4F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45017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B4FE9" w:rsidRDefault="00CB4FE9" w:rsidP="008B22B7">
            <w:pPr>
              <w:jc w:val="center"/>
            </w:pPr>
            <w:r w:rsidRPr="00D1590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8B22B7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  <w:r w:rsidRPr="00D1590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B4FE9" w:rsidRDefault="00CB4FE9" w:rsidP="008B22B7">
            <w:pPr>
              <w:jc w:val="center"/>
            </w:pPr>
            <w:r w:rsidRPr="00D1590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8B22B7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  <w:r w:rsidRPr="00D1590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B4FE9" w:rsidRDefault="00CB4FE9" w:rsidP="00CB4FE9">
            <w:pPr>
              <w:jc w:val="center"/>
            </w:pPr>
            <w:r w:rsidRPr="00D1590F">
              <w:rPr>
                <w:rFonts w:ascii="Times New Roman" w:hAnsi="Times New Roman"/>
                <w:color w:val="000000"/>
                <w:sz w:val="24"/>
                <w:szCs w:val="24"/>
              </w:rPr>
              <w:t>45017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B4FE9" w:rsidRPr="00895315" w:rsidRDefault="00CB4FE9" w:rsidP="00B81D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4FE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="00B81D8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CB4FE9">
              <w:rPr>
                <w:rFonts w:ascii="Times New Roman" w:hAnsi="Times New Roman"/>
                <w:color w:val="000000"/>
                <w:sz w:val="24"/>
                <w:szCs w:val="24"/>
              </w:rPr>
              <w:t>446,1</w:t>
            </w:r>
          </w:p>
        </w:tc>
      </w:tr>
      <w:tr w:rsidR="00CB4FE9" w:rsidRPr="000D4E7C" w:rsidTr="00190802">
        <w:trPr>
          <w:trHeight w:val="450"/>
        </w:trPr>
        <w:tc>
          <w:tcPr>
            <w:tcW w:w="2264" w:type="dxa"/>
            <w:vMerge/>
            <w:vAlign w:val="center"/>
            <w:hideMark/>
          </w:tcPr>
          <w:p w:rsidR="00CB4FE9" w:rsidRPr="004C3835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vMerge/>
            <w:vAlign w:val="center"/>
            <w:hideMark/>
          </w:tcPr>
          <w:p w:rsidR="00CB4FE9" w:rsidRPr="004C3835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vMerge/>
            <w:vAlign w:val="center"/>
            <w:hideMark/>
          </w:tcPr>
          <w:p w:rsidR="00CB4FE9" w:rsidRPr="004C3835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FE9" w:rsidRPr="00EB01B3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FE9" w:rsidRPr="00B528CA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FE9" w:rsidRPr="00B528CA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FE9" w:rsidRPr="00B528CA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FE9" w:rsidRPr="00B528CA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FE9" w:rsidRPr="00B528CA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241B" w:rsidRPr="000D4E7C" w:rsidTr="009A241B">
        <w:trPr>
          <w:trHeight w:val="1518"/>
        </w:trPr>
        <w:tc>
          <w:tcPr>
            <w:tcW w:w="2264" w:type="dxa"/>
            <w:vMerge/>
            <w:vAlign w:val="center"/>
            <w:hideMark/>
          </w:tcPr>
          <w:p w:rsidR="009A241B" w:rsidRPr="004C3835" w:rsidRDefault="009A241B" w:rsidP="008B22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9A241B" w:rsidRPr="004C3835" w:rsidRDefault="009A241B" w:rsidP="008B22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городского округа Фрязино </w:t>
            </w:r>
          </w:p>
        </w:tc>
        <w:tc>
          <w:tcPr>
            <w:tcW w:w="3110" w:type="dxa"/>
            <w:shd w:val="clear" w:color="auto" w:fill="auto"/>
            <w:vAlign w:val="center"/>
            <w:hideMark/>
          </w:tcPr>
          <w:p w:rsidR="009A241B" w:rsidRPr="004C3835" w:rsidRDefault="009A241B" w:rsidP="008B22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241B" w:rsidRPr="00895315" w:rsidRDefault="009A241B" w:rsidP="008B22B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5315">
              <w:rPr>
                <w:rFonts w:ascii="Times New Roman" w:hAnsi="Times New Roman"/>
                <w:color w:val="000000"/>
                <w:sz w:val="24"/>
                <w:szCs w:val="24"/>
              </w:rPr>
              <w:t>45378,1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9A241B" w:rsidRPr="00895315" w:rsidRDefault="009A241B" w:rsidP="008B22B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45017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241B" w:rsidRDefault="009A241B" w:rsidP="008B22B7">
            <w:pPr>
              <w:jc w:val="center"/>
            </w:pPr>
            <w:r w:rsidRPr="00D1590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  <w:r w:rsidRPr="00D1590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241B" w:rsidRDefault="009A241B" w:rsidP="008B22B7">
            <w:pPr>
              <w:jc w:val="center"/>
            </w:pPr>
            <w:r w:rsidRPr="00D1590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  <w:r w:rsidRPr="00D1590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right w:val="nil"/>
            </w:tcBorders>
            <w:shd w:val="clear" w:color="auto" w:fill="auto"/>
            <w:vAlign w:val="center"/>
          </w:tcPr>
          <w:p w:rsidR="009A241B" w:rsidRDefault="009A241B" w:rsidP="008B22B7">
            <w:pPr>
              <w:jc w:val="center"/>
            </w:pPr>
            <w:r w:rsidRPr="00D1590F">
              <w:rPr>
                <w:rFonts w:ascii="Times New Roman" w:hAnsi="Times New Roman"/>
                <w:color w:val="000000"/>
                <w:sz w:val="24"/>
                <w:szCs w:val="24"/>
              </w:rPr>
              <w:t>45017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241B" w:rsidRPr="00895315" w:rsidRDefault="009A241B" w:rsidP="00B81D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4FE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="00B81D8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CB4FE9">
              <w:rPr>
                <w:rFonts w:ascii="Times New Roman" w:hAnsi="Times New Roman"/>
                <w:color w:val="000000"/>
                <w:sz w:val="24"/>
                <w:szCs w:val="24"/>
              </w:rPr>
              <w:t>446,1</w:t>
            </w:r>
          </w:p>
        </w:tc>
      </w:tr>
    </w:tbl>
    <w:p w:rsidR="00CB4FE9" w:rsidRPr="0067227A" w:rsidRDefault="00CB4FE9" w:rsidP="00CB4FE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B4FE9" w:rsidRDefault="00CB4FE9" w:rsidP="00CB4FE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CB4FE9" w:rsidRDefault="00CB4FE9" w:rsidP="00CB4FE9">
      <w:pPr>
        <w:pStyle w:val="a6"/>
        <w:widowControl/>
        <w:numPr>
          <w:ilvl w:val="0"/>
          <w:numId w:val="2"/>
        </w:numPr>
        <w:autoSpaceDE/>
        <w:autoSpaceDN/>
        <w:contextualSpacing/>
        <w:jc w:val="left"/>
        <w:rPr>
          <w:b/>
          <w:sz w:val="28"/>
          <w:szCs w:val="28"/>
        </w:rPr>
      </w:pPr>
      <w:r w:rsidRPr="0067227A">
        <w:rPr>
          <w:b/>
          <w:sz w:val="28"/>
          <w:szCs w:val="28"/>
        </w:rPr>
        <w:lastRenderedPageBreak/>
        <w:t>Перечень мероприятий подпрограммы 6 «</w:t>
      </w:r>
      <w:r w:rsidRPr="005F454C">
        <w:rPr>
          <w:b/>
          <w:sz w:val="28"/>
          <w:szCs w:val="28"/>
        </w:rPr>
        <w:t>Обеспечивающая подпрограмма</w:t>
      </w:r>
      <w:r w:rsidRPr="0067227A">
        <w:rPr>
          <w:b/>
          <w:sz w:val="28"/>
          <w:szCs w:val="28"/>
        </w:rPr>
        <w:t>»</w:t>
      </w:r>
    </w:p>
    <w:tbl>
      <w:tblPr>
        <w:tblW w:w="5212" w:type="pct"/>
        <w:tblInd w:w="-294" w:type="dxa"/>
        <w:tblLayout w:type="fixed"/>
        <w:tblLook w:val="04A0" w:firstRow="1" w:lastRow="0" w:firstColumn="1" w:lastColumn="0" w:noHBand="0" w:noVBand="1"/>
      </w:tblPr>
      <w:tblGrid>
        <w:gridCol w:w="853"/>
        <w:gridCol w:w="1842"/>
        <w:gridCol w:w="850"/>
        <w:gridCol w:w="993"/>
        <w:gridCol w:w="1420"/>
        <w:gridCol w:w="849"/>
        <w:gridCol w:w="989"/>
        <w:gridCol w:w="995"/>
        <w:gridCol w:w="995"/>
        <w:gridCol w:w="992"/>
        <w:gridCol w:w="846"/>
        <w:gridCol w:w="1993"/>
        <w:gridCol w:w="1550"/>
      </w:tblGrid>
      <w:tr w:rsidR="008B75C2" w:rsidRPr="00CC7A21" w:rsidTr="00034FDB">
        <w:trPr>
          <w:trHeight w:val="450"/>
          <w:tblHeader/>
        </w:trPr>
        <w:tc>
          <w:tcPr>
            <w:tcW w:w="28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FE9" w:rsidRPr="00D66BC1" w:rsidRDefault="00CB4FE9" w:rsidP="00190802">
            <w:pPr>
              <w:spacing w:after="0" w:line="240" w:lineRule="auto"/>
              <w:ind w:left="13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>№                   п/п</w:t>
            </w:r>
          </w:p>
        </w:tc>
        <w:tc>
          <w:tcPr>
            <w:tcW w:w="60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FE9" w:rsidRPr="00D66BC1" w:rsidRDefault="00CB4FE9" w:rsidP="00190802">
            <w:pPr>
              <w:spacing w:after="0" w:line="240" w:lineRule="auto"/>
              <w:ind w:left="13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>Мероприятия программы/</w:t>
            </w:r>
          </w:p>
          <w:p w:rsidR="00CB4FE9" w:rsidRPr="00D66BC1" w:rsidRDefault="00CB4FE9" w:rsidP="00190802">
            <w:pPr>
              <w:spacing w:after="0" w:line="240" w:lineRule="auto"/>
              <w:ind w:left="13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>подпрограммы</w:t>
            </w:r>
          </w:p>
        </w:tc>
        <w:tc>
          <w:tcPr>
            <w:tcW w:w="28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FE9" w:rsidRPr="00D66BC1" w:rsidRDefault="00CB4FE9" w:rsidP="00190802">
            <w:pPr>
              <w:spacing w:after="0" w:line="240" w:lineRule="auto"/>
              <w:ind w:left="13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>Сроки исполнения мероприятий</w:t>
            </w:r>
          </w:p>
        </w:tc>
        <w:tc>
          <w:tcPr>
            <w:tcW w:w="32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FE9" w:rsidRPr="00D66BC1" w:rsidRDefault="00CB4FE9" w:rsidP="00190802">
            <w:pPr>
              <w:spacing w:after="0" w:line="240" w:lineRule="auto"/>
              <w:ind w:left="13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46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FE9" w:rsidRPr="00D66BC1" w:rsidRDefault="00CB4FE9" w:rsidP="00190802">
            <w:pPr>
              <w:spacing w:after="0" w:line="240" w:lineRule="auto"/>
              <w:ind w:left="13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 xml:space="preserve">Объем финансирования мероприятия в году предшествующему  году начала реализации </w:t>
            </w:r>
            <w:proofErr w:type="spellStart"/>
            <w:r w:rsidRPr="00D66BC1">
              <w:rPr>
                <w:rFonts w:ascii="Times New Roman" w:hAnsi="Times New Roman"/>
                <w:sz w:val="20"/>
                <w:szCs w:val="20"/>
              </w:rPr>
              <w:t>мун</w:t>
            </w:r>
            <w:proofErr w:type="spellEnd"/>
            <w:r w:rsidRPr="00D66BC1">
              <w:rPr>
                <w:rFonts w:ascii="Times New Roman" w:hAnsi="Times New Roman"/>
                <w:sz w:val="20"/>
                <w:szCs w:val="20"/>
              </w:rPr>
              <w:t>. программы (тыс. руб.)*</w:t>
            </w:r>
          </w:p>
        </w:tc>
        <w:tc>
          <w:tcPr>
            <w:tcW w:w="28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FE9" w:rsidRPr="00D66BC1" w:rsidRDefault="00CB4FE9" w:rsidP="00190802">
            <w:pPr>
              <w:spacing w:after="0" w:line="240" w:lineRule="auto"/>
              <w:ind w:left="13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1588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E9" w:rsidRPr="00D66BC1" w:rsidRDefault="00CB4FE9" w:rsidP="00CB4FE9">
            <w:pPr>
              <w:spacing w:after="0" w:line="240" w:lineRule="auto"/>
              <w:ind w:left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>Объем финансирования по годам                                   (тыс. руб.)</w:t>
            </w:r>
          </w:p>
        </w:tc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E9" w:rsidRPr="00D66BC1" w:rsidRDefault="00CB4FE9" w:rsidP="00190802">
            <w:pPr>
              <w:spacing w:after="0" w:line="240" w:lineRule="auto"/>
              <w:ind w:left="13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511" w:type="pct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FE9" w:rsidRPr="00D66BC1" w:rsidRDefault="00CB4FE9" w:rsidP="00190802">
            <w:pPr>
              <w:spacing w:after="0" w:line="240" w:lineRule="auto"/>
              <w:ind w:left="13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>Результаты выполнения мероприятий  подпрограммы</w:t>
            </w:r>
          </w:p>
        </w:tc>
      </w:tr>
      <w:tr w:rsidR="008B75C2" w:rsidRPr="00CC7A21" w:rsidTr="00034FDB">
        <w:trPr>
          <w:trHeight w:val="408"/>
          <w:tblHeader/>
        </w:trPr>
        <w:tc>
          <w:tcPr>
            <w:tcW w:w="28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5C2" w:rsidRPr="00CC7A21" w:rsidTr="00034FDB">
        <w:trPr>
          <w:trHeight w:val="408"/>
          <w:tblHeader/>
        </w:trPr>
        <w:tc>
          <w:tcPr>
            <w:tcW w:w="28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5C2" w:rsidRPr="00CC7A21" w:rsidTr="00034FDB">
        <w:trPr>
          <w:trHeight w:val="930"/>
          <w:tblHeader/>
        </w:trPr>
        <w:tc>
          <w:tcPr>
            <w:tcW w:w="28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A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A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28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A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2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A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A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B75C2" w:rsidRPr="008B75C2" w:rsidRDefault="008B75C2" w:rsidP="008B75C2">
      <w:pPr>
        <w:spacing w:after="0" w:line="240" w:lineRule="auto"/>
        <w:rPr>
          <w:sz w:val="2"/>
          <w:szCs w:val="2"/>
        </w:rPr>
      </w:pPr>
    </w:p>
    <w:tbl>
      <w:tblPr>
        <w:tblW w:w="5257" w:type="pct"/>
        <w:jc w:val="center"/>
        <w:tblLayout w:type="fixed"/>
        <w:tblLook w:val="04A0" w:firstRow="1" w:lastRow="0" w:firstColumn="1" w:lastColumn="0" w:noHBand="0" w:noVBand="1"/>
      </w:tblPr>
      <w:tblGrid>
        <w:gridCol w:w="853"/>
        <w:gridCol w:w="1971"/>
        <w:gridCol w:w="710"/>
        <w:gridCol w:w="1276"/>
        <w:gridCol w:w="1154"/>
        <w:gridCol w:w="992"/>
        <w:gridCol w:w="992"/>
        <w:gridCol w:w="976"/>
        <w:gridCol w:w="1004"/>
        <w:gridCol w:w="992"/>
        <w:gridCol w:w="839"/>
        <w:gridCol w:w="1989"/>
        <w:gridCol w:w="1555"/>
      </w:tblGrid>
      <w:tr w:rsidR="00CB4FE9" w:rsidRPr="00B528CA" w:rsidTr="00E74F89">
        <w:trPr>
          <w:trHeight w:val="60"/>
          <w:tblHeader/>
          <w:jc w:val="center"/>
        </w:trPr>
        <w:tc>
          <w:tcPr>
            <w:tcW w:w="279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B4FE9" w:rsidRPr="005256A5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</w:p>
        </w:tc>
      </w:tr>
      <w:tr w:rsidR="005A41E4" w:rsidRPr="00B528CA" w:rsidTr="00E74F89">
        <w:trPr>
          <w:trHeight w:val="230"/>
          <w:jc w:val="center"/>
        </w:trPr>
        <w:tc>
          <w:tcPr>
            <w:tcW w:w="2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41E4" w:rsidRPr="00B528CA" w:rsidRDefault="005A41E4" w:rsidP="005A41E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4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A41E4" w:rsidRPr="00B528CA" w:rsidRDefault="005A41E4" w:rsidP="005A41E4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Основное мероприятие 1. Создание условий для реализации полномочий органов местного самоуправления</w:t>
            </w:r>
          </w:p>
        </w:tc>
        <w:tc>
          <w:tcPr>
            <w:tcW w:w="2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41E4" w:rsidRPr="00B528CA" w:rsidRDefault="005A41E4" w:rsidP="005A41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2020-2024</w:t>
            </w:r>
          </w:p>
        </w:tc>
        <w:tc>
          <w:tcPr>
            <w:tcW w:w="41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1E4" w:rsidRPr="00B528CA" w:rsidRDefault="005A41E4" w:rsidP="005A41E4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3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1E4" w:rsidRPr="005256A5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56A5">
              <w:rPr>
                <w:rFonts w:ascii="Times New Roman" w:hAnsi="Times New Roman"/>
                <w:color w:val="000000"/>
                <w:sz w:val="20"/>
                <w:szCs w:val="20"/>
              </w:rPr>
              <w:t>37767,1</w:t>
            </w:r>
          </w:p>
        </w:tc>
        <w:tc>
          <w:tcPr>
            <w:tcW w:w="32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1E4" w:rsidRDefault="005A41E4" w:rsidP="005A41E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222446,1</w:t>
            </w:r>
          </w:p>
        </w:tc>
        <w:tc>
          <w:tcPr>
            <w:tcW w:w="3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41E4" w:rsidRPr="00B6079F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45378,1</w:t>
            </w:r>
          </w:p>
        </w:tc>
        <w:tc>
          <w:tcPr>
            <w:tcW w:w="3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1E4" w:rsidRPr="00B6079F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45017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1E4" w:rsidRPr="005A41E4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C17">
              <w:rPr>
                <w:rFonts w:ascii="Times New Roman" w:hAnsi="Times New Roman"/>
                <w:color w:val="000000"/>
                <w:sz w:val="20"/>
                <w:szCs w:val="20"/>
              </w:rPr>
              <w:t>43517</w:t>
            </w:r>
          </w:p>
        </w:tc>
        <w:tc>
          <w:tcPr>
            <w:tcW w:w="32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1E4" w:rsidRPr="005A41E4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C17">
              <w:rPr>
                <w:rFonts w:ascii="Times New Roman" w:hAnsi="Times New Roman"/>
                <w:color w:val="000000"/>
                <w:sz w:val="20"/>
                <w:szCs w:val="20"/>
              </w:rPr>
              <w:t>43517</w:t>
            </w:r>
          </w:p>
        </w:tc>
        <w:tc>
          <w:tcPr>
            <w:tcW w:w="2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E4" w:rsidRPr="00B6079F" w:rsidRDefault="005A41E4" w:rsidP="005A41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45017</w:t>
            </w: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E4" w:rsidRPr="00B528CA" w:rsidRDefault="005A41E4" w:rsidP="005A41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508" w:type="pct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41E4" w:rsidRPr="00B528CA" w:rsidRDefault="005A41E4" w:rsidP="005A41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B4FE9" w:rsidRPr="00B528CA" w:rsidTr="00E74F89">
        <w:trPr>
          <w:trHeight w:val="230"/>
          <w:jc w:val="center"/>
        </w:trPr>
        <w:tc>
          <w:tcPr>
            <w:tcW w:w="2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B4FE9" w:rsidRPr="00B528CA" w:rsidRDefault="00CB4FE9" w:rsidP="00190802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4FE9" w:rsidRPr="00B528CA" w:rsidRDefault="00CB4FE9" w:rsidP="00190802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-109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-113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-111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-121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-121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-121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-12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8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5293" w:rsidRPr="00B528CA" w:rsidTr="00E74F89">
        <w:trPr>
          <w:trHeight w:val="1054"/>
          <w:jc w:val="center"/>
        </w:trPr>
        <w:tc>
          <w:tcPr>
            <w:tcW w:w="2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5293" w:rsidRPr="00B528CA" w:rsidRDefault="00A35293" w:rsidP="005A41E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5293" w:rsidRPr="00B528CA" w:rsidRDefault="00A35293" w:rsidP="005A41E4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5293" w:rsidRPr="00B528CA" w:rsidRDefault="00A35293" w:rsidP="005A41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5293" w:rsidRPr="00B528CA" w:rsidRDefault="00A35293" w:rsidP="005A41E4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377" w:type="pc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5293" w:rsidRPr="005256A5" w:rsidRDefault="00A35293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56A5">
              <w:rPr>
                <w:rFonts w:ascii="Times New Roman" w:hAnsi="Times New Roman"/>
                <w:color w:val="000000"/>
                <w:sz w:val="20"/>
                <w:szCs w:val="20"/>
              </w:rPr>
              <w:t>37767,1</w:t>
            </w:r>
          </w:p>
        </w:tc>
        <w:tc>
          <w:tcPr>
            <w:tcW w:w="324" w:type="pc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5293" w:rsidRDefault="00A35293" w:rsidP="005A41E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222446,1</w:t>
            </w:r>
          </w:p>
        </w:tc>
        <w:tc>
          <w:tcPr>
            <w:tcW w:w="324" w:type="pc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5293" w:rsidRPr="00B6079F" w:rsidRDefault="00A35293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45378,1</w:t>
            </w:r>
          </w:p>
        </w:tc>
        <w:tc>
          <w:tcPr>
            <w:tcW w:w="319" w:type="pc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5293" w:rsidRPr="00B6079F" w:rsidRDefault="00A35293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45017</w:t>
            </w:r>
          </w:p>
        </w:tc>
        <w:tc>
          <w:tcPr>
            <w:tcW w:w="328" w:type="pc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5293" w:rsidRPr="005A41E4" w:rsidRDefault="00A35293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C17">
              <w:rPr>
                <w:rFonts w:ascii="Times New Roman" w:hAnsi="Times New Roman"/>
                <w:color w:val="000000"/>
                <w:sz w:val="20"/>
                <w:szCs w:val="20"/>
              </w:rPr>
              <w:t>43517</w:t>
            </w:r>
          </w:p>
        </w:tc>
        <w:tc>
          <w:tcPr>
            <w:tcW w:w="324" w:type="pc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5293" w:rsidRPr="005A41E4" w:rsidRDefault="00A35293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C17">
              <w:rPr>
                <w:rFonts w:ascii="Times New Roman" w:hAnsi="Times New Roman"/>
                <w:color w:val="000000"/>
                <w:sz w:val="20"/>
                <w:szCs w:val="20"/>
              </w:rPr>
              <w:t>43517</w:t>
            </w:r>
          </w:p>
        </w:tc>
        <w:tc>
          <w:tcPr>
            <w:tcW w:w="274" w:type="pc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93" w:rsidRPr="00B6079F" w:rsidRDefault="00A35293" w:rsidP="005A41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45017</w:t>
            </w: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93" w:rsidRPr="00B528CA" w:rsidRDefault="00A35293" w:rsidP="005A41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8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5293" w:rsidRPr="00B528CA" w:rsidRDefault="00A35293" w:rsidP="005A41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41E4" w:rsidRPr="00B528CA" w:rsidTr="00E74F89">
        <w:trPr>
          <w:trHeight w:val="840"/>
          <w:jc w:val="center"/>
        </w:trPr>
        <w:tc>
          <w:tcPr>
            <w:tcW w:w="2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41E4" w:rsidRPr="00B528CA" w:rsidRDefault="005A41E4" w:rsidP="005A41E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64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5293" w:rsidRPr="00B528CA" w:rsidRDefault="005A41E4" w:rsidP="00034FDB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D214AB">
              <w:rPr>
                <w:rFonts w:ascii="Times New Roman" w:hAnsi="Times New Roman"/>
                <w:sz w:val="20"/>
                <w:szCs w:val="20"/>
              </w:rPr>
              <w:t>0</w:t>
            </w:r>
            <w:r w:rsidRPr="00B528CA">
              <w:rPr>
                <w:rFonts w:ascii="Times New Roman" w:hAnsi="Times New Roman"/>
                <w:sz w:val="20"/>
                <w:szCs w:val="20"/>
              </w:rPr>
              <w:t>1.</w:t>
            </w:r>
            <w:r w:rsidR="00D214AB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Pr="00B528CA">
              <w:rPr>
                <w:rFonts w:ascii="Times New Roman" w:hAnsi="Times New Roman"/>
                <w:sz w:val="20"/>
                <w:szCs w:val="20"/>
              </w:rPr>
              <w:t xml:space="preserve"> Содержание оперативного персонала системы обеспечения вызова муниципальных экстренных оперативных служб по единому номеру 112, ЕДДС</w:t>
            </w:r>
          </w:p>
        </w:tc>
        <w:tc>
          <w:tcPr>
            <w:tcW w:w="2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41E4" w:rsidRPr="00B528CA" w:rsidRDefault="005A41E4" w:rsidP="005A41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2020-2024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41E4" w:rsidRPr="00B528CA" w:rsidRDefault="005A41E4" w:rsidP="005A41E4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A41E4" w:rsidRPr="005256A5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56A5">
              <w:rPr>
                <w:rFonts w:ascii="Times New Roman" w:hAnsi="Times New Roman"/>
                <w:color w:val="000000"/>
                <w:sz w:val="20"/>
                <w:szCs w:val="20"/>
              </w:rPr>
              <w:t>37767,1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A41E4" w:rsidRDefault="005A41E4" w:rsidP="005A41E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222446,1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A41E4" w:rsidRPr="00B6079F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45378,1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A41E4" w:rsidRPr="00B6079F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45017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A41E4" w:rsidRPr="005A41E4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C17">
              <w:rPr>
                <w:rFonts w:ascii="Times New Roman" w:hAnsi="Times New Roman"/>
                <w:color w:val="000000"/>
                <w:sz w:val="20"/>
                <w:szCs w:val="20"/>
              </w:rPr>
              <w:t>43517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A41E4" w:rsidRPr="005A41E4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C17">
              <w:rPr>
                <w:rFonts w:ascii="Times New Roman" w:hAnsi="Times New Roman"/>
                <w:color w:val="000000"/>
                <w:sz w:val="20"/>
                <w:szCs w:val="20"/>
              </w:rPr>
              <w:t>43517</w:t>
            </w: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A41E4" w:rsidRPr="00B6079F" w:rsidRDefault="005A41E4" w:rsidP="005A41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45017</w:t>
            </w:r>
          </w:p>
        </w:tc>
        <w:tc>
          <w:tcPr>
            <w:tcW w:w="65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E4" w:rsidRPr="00B528CA" w:rsidRDefault="005A41E4" w:rsidP="005A41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E4" w:rsidRPr="00B528CA" w:rsidRDefault="005A41E4" w:rsidP="005A41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 xml:space="preserve">Содержание и развитие муниципальных экстренных оперативных служб </w:t>
            </w:r>
          </w:p>
        </w:tc>
      </w:tr>
      <w:tr w:rsidR="00CB4FE9" w:rsidRPr="00B528CA" w:rsidTr="00E74F89">
        <w:trPr>
          <w:trHeight w:val="423"/>
          <w:jc w:val="center"/>
        </w:trPr>
        <w:tc>
          <w:tcPr>
            <w:tcW w:w="2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B4FE9" w:rsidRPr="00B528CA" w:rsidRDefault="00CB4FE9" w:rsidP="00190802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FE9" w:rsidRPr="00B528CA" w:rsidRDefault="00CB4FE9" w:rsidP="00190802">
            <w:pPr>
              <w:spacing w:after="0" w:line="240" w:lineRule="auto"/>
              <w:ind w:left="-109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FE9" w:rsidRPr="00B528CA" w:rsidRDefault="00CB4FE9" w:rsidP="00190802">
            <w:pPr>
              <w:spacing w:after="0" w:line="240" w:lineRule="auto"/>
              <w:ind w:left="-121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FE9" w:rsidRPr="00B528CA" w:rsidRDefault="00CB4FE9" w:rsidP="00190802">
            <w:pPr>
              <w:spacing w:after="0" w:line="240" w:lineRule="auto"/>
              <w:ind w:left="-111" w:right="-6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FE9" w:rsidRPr="00B528CA" w:rsidRDefault="00CB4FE9" w:rsidP="00190802">
            <w:pPr>
              <w:spacing w:after="0" w:line="240" w:lineRule="auto"/>
              <w:ind w:left="-121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FE9" w:rsidRPr="00B528CA" w:rsidRDefault="00CB4FE9" w:rsidP="00190802">
            <w:pPr>
              <w:spacing w:after="0" w:line="240" w:lineRule="auto"/>
              <w:ind w:left="-121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FE9" w:rsidRPr="00B528CA" w:rsidRDefault="00CB4FE9" w:rsidP="00190802">
            <w:pPr>
              <w:spacing w:after="0" w:line="240" w:lineRule="auto"/>
              <w:ind w:left="-121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FE9" w:rsidRPr="00B528CA" w:rsidRDefault="00CB4FE9" w:rsidP="00190802">
            <w:pPr>
              <w:spacing w:after="0" w:line="240" w:lineRule="auto"/>
              <w:ind w:left="-121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41E4" w:rsidRPr="00B528CA" w:rsidTr="00E74F89">
        <w:trPr>
          <w:trHeight w:val="737"/>
          <w:jc w:val="center"/>
        </w:trPr>
        <w:tc>
          <w:tcPr>
            <w:tcW w:w="2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A41E4" w:rsidRPr="00B528CA" w:rsidRDefault="005A41E4" w:rsidP="005A41E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A41E4" w:rsidRPr="00B528CA" w:rsidRDefault="005A41E4" w:rsidP="005A41E4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A41E4" w:rsidRPr="00B528CA" w:rsidRDefault="005A41E4" w:rsidP="005A41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41E4" w:rsidRPr="00B528CA" w:rsidRDefault="005A41E4" w:rsidP="005A41E4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37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41E4" w:rsidRPr="005256A5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56A5">
              <w:rPr>
                <w:rFonts w:ascii="Times New Roman" w:hAnsi="Times New Roman"/>
                <w:color w:val="000000"/>
                <w:sz w:val="20"/>
                <w:szCs w:val="20"/>
              </w:rPr>
              <w:t>37767,1</w:t>
            </w:r>
          </w:p>
        </w:tc>
        <w:tc>
          <w:tcPr>
            <w:tcW w:w="32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41E4" w:rsidRDefault="005A41E4" w:rsidP="005A41E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222446,1</w:t>
            </w:r>
          </w:p>
        </w:tc>
        <w:tc>
          <w:tcPr>
            <w:tcW w:w="32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41E4" w:rsidRPr="00B6079F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45378,1</w:t>
            </w:r>
          </w:p>
        </w:tc>
        <w:tc>
          <w:tcPr>
            <w:tcW w:w="31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41E4" w:rsidRPr="00B6079F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45017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41E4" w:rsidRPr="005A41E4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C17">
              <w:rPr>
                <w:rFonts w:ascii="Times New Roman" w:hAnsi="Times New Roman"/>
                <w:color w:val="000000"/>
                <w:sz w:val="20"/>
                <w:szCs w:val="20"/>
              </w:rPr>
              <w:t>43517</w:t>
            </w:r>
          </w:p>
        </w:tc>
        <w:tc>
          <w:tcPr>
            <w:tcW w:w="32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41E4" w:rsidRPr="005A41E4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C17">
              <w:rPr>
                <w:rFonts w:ascii="Times New Roman" w:hAnsi="Times New Roman"/>
                <w:color w:val="000000"/>
                <w:sz w:val="20"/>
                <w:szCs w:val="20"/>
              </w:rPr>
              <w:t>43517</w:t>
            </w:r>
          </w:p>
        </w:tc>
        <w:tc>
          <w:tcPr>
            <w:tcW w:w="2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41E4" w:rsidRPr="00B6079F" w:rsidRDefault="005A41E4" w:rsidP="005A41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45017</w:t>
            </w:r>
          </w:p>
        </w:tc>
        <w:tc>
          <w:tcPr>
            <w:tcW w:w="65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E4" w:rsidRPr="00B528CA" w:rsidRDefault="005A41E4" w:rsidP="005A41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 xml:space="preserve">МКУ «ЕДДС г. Фрязино» </w:t>
            </w: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E4" w:rsidRPr="00B528CA" w:rsidRDefault="005A41E4" w:rsidP="005A41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4FE9" w:rsidRPr="00B528CA" w:rsidTr="00E74F89">
        <w:trPr>
          <w:trHeight w:val="230"/>
          <w:jc w:val="center"/>
        </w:trPr>
        <w:tc>
          <w:tcPr>
            <w:tcW w:w="2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B4FE9" w:rsidRPr="00B528CA" w:rsidRDefault="00CB4FE9" w:rsidP="00190802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-111" w:right="-6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4FE9" w:rsidRPr="00B528CA" w:rsidTr="00E74F89">
        <w:trPr>
          <w:trHeight w:val="1135"/>
          <w:jc w:val="center"/>
        </w:trPr>
        <w:tc>
          <w:tcPr>
            <w:tcW w:w="27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64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B4FE9" w:rsidRPr="00B528CA" w:rsidRDefault="00CB4FE9" w:rsidP="00190802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D214AB">
              <w:rPr>
                <w:rFonts w:ascii="Times New Roman" w:hAnsi="Times New Roman"/>
                <w:sz w:val="20"/>
                <w:szCs w:val="20"/>
              </w:rPr>
              <w:t>0</w:t>
            </w:r>
            <w:r w:rsidRPr="00B528CA">
              <w:rPr>
                <w:rFonts w:ascii="Times New Roman" w:hAnsi="Times New Roman"/>
                <w:sz w:val="20"/>
                <w:szCs w:val="20"/>
              </w:rPr>
              <w:t>1.</w:t>
            </w:r>
            <w:r w:rsidR="00D214AB">
              <w:rPr>
                <w:rFonts w:ascii="Times New Roman" w:hAnsi="Times New Roman"/>
                <w:sz w:val="20"/>
                <w:szCs w:val="20"/>
              </w:rPr>
              <w:t>0</w:t>
            </w:r>
            <w:r w:rsidRPr="00B528CA">
              <w:rPr>
                <w:rFonts w:ascii="Times New Roman" w:hAnsi="Times New Roman"/>
                <w:sz w:val="20"/>
                <w:szCs w:val="20"/>
              </w:rPr>
              <w:t xml:space="preserve">3.                 Проведение мероприятий по предупреждению и ликвидации последствий ЧС на </w:t>
            </w:r>
            <w:r w:rsidRPr="00B528CA">
              <w:rPr>
                <w:rFonts w:ascii="Times New Roman" w:hAnsi="Times New Roman"/>
                <w:sz w:val="20"/>
                <w:szCs w:val="20"/>
              </w:rPr>
              <w:lastRenderedPageBreak/>
              <w:t>территории городского округа Фрязино</w:t>
            </w:r>
          </w:p>
        </w:tc>
        <w:tc>
          <w:tcPr>
            <w:tcW w:w="2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41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E9" w:rsidRPr="00B528CA" w:rsidRDefault="00CB4FE9" w:rsidP="00190802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2270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-111" w:right="-6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В пределах средств предусматриваемых на основную деятельность</w:t>
            </w:r>
          </w:p>
        </w:tc>
        <w:tc>
          <w:tcPr>
            <w:tcW w:w="65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                    </w:t>
            </w:r>
            <w:r w:rsidRPr="00B528CA">
              <w:rPr>
                <w:rFonts w:ascii="Times New Roman" w:hAnsi="Times New Roman"/>
                <w:sz w:val="20"/>
                <w:szCs w:val="20"/>
              </w:rPr>
              <w:lastRenderedPageBreak/>
              <w:t>в том числе: МКУ «ЕДДС г. Фрязино»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Защита населения и территории городского округа от чрезвычайных </w:t>
            </w:r>
            <w:r w:rsidRPr="00B528CA">
              <w:rPr>
                <w:rFonts w:ascii="Times New Roman" w:hAnsi="Times New Roman"/>
                <w:sz w:val="20"/>
                <w:szCs w:val="20"/>
              </w:rPr>
              <w:lastRenderedPageBreak/>
              <w:t>ситуаций природного и техногенного характера</w:t>
            </w:r>
          </w:p>
        </w:tc>
      </w:tr>
      <w:tr w:rsidR="00CB4FE9" w:rsidRPr="00B528CA" w:rsidTr="00E74F89">
        <w:trPr>
          <w:trHeight w:val="230"/>
          <w:jc w:val="center"/>
        </w:trPr>
        <w:tc>
          <w:tcPr>
            <w:tcW w:w="2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B4FE9" w:rsidRPr="00B528CA" w:rsidRDefault="00CB4FE9" w:rsidP="00190802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4FE9" w:rsidRPr="00B528CA" w:rsidRDefault="00CB4FE9" w:rsidP="00190802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0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-111" w:right="-6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5293" w:rsidRPr="00B528CA" w:rsidTr="00E74F89">
        <w:trPr>
          <w:trHeight w:val="1153"/>
          <w:jc w:val="center"/>
        </w:trPr>
        <w:tc>
          <w:tcPr>
            <w:tcW w:w="2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35293" w:rsidRPr="00B528CA" w:rsidRDefault="00A35293" w:rsidP="00190802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5293" w:rsidRPr="00B528CA" w:rsidRDefault="00A35293" w:rsidP="00190802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5293" w:rsidRPr="00B528CA" w:rsidRDefault="00A35293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93" w:rsidRPr="00B528CA" w:rsidRDefault="00A35293" w:rsidP="00190802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2270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93" w:rsidRPr="00B528CA" w:rsidRDefault="00A35293" w:rsidP="00190802">
            <w:pPr>
              <w:spacing w:after="0" w:line="240" w:lineRule="auto"/>
              <w:ind w:left="-111" w:right="-6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5293" w:rsidRPr="00B528CA" w:rsidRDefault="00A35293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35293" w:rsidRPr="00B528CA" w:rsidRDefault="00A35293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41E4" w:rsidRPr="00B528CA" w:rsidTr="00E74F89">
        <w:trPr>
          <w:trHeight w:val="340"/>
          <w:jc w:val="center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1E4" w:rsidRPr="00B528CA" w:rsidRDefault="005A41E4" w:rsidP="005A41E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E4" w:rsidRPr="00B528CA" w:rsidRDefault="005A41E4" w:rsidP="005A41E4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Всего по Подпрограмме 6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E4" w:rsidRPr="00B528CA" w:rsidRDefault="005A41E4" w:rsidP="005A41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2020-2024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E4" w:rsidRPr="00B528CA" w:rsidRDefault="005A41E4" w:rsidP="005A41E4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E4" w:rsidRPr="005256A5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56A5">
              <w:rPr>
                <w:rFonts w:ascii="Times New Roman" w:hAnsi="Times New Roman"/>
                <w:color w:val="000000"/>
                <w:sz w:val="20"/>
                <w:szCs w:val="20"/>
              </w:rPr>
              <w:t>37767,1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E4" w:rsidRDefault="005A41E4" w:rsidP="005A41E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222446,1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E4" w:rsidRPr="00B6079F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45378,1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E4" w:rsidRPr="00B6079F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45017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E4" w:rsidRPr="005A41E4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C17">
              <w:rPr>
                <w:rFonts w:ascii="Times New Roman" w:hAnsi="Times New Roman"/>
                <w:color w:val="000000"/>
                <w:sz w:val="20"/>
                <w:szCs w:val="20"/>
              </w:rPr>
              <w:t>43517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E4" w:rsidRPr="005A41E4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C17">
              <w:rPr>
                <w:rFonts w:ascii="Times New Roman" w:hAnsi="Times New Roman"/>
                <w:color w:val="000000"/>
                <w:sz w:val="20"/>
                <w:szCs w:val="20"/>
              </w:rPr>
              <w:t>43517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E4" w:rsidRPr="00B6079F" w:rsidRDefault="005A41E4" w:rsidP="005A41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45017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1E4" w:rsidRPr="00B528CA" w:rsidRDefault="005A41E4" w:rsidP="005A41E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1E4" w:rsidRPr="00B528CA" w:rsidRDefault="005A41E4" w:rsidP="005A41E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5293" w:rsidRPr="00B528CA" w:rsidTr="00E74F89">
        <w:trPr>
          <w:trHeight w:val="1000"/>
          <w:jc w:val="center"/>
        </w:trPr>
        <w:tc>
          <w:tcPr>
            <w:tcW w:w="279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293" w:rsidRPr="00B528CA" w:rsidRDefault="00A35293" w:rsidP="005A41E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293" w:rsidRPr="00B528CA" w:rsidRDefault="00A35293" w:rsidP="005A41E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293" w:rsidRPr="00B528CA" w:rsidRDefault="00A35293" w:rsidP="005A41E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293" w:rsidRPr="00B528CA" w:rsidRDefault="00A35293" w:rsidP="005A41E4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 xml:space="preserve">Средства бюджета </w:t>
            </w:r>
            <w:proofErr w:type="spellStart"/>
            <w:r w:rsidRPr="00B528CA">
              <w:rPr>
                <w:rFonts w:ascii="Times New Roman" w:hAnsi="Times New Roman"/>
                <w:sz w:val="20"/>
                <w:szCs w:val="20"/>
              </w:rPr>
              <w:t>г.Фрязино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293" w:rsidRPr="005256A5" w:rsidRDefault="00A35293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56A5">
              <w:rPr>
                <w:rFonts w:ascii="Times New Roman" w:hAnsi="Times New Roman"/>
                <w:color w:val="000000"/>
                <w:sz w:val="20"/>
                <w:szCs w:val="20"/>
              </w:rPr>
              <w:t>37767,1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293" w:rsidRDefault="00A35293" w:rsidP="005A41E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222446,1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293" w:rsidRPr="00B6079F" w:rsidRDefault="00A35293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45378,1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293" w:rsidRPr="00B6079F" w:rsidRDefault="00A35293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45017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293" w:rsidRPr="005A41E4" w:rsidRDefault="00A35293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C17">
              <w:rPr>
                <w:rFonts w:ascii="Times New Roman" w:hAnsi="Times New Roman"/>
                <w:color w:val="000000"/>
                <w:sz w:val="20"/>
                <w:szCs w:val="20"/>
              </w:rPr>
              <w:t>43517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293" w:rsidRPr="005A41E4" w:rsidRDefault="00A35293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C17">
              <w:rPr>
                <w:rFonts w:ascii="Times New Roman" w:hAnsi="Times New Roman"/>
                <w:color w:val="000000"/>
                <w:sz w:val="20"/>
                <w:szCs w:val="20"/>
              </w:rPr>
              <w:t>43517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293" w:rsidRPr="00B6079F" w:rsidRDefault="00A35293" w:rsidP="005A41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45017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293" w:rsidRPr="00B528CA" w:rsidRDefault="00A35293" w:rsidP="005A41E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293" w:rsidRPr="00B528CA" w:rsidRDefault="00A35293" w:rsidP="005A41E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C5FA7" w:rsidRPr="005C217A" w:rsidRDefault="00FC5FA7" w:rsidP="00154E88">
      <w:pPr>
        <w:rPr>
          <w:sz w:val="20"/>
        </w:rPr>
      </w:pPr>
    </w:p>
    <w:sectPr w:rsidR="00FC5FA7" w:rsidRPr="005C217A" w:rsidSect="003B386C">
      <w:pgSz w:w="16838" w:h="11906" w:orient="landscape"/>
      <w:pgMar w:top="99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1A5" w:rsidRDefault="00F571A5">
      <w:pPr>
        <w:spacing w:after="0" w:line="240" w:lineRule="auto"/>
      </w:pPr>
      <w:r>
        <w:separator/>
      </w:r>
    </w:p>
  </w:endnote>
  <w:endnote w:type="continuationSeparator" w:id="0">
    <w:p w:rsidR="00F571A5" w:rsidRDefault="00F57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1A5" w:rsidRDefault="00F571A5">
      <w:pPr>
        <w:spacing w:after="0" w:line="240" w:lineRule="auto"/>
      </w:pPr>
      <w:r>
        <w:separator/>
      </w:r>
    </w:p>
  </w:footnote>
  <w:footnote w:type="continuationSeparator" w:id="0">
    <w:p w:rsidR="00F571A5" w:rsidRDefault="00F57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25D" w:rsidRPr="0071035A" w:rsidRDefault="0039425D" w:rsidP="008B75C2">
    <w:pPr>
      <w:pStyle w:val="af1"/>
      <w:jc w:val="center"/>
    </w:pPr>
    <w:r w:rsidRPr="0071035A">
      <w:fldChar w:fldCharType="begin"/>
    </w:r>
    <w:r w:rsidRPr="0071035A">
      <w:instrText>PAGE   \* MERGEFORMAT</w:instrText>
    </w:r>
    <w:r w:rsidRPr="0071035A">
      <w:fldChar w:fldCharType="separate"/>
    </w:r>
    <w:r w:rsidR="00CF22F6">
      <w:rPr>
        <w:noProof/>
      </w:rPr>
      <w:t>21</w:t>
    </w:r>
    <w:r w:rsidRPr="0071035A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514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</w:abstractNum>
  <w:abstractNum w:abstractNumId="1">
    <w:nsid w:val="0128060B"/>
    <w:multiLevelType w:val="hybridMultilevel"/>
    <w:tmpl w:val="A7F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084FB3"/>
    <w:multiLevelType w:val="hybridMultilevel"/>
    <w:tmpl w:val="46D241AE"/>
    <w:lvl w:ilvl="0" w:tplc="2FDC70DC">
      <w:start w:val="4"/>
      <w:numFmt w:val="decimal"/>
      <w:lvlText w:val="%1."/>
      <w:lvlJc w:val="left"/>
      <w:pPr>
        <w:ind w:left="151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34" w:hanging="360"/>
      </w:pPr>
    </w:lvl>
    <w:lvl w:ilvl="2" w:tplc="0419001B" w:tentative="1">
      <w:start w:val="1"/>
      <w:numFmt w:val="lowerRoman"/>
      <w:lvlText w:val="%3."/>
      <w:lvlJc w:val="right"/>
      <w:pPr>
        <w:ind w:left="2954" w:hanging="180"/>
      </w:pPr>
    </w:lvl>
    <w:lvl w:ilvl="3" w:tplc="0419000F" w:tentative="1">
      <w:start w:val="1"/>
      <w:numFmt w:val="decimal"/>
      <w:lvlText w:val="%4."/>
      <w:lvlJc w:val="left"/>
      <w:pPr>
        <w:ind w:left="3674" w:hanging="360"/>
      </w:pPr>
    </w:lvl>
    <w:lvl w:ilvl="4" w:tplc="04190019" w:tentative="1">
      <w:start w:val="1"/>
      <w:numFmt w:val="lowerLetter"/>
      <w:lvlText w:val="%5."/>
      <w:lvlJc w:val="left"/>
      <w:pPr>
        <w:ind w:left="4394" w:hanging="360"/>
      </w:pPr>
    </w:lvl>
    <w:lvl w:ilvl="5" w:tplc="0419001B" w:tentative="1">
      <w:start w:val="1"/>
      <w:numFmt w:val="lowerRoman"/>
      <w:lvlText w:val="%6."/>
      <w:lvlJc w:val="right"/>
      <w:pPr>
        <w:ind w:left="5114" w:hanging="180"/>
      </w:pPr>
    </w:lvl>
    <w:lvl w:ilvl="6" w:tplc="0419000F" w:tentative="1">
      <w:start w:val="1"/>
      <w:numFmt w:val="decimal"/>
      <w:lvlText w:val="%7."/>
      <w:lvlJc w:val="left"/>
      <w:pPr>
        <w:ind w:left="5834" w:hanging="360"/>
      </w:pPr>
    </w:lvl>
    <w:lvl w:ilvl="7" w:tplc="04190019" w:tentative="1">
      <w:start w:val="1"/>
      <w:numFmt w:val="lowerLetter"/>
      <w:lvlText w:val="%8."/>
      <w:lvlJc w:val="left"/>
      <w:pPr>
        <w:ind w:left="6554" w:hanging="360"/>
      </w:pPr>
    </w:lvl>
    <w:lvl w:ilvl="8" w:tplc="0419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3">
    <w:nsid w:val="071A132A"/>
    <w:multiLevelType w:val="hybridMultilevel"/>
    <w:tmpl w:val="A8CE7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373A1A"/>
    <w:multiLevelType w:val="hybridMultilevel"/>
    <w:tmpl w:val="5B02C622"/>
    <w:lvl w:ilvl="0" w:tplc="84844E5A">
      <w:start w:val="4"/>
      <w:numFmt w:val="upperRoman"/>
      <w:lvlText w:val="%1."/>
      <w:lvlJc w:val="left"/>
      <w:pPr>
        <w:ind w:left="720" w:hanging="720"/>
      </w:pPr>
      <w:rPr>
        <w:rFonts w:eastAsia="Calibri" w:hint="default"/>
        <w:b/>
        <w:color w:val="FFFFFF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146E66"/>
    <w:multiLevelType w:val="hybridMultilevel"/>
    <w:tmpl w:val="0414CBBA"/>
    <w:lvl w:ilvl="0" w:tplc="6A9C6D0C">
      <w:start w:val="1"/>
      <w:numFmt w:val="upperRoman"/>
      <w:lvlText w:val="II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666189"/>
    <w:multiLevelType w:val="hybridMultilevel"/>
    <w:tmpl w:val="12EEB866"/>
    <w:lvl w:ilvl="0" w:tplc="0F3E0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645A8C"/>
    <w:multiLevelType w:val="hybridMultilevel"/>
    <w:tmpl w:val="FC862D76"/>
    <w:lvl w:ilvl="0" w:tplc="7AA23504">
      <w:start w:val="1"/>
      <w:numFmt w:val="upperRoman"/>
      <w:lvlText w:val="%1."/>
      <w:lvlJc w:val="left"/>
      <w:pPr>
        <w:ind w:left="720" w:hanging="720"/>
      </w:pPr>
      <w:rPr>
        <w:rFonts w:eastAsia="Calibri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82E318D"/>
    <w:multiLevelType w:val="hybridMultilevel"/>
    <w:tmpl w:val="93326AD4"/>
    <w:lvl w:ilvl="0" w:tplc="35C05B9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91250"/>
    <w:multiLevelType w:val="hybridMultilevel"/>
    <w:tmpl w:val="56E64174"/>
    <w:lvl w:ilvl="0" w:tplc="0F3E0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FB6304"/>
    <w:multiLevelType w:val="hybridMultilevel"/>
    <w:tmpl w:val="B30C7D94"/>
    <w:lvl w:ilvl="0" w:tplc="0F3E0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465507"/>
    <w:multiLevelType w:val="hybridMultilevel"/>
    <w:tmpl w:val="6A5CE4C4"/>
    <w:lvl w:ilvl="0" w:tplc="0F3E0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11"/>
  </w:num>
  <w:num w:numId="7">
    <w:abstractNumId w:val="10"/>
  </w:num>
  <w:num w:numId="8">
    <w:abstractNumId w:val="1"/>
  </w:num>
  <w:num w:numId="9">
    <w:abstractNumId w:val="8"/>
  </w:num>
  <w:num w:numId="10">
    <w:abstractNumId w:val="6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32D"/>
    <w:rsid w:val="0000063D"/>
    <w:rsid w:val="000027A7"/>
    <w:rsid w:val="00024CF3"/>
    <w:rsid w:val="00026C1B"/>
    <w:rsid w:val="00034B23"/>
    <w:rsid w:val="00034FDB"/>
    <w:rsid w:val="0004674E"/>
    <w:rsid w:val="00090584"/>
    <w:rsid w:val="000B1979"/>
    <w:rsid w:val="000C0DD9"/>
    <w:rsid w:val="000C3EDE"/>
    <w:rsid w:val="000C42A2"/>
    <w:rsid w:val="000F7B03"/>
    <w:rsid w:val="001229FA"/>
    <w:rsid w:val="00154E88"/>
    <w:rsid w:val="00161A58"/>
    <w:rsid w:val="00190802"/>
    <w:rsid w:val="001A2B44"/>
    <w:rsid w:val="001C29BE"/>
    <w:rsid w:val="001F73CF"/>
    <w:rsid w:val="002034CB"/>
    <w:rsid w:val="00207D9B"/>
    <w:rsid w:val="00216E3C"/>
    <w:rsid w:val="00260B66"/>
    <w:rsid w:val="0028259B"/>
    <w:rsid w:val="00283CE2"/>
    <w:rsid w:val="0028538C"/>
    <w:rsid w:val="002B58B8"/>
    <w:rsid w:val="002C21CE"/>
    <w:rsid w:val="002C367D"/>
    <w:rsid w:val="002E1DA9"/>
    <w:rsid w:val="002F0769"/>
    <w:rsid w:val="002F46E4"/>
    <w:rsid w:val="002F6099"/>
    <w:rsid w:val="0030025F"/>
    <w:rsid w:val="00316BA4"/>
    <w:rsid w:val="003262F8"/>
    <w:rsid w:val="00350C54"/>
    <w:rsid w:val="00383C21"/>
    <w:rsid w:val="00387744"/>
    <w:rsid w:val="0039425D"/>
    <w:rsid w:val="003A6D99"/>
    <w:rsid w:val="003B386C"/>
    <w:rsid w:val="003B4F84"/>
    <w:rsid w:val="003E5091"/>
    <w:rsid w:val="003F40F2"/>
    <w:rsid w:val="00420F5D"/>
    <w:rsid w:val="00427E54"/>
    <w:rsid w:val="00480C28"/>
    <w:rsid w:val="00486481"/>
    <w:rsid w:val="004D05EE"/>
    <w:rsid w:val="004D7B2C"/>
    <w:rsid w:val="004E2F49"/>
    <w:rsid w:val="004F6A91"/>
    <w:rsid w:val="00502254"/>
    <w:rsid w:val="0054132D"/>
    <w:rsid w:val="005720CC"/>
    <w:rsid w:val="00597DE2"/>
    <w:rsid w:val="005A01FD"/>
    <w:rsid w:val="005A41E4"/>
    <w:rsid w:val="005C217A"/>
    <w:rsid w:val="005F5E53"/>
    <w:rsid w:val="005F6F9C"/>
    <w:rsid w:val="006061E0"/>
    <w:rsid w:val="00643684"/>
    <w:rsid w:val="006554FB"/>
    <w:rsid w:val="006B2947"/>
    <w:rsid w:val="006C467E"/>
    <w:rsid w:val="006D3012"/>
    <w:rsid w:val="00752B36"/>
    <w:rsid w:val="0075565E"/>
    <w:rsid w:val="007640E3"/>
    <w:rsid w:val="00766638"/>
    <w:rsid w:val="007923B8"/>
    <w:rsid w:val="007A1396"/>
    <w:rsid w:val="007D58DD"/>
    <w:rsid w:val="007D6388"/>
    <w:rsid w:val="007F534B"/>
    <w:rsid w:val="00812658"/>
    <w:rsid w:val="008207E4"/>
    <w:rsid w:val="00857DF5"/>
    <w:rsid w:val="00876190"/>
    <w:rsid w:val="008B22B7"/>
    <w:rsid w:val="008B5822"/>
    <w:rsid w:val="008B75C2"/>
    <w:rsid w:val="008C136C"/>
    <w:rsid w:val="008C25CC"/>
    <w:rsid w:val="008C2B39"/>
    <w:rsid w:val="008C6601"/>
    <w:rsid w:val="008F5BE2"/>
    <w:rsid w:val="00937336"/>
    <w:rsid w:val="00942A6E"/>
    <w:rsid w:val="009A241B"/>
    <w:rsid w:val="009A50F6"/>
    <w:rsid w:val="009C0534"/>
    <w:rsid w:val="009D76BD"/>
    <w:rsid w:val="00A12656"/>
    <w:rsid w:val="00A32D0D"/>
    <w:rsid w:val="00A35293"/>
    <w:rsid w:val="00A53007"/>
    <w:rsid w:val="00A87F3F"/>
    <w:rsid w:val="00A92709"/>
    <w:rsid w:val="00A92D41"/>
    <w:rsid w:val="00AA1A5D"/>
    <w:rsid w:val="00AD2C10"/>
    <w:rsid w:val="00AE169C"/>
    <w:rsid w:val="00B11992"/>
    <w:rsid w:val="00B262A9"/>
    <w:rsid w:val="00B2686D"/>
    <w:rsid w:val="00B274AF"/>
    <w:rsid w:val="00B41CCC"/>
    <w:rsid w:val="00B6079F"/>
    <w:rsid w:val="00B7408B"/>
    <w:rsid w:val="00B81563"/>
    <w:rsid w:val="00B81D82"/>
    <w:rsid w:val="00BA1EA4"/>
    <w:rsid w:val="00BC29D5"/>
    <w:rsid w:val="00BD159E"/>
    <w:rsid w:val="00BD21DD"/>
    <w:rsid w:val="00BD729E"/>
    <w:rsid w:val="00BE6962"/>
    <w:rsid w:val="00BE7CFF"/>
    <w:rsid w:val="00BF509A"/>
    <w:rsid w:val="00BF5AE2"/>
    <w:rsid w:val="00BF6CFA"/>
    <w:rsid w:val="00C01799"/>
    <w:rsid w:val="00C35D42"/>
    <w:rsid w:val="00C44BCA"/>
    <w:rsid w:val="00C47CAB"/>
    <w:rsid w:val="00C65616"/>
    <w:rsid w:val="00C71394"/>
    <w:rsid w:val="00C86560"/>
    <w:rsid w:val="00C9251F"/>
    <w:rsid w:val="00C96A28"/>
    <w:rsid w:val="00CA6996"/>
    <w:rsid w:val="00CB4FE9"/>
    <w:rsid w:val="00CF0A99"/>
    <w:rsid w:val="00CF22F6"/>
    <w:rsid w:val="00D043C0"/>
    <w:rsid w:val="00D214AB"/>
    <w:rsid w:val="00D30219"/>
    <w:rsid w:val="00D45770"/>
    <w:rsid w:val="00D51295"/>
    <w:rsid w:val="00D52CE2"/>
    <w:rsid w:val="00D8492E"/>
    <w:rsid w:val="00DA2FD3"/>
    <w:rsid w:val="00DC3452"/>
    <w:rsid w:val="00DC4E13"/>
    <w:rsid w:val="00DF15E1"/>
    <w:rsid w:val="00E1205D"/>
    <w:rsid w:val="00E169FB"/>
    <w:rsid w:val="00E231B2"/>
    <w:rsid w:val="00E33E45"/>
    <w:rsid w:val="00E6589E"/>
    <w:rsid w:val="00E7068C"/>
    <w:rsid w:val="00E74F89"/>
    <w:rsid w:val="00E76638"/>
    <w:rsid w:val="00E84EF7"/>
    <w:rsid w:val="00EB2BAD"/>
    <w:rsid w:val="00EB5FE7"/>
    <w:rsid w:val="00EC6FCD"/>
    <w:rsid w:val="00EE4A59"/>
    <w:rsid w:val="00F03407"/>
    <w:rsid w:val="00F062E0"/>
    <w:rsid w:val="00F12492"/>
    <w:rsid w:val="00F30093"/>
    <w:rsid w:val="00F54B40"/>
    <w:rsid w:val="00F571A5"/>
    <w:rsid w:val="00F81E23"/>
    <w:rsid w:val="00FA62A1"/>
    <w:rsid w:val="00FC1872"/>
    <w:rsid w:val="00FC58AA"/>
    <w:rsid w:val="00FC5FA7"/>
    <w:rsid w:val="00FC736F"/>
    <w:rsid w:val="00FE3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EA936A-01C6-4A2C-BB54-E4D89BED1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13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54132D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54132D"/>
    <w:rPr>
      <w:color w:val="954F72"/>
      <w:u w:val="single"/>
    </w:rPr>
  </w:style>
  <w:style w:type="paragraph" w:customStyle="1" w:styleId="msonormal0">
    <w:name w:val="msonormal"/>
    <w:basedOn w:val="a"/>
    <w:rsid w:val="00541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54132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font6">
    <w:name w:val="font6"/>
    <w:basedOn w:val="a"/>
    <w:rsid w:val="0054132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font7">
    <w:name w:val="font7"/>
    <w:basedOn w:val="a"/>
    <w:rsid w:val="0054132D"/>
    <w:pPr>
      <w:spacing w:before="100" w:beforeAutospacing="1" w:after="100" w:afterAutospacing="1" w:line="240" w:lineRule="auto"/>
    </w:pPr>
    <w:rPr>
      <w:rFonts w:ascii="Symbol" w:eastAsia="Times New Roman" w:hAnsi="Symbol" w:cs="Times New Roman"/>
      <w:sz w:val="16"/>
      <w:szCs w:val="16"/>
      <w:lang w:eastAsia="ru-RU"/>
    </w:rPr>
  </w:style>
  <w:style w:type="paragraph" w:customStyle="1" w:styleId="font8">
    <w:name w:val="font8"/>
    <w:basedOn w:val="a"/>
    <w:rsid w:val="0054132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16"/>
      <w:szCs w:val="16"/>
      <w:lang w:eastAsia="ru-RU"/>
    </w:rPr>
  </w:style>
  <w:style w:type="paragraph" w:customStyle="1" w:styleId="xl67">
    <w:name w:val="xl67"/>
    <w:basedOn w:val="a"/>
    <w:rsid w:val="0054132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541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4132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4132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8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40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52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1">
    <w:name w:val="xl81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8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8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863D"/>
      <w:sz w:val="16"/>
      <w:szCs w:val="16"/>
      <w:lang w:eastAsia="ru-RU"/>
    </w:rPr>
  </w:style>
  <w:style w:type="paragraph" w:customStyle="1" w:styleId="xl87">
    <w:name w:val="xl87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863D"/>
      <w:sz w:val="16"/>
      <w:szCs w:val="16"/>
      <w:lang w:eastAsia="ru-RU"/>
    </w:rPr>
  </w:style>
  <w:style w:type="paragraph" w:customStyle="1" w:styleId="xl88">
    <w:name w:val="xl8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9">
    <w:name w:val="xl89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customStyle="1" w:styleId="xl92">
    <w:name w:val="xl92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54132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5">
    <w:name w:val="xl95"/>
    <w:basedOn w:val="a"/>
    <w:rsid w:val="0054132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9">
    <w:name w:val="xl99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0">
    <w:name w:val="xl100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9644"/>
      <w:sz w:val="24"/>
      <w:szCs w:val="24"/>
      <w:lang w:eastAsia="ru-RU"/>
    </w:rPr>
  </w:style>
  <w:style w:type="paragraph" w:customStyle="1" w:styleId="xl104">
    <w:name w:val="xl104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05">
    <w:name w:val="xl105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06">
    <w:name w:val="xl106"/>
    <w:basedOn w:val="a"/>
    <w:rsid w:val="0054132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9644"/>
      <w:sz w:val="24"/>
      <w:szCs w:val="24"/>
      <w:lang w:eastAsia="ru-RU"/>
    </w:rPr>
  </w:style>
  <w:style w:type="paragraph" w:customStyle="1" w:styleId="xl107">
    <w:name w:val="xl107"/>
    <w:basedOn w:val="a"/>
    <w:rsid w:val="0054132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54132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9644"/>
      <w:sz w:val="24"/>
      <w:szCs w:val="24"/>
      <w:lang w:eastAsia="ru-RU"/>
    </w:rPr>
  </w:style>
  <w:style w:type="paragraph" w:customStyle="1" w:styleId="xl109">
    <w:name w:val="xl109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E7E6E6"/>
      <w:sz w:val="24"/>
      <w:szCs w:val="24"/>
      <w:lang w:eastAsia="ru-RU"/>
    </w:rPr>
  </w:style>
  <w:style w:type="paragraph" w:customStyle="1" w:styleId="xl121">
    <w:name w:val="xl121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863D"/>
      <w:sz w:val="24"/>
      <w:szCs w:val="24"/>
      <w:lang w:eastAsia="ru-RU"/>
    </w:rPr>
  </w:style>
  <w:style w:type="paragraph" w:customStyle="1" w:styleId="xl122">
    <w:name w:val="xl122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863D"/>
      <w:sz w:val="24"/>
      <w:szCs w:val="24"/>
      <w:lang w:eastAsia="ru-RU"/>
    </w:rPr>
  </w:style>
  <w:style w:type="paragraph" w:customStyle="1" w:styleId="xl123">
    <w:name w:val="xl123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4">
    <w:name w:val="xl124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6">
    <w:name w:val="xl126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7">
    <w:name w:val="xl127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C00000"/>
      <w:sz w:val="24"/>
      <w:szCs w:val="24"/>
      <w:lang w:eastAsia="ru-RU"/>
    </w:rPr>
  </w:style>
  <w:style w:type="paragraph" w:customStyle="1" w:styleId="xl128">
    <w:name w:val="xl12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C00000"/>
      <w:sz w:val="24"/>
      <w:szCs w:val="24"/>
      <w:lang w:eastAsia="ru-RU"/>
    </w:rPr>
  </w:style>
  <w:style w:type="paragraph" w:customStyle="1" w:styleId="xl129">
    <w:name w:val="xl129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7030A0"/>
      <w:sz w:val="16"/>
      <w:szCs w:val="16"/>
      <w:lang w:eastAsia="ru-RU"/>
    </w:rPr>
  </w:style>
  <w:style w:type="paragraph" w:customStyle="1" w:styleId="xl146">
    <w:name w:val="xl146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7030A0"/>
      <w:sz w:val="16"/>
      <w:szCs w:val="16"/>
      <w:lang w:eastAsia="ru-RU"/>
    </w:rPr>
  </w:style>
  <w:style w:type="paragraph" w:customStyle="1" w:styleId="xl147">
    <w:name w:val="xl147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7030A0"/>
      <w:sz w:val="16"/>
      <w:szCs w:val="16"/>
      <w:lang w:eastAsia="ru-RU"/>
    </w:rPr>
  </w:style>
  <w:style w:type="paragraph" w:customStyle="1" w:styleId="xl148">
    <w:name w:val="xl148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863D"/>
      <w:sz w:val="16"/>
      <w:szCs w:val="16"/>
      <w:lang w:eastAsia="ru-RU"/>
    </w:rPr>
  </w:style>
  <w:style w:type="paragraph" w:customStyle="1" w:styleId="xl149">
    <w:name w:val="xl149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863D"/>
      <w:sz w:val="16"/>
      <w:szCs w:val="16"/>
      <w:lang w:eastAsia="ru-RU"/>
    </w:rPr>
  </w:style>
  <w:style w:type="paragraph" w:customStyle="1" w:styleId="xl150">
    <w:name w:val="xl150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"/>
    <w:rsid w:val="0054132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57">
    <w:name w:val="xl157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8">
    <w:name w:val="xl15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9">
    <w:name w:val="xl159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0">
    <w:name w:val="xl160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1">
    <w:name w:val="xl161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9644"/>
      <w:sz w:val="24"/>
      <w:szCs w:val="24"/>
      <w:lang w:eastAsia="ru-RU"/>
    </w:rPr>
  </w:style>
  <w:style w:type="paragraph" w:customStyle="1" w:styleId="xl162">
    <w:name w:val="xl162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9644"/>
      <w:sz w:val="24"/>
      <w:szCs w:val="24"/>
      <w:lang w:eastAsia="ru-RU"/>
    </w:rPr>
  </w:style>
  <w:style w:type="paragraph" w:customStyle="1" w:styleId="xl163">
    <w:name w:val="xl163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65">
    <w:name w:val="xl165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customStyle="1" w:styleId="xl166">
    <w:name w:val="xl166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customStyle="1" w:styleId="xl167">
    <w:name w:val="xl167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3B386C"/>
    <w:pPr>
      <w:widowControl w:val="0"/>
      <w:autoSpaceDE w:val="0"/>
      <w:autoSpaceDN w:val="0"/>
      <w:spacing w:after="0" w:line="240" w:lineRule="auto"/>
      <w:ind w:left="682" w:firstLine="283"/>
      <w:jc w:val="both"/>
    </w:pPr>
    <w:rPr>
      <w:rFonts w:ascii="Times New Roman" w:eastAsia="Times New Roman" w:hAnsi="Times New Roman" w:cs="Times New Roman"/>
    </w:rPr>
  </w:style>
  <w:style w:type="character" w:customStyle="1" w:styleId="3">
    <w:name w:val="Заголовок №3_"/>
    <w:basedOn w:val="a0"/>
    <w:link w:val="30"/>
    <w:locked/>
    <w:rsid w:val="000027A7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Заголовок №3"/>
    <w:basedOn w:val="a"/>
    <w:link w:val="3"/>
    <w:rsid w:val="000027A7"/>
    <w:pPr>
      <w:widowControl w:val="0"/>
      <w:spacing w:after="0" w:line="256" w:lineRule="auto"/>
      <w:ind w:left="930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7">
    <w:name w:val="Другое_"/>
    <w:basedOn w:val="a0"/>
    <w:link w:val="a8"/>
    <w:locked/>
    <w:rsid w:val="000027A7"/>
    <w:rPr>
      <w:rFonts w:ascii="Times New Roman" w:eastAsia="Times New Roman" w:hAnsi="Times New Roman" w:cs="Times New Roman"/>
    </w:rPr>
  </w:style>
  <w:style w:type="paragraph" w:customStyle="1" w:styleId="a8">
    <w:name w:val="Другое"/>
    <w:basedOn w:val="a"/>
    <w:link w:val="a7"/>
    <w:rsid w:val="000027A7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9">
    <w:name w:val="Основной текст_"/>
    <w:basedOn w:val="a0"/>
    <w:link w:val="1"/>
    <w:locked/>
    <w:rsid w:val="009C0534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9"/>
    <w:rsid w:val="009C0534"/>
    <w:pPr>
      <w:widowControl w:val="0"/>
      <w:spacing w:after="0" w:line="256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D849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8492E"/>
    <w:rPr>
      <w:rFonts w:ascii="Segoe UI" w:hAnsi="Segoe UI" w:cs="Segoe UI"/>
      <w:sz w:val="18"/>
      <w:szCs w:val="18"/>
    </w:rPr>
  </w:style>
  <w:style w:type="paragraph" w:styleId="ac">
    <w:name w:val="No Spacing"/>
    <w:uiPriority w:val="99"/>
    <w:qFormat/>
    <w:rsid w:val="008B75C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8B75C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d">
    <w:name w:val="Body Text"/>
    <w:basedOn w:val="a"/>
    <w:link w:val="10"/>
    <w:rsid w:val="008B75C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Основной текст Знак1"/>
    <w:link w:val="ad"/>
    <w:locked/>
    <w:rsid w:val="008B75C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e">
    <w:name w:val="Основной текст Знак"/>
    <w:basedOn w:val="a0"/>
    <w:uiPriority w:val="99"/>
    <w:semiHidden/>
    <w:rsid w:val="008B75C2"/>
  </w:style>
  <w:style w:type="character" w:customStyle="1" w:styleId="af">
    <w:name w:val="Текст сноски Знак"/>
    <w:basedOn w:val="a0"/>
    <w:link w:val="af0"/>
    <w:uiPriority w:val="99"/>
    <w:semiHidden/>
    <w:rsid w:val="008B75C2"/>
    <w:rPr>
      <w:rFonts w:ascii="Times New Roman" w:eastAsia="Calibri" w:hAnsi="Times New Roman" w:cs="Times New Roman"/>
      <w:sz w:val="20"/>
      <w:szCs w:val="20"/>
    </w:rPr>
  </w:style>
  <w:style w:type="paragraph" w:styleId="af0">
    <w:name w:val="footnote text"/>
    <w:basedOn w:val="a"/>
    <w:link w:val="af"/>
    <w:uiPriority w:val="99"/>
    <w:semiHidden/>
    <w:unhideWhenUsed/>
    <w:rsid w:val="008B75C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xl66">
    <w:name w:val="xl66"/>
    <w:basedOn w:val="a"/>
    <w:rsid w:val="008B75C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unhideWhenUsed/>
    <w:rsid w:val="008B75C2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2">
    <w:name w:val="Верхний колонтитул Знак"/>
    <w:basedOn w:val="a0"/>
    <w:link w:val="af1"/>
    <w:uiPriority w:val="99"/>
    <w:rsid w:val="008B75C2"/>
    <w:rPr>
      <w:rFonts w:ascii="Calibri" w:eastAsia="Calibri" w:hAnsi="Calibri" w:cs="Times New Roman"/>
    </w:rPr>
  </w:style>
  <w:style w:type="paragraph" w:styleId="af3">
    <w:name w:val="footer"/>
    <w:basedOn w:val="a"/>
    <w:link w:val="af4"/>
    <w:uiPriority w:val="99"/>
    <w:unhideWhenUsed/>
    <w:rsid w:val="008B75C2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4">
    <w:name w:val="Нижний колонтитул Знак"/>
    <w:basedOn w:val="a0"/>
    <w:link w:val="af3"/>
    <w:uiPriority w:val="99"/>
    <w:rsid w:val="008B75C2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rsid w:val="008B75C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17412</Words>
  <Characters>99253</Characters>
  <Application>Microsoft Office Word</Application>
  <DocSecurity>0</DocSecurity>
  <Lines>827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Петрова</cp:lastModifiedBy>
  <cp:revision>27</cp:revision>
  <cp:lastPrinted>2020-12-10T07:10:00Z</cp:lastPrinted>
  <dcterms:created xsi:type="dcterms:W3CDTF">2020-12-18T12:16:00Z</dcterms:created>
  <dcterms:modified xsi:type="dcterms:W3CDTF">2021-01-25T11:05:00Z</dcterms:modified>
</cp:coreProperties>
</file>