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DD3" w:rsidRPr="005E2E5B" w:rsidRDefault="00A57DD3" w:rsidP="004A6740">
      <w:pPr>
        <w:tabs>
          <w:tab w:val="left" w:pos="1134"/>
        </w:tabs>
        <w:suppressAutoHyphens/>
        <w:autoSpaceDE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r w:rsidRPr="005E2E5B">
        <w:rPr>
          <w:rFonts w:ascii="Times New Roman" w:hAnsi="Times New Roman" w:cs="Times New Roman"/>
          <w:sz w:val="28"/>
          <w:szCs w:val="28"/>
          <w:lang w:eastAsia="ar-SA"/>
        </w:rPr>
        <w:t>УТВЕРЖДЕН</w:t>
      </w:r>
      <w:r w:rsidR="004A6740" w:rsidRPr="005E2E5B">
        <w:rPr>
          <w:rFonts w:ascii="Times New Roman" w:hAnsi="Times New Roman" w:cs="Times New Roman"/>
          <w:sz w:val="28"/>
          <w:szCs w:val="28"/>
          <w:lang w:eastAsia="ar-SA"/>
        </w:rPr>
        <w:t>О</w:t>
      </w:r>
    </w:p>
    <w:p w:rsidR="00A57DD3" w:rsidRPr="005E2E5B" w:rsidRDefault="00A57DD3" w:rsidP="004A6740">
      <w:pPr>
        <w:tabs>
          <w:tab w:val="left" w:pos="1134"/>
        </w:tabs>
        <w:suppressAutoHyphens/>
        <w:autoSpaceDE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eastAsia="ar-SA"/>
        </w:rPr>
      </w:pPr>
      <w:r w:rsidRPr="005E2E5B">
        <w:rPr>
          <w:rFonts w:ascii="Times New Roman" w:hAnsi="Times New Roman" w:cs="Times New Roman"/>
          <w:sz w:val="28"/>
          <w:szCs w:val="28"/>
          <w:lang w:eastAsia="ar-SA"/>
        </w:rPr>
        <w:t>постановлением Главы города</w:t>
      </w:r>
    </w:p>
    <w:p w:rsidR="00A57DD3" w:rsidRPr="005E2E5B" w:rsidRDefault="00A57DD3" w:rsidP="004A6740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eastAsia="ar-SA"/>
        </w:rPr>
      </w:pPr>
      <w:r w:rsidRPr="005E2E5B">
        <w:rPr>
          <w:rFonts w:ascii="Times New Roman" w:hAnsi="Times New Roman" w:cs="Times New Roman"/>
          <w:sz w:val="28"/>
          <w:szCs w:val="28"/>
          <w:lang w:eastAsia="ar-SA"/>
        </w:rPr>
        <w:t>от _</w:t>
      </w:r>
      <w:r w:rsidR="00FD488F" w:rsidRPr="00FD488F">
        <w:rPr>
          <w:rFonts w:ascii="Times New Roman" w:hAnsi="Times New Roman" w:cs="Times New Roman"/>
          <w:sz w:val="28"/>
          <w:szCs w:val="28"/>
          <w:u w:val="single"/>
          <w:lang w:eastAsia="ar-SA"/>
        </w:rPr>
        <w:t>23.06.2017</w:t>
      </w:r>
      <w:r w:rsidRPr="005E2E5B">
        <w:rPr>
          <w:rFonts w:ascii="Times New Roman" w:hAnsi="Times New Roman" w:cs="Times New Roman"/>
          <w:sz w:val="28"/>
          <w:szCs w:val="28"/>
          <w:lang w:eastAsia="ar-SA"/>
        </w:rPr>
        <w:t>_ № _</w:t>
      </w:r>
      <w:r w:rsidR="00FD488F" w:rsidRPr="00FD488F">
        <w:rPr>
          <w:rFonts w:ascii="Times New Roman" w:hAnsi="Times New Roman" w:cs="Times New Roman"/>
          <w:sz w:val="28"/>
          <w:szCs w:val="28"/>
          <w:u w:val="single"/>
          <w:lang w:eastAsia="ar-SA"/>
        </w:rPr>
        <w:t>473</w:t>
      </w:r>
      <w:r w:rsidRPr="005E2E5B">
        <w:rPr>
          <w:rFonts w:ascii="Times New Roman" w:hAnsi="Times New Roman" w:cs="Times New Roman"/>
          <w:sz w:val="28"/>
          <w:szCs w:val="28"/>
          <w:lang w:eastAsia="ar-SA"/>
        </w:rPr>
        <w:t>_</w:t>
      </w:r>
    </w:p>
    <w:p w:rsidR="00697600" w:rsidRPr="005E2E5B" w:rsidRDefault="00697600" w:rsidP="003024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740" w:rsidRPr="005E2E5B" w:rsidRDefault="004A6740" w:rsidP="003024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0796" w:rsidRPr="005E2E5B" w:rsidRDefault="004A6740" w:rsidP="004A6740">
      <w:pPr>
        <w:widowControl w:val="0"/>
        <w:autoSpaceDE w:val="0"/>
        <w:autoSpaceDN w:val="0"/>
        <w:adjustRightInd w:val="0"/>
        <w:spacing w:after="0" w:line="240" w:lineRule="auto"/>
        <w:ind w:right="70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29"/>
      <w:bookmarkEnd w:id="1"/>
      <w:r w:rsidRPr="005E2E5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67506" w:rsidRPr="005E2E5B" w:rsidRDefault="005D0AC1" w:rsidP="004A6740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2E5B">
        <w:rPr>
          <w:rFonts w:ascii="Times New Roman" w:hAnsi="Times New Roman" w:cs="Times New Roman"/>
          <w:b/>
          <w:bCs/>
          <w:sz w:val="28"/>
          <w:szCs w:val="28"/>
        </w:rPr>
        <w:t>об обязательном общественном обсуждении закупок товаров, работ, услуг для обеспечения муниципальных нужд городского округа Фрязино Московской области</w:t>
      </w:r>
    </w:p>
    <w:p w:rsidR="002E24F9" w:rsidRPr="005E2E5B" w:rsidRDefault="002E24F9" w:rsidP="002E24F9">
      <w:pPr>
        <w:widowControl w:val="0"/>
        <w:tabs>
          <w:tab w:val="left" w:pos="3402"/>
          <w:tab w:val="left" w:pos="3544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4F9" w:rsidRPr="005E2E5B" w:rsidRDefault="002E24F9" w:rsidP="002E24F9">
      <w:pPr>
        <w:pStyle w:val="ab"/>
        <w:widowControl w:val="0"/>
        <w:numPr>
          <w:ilvl w:val="0"/>
          <w:numId w:val="6"/>
        </w:numPr>
        <w:tabs>
          <w:tab w:val="left" w:pos="3402"/>
          <w:tab w:val="left" w:pos="3544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2E5B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5D0AC1" w:rsidRPr="005E2E5B" w:rsidRDefault="005D0AC1" w:rsidP="002E24F9">
      <w:pPr>
        <w:widowControl w:val="0"/>
        <w:tabs>
          <w:tab w:val="left" w:pos="3402"/>
          <w:tab w:val="left" w:pos="3544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3DCC" w:rsidRPr="005E2E5B" w:rsidRDefault="005D0AC1" w:rsidP="002E24F9">
      <w:pPr>
        <w:pStyle w:val="ab"/>
        <w:widowControl w:val="0"/>
        <w:numPr>
          <w:ilvl w:val="1"/>
          <w:numId w:val="6"/>
        </w:numPr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E2E5B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367506" w:rsidRPr="005E2E5B">
        <w:rPr>
          <w:rFonts w:ascii="Times New Roman" w:hAnsi="Times New Roman" w:cs="Times New Roman"/>
          <w:sz w:val="28"/>
          <w:szCs w:val="28"/>
        </w:rPr>
        <w:t>П</w:t>
      </w:r>
      <w:r w:rsidR="00207223" w:rsidRPr="005E2E5B">
        <w:rPr>
          <w:rFonts w:ascii="Times New Roman" w:hAnsi="Times New Roman" w:cs="Times New Roman"/>
          <w:sz w:val="28"/>
          <w:szCs w:val="28"/>
        </w:rPr>
        <w:t>о</w:t>
      </w:r>
      <w:r w:rsidRPr="005E2E5B">
        <w:rPr>
          <w:rFonts w:ascii="Times New Roman" w:hAnsi="Times New Roman" w:cs="Times New Roman"/>
          <w:sz w:val="28"/>
          <w:szCs w:val="28"/>
        </w:rPr>
        <w:t>ложение</w:t>
      </w:r>
      <w:r w:rsidR="00CB3DCC" w:rsidRPr="005E2E5B">
        <w:rPr>
          <w:rFonts w:ascii="Times New Roman" w:hAnsi="Times New Roman" w:cs="Times New Roman"/>
          <w:sz w:val="28"/>
          <w:szCs w:val="28"/>
        </w:rPr>
        <w:t xml:space="preserve"> </w:t>
      </w:r>
      <w:r w:rsidR="00CB3DCC" w:rsidRPr="005E2E5B">
        <w:rPr>
          <w:rFonts w:ascii="Times New Roman" w:hAnsi="Times New Roman" w:cs="Times New Roman"/>
          <w:bCs/>
          <w:sz w:val="28"/>
          <w:szCs w:val="28"/>
        </w:rPr>
        <w:t>разработан</w:t>
      </w:r>
      <w:r w:rsidRPr="005E2E5B">
        <w:rPr>
          <w:rFonts w:ascii="Times New Roman" w:hAnsi="Times New Roman" w:cs="Times New Roman"/>
          <w:bCs/>
          <w:sz w:val="28"/>
          <w:szCs w:val="28"/>
        </w:rPr>
        <w:t>о</w:t>
      </w:r>
      <w:r w:rsidR="00CB3DCC" w:rsidRPr="005E2E5B">
        <w:rPr>
          <w:rFonts w:ascii="Times New Roman" w:hAnsi="Times New Roman" w:cs="Times New Roman"/>
          <w:bCs/>
          <w:sz w:val="28"/>
          <w:szCs w:val="28"/>
        </w:rPr>
        <w:t xml:space="preserve"> в соответствии со статьей 20 Федерального закона </w:t>
      </w:r>
      <w:r w:rsidR="00CB3DCC" w:rsidRPr="005E2E5B">
        <w:rPr>
          <w:rFonts w:ascii="Times New Roman" w:hAnsi="Times New Roman" w:cs="Times New Roman"/>
          <w:sz w:val="28"/>
          <w:szCs w:val="28"/>
        </w:rPr>
        <w:t xml:space="preserve">от 05.04.2013 года № 44-ФЗ «О контрактной системе в сфере закупок товаров, работ, услуг для обеспечения государственных и муниципальных нужд» (далее – </w:t>
      </w:r>
      <w:r w:rsidR="00165CD1" w:rsidRPr="005E2E5B">
        <w:rPr>
          <w:rFonts w:ascii="Times New Roman" w:hAnsi="Times New Roman" w:cs="Times New Roman"/>
          <w:sz w:val="28"/>
          <w:szCs w:val="28"/>
        </w:rPr>
        <w:t>Федеральный з</w:t>
      </w:r>
      <w:r w:rsidR="00CB3DCC" w:rsidRPr="005E2E5B">
        <w:rPr>
          <w:rFonts w:ascii="Times New Roman" w:hAnsi="Times New Roman" w:cs="Times New Roman"/>
          <w:sz w:val="28"/>
          <w:szCs w:val="28"/>
        </w:rPr>
        <w:t>акон № 44-ФЗ)</w:t>
      </w:r>
      <w:r w:rsidRPr="005E2E5B">
        <w:rPr>
          <w:rFonts w:ascii="Times New Roman" w:hAnsi="Times New Roman" w:cs="Times New Roman"/>
          <w:sz w:val="28"/>
          <w:szCs w:val="28"/>
        </w:rPr>
        <w:t>, Постановлением Правительства РФ от 22.08.2016 № 835 «Об утверждении Правил проведения обязательного общественного обсуждения закупок товаров, работ, услуг для обеспечени</w:t>
      </w:r>
      <w:r w:rsidR="007C1CA9" w:rsidRPr="005E2E5B">
        <w:rPr>
          <w:rFonts w:ascii="Times New Roman" w:hAnsi="Times New Roman" w:cs="Times New Roman"/>
          <w:sz w:val="28"/>
          <w:szCs w:val="28"/>
        </w:rPr>
        <w:t>я го</w:t>
      </w:r>
      <w:r w:rsidRPr="005E2E5B">
        <w:rPr>
          <w:rFonts w:ascii="Times New Roman" w:hAnsi="Times New Roman" w:cs="Times New Roman"/>
          <w:sz w:val="28"/>
          <w:szCs w:val="28"/>
        </w:rPr>
        <w:t>сударственных и муниципальных нужд», Законом Москов</w:t>
      </w:r>
      <w:r w:rsidR="007C1CA9" w:rsidRPr="005E2E5B">
        <w:rPr>
          <w:rFonts w:ascii="Times New Roman" w:hAnsi="Times New Roman" w:cs="Times New Roman"/>
          <w:sz w:val="28"/>
          <w:szCs w:val="28"/>
        </w:rPr>
        <w:t>ской об</w:t>
      </w:r>
      <w:r w:rsidRPr="005E2E5B">
        <w:rPr>
          <w:rFonts w:ascii="Times New Roman" w:hAnsi="Times New Roman" w:cs="Times New Roman"/>
          <w:sz w:val="28"/>
          <w:szCs w:val="28"/>
        </w:rPr>
        <w:t>ласти от</w:t>
      </w:r>
      <w:proofErr w:type="gramEnd"/>
      <w:r w:rsidRPr="005E2E5B">
        <w:rPr>
          <w:rFonts w:ascii="Times New Roman" w:hAnsi="Times New Roman" w:cs="Times New Roman"/>
          <w:sz w:val="28"/>
          <w:szCs w:val="28"/>
        </w:rPr>
        <w:t xml:space="preserve"> 11.07.2016 № 94/2016-ОЗ «Об обязательном общественном обсуждении закупок товаров, работ, услуг для обеспечения государственных нужд Московской области» </w:t>
      </w:r>
      <w:r w:rsidR="00CB3DCC" w:rsidRPr="005E2E5B">
        <w:rPr>
          <w:rFonts w:ascii="Times New Roman" w:hAnsi="Times New Roman" w:cs="Times New Roman"/>
          <w:sz w:val="28"/>
          <w:szCs w:val="28"/>
        </w:rPr>
        <w:t xml:space="preserve"> и устанавливает </w:t>
      </w:r>
      <w:r w:rsidR="002E24F9" w:rsidRPr="005E2E5B">
        <w:rPr>
          <w:rFonts w:ascii="Times New Roman" w:hAnsi="Times New Roman" w:cs="Times New Roman"/>
          <w:sz w:val="28"/>
          <w:szCs w:val="28"/>
        </w:rPr>
        <w:t xml:space="preserve"> случаи проведения </w:t>
      </w:r>
      <w:r w:rsidR="00CB3DCC" w:rsidRPr="005E2E5B">
        <w:rPr>
          <w:rFonts w:ascii="Times New Roman" w:hAnsi="Times New Roman" w:cs="Times New Roman"/>
          <w:sz w:val="28"/>
          <w:szCs w:val="28"/>
        </w:rPr>
        <w:t>обязательного общественного обсуждения закупок для обеспечения</w:t>
      </w:r>
      <w:r w:rsidRPr="005E2E5B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="00CB3DCC" w:rsidRPr="005E2E5B">
        <w:rPr>
          <w:rFonts w:ascii="Times New Roman" w:hAnsi="Times New Roman" w:cs="Times New Roman"/>
          <w:sz w:val="28"/>
          <w:szCs w:val="28"/>
        </w:rPr>
        <w:t xml:space="preserve"> нужд городского округа Фрязино Московской области (далее – </w:t>
      </w:r>
      <w:r w:rsidR="002E24F9" w:rsidRPr="005E2E5B">
        <w:rPr>
          <w:rFonts w:ascii="Times New Roman" w:hAnsi="Times New Roman" w:cs="Times New Roman"/>
          <w:sz w:val="28"/>
          <w:szCs w:val="28"/>
        </w:rPr>
        <w:t xml:space="preserve">обязательное </w:t>
      </w:r>
      <w:r w:rsidR="00CB3DCC" w:rsidRPr="005E2E5B">
        <w:rPr>
          <w:rFonts w:ascii="Times New Roman" w:hAnsi="Times New Roman" w:cs="Times New Roman"/>
          <w:sz w:val="28"/>
          <w:szCs w:val="28"/>
        </w:rPr>
        <w:t>общественное обсуждение</w:t>
      </w:r>
      <w:r w:rsidR="002E24F9" w:rsidRPr="005E2E5B">
        <w:rPr>
          <w:rFonts w:ascii="Times New Roman" w:hAnsi="Times New Roman" w:cs="Times New Roman"/>
          <w:sz w:val="28"/>
          <w:szCs w:val="28"/>
        </w:rPr>
        <w:t xml:space="preserve"> закупок) и порядок обязательного общественного обсуждения закупок в таких случаях</w:t>
      </w:r>
      <w:r w:rsidR="00CB3DCC" w:rsidRPr="005E2E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24F9" w:rsidRPr="005E2E5B" w:rsidRDefault="002E24F9" w:rsidP="002E24F9">
      <w:pPr>
        <w:pStyle w:val="ab"/>
        <w:widowControl w:val="0"/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5E2E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4F9" w:rsidRPr="005E2E5B" w:rsidRDefault="002E24F9" w:rsidP="002E24F9">
      <w:pPr>
        <w:pStyle w:val="ab"/>
        <w:widowControl w:val="0"/>
        <w:numPr>
          <w:ilvl w:val="0"/>
          <w:numId w:val="6"/>
        </w:numPr>
        <w:tabs>
          <w:tab w:val="left" w:pos="851"/>
          <w:tab w:val="left" w:pos="1134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E5B">
        <w:rPr>
          <w:rFonts w:ascii="Times New Roman" w:hAnsi="Times New Roman" w:cs="Times New Roman"/>
          <w:b/>
          <w:sz w:val="28"/>
          <w:szCs w:val="28"/>
        </w:rPr>
        <w:t>Основные понятия</w:t>
      </w:r>
    </w:p>
    <w:p w:rsidR="004B3542" w:rsidRPr="005E2E5B" w:rsidRDefault="004B3542" w:rsidP="004B3542">
      <w:pPr>
        <w:pStyle w:val="ab"/>
        <w:widowControl w:val="0"/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2E24F9" w:rsidRPr="005E2E5B" w:rsidRDefault="002E24F9" w:rsidP="00165CD1">
      <w:pPr>
        <w:pStyle w:val="ab"/>
        <w:widowControl w:val="0"/>
        <w:numPr>
          <w:ilvl w:val="1"/>
          <w:numId w:val="6"/>
        </w:numPr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Единый портал торгов – официальный сайт Московской области в информационно-телекоммуникационной сети «Интернет» для размещения информации о проведении конкурентных процедур в Московской области (</w:t>
      </w:r>
      <w:r w:rsidR="00165CD1" w:rsidRPr="005E2E5B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="00165CD1" w:rsidRPr="005E2E5B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165CD1" w:rsidRPr="005E2E5B">
        <w:rPr>
          <w:rFonts w:ascii="Times New Roman" w:hAnsi="Times New Roman" w:cs="Times New Roman"/>
          <w:bCs/>
          <w:sz w:val="28"/>
          <w:szCs w:val="28"/>
          <w:lang w:val="en-US"/>
        </w:rPr>
        <w:t>torgi</w:t>
      </w:r>
      <w:proofErr w:type="spellEnd"/>
      <w:r w:rsidR="00165CD1" w:rsidRPr="005E2E5B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165CD1" w:rsidRPr="005E2E5B">
        <w:rPr>
          <w:rFonts w:ascii="Times New Roman" w:hAnsi="Times New Roman" w:cs="Times New Roman"/>
          <w:bCs/>
          <w:sz w:val="28"/>
          <w:szCs w:val="28"/>
          <w:lang w:val="en-US"/>
        </w:rPr>
        <w:t>mosreg</w:t>
      </w:r>
      <w:proofErr w:type="spellEnd"/>
      <w:r w:rsidR="00165CD1" w:rsidRPr="005E2E5B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165CD1" w:rsidRPr="005E2E5B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5E2E5B">
        <w:rPr>
          <w:rFonts w:ascii="Times New Roman" w:hAnsi="Times New Roman" w:cs="Times New Roman"/>
          <w:bCs/>
          <w:sz w:val="28"/>
          <w:szCs w:val="28"/>
        </w:rPr>
        <w:t>).</w:t>
      </w:r>
    </w:p>
    <w:p w:rsidR="00165CD1" w:rsidRPr="005E2E5B" w:rsidRDefault="00165CD1" w:rsidP="00165CD1">
      <w:pPr>
        <w:pStyle w:val="ab"/>
        <w:widowControl w:val="0"/>
        <w:numPr>
          <w:ilvl w:val="1"/>
          <w:numId w:val="6"/>
        </w:numPr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Иные понятия, используемые в настоящем Положении, применяются в значениях, установленных </w:t>
      </w:r>
      <w:r w:rsidRPr="005E2E5B">
        <w:rPr>
          <w:rFonts w:ascii="Times New Roman" w:hAnsi="Times New Roman" w:cs="Times New Roman"/>
          <w:sz w:val="28"/>
          <w:szCs w:val="28"/>
        </w:rPr>
        <w:t>Федеральным законом № 44-ФЗ.</w:t>
      </w:r>
    </w:p>
    <w:p w:rsidR="00165CD1" w:rsidRPr="005E2E5B" w:rsidRDefault="00165CD1" w:rsidP="00165CD1">
      <w:pPr>
        <w:pStyle w:val="ab"/>
        <w:widowControl w:val="0"/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165CD1" w:rsidRPr="005E2E5B" w:rsidRDefault="00165CD1" w:rsidP="00165CD1">
      <w:pPr>
        <w:pStyle w:val="ab"/>
        <w:widowControl w:val="0"/>
        <w:numPr>
          <w:ilvl w:val="0"/>
          <w:numId w:val="6"/>
        </w:numPr>
        <w:tabs>
          <w:tab w:val="left" w:pos="851"/>
          <w:tab w:val="left" w:pos="1134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2E5B">
        <w:rPr>
          <w:rFonts w:ascii="Times New Roman" w:hAnsi="Times New Roman" w:cs="Times New Roman"/>
          <w:b/>
          <w:sz w:val="28"/>
          <w:szCs w:val="28"/>
        </w:rPr>
        <w:t>Случат проведения обязательного общественного обсуждения закупок</w:t>
      </w:r>
    </w:p>
    <w:p w:rsidR="00165CD1" w:rsidRPr="005E2E5B" w:rsidRDefault="00165CD1" w:rsidP="00165CD1">
      <w:pPr>
        <w:pStyle w:val="ab"/>
        <w:widowControl w:val="0"/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900"/>
        <w:rPr>
          <w:rFonts w:ascii="Times New Roman" w:hAnsi="Times New Roman" w:cs="Times New Roman"/>
          <w:b/>
          <w:sz w:val="28"/>
          <w:szCs w:val="28"/>
        </w:rPr>
      </w:pPr>
    </w:p>
    <w:p w:rsidR="0066694F" w:rsidRPr="005E2E5B" w:rsidRDefault="00165CD1" w:rsidP="00165CD1">
      <w:pPr>
        <w:pStyle w:val="ab"/>
        <w:widowControl w:val="0"/>
        <w:numPr>
          <w:ilvl w:val="1"/>
          <w:numId w:val="6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E2E5B">
        <w:rPr>
          <w:rFonts w:ascii="Times New Roman" w:hAnsi="Times New Roman" w:cs="Times New Roman"/>
          <w:sz w:val="28"/>
          <w:szCs w:val="28"/>
        </w:rPr>
        <w:t xml:space="preserve">Обязательное общественное обсуждение закупок в дополнение к случаям, установленным Правительством Российской Федерации, проводится в случае осуществления закупок при начальной (максимальной) цене контракта, составляющей от пятисот миллионов рублей до одного миллиарда рублей включительно, с использованием конкурентных способов определения </w:t>
      </w:r>
      <w:r w:rsidRPr="005E2E5B">
        <w:rPr>
          <w:rFonts w:ascii="Times New Roman" w:hAnsi="Times New Roman" w:cs="Times New Roman"/>
          <w:sz w:val="28"/>
          <w:szCs w:val="28"/>
        </w:rPr>
        <w:lastRenderedPageBreak/>
        <w:t>поставщиков (подрядчиков, исполнителей), за исключением случаев, установленных пунктом 3.2. настоящего Положения.</w:t>
      </w:r>
      <w:proofErr w:type="gramEnd"/>
    </w:p>
    <w:p w:rsidR="00165CD1" w:rsidRPr="005E2E5B" w:rsidRDefault="002A1201" w:rsidP="00165CD1">
      <w:pPr>
        <w:pStyle w:val="ab"/>
        <w:widowControl w:val="0"/>
        <w:numPr>
          <w:ilvl w:val="1"/>
          <w:numId w:val="6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2E5B">
        <w:rPr>
          <w:rFonts w:ascii="Times New Roman" w:hAnsi="Times New Roman" w:cs="Times New Roman"/>
          <w:sz w:val="28"/>
          <w:szCs w:val="28"/>
        </w:rPr>
        <w:t>Обязательное общественное обсуждение закупок не проводится в случаях:</w:t>
      </w:r>
    </w:p>
    <w:p w:rsidR="002A1201" w:rsidRPr="005E2E5B" w:rsidRDefault="002A1201" w:rsidP="002A1201">
      <w:pPr>
        <w:pStyle w:val="ab"/>
        <w:widowControl w:val="0"/>
        <w:numPr>
          <w:ilvl w:val="0"/>
          <w:numId w:val="7"/>
        </w:numPr>
        <w:tabs>
          <w:tab w:val="left" w:pos="0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применения закрытых способов определения поставщиков (подрядчиков, исполнителей);</w:t>
      </w:r>
    </w:p>
    <w:p w:rsidR="002A1201" w:rsidRPr="005E2E5B" w:rsidRDefault="002A1201" w:rsidP="002A1201">
      <w:pPr>
        <w:pStyle w:val="ab"/>
        <w:widowControl w:val="0"/>
        <w:numPr>
          <w:ilvl w:val="0"/>
          <w:numId w:val="7"/>
        </w:numPr>
        <w:tabs>
          <w:tab w:val="left" w:pos="0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проведения повторного ко</w:t>
      </w:r>
      <w:r w:rsidR="007C1CA9" w:rsidRPr="005E2E5B">
        <w:rPr>
          <w:rFonts w:ascii="Times New Roman" w:hAnsi="Times New Roman" w:cs="Times New Roman"/>
          <w:bCs/>
          <w:sz w:val="28"/>
          <w:szCs w:val="28"/>
        </w:rPr>
        <w:t>н</w:t>
      </w:r>
      <w:r w:rsidRPr="005E2E5B">
        <w:rPr>
          <w:rFonts w:ascii="Times New Roman" w:hAnsi="Times New Roman" w:cs="Times New Roman"/>
          <w:bCs/>
          <w:sz w:val="28"/>
          <w:szCs w:val="28"/>
        </w:rPr>
        <w:t xml:space="preserve">курса, электронного аукциона (в случае его проведения на основании части 4 статьи 71 Федерального закона </w:t>
      </w:r>
      <w:r w:rsidRPr="005E2E5B">
        <w:rPr>
          <w:rFonts w:ascii="Times New Roman" w:hAnsi="Times New Roman" w:cs="Times New Roman"/>
          <w:sz w:val="28"/>
          <w:szCs w:val="28"/>
        </w:rPr>
        <w:t>№ 44-ФЗ без изменения объекта закупки), запроса предложений;</w:t>
      </w:r>
    </w:p>
    <w:p w:rsidR="002A1201" w:rsidRPr="005E2E5B" w:rsidRDefault="002A1201" w:rsidP="002A1201">
      <w:pPr>
        <w:pStyle w:val="ab"/>
        <w:widowControl w:val="0"/>
        <w:numPr>
          <w:ilvl w:val="0"/>
          <w:numId w:val="7"/>
        </w:numPr>
        <w:tabs>
          <w:tab w:val="left" w:pos="0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sz w:val="28"/>
          <w:szCs w:val="28"/>
        </w:rPr>
        <w:t xml:space="preserve">проведения запроса котировок в целях оказания </w:t>
      </w:r>
      <w:r w:rsidR="002F6207" w:rsidRPr="005E2E5B">
        <w:rPr>
          <w:rFonts w:ascii="Times New Roman" w:hAnsi="Times New Roman" w:cs="Times New Roman"/>
          <w:sz w:val="28"/>
          <w:szCs w:val="28"/>
        </w:rPr>
        <w:t xml:space="preserve">гуманитарной помощи либо ликвидации последствий чрезвычайных ситуаций природного или техногенного характера в соответствии со статьей 82 </w:t>
      </w:r>
      <w:r w:rsidR="002F6207" w:rsidRPr="005E2E5B">
        <w:rPr>
          <w:rFonts w:ascii="Times New Roman" w:hAnsi="Times New Roman" w:cs="Times New Roman"/>
          <w:bCs/>
          <w:sz w:val="28"/>
          <w:szCs w:val="28"/>
        </w:rPr>
        <w:t xml:space="preserve">Федерального закона </w:t>
      </w:r>
      <w:r w:rsidR="002F6207" w:rsidRPr="005E2E5B">
        <w:rPr>
          <w:rFonts w:ascii="Times New Roman" w:hAnsi="Times New Roman" w:cs="Times New Roman"/>
          <w:sz w:val="28"/>
          <w:szCs w:val="28"/>
        </w:rPr>
        <w:t>№</w:t>
      </w:r>
      <w:r w:rsidR="005E2E5B" w:rsidRPr="005E2E5B">
        <w:rPr>
          <w:rFonts w:ascii="Times New Roman" w:hAnsi="Times New Roman" w:cs="Times New Roman"/>
          <w:sz w:val="28"/>
          <w:szCs w:val="28"/>
        </w:rPr>
        <w:t> </w:t>
      </w:r>
      <w:r w:rsidR="002F6207" w:rsidRPr="005E2E5B">
        <w:rPr>
          <w:rFonts w:ascii="Times New Roman" w:hAnsi="Times New Roman" w:cs="Times New Roman"/>
          <w:sz w:val="28"/>
          <w:szCs w:val="28"/>
        </w:rPr>
        <w:t>44-ФЗ.</w:t>
      </w:r>
    </w:p>
    <w:p w:rsidR="002F6207" w:rsidRPr="005E2E5B" w:rsidRDefault="002F6207" w:rsidP="002F6207">
      <w:pPr>
        <w:pStyle w:val="ab"/>
        <w:widowControl w:val="0"/>
        <w:numPr>
          <w:ilvl w:val="1"/>
          <w:numId w:val="6"/>
        </w:numPr>
        <w:tabs>
          <w:tab w:val="left" w:pos="0"/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sz w:val="28"/>
          <w:szCs w:val="28"/>
        </w:rPr>
        <w:t>Закупки, подлежащие обязательному общественному обсуждению, не могут быть осуществлены без проведения такого обсуждения.</w:t>
      </w:r>
    </w:p>
    <w:p w:rsidR="002F6207" w:rsidRPr="005E2E5B" w:rsidRDefault="002F6207" w:rsidP="002F6207">
      <w:pPr>
        <w:pStyle w:val="ab"/>
        <w:widowControl w:val="0"/>
        <w:tabs>
          <w:tab w:val="left" w:pos="0"/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2F6207" w:rsidRPr="005E2E5B" w:rsidRDefault="002F6207" w:rsidP="002F6207">
      <w:pPr>
        <w:pStyle w:val="ab"/>
        <w:widowControl w:val="0"/>
        <w:numPr>
          <w:ilvl w:val="0"/>
          <w:numId w:val="6"/>
        </w:numPr>
        <w:tabs>
          <w:tab w:val="left" w:pos="0"/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2E5B">
        <w:rPr>
          <w:rFonts w:ascii="Times New Roman" w:hAnsi="Times New Roman" w:cs="Times New Roman"/>
          <w:b/>
          <w:sz w:val="28"/>
          <w:szCs w:val="28"/>
        </w:rPr>
        <w:t>Этапы обязательного общественного обсуждения закупок</w:t>
      </w:r>
    </w:p>
    <w:p w:rsidR="002F6207" w:rsidRPr="005E2E5B" w:rsidRDefault="002F6207" w:rsidP="002F6207">
      <w:pPr>
        <w:pStyle w:val="ab"/>
        <w:widowControl w:val="0"/>
        <w:tabs>
          <w:tab w:val="left" w:pos="0"/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  <w:b/>
          <w:sz w:val="28"/>
          <w:szCs w:val="28"/>
        </w:rPr>
      </w:pPr>
    </w:p>
    <w:p w:rsidR="002F6207" w:rsidRPr="005E2E5B" w:rsidRDefault="002F6207" w:rsidP="002F6207">
      <w:pPr>
        <w:pStyle w:val="ab"/>
        <w:widowControl w:val="0"/>
        <w:numPr>
          <w:ilvl w:val="1"/>
          <w:numId w:val="6"/>
        </w:numPr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2E5B">
        <w:rPr>
          <w:rFonts w:ascii="Times New Roman" w:hAnsi="Times New Roman" w:cs="Times New Roman"/>
          <w:sz w:val="28"/>
          <w:szCs w:val="28"/>
        </w:rPr>
        <w:t>Обязательное общественное обсуждение закупок проводится в два этапа. Лица, указанные в пункте 5 части 1 раздела 5 настоящего Положения, проводят обязательное общественное обсуждение, начиная со второго этапа в соответствии с разделом 10 настоящего Положения.</w:t>
      </w:r>
    </w:p>
    <w:p w:rsidR="002F6207" w:rsidRPr="005E2E5B" w:rsidRDefault="002F6207" w:rsidP="00DB289A">
      <w:pPr>
        <w:pStyle w:val="ab"/>
        <w:widowControl w:val="0"/>
        <w:numPr>
          <w:ilvl w:val="1"/>
          <w:numId w:val="6"/>
        </w:numPr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5E2E5B">
        <w:rPr>
          <w:rFonts w:ascii="Times New Roman" w:hAnsi="Times New Roman" w:cs="Times New Roman"/>
          <w:sz w:val="28"/>
          <w:szCs w:val="28"/>
        </w:rPr>
        <w:t xml:space="preserve">Первый этап  обязательного общественного обсуждения закупок заключается в обсуждении на Едином портале торгов в разделе «Общественное обсуждение» и посредством проведения очных публичных слушаний информации о закупке, включенной в план закупок и извещение о проведении </w:t>
      </w:r>
    </w:p>
    <w:p w:rsidR="002E24F9" w:rsidRPr="005E2E5B" w:rsidRDefault="002F6207" w:rsidP="00DB289A">
      <w:pPr>
        <w:widowControl w:val="0"/>
        <w:tabs>
          <w:tab w:val="left" w:pos="0"/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sz w:val="28"/>
          <w:szCs w:val="28"/>
        </w:rPr>
        <w:t>обязательного общественного обсуждения закупки.</w:t>
      </w:r>
    </w:p>
    <w:p w:rsidR="002E24F9" w:rsidRPr="005E2E5B" w:rsidRDefault="00DB289A" w:rsidP="00DB289A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В случае отсутствия замечаний и (или) предложений участников обязательного общественного обсуждения закупок на Едином портале торгов очное публичное слушание не проводится.</w:t>
      </w:r>
    </w:p>
    <w:p w:rsidR="00DB289A" w:rsidRPr="005E2E5B" w:rsidRDefault="00DB289A" w:rsidP="00DB289A">
      <w:pPr>
        <w:pStyle w:val="ab"/>
        <w:widowControl w:val="0"/>
        <w:numPr>
          <w:ilvl w:val="1"/>
          <w:numId w:val="6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Второй этап обязательного общественного обсуждения закупок заключается в обсуждении на Едином портале торгов информации о закупке, включенной в извещение об осуществлении закупки и документацию о закупке.</w:t>
      </w:r>
    </w:p>
    <w:p w:rsidR="00DB289A" w:rsidRPr="005E2E5B" w:rsidRDefault="00FB142E" w:rsidP="00DB289A">
      <w:pPr>
        <w:pStyle w:val="ab"/>
        <w:widowControl w:val="0"/>
        <w:numPr>
          <w:ilvl w:val="1"/>
          <w:numId w:val="6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Обязательное общественное обсуждение начинается </w:t>
      </w:r>
      <w:proofErr w:type="gramStart"/>
      <w:r w:rsidRPr="005E2E5B">
        <w:rPr>
          <w:rFonts w:ascii="Times New Roman" w:hAnsi="Times New Roman" w:cs="Times New Roman"/>
          <w:bCs/>
          <w:sz w:val="28"/>
          <w:szCs w:val="28"/>
        </w:rPr>
        <w:t>с даты размещения</w:t>
      </w:r>
      <w:proofErr w:type="gramEnd"/>
      <w:r w:rsidRPr="005E2E5B">
        <w:rPr>
          <w:rFonts w:ascii="Times New Roman" w:hAnsi="Times New Roman" w:cs="Times New Roman"/>
          <w:bCs/>
          <w:sz w:val="28"/>
          <w:szCs w:val="28"/>
        </w:rPr>
        <w:t xml:space="preserve"> в единой информационной системе планов закупок, содержащих информацию о закупках, подлежащих обязательному общественному обсуждению (далее – планы закупок), и завершается за 3 дня до даты, не позднее которой определение поставщика (подрядчика, исполнителя) может быть отменено в соответствии со статьей 36 </w:t>
      </w:r>
      <w:r w:rsidRPr="005E2E5B">
        <w:rPr>
          <w:rFonts w:ascii="Times New Roman" w:hAnsi="Times New Roman" w:cs="Times New Roman"/>
          <w:sz w:val="28"/>
          <w:szCs w:val="28"/>
        </w:rPr>
        <w:t>Федеральный закон № 44-ФЗ.</w:t>
      </w:r>
    </w:p>
    <w:p w:rsidR="00FB142E" w:rsidRPr="005E2E5B" w:rsidRDefault="00FB142E" w:rsidP="00DB289A">
      <w:pPr>
        <w:pStyle w:val="ab"/>
        <w:widowControl w:val="0"/>
        <w:numPr>
          <w:ilvl w:val="1"/>
          <w:numId w:val="6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sz w:val="28"/>
          <w:szCs w:val="28"/>
        </w:rPr>
        <w:t>По результатам обязательного общественного обсуждения</w:t>
      </w:r>
      <w:r w:rsidR="00F30071" w:rsidRPr="005E2E5B">
        <w:rPr>
          <w:rFonts w:ascii="Times New Roman" w:hAnsi="Times New Roman" w:cs="Times New Roman"/>
          <w:sz w:val="28"/>
          <w:szCs w:val="28"/>
        </w:rPr>
        <w:t xml:space="preserve"> могут быть внесены изменения в планы закупок, планы-графики, документацию о закупках или закупки могут быть отменены.</w:t>
      </w:r>
    </w:p>
    <w:p w:rsidR="00F30071" w:rsidRPr="005E2E5B" w:rsidRDefault="00F30071" w:rsidP="00DB289A">
      <w:pPr>
        <w:pStyle w:val="ab"/>
        <w:widowControl w:val="0"/>
        <w:numPr>
          <w:ilvl w:val="1"/>
          <w:numId w:val="6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sz w:val="28"/>
          <w:szCs w:val="28"/>
        </w:rPr>
        <w:t xml:space="preserve">Сроки, установленные в настоящем Положении, исчисляются в </w:t>
      </w:r>
      <w:r w:rsidRPr="005E2E5B">
        <w:rPr>
          <w:rFonts w:ascii="Times New Roman" w:hAnsi="Times New Roman" w:cs="Times New Roman"/>
          <w:sz w:val="28"/>
          <w:szCs w:val="28"/>
        </w:rPr>
        <w:lastRenderedPageBreak/>
        <w:t>календарных днях. Если последний день срока, установленного настоящим Положением, приходится на нерабочий день, днем окончания срока считается следующий за ним рабочий день.</w:t>
      </w:r>
    </w:p>
    <w:p w:rsidR="00343BCE" w:rsidRPr="005E2E5B" w:rsidRDefault="00343BCE" w:rsidP="00343BCE">
      <w:pPr>
        <w:pStyle w:val="ab"/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right="-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0071" w:rsidRPr="005E2E5B" w:rsidRDefault="00F30071" w:rsidP="00F30071">
      <w:pPr>
        <w:pStyle w:val="ab"/>
        <w:widowControl w:val="0"/>
        <w:numPr>
          <w:ilvl w:val="0"/>
          <w:numId w:val="6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2E5B">
        <w:rPr>
          <w:rFonts w:ascii="Times New Roman" w:hAnsi="Times New Roman" w:cs="Times New Roman"/>
          <w:b/>
          <w:sz w:val="28"/>
          <w:szCs w:val="28"/>
        </w:rPr>
        <w:t>Лица, проводящие обязательное общественное обсуждение закупок</w:t>
      </w:r>
    </w:p>
    <w:p w:rsidR="00F30071" w:rsidRPr="005E2E5B" w:rsidRDefault="00F30071" w:rsidP="00F30071">
      <w:pPr>
        <w:pStyle w:val="ab"/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900" w:right="-2"/>
        <w:rPr>
          <w:rFonts w:ascii="Times New Roman" w:hAnsi="Times New Roman" w:cs="Times New Roman"/>
          <w:b/>
          <w:sz w:val="28"/>
          <w:szCs w:val="28"/>
        </w:rPr>
      </w:pPr>
    </w:p>
    <w:p w:rsidR="00F30071" w:rsidRPr="005E2E5B" w:rsidRDefault="00F30071" w:rsidP="00B0186E">
      <w:pPr>
        <w:pStyle w:val="ab"/>
        <w:widowControl w:val="0"/>
        <w:numPr>
          <w:ilvl w:val="1"/>
          <w:numId w:val="6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2E5B">
        <w:rPr>
          <w:rFonts w:ascii="Times New Roman" w:hAnsi="Times New Roman" w:cs="Times New Roman"/>
          <w:sz w:val="28"/>
          <w:szCs w:val="28"/>
        </w:rPr>
        <w:t>Обязательное общественное обсуждение закупок проводится:</w:t>
      </w:r>
    </w:p>
    <w:p w:rsidR="00F30071" w:rsidRPr="005E2E5B" w:rsidRDefault="005454BB" w:rsidP="00B0186E">
      <w:pPr>
        <w:pStyle w:val="ab"/>
        <w:widowControl w:val="0"/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sz w:val="28"/>
          <w:szCs w:val="28"/>
        </w:rPr>
        <w:t>м</w:t>
      </w:r>
      <w:r w:rsidR="00F30071" w:rsidRPr="005E2E5B">
        <w:rPr>
          <w:rFonts w:ascii="Times New Roman" w:hAnsi="Times New Roman" w:cs="Times New Roman"/>
          <w:sz w:val="28"/>
          <w:szCs w:val="28"/>
        </w:rPr>
        <w:t>униципальными заказчиками городского округа Фрязино;</w:t>
      </w:r>
    </w:p>
    <w:p w:rsidR="00F30071" w:rsidRPr="005E2E5B" w:rsidRDefault="005454BB" w:rsidP="00B0186E">
      <w:pPr>
        <w:pStyle w:val="ab"/>
        <w:widowControl w:val="0"/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sz w:val="28"/>
          <w:szCs w:val="28"/>
        </w:rPr>
        <w:t>м</w:t>
      </w:r>
      <w:r w:rsidR="00F30071" w:rsidRPr="005E2E5B">
        <w:rPr>
          <w:rFonts w:ascii="Times New Roman" w:hAnsi="Times New Roman" w:cs="Times New Roman"/>
          <w:sz w:val="28"/>
          <w:szCs w:val="28"/>
        </w:rPr>
        <w:t xml:space="preserve">униципальными бюджетными учреждениями </w:t>
      </w:r>
      <w:r w:rsidRPr="005E2E5B">
        <w:rPr>
          <w:rFonts w:ascii="Times New Roman" w:hAnsi="Times New Roman" w:cs="Times New Roman"/>
          <w:sz w:val="28"/>
          <w:szCs w:val="28"/>
        </w:rPr>
        <w:t>городского округа Фрязино при осуществлении закупок в соответствии с частью 1 статьи 15 Федерального закона № 44-ФЗ;</w:t>
      </w:r>
    </w:p>
    <w:p w:rsidR="005454BB" w:rsidRPr="005E2E5B" w:rsidRDefault="005454BB" w:rsidP="00B0186E">
      <w:pPr>
        <w:pStyle w:val="ab"/>
        <w:widowControl w:val="0"/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sz w:val="28"/>
          <w:szCs w:val="28"/>
        </w:rPr>
        <w:t>муниципальными унитарными предприятиями городского округа Фрязино при осуществлении закупок в соответствии с частью 2.1. статьи 15 Федерального закона № 44-ФЗ</w:t>
      </w:r>
      <w:proofErr w:type="gramStart"/>
      <w:r w:rsidRPr="005E2E5B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454BB" w:rsidRPr="005E2E5B" w:rsidRDefault="005454BB" w:rsidP="00B0186E">
      <w:pPr>
        <w:pStyle w:val="ab"/>
        <w:widowControl w:val="0"/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sz w:val="28"/>
          <w:szCs w:val="28"/>
        </w:rPr>
        <w:t>муниципальными автономными учреждениями городского округа Фрязино при осуществлении закупок в соответствии с частью 4 статьи 15 Федерального закона № 44-ФЗ;</w:t>
      </w:r>
    </w:p>
    <w:p w:rsidR="005454BB" w:rsidRPr="005E2E5B" w:rsidRDefault="005454BB" w:rsidP="00B0186E">
      <w:pPr>
        <w:pStyle w:val="ab"/>
        <w:widowControl w:val="0"/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E2E5B">
        <w:rPr>
          <w:rFonts w:ascii="Times New Roman" w:hAnsi="Times New Roman" w:cs="Times New Roman"/>
          <w:sz w:val="28"/>
          <w:szCs w:val="28"/>
        </w:rPr>
        <w:t>юридическими лицами, не являющимися муниципальными бюджетными учреждениями городского округа Фрязино, муниципальными унитарными предприятиями городского округа Фрязино, осуществляющими закупки в соответствии с частью 5 статьи 15 Федерального закона № 44-ФЗ;</w:t>
      </w:r>
      <w:proofErr w:type="gramEnd"/>
    </w:p>
    <w:p w:rsidR="005454BB" w:rsidRPr="005E2E5B" w:rsidRDefault="005454BB" w:rsidP="00B0186E">
      <w:pPr>
        <w:pStyle w:val="ab"/>
        <w:widowControl w:val="0"/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sz w:val="28"/>
          <w:szCs w:val="28"/>
        </w:rPr>
        <w:t xml:space="preserve">муниципальными бюджетными учреждениями городского округа Фрязино, муниципальными автономными учреждениями городского округа Фрязино, муниципальными унитарными предприятиями городского округа Фрязино при осуществлении закупок в соответствии с частью 6 статьи 15 </w:t>
      </w:r>
      <w:r w:rsidR="00B0186E" w:rsidRPr="005E2E5B">
        <w:rPr>
          <w:rFonts w:ascii="Times New Roman" w:hAnsi="Times New Roman" w:cs="Times New Roman"/>
          <w:sz w:val="28"/>
          <w:szCs w:val="28"/>
        </w:rPr>
        <w:t>Федерального закона № 44-ФЗ;</w:t>
      </w:r>
    </w:p>
    <w:p w:rsidR="00B0186E" w:rsidRPr="005E2E5B" w:rsidRDefault="00B0186E" w:rsidP="00B0186E">
      <w:pPr>
        <w:pStyle w:val="ab"/>
        <w:widowControl w:val="0"/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2E5B">
        <w:rPr>
          <w:rFonts w:ascii="Times New Roman" w:hAnsi="Times New Roman" w:cs="Times New Roman"/>
          <w:sz w:val="28"/>
          <w:szCs w:val="28"/>
        </w:rPr>
        <w:t>уполномоченным казенным учреждени</w:t>
      </w:r>
      <w:r w:rsidR="008B5A14" w:rsidRPr="005E2E5B">
        <w:rPr>
          <w:rFonts w:ascii="Times New Roman" w:hAnsi="Times New Roman" w:cs="Times New Roman"/>
          <w:sz w:val="28"/>
          <w:szCs w:val="28"/>
        </w:rPr>
        <w:t>ем</w:t>
      </w:r>
      <w:r w:rsidRPr="005E2E5B">
        <w:rPr>
          <w:rFonts w:ascii="Times New Roman" w:hAnsi="Times New Roman" w:cs="Times New Roman"/>
          <w:sz w:val="28"/>
          <w:szCs w:val="28"/>
        </w:rPr>
        <w:t xml:space="preserve"> городского округа Фрязино, на котор</w:t>
      </w:r>
      <w:r w:rsidR="008B5A14" w:rsidRPr="005E2E5B">
        <w:rPr>
          <w:rFonts w:ascii="Times New Roman" w:hAnsi="Times New Roman" w:cs="Times New Roman"/>
          <w:sz w:val="28"/>
          <w:szCs w:val="28"/>
        </w:rPr>
        <w:t>о</w:t>
      </w:r>
      <w:r w:rsidRPr="005E2E5B">
        <w:rPr>
          <w:rFonts w:ascii="Times New Roman" w:hAnsi="Times New Roman" w:cs="Times New Roman"/>
          <w:sz w:val="28"/>
          <w:szCs w:val="28"/>
        </w:rPr>
        <w:t xml:space="preserve">е в соответствии со статьей 26 Федерального закона № 44-ФЗ </w:t>
      </w:r>
      <w:r w:rsidR="008B5A14" w:rsidRPr="005E2E5B">
        <w:rPr>
          <w:rFonts w:ascii="Times New Roman" w:hAnsi="Times New Roman" w:cs="Times New Roman"/>
          <w:sz w:val="28"/>
          <w:szCs w:val="28"/>
        </w:rPr>
        <w:t xml:space="preserve"> постановлением Главы города от 27.04.2016 № 252 «О наделении Муниципального казенного учреждения города Фрязино «Центр муниципальных закупок» полномочиями на определение поставщиков (подрядчиков, исполнителей) для заказчиков городского округа Фрязино» в</w:t>
      </w:r>
      <w:r w:rsidRPr="005E2E5B">
        <w:rPr>
          <w:rFonts w:ascii="Times New Roman" w:hAnsi="Times New Roman" w:cs="Times New Roman"/>
          <w:sz w:val="28"/>
          <w:szCs w:val="28"/>
        </w:rPr>
        <w:t>озложены полномочия</w:t>
      </w:r>
      <w:r w:rsidR="008B5A14" w:rsidRPr="005E2E5B">
        <w:rPr>
          <w:rFonts w:ascii="Times New Roman" w:hAnsi="Times New Roman" w:cs="Times New Roman"/>
          <w:sz w:val="28"/>
          <w:szCs w:val="28"/>
        </w:rPr>
        <w:t xml:space="preserve"> на осуществление действий по определению поставщиков (подрядчиков, исполнителей) для заказчиков городского округа Фрязино при закупке</w:t>
      </w:r>
      <w:proofErr w:type="gramEnd"/>
      <w:r w:rsidR="008B5A14" w:rsidRPr="005E2E5B">
        <w:rPr>
          <w:rFonts w:ascii="Times New Roman" w:hAnsi="Times New Roman" w:cs="Times New Roman"/>
          <w:sz w:val="28"/>
          <w:szCs w:val="28"/>
        </w:rPr>
        <w:t xml:space="preserve"> товаров, работ, услуг для муниципальных нужд, за исключением полномочий на обоснование закупок, определение условий контракта, в том числе, на определение начальной (максимальной) цены контракта и подписание контракта</w:t>
      </w:r>
      <w:r w:rsidRPr="005E2E5B">
        <w:rPr>
          <w:rFonts w:ascii="Times New Roman" w:hAnsi="Times New Roman" w:cs="Times New Roman"/>
          <w:sz w:val="28"/>
          <w:szCs w:val="28"/>
        </w:rPr>
        <w:t>.</w:t>
      </w:r>
    </w:p>
    <w:p w:rsidR="00B0186E" w:rsidRPr="005E2E5B" w:rsidRDefault="00B0186E" w:rsidP="00B0186E">
      <w:pPr>
        <w:pStyle w:val="ab"/>
        <w:widowControl w:val="0"/>
        <w:numPr>
          <w:ilvl w:val="1"/>
          <w:numId w:val="6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sz w:val="28"/>
          <w:szCs w:val="28"/>
        </w:rPr>
        <w:t xml:space="preserve"> Обязательное общественное обсуждение закупок лицами, указанными в подпункте 6 пункта 1 настоящего раздела, проводится от лица соответствующего органа местного самоуправления городского округа Фрязино, передавшего этому лицу полномочия муниципального заказчика. </w:t>
      </w:r>
    </w:p>
    <w:p w:rsidR="008F0F8B" w:rsidRPr="005E2E5B" w:rsidRDefault="008F0F8B" w:rsidP="008F0F8B">
      <w:pPr>
        <w:pStyle w:val="ab"/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8F0F8B" w:rsidRPr="005E2E5B" w:rsidRDefault="008F0F8B" w:rsidP="008F0F8B">
      <w:pPr>
        <w:pStyle w:val="ab"/>
        <w:widowControl w:val="0"/>
        <w:numPr>
          <w:ilvl w:val="0"/>
          <w:numId w:val="6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2E5B">
        <w:rPr>
          <w:rFonts w:ascii="Times New Roman" w:hAnsi="Times New Roman" w:cs="Times New Roman"/>
          <w:b/>
          <w:sz w:val="28"/>
          <w:szCs w:val="28"/>
        </w:rPr>
        <w:lastRenderedPageBreak/>
        <w:t>Участники обязательного общественного обсуждения закупок</w:t>
      </w:r>
    </w:p>
    <w:p w:rsidR="008F0F8B" w:rsidRPr="005E2E5B" w:rsidRDefault="008F0F8B" w:rsidP="008F0F8B">
      <w:pPr>
        <w:pStyle w:val="ab"/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900"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0F8B" w:rsidRPr="005E2E5B" w:rsidRDefault="008F0F8B" w:rsidP="008F0F8B">
      <w:pPr>
        <w:pStyle w:val="ab"/>
        <w:widowControl w:val="0"/>
        <w:numPr>
          <w:ilvl w:val="1"/>
          <w:numId w:val="6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E2E5B">
        <w:rPr>
          <w:rFonts w:ascii="Times New Roman" w:hAnsi="Times New Roman" w:cs="Times New Roman"/>
          <w:sz w:val="28"/>
          <w:szCs w:val="28"/>
        </w:rPr>
        <w:t>В обязательном общественном обсуждении закупок, которое проводится указанными в разделе 5 настоящего Положения лицами, на равных условиях могут принимать участие любые юридические лица вне зависимости от их организационно-правовой формы, места нахождения и места происхождения капитала, любые физические лица, в том числе зарегистрированные в качестве индивидуальных предпринимателей, государственные органы Московской области и органы местного самоуправления муниципальных образований Московской области после прохождения</w:t>
      </w:r>
      <w:proofErr w:type="gramEnd"/>
      <w:r w:rsidRPr="005E2E5B">
        <w:rPr>
          <w:rFonts w:ascii="Times New Roman" w:hAnsi="Times New Roman" w:cs="Times New Roman"/>
          <w:sz w:val="28"/>
          <w:szCs w:val="28"/>
        </w:rPr>
        <w:t xml:space="preserve"> процедуры регистрации на Едином портале торгов (далее – участники обязательного общественного обсуждения закупок). </w:t>
      </w:r>
    </w:p>
    <w:p w:rsidR="002E24F9" w:rsidRPr="005E2E5B" w:rsidRDefault="002E24F9" w:rsidP="00B0186E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F0F8B" w:rsidRPr="005E2E5B" w:rsidRDefault="008F0F8B" w:rsidP="00D2122F">
      <w:pPr>
        <w:pStyle w:val="ab"/>
        <w:widowControl w:val="0"/>
        <w:numPr>
          <w:ilvl w:val="0"/>
          <w:numId w:val="6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2E5B">
        <w:rPr>
          <w:rFonts w:ascii="Times New Roman" w:hAnsi="Times New Roman" w:cs="Times New Roman"/>
          <w:b/>
          <w:bCs/>
          <w:sz w:val="28"/>
          <w:szCs w:val="28"/>
        </w:rPr>
        <w:t>Предмет обязательного общественного обсуждения закупок</w:t>
      </w:r>
    </w:p>
    <w:p w:rsidR="00D2122F" w:rsidRPr="005E2E5B" w:rsidRDefault="00D2122F" w:rsidP="00D2122F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122F" w:rsidRPr="005E2E5B" w:rsidRDefault="00D2122F" w:rsidP="00D2122F">
      <w:pPr>
        <w:pStyle w:val="ab"/>
        <w:widowControl w:val="0"/>
        <w:numPr>
          <w:ilvl w:val="1"/>
          <w:numId w:val="6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 Обязательное общественное обсуждение закупок </w:t>
      </w:r>
      <w:proofErr w:type="gramStart"/>
      <w:r w:rsidRPr="005E2E5B">
        <w:rPr>
          <w:rFonts w:ascii="Times New Roman" w:hAnsi="Times New Roman" w:cs="Times New Roman"/>
          <w:bCs/>
          <w:sz w:val="28"/>
          <w:szCs w:val="28"/>
        </w:rPr>
        <w:t>проводится</w:t>
      </w:r>
      <w:proofErr w:type="gramEnd"/>
      <w:r w:rsidRPr="005E2E5B">
        <w:rPr>
          <w:rFonts w:ascii="Times New Roman" w:hAnsi="Times New Roman" w:cs="Times New Roman"/>
          <w:bCs/>
          <w:sz w:val="28"/>
          <w:szCs w:val="28"/>
        </w:rPr>
        <w:t xml:space="preserve"> в том числе в отношении соблюдения лицами, указанными в разделе 5 настоящего Положения, соответствия закупок:</w:t>
      </w:r>
    </w:p>
    <w:p w:rsidR="00D2122F" w:rsidRPr="005E2E5B" w:rsidRDefault="00D2122F" w:rsidP="00D2122F">
      <w:pPr>
        <w:pStyle w:val="ab"/>
        <w:widowControl w:val="0"/>
        <w:numPr>
          <w:ilvl w:val="0"/>
          <w:numId w:val="9"/>
        </w:numPr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требованиям законодательства Российской Федерации и иных нормативных правовых актов, в том числе о контрактной системе в сфере закупок товаров, работ, услуг для обеспечения государственных и муниципальных нужд;</w:t>
      </w:r>
    </w:p>
    <w:p w:rsidR="00D2122F" w:rsidRPr="005E2E5B" w:rsidRDefault="00D2122F" w:rsidP="00D2122F">
      <w:pPr>
        <w:pStyle w:val="ab"/>
        <w:widowControl w:val="0"/>
        <w:numPr>
          <w:ilvl w:val="0"/>
          <w:numId w:val="9"/>
        </w:numPr>
        <w:tabs>
          <w:tab w:val="left" w:pos="0"/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 целям и мероприятиям, предусмотренным государственными программами Российской Федерации (в том числе федеральными целевыми программами, иными документами стратегического и программно-целевого планирования Российской Федерации), государственными программами Московской области (в том числе иными документами стратегического и программно-целевого планирования Московской области)  участником которых является </w:t>
      </w:r>
      <w:r w:rsidR="00730C40" w:rsidRPr="005E2E5B">
        <w:rPr>
          <w:rFonts w:ascii="Times New Roman" w:hAnsi="Times New Roman" w:cs="Times New Roman"/>
          <w:bCs/>
          <w:sz w:val="28"/>
          <w:szCs w:val="28"/>
        </w:rPr>
        <w:t>муниципальное образование, муниципальными программами;</w:t>
      </w:r>
    </w:p>
    <w:p w:rsidR="00730C40" w:rsidRPr="005E2E5B" w:rsidRDefault="00730C40" w:rsidP="00D2122F">
      <w:pPr>
        <w:pStyle w:val="ab"/>
        <w:widowControl w:val="0"/>
        <w:numPr>
          <w:ilvl w:val="0"/>
          <w:numId w:val="9"/>
        </w:numPr>
        <w:tabs>
          <w:tab w:val="left" w:pos="0"/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функциям и полномочиям органов местного самоуправления город</w:t>
      </w:r>
      <w:r w:rsidR="00373A6E" w:rsidRPr="005E2E5B">
        <w:rPr>
          <w:rFonts w:ascii="Times New Roman" w:hAnsi="Times New Roman" w:cs="Times New Roman"/>
          <w:bCs/>
          <w:sz w:val="28"/>
          <w:szCs w:val="28"/>
        </w:rPr>
        <w:t>ского округа Фрязино</w:t>
      </w:r>
      <w:r w:rsidRPr="005E2E5B">
        <w:rPr>
          <w:rFonts w:ascii="Times New Roman" w:hAnsi="Times New Roman" w:cs="Times New Roman"/>
          <w:bCs/>
          <w:sz w:val="28"/>
          <w:szCs w:val="28"/>
        </w:rPr>
        <w:t>;</w:t>
      </w:r>
    </w:p>
    <w:p w:rsidR="00730C40" w:rsidRPr="005E2E5B" w:rsidRDefault="00730C40" w:rsidP="00D2122F">
      <w:pPr>
        <w:pStyle w:val="ab"/>
        <w:widowControl w:val="0"/>
        <w:numPr>
          <w:ilvl w:val="0"/>
          <w:numId w:val="9"/>
        </w:numPr>
        <w:tabs>
          <w:tab w:val="left" w:pos="0"/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требованиям актов о нормировании в сфере закупок;</w:t>
      </w:r>
    </w:p>
    <w:p w:rsidR="00730C40" w:rsidRPr="005E2E5B" w:rsidRDefault="00730C40" w:rsidP="00D2122F">
      <w:pPr>
        <w:pStyle w:val="ab"/>
        <w:widowControl w:val="0"/>
        <w:numPr>
          <w:ilvl w:val="0"/>
          <w:numId w:val="9"/>
        </w:numPr>
        <w:tabs>
          <w:tab w:val="left" w:pos="0"/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приоритету обеспечения муниципальных нужд городского округа Фрязино путем закупок инновационной и высокотехнологичной продукции;</w:t>
      </w:r>
    </w:p>
    <w:p w:rsidR="00730C40" w:rsidRPr="005E2E5B" w:rsidRDefault="00730C40" w:rsidP="00D2122F">
      <w:pPr>
        <w:pStyle w:val="ab"/>
        <w:widowControl w:val="0"/>
        <w:numPr>
          <w:ilvl w:val="0"/>
          <w:numId w:val="9"/>
        </w:numPr>
        <w:tabs>
          <w:tab w:val="left" w:pos="0"/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решениям, поручениям и указаниям Президента Российской Федерации, решениям и поручениям Правительства Российской Федерации, поручениям Губернатора Московской области, решениям Правительства Московской области, а также муниципальным правовым актам.</w:t>
      </w:r>
    </w:p>
    <w:p w:rsidR="00730C40" w:rsidRPr="005E2E5B" w:rsidRDefault="00730C40" w:rsidP="00730C40">
      <w:pPr>
        <w:widowControl w:val="0"/>
        <w:tabs>
          <w:tab w:val="left" w:pos="0"/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66CD" w:rsidRPr="005E2E5B" w:rsidRDefault="00EC66CD" w:rsidP="00EC66CD">
      <w:pPr>
        <w:pStyle w:val="ab"/>
        <w:widowControl w:val="0"/>
        <w:numPr>
          <w:ilvl w:val="0"/>
          <w:numId w:val="6"/>
        </w:numPr>
        <w:tabs>
          <w:tab w:val="left" w:pos="0"/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2E5B">
        <w:rPr>
          <w:rFonts w:ascii="Times New Roman" w:hAnsi="Times New Roman" w:cs="Times New Roman"/>
          <w:b/>
          <w:bCs/>
          <w:sz w:val="28"/>
          <w:szCs w:val="28"/>
        </w:rPr>
        <w:t xml:space="preserve">Извещение о проведении </w:t>
      </w:r>
      <w:proofErr w:type="gramStart"/>
      <w:r w:rsidRPr="005E2E5B">
        <w:rPr>
          <w:rFonts w:ascii="Times New Roman" w:hAnsi="Times New Roman" w:cs="Times New Roman"/>
          <w:b/>
          <w:bCs/>
          <w:sz w:val="28"/>
          <w:szCs w:val="28"/>
        </w:rPr>
        <w:t>обязательного</w:t>
      </w:r>
      <w:proofErr w:type="gramEnd"/>
      <w:r w:rsidRPr="005E2E5B">
        <w:rPr>
          <w:rFonts w:ascii="Times New Roman" w:hAnsi="Times New Roman" w:cs="Times New Roman"/>
          <w:b/>
          <w:bCs/>
          <w:sz w:val="28"/>
          <w:szCs w:val="28"/>
        </w:rPr>
        <w:t xml:space="preserve"> общественного </w:t>
      </w:r>
    </w:p>
    <w:p w:rsidR="00730C40" w:rsidRPr="005E2E5B" w:rsidRDefault="00EC66CD" w:rsidP="00EC66CD">
      <w:pPr>
        <w:pStyle w:val="ab"/>
        <w:widowControl w:val="0"/>
        <w:tabs>
          <w:tab w:val="left" w:pos="0"/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86" w:right="-2"/>
        <w:rPr>
          <w:rFonts w:ascii="Times New Roman" w:hAnsi="Times New Roman" w:cs="Times New Roman"/>
          <w:b/>
          <w:bCs/>
          <w:sz w:val="28"/>
          <w:szCs w:val="28"/>
        </w:rPr>
      </w:pPr>
      <w:r w:rsidRPr="005E2E5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обсуждения закупки</w:t>
      </w:r>
    </w:p>
    <w:p w:rsidR="00EC66CD" w:rsidRPr="005E2E5B" w:rsidRDefault="00EC66CD" w:rsidP="00EC66CD">
      <w:pPr>
        <w:pStyle w:val="ab"/>
        <w:widowControl w:val="0"/>
        <w:tabs>
          <w:tab w:val="left" w:pos="0"/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8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EC66CD" w:rsidRPr="005E2E5B" w:rsidRDefault="00126905" w:rsidP="00126905">
      <w:pPr>
        <w:pStyle w:val="ab"/>
        <w:widowControl w:val="0"/>
        <w:numPr>
          <w:ilvl w:val="1"/>
          <w:numId w:val="6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C66CD" w:rsidRPr="005E2E5B">
        <w:rPr>
          <w:rFonts w:ascii="Times New Roman" w:hAnsi="Times New Roman" w:cs="Times New Roman"/>
          <w:bCs/>
          <w:sz w:val="28"/>
          <w:szCs w:val="28"/>
        </w:rPr>
        <w:t xml:space="preserve">Лицо, указанное в разделе 5 настоящего Положения в течение одного </w:t>
      </w:r>
      <w:r w:rsidR="00EC66CD" w:rsidRPr="005E2E5B">
        <w:rPr>
          <w:rFonts w:ascii="Times New Roman" w:hAnsi="Times New Roman" w:cs="Times New Roman"/>
          <w:bCs/>
          <w:sz w:val="28"/>
          <w:szCs w:val="28"/>
        </w:rPr>
        <w:lastRenderedPageBreak/>
        <w:t>рабочего дня со д</w:t>
      </w:r>
      <w:r w:rsidRPr="005E2E5B">
        <w:rPr>
          <w:rFonts w:ascii="Times New Roman" w:hAnsi="Times New Roman" w:cs="Times New Roman"/>
          <w:bCs/>
          <w:sz w:val="28"/>
          <w:szCs w:val="28"/>
        </w:rPr>
        <w:t>ня размещения плана закупок в единой информационной системе в сфере закупок в порядке, установленном законодательством Российской Федерации, в случаях, предусмотренных разделом 3 настоящего Положения, размещает на Едином портале торгов извещение о проведении обязательного общественного обсуждения закупки.</w:t>
      </w:r>
    </w:p>
    <w:p w:rsidR="00126905" w:rsidRPr="005E2E5B" w:rsidRDefault="00126905" w:rsidP="00126905">
      <w:pPr>
        <w:pStyle w:val="ab"/>
        <w:widowControl w:val="0"/>
        <w:numPr>
          <w:ilvl w:val="1"/>
          <w:numId w:val="6"/>
        </w:num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Извещение о проведении обязательного общественного обсуждения закупки должно содержать следующие сведения:</w:t>
      </w:r>
    </w:p>
    <w:p w:rsidR="00126905" w:rsidRPr="005E2E5B" w:rsidRDefault="00126905" w:rsidP="004B3542">
      <w:pPr>
        <w:pStyle w:val="ab"/>
        <w:widowControl w:val="0"/>
        <w:numPr>
          <w:ilvl w:val="0"/>
          <w:numId w:val="10"/>
        </w:num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наименование лица, проводящего обязательное общественное обсуждение закупки;</w:t>
      </w:r>
    </w:p>
    <w:p w:rsidR="00126905" w:rsidRPr="005E2E5B" w:rsidRDefault="00126905" w:rsidP="00126905">
      <w:pPr>
        <w:pStyle w:val="ab"/>
        <w:widowControl w:val="0"/>
        <w:numPr>
          <w:ilvl w:val="0"/>
          <w:numId w:val="10"/>
        </w:num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наименование и описание объекта закупки;</w:t>
      </w:r>
    </w:p>
    <w:p w:rsidR="004B3542" w:rsidRPr="005E2E5B" w:rsidRDefault="004B3542" w:rsidP="004B3542">
      <w:pPr>
        <w:pStyle w:val="ab"/>
        <w:widowControl w:val="0"/>
        <w:numPr>
          <w:ilvl w:val="0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 сведения о начальной (максимальной) цене контракта, цене контракта, заключаемого с единственным поставщиком (подрядчиком, исполнителем);</w:t>
      </w:r>
    </w:p>
    <w:p w:rsidR="004B3542" w:rsidRPr="005E2E5B" w:rsidRDefault="004B3542" w:rsidP="004B3542">
      <w:pPr>
        <w:pStyle w:val="ab"/>
        <w:widowControl w:val="0"/>
        <w:numPr>
          <w:ilvl w:val="0"/>
          <w:numId w:val="10"/>
        </w:numPr>
        <w:tabs>
          <w:tab w:val="left" w:pos="0"/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срок обязательного общественного обсуждения закупки на Едином портале торгов в рамках первого этапа обязательного общественного обсуждения закупки;</w:t>
      </w:r>
    </w:p>
    <w:p w:rsidR="004B3542" w:rsidRPr="005E2E5B" w:rsidRDefault="004B3542" w:rsidP="004B3542">
      <w:pPr>
        <w:pStyle w:val="ab"/>
        <w:widowControl w:val="0"/>
        <w:numPr>
          <w:ilvl w:val="0"/>
          <w:numId w:val="10"/>
        </w:numPr>
        <w:tabs>
          <w:tab w:val="left" w:pos="0"/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  место, дату и время проведения очных публичных слушаний, порядок участия в очных публичных слушаниях.</w:t>
      </w:r>
    </w:p>
    <w:p w:rsidR="00CB5AF0" w:rsidRPr="005E2E5B" w:rsidRDefault="00CB5AF0" w:rsidP="00CB5AF0">
      <w:pPr>
        <w:widowControl w:val="0"/>
        <w:tabs>
          <w:tab w:val="left" w:pos="0"/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B5AF0" w:rsidRPr="005E2E5B" w:rsidRDefault="00CB5AF0" w:rsidP="00CB5AF0">
      <w:pPr>
        <w:pStyle w:val="ab"/>
        <w:widowControl w:val="0"/>
        <w:numPr>
          <w:ilvl w:val="0"/>
          <w:numId w:val="6"/>
        </w:numPr>
        <w:tabs>
          <w:tab w:val="left" w:pos="0"/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2E5B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Проведение первого этапа обязательного общественного обсуждения </w:t>
      </w:r>
    </w:p>
    <w:p w:rsidR="00CB5AF0" w:rsidRPr="005E2E5B" w:rsidRDefault="00CB5AF0" w:rsidP="00CB5AF0">
      <w:pPr>
        <w:pStyle w:val="ab"/>
        <w:widowControl w:val="0"/>
        <w:tabs>
          <w:tab w:val="left" w:pos="0"/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644" w:right="-2"/>
        <w:rPr>
          <w:rFonts w:ascii="Times New Roman" w:hAnsi="Times New Roman" w:cs="Times New Roman"/>
          <w:b/>
          <w:bCs/>
          <w:sz w:val="28"/>
          <w:szCs w:val="28"/>
        </w:rPr>
      </w:pPr>
      <w:r w:rsidRPr="005E2E5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закупки</w:t>
      </w:r>
    </w:p>
    <w:p w:rsidR="00CB5AF0" w:rsidRPr="005E2E5B" w:rsidRDefault="00CB5AF0" w:rsidP="00CB5AF0">
      <w:pPr>
        <w:pStyle w:val="ab"/>
        <w:widowControl w:val="0"/>
        <w:tabs>
          <w:tab w:val="left" w:pos="0"/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644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CB5AF0" w:rsidRPr="005E2E5B" w:rsidRDefault="00CB5AF0" w:rsidP="0030407B">
      <w:pPr>
        <w:pStyle w:val="ab"/>
        <w:widowControl w:val="0"/>
        <w:numPr>
          <w:ilvl w:val="1"/>
          <w:numId w:val="6"/>
        </w:numPr>
        <w:tabs>
          <w:tab w:val="left" w:pos="0"/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E2E5B">
        <w:rPr>
          <w:rFonts w:ascii="Times New Roman" w:hAnsi="Times New Roman" w:cs="Times New Roman"/>
          <w:bCs/>
          <w:sz w:val="28"/>
          <w:szCs w:val="28"/>
        </w:rPr>
        <w:t xml:space="preserve">Первый этап обязательного общественного обсуждения закупки начинается со дня размещения </w:t>
      </w:r>
      <w:r w:rsidR="0030407B" w:rsidRPr="005E2E5B">
        <w:rPr>
          <w:rFonts w:ascii="Times New Roman" w:hAnsi="Times New Roman" w:cs="Times New Roman"/>
          <w:bCs/>
          <w:sz w:val="28"/>
          <w:szCs w:val="28"/>
        </w:rPr>
        <w:t>на Едином портале торгов извещения о проведении обязательного общественного обсуждения закупки.</w:t>
      </w:r>
    </w:p>
    <w:p w:rsidR="0030407B" w:rsidRPr="005E2E5B" w:rsidRDefault="0030407B" w:rsidP="0030407B">
      <w:pPr>
        <w:pStyle w:val="ab"/>
        <w:widowControl w:val="0"/>
        <w:numPr>
          <w:ilvl w:val="1"/>
          <w:numId w:val="6"/>
        </w:numPr>
        <w:tabs>
          <w:tab w:val="left" w:pos="0"/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 Срок обязательного общественного обсуждения закупки на Едином портале торгов в рамках первого этапа составляет не менее д</w:t>
      </w:r>
      <w:r w:rsidR="002E2C00" w:rsidRPr="005E2E5B">
        <w:rPr>
          <w:rFonts w:ascii="Times New Roman" w:hAnsi="Times New Roman" w:cs="Times New Roman"/>
          <w:bCs/>
          <w:sz w:val="28"/>
          <w:szCs w:val="28"/>
        </w:rPr>
        <w:t xml:space="preserve">есяти </w:t>
      </w:r>
      <w:r w:rsidRPr="005E2E5B">
        <w:rPr>
          <w:rFonts w:ascii="Times New Roman" w:hAnsi="Times New Roman" w:cs="Times New Roman"/>
          <w:bCs/>
          <w:sz w:val="28"/>
          <w:szCs w:val="28"/>
        </w:rPr>
        <w:t>календарных дней со дня размещения на Едином портале торгов извещения о проведении обязательного общественного обсуждения закупки.</w:t>
      </w:r>
    </w:p>
    <w:p w:rsidR="0030407B" w:rsidRPr="005E2E5B" w:rsidRDefault="0030407B" w:rsidP="00A2181A">
      <w:pPr>
        <w:pStyle w:val="ab"/>
        <w:widowControl w:val="0"/>
        <w:numPr>
          <w:ilvl w:val="1"/>
          <w:numId w:val="6"/>
        </w:numPr>
        <w:tabs>
          <w:tab w:val="left" w:pos="0"/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Pr="005E2E5B">
        <w:rPr>
          <w:rFonts w:ascii="Times New Roman" w:hAnsi="Times New Roman" w:cs="Times New Roman"/>
          <w:bCs/>
          <w:sz w:val="28"/>
          <w:szCs w:val="28"/>
        </w:rPr>
        <w:t>Участники обязательного общественного обсуждения закупки в течение срока обсуждения</w:t>
      </w:r>
      <w:r w:rsidR="00A2181A" w:rsidRPr="005E2E5B">
        <w:rPr>
          <w:rFonts w:ascii="Times New Roman" w:hAnsi="Times New Roman" w:cs="Times New Roman"/>
          <w:bCs/>
          <w:sz w:val="28"/>
          <w:szCs w:val="28"/>
        </w:rPr>
        <w:t xml:space="preserve"> закупки на Едином портале торгов в рамках первого этапа, указанного в извещении о проведении обязательного общественного обсуждения закупки, размещают на Едином портале торгов замечания и (или) предложения по информации о закупке, включенной в план закупок и извещение о проведении обязательного общественного обсуждения закупки. </w:t>
      </w:r>
      <w:proofErr w:type="gramEnd"/>
    </w:p>
    <w:p w:rsidR="00A2181A" w:rsidRPr="005E2E5B" w:rsidRDefault="00A2181A" w:rsidP="00A2181A">
      <w:pPr>
        <w:pStyle w:val="ab"/>
        <w:widowControl w:val="0"/>
        <w:numPr>
          <w:ilvl w:val="1"/>
          <w:numId w:val="6"/>
        </w:numPr>
        <w:tabs>
          <w:tab w:val="left" w:pos="0"/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  Лицо, указанное в разделе 5 настоящего Положения, в течение двух дней со дня размещения участниками обязательного общественного обсуждения закупки замечаний и (или) предложений размещает на Едином портале торгов ответ на такие замечания и (или) предложения.</w:t>
      </w:r>
    </w:p>
    <w:p w:rsidR="00A2181A" w:rsidRPr="005E2E5B" w:rsidRDefault="00A2181A" w:rsidP="00A2181A">
      <w:pPr>
        <w:pStyle w:val="ab"/>
        <w:widowControl w:val="0"/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Лицо, проводящее обсуждение, вправе оставить без ответа замечания и (или) предложения, в которых содержатся нецензурные либо оскорбительные выражения, угрозы жизни, здоровью и имуществу должностных лиц, а также членам их семей. </w:t>
      </w:r>
    </w:p>
    <w:p w:rsidR="00A2181A" w:rsidRPr="005E2E5B" w:rsidRDefault="00A2181A" w:rsidP="008E7D90">
      <w:pPr>
        <w:pStyle w:val="ab"/>
        <w:widowControl w:val="0"/>
        <w:numPr>
          <w:ilvl w:val="1"/>
          <w:numId w:val="6"/>
        </w:num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8E7D90" w:rsidRPr="005E2E5B">
        <w:rPr>
          <w:rFonts w:ascii="Times New Roman" w:hAnsi="Times New Roman" w:cs="Times New Roman"/>
          <w:bCs/>
          <w:sz w:val="28"/>
          <w:szCs w:val="28"/>
        </w:rPr>
        <w:t xml:space="preserve">Лицо, указанное в разделе 5 настоящего Положения, проводящее </w:t>
      </w:r>
      <w:r w:rsidR="008E7D90" w:rsidRPr="005E2E5B">
        <w:rPr>
          <w:rFonts w:ascii="Times New Roman" w:hAnsi="Times New Roman" w:cs="Times New Roman"/>
          <w:bCs/>
          <w:sz w:val="28"/>
          <w:szCs w:val="28"/>
        </w:rPr>
        <w:lastRenderedPageBreak/>
        <w:t>обязательное общественное обсуждение закупки, в течение десяти дней после окончания срока обсуждения закупки на Едином портале торгов</w:t>
      </w:r>
      <w:r w:rsidRPr="005E2E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7D90" w:rsidRPr="005E2E5B">
        <w:rPr>
          <w:rFonts w:ascii="Times New Roman" w:hAnsi="Times New Roman" w:cs="Times New Roman"/>
          <w:bCs/>
          <w:sz w:val="28"/>
          <w:szCs w:val="28"/>
        </w:rPr>
        <w:t>в рамках первого этапа, указанного в извещении о проведении обязательного общественного обсуждения закупки, проводит очные публичные слушания по обсуждению информации о закупке, включенной в план закупок и извещение о проведении обязательного общественного обсуждения закупки.</w:t>
      </w:r>
      <w:proofErr w:type="gramEnd"/>
    </w:p>
    <w:p w:rsidR="008044C0" w:rsidRPr="005E2E5B" w:rsidRDefault="008E7D90" w:rsidP="008E7D90">
      <w:pPr>
        <w:pStyle w:val="ab"/>
        <w:widowControl w:val="0"/>
        <w:numPr>
          <w:ilvl w:val="1"/>
          <w:numId w:val="6"/>
        </w:num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44C0" w:rsidRPr="005E2E5B">
        <w:rPr>
          <w:rFonts w:ascii="Times New Roman" w:hAnsi="Times New Roman" w:cs="Times New Roman"/>
          <w:bCs/>
          <w:sz w:val="28"/>
          <w:szCs w:val="28"/>
        </w:rPr>
        <w:t>Информация о дате, времени и месте проведения очных публичных слушаний размещается лицом, указанным в разделе 5 настоящего Положения, на Едином портале торгов не менее чем за пять дней до проведения таких слушаний.</w:t>
      </w:r>
    </w:p>
    <w:p w:rsidR="008E7D90" w:rsidRPr="005E2E5B" w:rsidRDefault="008044C0" w:rsidP="008E7D90">
      <w:pPr>
        <w:pStyle w:val="ab"/>
        <w:widowControl w:val="0"/>
        <w:numPr>
          <w:ilvl w:val="1"/>
          <w:numId w:val="6"/>
        </w:num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 Очные публичные слушания являются открытыми. Лицо, указанное в разделе 5 настоящего Положения, не имеет права ограничить доступ всех заинтересованных лиц к участию в очных публичных слушаниях.</w:t>
      </w:r>
    </w:p>
    <w:p w:rsidR="00821263" w:rsidRPr="005E2E5B" w:rsidRDefault="00821263" w:rsidP="00821263">
      <w:pPr>
        <w:pStyle w:val="ab"/>
        <w:widowControl w:val="0"/>
        <w:numPr>
          <w:ilvl w:val="1"/>
          <w:numId w:val="6"/>
        </w:num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  Очные публичные слушания не могут проводиться в праздничные и выходные дни, установленные законодательством Российской Федерации.</w:t>
      </w:r>
    </w:p>
    <w:p w:rsidR="00821263" w:rsidRPr="005E2E5B" w:rsidRDefault="00821263" w:rsidP="00821263">
      <w:pPr>
        <w:pStyle w:val="ab"/>
        <w:widowControl w:val="0"/>
        <w:numPr>
          <w:ilvl w:val="1"/>
          <w:numId w:val="6"/>
        </w:num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  Лицо, указанное в разделе 5 настоящего Положения, обязано проводить очные публичные слушания по месту своего нахождения.</w:t>
      </w:r>
    </w:p>
    <w:p w:rsidR="00821263" w:rsidRPr="005E2E5B" w:rsidRDefault="00821263" w:rsidP="00821263">
      <w:pPr>
        <w:pStyle w:val="ab"/>
        <w:widowControl w:val="0"/>
        <w:numPr>
          <w:ilvl w:val="1"/>
          <w:numId w:val="6"/>
        </w:numPr>
        <w:tabs>
          <w:tab w:val="left" w:pos="0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В очных публичных слушаниях обязательно участие руководителя лица, проводящего обсуждение, или его заместителя, руководителя контрактной службы или лица, исполняющего его обязанности.</w:t>
      </w:r>
    </w:p>
    <w:p w:rsidR="00821263" w:rsidRPr="005E2E5B" w:rsidRDefault="00821263" w:rsidP="00821263">
      <w:pPr>
        <w:pStyle w:val="ab"/>
        <w:widowControl w:val="0"/>
        <w:numPr>
          <w:ilvl w:val="1"/>
          <w:numId w:val="6"/>
        </w:numPr>
        <w:tabs>
          <w:tab w:val="left" w:pos="0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Лица, участвующие в очных публичных слушаниях, вправе задавать вопросы лицу, указанному в разделе 5 настоящего Положения, высказывать предложения и (или) замечания относительно информации о закупке, включенной в план закупок и извещение о проведении обязательного общественного обсуждения закупки.</w:t>
      </w:r>
    </w:p>
    <w:p w:rsidR="00821263" w:rsidRPr="005E2E5B" w:rsidRDefault="00821263" w:rsidP="00821263">
      <w:pPr>
        <w:pStyle w:val="ab"/>
        <w:widowControl w:val="0"/>
        <w:numPr>
          <w:ilvl w:val="1"/>
          <w:numId w:val="6"/>
        </w:numPr>
        <w:tabs>
          <w:tab w:val="left" w:pos="0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При проведении очных публичных слушаний лицо, указанное в разделе 5 настоящего Положения, обязано ответить на вопросы, поступившие от лиц, участвующих в очных публичных слушаниях, или выск</w:t>
      </w:r>
      <w:r w:rsidR="00F4583F" w:rsidRPr="005E2E5B">
        <w:rPr>
          <w:rFonts w:ascii="Times New Roman" w:hAnsi="Times New Roman" w:cs="Times New Roman"/>
          <w:bCs/>
          <w:sz w:val="28"/>
          <w:szCs w:val="28"/>
        </w:rPr>
        <w:t>азанные ими замечания и (или) п</w:t>
      </w:r>
      <w:r w:rsidRPr="005E2E5B">
        <w:rPr>
          <w:rFonts w:ascii="Times New Roman" w:hAnsi="Times New Roman" w:cs="Times New Roman"/>
          <w:bCs/>
          <w:sz w:val="28"/>
          <w:szCs w:val="28"/>
        </w:rPr>
        <w:t>редложения.</w:t>
      </w:r>
    </w:p>
    <w:p w:rsidR="00821263" w:rsidRPr="005E2E5B" w:rsidRDefault="00F4583F" w:rsidP="00821263">
      <w:pPr>
        <w:pStyle w:val="ab"/>
        <w:widowControl w:val="0"/>
        <w:numPr>
          <w:ilvl w:val="1"/>
          <w:numId w:val="6"/>
        </w:numPr>
        <w:tabs>
          <w:tab w:val="left" w:pos="0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При проведении очных публичных слушаний лицо, указанное</w:t>
      </w:r>
      <w:r w:rsidR="00821263" w:rsidRPr="005E2E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E2E5B">
        <w:rPr>
          <w:rFonts w:ascii="Times New Roman" w:hAnsi="Times New Roman" w:cs="Times New Roman"/>
          <w:bCs/>
          <w:sz w:val="28"/>
          <w:szCs w:val="28"/>
        </w:rPr>
        <w:t>в разделе 5 настоящего Положения, осуществляет аудиозапись, которая хранится не менее трех лет.</w:t>
      </w:r>
    </w:p>
    <w:p w:rsidR="00F4583F" w:rsidRPr="005E2E5B" w:rsidRDefault="00F4583F" w:rsidP="00821263">
      <w:pPr>
        <w:pStyle w:val="ab"/>
        <w:widowControl w:val="0"/>
        <w:numPr>
          <w:ilvl w:val="1"/>
          <w:numId w:val="6"/>
        </w:numPr>
        <w:tabs>
          <w:tab w:val="left" w:pos="0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По результатам проведения первого этапа обязательного общественного обсуждения закупки лицо, указанное в разделе 5 настоящего Положения, принимает одно из следующих решений:</w:t>
      </w:r>
    </w:p>
    <w:p w:rsidR="00F4583F" w:rsidRPr="005E2E5B" w:rsidRDefault="00F4583F" w:rsidP="00F4583F">
      <w:pPr>
        <w:pStyle w:val="ab"/>
        <w:widowControl w:val="0"/>
        <w:numPr>
          <w:ilvl w:val="0"/>
          <w:numId w:val="11"/>
        </w:numPr>
        <w:tabs>
          <w:tab w:val="left" w:pos="0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 об отмене проведения закупки;</w:t>
      </w:r>
    </w:p>
    <w:p w:rsidR="00F4583F" w:rsidRPr="005E2E5B" w:rsidRDefault="00F4583F" w:rsidP="00F4583F">
      <w:pPr>
        <w:pStyle w:val="ab"/>
        <w:widowControl w:val="0"/>
        <w:numPr>
          <w:ilvl w:val="0"/>
          <w:numId w:val="11"/>
        </w:num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о продолжении подготовки к проведению закупки без учета результатов первого этапа обязательного общественного обсуждения закупки;</w:t>
      </w:r>
    </w:p>
    <w:p w:rsidR="00F4583F" w:rsidRPr="005E2E5B" w:rsidRDefault="00F4583F" w:rsidP="002F1027">
      <w:pPr>
        <w:pStyle w:val="ab"/>
        <w:widowControl w:val="0"/>
        <w:numPr>
          <w:ilvl w:val="0"/>
          <w:numId w:val="11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 о продолжении подготовки к проведению закупки с учетом результатов первого </w:t>
      </w:r>
      <w:r w:rsidR="002F1027" w:rsidRPr="005E2E5B">
        <w:rPr>
          <w:rFonts w:ascii="Times New Roman" w:hAnsi="Times New Roman" w:cs="Times New Roman"/>
          <w:bCs/>
          <w:sz w:val="28"/>
          <w:szCs w:val="28"/>
        </w:rPr>
        <w:t>этапа обязательного общественного обсуждения закупки, в том числе с внесением соответствующих изменений в план закупок и план-график</w:t>
      </w:r>
      <w:r w:rsidR="00343BCE" w:rsidRPr="005E2E5B">
        <w:rPr>
          <w:rFonts w:ascii="Times New Roman" w:hAnsi="Times New Roman" w:cs="Times New Roman"/>
          <w:bCs/>
          <w:sz w:val="28"/>
          <w:szCs w:val="28"/>
        </w:rPr>
        <w:t xml:space="preserve"> (при необходимости)</w:t>
      </w:r>
      <w:r w:rsidR="002F1027" w:rsidRPr="005E2E5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2F1027" w:rsidRPr="005E2E5B" w:rsidRDefault="002F1027" w:rsidP="002F1027">
      <w:pPr>
        <w:pStyle w:val="ab"/>
        <w:widowControl w:val="0"/>
        <w:numPr>
          <w:ilvl w:val="1"/>
          <w:numId w:val="6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В течение двух дней после дня проведения очных публичных </w:t>
      </w:r>
      <w:r w:rsidRPr="005E2E5B">
        <w:rPr>
          <w:rFonts w:ascii="Times New Roman" w:hAnsi="Times New Roman" w:cs="Times New Roman"/>
          <w:bCs/>
          <w:sz w:val="28"/>
          <w:szCs w:val="28"/>
        </w:rPr>
        <w:lastRenderedPageBreak/>
        <w:t>слушаний лицо, указанное в разделе 5 настоящего Положения, подписывает и размещает на Едином портале торгов протокол проведения первого этапа обязательного общественного обсуждения закупок (далее – протокол первого этапа).</w:t>
      </w:r>
    </w:p>
    <w:p w:rsidR="002F1027" w:rsidRPr="005E2E5B" w:rsidRDefault="002F1027" w:rsidP="002F1027">
      <w:pPr>
        <w:pStyle w:val="ab"/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Протокол первого этапа должен содержать поступившие при обсуждении информации о закупке на Едином портале торгов и при проведении очных публичных слушаний замечания и (или) предложения и ответы на них, а также решение, принятое в соответствии с пунктом 9.14. настоящего раздела. На каждую закупку, подлежащую</w:t>
      </w:r>
      <w:r w:rsidR="00A44293" w:rsidRPr="005E2E5B">
        <w:rPr>
          <w:rFonts w:ascii="Times New Roman" w:hAnsi="Times New Roman" w:cs="Times New Roman"/>
          <w:bCs/>
          <w:sz w:val="28"/>
          <w:szCs w:val="28"/>
        </w:rPr>
        <w:t xml:space="preserve"> обязательному общественному обсуждению, составляется отдельный протокол первого этапа.</w:t>
      </w:r>
    </w:p>
    <w:p w:rsidR="00A44293" w:rsidRPr="005E2E5B" w:rsidRDefault="00A44293" w:rsidP="00A44293">
      <w:pPr>
        <w:pStyle w:val="ab"/>
        <w:widowControl w:val="0"/>
        <w:numPr>
          <w:ilvl w:val="1"/>
          <w:numId w:val="6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В течение одного рабочего дня после дня размещения протокола первого этапа на Едином портале торгов лицо, указанное в разделе 5 настоящего Положения, направляет протокол первого этапа в орган местного самоуправления городского округа Фрязино, уполномоченный на осуществление контроля в сфере закупок.</w:t>
      </w:r>
    </w:p>
    <w:p w:rsidR="00A44293" w:rsidRPr="005E2E5B" w:rsidRDefault="00A44293" w:rsidP="00A44293">
      <w:pPr>
        <w:pStyle w:val="ab"/>
        <w:widowControl w:val="0"/>
        <w:numPr>
          <w:ilvl w:val="1"/>
          <w:numId w:val="6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В случае</w:t>
      </w:r>
      <w:proofErr w:type="gramStart"/>
      <w:r w:rsidRPr="005E2E5B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Pr="005E2E5B">
        <w:rPr>
          <w:rFonts w:ascii="Times New Roman" w:hAnsi="Times New Roman" w:cs="Times New Roman"/>
          <w:bCs/>
          <w:sz w:val="28"/>
          <w:szCs w:val="28"/>
        </w:rPr>
        <w:t xml:space="preserve"> если по результатам проведения первого этапа обязательного общественного обсуждения закупки лицо, указанное в разделе 5 настоящего Положения, не приняло решение об отмене проведения закупки, извещение об осуществлении закупки и документация о закупке размещаются в единой информационной системе в сфере закупок и на Едином портале торгов в срок, указанный в плане-графике. Извещение об осуществлении закупки и документация о закупке должны содержать информацию о закупке с учетом решения, принятого в соответствии с подпунктом 2 или подпунктом 3 пункта </w:t>
      </w:r>
      <w:r w:rsidR="00EC4F96" w:rsidRPr="005E2E5B">
        <w:rPr>
          <w:rFonts w:ascii="Times New Roman" w:hAnsi="Times New Roman" w:cs="Times New Roman"/>
          <w:bCs/>
          <w:sz w:val="28"/>
          <w:szCs w:val="28"/>
        </w:rPr>
        <w:t>9.</w:t>
      </w:r>
      <w:r w:rsidRPr="005E2E5B">
        <w:rPr>
          <w:rFonts w:ascii="Times New Roman" w:hAnsi="Times New Roman" w:cs="Times New Roman"/>
          <w:bCs/>
          <w:sz w:val="28"/>
          <w:szCs w:val="28"/>
        </w:rPr>
        <w:t>14</w:t>
      </w:r>
      <w:r w:rsidR="00EC4F96" w:rsidRPr="005E2E5B">
        <w:rPr>
          <w:rFonts w:ascii="Times New Roman" w:hAnsi="Times New Roman" w:cs="Times New Roman"/>
          <w:bCs/>
          <w:sz w:val="28"/>
          <w:szCs w:val="28"/>
        </w:rPr>
        <w:t>. настоящего раздела.</w:t>
      </w:r>
    </w:p>
    <w:p w:rsidR="00EC4F96" w:rsidRPr="005E2E5B" w:rsidRDefault="00EC4F96" w:rsidP="00EC4F96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284" w:right="-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4F96" w:rsidRPr="005E2E5B" w:rsidRDefault="00EC4F96" w:rsidP="00EC4F96">
      <w:pPr>
        <w:pStyle w:val="ab"/>
        <w:widowControl w:val="0"/>
        <w:numPr>
          <w:ilvl w:val="0"/>
          <w:numId w:val="6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2E5B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Проведение второго этапа обязательного общественного обсуждения </w:t>
      </w:r>
    </w:p>
    <w:p w:rsidR="00EC4F96" w:rsidRPr="005E2E5B" w:rsidRDefault="00EC4F96" w:rsidP="00EC4F96">
      <w:pPr>
        <w:pStyle w:val="ab"/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644" w:right="-2"/>
        <w:rPr>
          <w:rFonts w:ascii="Times New Roman" w:hAnsi="Times New Roman" w:cs="Times New Roman"/>
          <w:b/>
          <w:bCs/>
          <w:sz w:val="28"/>
          <w:szCs w:val="28"/>
        </w:rPr>
      </w:pPr>
      <w:r w:rsidRPr="005E2E5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</w:t>
      </w:r>
      <w:r w:rsidR="001D4481" w:rsidRPr="005E2E5B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5E2E5B">
        <w:rPr>
          <w:rFonts w:ascii="Times New Roman" w:hAnsi="Times New Roman" w:cs="Times New Roman"/>
          <w:b/>
          <w:bCs/>
          <w:sz w:val="28"/>
          <w:szCs w:val="28"/>
        </w:rPr>
        <w:t xml:space="preserve">акупки  </w:t>
      </w:r>
    </w:p>
    <w:p w:rsidR="00EC4F96" w:rsidRPr="005E2E5B" w:rsidRDefault="00EC4F96" w:rsidP="00EC4F96">
      <w:pPr>
        <w:pStyle w:val="ab"/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644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EC4F96" w:rsidRPr="005E2E5B" w:rsidRDefault="00EC4F96" w:rsidP="00D013E3">
      <w:pPr>
        <w:pStyle w:val="ab"/>
        <w:widowControl w:val="0"/>
        <w:numPr>
          <w:ilvl w:val="1"/>
          <w:numId w:val="6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Второй этап обязательного общественного обсуждения закупки заключается в обсуждении на Едином портале торгов информации о закупке, включенной в извещение об осуществлении закупки и документацию о закупке, и начинается </w:t>
      </w:r>
      <w:proofErr w:type="gramStart"/>
      <w:r w:rsidRPr="005E2E5B">
        <w:rPr>
          <w:rFonts w:ascii="Times New Roman" w:hAnsi="Times New Roman" w:cs="Times New Roman"/>
          <w:bCs/>
          <w:sz w:val="28"/>
          <w:szCs w:val="28"/>
        </w:rPr>
        <w:t>с даты размещения</w:t>
      </w:r>
      <w:proofErr w:type="gramEnd"/>
      <w:r w:rsidRPr="005E2E5B">
        <w:rPr>
          <w:rFonts w:ascii="Times New Roman" w:hAnsi="Times New Roman" w:cs="Times New Roman"/>
          <w:bCs/>
          <w:sz w:val="28"/>
          <w:szCs w:val="28"/>
        </w:rPr>
        <w:t xml:space="preserve"> в единой информационной системе в сфере закупок такого извещения и такой документации.</w:t>
      </w:r>
    </w:p>
    <w:p w:rsidR="0080523D" w:rsidRPr="005E2E5B" w:rsidRDefault="00EC4F96" w:rsidP="00D013E3">
      <w:pPr>
        <w:pStyle w:val="ab"/>
        <w:widowControl w:val="0"/>
        <w:numPr>
          <w:ilvl w:val="1"/>
          <w:numId w:val="6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Для проведения </w:t>
      </w:r>
      <w:r w:rsidR="0080523D" w:rsidRPr="005E2E5B">
        <w:rPr>
          <w:rFonts w:ascii="Times New Roman" w:hAnsi="Times New Roman" w:cs="Times New Roman"/>
          <w:bCs/>
          <w:sz w:val="28"/>
          <w:szCs w:val="28"/>
        </w:rPr>
        <w:t>второго этапа обязательного общественного обсуждения закупки лицо, указанное в разделе 5 настоящего Положения, в день размещения в единой информационной системе в сфере закупок извещения об осуществлении закупки и документации о закупке размещает указанные извещение и документацию на Едином портале торгов.</w:t>
      </w:r>
    </w:p>
    <w:p w:rsidR="0080523D" w:rsidRPr="005E2E5B" w:rsidRDefault="0080523D" w:rsidP="00D013E3">
      <w:pPr>
        <w:pStyle w:val="ab"/>
        <w:widowControl w:val="0"/>
        <w:numPr>
          <w:ilvl w:val="1"/>
          <w:numId w:val="6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Второй этап обязательного общественного обсуждения закупки завершается за три календарных дня до даты, не позднее которой определение поставщика (подрядчика, исполнителя) может быть отменено в соответствии со статьей 36 Федерального закона № 44-ФЗ.</w:t>
      </w:r>
    </w:p>
    <w:p w:rsidR="00EC4F96" w:rsidRPr="005E2E5B" w:rsidRDefault="0080523D" w:rsidP="00D013E3">
      <w:pPr>
        <w:pStyle w:val="ab"/>
        <w:widowControl w:val="0"/>
        <w:numPr>
          <w:ilvl w:val="1"/>
          <w:numId w:val="6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Участники обсуждения закупки вправе размещать на Едином портале </w:t>
      </w:r>
      <w:r w:rsidRPr="005E2E5B">
        <w:rPr>
          <w:rFonts w:ascii="Times New Roman" w:hAnsi="Times New Roman" w:cs="Times New Roman"/>
          <w:bCs/>
          <w:sz w:val="28"/>
          <w:szCs w:val="28"/>
        </w:rPr>
        <w:lastRenderedPageBreak/>
        <w:t>торгов замечания и (или) предложения относительно соответствия документации о закупке требованиям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</w:t>
      </w:r>
      <w:r w:rsidR="00D013E3" w:rsidRPr="005E2E5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D013E3" w:rsidRPr="005E2E5B" w:rsidRDefault="00D013E3" w:rsidP="00D013E3">
      <w:pPr>
        <w:pStyle w:val="ab"/>
        <w:widowControl w:val="0"/>
        <w:numPr>
          <w:ilvl w:val="1"/>
          <w:numId w:val="6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Лицо, указанное в разделе 5 настоящего Положения, в течение двух дней со дня размещения участниками обязательного общественного обсуждения закупок замечаний и (или) предложений размещает на Едином портале торгов ответ на такие замечания и (или) предложения.</w:t>
      </w:r>
    </w:p>
    <w:p w:rsidR="00D013E3" w:rsidRPr="005E2E5B" w:rsidRDefault="00D013E3" w:rsidP="00D013E3">
      <w:pPr>
        <w:pStyle w:val="ab"/>
        <w:widowControl w:val="0"/>
        <w:numPr>
          <w:ilvl w:val="1"/>
          <w:numId w:val="6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По результатам проведения второго этапа обязательного общественного обсуждения закупки лицо, указанное в разделе 5 настоящего Положения, принимает одно из следующих решений:</w:t>
      </w:r>
    </w:p>
    <w:p w:rsidR="00D013E3" w:rsidRPr="005E2E5B" w:rsidRDefault="00D013E3" w:rsidP="00D013E3">
      <w:pPr>
        <w:pStyle w:val="ab"/>
        <w:widowControl w:val="0"/>
        <w:numPr>
          <w:ilvl w:val="0"/>
          <w:numId w:val="12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>об отмене закупки;</w:t>
      </w:r>
    </w:p>
    <w:p w:rsidR="00D013E3" w:rsidRPr="005E2E5B" w:rsidRDefault="00D013E3" w:rsidP="00D013E3">
      <w:pPr>
        <w:pStyle w:val="ab"/>
        <w:widowControl w:val="0"/>
        <w:numPr>
          <w:ilvl w:val="0"/>
          <w:numId w:val="12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 о продолжении проведения закупки без внесения изменений в извещение об осуществлении закупки, документацию о закупке;</w:t>
      </w:r>
    </w:p>
    <w:p w:rsidR="00D013E3" w:rsidRPr="005E2E5B" w:rsidRDefault="00B25B5F" w:rsidP="00D013E3">
      <w:pPr>
        <w:pStyle w:val="ab"/>
        <w:widowControl w:val="0"/>
        <w:numPr>
          <w:ilvl w:val="0"/>
          <w:numId w:val="12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D013E3" w:rsidRPr="005E2E5B">
        <w:rPr>
          <w:rFonts w:ascii="Times New Roman" w:hAnsi="Times New Roman" w:cs="Times New Roman"/>
          <w:bCs/>
          <w:sz w:val="28"/>
          <w:szCs w:val="28"/>
        </w:rPr>
        <w:t xml:space="preserve"> продолжении проведения закупки с внесением изменений в извещение об осуществлении закупки, документацию о закупке.</w:t>
      </w:r>
    </w:p>
    <w:p w:rsidR="00267014" w:rsidRPr="005E2E5B" w:rsidRDefault="00267014" w:rsidP="008E7EE6">
      <w:pPr>
        <w:pStyle w:val="ab"/>
        <w:widowControl w:val="0"/>
        <w:numPr>
          <w:ilvl w:val="1"/>
          <w:numId w:val="6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В течение двух дней после дня окончания второго этапа обязательного общественного обсуждения закупки лицо, указанное </w:t>
      </w:r>
      <w:r w:rsidR="00A17AB7" w:rsidRPr="005E2E5B">
        <w:rPr>
          <w:rFonts w:ascii="Times New Roman" w:hAnsi="Times New Roman" w:cs="Times New Roman"/>
          <w:bCs/>
          <w:sz w:val="28"/>
          <w:szCs w:val="28"/>
        </w:rPr>
        <w:t>в разделе 5 настоящего Положения, подписывает и размещает на Едином портале торгов протокол проведения второго этапа обязательного общественного обсуждения закупки (далее – протокол второго этапа).</w:t>
      </w:r>
    </w:p>
    <w:p w:rsidR="00A17AB7" w:rsidRPr="005E2E5B" w:rsidRDefault="00A17AB7" w:rsidP="008E7EE6">
      <w:pPr>
        <w:pStyle w:val="ab"/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Протокол второго этапа должен содержать поступившие при обсуждении информации о закупке на Едином портале торгов замечания и (или) предложения и ответы на них, а также решение, принятое в соответствии с пунктом </w:t>
      </w:r>
      <w:r w:rsidR="008E7EE6" w:rsidRPr="005E2E5B">
        <w:rPr>
          <w:rFonts w:ascii="Times New Roman" w:hAnsi="Times New Roman" w:cs="Times New Roman"/>
          <w:bCs/>
          <w:sz w:val="28"/>
          <w:szCs w:val="28"/>
        </w:rPr>
        <w:t>10.</w:t>
      </w:r>
      <w:r w:rsidRPr="005E2E5B">
        <w:rPr>
          <w:rFonts w:ascii="Times New Roman" w:hAnsi="Times New Roman" w:cs="Times New Roman"/>
          <w:bCs/>
          <w:sz w:val="28"/>
          <w:szCs w:val="28"/>
        </w:rPr>
        <w:t>6</w:t>
      </w:r>
      <w:r w:rsidR="008E7EE6" w:rsidRPr="005E2E5B">
        <w:rPr>
          <w:rFonts w:ascii="Times New Roman" w:hAnsi="Times New Roman" w:cs="Times New Roman"/>
          <w:bCs/>
          <w:sz w:val="28"/>
          <w:szCs w:val="28"/>
        </w:rPr>
        <w:t>. настоящего раздела. На каждую закупку, подлежащую обязательному общественному обсуждению, составляется отдельный протокол второго этапа.</w:t>
      </w:r>
      <w:r w:rsidRPr="005E2E5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E7EE6" w:rsidRPr="005E2E5B" w:rsidRDefault="008E7EE6" w:rsidP="008E7EE6">
      <w:pPr>
        <w:pStyle w:val="ab"/>
        <w:widowControl w:val="0"/>
        <w:numPr>
          <w:ilvl w:val="1"/>
          <w:numId w:val="6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E5B">
        <w:rPr>
          <w:rFonts w:ascii="Times New Roman" w:hAnsi="Times New Roman" w:cs="Times New Roman"/>
          <w:bCs/>
          <w:sz w:val="28"/>
          <w:szCs w:val="28"/>
        </w:rPr>
        <w:t xml:space="preserve">В течение одного рабочего дня после дня размещения протокола второго этапа на Едином портале торгов лицо, указанное в разделе 5 настоящего Положения, направляет протокол </w:t>
      </w:r>
      <w:r w:rsidR="00155FE0" w:rsidRPr="005E2E5B">
        <w:rPr>
          <w:rFonts w:ascii="Times New Roman" w:hAnsi="Times New Roman" w:cs="Times New Roman"/>
          <w:bCs/>
          <w:sz w:val="28"/>
          <w:szCs w:val="28"/>
        </w:rPr>
        <w:t>второго этапа в орган местного самоуправления городского округа Фрязино, уполномоченный на осуществление контроля в сфере закупок.</w:t>
      </w:r>
    </w:p>
    <w:p w:rsidR="002F1027" w:rsidRPr="005E2E5B" w:rsidRDefault="002F1027" w:rsidP="002F1027">
      <w:pPr>
        <w:pStyle w:val="ab"/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1146" w:right="-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D312D" w:rsidRPr="005E2E5B" w:rsidRDefault="001D312D" w:rsidP="001D31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D312D" w:rsidRPr="005E2E5B" w:rsidSect="005E2E5B">
      <w:headerReference w:type="default" r:id="rId9"/>
      <w:pgSz w:w="11906" w:h="16838"/>
      <w:pgMar w:top="851" w:right="566" w:bottom="1560" w:left="1701" w:header="709" w:footer="981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E06" w:rsidRDefault="00C77E06" w:rsidP="002F430D">
      <w:pPr>
        <w:spacing w:after="0" w:line="240" w:lineRule="auto"/>
      </w:pPr>
      <w:r>
        <w:separator/>
      </w:r>
    </w:p>
  </w:endnote>
  <w:endnote w:type="continuationSeparator" w:id="0">
    <w:p w:rsidR="00C77E06" w:rsidRDefault="00C77E06" w:rsidP="002F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E06" w:rsidRDefault="00C77E06" w:rsidP="002F430D">
      <w:pPr>
        <w:spacing w:after="0" w:line="240" w:lineRule="auto"/>
      </w:pPr>
      <w:r>
        <w:separator/>
      </w:r>
    </w:p>
  </w:footnote>
  <w:footnote w:type="continuationSeparator" w:id="0">
    <w:p w:rsidR="00C77E06" w:rsidRDefault="00C77E06" w:rsidP="002F4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4084710"/>
      <w:docPartObj>
        <w:docPartGallery w:val="Page Numbers (Top of Page)"/>
        <w:docPartUnique/>
      </w:docPartObj>
    </w:sdtPr>
    <w:sdtEndPr/>
    <w:sdtContent>
      <w:p w:rsidR="005E2E5B" w:rsidRDefault="005E2E5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88F">
          <w:rPr>
            <w:noProof/>
          </w:rPr>
          <w:t>2</w:t>
        </w:r>
        <w:r>
          <w:fldChar w:fldCharType="end"/>
        </w:r>
      </w:p>
    </w:sdtContent>
  </w:sdt>
  <w:p w:rsidR="008B5A14" w:rsidRDefault="008B5A1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75095"/>
    <w:multiLevelType w:val="hybridMultilevel"/>
    <w:tmpl w:val="7784A3CA"/>
    <w:lvl w:ilvl="0" w:tplc="F4BC95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0CE5F07"/>
    <w:multiLevelType w:val="multilevel"/>
    <w:tmpl w:val="C630BB8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1CD540A7"/>
    <w:multiLevelType w:val="hybridMultilevel"/>
    <w:tmpl w:val="0A4EC4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F3F06"/>
    <w:multiLevelType w:val="hybridMultilevel"/>
    <w:tmpl w:val="10B40F14"/>
    <w:lvl w:ilvl="0" w:tplc="847C12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5351806"/>
    <w:multiLevelType w:val="hybridMultilevel"/>
    <w:tmpl w:val="4A5CFE8A"/>
    <w:lvl w:ilvl="0" w:tplc="077EA5A6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>
    <w:nsid w:val="25697317"/>
    <w:multiLevelType w:val="hybridMultilevel"/>
    <w:tmpl w:val="847C0DD2"/>
    <w:lvl w:ilvl="0" w:tplc="F09046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77E5350"/>
    <w:multiLevelType w:val="hybridMultilevel"/>
    <w:tmpl w:val="FCCE1E24"/>
    <w:lvl w:ilvl="0" w:tplc="8FECC4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19C7946"/>
    <w:multiLevelType w:val="hybridMultilevel"/>
    <w:tmpl w:val="6C9ACC18"/>
    <w:lvl w:ilvl="0" w:tplc="E8F0BD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E365302"/>
    <w:multiLevelType w:val="multilevel"/>
    <w:tmpl w:val="56E4F05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5E2F7D28"/>
    <w:multiLevelType w:val="hybridMultilevel"/>
    <w:tmpl w:val="74185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BD3C52"/>
    <w:multiLevelType w:val="hybridMultilevel"/>
    <w:tmpl w:val="AC2CA468"/>
    <w:lvl w:ilvl="0" w:tplc="6E2CE85C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D9C5774"/>
    <w:multiLevelType w:val="hybridMultilevel"/>
    <w:tmpl w:val="BA528DFA"/>
    <w:lvl w:ilvl="0" w:tplc="814A6AC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2"/>
  </w:num>
  <w:num w:numId="5">
    <w:abstractNumId w:val="0"/>
  </w:num>
  <w:num w:numId="6">
    <w:abstractNumId w:val="1"/>
  </w:num>
  <w:num w:numId="7">
    <w:abstractNumId w:val="10"/>
  </w:num>
  <w:num w:numId="8">
    <w:abstractNumId w:val="4"/>
  </w:num>
  <w:num w:numId="9">
    <w:abstractNumId w:val="3"/>
  </w:num>
  <w:num w:numId="10">
    <w:abstractNumId w:val="5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1C39"/>
    <w:rsid w:val="00002CF3"/>
    <w:rsid w:val="00007437"/>
    <w:rsid w:val="00007BDC"/>
    <w:rsid w:val="00010861"/>
    <w:rsid w:val="000318AC"/>
    <w:rsid w:val="00031AE3"/>
    <w:rsid w:val="000373E6"/>
    <w:rsid w:val="0004250D"/>
    <w:rsid w:val="00042FD8"/>
    <w:rsid w:val="0005039E"/>
    <w:rsid w:val="00054060"/>
    <w:rsid w:val="0005546F"/>
    <w:rsid w:val="000647D6"/>
    <w:rsid w:val="0006723F"/>
    <w:rsid w:val="00071713"/>
    <w:rsid w:val="00080A48"/>
    <w:rsid w:val="0008188F"/>
    <w:rsid w:val="000836B8"/>
    <w:rsid w:val="0008785E"/>
    <w:rsid w:val="000932E8"/>
    <w:rsid w:val="00094DCA"/>
    <w:rsid w:val="00097175"/>
    <w:rsid w:val="000B031B"/>
    <w:rsid w:val="000B3B9A"/>
    <w:rsid w:val="000B49BF"/>
    <w:rsid w:val="000C04FE"/>
    <w:rsid w:val="000D4C19"/>
    <w:rsid w:val="000E508F"/>
    <w:rsid w:val="000F217F"/>
    <w:rsid w:val="000F2FA7"/>
    <w:rsid w:val="000F55FD"/>
    <w:rsid w:val="00100405"/>
    <w:rsid w:val="00101855"/>
    <w:rsid w:val="00104755"/>
    <w:rsid w:val="00104E07"/>
    <w:rsid w:val="00114A64"/>
    <w:rsid w:val="001160CC"/>
    <w:rsid w:val="00116177"/>
    <w:rsid w:val="00126905"/>
    <w:rsid w:val="00136147"/>
    <w:rsid w:val="0013697B"/>
    <w:rsid w:val="0015400C"/>
    <w:rsid w:val="00155FE0"/>
    <w:rsid w:val="0015695D"/>
    <w:rsid w:val="0015771D"/>
    <w:rsid w:val="00163050"/>
    <w:rsid w:val="00165CD1"/>
    <w:rsid w:val="00166649"/>
    <w:rsid w:val="00167424"/>
    <w:rsid w:val="00170A8D"/>
    <w:rsid w:val="00173A4E"/>
    <w:rsid w:val="00173FD1"/>
    <w:rsid w:val="001756C3"/>
    <w:rsid w:val="00192415"/>
    <w:rsid w:val="001934CF"/>
    <w:rsid w:val="001A5FAF"/>
    <w:rsid w:val="001B2FA7"/>
    <w:rsid w:val="001B5F6C"/>
    <w:rsid w:val="001D312D"/>
    <w:rsid w:val="001D4481"/>
    <w:rsid w:val="001E4EC3"/>
    <w:rsid w:val="001E65D4"/>
    <w:rsid w:val="0020199D"/>
    <w:rsid w:val="00207223"/>
    <w:rsid w:val="00210E21"/>
    <w:rsid w:val="00211655"/>
    <w:rsid w:val="002177CE"/>
    <w:rsid w:val="00217D45"/>
    <w:rsid w:val="00217F13"/>
    <w:rsid w:val="00223664"/>
    <w:rsid w:val="0023003E"/>
    <w:rsid w:val="00234BD0"/>
    <w:rsid w:val="002378FA"/>
    <w:rsid w:val="002531E0"/>
    <w:rsid w:val="00253454"/>
    <w:rsid w:val="00261203"/>
    <w:rsid w:val="00265D86"/>
    <w:rsid w:val="00267014"/>
    <w:rsid w:val="002715DF"/>
    <w:rsid w:val="00273965"/>
    <w:rsid w:val="00276A16"/>
    <w:rsid w:val="00283B92"/>
    <w:rsid w:val="002909E2"/>
    <w:rsid w:val="00290F4F"/>
    <w:rsid w:val="00294B8F"/>
    <w:rsid w:val="002A1201"/>
    <w:rsid w:val="002B163D"/>
    <w:rsid w:val="002B72CF"/>
    <w:rsid w:val="002C18B7"/>
    <w:rsid w:val="002C264F"/>
    <w:rsid w:val="002C6434"/>
    <w:rsid w:val="002D6EAA"/>
    <w:rsid w:val="002E24F9"/>
    <w:rsid w:val="002E2C00"/>
    <w:rsid w:val="002E6AFC"/>
    <w:rsid w:val="002F1027"/>
    <w:rsid w:val="002F217F"/>
    <w:rsid w:val="002F343E"/>
    <w:rsid w:val="002F430D"/>
    <w:rsid w:val="002F4CAA"/>
    <w:rsid w:val="002F6207"/>
    <w:rsid w:val="003024B9"/>
    <w:rsid w:val="003031F5"/>
    <w:rsid w:val="0030407B"/>
    <w:rsid w:val="00307A9C"/>
    <w:rsid w:val="00310C34"/>
    <w:rsid w:val="0031265F"/>
    <w:rsid w:val="00315B8B"/>
    <w:rsid w:val="00325FE6"/>
    <w:rsid w:val="00332534"/>
    <w:rsid w:val="00335002"/>
    <w:rsid w:val="00335D57"/>
    <w:rsid w:val="0033749F"/>
    <w:rsid w:val="003411F1"/>
    <w:rsid w:val="00343BCE"/>
    <w:rsid w:val="00367506"/>
    <w:rsid w:val="00373A6E"/>
    <w:rsid w:val="00393534"/>
    <w:rsid w:val="00393D49"/>
    <w:rsid w:val="00395CFD"/>
    <w:rsid w:val="00396C71"/>
    <w:rsid w:val="003B28CA"/>
    <w:rsid w:val="003B546B"/>
    <w:rsid w:val="003C6D01"/>
    <w:rsid w:val="003C7EF3"/>
    <w:rsid w:val="003D0614"/>
    <w:rsid w:val="003D1A73"/>
    <w:rsid w:val="003D1D97"/>
    <w:rsid w:val="003F1655"/>
    <w:rsid w:val="003F4F7F"/>
    <w:rsid w:val="00405E19"/>
    <w:rsid w:val="004069CD"/>
    <w:rsid w:val="00410052"/>
    <w:rsid w:val="00442769"/>
    <w:rsid w:val="00445BB6"/>
    <w:rsid w:val="00445D59"/>
    <w:rsid w:val="004543B0"/>
    <w:rsid w:val="004554EE"/>
    <w:rsid w:val="004654B0"/>
    <w:rsid w:val="004769AC"/>
    <w:rsid w:val="00482357"/>
    <w:rsid w:val="00491F54"/>
    <w:rsid w:val="00492836"/>
    <w:rsid w:val="004946CE"/>
    <w:rsid w:val="004A07A5"/>
    <w:rsid w:val="004A2E01"/>
    <w:rsid w:val="004A63DF"/>
    <w:rsid w:val="004A6740"/>
    <w:rsid w:val="004A7FC3"/>
    <w:rsid w:val="004B3542"/>
    <w:rsid w:val="004B6C71"/>
    <w:rsid w:val="004C0210"/>
    <w:rsid w:val="004D277B"/>
    <w:rsid w:val="004D4395"/>
    <w:rsid w:val="004E0EF2"/>
    <w:rsid w:val="004E6474"/>
    <w:rsid w:val="004E7500"/>
    <w:rsid w:val="004F0BA0"/>
    <w:rsid w:val="004F475D"/>
    <w:rsid w:val="004F4A3B"/>
    <w:rsid w:val="00500417"/>
    <w:rsid w:val="00505441"/>
    <w:rsid w:val="00507EC4"/>
    <w:rsid w:val="00520A7E"/>
    <w:rsid w:val="00520EF8"/>
    <w:rsid w:val="00525412"/>
    <w:rsid w:val="00527CC0"/>
    <w:rsid w:val="00531CF5"/>
    <w:rsid w:val="0053212F"/>
    <w:rsid w:val="00537C1F"/>
    <w:rsid w:val="005454BB"/>
    <w:rsid w:val="005459E7"/>
    <w:rsid w:val="00545E1B"/>
    <w:rsid w:val="00546EAA"/>
    <w:rsid w:val="005534F8"/>
    <w:rsid w:val="00554187"/>
    <w:rsid w:val="00557E2B"/>
    <w:rsid w:val="00563D5B"/>
    <w:rsid w:val="00565945"/>
    <w:rsid w:val="00565CDF"/>
    <w:rsid w:val="00567556"/>
    <w:rsid w:val="00570AFC"/>
    <w:rsid w:val="00574A62"/>
    <w:rsid w:val="005839CF"/>
    <w:rsid w:val="005978AA"/>
    <w:rsid w:val="005A3D99"/>
    <w:rsid w:val="005A558D"/>
    <w:rsid w:val="005B1B16"/>
    <w:rsid w:val="005B6BF1"/>
    <w:rsid w:val="005C12E8"/>
    <w:rsid w:val="005C16BA"/>
    <w:rsid w:val="005D0AC1"/>
    <w:rsid w:val="005D3166"/>
    <w:rsid w:val="005D7262"/>
    <w:rsid w:val="005E2E5B"/>
    <w:rsid w:val="005E7957"/>
    <w:rsid w:val="005F022D"/>
    <w:rsid w:val="005F3F95"/>
    <w:rsid w:val="005F6D7D"/>
    <w:rsid w:val="00601945"/>
    <w:rsid w:val="00605202"/>
    <w:rsid w:val="006075D8"/>
    <w:rsid w:val="00621BE1"/>
    <w:rsid w:val="006228CD"/>
    <w:rsid w:val="00633968"/>
    <w:rsid w:val="00643221"/>
    <w:rsid w:val="006433DA"/>
    <w:rsid w:val="006451D2"/>
    <w:rsid w:val="00651D89"/>
    <w:rsid w:val="00664EF7"/>
    <w:rsid w:val="00665551"/>
    <w:rsid w:val="0066694F"/>
    <w:rsid w:val="00670752"/>
    <w:rsid w:val="00677CD4"/>
    <w:rsid w:val="00681C39"/>
    <w:rsid w:val="006910D2"/>
    <w:rsid w:val="00695267"/>
    <w:rsid w:val="006957DE"/>
    <w:rsid w:val="00697600"/>
    <w:rsid w:val="006B147E"/>
    <w:rsid w:val="006C644D"/>
    <w:rsid w:val="006C6C7F"/>
    <w:rsid w:val="006D0EF9"/>
    <w:rsid w:val="006D22ED"/>
    <w:rsid w:val="006D7583"/>
    <w:rsid w:val="006E41C7"/>
    <w:rsid w:val="006E6322"/>
    <w:rsid w:val="006E64DD"/>
    <w:rsid w:val="007027AD"/>
    <w:rsid w:val="00704B72"/>
    <w:rsid w:val="00705323"/>
    <w:rsid w:val="00707F2F"/>
    <w:rsid w:val="007127A7"/>
    <w:rsid w:val="007140D1"/>
    <w:rsid w:val="0072040C"/>
    <w:rsid w:val="00730C40"/>
    <w:rsid w:val="00736CCA"/>
    <w:rsid w:val="00741321"/>
    <w:rsid w:val="00745B51"/>
    <w:rsid w:val="007477C1"/>
    <w:rsid w:val="0077677F"/>
    <w:rsid w:val="007838BE"/>
    <w:rsid w:val="00783E10"/>
    <w:rsid w:val="00787912"/>
    <w:rsid w:val="007A63A7"/>
    <w:rsid w:val="007A7CBB"/>
    <w:rsid w:val="007B54A6"/>
    <w:rsid w:val="007C118D"/>
    <w:rsid w:val="007C1CA9"/>
    <w:rsid w:val="007C3732"/>
    <w:rsid w:val="007C53A2"/>
    <w:rsid w:val="007C7CC7"/>
    <w:rsid w:val="007D4617"/>
    <w:rsid w:val="007D7DBB"/>
    <w:rsid w:val="007E0CD6"/>
    <w:rsid w:val="007E2147"/>
    <w:rsid w:val="007E36C3"/>
    <w:rsid w:val="007E4BDB"/>
    <w:rsid w:val="007F0BE1"/>
    <w:rsid w:val="007F79DC"/>
    <w:rsid w:val="008022D6"/>
    <w:rsid w:val="00803770"/>
    <w:rsid w:val="008044C0"/>
    <w:rsid w:val="0080523D"/>
    <w:rsid w:val="00805B50"/>
    <w:rsid w:val="008101B9"/>
    <w:rsid w:val="008122AD"/>
    <w:rsid w:val="00815B26"/>
    <w:rsid w:val="00821263"/>
    <w:rsid w:val="008218DE"/>
    <w:rsid w:val="0083096C"/>
    <w:rsid w:val="00832636"/>
    <w:rsid w:val="00854666"/>
    <w:rsid w:val="00856E36"/>
    <w:rsid w:val="008656BD"/>
    <w:rsid w:val="00872318"/>
    <w:rsid w:val="00876239"/>
    <w:rsid w:val="00883749"/>
    <w:rsid w:val="0088384F"/>
    <w:rsid w:val="008933BF"/>
    <w:rsid w:val="0089624F"/>
    <w:rsid w:val="008962BD"/>
    <w:rsid w:val="008A0CF7"/>
    <w:rsid w:val="008A11A3"/>
    <w:rsid w:val="008A149C"/>
    <w:rsid w:val="008A316F"/>
    <w:rsid w:val="008B4779"/>
    <w:rsid w:val="008B5A14"/>
    <w:rsid w:val="008C735F"/>
    <w:rsid w:val="008D713E"/>
    <w:rsid w:val="008E2A2F"/>
    <w:rsid w:val="008E7922"/>
    <w:rsid w:val="008E7D90"/>
    <w:rsid w:val="008E7EE6"/>
    <w:rsid w:val="008F0F8B"/>
    <w:rsid w:val="008F39C5"/>
    <w:rsid w:val="008F76E4"/>
    <w:rsid w:val="00903B56"/>
    <w:rsid w:val="009070D2"/>
    <w:rsid w:val="009140E3"/>
    <w:rsid w:val="009174A1"/>
    <w:rsid w:val="00922FF9"/>
    <w:rsid w:val="00942BCE"/>
    <w:rsid w:val="00944E07"/>
    <w:rsid w:val="009459FE"/>
    <w:rsid w:val="00953DBA"/>
    <w:rsid w:val="00963B15"/>
    <w:rsid w:val="00964E89"/>
    <w:rsid w:val="00967761"/>
    <w:rsid w:val="009703BD"/>
    <w:rsid w:val="00983B0C"/>
    <w:rsid w:val="00992DE4"/>
    <w:rsid w:val="009A2F5A"/>
    <w:rsid w:val="009A3F86"/>
    <w:rsid w:val="009A4CE1"/>
    <w:rsid w:val="009A555F"/>
    <w:rsid w:val="009A5E5E"/>
    <w:rsid w:val="009A7D11"/>
    <w:rsid w:val="009B0931"/>
    <w:rsid w:val="009B1182"/>
    <w:rsid w:val="009B13F7"/>
    <w:rsid w:val="009B24B2"/>
    <w:rsid w:val="009B39CB"/>
    <w:rsid w:val="009B600F"/>
    <w:rsid w:val="009B681F"/>
    <w:rsid w:val="009B7B64"/>
    <w:rsid w:val="009E07E9"/>
    <w:rsid w:val="009F1781"/>
    <w:rsid w:val="00A00C5E"/>
    <w:rsid w:val="00A10AB0"/>
    <w:rsid w:val="00A12AAA"/>
    <w:rsid w:val="00A17AB7"/>
    <w:rsid w:val="00A2181A"/>
    <w:rsid w:val="00A22A08"/>
    <w:rsid w:val="00A240CF"/>
    <w:rsid w:val="00A35853"/>
    <w:rsid w:val="00A41CF9"/>
    <w:rsid w:val="00A44293"/>
    <w:rsid w:val="00A55127"/>
    <w:rsid w:val="00A57DD3"/>
    <w:rsid w:val="00A57FD7"/>
    <w:rsid w:val="00A62063"/>
    <w:rsid w:val="00A63B9C"/>
    <w:rsid w:val="00A748AD"/>
    <w:rsid w:val="00A86986"/>
    <w:rsid w:val="00AA5F39"/>
    <w:rsid w:val="00AB29D4"/>
    <w:rsid w:val="00AC2983"/>
    <w:rsid w:val="00AD4DEC"/>
    <w:rsid w:val="00AD6F4A"/>
    <w:rsid w:val="00AF4C9D"/>
    <w:rsid w:val="00B0186E"/>
    <w:rsid w:val="00B141A0"/>
    <w:rsid w:val="00B14868"/>
    <w:rsid w:val="00B20487"/>
    <w:rsid w:val="00B238CD"/>
    <w:rsid w:val="00B25B5F"/>
    <w:rsid w:val="00B36B59"/>
    <w:rsid w:val="00B5358D"/>
    <w:rsid w:val="00B632A6"/>
    <w:rsid w:val="00B67662"/>
    <w:rsid w:val="00B67F63"/>
    <w:rsid w:val="00B91772"/>
    <w:rsid w:val="00B94D62"/>
    <w:rsid w:val="00BA01FD"/>
    <w:rsid w:val="00BA133B"/>
    <w:rsid w:val="00BA2AF2"/>
    <w:rsid w:val="00BA3B3C"/>
    <w:rsid w:val="00BC5A56"/>
    <w:rsid w:val="00BD0BA9"/>
    <w:rsid w:val="00BD29F4"/>
    <w:rsid w:val="00BD4A32"/>
    <w:rsid w:val="00BD58A4"/>
    <w:rsid w:val="00BD6B70"/>
    <w:rsid w:val="00BE10D4"/>
    <w:rsid w:val="00BE29E4"/>
    <w:rsid w:val="00BE321F"/>
    <w:rsid w:val="00BE3374"/>
    <w:rsid w:val="00BE7327"/>
    <w:rsid w:val="00BF2020"/>
    <w:rsid w:val="00BF353A"/>
    <w:rsid w:val="00BF4F6E"/>
    <w:rsid w:val="00BF764C"/>
    <w:rsid w:val="00C013CF"/>
    <w:rsid w:val="00C018B6"/>
    <w:rsid w:val="00C11F6F"/>
    <w:rsid w:val="00C12152"/>
    <w:rsid w:val="00C21D85"/>
    <w:rsid w:val="00C22139"/>
    <w:rsid w:val="00C2531B"/>
    <w:rsid w:val="00C2550F"/>
    <w:rsid w:val="00C259CF"/>
    <w:rsid w:val="00C30CD1"/>
    <w:rsid w:val="00C32ABC"/>
    <w:rsid w:val="00C34792"/>
    <w:rsid w:val="00C34ED9"/>
    <w:rsid w:val="00C41B8F"/>
    <w:rsid w:val="00C43B16"/>
    <w:rsid w:val="00C5281A"/>
    <w:rsid w:val="00C57AED"/>
    <w:rsid w:val="00C70796"/>
    <w:rsid w:val="00C77E06"/>
    <w:rsid w:val="00C8212B"/>
    <w:rsid w:val="00C83BCF"/>
    <w:rsid w:val="00C845CF"/>
    <w:rsid w:val="00C8470E"/>
    <w:rsid w:val="00C849A5"/>
    <w:rsid w:val="00C90648"/>
    <w:rsid w:val="00C931CE"/>
    <w:rsid w:val="00CB2A6A"/>
    <w:rsid w:val="00CB3DCC"/>
    <w:rsid w:val="00CB5AF0"/>
    <w:rsid w:val="00CB7612"/>
    <w:rsid w:val="00CC24C8"/>
    <w:rsid w:val="00CC3D9F"/>
    <w:rsid w:val="00CC4EEB"/>
    <w:rsid w:val="00CC50FD"/>
    <w:rsid w:val="00CD13CE"/>
    <w:rsid w:val="00CD6173"/>
    <w:rsid w:val="00CD7C70"/>
    <w:rsid w:val="00CE32C1"/>
    <w:rsid w:val="00CF0103"/>
    <w:rsid w:val="00CF26D4"/>
    <w:rsid w:val="00CF2C94"/>
    <w:rsid w:val="00D013E3"/>
    <w:rsid w:val="00D2122F"/>
    <w:rsid w:val="00D27CFF"/>
    <w:rsid w:val="00D3791D"/>
    <w:rsid w:val="00D417C6"/>
    <w:rsid w:val="00D4768A"/>
    <w:rsid w:val="00D47E0F"/>
    <w:rsid w:val="00D559DA"/>
    <w:rsid w:val="00D56AF2"/>
    <w:rsid w:val="00D60BAB"/>
    <w:rsid w:val="00D7023C"/>
    <w:rsid w:val="00D72C9E"/>
    <w:rsid w:val="00D86CDB"/>
    <w:rsid w:val="00D86FF9"/>
    <w:rsid w:val="00D87DB9"/>
    <w:rsid w:val="00DA0C1F"/>
    <w:rsid w:val="00DA207E"/>
    <w:rsid w:val="00DA7813"/>
    <w:rsid w:val="00DB1B1B"/>
    <w:rsid w:val="00DB289A"/>
    <w:rsid w:val="00DB6965"/>
    <w:rsid w:val="00DD0ADE"/>
    <w:rsid w:val="00DD2DE3"/>
    <w:rsid w:val="00DE3CC1"/>
    <w:rsid w:val="00DF76F9"/>
    <w:rsid w:val="00E039B3"/>
    <w:rsid w:val="00E04717"/>
    <w:rsid w:val="00E072DA"/>
    <w:rsid w:val="00E1261F"/>
    <w:rsid w:val="00E176F4"/>
    <w:rsid w:val="00E17735"/>
    <w:rsid w:val="00E17958"/>
    <w:rsid w:val="00E3395B"/>
    <w:rsid w:val="00E340B1"/>
    <w:rsid w:val="00E43B85"/>
    <w:rsid w:val="00E46618"/>
    <w:rsid w:val="00E52495"/>
    <w:rsid w:val="00E551CC"/>
    <w:rsid w:val="00E5547D"/>
    <w:rsid w:val="00E64952"/>
    <w:rsid w:val="00E67528"/>
    <w:rsid w:val="00E97099"/>
    <w:rsid w:val="00EA095C"/>
    <w:rsid w:val="00EA5209"/>
    <w:rsid w:val="00EA65EC"/>
    <w:rsid w:val="00EB001F"/>
    <w:rsid w:val="00EB1434"/>
    <w:rsid w:val="00EC2A1B"/>
    <w:rsid w:val="00EC2FE2"/>
    <w:rsid w:val="00EC361A"/>
    <w:rsid w:val="00EC4F96"/>
    <w:rsid w:val="00EC66CD"/>
    <w:rsid w:val="00ED2680"/>
    <w:rsid w:val="00ED28FA"/>
    <w:rsid w:val="00ED4D52"/>
    <w:rsid w:val="00ED7194"/>
    <w:rsid w:val="00EE27BB"/>
    <w:rsid w:val="00EE338D"/>
    <w:rsid w:val="00EE373D"/>
    <w:rsid w:val="00EE4149"/>
    <w:rsid w:val="00F04B97"/>
    <w:rsid w:val="00F068CD"/>
    <w:rsid w:val="00F10AF5"/>
    <w:rsid w:val="00F152D0"/>
    <w:rsid w:val="00F21322"/>
    <w:rsid w:val="00F26B74"/>
    <w:rsid w:val="00F30071"/>
    <w:rsid w:val="00F31554"/>
    <w:rsid w:val="00F34320"/>
    <w:rsid w:val="00F34350"/>
    <w:rsid w:val="00F364EB"/>
    <w:rsid w:val="00F37D3F"/>
    <w:rsid w:val="00F413FE"/>
    <w:rsid w:val="00F41A9E"/>
    <w:rsid w:val="00F4557C"/>
    <w:rsid w:val="00F4583F"/>
    <w:rsid w:val="00F511BC"/>
    <w:rsid w:val="00F528D9"/>
    <w:rsid w:val="00F542C1"/>
    <w:rsid w:val="00F553A0"/>
    <w:rsid w:val="00F64591"/>
    <w:rsid w:val="00F73553"/>
    <w:rsid w:val="00F7416C"/>
    <w:rsid w:val="00F75A5F"/>
    <w:rsid w:val="00F877C8"/>
    <w:rsid w:val="00F93DB5"/>
    <w:rsid w:val="00FB03FF"/>
    <w:rsid w:val="00FB142E"/>
    <w:rsid w:val="00FB65D9"/>
    <w:rsid w:val="00FC30CE"/>
    <w:rsid w:val="00FC43FF"/>
    <w:rsid w:val="00FC4879"/>
    <w:rsid w:val="00FD1C4F"/>
    <w:rsid w:val="00FD373E"/>
    <w:rsid w:val="00FD488F"/>
    <w:rsid w:val="00FE164A"/>
    <w:rsid w:val="00FE5A28"/>
    <w:rsid w:val="00FE72F0"/>
    <w:rsid w:val="00FF582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7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F4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430D"/>
  </w:style>
  <w:style w:type="paragraph" w:styleId="a6">
    <w:name w:val="footer"/>
    <w:basedOn w:val="a"/>
    <w:link w:val="a7"/>
    <w:uiPriority w:val="99"/>
    <w:unhideWhenUsed/>
    <w:rsid w:val="002F4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430D"/>
  </w:style>
  <w:style w:type="paragraph" w:styleId="a8">
    <w:name w:val="Balloon Text"/>
    <w:basedOn w:val="a"/>
    <w:link w:val="a9"/>
    <w:uiPriority w:val="99"/>
    <w:semiHidden/>
    <w:unhideWhenUsed/>
    <w:rsid w:val="007E2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E2147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605202"/>
    <w:rPr>
      <w:color w:val="0563C1"/>
      <w:u w:val="single"/>
    </w:rPr>
  </w:style>
  <w:style w:type="paragraph" w:customStyle="1" w:styleId="ConsPlusNormal">
    <w:name w:val="ConsPlusNormal"/>
    <w:rsid w:val="00325FE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BA133B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88384F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384F"/>
    <w:pPr>
      <w:widowControl w:val="0"/>
      <w:shd w:val="clear" w:color="auto" w:fill="FFFFFF"/>
      <w:spacing w:before="720" w:after="60" w:line="0" w:lineRule="atLeast"/>
      <w:jc w:val="both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7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F4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430D"/>
  </w:style>
  <w:style w:type="paragraph" w:styleId="a6">
    <w:name w:val="footer"/>
    <w:basedOn w:val="a"/>
    <w:link w:val="a7"/>
    <w:uiPriority w:val="99"/>
    <w:unhideWhenUsed/>
    <w:rsid w:val="002F4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430D"/>
  </w:style>
  <w:style w:type="paragraph" w:styleId="a8">
    <w:name w:val="Balloon Text"/>
    <w:basedOn w:val="a"/>
    <w:link w:val="a9"/>
    <w:uiPriority w:val="99"/>
    <w:semiHidden/>
    <w:unhideWhenUsed/>
    <w:rsid w:val="007E2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E2147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605202"/>
    <w:rPr>
      <w:color w:val="0563C1"/>
      <w:u w:val="single"/>
    </w:rPr>
  </w:style>
  <w:style w:type="paragraph" w:customStyle="1" w:styleId="ConsPlusNormal">
    <w:name w:val="ConsPlusNormal"/>
    <w:rsid w:val="00325FE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BA1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1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E419D-C1AC-4A79-A568-0AC9520DA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2783</Words>
  <Characters>15869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Коноплянко Вера Николаевна</dc:creator>
  <cp:lastModifiedBy>Ломова</cp:lastModifiedBy>
  <cp:revision>6</cp:revision>
  <cp:lastPrinted>2017-06-22T06:44:00Z</cp:lastPrinted>
  <dcterms:created xsi:type="dcterms:W3CDTF">2017-06-22T05:12:00Z</dcterms:created>
  <dcterms:modified xsi:type="dcterms:W3CDTF">2017-06-27T10:32:00Z</dcterms:modified>
</cp:coreProperties>
</file>