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446" w:rsidRDefault="00BD4446" w:rsidP="00BD4446">
      <w:pPr>
        <w:pStyle w:val="1"/>
        <w:numPr>
          <w:ilvl w:val="0"/>
          <w:numId w:val="3"/>
        </w:numPr>
        <w:suppressAutoHyphens/>
        <w:ind w:left="1701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  <w:lang w:eastAsia="ru-RU"/>
        </w:rPr>
        <w:t>ГЛАВА ГОРОДСКОГО ОКРУГА ФРЯЗИНО</w:t>
      </w:r>
    </w:p>
    <w:p w:rsidR="00BD4446" w:rsidRDefault="00BD4446" w:rsidP="00BD4446">
      <w:pPr>
        <w:pStyle w:val="3"/>
        <w:keepLines w:val="0"/>
        <w:numPr>
          <w:ilvl w:val="2"/>
          <w:numId w:val="3"/>
        </w:numPr>
        <w:suppressAutoHyphens/>
        <w:spacing w:before="240"/>
        <w:ind w:left="2410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46"/>
          <w:szCs w:val="46"/>
        </w:rPr>
        <w:t>ПОСТАНОВЛЕНИЕ</w:t>
      </w:r>
    </w:p>
    <w:p w:rsidR="00BD4446" w:rsidRDefault="00BD4446" w:rsidP="00BD4446">
      <w:pPr>
        <w:spacing w:before="60"/>
        <w:ind w:left="1134"/>
        <w:rPr>
          <w:sz w:val="28"/>
          <w:szCs w:val="46"/>
        </w:rPr>
      </w:pPr>
    </w:p>
    <w:p w:rsidR="00BD4446" w:rsidRDefault="00BD4446" w:rsidP="00BD4446">
      <w:pPr>
        <w:spacing w:before="60"/>
        <w:ind w:left="1842" w:firstLine="1277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25.08.2020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441</w:t>
      </w:r>
    </w:p>
    <w:p w:rsidR="0040678B" w:rsidRDefault="0040678B">
      <w:pPr>
        <w:ind w:right="4220"/>
        <w:jc w:val="both"/>
        <w:rPr>
          <w:sz w:val="28"/>
          <w:szCs w:val="28"/>
        </w:rPr>
      </w:pPr>
    </w:p>
    <w:p w:rsidR="0040678B" w:rsidRDefault="0040678B">
      <w:pPr>
        <w:ind w:right="4220"/>
        <w:jc w:val="both"/>
        <w:rPr>
          <w:sz w:val="28"/>
          <w:szCs w:val="28"/>
        </w:rPr>
      </w:pPr>
    </w:p>
    <w:p w:rsidR="0040678B" w:rsidRDefault="00453C55">
      <w:pPr>
        <w:ind w:right="4220"/>
        <w:jc w:val="both"/>
      </w:pPr>
      <w:bookmarkStart w:id="0" w:name="_GoBack"/>
      <w:r>
        <w:rPr>
          <w:sz w:val="28"/>
          <w:szCs w:val="28"/>
        </w:rPr>
        <w:t>О внесении изменений в постановление Главы городского округа Фрязино от 11.08.2020 №420 «О проведении публичных слушаний по проекту внесения изменений в Правила благоустройства территории городского округа Фрязино Московской области»</w:t>
      </w:r>
    </w:p>
    <w:bookmarkEnd w:id="0"/>
    <w:p w:rsidR="0040678B" w:rsidRDefault="0040678B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0678B" w:rsidRDefault="00453C55">
      <w:pPr>
        <w:widowControl w:val="0"/>
        <w:tabs>
          <w:tab w:val="left" w:pos="567"/>
        </w:tabs>
        <w:ind w:firstLine="709"/>
        <w:jc w:val="both"/>
      </w:pPr>
      <w:r>
        <w:rPr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sz w:val="28"/>
          <w:szCs w:val="28"/>
          <w:lang w:eastAsia="ru-RU"/>
        </w:rPr>
        <w:t xml:space="preserve">»,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основании решения </w:t>
      </w:r>
      <w:r>
        <w:rPr>
          <w:color w:val="000000"/>
          <w:sz w:val="28"/>
          <w:szCs w:val="28"/>
          <w:lang w:eastAsia="ru-RU"/>
        </w:rPr>
        <w:t>Совета депутатов городского округа Фрязино от 28.06.2018 № 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организации и проведении публичных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и принимая во внимание статью 17 Устава городского округа Фрязино Московской области,</w:t>
      </w:r>
    </w:p>
    <w:p w:rsidR="0040678B" w:rsidRDefault="00453C55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40678B" w:rsidRDefault="00453C55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Внести в постановление Главы городского округа Фрязино от 11.08.2020 №420 «О проведении публичных слушаний по проекту внесения изменений в Правила благоустройства территории городского округа Фрязино Московской области» следующие изменения: </w:t>
      </w:r>
    </w:p>
    <w:p w:rsidR="0040678B" w:rsidRDefault="00453C55">
      <w:pPr>
        <w:spacing w:line="240" w:lineRule="atLeast"/>
        <w:ind w:firstLine="850"/>
        <w:jc w:val="both"/>
      </w:pPr>
      <w:r>
        <w:rPr>
          <w:sz w:val="28"/>
          <w:szCs w:val="28"/>
        </w:rPr>
        <w:t>1.1. Пункт 2 изложить в следующей редакции:</w:t>
      </w:r>
    </w:p>
    <w:p w:rsidR="0040678B" w:rsidRDefault="00453C55">
      <w:pPr>
        <w:spacing w:line="240" w:lineRule="atLeast"/>
        <w:ind w:firstLine="850"/>
        <w:jc w:val="both"/>
      </w:pPr>
      <w:r>
        <w:rPr>
          <w:sz w:val="28"/>
          <w:szCs w:val="28"/>
        </w:rPr>
        <w:t>«2. Провести собрание участников публичных слушаний 24.09.2020 в 19:00 час</w:t>
      </w:r>
      <w:proofErr w:type="gramStart"/>
      <w:r>
        <w:rPr>
          <w:sz w:val="28"/>
          <w:szCs w:val="28"/>
        </w:rPr>
        <w:t>. в</w:t>
      </w:r>
      <w:proofErr w:type="gramEnd"/>
      <w:r>
        <w:rPr>
          <w:sz w:val="28"/>
          <w:szCs w:val="28"/>
        </w:rPr>
        <w:t xml:space="preserve"> Малом зале МУЧ «ДК «Исток» по адресу: Московская область,              г. Фрязино, ул. Комсомольская, д.17.».</w:t>
      </w:r>
    </w:p>
    <w:p w:rsidR="0040678B" w:rsidRDefault="00453C55">
      <w:pPr>
        <w:spacing w:line="240" w:lineRule="atLeast"/>
        <w:ind w:firstLine="850"/>
        <w:jc w:val="both"/>
      </w:pPr>
      <w:r>
        <w:rPr>
          <w:sz w:val="28"/>
          <w:szCs w:val="28"/>
        </w:rPr>
        <w:t>1.2. В абзаце 3 пункта 5 дату «10.09.2020» заменить на «17.09.2020».</w:t>
      </w:r>
    </w:p>
    <w:p w:rsidR="0040678B" w:rsidRDefault="00453C55">
      <w:pPr>
        <w:spacing w:line="240" w:lineRule="atLeast"/>
        <w:ind w:firstLine="850"/>
        <w:jc w:val="both"/>
      </w:pPr>
      <w:r>
        <w:rPr>
          <w:sz w:val="28"/>
          <w:szCs w:val="28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Интернет.</w:t>
      </w:r>
    </w:p>
    <w:p w:rsidR="0040678B" w:rsidRDefault="00453C55">
      <w:pPr>
        <w:pStyle w:val="aa"/>
        <w:ind w:right="0" w:firstLine="850"/>
        <w:jc w:val="both"/>
      </w:pPr>
      <w:r>
        <w:t xml:space="preserve">3. Контроль за выполнением настоящего постановления возложить на заместителя Главы администрации </w:t>
      </w:r>
      <w:proofErr w:type="spellStart"/>
      <w:r>
        <w:t>Лапидуса</w:t>
      </w:r>
      <w:proofErr w:type="spellEnd"/>
      <w:r>
        <w:t xml:space="preserve"> Г.Л.</w:t>
      </w:r>
    </w:p>
    <w:p w:rsidR="0040678B" w:rsidRDefault="0040678B">
      <w:pPr>
        <w:pStyle w:val="aa"/>
        <w:ind w:right="0" w:firstLine="850"/>
        <w:jc w:val="both"/>
      </w:pPr>
    </w:p>
    <w:p w:rsidR="00F205E5" w:rsidRDefault="00F205E5">
      <w:pPr>
        <w:pStyle w:val="aa"/>
        <w:ind w:right="0" w:firstLine="850"/>
        <w:jc w:val="both"/>
      </w:pPr>
    </w:p>
    <w:p w:rsidR="0040678B" w:rsidRDefault="00453C55">
      <w:pPr>
        <w:tabs>
          <w:tab w:val="right" w:pos="9638"/>
        </w:tabs>
        <w:jc w:val="both"/>
      </w:pPr>
      <w:r>
        <w:rPr>
          <w:sz w:val="28"/>
          <w:szCs w:val="28"/>
        </w:rPr>
        <w:t>Глава городского округа                                                                     К.В. Бочаров</w:t>
      </w:r>
    </w:p>
    <w:sectPr w:rsidR="0040678B">
      <w:headerReference w:type="default" r:id="rId8"/>
      <w:headerReference w:type="first" r:id="rId9"/>
      <w:pgSz w:w="11906" w:h="16838"/>
      <w:pgMar w:top="1354" w:right="740" w:bottom="1418" w:left="1701" w:header="851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D8" w:rsidRDefault="005278D8">
      <w:r>
        <w:separator/>
      </w:r>
    </w:p>
  </w:endnote>
  <w:endnote w:type="continuationSeparator" w:id="0">
    <w:p w:rsidR="005278D8" w:rsidRDefault="0052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D8" w:rsidRDefault="005278D8">
      <w:r>
        <w:separator/>
      </w:r>
    </w:p>
  </w:footnote>
  <w:footnote w:type="continuationSeparator" w:id="0">
    <w:p w:rsidR="005278D8" w:rsidRDefault="0052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8B" w:rsidRDefault="005278D8">
    <w:pPr>
      <w:pStyle w:val="af"/>
    </w:pPr>
    <w:r>
      <w:rPr>
        <w:noProof/>
      </w:rPr>
      <w:pict>
        <v:rect id="Врезка2" o:spid="_x0000_s2049" style="position:absolute;margin-left:0;margin-top:.05pt;width:5.45pt;height:12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" filled="f" stroked="f">
          <w10:wrap type="square" side="largest" anchorx="margin"/>
        </v:rect>
      </w:pict>
    </w:r>
    <w:r w:rsidR="00453C55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8B" w:rsidRDefault="0040678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B43D71"/>
    <w:multiLevelType w:val="multilevel"/>
    <w:tmpl w:val="C7488E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B23C6C"/>
    <w:multiLevelType w:val="multilevel"/>
    <w:tmpl w:val="6A1A038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678B"/>
    <w:rsid w:val="0040678B"/>
    <w:rsid w:val="00453C55"/>
    <w:rsid w:val="005278D8"/>
    <w:rsid w:val="00775C46"/>
    <w:rsid w:val="00825C65"/>
    <w:rsid w:val="00BD4446"/>
    <w:rsid w:val="00F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7163EA8-3545-447D-9850-179AE63C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NSimSun" w:hAnsi="Cambria" w:cs="Mangal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a4">
    <w:name w:val="номер страницы"/>
    <w:basedOn w:val="a3"/>
    <w:qFormat/>
  </w:style>
  <w:style w:type="character" w:styleId="a5">
    <w:name w:val="page number"/>
    <w:basedOn w:val="20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30">
    <w:name w:val="Заголовок 3 Знак"/>
    <w:basedOn w:val="a0"/>
    <w:qFormat/>
    <w:rPr>
      <w:rFonts w:ascii="Cambria" w:eastAsia="NSimSun" w:hAnsi="Cambria" w:cs="Mangal"/>
      <w:b/>
      <w:bCs/>
      <w:color w:val="4F81BD"/>
      <w:szCs w:val="20"/>
      <w:lang w:bidi="ar-SA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ind w:right="4252"/>
    </w:pPr>
    <w:rPr>
      <w:sz w:val="28"/>
      <w:szCs w:val="28"/>
    </w:rPr>
  </w:style>
  <w:style w:type="paragraph" w:styleId="ab">
    <w:name w:val="List"/>
    <w:basedOn w:val="aa"/>
    <w:rPr>
      <w:rFonts w:ascii="Arial" w:hAnsi="Arial"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21"/>
    <w:basedOn w:val="a"/>
    <w:qFormat/>
    <w:pPr>
      <w:ind w:firstLine="709"/>
      <w:jc w:val="both"/>
    </w:pPr>
    <w:rPr>
      <w:sz w:val="28"/>
      <w:szCs w:val="28"/>
    </w:rPr>
  </w:style>
  <w:style w:type="paragraph" w:styleId="af0">
    <w:name w:val="Body Text Indent"/>
    <w:basedOn w:val="a"/>
    <w:pPr>
      <w:ind w:firstLine="709"/>
    </w:pPr>
    <w:rPr>
      <w:sz w:val="28"/>
      <w:szCs w:val="22"/>
    </w:rPr>
  </w:style>
  <w:style w:type="paragraph" w:customStyle="1" w:styleId="31">
    <w:name w:val="Основной текст 31"/>
    <w:basedOn w:val="a"/>
    <w:qFormat/>
    <w:pPr>
      <w:tabs>
        <w:tab w:val="left" w:pos="-5954"/>
      </w:tabs>
      <w:ind w:right="4961"/>
      <w:jc w:val="both"/>
    </w:pPr>
    <w:rPr>
      <w:sz w:val="28"/>
      <w:szCs w:val="28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af3">
    <w:name w:val="Знак"/>
    <w:basedOn w:val="a"/>
    <w:qFormat/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a"/>
    <w:qFormat/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60"/>
      <w:ind w:hanging="600"/>
      <w:jc w:val="center"/>
    </w:pPr>
    <w:rPr>
      <w:sz w:val="22"/>
      <w:szCs w:val="22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избирательных участков выборов 7 декабря 2003 года</vt:lpstr>
    </vt:vector>
  </TitlesOfParts>
  <Company>Hewlett-Packard Company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избирательных участков выборов 7 декабря 2003 года</dc:title>
  <dc:subject>Выборы 2003</dc:subject>
  <dc:creator>АВК</dc:creator>
  <dc:description>ПГ № 15 от 14.01.04</dc:description>
  <cp:lastModifiedBy>Петрова</cp:lastModifiedBy>
  <cp:revision>76</cp:revision>
  <cp:lastPrinted>2020-08-26T07:44:00Z</cp:lastPrinted>
  <dcterms:created xsi:type="dcterms:W3CDTF">2019-06-05T11:21:00Z</dcterms:created>
  <dcterms:modified xsi:type="dcterms:W3CDTF">2020-08-26T07:54:00Z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