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B73CF" w:rsidRDefault="00AE4CE1">
      <w:pPr>
        <w:shd w:val="clear" w:color="auto" w:fill="FFFFFF"/>
        <w:tabs>
          <w:tab w:val="left" w:pos="6521"/>
        </w:tabs>
        <w:spacing w:before="274" w:after="0" w:line="322" w:lineRule="exact"/>
        <w:ind w:left="6379"/>
        <w:rPr>
          <w:rFonts w:ascii="Times New Roman" w:hAnsi="Times New Roman"/>
          <w:sz w:val="24"/>
          <w:szCs w:val="24"/>
          <w:lang w:eastAsia="ru-RU"/>
        </w:rPr>
      </w:pPr>
      <w:r>
        <w:rPr>
          <w:rFonts w:ascii="Times New Roman" w:hAnsi="Times New Roman"/>
          <w:sz w:val="24"/>
          <w:szCs w:val="24"/>
          <w:lang w:eastAsia="ru-RU"/>
        </w:rPr>
        <w:t>УТВЕРЖДЕН</w:t>
      </w:r>
    </w:p>
    <w:p w:rsidR="00EB73CF" w:rsidRDefault="00AE4CE1">
      <w:pPr>
        <w:shd w:val="clear" w:color="auto" w:fill="FFFFFF"/>
        <w:tabs>
          <w:tab w:val="left" w:pos="6521"/>
        </w:tabs>
        <w:spacing w:after="0" w:line="322" w:lineRule="exact"/>
        <w:ind w:left="6379" w:right="538"/>
        <w:rPr>
          <w:rFonts w:ascii="Times New Roman" w:hAnsi="Times New Roman"/>
          <w:sz w:val="24"/>
          <w:szCs w:val="24"/>
          <w:lang w:eastAsia="ru-RU"/>
        </w:rPr>
      </w:pPr>
      <w:r>
        <w:rPr>
          <w:rFonts w:ascii="Times New Roman" w:hAnsi="Times New Roman"/>
          <w:sz w:val="24"/>
          <w:szCs w:val="24"/>
          <w:lang w:eastAsia="ru-RU"/>
        </w:rPr>
        <w:t>постановлением Главы городского округа Фрязино</w:t>
      </w:r>
    </w:p>
    <w:p w:rsidR="00EB73CF" w:rsidRDefault="00AE4CE1">
      <w:pPr>
        <w:shd w:val="clear" w:color="auto" w:fill="FFFFFF"/>
        <w:tabs>
          <w:tab w:val="left" w:pos="6521"/>
        </w:tabs>
        <w:spacing w:after="0" w:line="322" w:lineRule="exact"/>
        <w:ind w:left="6379" w:right="538"/>
        <w:rPr>
          <w:rFonts w:ascii="Times New Roman" w:hAnsi="Times New Roman"/>
          <w:sz w:val="24"/>
          <w:szCs w:val="24"/>
          <w:lang w:eastAsia="ru-RU"/>
        </w:rPr>
      </w:pPr>
      <w:r>
        <w:rPr>
          <w:rFonts w:ascii="Times New Roman" w:hAnsi="Times New Roman"/>
          <w:sz w:val="24"/>
          <w:szCs w:val="24"/>
          <w:lang w:eastAsia="ru-RU"/>
        </w:rPr>
        <w:t>от _</w:t>
      </w:r>
      <w:r w:rsidR="00270EC7">
        <w:rPr>
          <w:rFonts w:ascii="Times New Roman" w:hAnsi="Times New Roman"/>
          <w:sz w:val="24"/>
          <w:szCs w:val="24"/>
          <w:lang w:val="en-US" w:eastAsia="ru-RU"/>
        </w:rPr>
        <w:t>14</w:t>
      </w:r>
      <w:r w:rsidR="00270EC7">
        <w:rPr>
          <w:rFonts w:ascii="Times New Roman" w:hAnsi="Times New Roman"/>
          <w:sz w:val="24"/>
          <w:szCs w:val="24"/>
          <w:lang w:eastAsia="ru-RU"/>
        </w:rPr>
        <w:t>.</w:t>
      </w:r>
      <w:r w:rsidR="00270EC7">
        <w:rPr>
          <w:rFonts w:ascii="Times New Roman" w:hAnsi="Times New Roman"/>
          <w:sz w:val="24"/>
          <w:szCs w:val="24"/>
          <w:lang w:val="en-US" w:eastAsia="ru-RU"/>
        </w:rPr>
        <w:t>06</w:t>
      </w:r>
      <w:r w:rsidR="00270EC7">
        <w:rPr>
          <w:rFonts w:ascii="Times New Roman" w:hAnsi="Times New Roman"/>
          <w:sz w:val="24"/>
          <w:szCs w:val="24"/>
          <w:lang w:eastAsia="ru-RU"/>
        </w:rPr>
        <w:t>.</w:t>
      </w:r>
      <w:bookmarkStart w:id="0" w:name="_GoBack"/>
      <w:bookmarkEnd w:id="0"/>
      <w:r w:rsidR="00270EC7">
        <w:rPr>
          <w:rFonts w:ascii="Times New Roman" w:hAnsi="Times New Roman"/>
          <w:sz w:val="24"/>
          <w:szCs w:val="24"/>
          <w:lang w:val="en-US" w:eastAsia="ru-RU"/>
        </w:rPr>
        <w:t>2018</w:t>
      </w:r>
      <w:r>
        <w:rPr>
          <w:rFonts w:ascii="Times New Roman" w:hAnsi="Times New Roman"/>
          <w:sz w:val="24"/>
          <w:szCs w:val="24"/>
          <w:lang w:eastAsia="ru-RU"/>
        </w:rPr>
        <w:t>__ № _</w:t>
      </w:r>
      <w:r w:rsidR="00270EC7">
        <w:rPr>
          <w:rFonts w:ascii="Times New Roman" w:hAnsi="Times New Roman"/>
          <w:sz w:val="24"/>
          <w:szCs w:val="24"/>
          <w:lang w:val="en-US" w:eastAsia="ru-RU"/>
        </w:rPr>
        <w:t>401</w:t>
      </w:r>
      <w:r>
        <w:rPr>
          <w:rFonts w:ascii="Times New Roman" w:hAnsi="Times New Roman"/>
          <w:sz w:val="24"/>
          <w:szCs w:val="24"/>
          <w:lang w:eastAsia="ru-RU"/>
        </w:rPr>
        <w:t>_</w:t>
      </w:r>
    </w:p>
    <w:p w:rsidR="00EB73CF" w:rsidRDefault="00EB73CF">
      <w:pPr>
        <w:pStyle w:val="ConsPlusNormal0"/>
        <w:spacing w:line="276" w:lineRule="auto"/>
        <w:ind w:firstLine="540"/>
        <w:jc w:val="right"/>
        <w:rPr>
          <w:rFonts w:ascii="Times New Roman" w:hAnsi="Times New Roman" w:cs="Times New Roman"/>
          <w:sz w:val="24"/>
          <w:szCs w:val="24"/>
        </w:rPr>
      </w:pPr>
    </w:p>
    <w:p w:rsidR="00EB73CF" w:rsidRDefault="00AE4CE1">
      <w:pPr>
        <w:pStyle w:val="ConsPlusNormal0"/>
        <w:spacing w:line="276" w:lineRule="auto"/>
        <w:ind w:firstLine="540"/>
        <w:jc w:val="center"/>
        <w:rPr>
          <w:rFonts w:ascii="Times New Roman" w:hAnsi="Times New Roman" w:cs="Times New Roman"/>
          <w:sz w:val="24"/>
          <w:szCs w:val="24"/>
        </w:rPr>
      </w:pPr>
      <w:r>
        <w:rPr>
          <w:rFonts w:ascii="Times New Roman" w:hAnsi="Times New Roman" w:cs="Times New Roman"/>
          <w:b/>
          <w:sz w:val="24"/>
          <w:szCs w:val="24"/>
        </w:rPr>
        <w:t>Административный регламент</w:t>
      </w:r>
    </w:p>
    <w:p w:rsidR="00EB73CF" w:rsidRDefault="00AE4CE1">
      <w:pPr>
        <w:pStyle w:val="ConsPlusNormal0"/>
        <w:spacing w:line="276" w:lineRule="auto"/>
        <w:ind w:firstLine="540"/>
        <w:jc w:val="center"/>
        <w:rPr>
          <w:rFonts w:ascii="Times New Roman" w:hAnsi="Times New Roman" w:cs="Times New Roman"/>
          <w:b/>
          <w:sz w:val="24"/>
          <w:szCs w:val="24"/>
        </w:rPr>
      </w:pPr>
      <w:r>
        <w:rPr>
          <w:rFonts w:ascii="Times New Roman" w:hAnsi="Times New Roman" w:cs="Times New Roman"/>
          <w:b/>
          <w:sz w:val="24"/>
          <w:szCs w:val="24"/>
        </w:rPr>
        <w:t>предоставления муниципальной услуги «Прием заявлений, постановка на учет и зачисление детей в образовательные организации, реализующие образовательную программу дошкольного образования, расположенные на территории городского округа Фрязино Московской области»</w:t>
      </w:r>
    </w:p>
    <w:sdt>
      <w:sdtPr>
        <w:rPr>
          <w:rFonts w:ascii="Calibri" w:eastAsia="Calibri" w:hAnsi="Calibri" w:cs="Times New Roman"/>
          <w:color w:val="00000A"/>
          <w:sz w:val="22"/>
          <w:szCs w:val="22"/>
          <w:lang w:eastAsia="en-US"/>
        </w:rPr>
        <w:id w:val="1660059133"/>
        <w:docPartObj>
          <w:docPartGallery w:val="Table of Contents"/>
          <w:docPartUnique/>
        </w:docPartObj>
      </w:sdtPr>
      <w:sdtEndPr/>
      <w:sdtContent>
        <w:p w:rsidR="00EB73CF" w:rsidRDefault="00EB73CF">
          <w:pPr>
            <w:pStyle w:val="affff9"/>
            <w:jc w:val="both"/>
          </w:pPr>
        </w:p>
        <w:p w:rsidR="00EB73CF" w:rsidRDefault="00AE4CE1">
          <w:pPr>
            <w:pStyle w:val="1ff5"/>
            <w:tabs>
              <w:tab w:val="right" w:leader="dot" w:pos="10337"/>
            </w:tabs>
            <w:jc w:val="both"/>
            <w:rPr>
              <w:rFonts w:ascii="Times New Roman" w:eastAsiaTheme="minorEastAsia" w:hAnsi="Times New Roman"/>
              <w:color w:val="auto"/>
              <w:sz w:val="24"/>
              <w:szCs w:val="24"/>
              <w:lang w:eastAsia="ru-RU"/>
            </w:rPr>
          </w:pPr>
          <w:r>
            <w:fldChar w:fldCharType="begin"/>
          </w:r>
          <w:r>
            <w:rPr>
              <w:rStyle w:val="afc"/>
              <w:rFonts w:ascii="Times New Roman" w:hAnsi="Times New Roman"/>
              <w:b/>
              <w:webHidden/>
              <w:sz w:val="24"/>
              <w:szCs w:val="24"/>
            </w:rPr>
            <w:instrText>TOC \z \o "1-3" \u \h</w:instrText>
          </w:r>
          <w:r>
            <w:rPr>
              <w:rStyle w:val="afc"/>
              <w:b/>
            </w:rPr>
            <w:fldChar w:fldCharType="separate"/>
          </w:r>
          <w:hyperlink w:anchor="_Toc501467088">
            <w:r>
              <w:rPr>
                <w:rStyle w:val="afc"/>
                <w:rFonts w:ascii="Times New Roman" w:hAnsi="Times New Roman"/>
                <w:b/>
                <w:webHidden/>
                <w:sz w:val="24"/>
                <w:szCs w:val="24"/>
              </w:rPr>
              <w:t>Термины и определения</w:t>
            </w:r>
            <w:r>
              <w:rPr>
                <w:webHidden/>
              </w:rPr>
              <w:fldChar w:fldCharType="begin"/>
            </w:r>
            <w:r>
              <w:rPr>
                <w:webHidden/>
              </w:rPr>
              <w:instrText>PAGEREF _Toc501467088 \h</w:instrText>
            </w:r>
            <w:r>
              <w:rPr>
                <w:webHidden/>
              </w:rPr>
            </w:r>
            <w:r>
              <w:rPr>
                <w:webHidden/>
              </w:rPr>
              <w:fldChar w:fldCharType="separate"/>
            </w:r>
            <w:r w:rsidR="001C6745">
              <w:rPr>
                <w:noProof/>
                <w:webHidden/>
              </w:rPr>
              <w:t>4</w:t>
            </w:r>
            <w:r>
              <w:rPr>
                <w:webHidden/>
              </w:rPr>
              <w:fldChar w:fldCharType="end"/>
            </w:r>
          </w:hyperlink>
        </w:p>
        <w:p w:rsidR="00EB73CF" w:rsidRDefault="00E00355">
          <w:pPr>
            <w:pStyle w:val="1ff5"/>
            <w:tabs>
              <w:tab w:val="right" w:leader="dot" w:pos="10337"/>
            </w:tabs>
            <w:jc w:val="both"/>
            <w:rPr>
              <w:rFonts w:ascii="Times New Roman" w:eastAsiaTheme="minorEastAsia" w:hAnsi="Times New Roman"/>
              <w:color w:val="auto"/>
              <w:sz w:val="24"/>
              <w:szCs w:val="24"/>
              <w:lang w:eastAsia="ru-RU"/>
            </w:rPr>
          </w:pPr>
          <w:hyperlink w:anchor="_Toc501467089">
            <w:r w:rsidR="00AE4CE1">
              <w:rPr>
                <w:rStyle w:val="afc"/>
                <w:rFonts w:ascii="Times New Roman" w:hAnsi="Times New Roman"/>
                <w:b/>
                <w:webHidden/>
                <w:sz w:val="24"/>
                <w:szCs w:val="24"/>
              </w:rPr>
              <w:t>I. Общие положения</w:t>
            </w:r>
            <w:r w:rsidR="00AE4CE1">
              <w:rPr>
                <w:webHidden/>
              </w:rPr>
              <w:fldChar w:fldCharType="begin"/>
            </w:r>
            <w:r w:rsidR="00AE4CE1">
              <w:rPr>
                <w:webHidden/>
              </w:rPr>
              <w:instrText>PAGEREF _Toc501467089 \h</w:instrText>
            </w:r>
            <w:r w:rsidR="00AE4CE1">
              <w:rPr>
                <w:webHidden/>
              </w:rPr>
            </w:r>
            <w:r w:rsidR="00AE4CE1">
              <w:rPr>
                <w:webHidden/>
              </w:rPr>
              <w:fldChar w:fldCharType="separate"/>
            </w:r>
            <w:r w:rsidR="001C6745">
              <w:rPr>
                <w:noProof/>
                <w:webHidden/>
              </w:rPr>
              <w:t>4</w:t>
            </w:r>
            <w:r w:rsidR="00AE4CE1">
              <w:rPr>
                <w:webHidden/>
              </w:rPr>
              <w:fldChar w:fldCharType="end"/>
            </w:r>
          </w:hyperlink>
        </w:p>
        <w:p w:rsidR="00EB73CF" w:rsidRDefault="00E00355">
          <w:pPr>
            <w:pStyle w:val="2f2"/>
            <w:tabs>
              <w:tab w:val="left" w:pos="660"/>
              <w:tab w:val="right" w:leader="dot" w:pos="10337"/>
            </w:tabs>
            <w:jc w:val="both"/>
            <w:rPr>
              <w:rFonts w:ascii="Times New Roman" w:eastAsiaTheme="minorEastAsia" w:hAnsi="Times New Roman"/>
              <w:color w:val="auto"/>
              <w:sz w:val="24"/>
              <w:szCs w:val="24"/>
              <w:lang w:eastAsia="ru-RU"/>
            </w:rPr>
          </w:pPr>
          <w:hyperlink w:anchor="_Toc501467090">
            <w:r w:rsidR="00AE4CE1">
              <w:rPr>
                <w:rStyle w:val="afc"/>
                <w:rFonts w:ascii="Times New Roman" w:hAnsi="Times New Roman"/>
                <w:webHidden/>
                <w:sz w:val="24"/>
                <w:szCs w:val="24"/>
              </w:rPr>
              <w:t>1.</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Предмет регулирования Административного регламента</w:t>
            </w:r>
            <w:r w:rsidR="00AE4CE1">
              <w:rPr>
                <w:webHidden/>
              </w:rPr>
              <w:fldChar w:fldCharType="begin"/>
            </w:r>
            <w:r w:rsidR="00AE4CE1">
              <w:rPr>
                <w:webHidden/>
              </w:rPr>
              <w:instrText>PAGEREF _Toc501467090 \h</w:instrText>
            </w:r>
            <w:r w:rsidR="00AE4CE1">
              <w:rPr>
                <w:webHidden/>
              </w:rPr>
            </w:r>
            <w:r w:rsidR="00AE4CE1">
              <w:rPr>
                <w:webHidden/>
              </w:rPr>
              <w:fldChar w:fldCharType="separate"/>
            </w:r>
            <w:r w:rsidR="001C6745">
              <w:rPr>
                <w:noProof/>
                <w:webHidden/>
              </w:rPr>
              <w:t>4</w:t>
            </w:r>
            <w:r w:rsidR="00AE4CE1">
              <w:rPr>
                <w:webHidden/>
              </w:rPr>
              <w:fldChar w:fldCharType="end"/>
            </w:r>
          </w:hyperlink>
        </w:p>
        <w:p w:rsidR="00EB73CF" w:rsidRDefault="00E00355">
          <w:pPr>
            <w:pStyle w:val="2f2"/>
            <w:tabs>
              <w:tab w:val="left" w:pos="660"/>
              <w:tab w:val="right" w:leader="dot" w:pos="10337"/>
            </w:tabs>
            <w:jc w:val="both"/>
            <w:rPr>
              <w:rFonts w:ascii="Times New Roman" w:eastAsiaTheme="minorEastAsia" w:hAnsi="Times New Roman"/>
              <w:color w:val="auto"/>
              <w:sz w:val="24"/>
              <w:szCs w:val="24"/>
              <w:lang w:eastAsia="ru-RU"/>
            </w:rPr>
          </w:pPr>
          <w:hyperlink w:anchor="_Toc501467091">
            <w:r w:rsidR="00AE4CE1">
              <w:rPr>
                <w:rStyle w:val="afc"/>
                <w:rFonts w:ascii="Times New Roman" w:hAnsi="Times New Roman"/>
                <w:webHidden/>
                <w:sz w:val="24"/>
                <w:szCs w:val="24"/>
              </w:rPr>
              <w:t>2.</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Лица, имеющие право на получение Муниципальной услуги</w:t>
            </w:r>
            <w:r w:rsidR="00AE4CE1">
              <w:rPr>
                <w:webHidden/>
              </w:rPr>
              <w:fldChar w:fldCharType="begin"/>
            </w:r>
            <w:r w:rsidR="00AE4CE1">
              <w:rPr>
                <w:webHidden/>
              </w:rPr>
              <w:instrText>PAGEREF _Toc501467091 \h</w:instrText>
            </w:r>
            <w:r w:rsidR="00AE4CE1">
              <w:rPr>
                <w:webHidden/>
              </w:rPr>
            </w:r>
            <w:r w:rsidR="00AE4CE1">
              <w:rPr>
                <w:webHidden/>
              </w:rPr>
              <w:fldChar w:fldCharType="separate"/>
            </w:r>
            <w:r w:rsidR="001C6745">
              <w:rPr>
                <w:noProof/>
                <w:webHidden/>
              </w:rPr>
              <w:t>4</w:t>
            </w:r>
            <w:r w:rsidR="00AE4CE1">
              <w:rPr>
                <w:webHidden/>
              </w:rPr>
              <w:fldChar w:fldCharType="end"/>
            </w:r>
          </w:hyperlink>
        </w:p>
        <w:p w:rsidR="00EB73CF" w:rsidRDefault="00E00355">
          <w:pPr>
            <w:pStyle w:val="2f2"/>
            <w:tabs>
              <w:tab w:val="left" w:pos="660"/>
              <w:tab w:val="right" w:leader="dot" w:pos="10337"/>
            </w:tabs>
            <w:jc w:val="both"/>
            <w:rPr>
              <w:rFonts w:ascii="Times New Roman" w:eastAsiaTheme="minorEastAsia" w:hAnsi="Times New Roman"/>
              <w:color w:val="auto"/>
              <w:sz w:val="24"/>
              <w:szCs w:val="24"/>
              <w:lang w:eastAsia="ru-RU"/>
            </w:rPr>
          </w:pPr>
          <w:hyperlink w:anchor="_Toc501467092">
            <w:r w:rsidR="00AE4CE1">
              <w:rPr>
                <w:rStyle w:val="afc"/>
                <w:rFonts w:ascii="Times New Roman" w:hAnsi="Times New Roman"/>
                <w:webHidden/>
                <w:sz w:val="24"/>
                <w:szCs w:val="24"/>
              </w:rPr>
              <w:t>3.</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Требования к порядку информирования о порядке предоставления Муниципальной услуги</w:t>
            </w:r>
            <w:r w:rsidR="00AE4CE1">
              <w:rPr>
                <w:webHidden/>
              </w:rPr>
              <w:fldChar w:fldCharType="begin"/>
            </w:r>
            <w:r w:rsidR="00AE4CE1">
              <w:rPr>
                <w:webHidden/>
              </w:rPr>
              <w:instrText>PAGEREF _Toc501467092 \h</w:instrText>
            </w:r>
            <w:r w:rsidR="00AE4CE1">
              <w:rPr>
                <w:webHidden/>
              </w:rPr>
            </w:r>
            <w:r w:rsidR="00AE4CE1">
              <w:rPr>
                <w:webHidden/>
              </w:rPr>
              <w:fldChar w:fldCharType="separate"/>
            </w:r>
            <w:r w:rsidR="001C6745">
              <w:rPr>
                <w:noProof/>
                <w:webHidden/>
              </w:rPr>
              <w:t>7</w:t>
            </w:r>
            <w:r w:rsidR="00AE4CE1">
              <w:rPr>
                <w:webHidden/>
              </w:rPr>
              <w:fldChar w:fldCharType="end"/>
            </w:r>
          </w:hyperlink>
        </w:p>
        <w:p w:rsidR="00EB73CF" w:rsidRDefault="00E00355">
          <w:pPr>
            <w:pStyle w:val="1ff5"/>
            <w:tabs>
              <w:tab w:val="right" w:leader="dot" w:pos="10337"/>
            </w:tabs>
            <w:jc w:val="both"/>
            <w:rPr>
              <w:rFonts w:ascii="Times New Roman" w:eastAsiaTheme="minorEastAsia" w:hAnsi="Times New Roman"/>
              <w:color w:val="auto"/>
              <w:sz w:val="24"/>
              <w:szCs w:val="24"/>
              <w:lang w:eastAsia="ru-RU"/>
            </w:rPr>
          </w:pPr>
          <w:hyperlink w:anchor="_Toc501467093">
            <w:r w:rsidR="00AE4CE1">
              <w:rPr>
                <w:rStyle w:val="afc"/>
                <w:rFonts w:ascii="Times New Roman" w:hAnsi="Times New Roman"/>
                <w:b/>
                <w:webHidden/>
                <w:sz w:val="24"/>
                <w:szCs w:val="24"/>
              </w:rPr>
              <w:t>II. Стандарт предоставления Муниципальной услуги</w:t>
            </w:r>
            <w:r w:rsidR="00AE4CE1">
              <w:rPr>
                <w:webHidden/>
              </w:rPr>
              <w:fldChar w:fldCharType="begin"/>
            </w:r>
            <w:r w:rsidR="00AE4CE1">
              <w:rPr>
                <w:webHidden/>
              </w:rPr>
              <w:instrText>PAGEREF _Toc501467093 \h</w:instrText>
            </w:r>
            <w:r w:rsidR="00AE4CE1">
              <w:rPr>
                <w:webHidden/>
              </w:rPr>
            </w:r>
            <w:r w:rsidR="00AE4CE1">
              <w:rPr>
                <w:webHidden/>
              </w:rPr>
              <w:fldChar w:fldCharType="separate"/>
            </w:r>
            <w:r w:rsidR="001C6745">
              <w:rPr>
                <w:noProof/>
                <w:webHidden/>
              </w:rPr>
              <w:t>7</w:t>
            </w:r>
            <w:r w:rsidR="00AE4CE1">
              <w:rPr>
                <w:webHidden/>
              </w:rPr>
              <w:fldChar w:fldCharType="end"/>
            </w:r>
          </w:hyperlink>
        </w:p>
        <w:p w:rsidR="00EB73CF" w:rsidRDefault="00E00355">
          <w:pPr>
            <w:pStyle w:val="2f2"/>
            <w:tabs>
              <w:tab w:val="left" w:pos="660"/>
              <w:tab w:val="right" w:leader="dot" w:pos="10337"/>
            </w:tabs>
            <w:jc w:val="both"/>
            <w:rPr>
              <w:rFonts w:ascii="Times New Roman" w:eastAsiaTheme="minorEastAsia" w:hAnsi="Times New Roman"/>
              <w:color w:val="auto"/>
              <w:sz w:val="24"/>
              <w:szCs w:val="24"/>
              <w:lang w:eastAsia="ru-RU"/>
            </w:rPr>
          </w:pPr>
          <w:hyperlink w:anchor="_Toc501467094">
            <w:r w:rsidR="00AE4CE1">
              <w:rPr>
                <w:rStyle w:val="afc"/>
                <w:rFonts w:ascii="Times New Roman" w:hAnsi="Times New Roman"/>
                <w:webHidden/>
                <w:sz w:val="24"/>
                <w:szCs w:val="24"/>
              </w:rPr>
              <w:t>4.</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Наименование Муниципальной услуги</w:t>
            </w:r>
            <w:r w:rsidR="00AE4CE1">
              <w:rPr>
                <w:webHidden/>
              </w:rPr>
              <w:fldChar w:fldCharType="begin"/>
            </w:r>
            <w:r w:rsidR="00AE4CE1">
              <w:rPr>
                <w:webHidden/>
              </w:rPr>
              <w:instrText>PAGEREF _Toc501467094 \h</w:instrText>
            </w:r>
            <w:r w:rsidR="00AE4CE1">
              <w:rPr>
                <w:webHidden/>
              </w:rPr>
            </w:r>
            <w:r w:rsidR="00AE4CE1">
              <w:rPr>
                <w:webHidden/>
              </w:rPr>
              <w:fldChar w:fldCharType="separate"/>
            </w:r>
            <w:r w:rsidR="001C6745">
              <w:rPr>
                <w:noProof/>
                <w:webHidden/>
              </w:rPr>
              <w:t>7</w:t>
            </w:r>
            <w:r w:rsidR="00AE4CE1">
              <w:rPr>
                <w:webHidden/>
              </w:rPr>
              <w:fldChar w:fldCharType="end"/>
            </w:r>
          </w:hyperlink>
        </w:p>
        <w:p w:rsidR="00EB73CF" w:rsidRDefault="00E00355">
          <w:pPr>
            <w:pStyle w:val="2f2"/>
            <w:tabs>
              <w:tab w:val="left" w:pos="660"/>
              <w:tab w:val="right" w:leader="dot" w:pos="10337"/>
            </w:tabs>
            <w:jc w:val="both"/>
            <w:rPr>
              <w:rFonts w:ascii="Times New Roman" w:eastAsiaTheme="minorEastAsia" w:hAnsi="Times New Roman"/>
              <w:color w:val="auto"/>
              <w:sz w:val="24"/>
              <w:szCs w:val="24"/>
              <w:lang w:eastAsia="ru-RU"/>
            </w:rPr>
          </w:pPr>
          <w:hyperlink w:anchor="_Toc501467095">
            <w:r w:rsidR="00AE4CE1">
              <w:rPr>
                <w:rStyle w:val="afc"/>
                <w:rFonts w:ascii="Times New Roman" w:hAnsi="Times New Roman"/>
                <w:webHidden/>
                <w:sz w:val="24"/>
                <w:szCs w:val="24"/>
              </w:rPr>
              <w:t>5.</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Органы и организации, участвующие в предоставлении  Муниципальной услуги</w:t>
            </w:r>
            <w:r w:rsidR="00AE4CE1">
              <w:rPr>
                <w:webHidden/>
              </w:rPr>
              <w:fldChar w:fldCharType="begin"/>
            </w:r>
            <w:r w:rsidR="00AE4CE1">
              <w:rPr>
                <w:webHidden/>
              </w:rPr>
              <w:instrText>PAGEREF _Toc501467095 \h</w:instrText>
            </w:r>
            <w:r w:rsidR="00AE4CE1">
              <w:rPr>
                <w:webHidden/>
              </w:rPr>
            </w:r>
            <w:r w:rsidR="00AE4CE1">
              <w:rPr>
                <w:webHidden/>
              </w:rPr>
              <w:fldChar w:fldCharType="separate"/>
            </w:r>
            <w:r w:rsidR="001C6745">
              <w:rPr>
                <w:noProof/>
                <w:webHidden/>
              </w:rPr>
              <w:t>7</w:t>
            </w:r>
            <w:r w:rsidR="00AE4CE1">
              <w:rPr>
                <w:webHidden/>
              </w:rPr>
              <w:fldChar w:fldCharType="end"/>
            </w:r>
          </w:hyperlink>
        </w:p>
        <w:p w:rsidR="00EB73CF" w:rsidRDefault="00E00355">
          <w:pPr>
            <w:pStyle w:val="2f2"/>
            <w:tabs>
              <w:tab w:val="left" w:pos="660"/>
              <w:tab w:val="right" w:leader="dot" w:pos="10337"/>
            </w:tabs>
            <w:jc w:val="both"/>
            <w:rPr>
              <w:rFonts w:ascii="Times New Roman" w:eastAsiaTheme="minorEastAsia" w:hAnsi="Times New Roman"/>
              <w:color w:val="auto"/>
              <w:sz w:val="24"/>
              <w:szCs w:val="24"/>
              <w:lang w:eastAsia="ru-RU"/>
            </w:rPr>
          </w:pPr>
          <w:hyperlink w:anchor="_Toc501467096">
            <w:r w:rsidR="00AE4CE1">
              <w:rPr>
                <w:rStyle w:val="afc"/>
                <w:rFonts w:ascii="Times New Roman" w:hAnsi="Times New Roman"/>
                <w:webHidden/>
                <w:sz w:val="24"/>
                <w:szCs w:val="24"/>
              </w:rPr>
              <w:t>6.</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Основания для обращения и результаты предоставления Муниципальной услуги</w:t>
            </w:r>
            <w:r w:rsidR="00AE4CE1">
              <w:rPr>
                <w:webHidden/>
              </w:rPr>
              <w:fldChar w:fldCharType="begin"/>
            </w:r>
            <w:r w:rsidR="00AE4CE1">
              <w:rPr>
                <w:webHidden/>
              </w:rPr>
              <w:instrText>PAGEREF _Toc501467096 \h</w:instrText>
            </w:r>
            <w:r w:rsidR="00AE4CE1">
              <w:rPr>
                <w:webHidden/>
              </w:rPr>
            </w:r>
            <w:r w:rsidR="00AE4CE1">
              <w:rPr>
                <w:webHidden/>
              </w:rPr>
              <w:fldChar w:fldCharType="separate"/>
            </w:r>
            <w:r w:rsidR="001C6745">
              <w:rPr>
                <w:noProof/>
                <w:webHidden/>
              </w:rPr>
              <w:t>8</w:t>
            </w:r>
            <w:r w:rsidR="00AE4CE1">
              <w:rPr>
                <w:webHidden/>
              </w:rPr>
              <w:fldChar w:fldCharType="end"/>
            </w:r>
          </w:hyperlink>
        </w:p>
        <w:p w:rsidR="00EB73CF" w:rsidRDefault="00E00355">
          <w:pPr>
            <w:pStyle w:val="2f2"/>
            <w:tabs>
              <w:tab w:val="left" w:pos="660"/>
              <w:tab w:val="right" w:leader="dot" w:pos="10337"/>
            </w:tabs>
            <w:jc w:val="both"/>
            <w:rPr>
              <w:rFonts w:ascii="Times New Roman" w:eastAsiaTheme="minorEastAsia" w:hAnsi="Times New Roman"/>
              <w:color w:val="auto"/>
              <w:sz w:val="24"/>
              <w:szCs w:val="24"/>
              <w:lang w:eastAsia="ru-RU"/>
            </w:rPr>
          </w:pPr>
          <w:hyperlink w:anchor="_Toc501467097">
            <w:r w:rsidR="00AE4CE1">
              <w:rPr>
                <w:rStyle w:val="afc"/>
                <w:rFonts w:ascii="Times New Roman" w:hAnsi="Times New Roman"/>
                <w:webHidden/>
                <w:sz w:val="24"/>
                <w:szCs w:val="24"/>
              </w:rPr>
              <w:t>7.</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Срок регистрации заявления</w:t>
            </w:r>
            <w:r w:rsidR="00AE4CE1">
              <w:rPr>
                <w:webHidden/>
              </w:rPr>
              <w:fldChar w:fldCharType="begin"/>
            </w:r>
            <w:r w:rsidR="00AE4CE1">
              <w:rPr>
                <w:webHidden/>
              </w:rPr>
              <w:instrText>PAGEREF _Toc501467097 \h</w:instrText>
            </w:r>
            <w:r w:rsidR="00AE4CE1">
              <w:rPr>
                <w:webHidden/>
              </w:rPr>
            </w:r>
            <w:r w:rsidR="00AE4CE1">
              <w:rPr>
                <w:webHidden/>
              </w:rPr>
              <w:fldChar w:fldCharType="separate"/>
            </w:r>
            <w:r w:rsidR="001C6745">
              <w:rPr>
                <w:noProof/>
                <w:webHidden/>
              </w:rPr>
              <w:t>8</w:t>
            </w:r>
            <w:r w:rsidR="00AE4CE1">
              <w:rPr>
                <w:webHidden/>
              </w:rPr>
              <w:fldChar w:fldCharType="end"/>
            </w:r>
          </w:hyperlink>
        </w:p>
        <w:p w:rsidR="00EB73CF" w:rsidRDefault="00E00355">
          <w:pPr>
            <w:pStyle w:val="2f2"/>
            <w:tabs>
              <w:tab w:val="left" w:pos="660"/>
              <w:tab w:val="right" w:leader="dot" w:pos="10337"/>
            </w:tabs>
            <w:jc w:val="both"/>
            <w:rPr>
              <w:rFonts w:ascii="Times New Roman" w:eastAsiaTheme="minorEastAsia" w:hAnsi="Times New Roman"/>
              <w:color w:val="auto"/>
              <w:sz w:val="24"/>
              <w:szCs w:val="24"/>
              <w:lang w:eastAsia="ru-RU"/>
            </w:rPr>
          </w:pPr>
          <w:hyperlink w:anchor="_Toc501467098">
            <w:r w:rsidR="00AE4CE1">
              <w:rPr>
                <w:rStyle w:val="afc"/>
                <w:rFonts w:ascii="Times New Roman" w:hAnsi="Times New Roman"/>
                <w:webHidden/>
                <w:sz w:val="24"/>
                <w:szCs w:val="24"/>
              </w:rPr>
              <w:t>8.</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Срок предоставления Муниципальной услуги</w:t>
            </w:r>
            <w:r w:rsidR="00AE4CE1">
              <w:rPr>
                <w:webHidden/>
              </w:rPr>
              <w:fldChar w:fldCharType="begin"/>
            </w:r>
            <w:r w:rsidR="00AE4CE1">
              <w:rPr>
                <w:webHidden/>
              </w:rPr>
              <w:instrText>PAGEREF _Toc501467098 \h</w:instrText>
            </w:r>
            <w:r w:rsidR="00AE4CE1">
              <w:rPr>
                <w:webHidden/>
              </w:rPr>
            </w:r>
            <w:r w:rsidR="00AE4CE1">
              <w:rPr>
                <w:webHidden/>
              </w:rPr>
              <w:fldChar w:fldCharType="separate"/>
            </w:r>
            <w:r w:rsidR="001C6745">
              <w:rPr>
                <w:noProof/>
                <w:webHidden/>
              </w:rPr>
              <w:t>8</w:t>
            </w:r>
            <w:r w:rsidR="00AE4CE1">
              <w:rPr>
                <w:webHidden/>
              </w:rPr>
              <w:fldChar w:fldCharType="end"/>
            </w:r>
          </w:hyperlink>
        </w:p>
        <w:p w:rsidR="00EB73CF" w:rsidRDefault="00E00355">
          <w:pPr>
            <w:pStyle w:val="2f2"/>
            <w:tabs>
              <w:tab w:val="left" w:pos="660"/>
              <w:tab w:val="right" w:leader="dot" w:pos="10337"/>
            </w:tabs>
            <w:jc w:val="both"/>
            <w:rPr>
              <w:rFonts w:ascii="Times New Roman" w:eastAsiaTheme="minorEastAsia" w:hAnsi="Times New Roman"/>
              <w:color w:val="auto"/>
              <w:sz w:val="24"/>
              <w:szCs w:val="24"/>
              <w:lang w:eastAsia="ru-RU"/>
            </w:rPr>
          </w:pPr>
          <w:hyperlink w:anchor="_Toc501467099">
            <w:r w:rsidR="00AE4CE1">
              <w:rPr>
                <w:rStyle w:val="afc"/>
                <w:rFonts w:ascii="Times New Roman" w:hAnsi="Times New Roman"/>
                <w:webHidden/>
                <w:sz w:val="24"/>
                <w:szCs w:val="24"/>
              </w:rPr>
              <w:t>9.</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Правовые основания предоставления Муниципальной услуги</w:t>
            </w:r>
            <w:r w:rsidR="00AE4CE1">
              <w:rPr>
                <w:webHidden/>
              </w:rPr>
              <w:fldChar w:fldCharType="begin"/>
            </w:r>
            <w:r w:rsidR="00AE4CE1">
              <w:rPr>
                <w:webHidden/>
              </w:rPr>
              <w:instrText>PAGEREF _Toc501467099 \h</w:instrText>
            </w:r>
            <w:r w:rsidR="00AE4CE1">
              <w:rPr>
                <w:webHidden/>
              </w:rPr>
            </w:r>
            <w:r w:rsidR="00AE4CE1">
              <w:rPr>
                <w:webHidden/>
              </w:rPr>
              <w:fldChar w:fldCharType="separate"/>
            </w:r>
            <w:r w:rsidR="001C6745">
              <w:rPr>
                <w:noProof/>
                <w:webHidden/>
              </w:rPr>
              <w:t>9</w:t>
            </w:r>
            <w:r w:rsidR="00AE4CE1">
              <w:rPr>
                <w:webHidden/>
              </w:rPr>
              <w:fldChar w:fldCharType="end"/>
            </w:r>
          </w:hyperlink>
        </w:p>
        <w:p w:rsidR="00EB73CF" w:rsidRDefault="00E00355">
          <w:pPr>
            <w:pStyle w:val="2f2"/>
            <w:tabs>
              <w:tab w:val="left" w:pos="880"/>
              <w:tab w:val="right" w:leader="dot" w:pos="10337"/>
            </w:tabs>
            <w:jc w:val="both"/>
            <w:rPr>
              <w:rFonts w:ascii="Times New Roman" w:eastAsiaTheme="minorEastAsia" w:hAnsi="Times New Roman"/>
              <w:color w:val="auto"/>
              <w:sz w:val="24"/>
              <w:szCs w:val="24"/>
              <w:lang w:eastAsia="ru-RU"/>
            </w:rPr>
          </w:pPr>
          <w:hyperlink w:anchor="_Toc501467100">
            <w:r w:rsidR="00AE4CE1">
              <w:rPr>
                <w:rStyle w:val="afc"/>
                <w:rFonts w:ascii="Times New Roman" w:hAnsi="Times New Roman"/>
                <w:webHidden/>
                <w:sz w:val="24"/>
                <w:szCs w:val="24"/>
              </w:rPr>
              <w:t>10.</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Исчерпывающий перечень документов, необходимых для предоставления Муниципальной услуги</w:t>
            </w:r>
            <w:r w:rsidR="00AE4CE1">
              <w:rPr>
                <w:webHidden/>
              </w:rPr>
              <w:fldChar w:fldCharType="begin"/>
            </w:r>
            <w:r w:rsidR="00AE4CE1">
              <w:rPr>
                <w:webHidden/>
              </w:rPr>
              <w:instrText>PAGEREF _Toc501467100 \h</w:instrText>
            </w:r>
            <w:r w:rsidR="00AE4CE1">
              <w:rPr>
                <w:webHidden/>
              </w:rPr>
            </w:r>
            <w:r w:rsidR="00AE4CE1">
              <w:rPr>
                <w:webHidden/>
              </w:rPr>
              <w:fldChar w:fldCharType="separate"/>
            </w:r>
            <w:r w:rsidR="001C6745">
              <w:rPr>
                <w:noProof/>
                <w:webHidden/>
              </w:rPr>
              <w:t>9</w:t>
            </w:r>
            <w:r w:rsidR="00AE4CE1">
              <w:rPr>
                <w:webHidden/>
              </w:rPr>
              <w:fldChar w:fldCharType="end"/>
            </w:r>
          </w:hyperlink>
        </w:p>
        <w:p w:rsidR="00EB73CF" w:rsidRDefault="00E00355">
          <w:pPr>
            <w:pStyle w:val="2f2"/>
            <w:tabs>
              <w:tab w:val="left" w:pos="880"/>
              <w:tab w:val="right" w:leader="dot" w:pos="10337"/>
            </w:tabs>
            <w:jc w:val="both"/>
            <w:rPr>
              <w:rFonts w:ascii="Times New Roman" w:eastAsiaTheme="minorEastAsia" w:hAnsi="Times New Roman"/>
              <w:color w:val="auto"/>
              <w:sz w:val="24"/>
              <w:szCs w:val="24"/>
              <w:lang w:eastAsia="ru-RU"/>
            </w:rPr>
          </w:pPr>
          <w:hyperlink w:anchor="_Toc501467101">
            <w:r w:rsidR="00AE4CE1">
              <w:rPr>
                <w:rStyle w:val="afc"/>
                <w:rFonts w:ascii="Times New Roman" w:hAnsi="Times New Roman"/>
                <w:webHidden/>
                <w:sz w:val="24"/>
                <w:szCs w:val="24"/>
              </w:rPr>
              <w:t>11.</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AE4CE1">
              <w:rPr>
                <w:webHidden/>
              </w:rPr>
              <w:fldChar w:fldCharType="begin"/>
            </w:r>
            <w:r w:rsidR="00AE4CE1">
              <w:rPr>
                <w:webHidden/>
              </w:rPr>
              <w:instrText>PAGEREF _Toc501467101 \h</w:instrText>
            </w:r>
            <w:r w:rsidR="00AE4CE1">
              <w:rPr>
                <w:webHidden/>
              </w:rPr>
            </w:r>
            <w:r w:rsidR="00AE4CE1">
              <w:rPr>
                <w:webHidden/>
              </w:rPr>
              <w:fldChar w:fldCharType="separate"/>
            </w:r>
            <w:r w:rsidR="001C6745">
              <w:rPr>
                <w:noProof/>
                <w:webHidden/>
              </w:rPr>
              <w:t>11</w:t>
            </w:r>
            <w:r w:rsidR="00AE4CE1">
              <w:rPr>
                <w:webHidden/>
              </w:rPr>
              <w:fldChar w:fldCharType="end"/>
            </w:r>
          </w:hyperlink>
        </w:p>
        <w:p w:rsidR="00EB73CF" w:rsidRDefault="00E00355">
          <w:pPr>
            <w:pStyle w:val="2f2"/>
            <w:tabs>
              <w:tab w:val="left" w:pos="880"/>
              <w:tab w:val="right" w:leader="dot" w:pos="10337"/>
            </w:tabs>
            <w:jc w:val="both"/>
            <w:rPr>
              <w:rFonts w:ascii="Times New Roman" w:eastAsiaTheme="minorEastAsia" w:hAnsi="Times New Roman"/>
              <w:color w:val="auto"/>
              <w:sz w:val="24"/>
              <w:szCs w:val="24"/>
              <w:lang w:eastAsia="ru-RU"/>
            </w:rPr>
          </w:pPr>
          <w:hyperlink w:anchor="_Toc501467102">
            <w:r w:rsidR="00AE4CE1">
              <w:rPr>
                <w:rStyle w:val="afc"/>
                <w:rFonts w:ascii="Times New Roman" w:hAnsi="Times New Roman"/>
                <w:webHidden/>
                <w:sz w:val="24"/>
                <w:szCs w:val="24"/>
              </w:rPr>
              <w:t>12.</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r w:rsidR="00AE4CE1">
              <w:rPr>
                <w:webHidden/>
              </w:rPr>
              <w:fldChar w:fldCharType="begin"/>
            </w:r>
            <w:r w:rsidR="00AE4CE1">
              <w:rPr>
                <w:webHidden/>
              </w:rPr>
              <w:instrText>PAGEREF _Toc501467102 \h</w:instrText>
            </w:r>
            <w:r w:rsidR="00AE4CE1">
              <w:rPr>
                <w:webHidden/>
              </w:rPr>
            </w:r>
            <w:r w:rsidR="00AE4CE1">
              <w:rPr>
                <w:webHidden/>
              </w:rPr>
              <w:fldChar w:fldCharType="separate"/>
            </w:r>
            <w:r w:rsidR="001C6745">
              <w:rPr>
                <w:noProof/>
                <w:webHidden/>
              </w:rPr>
              <w:t>12</w:t>
            </w:r>
            <w:r w:rsidR="00AE4CE1">
              <w:rPr>
                <w:webHidden/>
              </w:rPr>
              <w:fldChar w:fldCharType="end"/>
            </w:r>
          </w:hyperlink>
        </w:p>
        <w:p w:rsidR="00EB73CF" w:rsidRDefault="00E00355">
          <w:pPr>
            <w:pStyle w:val="2f2"/>
            <w:tabs>
              <w:tab w:val="left" w:pos="880"/>
              <w:tab w:val="right" w:leader="dot" w:pos="10337"/>
            </w:tabs>
            <w:jc w:val="both"/>
            <w:rPr>
              <w:rFonts w:ascii="Times New Roman" w:eastAsiaTheme="minorEastAsia" w:hAnsi="Times New Roman"/>
              <w:color w:val="auto"/>
              <w:sz w:val="24"/>
              <w:szCs w:val="24"/>
              <w:lang w:eastAsia="ru-RU"/>
            </w:rPr>
          </w:pPr>
          <w:hyperlink w:anchor="_Toc501467103">
            <w:r w:rsidR="00AE4CE1">
              <w:rPr>
                <w:rStyle w:val="afc"/>
                <w:rFonts w:ascii="Times New Roman" w:hAnsi="Times New Roman"/>
                <w:webHidden/>
                <w:sz w:val="24"/>
                <w:szCs w:val="24"/>
              </w:rPr>
              <w:t>13.  Исчерпывающий перечень оснований для отказа в предоставлении Муниципальной услуги</w:t>
            </w:r>
            <w:r w:rsidR="00AE4CE1">
              <w:rPr>
                <w:webHidden/>
              </w:rPr>
              <w:fldChar w:fldCharType="begin"/>
            </w:r>
            <w:r w:rsidR="00AE4CE1">
              <w:rPr>
                <w:webHidden/>
              </w:rPr>
              <w:instrText>PAGEREF _Toc501467103 \h</w:instrText>
            </w:r>
            <w:r w:rsidR="00AE4CE1">
              <w:rPr>
                <w:webHidden/>
              </w:rPr>
            </w:r>
            <w:r w:rsidR="00AE4CE1">
              <w:rPr>
                <w:webHidden/>
              </w:rPr>
              <w:fldChar w:fldCharType="separate"/>
            </w:r>
            <w:r w:rsidR="001C6745">
              <w:rPr>
                <w:noProof/>
                <w:webHidden/>
              </w:rPr>
              <w:t>12</w:t>
            </w:r>
            <w:r w:rsidR="00AE4CE1">
              <w:rPr>
                <w:webHidden/>
              </w:rPr>
              <w:fldChar w:fldCharType="end"/>
            </w:r>
          </w:hyperlink>
        </w:p>
        <w:p w:rsidR="00EB73CF" w:rsidRDefault="00E00355">
          <w:pPr>
            <w:pStyle w:val="2f2"/>
            <w:tabs>
              <w:tab w:val="left" w:pos="880"/>
              <w:tab w:val="right" w:leader="dot" w:pos="10337"/>
            </w:tabs>
            <w:jc w:val="both"/>
            <w:rPr>
              <w:rFonts w:ascii="Times New Roman" w:eastAsiaTheme="minorEastAsia" w:hAnsi="Times New Roman"/>
              <w:color w:val="auto"/>
              <w:sz w:val="24"/>
              <w:szCs w:val="24"/>
              <w:lang w:eastAsia="ru-RU"/>
            </w:rPr>
          </w:pPr>
          <w:hyperlink w:anchor="_Toc501467104">
            <w:r w:rsidR="00AE4CE1">
              <w:rPr>
                <w:rStyle w:val="afc"/>
                <w:rFonts w:ascii="Times New Roman" w:hAnsi="Times New Roman"/>
                <w:webHidden/>
                <w:sz w:val="24"/>
                <w:szCs w:val="24"/>
              </w:rPr>
              <w:t>14.</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Порядок, размер и основания взимания государственной пошлины или иной платы, взимаемой за предоставление Муниципальной услуги</w:t>
            </w:r>
            <w:r w:rsidR="00AE4CE1">
              <w:rPr>
                <w:webHidden/>
              </w:rPr>
              <w:fldChar w:fldCharType="begin"/>
            </w:r>
            <w:r w:rsidR="00AE4CE1">
              <w:rPr>
                <w:webHidden/>
              </w:rPr>
              <w:instrText>PAGEREF _Toc501467104 \h</w:instrText>
            </w:r>
            <w:r w:rsidR="00AE4CE1">
              <w:rPr>
                <w:webHidden/>
              </w:rPr>
            </w:r>
            <w:r w:rsidR="00AE4CE1">
              <w:rPr>
                <w:webHidden/>
              </w:rPr>
              <w:fldChar w:fldCharType="separate"/>
            </w:r>
            <w:r w:rsidR="001C6745">
              <w:rPr>
                <w:noProof/>
                <w:webHidden/>
              </w:rPr>
              <w:t>12</w:t>
            </w:r>
            <w:r w:rsidR="00AE4CE1">
              <w:rPr>
                <w:webHidden/>
              </w:rPr>
              <w:fldChar w:fldCharType="end"/>
            </w:r>
          </w:hyperlink>
        </w:p>
        <w:p w:rsidR="00EB73CF" w:rsidRDefault="00E00355">
          <w:pPr>
            <w:pStyle w:val="2f2"/>
            <w:tabs>
              <w:tab w:val="left" w:pos="880"/>
              <w:tab w:val="right" w:leader="dot" w:pos="10337"/>
            </w:tabs>
            <w:jc w:val="both"/>
            <w:rPr>
              <w:rFonts w:ascii="Times New Roman" w:eastAsiaTheme="minorEastAsia" w:hAnsi="Times New Roman"/>
              <w:color w:val="auto"/>
              <w:sz w:val="24"/>
              <w:szCs w:val="24"/>
              <w:lang w:eastAsia="ru-RU"/>
            </w:rPr>
          </w:pPr>
          <w:hyperlink w:anchor="_Toc501467105">
            <w:r w:rsidR="00AE4CE1">
              <w:rPr>
                <w:rStyle w:val="afc"/>
                <w:rFonts w:ascii="Times New Roman" w:hAnsi="Times New Roman"/>
                <w:webHidden/>
                <w:sz w:val="24"/>
                <w:szCs w:val="24"/>
              </w:rPr>
              <w:t>15.</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AE4CE1">
              <w:rPr>
                <w:webHidden/>
              </w:rPr>
              <w:fldChar w:fldCharType="begin"/>
            </w:r>
            <w:r w:rsidR="00AE4CE1">
              <w:rPr>
                <w:webHidden/>
              </w:rPr>
              <w:instrText>PAGEREF _Toc501467105 \h</w:instrText>
            </w:r>
            <w:r w:rsidR="00AE4CE1">
              <w:rPr>
                <w:webHidden/>
              </w:rPr>
            </w:r>
            <w:r w:rsidR="00AE4CE1">
              <w:rPr>
                <w:webHidden/>
              </w:rPr>
              <w:fldChar w:fldCharType="separate"/>
            </w:r>
            <w:r w:rsidR="001C6745">
              <w:rPr>
                <w:noProof/>
                <w:webHidden/>
              </w:rPr>
              <w:t>12</w:t>
            </w:r>
            <w:r w:rsidR="00AE4CE1">
              <w:rPr>
                <w:webHidden/>
              </w:rPr>
              <w:fldChar w:fldCharType="end"/>
            </w:r>
          </w:hyperlink>
        </w:p>
        <w:p w:rsidR="00EB73CF" w:rsidRDefault="00E00355">
          <w:pPr>
            <w:pStyle w:val="2f2"/>
            <w:tabs>
              <w:tab w:val="left" w:pos="880"/>
              <w:tab w:val="right" w:leader="dot" w:pos="10337"/>
            </w:tabs>
            <w:jc w:val="both"/>
            <w:rPr>
              <w:rFonts w:ascii="Times New Roman" w:eastAsiaTheme="minorEastAsia" w:hAnsi="Times New Roman"/>
              <w:color w:val="auto"/>
              <w:sz w:val="24"/>
              <w:szCs w:val="24"/>
              <w:lang w:eastAsia="ru-RU"/>
            </w:rPr>
          </w:pPr>
          <w:hyperlink w:anchor="_Toc501467106">
            <w:r w:rsidR="00AE4CE1">
              <w:rPr>
                <w:rStyle w:val="afc"/>
                <w:rFonts w:ascii="Times New Roman" w:hAnsi="Times New Roman"/>
                <w:webHidden/>
                <w:sz w:val="24"/>
                <w:szCs w:val="24"/>
              </w:rPr>
              <w:t>16.</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Способы предоставления Заявителем документов, необходимых для получения Муниципальной услуги</w:t>
            </w:r>
            <w:r w:rsidR="00AE4CE1">
              <w:rPr>
                <w:webHidden/>
              </w:rPr>
              <w:fldChar w:fldCharType="begin"/>
            </w:r>
            <w:r w:rsidR="00AE4CE1">
              <w:rPr>
                <w:webHidden/>
              </w:rPr>
              <w:instrText>PAGEREF _Toc501467106 \h</w:instrText>
            </w:r>
            <w:r w:rsidR="00AE4CE1">
              <w:rPr>
                <w:webHidden/>
              </w:rPr>
            </w:r>
            <w:r w:rsidR="00AE4CE1">
              <w:rPr>
                <w:webHidden/>
              </w:rPr>
              <w:fldChar w:fldCharType="separate"/>
            </w:r>
            <w:r w:rsidR="001C6745">
              <w:rPr>
                <w:noProof/>
                <w:webHidden/>
              </w:rPr>
              <w:t>13</w:t>
            </w:r>
            <w:r w:rsidR="00AE4CE1">
              <w:rPr>
                <w:webHidden/>
              </w:rPr>
              <w:fldChar w:fldCharType="end"/>
            </w:r>
          </w:hyperlink>
        </w:p>
        <w:p w:rsidR="00EB73CF" w:rsidRDefault="00E00355">
          <w:pPr>
            <w:pStyle w:val="2f2"/>
            <w:tabs>
              <w:tab w:val="left" w:pos="880"/>
              <w:tab w:val="right" w:leader="dot" w:pos="10337"/>
            </w:tabs>
            <w:jc w:val="both"/>
            <w:rPr>
              <w:rFonts w:ascii="Times New Roman" w:eastAsiaTheme="minorEastAsia" w:hAnsi="Times New Roman"/>
              <w:color w:val="auto"/>
              <w:sz w:val="24"/>
              <w:szCs w:val="24"/>
              <w:lang w:eastAsia="ru-RU"/>
            </w:rPr>
          </w:pPr>
          <w:hyperlink w:anchor="_Toc501467107">
            <w:r w:rsidR="00AE4CE1">
              <w:rPr>
                <w:rStyle w:val="afc"/>
                <w:rFonts w:ascii="Times New Roman" w:hAnsi="Times New Roman"/>
                <w:webHidden/>
                <w:sz w:val="24"/>
                <w:szCs w:val="24"/>
              </w:rPr>
              <w:t>17.</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Способы получения Заявителем результатов предоставления Муниципальной услуги</w:t>
            </w:r>
            <w:r w:rsidR="00AE4CE1">
              <w:rPr>
                <w:webHidden/>
              </w:rPr>
              <w:fldChar w:fldCharType="begin"/>
            </w:r>
            <w:r w:rsidR="00AE4CE1">
              <w:rPr>
                <w:webHidden/>
              </w:rPr>
              <w:instrText>PAGEREF _Toc501467107 \h</w:instrText>
            </w:r>
            <w:r w:rsidR="00AE4CE1">
              <w:rPr>
                <w:webHidden/>
              </w:rPr>
            </w:r>
            <w:r w:rsidR="00AE4CE1">
              <w:rPr>
                <w:webHidden/>
              </w:rPr>
              <w:fldChar w:fldCharType="separate"/>
            </w:r>
            <w:r w:rsidR="001C6745">
              <w:rPr>
                <w:noProof/>
                <w:webHidden/>
              </w:rPr>
              <w:t>17</w:t>
            </w:r>
            <w:r w:rsidR="00AE4CE1">
              <w:rPr>
                <w:webHidden/>
              </w:rPr>
              <w:fldChar w:fldCharType="end"/>
            </w:r>
          </w:hyperlink>
        </w:p>
        <w:p w:rsidR="00EB73CF" w:rsidRDefault="00E00355">
          <w:pPr>
            <w:pStyle w:val="2f2"/>
            <w:tabs>
              <w:tab w:val="left" w:pos="880"/>
              <w:tab w:val="right" w:leader="dot" w:pos="10337"/>
            </w:tabs>
            <w:jc w:val="both"/>
            <w:rPr>
              <w:rFonts w:ascii="Times New Roman" w:eastAsiaTheme="minorEastAsia" w:hAnsi="Times New Roman"/>
              <w:color w:val="auto"/>
              <w:sz w:val="24"/>
              <w:szCs w:val="24"/>
              <w:lang w:eastAsia="ru-RU"/>
            </w:rPr>
          </w:pPr>
          <w:hyperlink w:anchor="_Toc501467108">
            <w:r w:rsidR="00AE4CE1">
              <w:rPr>
                <w:rStyle w:val="afc"/>
                <w:rFonts w:ascii="Times New Roman" w:hAnsi="Times New Roman"/>
                <w:webHidden/>
                <w:sz w:val="24"/>
                <w:szCs w:val="24"/>
              </w:rPr>
              <w:t>18.</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Максимальный срок ожидания в очереди</w:t>
            </w:r>
            <w:r w:rsidR="00AE4CE1">
              <w:rPr>
                <w:webHidden/>
              </w:rPr>
              <w:fldChar w:fldCharType="begin"/>
            </w:r>
            <w:r w:rsidR="00AE4CE1">
              <w:rPr>
                <w:webHidden/>
              </w:rPr>
              <w:instrText>PAGEREF _Toc501467108 \h</w:instrText>
            </w:r>
            <w:r w:rsidR="00AE4CE1">
              <w:rPr>
                <w:webHidden/>
              </w:rPr>
            </w:r>
            <w:r w:rsidR="00AE4CE1">
              <w:rPr>
                <w:webHidden/>
              </w:rPr>
              <w:fldChar w:fldCharType="separate"/>
            </w:r>
            <w:r w:rsidR="001C6745">
              <w:rPr>
                <w:noProof/>
                <w:webHidden/>
              </w:rPr>
              <w:t>17</w:t>
            </w:r>
            <w:r w:rsidR="00AE4CE1">
              <w:rPr>
                <w:webHidden/>
              </w:rPr>
              <w:fldChar w:fldCharType="end"/>
            </w:r>
          </w:hyperlink>
        </w:p>
        <w:p w:rsidR="00EB73CF" w:rsidRDefault="00E00355">
          <w:pPr>
            <w:pStyle w:val="2f2"/>
            <w:tabs>
              <w:tab w:val="left" w:pos="880"/>
              <w:tab w:val="right" w:leader="dot" w:pos="10337"/>
            </w:tabs>
            <w:jc w:val="both"/>
            <w:rPr>
              <w:rFonts w:ascii="Times New Roman" w:eastAsiaTheme="minorEastAsia" w:hAnsi="Times New Roman"/>
              <w:color w:val="auto"/>
              <w:sz w:val="24"/>
              <w:szCs w:val="24"/>
              <w:lang w:eastAsia="ru-RU"/>
            </w:rPr>
          </w:pPr>
          <w:hyperlink w:anchor="_Toc501467109">
            <w:r w:rsidR="00AE4CE1">
              <w:rPr>
                <w:rStyle w:val="afc"/>
                <w:rFonts w:ascii="Times New Roman" w:hAnsi="Times New Roman"/>
                <w:webHidden/>
                <w:sz w:val="24"/>
                <w:szCs w:val="24"/>
              </w:rPr>
              <w:t>19.</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Требования к помещениям, в которых предоставляется Муниципальная услуга</w:t>
            </w:r>
            <w:r w:rsidR="00AE4CE1">
              <w:rPr>
                <w:webHidden/>
              </w:rPr>
              <w:fldChar w:fldCharType="begin"/>
            </w:r>
            <w:r w:rsidR="00AE4CE1">
              <w:rPr>
                <w:webHidden/>
              </w:rPr>
              <w:instrText>PAGEREF _Toc501467109 \h</w:instrText>
            </w:r>
            <w:r w:rsidR="00AE4CE1">
              <w:rPr>
                <w:webHidden/>
              </w:rPr>
            </w:r>
            <w:r w:rsidR="00AE4CE1">
              <w:rPr>
                <w:webHidden/>
              </w:rPr>
              <w:fldChar w:fldCharType="separate"/>
            </w:r>
            <w:r w:rsidR="001C6745">
              <w:rPr>
                <w:noProof/>
                <w:webHidden/>
              </w:rPr>
              <w:t>18</w:t>
            </w:r>
            <w:r w:rsidR="00AE4CE1">
              <w:rPr>
                <w:webHidden/>
              </w:rPr>
              <w:fldChar w:fldCharType="end"/>
            </w:r>
          </w:hyperlink>
        </w:p>
        <w:p w:rsidR="00EB73CF" w:rsidRDefault="00E00355">
          <w:pPr>
            <w:pStyle w:val="2f2"/>
            <w:tabs>
              <w:tab w:val="left" w:pos="880"/>
              <w:tab w:val="right" w:leader="dot" w:pos="10337"/>
            </w:tabs>
            <w:jc w:val="both"/>
            <w:rPr>
              <w:rFonts w:ascii="Times New Roman" w:eastAsiaTheme="minorEastAsia" w:hAnsi="Times New Roman"/>
              <w:color w:val="auto"/>
              <w:sz w:val="24"/>
              <w:szCs w:val="24"/>
              <w:lang w:eastAsia="ru-RU"/>
            </w:rPr>
          </w:pPr>
          <w:hyperlink w:anchor="_Toc501467110">
            <w:r w:rsidR="00AE4CE1">
              <w:rPr>
                <w:rStyle w:val="afc"/>
                <w:rFonts w:ascii="Times New Roman" w:hAnsi="Times New Roman"/>
                <w:webHidden/>
                <w:sz w:val="24"/>
                <w:szCs w:val="24"/>
              </w:rPr>
              <w:t>20.</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Показатели доступности и качества Муниципальной услуги</w:t>
            </w:r>
            <w:r w:rsidR="00AE4CE1">
              <w:rPr>
                <w:webHidden/>
              </w:rPr>
              <w:fldChar w:fldCharType="begin"/>
            </w:r>
            <w:r w:rsidR="00AE4CE1">
              <w:rPr>
                <w:webHidden/>
              </w:rPr>
              <w:instrText>PAGEREF _Toc501467110 \h</w:instrText>
            </w:r>
            <w:r w:rsidR="00AE4CE1">
              <w:rPr>
                <w:webHidden/>
              </w:rPr>
            </w:r>
            <w:r w:rsidR="00AE4CE1">
              <w:rPr>
                <w:webHidden/>
              </w:rPr>
              <w:fldChar w:fldCharType="separate"/>
            </w:r>
            <w:r w:rsidR="001C6745">
              <w:rPr>
                <w:noProof/>
                <w:webHidden/>
              </w:rPr>
              <w:t>18</w:t>
            </w:r>
            <w:r w:rsidR="00AE4CE1">
              <w:rPr>
                <w:webHidden/>
              </w:rPr>
              <w:fldChar w:fldCharType="end"/>
            </w:r>
          </w:hyperlink>
        </w:p>
        <w:p w:rsidR="00EB73CF" w:rsidRDefault="00E00355">
          <w:pPr>
            <w:pStyle w:val="2f2"/>
            <w:tabs>
              <w:tab w:val="left" w:pos="880"/>
              <w:tab w:val="right" w:leader="dot" w:pos="10337"/>
            </w:tabs>
            <w:jc w:val="both"/>
            <w:rPr>
              <w:rFonts w:ascii="Times New Roman" w:eastAsiaTheme="minorEastAsia" w:hAnsi="Times New Roman"/>
              <w:color w:val="auto"/>
              <w:sz w:val="24"/>
              <w:szCs w:val="24"/>
              <w:lang w:eastAsia="ru-RU"/>
            </w:rPr>
          </w:pPr>
          <w:hyperlink w:anchor="_Toc501467111">
            <w:r w:rsidR="00AE4CE1">
              <w:rPr>
                <w:rStyle w:val="afc"/>
                <w:rFonts w:ascii="Times New Roman" w:hAnsi="Times New Roman"/>
                <w:webHidden/>
                <w:sz w:val="24"/>
                <w:szCs w:val="24"/>
              </w:rPr>
              <w:t>21.</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Требования к организации предоставления Муниципальной услуги в электронной форме</w:t>
            </w:r>
            <w:r w:rsidR="00AE4CE1">
              <w:rPr>
                <w:webHidden/>
              </w:rPr>
              <w:fldChar w:fldCharType="begin"/>
            </w:r>
            <w:r w:rsidR="00AE4CE1">
              <w:rPr>
                <w:webHidden/>
              </w:rPr>
              <w:instrText>PAGEREF _Toc501467111 \h</w:instrText>
            </w:r>
            <w:r w:rsidR="00AE4CE1">
              <w:rPr>
                <w:webHidden/>
              </w:rPr>
            </w:r>
            <w:r w:rsidR="00AE4CE1">
              <w:rPr>
                <w:webHidden/>
              </w:rPr>
              <w:fldChar w:fldCharType="separate"/>
            </w:r>
            <w:r w:rsidR="001C6745">
              <w:rPr>
                <w:noProof/>
                <w:webHidden/>
              </w:rPr>
              <w:t>18</w:t>
            </w:r>
            <w:r w:rsidR="00AE4CE1">
              <w:rPr>
                <w:webHidden/>
              </w:rPr>
              <w:fldChar w:fldCharType="end"/>
            </w:r>
          </w:hyperlink>
        </w:p>
        <w:p w:rsidR="00EB73CF" w:rsidRDefault="00E00355">
          <w:pPr>
            <w:pStyle w:val="2f2"/>
            <w:tabs>
              <w:tab w:val="left" w:pos="880"/>
              <w:tab w:val="right" w:leader="dot" w:pos="10337"/>
            </w:tabs>
            <w:jc w:val="both"/>
            <w:rPr>
              <w:rFonts w:ascii="Times New Roman" w:eastAsiaTheme="minorEastAsia" w:hAnsi="Times New Roman"/>
              <w:color w:val="auto"/>
              <w:sz w:val="24"/>
              <w:szCs w:val="24"/>
              <w:lang w:eastAsia="ru-RU"/>
            </w:rPr>
          </w:pPr>
          <w:hyperlink w:anchor="_Toc501467112">
            <w:r w:rsidR="00AE4CE1">
              <w:rPr>
                <w:rStyle w:val="afc"/>
                <w:rFonts w:ascii="Times New Roman" w:hAnsi="Times New Roman"/>
                <w:webHidden/>
                <w:sz w:val="24"/>
                <w:szCs w:val="24"/>
              </w:rPr>
              <w:t>22.</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Требования к организации предоставления Муниципальной услуги в МФЦ</w:t>
            </w:r>
            <w:r w:rsidR="00AE4CE1">
              <w:rPr>
                <w:webHidden/>
              </w:rPr>
              <w:fldChar w:fldCharType="begin"/>
            </w:r>
            <w:r w:rsidR="00AE4CE1">
              <w:rPr>
                <w:webHidden/>
              </w:rPr>
              <w:instrText>PAGEREF _Toc501467112 \h</w:instrText>
            </w:r>
            <w:r w:rsidR="00AE4CE1">
              <w:rPr>
                <w:webHidden/>
              </w:rPr>
            </w:r>
            <w:r w:rsidR="00AE4CE1">
              <w:rPr>
                <w:webHidden/>
              </w:rPr>
              <w:fldChar w:fldCharType="separate"/>
            </w:r>
            <w:r w:rsidR="001C6745">
              <w:rPr>
                <w:noProof/>
                <w:webHidden/>
              </w:rPr>
              <w:t>18</w:t>
            </w:r>
            <w:r w:rsidR="00AE4CE1">
              <w:rPr>
                <w:webHidden/>
              </w:rPr>
              <w:fldChar w:fldCharType="end"/>
            </w:r>
          </w:hyperlink>
        </w:p>
        <w:p w:rsidR="00EB73CF" w:rsidRDefault="00E00355">
          <w:pPr>
            <w:pStyle w:val="1ff5"/>
            <w:tabs>
              <w:tab w:val="right" w:leader="dot" w:pos="10337"/>
            </w:tabs>
            <w:jc w:val="both"/>
            <w:rPr>
              <w:rFonts w:ascii="Times New Roman" w:eastAsiaTheme="minorEastAsia" w:hAnsi="Times New Roman"/>
              <w:color w:val="auto"/>
              <w:sz w:val="24"/>
              <w:szCs w:val="24"/>
              <w:lang w:eastAsia="ru-RU"/>
            </w:rPr>
          </w:pPr>
          <w:hyperlink w:anchor="_Toc501467113">
            <w:r w:rsidR="00AE4CE1">
              <w:rPr>
                <w:rStyle w:val="afc"/>
                <w:rFonts w:ascii="Times New Roman" w:hAnsi="Times New Roman"/>
                <w:b/>
                <w:bCs/>
                <w:iCs/>
                <w:webHidden/>
                <w:sz w:val="24"/>
                <w:szCs w:val="24"/>
                <w:lang w:val="en-US"/>
              </w:rPr>
              <w:t>III</w:t>
            </w:r>
            <w:r w:rsidR="00AE4CE1">
              <w:rPr>
                <w:rStyle w:val="afc"/>
                <w:rFonts w:ascii="Times New Roman" w:hAnsi="Times New Roman"/>
                <w:b/>
                <w:bCs/>
                <w:iCs/>
                <w:sz w:val="24"/>
                <w:szCs w:val="24"/>
              </w:rPr>
              <w:t>. Состав, последовательность и сроки выполнения административных процедур, требования к порядку их выполнения</w:t>
            </w:r>
            <w:r w:rsidR="00AE4CE1">
              <w:rPr>
                <w:webHidden/>
              </w:rPr>
              <w:fldChar w:fldCharType="begin"/>
            </w:r>
            <w:r w:rsidR="00AE4CE1">
              <w:rPr>
                <w:webHidden/>
              </w:rPr>
              <w:instrText>PAGEREF _Toc501467113 \h</w:instrText>
            </w:r>
            <w:r w:rsidR="00AE4CE1">
              <w:rPr>
                <w:webHidden/>
              </w:rPr>
            </w:r>
            <w:r w:rsidR="00AE4CE1">
              <w:rPr>
                <w:webHidden/>
              </w:rPr>
              <w:fldChar w:fldCharType="separate"/>
            </w:r>
            <w:r w:rsidR="001C6745">
              <w:rPr>
                <w:noProof/>
                <w:webHidden/>
              </w:rPr>
              <w:t>19</w:t>
            </w:r>
            <w:r w:rsidR="00AE4CE1">
              <w:rPr>
                <w:webHidden/>
              </w:rPr>
              <w:fldChar w:fldCharType="end"/>
            </w:r>
          </w:hyperlink>
        </w:p>
        <w:p w:rsidR="00EB73CF" w:rsidRDefault="00E00355">
          <w:pPr>
            <w:pStyle w:val="2f2"/>
            <w:tabs>
              <w:tab w:val="left" w:pos="880"/>
              <w:tab w:val="right" w:leader="dot" w:pos="10337"/>
            </w:tabs>
            <w:jc w:val="both"/>
            <w:rPr>
              <w:rFonts w:ascii="Times New Roman" w:eastAsiaTheme="minorEastAsia" w:hAnsi="Times New Roman"/>
              <w:color w:val="auto"/>
              <w:sz w:val="24"/>
              <w:szCs w:val="24"/>
              <w:lang w:eastAsia="ru-RU"/>
            </w:rPr>
          </w:pPr>
          <w:hyperlink w:anchor="_Toc501467114">
            <w:r w:rsidR="00AE4CE1">
              <w:rPr>
                <w:rStyle w:val="afc"/>
                <w:rFonts w:ascii="Times New Roman" w:hAnsi="Times New Roman"/>
                <w:webHidden/>
                <w:sz w:val="24"/>
                <w:szCs w:val="24"/>
              </w:rPr>
              <w:t>23.</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Состав, последовательность и сроки выполнения административных процедур (действий) при предоставлении Муниципальной услуги</w:t>
            </w:r>
            <w:r w:rsidR="00AE4CE1">
              <w:rPr>
                <w:webHidden/>
              </w:rPr>
              <w:fldChar w:fldCharType="begin"/>
            </w:r>
            <w:r w:rsidR="00AE4CE1">
              <w:rPr>
                <w:webHidden/>
              </w:rPr>
              <w:instrText>PAGEREF _Toc501467114 \h</w:instrText>
            </w:r>
            <w:r w:rsidR="00AE4CE1">
              <w:rPr>
                <w:webHidden/>
              </w:rPr>
            </w:r>
            <w:r w:rsidR="00AE4CE1">
              <w:rPr>
                <w:webHidden/>
              </w:rPr>
              <w:fldChar w:fldCharType="separate"/>
            </w:r>
            <w:r w:rsidR="001C6745">
              <w:rPr>
                <w:noProof/>
                <w:webHidden/>
              </w:rPr>
              <w:t>19</w:t>
            </w:r>
            <w:r w:rsidR="00AE4CE1">
              <w:rPr>
                <w:webHidden/>
              </w:rPr>
              <w:fldChar w:fldCharType="end"/>
            </w:r>
          </w:hyperlink>
        </w:p>
        <w:p w:rsidR="00EB73CF" w:rsidRDefault="00E00355">
          <w:pPr>
            <w:pStyle w:val="1ff5"/>
            <w:tabs>
              <w:tab w:val="right" w:leader="dot" w:pos="10337"/>
            </w:tabs>
            <w:jc w:val="both"/>
            <w:rPr>
              <w:rFonts w:ascii="Times New Roman" w:eastAsiaTheme="minorEastAsia" w:hAnsi="Times New Roman"/>
              <w:color w:val="auto"/>
              <w:sz w:val="24"/>
              <w:szCs w:val="24"/>
              <w:lang w:eastAsia="ru-RU"/>
            </w:rPr>
          </w:pPr>
          <w:hyperlink w:anchor="_Toc501467115">
            <w:r w:rsidR="00AE4CE1">
              <w:rPr>
                <w:rStyle w:val="afc"/>
                <w:rFonts w:ascii="Times New Roman" w:hAnsi="Times New Roman"/>
                <w:b/>
                <w:bCs/>
                <w:iCs/>
                <w:webHidden/>
                <w:sz w:val="24"/>
                <w:szCs w:val="24"/>
              </w:rPr>
              <w:t xml:space="preserve">Раздел </w:t>
            </w:r>
            <w:r w:rsidR="00AE4CE1">
              <w:rPr>
                <w:rStyle w:val="afc"/>
                <w:rFonts w:ascii="Times New Roman" w:hAnsi="Times New Roman"/>
                <w:b/>
                <w:bCs/>
                <w:iCs/>
                <w:sz w:val="24"/>
                <w:szCs w:val="24"/>
                <w:lang w:val="en-US"/>
              </w:rPr>
              <w:t>IV</w:t>
            </w:r>
            <w:r w:rsidR="00AE4CE1">
              <w:rPr>
                <w:rStyle w:val="afc"/>
                <w:rFonts w:ascii="Times New Roman" w:hAnsi="Times New Roman"/>
                <w:b/>
                <w:bCs/>
                <w:iCs/>
                <w:sz w:val="24"/>
                <w:szCs w:val="24"/>
              </w:rPr>
              <w:t>. Порядок и формы контроля за исполнением Административного регламента</w:t>
            </w:r>
            <w:r w:rsidR="00AE4CE1">
              <w:rPr>
                <w:webHidden/>
              </w:rPr>
              <w:fldChar w:fldCharType="begin"/>
            </w:r>
            <w:r w:rsidR="00AE4CE1">
              <w:rPr>
                <w:webHidden/>
              </w:rPr>
              <w:instrText>PAGEREF _Toc501467115 \h</w:instrText>
            </w:r>
            <w:r w:rsidR="00AE4CE1">
              <w:rPr>
                <w:webHidden/>
              </w:rPr>
            </w:r>
            <w:r w:rsidR="00AE4CE1">
              <w:rPr>
                <w:webHidden/>
              </w:rPr>
              <w:fldChar w:fldCharType="separate"/>
            </w:r>
            <w:r w:rsidR="001C6745">
              <w:rPr>
                <w:noProof/>
                <w:webHidden/>
              </w:rPr>
              <w:t>19</w:t>
            </w:r>
            <w:r w:rsidR="00AE4CE1">
              <w:rPr>
                <w:webHidden/>
              </w:rPr>
              <w:fldChar w:fldCharType="end"/>
            </w:r>
          </w:hyperlink>
        </w:p>
        <w:p w:rsidR="00EB73CF" w:rsidRDefault="00E00355">
          <w:pPr>
            <w:pStyle w:val="2f2"/>
            <w:tabs>
              <w:tab w:val="left" w:pos="880"/>
              <w:tab w:val="right" w:leader="dot" w:pos="10337"/>
            </w:tabs>
            <w:jc w:val="both"/>
            <w:rPr>
              <w:rFonts w:ascii="Times New Roman" w:eastAsiaTheme="minorEastAsia" w:hAnsi="Times New Roman"/>
              <w:color w:val="auto"/>
              <w:sz w:val="24"/>
              <w:szCs w:val="24"/>
              <w:lang w:eastAsia="ru-RU"/>
            </w:rPr>
          </w:pPr>
          <w:hyperlink w:anchor="_Toc501467116">
            <w:r w:rsidR="00AE4CE1">
              <w:rPr>
                <w:rStyle w:val="afc"/>
                <w:rFonts w:ascii="Times New Roman" w:hAnsi="Times New Roman"/>
                <w:webHidden/>
                <w:sz w:val="24"/>
                <w:szCs w:val="24"/>
              </w:rPr>
              <w:t>24.</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Порядок осуществления контроля за соблюдением и исполнением должностными лицами, муниципальными служащими и работниками Управление образования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AE4CE1">
              <w:rPr>
                <w:webHidden/>
              </w:rPr>
              <w:fldChar w:fldCharType="begin"/>
            </w:r>
            <w:r w:rsidR="00AE4CE1">
              <w:rPr>
                <w:webHidden/>
              </w:rPr>
              <w:instrText>PAGEREF _Toc501467116 \h</w:instrText>
            </w:r>
            <w:r w:rsidR="00AE4CE1">
              <w:rPr>
                <w:webHidden/>
              </w:rPr>
            </w:r>
            <w:r w:rsidR="00AE4CE1">
              <w:rPr>
                <w:webHidden/>
              </w:rPr>
              <w:fldChar w:fldCharType="separate"/>
            </w:r>
            <w:r w:rsidR="001C6745">
              <w:rPr>
                <w:noProof/>
                <w:webHidden/>
              </w:rPr>
              <w:t>20</w:t>
            </w:r>
            <w:r w:rsidR="00AE4CE1">
              <w:rPr>
                <w:webHidden/>
              </w:rPr>
              <w:fldChar w:fldCharType="end"/>
            </w:r>
          </w:hyperlink>
        </w:p>
        <w:p w:rsidR="00EB73CF" w:rsidRDefault="00E00355">
          <w:pPr>
            <w:pStyle w:val="2f2"/>
            <w:tabs>
              <w:tab w:val="left" w:pos="880"/>
              <w:tab w:val="right" w:leader="dot" w:pos="10337"/>
            </w:tabs>
            <w:jc w:val="both"/>
            <w:rPr>
              <w:rFonts w:ascii="Times New Roman" w:eastAsiaTheme="minorEastAsia" w:hAnsi="Times New Roman"/>
              <w:color w:val="auto"/>
              <w:sz w:val="24"/>
              <w:szCs w:val="24"/>
              <w:lang w:eastAsia="ru-RU"/>
            </w:rPr>
          </w:pPr>
          <w:hyperlink w:anchor="_Toc501467117">
            <w:r w:rsidR="00AE4CE1">
              <w:rPr>
                <w:rStyle w:val="afc"/>
                <w:rFonts w:ascii="Times New Roman" w:hAnsi="Times New Roman"/>
                <w:webHidden/>
                <w:sz w:val="24"/>
                <w:szCs w:val="24"/>
              </w:rPr>
              <w:t>25.</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AE4CE1">
              <w:rPr>
                <w:webHidden/>
              </w:rPr>
              <w:fldChar w:fldCharType="begin"/>
            </w:r>
            <w:r w:rsidR="00AE4CE1">
              <w:rPr>
                <w:webHidden/>
              </w:rPr>
              <w:instrText>PAGEREF _Toc501467117 \h</w:instrText>
            </w:r>
            <w:r w:rsidR="00AE4CE1">
              <w:rPr>
                <w:webHidden/>
              </w:rPr>
            </w:r>
            <w:r w:rsidR="00AE4CE1">
              <w:rPr>
                <w:webHidden/>
              </w:rPr>
              <w:fldChar w:fldCharType="separate"/>
            </w:r>
            <w:r w:rsidR="001C6745">
              <w:rPr>
                <w:noProof/>
                <w:webHidden/>
              </w:rPr>
              <w:t>20</w:t>
            </w:r>
            <w:r w:rsidR="00AE4CE1">
              <w:rPr>
                <w:webHidden/>
              </w:rPr>
              <w:fldChar w:fldCharType="end"/>
            </w:r>
          </w:hyperlink>
        </w:p>
        <w:p w:rsidR="00EB73CF" w:rsidRDefault="00E00355">
          <w:pPr>
            <w:pStyle w:val="2f2"/>
            <w:tabs>
              <w:tab w:val="left" w:pos="880"/>
              <w:tab w:val="right" w:leader="dot" w:pos="10337"/>
            </w:tabs>
            <w:jc w:val="both"/>
            <w:rPr>
              <w:rFonts w:ascii="Times New Roman" w:eastAsiaTheme="minorEastAsia" w:hAnsi="Times New Roman"/>
              <w:color w:val="auto"/>
              <w:sz w:val="24"/>
              <w:szCs w:val="24"/>
              <w:lang w:eastAsia="ru-RU"/>
            </w:rPr>
          </w:pPr>
          <w:hyperlink w:anchor="_Toc501467118">
            <w:r w:rsidR="00AE4CE1">
              <w:rPr>
                <w:rStyle w:val="afc"/>
                <w:rFonts w:ascii="Times New Roman" w:hAnsi="Times New Roman"/>
                <w:webHidden/>
                <w:sz w:val="24"/>
                <w:szCs w:val="24"/>
              </w:rPr>
              <w:t>26.</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Ответственность должностных лиц, муниципальных служащих и работников Управление образования за решения и действия (бездействие), принимаемые (осуществляемые) ими в ходе предоставления Муниципальной услуги</w:t>
            </w:r>
            <w:r w:rsidR="00AE4CE1">
              <w:rPr>
                <w:webHidden/>
              </w:rPr>
              <w:fldChar w:fldCharType="begin"/>
            </w:r>
            <w:r w:rsidR="00AE4CE1">
              <w:rPr>
                <w:webHidden/>
              </w:rPr>
              <w:instrText>PAGEREF _Toc501467118 \h</w:instrText>
            </w:r>
            <w:r w:rsidR="00AE4CE1">
              <w:rPr>
                <w:webHidden/>
              </w:rPr>
            </w:r>
            <w:r w:rsidR="00AE4CE1">
              <w:rPr>
                <w:webHidden/>
              </w:rPr>
              <w:fldChar w:fldCharType="separate"/>
            </w:r>
            <w:r w:rsidR="001C6745">
              <w:rPr>
                <w:noProof/>
                <w:webHidden/>
              </w:rPr>
              <w:t>21</w:t>
            </w:r>
            <w:r w:rsidR="00AE4CE1">
              <w:rPr>
                <w:webHidden/>
              </w:rPr>
              <w:fldChar w:fldCharType="end"/>
            </w:r>
          </w:hyperlink>
        </w:p>
        <w:p w:rsidR="00EB73CF" w:rsidRDefault="00E00355">
          <w:pPr>
            <w:pStyle w:val="2f2"/>
            <w:tabs>
              <w:tab w:val="left" w:pos="880"/>
              <w:tab w:val="right" w:leader="dot" w:pos="10337"/>
            </w:tabs>
            <w:jc w:val="both"/>
            <w:rPr>
              <w:rFonts w:ascii="Times New Roman" w:eastAsiaTheme="minorEastAsia" w:hAnsi="Times New Roman"/>
              <w:color w:val="auto"/>
              <w:sz w:val="24"/>
              <w:szCs w:val="24"/>
              <w:lang w:eastAsia="ru-RU"/>
            </w:rPr>
          </w:pPr>
          <w:hyperlink w:anchor="_Toc501467119">
            <w:r w:rsidR="00AE4CE1">
              <w:rPr>
                <w:rStyle w:val="afc"/>
                <w:rFonts w:ascii="Times New Roman" w:hAnsi="Times New Roman"/>
                <w:webHidden/>
                <w:sz w:val="24"/>
                <w:szCs w:val="24"/>
              </w:rPr>
              <w:t>27.</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AE4CE1">
              <w:rPr>
                <w:webHidden/>
              </w:rPr>
              <w:fldChar w:fldCharType="begin"/>
            </w:r>
            <w:r w:rsidR="00AE4CE1">
              <w:rPr>
                <w:webHidden/>
              </w:rPr>
              <w:instrText>PAGEREF _Toc501467119 \h</w:instrText>
            </w:r>
            <w:r w:rsidR="00AE4CE1">
              <w:rPr>
                <w:webHidden/>
              </w:rPr>
            </w:r>
            <w:r w:rsidR="00AE4CE1">
              <w:rPr>
                <w:webHidden/>
              </w:rPr>
              <w:fldChar w:fldCharType="separate"/>
            </w:r>
            <w:r w:rsidR="001C6745">
              <w:rPr>
                <w:noProof/>
                <w:webHidden/>
              </w:rPr>
              <w:t>22</w:t>
            </w:r>
            <w:r w:rsidR="00AE4CE1">
              <w:rPr>
                <w:webHidden/>
              </w:rPr>
              <w:fldChar w:fldCharType="end"/>
            </w:r>
          </w:hyperlink>
        </w:p>
        <w:p w:rsidR="00EB73CF" w:rsidRDefault="00E00355">
          <w:pPr>
            <w:pStyle w:val="1ff5"/>
            <w:tabs>
              <w:tab w:val="right" w:leader="dot" w:pos="10337"/>
            </w:tabs>
            <w:jc w:val="both"/>
            <w:rPr>
              <w:rFonts w:ascii="Times New Roman" w:eastAsiaTheme="minorEastAsia" w:hAnsi="Times New Roman"/>
              <w:color w:val="auto"/>
              <w:sz w:val="24"/>
              <w:szCs w:val="24"/>
              <w:lang w:eastAsia="ru-RU"/>
            </w:rPr>
          </w:pPr>
          <w:hyperlink w:anchor="_Toc501467120">
            <w:r w:rsidR="00AE4CE1">
              <w:rPr>
                <w:rStyle w:val="afc"/>
                <w:rFonts w:ascii="Times New Roman" w:hAnsi="Times New Roman"/>
                <w:b/>
                <w:bCs/>
                <w:iCs/>
                <w:webHidden/>
                <w:sz w:val="24"/>
                <w:szCs w:val="24"/>
                <w:lang w:val="en-US"/>
              </w:rPr>
              <w:t>V</w:t>
            </w:r>
            <w:r w:rsidR="00AE4CE1">
              <w:rPr>
                <w:rStyle w:val="afc"/>
                <w:rFonts w:ascii="Times New Roman" w:hAnsi="Times New Roman"/>
                <w:b/>
                <w:bCs/>
                <w:iCs/>
                <w:sz w:val="24"/>
                <w:szCs w:val="24"/>
              </w:rPr>
              <w:t xml:space="preserve">. Досудебный (внесудебный) порядок обжалования решений и действий (бездействия) должностных лиц, муниципальных служащих и работников </w:t>
            </w:r>
            <w:r w:rsidR="00AE4CE1">
              <w:rPr>
                <w:rStyle w:val="afc"/>
                <w:rFonts w:ascii="Times New Roman" w:hAnsi="Times New Roman"/>
                <w:b/>
                <w:sz w:val="24"/>
                <w:szCs w:val="24"/>
              </w:rPr>
              <w:t>Управление образования</w:t>
            </w:r>
            <w:r w:rsidR="00AE4CE1">
              <w:rPr>
                <w:rStyle w:val="afc"/>
                <w:rFonts w:ascii="Times New Roman" w:hAnsi="Times New Roman"/>
                <w:b/>
                <w:bCs/>
                <w:iCs/>
                <w:sz w:val="24"/>
                <w:szCs w:val="24"/>
              </w:rPr>
              <w:t>, а также работников МФЦ, участвующих в предоставлении Муниципальной услуги</w:t>
            </w:r>
            <w:r w:rsidR="00AE4CE1">
              <w:rPr>
                <w:webHidden/>
              </w:rPr>
              <w:fldChar w:fldCharType="begin"/>
            </w:r>
            <w:r w:rsidR="00AE4CE1">
              <w:rPr>
                <w:webHidden/>
              </w:rPr>
              <w:instrText>PAGEREF _Toc501467120 \h</w:instrText>
            </w:r>
            <w:r w:rsidR="00AE4CE1">
              <w:rPr>
                <w:webHidden/>
              </w:rPr>
            </w:r>
            <w:r w:rsidR="00AE4CE1">
              <w:rPr>
                <w:webHidden/>
              </w:rPr>
              <w:fldChar w:fldCharType="separate"/>
            </w:r>
            <w:r w:rsidR="001C6745">
              <w:rPr>
                <w:noProof/>
                <w:webHidden/>
              </w:rPr>
              <w:t>23</w:t>
            </w:r>
            <w:r w:rsidR="00AE4CE1">
              <w:rPr>
                <w:webHidden/>
              </w:rPr>
              <w:fldChar w:fldCharType="end"/>
            </w:r>
          </w:hyperlink>
        </w:p>
        <w:p w:rsidR="00EB73CF" w:rsidRDefault="00E00355">
          <w:pPr>
            <w:pStyle w:val="2f2"/>
            <w:tabs>
              <w:tab w:val="right" w:leader="dot" w:pos="10337"/>
            </w:tabs>
            <w:jc w:val="both"/>
            <w:rPr>
              <w:rFonts w:ascii="Times New Roman" w:eastAsiaTheme="minorEastAsia" w:hAnsi="Times New Roman"/>
              <w:color w:val="auto"/>
              <w:sz w:val="24"/>
              <w:szCs w:val="24"/>
              <w:lang w:eastAsia="ru-RU"/>
            </w:rPr>
          </w:pPr>
          <w:hyperlink w:anchor="_Toc501467121">
            <w:r w:rsidR="00AE4CE1">
              <w:rPr>
                <w:rStyle w:val="afc"/>
                <w:rFonts w:ascii="Times New Roman" w:hAnsi="Times New Roman"/>
                <w:webHidden/>
                <w:sz w:val="24"/>
                <w:szCs w:val="24"/>
              </w:rPr>
              <w:t>28. Досудебный (внесудебный) порядок обжалования решений и действий (бездействия) должностных лиц, государственных служащих и работников Управление образования, а также работников МФЦ, участвующих в предоставлении Муниципальной услуги.</w:t>
            </w:r>
            <w:r w:rsidR="00AE4CE1">
              <w:rPr>
                <w:webHidden/>
              </w:rPr>
              <w:fldChar w:fldCharType="begin"/>
            </w:r>
            <w:r w:rsidR="00AE4CE1">
              <w:rPr>
                <w:webHidden/>
              </w:rPr>
              <w:instrText>PAGEREF _Toc501467121 \h</w:instrText>
            </w:r>
            <w:r w:rsidR="00AE4CE1">
              <w:rPr>
                <w:webHidden/>
              </w:rPr>
            </w:r>
            <w:r w:rsidR="00AE4CE1">
              <w:rPr>
                <w:webHidden/>
              </w:rPr>
              <w:fldChar w:fldCharType="separate"/>
            </w:r>
            <w:r w:rsidR="001C6745">
              <w:rPr>
                <w:noProof/>
                <w:webHidden/>
              </w:rPr>
              <w:t>23</w:t>
            </w:r>
            <w:r w:rsidR="00AE4CE1">
              <w:rPr>
                <w:webHidden/>
              </w:rPr>
              <w:fldChar w:fldCharType="end"/>
            </w:r>
          </w:hyperlink>
        </w:p>
        <w:p w:rsidR="00EB73CF" w:rsidRDefault="00E00355">
          <w:pPr>
            <w:pStyle w:val="1ff5"/>
            <w:tabs>
              <w:tab w:val="right" w:leader="dot" w:pos="10337"/>
            </w:tabs>
            <w:jc w:val="both"/>
            <w:rPr>
              <w:rFonts w:ascii="Times New Roman" w:eastAsiaTheme="minorEastAsia" w:hAnsi="Times New Roman"/>
              <w:color w:val="auto"/>
              <w:sz w:val="24"/>
              <w:szCs w:val="24"/>
              <w:lang w:eastAsia="ru-RU"/>
            </w:rPr>
          </w:pPr>
          <w:hyperlink w:anchor="_Toc501467122">
            <w:r w:rsidR="00AE4CE1">
              <w:rPr>
                <w:rStyle w:val="afc"/>
                <w:rFonts w:ascii="Times New Roman" w:hAnsi="Times New Roman"/>
                <w:b/>
                <w:bCs/>
                <w:iCs/>
                <w:webHidden/>
                <w:sz w:val="24"/>
                <w:szCs w:val="24"/>
                <w:lang w:val="en-US"/>
              </w:rPr>
              <w:t>VI</w:t>
            </w:r>
            <w:r w:rsidR="00AE4CE1">
              <w:rPr>
                <w:rStyle w:val="afc"/>
                <w:rFonts w:ascii="Times New Roman" w:hAnsi="Times New Roman"/>
                <w:b/>
                <w:bCs/>
                <w:iCs/>
                <w:sz w:val="24"/>
                <w:szCs w:val="24"/>
              </w:rPr>
              <w:t>. Правила обработки персональных данных при предоставлении Муниципальной услуги</w:t>
            </w:r>
            <w:r w:rsidR="00AE4CE1">
              <w:rPr>
                <w:webHidden/>
              </w:rPr>
              <w:fldChar w:fldCharType="begin"/>
            </w:r>
            <w:r w:rsidR="00AE4CE1">
              <w:rPr>
                <w:webHidden/>
              </w:rPr>
              <w:instrText>PAGEREF _Toc501467122 \h</w:instrText>
            </w:r>
            <w:r w:rsidR="00AE4CE1">
              <w:rPr>
                <w:webHidden/>
              </w:rPr>
            </w:r>
            <w:r w:rsidR="00AE4CE1">
              <w:rPr>
                <w:webHidden/>
              </w:rPr>
              <w:fldChar w:fldCharType="separate"/>
            </w:r>
            <w:r w:rsidR="001C6745">
              <w:rPr>
                <w:noProof/>
                <w:webHidden/>
              </w:rPr>
              <w:t>26</w:t>
            </w:r>
            <w:r w:rsidR="00AE4CE1">
              <w:rPr>
                <w:webHidden/>
              </w:rPr>
              <w:fldChar w:fldCharType="end"/>
            </w:r>
          </w:hyperlink>
        </w:p>
        <w:p w:rsidR="00EB73CF" w:rsidRDefault="00E00355">
          <w:pPr>
            <w:pStyle w:val="2f2"/>
            <w:tabs>
              <w:tab w:val="left" w:pos="880"/>
              <w:tab w:val="right" w:leader="dot" w:pos="10337"/>
            </w:tabs>
            <w:jc w:val="both"/>
            <w:rPr>
              <w:rFonts w:ascii="Times New Roman" w:eastAsiaTheme="minorEastAsia" w:hAnsi="Times New Roman"/>
              <w:color w:val="auto"/>
              <w:sz w:val="24"/>
              <w:szCs w:val="24"/>
              <w:lang w:eastAsia="ru-RU"/>
            </w:rPr>
          </w:pPr>
          <w:hyperlink w:anchor="_Toc501467123">
            <w:r w:rsidR="00AE4CE1">
              <w:rPr>
                <w:rStyle w:val="afc"/>
                <w:rFonts w:ascii="Times New Roman" w:hAnsi="Times New Roman"/>
                <w:webHidden/>
                <w:sz w:val="24"/>
                <w:szCs w:val="24"/>
              </w:rPr>
              <w:t>29.</w:t>
            </w:r>
            <w:r w:rsidR="00AE4CE1">
              <w:rPr>
                <w:rStyle w:val="afc"/>
                <w:rFonts w:ascii="Times New Roman" w:eastAsiaTheme="minorEastAsia" w:hAnsi="Times New Roman"/>
                <w:color w:val="auto"/>
                <w:sz w:val="24"/>
                <w:szCs w:val="24"/>
                <w:lang w:eastAsia="ru-RU"/>
              </w:rPr>
              <w:tab/>
            </w:r>
            <w:r w:rsidR="00AE4CE1">
              <w:rPr>
                <w:rStyle w:val="afc"/>
                <w:rFonts w:ascii="Times New Roman" w:hAnsi="Times New Roman"/>
                <w:sz w:val="24"/>
                <w:szCs w:val="24"/>
              </w:rPr>
              <w:t>Правила обработки персональных данных при предоставлении Муниципальной   услуги</w:t>
            </w:r>
            <w:r w:rsidR="00AE4CE1">
              <w:rPr>
                <w:webHidden/>
              </w:rPr>
              <w:fldChar w:fldCharType="begin"/>
            </w:r>
            <w:r w:rsidR="00AE4CE1">
              <w:rPr>
                <w:webHidden/>
              </w:rPr>
              <w:instrText>PAGEREF _Toc501467123 \h</w:instrText>
            </w:r>
            <w:r w:rsidR="00AE4CE1">
              <w:rPr>
                <w:webHidden/>
              </w:rPr>
            </w:r>
            <w:r w:rsidR="00AE4CE1">
              <w:rPr>
                <w:webHidden/>
              </w:rPr>
              <w:fldChar w:fldCharType="separate"/>
            </w:r>
            <w:r w:rsidR="001C6745">
              <w:rPr>
                <w:noProof/>
                <w:webHidden/>
              </w:rPr>
              <w:t>26</w:t>
            </w:r>
            <w:r w:rsidR="00AE4CE1">
              <w:rPr>
                <w:webHidden/>
              </w:rPr>
              <w:fldChar w:fldCharType="end"/>
            </w:r>
          </w:hyperlink>
        </w:p>
        <w:p w:rsidR="00EB73CF" w:rsidRDefault="00E00355">
          <w:pPr>
            <w:pStyle w:val="1ff5"/>
            <w:tabs>
              <w:tab w:val="right" w:leader="dot" w:pos="10337"/>
            </w:tabs>
            <w:jc w:val="both"/>
            <w:rPr>
              <w:rFonts w:ascii="Times New Roman" w:eastAsiaTheme="minorEastAsia" w:hAnsi="Times New Roman"/>
              <w:color w:val="auto"/>
              <w:sz w:val="24"/>
              <w:szCs w:val="24"/>
              <w:lang w:eastAsia="ru-RU"/>
            </w:rPr>
          </w:pPr>
          <w:hyperlink w:anchor="_Toc501467124">
            <w:r w:rsidR="00AE4CE1">
              <w:rPr>
                <w:rStyle w:val="afc"/>
                <w:rFonts w:ascii="Times New Roman" w:hAnsi="Times New Roman"/>
                <w:webHidden/>
                <w:sz w:val="24"/>
                <w:szCs w:val="24"/>
              </w:rPr>
              <w:t>Приложение 1 к Административному регламенту</w:t>
            </w:r>
            <w:r w:rsidR="00AE4CE1">
              <w:rPr>
                <w:webHidden/>
              </w:rPr>
              <w:fldChar w:fldCharType="begin"/>
            </w:r>
            <w:r w:rsidR="00AE4CE1">
              <w:rPr>
                <w:webHidden/>
              </w:rPr>
              <w:instrText>PAGEREF _Toc501467124 \h</w:instrText>
            </w:r>
            <w:r w:rsidR="00AE4CE1">
              <w:rPr>
                <w:webHidden/>
              </w:rPr>
            </w:r>
            <w:r w:rsidR="00AE4CE1">
              <w:rPr>
                <w:webHidden/>
              </w:rPr>
              <w:fldChar w:fldCharType="separate"/>
            </w:r>
            <w:r w:rsidR="001C6745">
              <w:rPr>
                <w:noProof/>
                <w:webHidden/>
              </w:rPr>
              <w:t>29</w:t>
            </w:r>
            <w:r w:rsidR="00AE4CE1">
              <w:rPr>
                <w:webHidden/>
              </w:rPr>
              <w:fldChar w:fldCharType="end"/>
            </w:r>
          </w:hyperlink>
        </w:p>
        <w:p w:rsidR="00EB73CF" w:rsidRDefault="00E00355">
          <w:pPr>
            <w:pStyle w:val="1ff5"/>
            <w:tabs>
              <w:tab w:val="right" w:leader="dot" w:pos="10337"/>
            </w:tabs>
            <w:jc w:val="both"/>
            <w:rPr>
              <w:rFonts w:ascii="Times New Roman" w:eastAsiaTheme="minorEastAsia" w:hAnsi="Times New Roman"/>
              <w:color w:val="auto"/>
              <w:sz w:val="24"/>
              <w:szCs w:val="24"/>
              <w:lang w:eastAsia="ru-RU"/>
            </w:rPr>
          </w:pPr>
          <w:hyperlink w:anchor="_Toc501467125">
            <w:r w:rsidR="00AE4CE1">
              <w:rPr>
                <w:rStyle w:val="afc"/>
                <w:rFonts w:ascii="Times New Roman" w:hAnsi="Times New Roman"/>
                <w:webHidden/>
                <w:sz w:val="24"/>
                <w:szCs w:val="24"/>
              </w:rPr>
              <w:t>Приложение 2  к Административному регламенту</w:t>
            </w:r>
            <w:r w:rsidR="00AE4CE1">
              <w:rPr>
                <w:webHidden/>
              </w:rPr>
              <w:fldChar w:fldCharType="begin"/>
            </w:r>
            <w:r w:rsidR="00AE4CE1">
              <w:rPr>
                <w:webHidden/>
              </w:rPr>
              <w:instrText>PAGEREF _Toc501467125 \h</w:instrText>
            </w:r>
            <w:r w:rsidR="00AE4CE1">
              <w:rPr>
                <w:webHidden/>
              </w:rPr>
            </w:r>
            <w:r w:rsidR="00AE4CE1">
              <w:rPr>
                <w:webHidden/>
              </w:rPr>
              <w:fldChar w:fldCharType="separate"/>
            </w:r>
            <w:r w:rsidR="001C6745">
              <w:rPr>
                <w:noProof/>
                <w:webHidden/>
              </w:rPr>
              <w:t>32</w:t>
            </w:r>
            <w:r w:rsidR="00AE4CE1">
              <w:rPr>
                <w:webHidden/>
              </w:rPr>
              <w:fldChar w:fldCharType="end"/>
            </w:r>
          </w:hyperlink>
        </w:p>
        <w:p w:rsidR="00EB73CF" w:rsidRDefault="00E00355">
          <w:pPr>
            <w:pStyle w:val="1ff5"/>
            <w:tabs>
              <w:tab w:val="right" w:leader="dot" w:pos="10337"/>
            </w:tabs>
            <w:jc w:val="both"/>
            <w:rPr>
              <w:rFonts w:ascii="Times New Roman" w:eastAsiaTheme="minorEastAsia" w:hAnsi="Times New Roman"/>
              <w:color w:val="auto"/>
              <w:sz w:val="24"/>
              <w:szCs w:val="24"/>
              <w:lang w:eastAsia="ru-RU"/>
            </w:rPr>
          </w:pPr>
          <w:hyperlink w:anchor="_Toc501467126">
            <w:r w:rsidR="00AE4CE1">
              <w:rPr>
                <w:rStyle w:val="afc"/>
                <w:rFonts w:ascii="Times New Roman" w:hAnsi="Times New Roman"/>
                <w:webHidden/>
                <w:sz w:val="24"/>
                <w:szCs w:val="24"/>
              </w:rPr>
              <w:t>Приложение 3  к Административному регламенту</w:t>
            </w:r>
            <w:r w:rsidR="00AE4CE1">
              <w:rPr>
                <w:webHidden/>
              </w:rPr>
              <w:fldChar w:fldCharType="begin"/>
            </w:r>
            <w:r w:rsidR="00AE4CE1">
              <w:rPr>
                <w:webHidden/>
              </w:rPr>
              <w:instrText>PAGEREF _Toc501467126 \h</w:instrText>
            </w:r>
            <w:r w:rsidR="00AE4CE1">
              <w:rPr>
                <w:webHidden/>
              </w:rPr>
            </w:r>
            <w:r w:rsidR="00AE4CE1">
              <w:rPr>
                <w:webHidden/>
              </w:rPr>
              <w:fldChar w:fldCharType="separate"/>
            </w:r>
            <w:r w:rsidR="001C6745">
              <w:rPr>
                <w:noProof/>
                <w:webHidden/>
              </w:rPr>
              <w:t>37</w:t>
            </w:r>
            <w:r w:rsidR="00AE4CE1">
              <w:rPr>
                <w:webHidden/>
              </w:rPr>
              <w:fldChar w:fldCharType="end"/>
            </w:r>
          </w:hyperlink>
        </w:p>
        <w:p w:rsidR="00EB73CF" w:rsidRDefault="00E00355">
          <w:pPr>
            <w:pStyle w:val="1ff5"/>
            <w:tabs>
              <w:tab w:val="right" w:leader="dot" w:pos="10337"/>
            </w:tabs>
            <w:jc w:val="both"/>
            <w:rPr>
              <w:rFonts w:ascii="Times New Roman" w:eastAsiaTheme="minorEastAsia" w:hAnsi="Times New Roman"/>
              <w:color w:val="auto"/>
              <w:sz w:val="24"/>
              <w:szCs w:val="24"/>
              <w:lang w:eastAsia="ru-RU"/>
            </w:rPr>
          </w:pPr>
          <w:hyperlink w:anchor="_Toc501467127">
            <w:r w:rsidR="00AE4CE1">
              <w:rPr>
                <w:rStyle w:val="afc"/>
                <w:rFonts w:ascii="Times New Roman" w:hAnsi="Times New Roman"/>
                <w:webHidden/>
                <w:sz w:val="24"/>
                <w:szCs w:val="24"/>
              </w:rPr>
              <w:t>Приложение 4  к Административному регламенту</w:t>
            </w:r>
            <w:r w:rsidR="00AE4CE1">
              <w:rPr>
                <w:webHidden/>
              </w:rPr>
              <w:fldChar w:fldCharType="begin"/>
            </w:r>
            <w:r w:rsidR="00AE4CE1">
              <w:rPr>
                <w:webHidden/>
              </w:rPr>
              <w:instrText>PAGEREF _Toc501467127 \h</w:instrText>
            </w:r>
            <w:r w:rsidR="00AE4CE1">
              <w:rPr>
                <w:webHidden/>
              </w:rPr>
            </w:r>
            <w:r w:rsidR="00AE4CE1">
              <w:rPr>
                <w:webHidden/>
              </w:rPr>
              <w:fldChar w:fldCharType="separate"/>
            </w:r>
            <w:r w:rsidR="001C6745">
              <w:rPr>
                <w:noProof/>
                <w:webHidden/>
              </w:rPr>
              <w:t>38</w:t>
            </w:r>
            <w:r w:rsidR="00AE4CE1">
              <w:rPr>
                <w:webHidden/>
              </w:rPr>
              <w:fldChar w:fldCharType="end"/>
            </w:r>
          </w:hyperlink>
        </w:p>
        <w:p w:rsidR="00EB73CF" w:rsidRDefault="00E00355">
          <w:pPr>
            <w:pStyle w:val="1ff5"/>
            <w:tabs>
              <w:tab w:val="right" w:leader="dot" w:pos="10337"/>
            </w:tabs>
            <w:jc w:val="both"/>
            <w:rPr>
              <w:rFonts w:ascii="Times New Roman" w:eastAsiaTheme="minorEastAsia" w:hAnsi="Times New Roman"/>
              <w:color w:val="auto"/>
              <w:sz w:val="24"/>
              <w:szCs w:val="24"/>
              <w:lang w:eastAsia="ru-RU"/>
            </w:rPr>
          </w:pPr>
          <w:hyperlink w:anchor="_Toc501467128">
            <w:r w:rsidR="00AE4CE1">
              <w:rPr>
                <w:rStyle w:val="afc"/>
                <w:rFonts w:ascii="Times New Roman" w:hAnsi="Times New Roman"/>
                <w:webHidden/>
                <w:sz w:val="24"/>
                <w:szCs w:val="24"/>
              </w:rPr>
              <w:t>Приложение 5  к Административному регламенту</w:t>
            </w:r>
            <w:r w:rsidR="00AE4CE1">
              <w:rPr>
                <w:webHidden/>
              </w:rPr>
              <w:fldChar w:fldCharType="begin"/>
            </w:r>
            <w:r w:rsidR="00AE4CE1">
              <w:rPr>
                <w:webHidden/>
              </w:rPr>
              <w:instrText>PAGEREF _Toc501467128 \h</w:instrText>
            </w:r>
            <w:r w:rsidR="00AE4CE1">
              <w:rPr>
                <w:webHidden/>
              </w:rPr>
            </w:r>
            <w:r w:rsidR="00AE4CE1">
              <w:rPr>
                <w:webHidden/>
              </w:rPr>
              <w:fldChar w:fldCharType="separate"/>
            </w:r>
            <w:r w:rsidR="001C6745">
              <w:rPr>
                <w:noProof/>
                <w:webHidden/>
              </w:rPr>
              <w:t>40</w:t>
            </w:r>
            <w:r w:rsidR="00AE4CE1">
              <w:rPr>
                <w:webHidden/>
              </w:rPr>
              <w:fldChar w:fldCharType="end"/>
            </w:r>
          </w:hyperlink>
        </w:p>
        <w:p w:rsidR="00EB73CF" w:rsidRDefault="00E00355">
          <w:pPr>
            <w:pStyle w:val="1ff5"/>
            <w:tabs>
              <w:tab w:val="right" w:leader="dot" w:pos="10337"/>
            </w:tabs>
            <w:jc w:val="both"/>
            <w:rPr>
              <w:rFonts w:ascii="Times New Roman" w:eastAsiaTheme="minorEastAsia" w:hAnsi="Times New Roman"/>
              <w:color w:val="auto"/>
              <w:sz w:val="24"/>
              <w:szCs w:val="24"/>
              <w:lang w:eastAsia="ru-RU"/>
            </w:rPr>
          </w:pPr>
          <w:hyperlink w:anchor="_Toc501467129">
            <w:r w:rsidR="00AE4CE1">
              <w:rPr>
                <w:rStyle w:val="afc"/>
                <w:rFonts w:ascii="Times New Roman" w:hAnsi="Times New Roman"/>
                <w:webHidden/>
                <w:sz w:val="24"/>
                <w:szCs w:val="24"/>
              </w:rPr>
              <w:t>Приложение 6  к Административному регламенту</w:t>
            </w:r>
            <w:r w:rsidR="00AE4CE1">
              <w:rPr>
                <w:webHidden/>
              </w:rPr>
              <w:fldChar w:fldCharType="begin"/>
            </w:r>
            <w:r w:rsidR="00AE4CE1">
              <w:rPr>
                <w:webHidden/>
              </w:rPr>
              <w:instrText>PAGEREF _Toc501467129 \h</w:instrText>
            </w:r>
            <w:r w:rsidR="00AE4CE1">
              <w:rPr>
                <w:webHidden/>
              </w:rPr>
            </w:r>
            <w:r w:rsidR="00AE4CE1">
              <w:rPr>
                <w:webHidden/>
              </w:rPr>
              <w:fldChar w:fldCharType="separate"/>
            </w:r>
            <w:r w:rsidR="001C6745">
              <w:rPr>
                <w:noProof/>
                <w:webHidden/>
              </w:rPr>
              <w:t>41</w:t>
            </w:r>
            <w:r w:rsidR="00AE4CE1">
              <w:rPr>
                <w:webHidden/>
              </w:rPr>
              <w:fldChar w:fldCharType="end"/>
            </w:r>
          </w:hyperlink>
        </w:p>
        <w:p w:rsidR="00EB73CF" w:rsidRDefault="00E00355">
          <w:pPr>
            <w:pStyle w:val="1ff5"/>
            <w:tabs>
              <w:tab w:val="right" w:leader="dot" w:pos="10337"/>
            </w:tabs>
            <w:jc w:val="both"/>
            <w:rPr>
              <w:rFonts w:ascii="Times New Roman" w:eastAsiaTheme="minorEastAsia" w:hAnsi="Times New Roman"/>
              <w:color w:val="auto"/>
              <w:sz w:val="24"/>
              <w:szCs w:val="24"/>
              <w:lang w:eastAsia="ru-RU"/>
            </w:rPr>
          </w:pPr>
          <w:hyperlink w:anchor="_Toc501467130">
            <w:r w:rsidR="00AE4CE1">
              <w:rPr>
                <w:rStyle w:val="afc"/>
                <w:rFonts w:ascii="Times New Roman" w:hAnsi="Times New Roman"/>
                <w:webHidden/>
                <w:sz w:val="24"/>
                <w:szCs w:val="24"/>
              </w:rPr>
              <w:t>Приложение 7  к Административному регламенту</w:t>
            </w:r>
            <w:r w:rsidR="00AE4CE1">
              <w:rPr>
                <w:webHidden/>
              </w:rPr>
              <w:fldChar w:fldCharType="begin"/>
            </w:r>
            <w:r w:rsidR="00AE4CE1">
              <w:rPr>
                <w:webHidden/>
              </w:rPr>
              <w:instrText>PAGEREF _Toc501467130 \h</w:instrText>
            </w:r>
            <w:r w:rsidR="00AE4CE1">
              <w:rPr>
                <w:webHidden/>
              </w:rPr>
            </w:r>
            <w:r w:rsidR="00AE4CE1">
              <w:rPr>
                <w:webHidden/>
              </w:rPr>
              <w:fldChar w:fldCharType="separate"/>
            </w:r>
            <w:r w:rsidR="001C6745">
              <w:rPr>
                <w:noProof/>
                <w:webHidden/>
              </w:rPr>
              <w:t>43</w:t>
            </w:r>
            <w:r w:rsidR="00AE4CE1">
              <w:rPr>
                <w:webHidden/>
              </w:rPr>
              <w:fldChar w:fldCharType="end"/>
            </w:r>
          </w:hyperlink>
        </w:p>
        <w:p w:rsidR="00EB73CF" w:rsidRDefault="00E00355">
          <w:pPr>
            <w:pStyle w:val="1ff5"/>
            <w:tabs>
              <w:tab w:val="right" w:leader="dot" w:pos="10337"/>
            </w:tabs>
            <w:jc w:val="both"/>
            <w:rPr>
              <w:rFonts w:ascii="Times New Roman" w:eastAsiaTheme="minorEastAsia" w:hAnsi="Times New Roman"/>
              <w:color w:val="auto"/>
              <w:sz w:val="24"/>
              <w:szCs w:val="24"/>
              <w:lang w:eastAsia="ru-RU"/>
            </w:rPr>
          </w:pPr>
          <w:hyperlink w:anchor="_Toc501467131">
            <w:r w:rsidR="00AE4CE1">
              <w:rPr>
                <w:rStyle w:val="afc"/>
                <w:rFonts w:ascii="Times New Roman" w:hAnsi="Times New Roman"/>
                <w:webHidden/>
                <w:sz w:val="24"/>
                <w:szCs w:val="24"/>
              </w:rPr>
              <w:t>Приложение 8  к Административному регламенту</w:t>
            </w:r>
            <w:r w:rsidR="00AE4CE1">
              <w:rPr>
                <w:webHidden/>
              </w:rPr>
              <w:fldChar w:fldCharType="begin"/>
            </w:r>
            <w:r w:rsidR="00AE4CE1">
              <w:rPr>
                <w:webHidden/>
              </w:rPr>
              <w:instrText>PAGEREF _Toc501467131 \h</w:instrText>
            </w:r>
            <w:r w:rsidR="00AE4CE1">
              <w:rPr>
                <w:webHidden/>
              </w:rPr>
            </w:r>
            <w:r w:rsidR="00AE4CE1">
              <w:rPr>
                <w:webHidden/>
              </w:rPr>
              <w:fldChar w:fldCharType="separate"/>
            </w:r>
            <w:r w:rsidR="001C6745">
              <w:rPr>
                <w:noProof/>
                <w:webHidden/>
              </w:rPr>
              <w:t>44</w:t>
            </w:r>
            <w:r w:rsidR="00AE4CE1">
              <w:rPr>
                <w:webHidden/>
              </w:rPr>
              <w:fldChar w:fldCharType="end"/>
            </w:r>
          </w:hyperlink>
        </w:p>
        <w:p w:rsidR="00EB73CF" w:rsidRDefault="00E00355">
          <w:pPr>
            <w:pStyle w:val="1ff5"/>
            <w:tabs>
              <w:tab w:val="right" w:leader="dot" w:pos="10337"/>
            </w:tabs>
            <w:jc w:val="both"/>
            <w:rPr>
              <w:rFonts w:ascii="Times New Roman" w:eastAsiaTheme="minorEastAsia" w:hAnsi="Times New Roman"/>
              <w:color w:val="auto"/>
              <w:sz w:val="24"/>
              <w:szCs w:val="24"/>
              <w:lang w:eastAsia="ru-RU"/>
            </w:rPr>
          </w:pPr>
          <w:hyperlink w:anchor="_Toc501467132">
            <w:r w:rsidR="00AE4CE1">
              <w:rPr>
                <w:rStyle w:val="afc"/>
                <w:rFonts w:ascii="Times New Roman" w:hAnsi="Times New Roman"/>
                <w:webHidden/>
                <w:sz w:val="24"/>
                <w:szCs w:val="24"/>
              </w:rPr>
              <w:t>Приложение 9 к Административному регламенту</w:t>
            </w:r>
            <w:r w:rsidR="00AE4CE1">
              <w:rPr>
                <w:webHidden/>
              </w:rPr>
              <w:fldChar w:fldCharType="begin"/>
            </w:r>
            <w:r w:rsidR="00AE4CE1">
              <w:rPr>
                <w:webHidden/>
              </w:rPr>
              <w:instrText>PAGEREF _Toc501467132 \h</w:instrText>
            </w:r>
            <w:r w:rsidR="00AE4CE1">
              <w:rPr>
                <w:webHidden/>
              </w:rPr>
            </w:r>
            <w:r w:rsidR="00AE4CE1">
              <w:rPr>
                <w:webHidden/>
              </w:rPr>
              <w:fldChar w:fldCharType="separate"/>
            </w:r>
            <w:r w:rsidR="001C6745">
              <w:rPr>
                <w:noProof/>
                <w:webHidden/>
              </w:rPr>
              <w:t>45</w:t>
            </w:r>
            <w:r w:rsidR="00AE4CE1">
              <w:rPr>
                <w:webHidden/>
              </w:rPr>
              <w:fldChar w:fldCharType="end"/>
            </w:r>
          </w:hyperlink>
        </w:p>
        <w:p w:rsidR="00EB73CF" w:rsidRDefault="00E00355">
          <w:pPr>
            <w:pStyle w:val="1ff5"/>
            <w:tabs>
              <w:tab w:val="right" w:leader="dot" w:pos="10337"/>
            </w:tabs>
            <w:jc w:val="both"/>
            <w:rPr>
              <w:rFonts w:ascii="Times New Roman" w:eastAsiaTheme="minorEastAsia" w:hAnsi="Times New Roman"/>
              <w:color w:val="auto"/>
              <w:sz w:val="24"/>
              <w:szCs w:val="24"/>
              <w:lang w:eastAsia="ru-RU"/>
            </w:rPr>
          </w:pPr>
          <w:hyperlink w:anchor="_Toc501467133">
            <w:r w:rsidR="00AE4CE1">
              <w:rPr>
                <w:rStyle w:val="afc"/>
                <w:rFonts w:ascii="Times New Roman" w:hAnsi="Times New Roman"/>
                <w:webHidden/>
                <w:sz w:val="24"/>
                <w:szCs w:val="24"/>
              </w:rPr>
              <w:t>Приложение 10 к Административному регламенту</w:t>
            </w:r>
            <w:r w:rsidR="00AE4CE1">
              <w:rPr>
                <w:webHidden/>
              </w:rPr>
              <w:fldChar w:fldCharType="begin"/>
            </w:r>
            <w:r w:rsidR="00AE4CE1">
              <w:rPr>
                <w:webHidden/>
              </w:rPr>
              <w:instrText>PAGEREF _Toc501467133 \h</w:instrText>
            </w:r>
            <w:r w:rsidR="00AE4CE1">
              <w:rPr>
                <w:webHidden/>
              </w:rPr>
            </w:r>
            <w:r w:rsidR="00AE4CE1">
              <w:rPr>
                <w:webHidden/>
              </w:rPr>
              <w:fldChar w:fldCharType="separate"/>
            </w:r>
            <w:r w:rsidR="001C6745">
              <w:rPr>
                <w:noProof/>
                <w:webHidden/>
              </w:rPr>
              <w:t>46</w:t>
            </w:r>
            <w:r w:rsidR="00AE4CE1">
              <w:rPr>
                <w:webHidden/>
              </w:rPr>
              <w:fldChar w:fldCharType="end"/>
            </w:r>
          </w:hyperlink>
        </w:p>
        <w:p w:rsidR="00EB73CF" w:rsidRDefault="00E00355">
          <w:pPr>
            <w:pStyle w:val="1ff5"/>
            <w:tabs>
              <w:tab w:val="right" w:leader="dot" w:pos="10337"/>
            </w:tabs>
            <w:jc w:val="both"/>
            <w:rPr>
              <w:rFonts w:ascii="Times New Roman" w:eastAsiaTheme="minorEastAsia" w:hAnsi="Times New Roman"/>
              <w:color w:val="auto"/>
              <w:sz w:val="24"/>
              <w:szCs w:val="24"/>
              <w:lang w:eastAsia="ru-RU"/>
            </w:rPr>
          </w:pPr>
          <w:hyperlink w:anchor="_Toc501467134">
            <w:r w:rsidR="00AE4CE1">
              <w:rPr>
                <w:rStyle w:val="afc"/>
                <w:rFonts w:ascii="Times New Roman" w:hAnsi="Times New Roman"/>
                <w:webHidden/>
                <w:sz w:val="24"/>
                <w:szCs w:val="24"/>
              </w:rPr>
              <w:t>Приложение 11 к Административному регламенту</w:t>
            </w:r>
            <w:r w:rsidR="00AE4CE1">
              <w:rPr>
                <w:webHidden/>
              </w:rPr>
              <w:fldChar w:fldCharType="begin"/>
            </w:r>
            <w:r w:rsidR="00AE4CE1">
              <w:rPr>
                <w:webHidden/>
              </w:rPr>
              <w:instrText>PAGEREF _Toc501467134 \h</w:instrText>
            </w:r>
            <w:r w:rsidR="00AE4CE1">
              <w:rPr>
                <w:webHidden/>
              </w:rPr>
            </w:r>
            <w:r w:rsidR="00AE4CE1">
              <w:rPr>
                <w:webHidden/>
              </w:rPr>
              <w:fldChar w:fldCharType="separate"/>
            </w:r>
            <w:r w:rsidR="001C6745">
              <w:rPr>
                <w:noProof/>
                <w:webHidden/>
              </w:rPr>
              <w:t>68</w:t>
            </w:r>
            <w:r w:rsidR="00AE4CE1">
              <w:rPr>
                <w:webHidden/>
              </w:rPr>
              <w:fldChar w:fldCharType="end"/>
            </w:r>
          </w:hyperlink>
        </w:p>
        <w:p w:rsidR="00EB73CF" w:rsidRDefault="00E00355">
          <w:pPr>
            <w:pStyle w:val="1ff5"/>
            <w:tabs>
              <w:tab w:val="right" w:leader="dot" w:pos="10337"/>
            </w:tabs>
            <w:jc w:val="both"/>
            <w:rPr>
              <w:rFonts w:ascii="Times New Roman" w:eastAsiaTheme="minorEastAsia" w:hAnsi="Times New Roman"/>
              <w:color w:val="auto"/>
              <w:sz w:val="24"/>
              <w:szCs w:val="24"/>
              <w:lang w:eastAsia="ru-RU"/>
            </w:rPr>
          </w:pPr>
          <w:hyperlink w:anchor="_Toc501467136">
            <w:r w:rsidR="00AE4CE1">
              <w:rPr>
                <w:rStyle w:val="afc"/>
                <w:rFonts w:ascii="Times New Roman" w:hAnsi="Times New Roman"/>
                <w:webHidden/>
                <w:sz w:val="24"/>
                <w:szCs w:val="24"/>
              </w:rPr>
              <w:t>Приложение 12  к Административному регламенту</w:t>
            </w:r>
            <w:r w:rsidR="00AE4CE1">
              <w:rPr>
                <w:webHidden/>
              </w:rPr>
              <w:fldChar w:fldCharType="begin"/>
            </w:r>
            <w:r w:rsidR="00AE4CE1">
              <w:rPr>
                <w:webHidden/>
              </w:rPr>
              <w:instrText>PAGEREF _Toc501467136 \h</w:instrText>
            </w:r>
            <w:r w:rsidR="00AE4CE1">
              <w:rPr>
                <w:webHidden/>
              </w:rPr>
            </w:r>
            <w:r w:rsidR="00AE4CE1">
              <w:rPr>
                <w:webHidden/>
              </w:rPr>
              <w:fldChar w:fldCharType="separate"/>
            </w:r>
            <w:r w:rsidR="001C6745">
              <w:rPr>
                <w:noProof/>
                <w:webHidden/>
              </w:rPr>
              <w:t>69</w:t>
            </w:r>
            <w:r w:rsidR="00AE4CE1">
              <w:rPr>
                <w:webHidden/>
              </w:rPr>
              <w:fldChar w:fldCharType="end"/>
            </w:r>
          </w:hyperlink>
        </w:p>
        <w:p w:rsidR="00EB73CF" w:rsidRDefault="00E00355">
          <w:pPr>
            <w:pStyle w:val="1ff5"/>
            <w:tabs>
              <w:tab w:val="right" w:leader="dot" w:pos="10337"/>
            </w:tabs>
            <w:jc w:val="both"/>
            <w:rPr>
              <w:rFonts w:ascii="Times New Roman" w:eastAsiaTheme="minorEastAsia" w:hAnsi="Times New Roman"/>
              <w:color w:val="auto"/>
              <w:sz w:val="24"/>
              <w:szCs w:val="24"/>
              <w:lang w:eastAsia="ru-RU"/>
            </w:rPr>
          </w:pPr>
          <w:hyperlink w:anchor="_Toc501467137">
            <w:r w:rsidR="00AE4CE1">
              <w:rPr>
                <w:rStyle w:val="afc"/>
                <w:rFonts w:ascii="Times New Roman" w:hAnsi="Times New Roman"/>
                <w:webHidden/>
                <w:sz w:val="24"/>
                <w:szCs w:val="24"/>
              </w:rPr>
              <w:t>Приложение 13 к Административному регламенту</w:t>
            </w:r>
            <w:r w:rsidR="00AE4CE1">
              <w:rPr>
                <w:webHidden/>
              </w:rPr>
              <w:fldChar w:fldCharType="begin"/>
            </w:r>
            <w:r w:rsidR="00AE4CE1">
              <w:rPr>
                <w:webHidden/>
              </w:rPr>
              <w:instrText>PAGEREF _Toc501467137 \h</w:instrText>
            </w:r>
            <w:r w:rsidR="00AE4CE1">
              <w:rPr>
                <w:webHidden/>
              </w:rPr>
            </w:r>
            <w:r w:rsidR="00AE4CE1">
              <w:rPr>
                <w:webHidden/>
              </w:rPr>
              <w:fldChar w:fldCharType="separate"/>
            </w:r>
            <w:r w:rsidR="001C6745">
              <w:rPr>
                <w:noProof/>
                <w:webHidden/>
              </w:rPr>
              <w:t>70</w:t>
            </w:r>
            <w:r w:rsidR="00AE4CE1">
              <w:rPr>
                <w:webHidden/>
              </w:rPr>
              <w:fldChar w:fldCharType="end"/>
            </w:r>
          </w:hyperlink>
        </w:p>
        <w:p w:rsidR="00EB73CF" w:rsidRDefault="00E00355">
          <w:pPr>
            <w:pStyle w:val="1ff5"/>
            <w:tabs>
              <w:tab w:val="right" w:leader="dot" w:pos="10337"/>
            </w:tabs>
            <w:jc w:val="both"/>
            <w:rPr>
              <w:rFonts w:ascii="Times New Roman" w:eastAsiaTheme="minorEastAsia" w:hAnsi="Times New Roman"/>
              <w:color w:val="auto"/>
              <w:sz w:val="24"/>
              <w:szCs w:val="24"/>
              <w:lang w:eastAsia="ru-RU"/>
            </w:rPr>
          </w:pPr>
          <w:hyperlink w:anchor="_Toc501467138">
            <w:r w:rsidR="00AE4CE1">
              <w:rPr>
                <w:rStyle w:val="afc"/>
                <w:rFonts w:ascii="Times New Roman" w:hAnsi="Times New Roman"/>
                <w:webHidden/>
                <w:sz w:val="24"/>
                <w:szCs w:val="24"/>
              </w:rPr>
              <w:t>Приложение 14  к Административному регламенту</w:t>
            </w:r>
            <w:r w:rsidR="00AE4CE1">
              <w:rPr>
                <w:webHidden/>
              </w:rPr>
              <w:fldChar w:fldCharType="begin"/>
            </w:r>
            <w:r w:rsidR="00AE4CE1">
              <w:rPr>
                <w:webHidden/>
              </w:rPr>
              <w:instrText>PAGEREF _Toc501467138 \h</w:instrText>
            </w:r>
            <w:r w:rsidR="00AE4CE1">
              <w:rPr>
                <w:webHidden/>
              </w:rPr>
            </w:r>
            <w:r w:rsidR="00AE4CE1">
              <w:rPr>
                <w:webHidden/>
              </w:rPr>
              <w:fldChar w:fldCharType="separate"/>
            </w:r>
            <w:r w:rsidR="001C6745">
              <w:rPr>
                <w:noProof/>
                <w:webHidden/>
              </w:rPr>
              <w:t>72</w:t>
            </w:r>
            <w:r w:rsidR="00AE4CE1">
              <w:rPr>
                <w:webHidden/>
              </w:rPr>
              <w:fldChar w:fldCharType="end"/>
            </w:r>
          </w:hyperlink>
        </w:p>
        <w:p w:rsidR="00EB73CF" w:rsidRDefault="00E00355">
          <w:pPr>
            <w:pStyle w:val="2f2"/>
            <w:tabs>
              <w:tab w:val="right" w:leader="dot" w:pos="10337"/>
            </w:tabs>
            <w:ind w:left="0"/>
            <w:jc w:val="both"/>
            <w:rPr>
              <w:rFonts w:ascii="Times New Roman" w:eastAsiaTheme="minorEastAsia" w:hAnsi="Times New Roman"/>
              <w:color w:val="auto"/>
              <w:sz w:val="24"/>
              <w:szCs w:val="24"/>
              <w:lang w:eastAsia="ru-RU"/>
            </w:rPr>
          </w:pPr>
          <w:hyperlink w:anchor="_Toc501467145">
            <w:r w:rsidR="00AE4CE1">
              <w:rPr>
                <w:rStyle w:val="afc"/>
                <w:rFonts w:ascii="Times New Roman" w:hAnsi="Times New Roman"/>
                <w:webHidden/>
                <w:sz w:val="24"/>
                <w:szCs w:val="24"/>
              </w:rPr>
              <w:t>Приложение 15 к Административному регламенту</w:t>
            </w:r>
            <w:r w:rsidR="00AE4CE1">
              <w:rPr>
                <w:webHidden/>
              </w:rPr>
              <w:fldChar w:fldCharType="begin"/>
            </w:r>
            <w:r w:rsidR="00AE4CE1">
              <w:rPr>
                <w:webHidden/>
              </w:rPr>
              <w:instrText>PAGEREF _Toc501467145 \h</w:instrText>
            </w:r>
            <w:r w:rsidR="00AE4CE1">
              <w:rPr>
                <w:webHidden/>
              </w:rPr>
            </w:r>
            <w:r w:rsidR="00AE4CE1">
              <w:rPr>
                <w:webHidden/>
              </w:rPr>
              <w:fldChar w:fldCharType="separate"/>
            </w:r>
            <w:r w:rsidR="001C6745">
              <w:rPr>
                <w:noProof/>
                <w:webHidden/>
              </w:rPr>
              <w:t>82</w:t>
            </w:r>
            <w:r w:rsidR="00AE4CE1">
              <w:rPr>
                <w:webHidden/>
              </w:rPr>
              <w:fldChar w:fldCharType="end"/>
            </w:r>
          </w:hyperlink>
        </w:p>
        <w:p w:rsidR="00EB73CF" w:rsidRDefault="00AE4CE1">
          <w:pPr>
            <w:jc w:val="both"/>
            <w:rPr>
              <w:rFonts w:ascii="Times New Roman" w:hAnsi="Times New Roman"/>
              <w:sz w:val="24"/>
              <w:szCs w:val="24"/>
            </w:rPr>
          </w:pPr>
          <w:r>
            <w:rPr>
              <w:rFonts w:ascii="Times New Roman" w:hAnsi="Times New Roman"/>
              <w:sz w:val="24"/>
              <w:szCs w:val="24"/>
            </w:rPr>
            <w:fldChar w:fldCharType="end"/>
          </w:r>
        </w:p>
      </w:sdtContent>
    </w:sdt>
    <w:p w:rsidR="00EB73CF" w:rsidRDefault="00AE4CE1">
      <w:pPr>
        <w:pStyle w:val="Default"/>
        <w:spacing w:line="276" w:lineRule="auto"/>
        <w:jc w:val="center"/>
        <w:rPr>
          <w:sz w:val="24"/>
        </w:rPr>
      </w:pPr>
      <w:r>
        <w:br w:type="page"/>
      </w:r>
    </w:p>
    <w:p w:rsidR="00EB73CF" w:rsidRDefault="00AE4CE1">
      <w:pPr>
        <w:spacing w:after="0" w:line="240" w:lineRule="auto"/>
        <w:jc w:val="center"/>
        <w:rPr>
          <w:rFonts w:ascii="Times New Roman" w:hAnsi="Times New Roman"/>
          <w:sz w:val="24"/>
          <w:szCs w:val="24"/>
        </w:rPr>
      </w:pPr>
      <w:bookmarkStart w:id="1" w:name="_Toc501467088"/>
      <w:bookmarkStart w:id="2" w:name="_Toc473131316"/>
      <w:r>
        <w:rPr>
          <w:rFonts w:ascii="Times New Roman" w:hAnsi="Times New Roman"/>
          <w:b/>
          <w:sz w:val="24"/>
          <w:szCs w:val="24"/>
        </w:rPr>
        <w:lastRenderedPageBreak/>
        <w:t>Термины и определения</w:t>
      </w:r>
      <w:bookmarkEnd w:id="1"/>
      <w:bookmarkEnd w:id="2"/>
      <w:r>
        <w:rPr>
          <w:rFonts w:ascii="Times New Roman" w:hAnsi="Times New Roman"/>
          <w:b/>
          <w:sz w:val="24"/>
          <w:szCs w:val="24"/>
        </w:rPr>
        <w:br/>
      </w:r>
    </w:p>
    <w:p w:rsidR="00EB73CF" w:rsidRDefault="00AE4CE1">
      <w:pPr>
        <w:pStyle w:val="ConsPlusNormal0"/>
        <w:spacing w:line="276" w:lineRule="auto"/>
        <w:ind w:right="-1" w:firstLine="567"/>
        <w:jc w:val="both"/>
        <w:rPr>
          <w:rFonts w:ascii="Times New Roman" w:hAnsi="Times New Roman" w:cs="Times New Roman"/>
          <w:sz w:val="24"/>
          <w:szCs w:val="24"/>
        </w:rPr>
      </w:pPr>
      <w:r>
        <w:rPr>
          <w:rFonts w:ascii="Times New Roman" w:hAnsi="Times New Roman" w:cs="Times New Roman"/>
          <w:sz w:val="24"/>
          <w:szCs w:val="24"/>
          <w:lang w:eastAsia="ru-RU"/>
        </w:rPr>
        <w:t>Термины и определения, используемые в настоящем типовом административном регламенте по предоставлению муниципальной услуги</w:t>
      </w:r>
      <w:r>
        <w:rPr>
          <w:rFonts w:ascii="Times New Roman" w:hAnsi="Times New Roman" w:cs="Times New Roman"/>
          <w:sz w:val="24"/>
          <w:szCs w:val="24"/>
        </w:rPr>
        <w:t xml:space="preserve"> «Прием заявлений, постановка на учет и зачисление детей в образовательные организации, реализующие образовательную программу дошкольного образования, расположенные на территории городского округа Фрязино </w:t>
      </w:r>
      <w:r>
        <w:rPr>
          <w:rFonts w:ascii="Times New Roman" w:hAnsi="Times New Roman" w:cs="Times New Roman"/>
          <w:sz w:val="24"/>
          <w:szCs w:val="24"/>
          <w:lang w:eastAsia="ru-RU"/>
        </w:rPr>
        <w:t xml:space="preserve">(далее – Административный регламент), указаны в </w:t>
      </w:r>
      <w:hyperlink w:anchor="Приложение1">
        <w:r>
          <w:rPr>
            <w:rStyle w:val="ListLabel381"/>
          </w:rPr>
          <w:t>Приложении 1</w:t>
        </w:r>
      </w:hyperlink>
      <w:r>
        <w:rPr>
          <w:rFonts w:ascii="Times New Roman" w:hAnsi="Times New Roman" w:cs="Times New Roman"/>
          <w:sz w:val="24"/>
          <w:szCs w:val="24"/>
          <w:lang w:eastAsia="ru-RU"/>
        </w:rPr>
        <w:t xml:space="preserve"> к настоящему Административному регламенту.</w:t>
      </w:r>
    </w:p>
    <w:p w:rsidR="00EB73CF" w:rsidRDefault="00EB73CF">
      <w:pPr>
        <w:spacing w:after="0" w:line="240" w:lineRule="auto"/>
        <w:jc w:val="center"/>
        <w:rPr>
          <w:rFonts w:ascii="Times New Roman" w:hAnsi="Times New Roman"/>
          <w:b/>
          <w:sz w:val="24"/>
          <w:szCs w:val="24"/>
        </w:rPr>
      </w:pPr>
    </w:p>
    <w:p w:rsidR="00EB73CF" w:rsidRDefault="00AE4CE1">
      <w:pPr>
        <w:spacing w:after="0" w:line="240" w:lineRule="auto"/>
        <w:jc w:val="center"/>
        <w:rPr>
          <w:rFonts w:ascii="Times New Roman" w:hAnsi="Times New Roman"/>
          <w:sz w:val="24"/>
          <w:szCs w:val="24"/>
        </w:rPr>
      </w:pPr>
      <w:bookmarkStart w:id="3" w:name="_Toc490643958"/>
      <w:bookmarkStart w:id="4" w:name="_Toc473131317"/>
      <w:bookmarkStart w:id="5" w:name="_Toc438376221"/>
      <w:bookmarkStart w:id="6" w:name="_Toc501467089"/>
      <w:r>
        <w:rPr>
          <w:rFonts w:ascii="Times New Roman" w:hAnsi="Times New Roman"/>
          <w:b/>
          <w:sz w:val="24"/>
          <w:szCs w:val="24"/>
        </w:rPr>
        <w:t>I</w:t>
      </w:r>
      <w:bookmarkEnd w:id="3"/>
      <w:bookmarkEnd w:id="4"/>
      <w:bookmarkEnd w:id="5"/>
      <w:bookmarkEnd w:id="6"/>
      <w:r>
        <w:rPr>
          <w:rFonts w:ascii="Times New Roman" w:hAnsi="Times New Roman"/>
          <w:b/>
          <w:sz w:val="24"/>
          <w:szCs w:val="24"/>
        </w:rPr>
        <w:t>. Общие положения</w:t>
      </w:r>
    </w:p>
    <w:p w:rsidR="00EB73CF" w:rsidRDefault="00AE4CE1">
      <w:pPr>
        <w:pStyle w:val="2-"/>
        <w:numPr>
          <w:ilvl w:val="0"/>
          <w:numId w:val="1"/>
        </w:numPr>
        <w:suppressAutoHyphens/>
        <w:ind w:left="992" w:hanging="357"/>
        <w:rPr>
          <w:sz w:val="24"/>
          <w:szCs w:val="24"/>
        </w:rPr>
      </w:pPr>
      <w:bookmarkStart w:id="7" w:name="_Toc490643959"/>
      <w:bookmarkStart w:id="8" w:name="_Toc473131318"/>
      <w:bookmarkStart w:id="9" w:name="_Toc438376222"/>
      <w:bookmarkStart w:id="10" w:name="_Toc438110018"/>
      <w:bookmarkStart w:id="11" w:name="_Toc437973277"/>
      <w:bookmarkStart w:id="12" w:name="_Toc501467090"/>
      <w:bookmarkEnd w:id="7"/>
      <w:bookmarkEnd w:id="8"/>
      <w:bookmarkEnd w:id="9"/>
      <w:bookmarkEnd w:id="10"/>
      <w:bookmarkEnd w:id="11"/>
      <w:bookmarkEnd w:id="12"/>
      <w:r>
        <w:rPr>
          <w:sz w:val="24"/>
          <w:szCs w:val="24"/>
        </w:rPr>
        <w:t>Предмет регулирования Административного регламента</w:t>
      </w:r>
    </w:p>
    <w:p w:rsidR="00EB73CF" w:rsidRDefault="00AE4CE1">
      <w:pPr>
        <w:pStyle w:val="114"/>
        <w:numPr>
          <w:ilvl w:val="1"/>
          <w:numId w:val="1"/>
        </w:numPr>
        <w:suppressAutoHyphens/>
        <w:spacing w:before="240" w:after="200"/>
        <w:ind w:left="0" w:right="-1" w:firstLine="567"/>
        <w:rPr>
          <w:sz w:val="24"/>
          <w:szCs w:val="24"/>
        </w:rPr>
      </w:pPr>
      <w:r>
        <w:rPr>
          <w:sz w:val="24"/>
          <w:szCs w:val="24"/>
          <w:lang w:eastAsia="ru-RU"/>
        </w:rPr>
        <w:t xml:space="preserve">Административный регламент устанавливает стандарт предоставления муниципальной услуги «Прием заявлений, постановка на учет и зачисление детей в образовательные организации, реализующие образовательную программу дошкольного образования, расположенные на территории городского округа Фрязино Московской области» (далее – Муниципальная услуга), состав, последовательность и сроки выполнения административных процедур по предоставлению Муниципальной услуги, в том числе  </w:t>
      </w:r>
      <w:r>
        <w:rPr>
          <w:sz w:val="24"/>
          <w:szCs w:val="24"/>
        </w:rPr>
        <w:t xml:space="preserve">особенности выполнения административных процедур в электронном виде </w:t>
      </w:r>
      <w:r>
        <w:rPr>
          <w:sz w:val="24"/>
          <w:szCs w:val="24"/>
          <w:lang w:eastAsia="ru-RU"/>
        </w:rPr>
        <w:t xml:space="preserve">посредством единого портала Государственных услуг (далее — ЕПГУ),  Государственной информационной системы «Региональный портал государственных и муниципальных услуг (функций) Московской области» (далее – РПГУ), Многофункциональных центов предоставления государственных и муниципальных услуг (далее – МФЦ), </w:t>
      </w:r>
      <w:r>
        <w:rPr>
          <w:sz w:val="24"/>
          <w:szCs w:val="24"/>
        </w:rPr>
        <w:t xml:space="preserve">формы контроля за исполнением Административного регламента, досудебный (внесудебный) порядок обжалования решений и действий (бездействия) органов местного самоуправления городского округа Фрязино Московской области (далее – Администрация), должностных лиц структурных подразделений Администрации, осуществляющих полномочия в сфере образования и предоставляющих Муниципальную услугу (далее – Управление образования). </w:t>
      </w:r>
    </w:p>
    <w:p w:rsidR="00EB73CF" w:rsidRDefault="00AE4CE1">
      <w:pPr>
        <w:pStyle w:val="114"/>
        <w:numPr>
          <w:ilvl w:val="1"/>
          <w:numId w:val="1"/>
        </w:numPr>
        <w:suppressAutoHyphens/>
        <w:ind w:left="0" w:right="-1" w:firstLine="567"/>
        <w:rPr>
          <w:sz w:val="24"/>
          <w:szCs w:val="24"/>
        </w:rPr>
      </w:pPr>
      <w:r>
        <w:rPr>
          <w:sz w:val="24"/>
          <w:szCs w:val="24"/>
        </w:rPr>
        <w:t>Предметом регулирования настоящего Административного регламента являются отношения, возникающие между лицами, имеющими право на получение Муниципальной услуги и Администрацией, а также организациями, реализующими программу дошкольного образования на территории городского округа Фрязино</w:t>
      </w:r>
      <w:r>
        <w:rPr>
          <w:i/>
          <w:sz w:val="24"/>
          <w:szCs w:val="24"/>
          <w:lang w:eastAsia="ru-RU"/>
        </w:rPr>
        <w:t xml:space="preserve"> </w:t>
      </w:r>
      <w:r>
        <w:rPr>
          <w:sz w:val="24"/>
          <w:szCs w:val="24"/>
          <w:lang w:eastAsia="ru-RU"/>
        </w:rPr>
        <w:t>Московской области</w:t>
      </w:r>
      <w:r>
        <w:rPr>
          <w:i/>
          <w:sz w:val="24"/>
          <w:szCs w:val="24"/>
          <w:lang w:eastAsia="ru-RU"/>
        </w:rPr>
        <w:t>)</w:t>
      </w:r>
      <w:r>
        <w:rPr>
          <w:sz w:val="24"/>
          <w:szCs w:val="24"/>
        </w:rPr>
        <w:t xml:space="preserve"> (далее – ДОО).</w:t>
      </w:r>
    </w:p>
    <w:p w:rsidR="00EB73CF" w:rsidRDefault="00AE4CE1">
      <w:pPr>
        <w:pStyle w:val="2-"/>
        <w:numPr>
          <w:ilvl w:val="0"/>
          <w:numId w:val="1"/>
        </w:numPr>
        <w:suppressAutoHyphens/>
        <w:ind w:left="992" w:right="567" w:hanging="357"/>
        <w:rPr>
          <w:sz w:val="24"/>
          <w:szCs w:val="24"/>
        </w:rPr>
      </w:pPr>
      <w:bookmarkStart w:id="13" w:name="_Toc490643960"/>
      <w:bookmarkStart w:id="14" w:name="_Toc473131319"/>
      <w:bookmarkStart w:id="15" w:name="_Toc501467091"/>
      <w:bookmarkEnd w:id="13"/>
      <w:bookmarkEnd w:id="14"/>
      <w:bookmarkEnd w:id="15"/>
      <w:r>
        <w:rPr>
          <w:sz w:val="24"/>
          <w:szCs w:val="24"/>
        </w:rPr>
        <w:t>Лица, имеющие право на получение Муниципальной услуги</w:t>
      </w:r>
    </w:p>
    <w:p w:rsidR="00EB73CF" w:rsidRDefault="00AE4CE1">
      <w:pPr>
        <w:pStyle w:val="114"/>
        <w:numPr>
          <w:ilvl w:val="1"/>
          <w:numId w:val="1"/>
        </w:numPr>
        <w:suppressAutoHyphens/>
        <w:spacing w:line="240" w:lineRule="auto"/>
        <w:ind w:left="0" w:firstLine="709"/>
        <w:rPr>
          <w:sz w:val="24"/>
          <w:szCs w:val="24"/>
        </w:rPr>
      </w:pPr>
      <w:bookmarkStart w:id="16" w:name="_Ref440651123"/>
      <w:r>
        <w:rPr>
          <w:sz w:val="24"/>
          <w:szCs w:val="24"/>
          <w:lang w:eastAsia="ru-RU"/>
        </w:rPr>
        <w:t>Лицами, имеющими право на получение Муниципальной услуги, являются</w:t>
      </w:r>
      <w:bookmarkEnd w:id="16"/>
      <w:r>
        <w:rPr>
          <w:sz w:val="24"/>
          <w:szCs w:val="24"/>
          <w:lang w:eastAsia="ru-RU"/>
        </w:rPr>
        <w:t xml:space="preserve"> граждане Российской Федерации, а также временно проживающие на территории Российской Федерации иностранные граждане, а также лица без гражданства,  </w:t>
      </w:r>
      <w:r>
        <w:rPr>
          <w:color w:val="000000"/>
          <w:sz w:val="24"/>
          <w:szCs w:val="24"/>
        </w:rPr>
        <w:t>являющиеся родителями или законными представителями (опекуны, приемные родители) детей, </w:t>
      </w:r>
      <w:r>
        <w:rPr>
          <w:sz w:val="24"/>
          <w:szCs w:val="24"/>
          <w:lang w:eastAsia="ru-RU"/>
        </w:rPr>
        <w:t xml:space="preserve"> в возрасте от рождения до 7 лет  нуждающихся в зачислении в образовательную организацию, реализующую программу дошкольного образования по месту жительства или по месту пребывания на территории </w:t>
      </w:r>
      <w:r>
        <w:rPr>
          <w:sz w:val="24"/>
          <w:szCs w:val="24"/>
        </w:rPr>
        <w:t>городского округа Фрязино</w:t>
      </w:r>
      <w:r>
        <w:rPr>
          <w:i/>
          <w:sz w:val="24"/>
          <w:szCs w:val="24"/>
          <w:lang w:eastAsia="ru-RU"/>
        </w:rPr>
        <w:t xml:space="preserve"> </w:t>
      </w:r>
      <w:r>
        <w:rPr>
          <w:sz w:val="24"/>
          <w:szCs w:val="24"/>
          <w:lang w:eastAsia="ru-RU"/>
        </w:rPr>
        <w:t>Московской области.</w:t>
      </w:r>
    </w:p>
    <w:p w:rsidR="00EB73CF" w:rsidRDefault="00AE4CE1">
      <w:pPr>
        <w:pStyle w:val="114"/>
        <w:numPr>
          <w:ilvl w:val="1"/>
          <w:numId w:val="1"/>
        </w:numPr>
        <w:suppressAutoHyphens/>
        <w:spacing w:line="240" w:lineRule="auto"/>
        <w:ind w:left="0" w:firstLine="709"/>
        <w:rPr>
          <w:sz w:val="24"/>
          <w:szCs w:val="24"/>
        </w:rPr>
      </w:pPr>
      <w:bookmarkStart w:id="17" w:name="_Ref440652250"/>
      <w:bookmarkEnd w:id="17"/>
      <w:r>
        <w:rPr>
          <w:sz w:val="24"/>
          <w:szCs w:val="24"/>
          <w:lang w:eastAsia="ru-RU"/>
        </w:rPr>
        <w:t>Категории лиц, имеющих право на получение Муниципальной услуги:</w:t>
      </w:r>
    </w:p>
    <w:p w:rsidR="00EB73CF" w:rsidRDefault="00AE4CE1">
      <w:pPr>
        <w:pStyle w:val="1110"/>
        <w:numPr>
          <w:ilvl w:val="2"/>
          <w:numId w:val="1"/>
        </w:numPr>
        <w:suppressAutoHyphens/>
        <w:spacing w:line="240" w:lineRule="auto"/>
        <w:ind w:left="0" w:firstLine="709"/>
        <w:rPr>
          <w:sz w:val="24"/>
          <w:szCs w:val="24"/>
        </w:rPr>
      </w:pPr>
      <w:r>
        <w:rPr>
          <w:sz w:val="24"/>
          <w:szCs w:val="24"/>
          <w:lang w:eastAsia="ru-RU"/>
        </w:rPr>
        <w:t>Родители (законные представители), дети которых проживают на закрепленной территории за ДОО, имеющие право на внеочередное и первоочередное получение Муниципальной услуги;</w:t>
      </w:r>
    </w:p>
    <w:p w:rsidR="00EB73CF" w:rsidRDefault="00AE4CE1">
      <w:pPr>
        <w:pStyle w:val="1110"/>
        <w:numPr>
          <w:ilvl w:val="2"/>
          <w:numId w:val="1"/>
        </w:numPr>
        <w:suppressAutoHyphens/>
        <w:spacing w:line="240" w:lineRule="auto"/>
        <w:ind w:left="0" w:firstLine="709"/>
        <w:rPr>
          <w:sz w:val="24"/>
          <w:szCs w:val="24"/>
        </w:rPr>
      </w:pPr>
      <w:r>
        <w:rPr>
          <w:sz w:val="24"/>
          <w:szCs w:val="24"/>
          <w:lang w:eastAsia="ru-RU"/>
        </w:rPr>
        <w:lastRenderedPageBreak/>
        <w:t>Родители (законные представители), дети которых не проживают на закрепленной территории за ДОО, имеющие право на внеочередное и первоочередное получение Муниципальной услуги;</w:t>
      </w:r>
    </w:p>
    <w:p w:rsidR="00EB73CF" w:rsidRDefault="00AE4CE1">
      <w:pPr>
        <w:pStyle w:val="1110"/>
        <w:numPr>
          <w:ilvl w:val="2"/>
          <w:numId w:val="1"/>
        </w:numPr>
        <w:suppressAutoHyphens/>
        <w:spacing w:line="240" w:lineRule="auto"/>
        <w:ind w:left="0" w:firstLine="709"/>
        <w:rPr>
          <w:sz w:val="24"/>
          <w:szCs w:val="24"/>
        </w:rPr>
      </w:pPr>
      <w:r>
        <w:rPr>
          <w:sz w:val="24"/>
          <w:szCs w:val="24"/>
          <w:lang w:eastAsia="ru-RU"/>
        </w:rPr>
        <w:t>Родители (законные представители), дети которых проживают на закрепленной территории за ДОО, имеющие право на преимущественное (льготное) получение Муниципальной услуги;</w:t>
      </w:r>
    </w:p>
    <w:p w:rsidR="00EB73CF" w:rsidRDefault="00AE4CE1">
      <w:pPr>
        <w:pStyle w:val="1110"/>
        <w:numPr>
          <w:ilvl w:val="2"/>
          <w:numId w:val="1"/>
        </w:numPr>
        <w:suppressAutoHyphens/>
        <w:spacing w:line="240" w:lineRule="auto"/>
        <w:ind w:left="0" w:firstLine="709"/>
        <w:rPr>
          <w:sz w:val="24"/>
          <w:szCs w:val="24"/>
        </w:rPr>
      </w:pPr>
      <w:r>
        <w:rPr>
          <w:sz w:val="24"/>
          <w:szCs w:val="24"/>
          <w:lang w:eastAsia="ru-RU"/>
        </w:rPr>
        <w:t>Родители (законные представители), дети которых проживают на закрепленной территории за ДОО, получающих Муниципальную услугу на общих основаниях;</w:t>
      </w:r>
    </w:p>
    <w:p w:rsidR="00EB73CF" w:rsidRDefault="00AE4CE1">
      <w:pPr>
        <w:pStyle w:val="1110"/>
        <w:numPr>
          <w:ilvl w:val="2"/>
          <w:numId w:val="1"/>
        </w:numPr>
        <w:suppressAutoHyphens/>
        <w:spacing w:line="240" w:lineRule="auto"/>
        <w:ind w:left="0" w:firstLine="709"/>
        <w:rPr>
          <w:sz w:val="24"/>
          <w:szCs w:val="24"/>
        </w:rPr>
      </w:pPr>
      <w:r>
        <w:rPr>
          <w:sz w:val="24"/>
          <w:szCs w:val="24"/>
          <w:lang w:eastAsia="ru-RU"/>
        </w:rPr>
        <w:t>Родители (законные представители), дети которых не проживают на закрепленной территории за ДОО имеющие право на преимущественное (льготное) получение Муниципальной услуги;</w:t>
      </w:r>
    </w:p>
    <w:p w:rsidR="00EB73CF" w:rsidRDefault="00AE4CE1">
      <w:pPr>
        <w:pStyle w:val="1110"/>
        <w:numPr>
          <w:ilvl w:val="2"/>
          <w:numId w:val="1"/>
        </w:numPr>
        <w:suppressAutoHyphens/>
        <w:spacing w:line="240" w:lineRule="auto"/>
        <w:ind w:left="0" w:firstLine="709"/>
        <w:rPr>
          <w:sz w:val="24"/>
          <w:szCs w:val="24"/>
        </w:rPr>
      </w:pPr>
      <w:r>
        <w:rPr>
          <w:sz w:val="24"/>
          <w:szCs w:val="24"/>
          <w:lang w:eastAsia="ru-RU"/>
        </w:rPr>
        <w:t>Родители (законные представители), дети которых не проживают на закрепленной территории за ДОО, получающих Муниципальную услугу на общих основаниях;</w:t>
      </w:r>
    </w:p>
    <w:p w:rsidR="00EB73CF" w:rsidRDefault="00AE4CE1">
      <w:pPr>
        <w:pStyle w:val="1110"/>
        <w:numPr>
          <w:ilvl w:val="2"/>
          <w:numId w:val="1"/>
        </w:numPr>
        <w:suppressAutoHyphens/>
        <w:spacing w:line="240" w:lineRule="auto"/>
        <w:ind w:left="0" w:firstLine="709"/>
        <w:rPr>
          <w:sz w:val="24"/>
          <w:szCs w:val="24"/>
        </w:rPr>
      </w:pPr>
      <w:r>
        <w:rPr>
          <w:sz w:val="24"/>
          <w:szCs w:val="24"/>
          <w:lang w:eastAsia="ru-RU"/>
        </w:rPr>
        <w:t>Родители (законные представители), дети которых нуждаются в устройстве в группы оздоровительной направленности;</w:t>
      </w:r>
    </w:p>
    <w:p w:rsidR="00EB73CF" w:rsidRDefault="00AE4CE1">
      <w:pPr>
        <w:pStyle w:val="1110"/>
        <w:numPr>
          <w:ilvl w:val="2"/>
          <w:numId w:val="1"/>
        </w:numPr>
        <w:suppressAutoHyphens/>
        <w:spacing w:line="240" w:lineRule="auto"/>
        <w:ind w:left="0" w:firstLine="709"/>
        <w:rPr>
          <w:sz w:val="24"/>
          <w:szCs w:val="24"/>
        </w:rPr>
      </w:pPr>
      <w:r>
        <w:rPr>
          <w:sz w:val="24"/>
          <w:szCs w:val="24"/>
          <w:lang w:eastAsia="ru-RU"/>
        </w:rPr>
        <w:t>Родители (законные представители), дети которых нуждаются в устройстве в группы компенсирующей и комбинированной направленности.</w:t>
      </w:r>
    </w:p>
    <w:p w:rsidR="00EB73CF" w:rsidRDefault="00AE4CE1">
      <w:pPr>
        <w:pStyle w:val="114"/>
        <w:numPr>
          <w:ilvl w:val="1"/>
          <w:numId w:val="1"/>
        </w:numPr>
        <w:suppressAutoHyphens/>
        <w:spacing w:line="240" w:lineRule="auto"/>
        <w:ind w:left="0" w:firstLine="709"/>
        <w:rPr>
          <w:sz w:val="24"/>
          <w:szCs w:val="24"/>
        </w:rPr>
      </w:pPr>
      <w:r>
        <w:rPr>
          <w:sz w:val="24"/>
          <w:szCs w:val="24"/>
          <w:lang w:eastAsia="ru-RU"/>
        </w:rPr>
        <w:t xml:space="preserve">Право на </w:t>
      </w:r>
      <w:r>
        <w:rPr>
          <w:color w:val="000000"/>
          <w:sz w:val="24"/>
          <w:szCs w:val="24"/>
        </w:rPr>
        <w:t xml:space="preserve">внеочередное </w:t>
      </w:r>
      <w:r>
        <w:rPr>
          <w:sz w:val="24"/>
          <w:szCs w:val="24"/>
          <w:lang w:eastAsia="ru-RU"/>
        </w:rPr>
        <w:t>получение Муниципальной услуги имеют следующие категории детей:</w:t>
      </w:r>
    </w:p>
    <w:p w:rsidR="00EB73CF" w:rsidRDefault="00AE4CE1">
      <w:pPr>
        <w:pStyle w:val="1110"/>
        <w:numPr>
          <w:ilvl w:val="2"/>
          <w:numId w:val="1"/>
        </w:numPr>
        <w:suppressAutoHyphens/>
        <w:ind w:left="0" w:firstLine="709"/>
        <w:rPr>
          <w:sz w:val="24"/>
          <w:szCs w:val="24"/>
        </w:rPr>
      </w:pPr>
      <w:r>
        <w:rPr>
          <w:sz w:val="24"/>
          <w:szCs w:val="24"/>
        </w:rPr>
        <w:t>Дети граждан, подвергшихся воздействию радиации вследствие катастрофы на Чернобыльской АЭС;</w:t>
      </w:r>
    </w:p>
    <w:p w:rsidR="00EB73CF" w:rsidRDefault="00AE4CE1">
      <w:pPr>
        <w:pStyle w:val="1110"/>
        <w:numPr>
          <w:ilvl w:val="2"/>
          <w:numId w:val="1"/>
        </w:numPr>
        <w:suppressAutoHyphens/>
        <w:ind w:left="0" w:firstLine="709"/>
        <w:rPr>
          <w:sz w:val="24"/>
          <w:szCs w:val="24"/>
        </w:rPr>
      </w:pPr>
      <w:r>
        <w:rPr>
          <w:sz w:val="24"/>
          <w:szCs w:val="24"/>
        </w:rPr>
        <w:t>Дети граждан из подразделений особого риска, а также семей, потерявших кормильца из числа этих граждан;</w:t>
      </w:r>
    </w:p>
    <w:p w:rsidR="00EB73CF" w:rsidRDefault="00AE4CE1">
      <w:pPr>
        <w:pStyle w:val="1110"/>
        <w:numPr>
          <w:ilvl w:val="2"/>
          <w:numId w:val="1"/>
        </w:numPr>
        <w:suppressAutoHyphens/>
        <w:ind w:left="0" w:firstLine="709"/>
        <w:rPr>
          <w:sz w:val="24"/>
          <w:szCs w:val="24"/>
        </w:rPr>
      </w:pPr>
      <w:r>
        <w:rPr>
          <w:sz w:val="24"/>
          <w:szCs w:val="24"/>
        </w:rPr>
        <w:t>Дети прокуроров;</w:t>
      </w:r>
    </w:p>
    <w:p w:rsidR="00EB73CF" w:rsidRDefault="00AE4CE1">
      <w:pPr>
        <w:pStyle w:val="1110"/>
        <w:numPr>
          <w:ilvl w:val="2"/>
          <w:numId w:val="1"/>
        </w:numPr>
        <w:suppressAutoHyphens/>
        <w:ind w:left="0" w:firstLine="709"/>
        <w:rPr>
          <w:sz w:val="24"/>
          <w:szCs w:val="24"/>
        </w:rPr>
      </w:pPr>
      <w:r>
        <w:rPr>
          <w:sz w:val="24"/>
          <w:szCs w:val="24"/>
        </w:rPr>
        <w:t>Дети судей;</w:t>
      </w:r>
    </w:p>
    <w:p w:rsidR="00EB73CF" w:rsidRDefault="00AE4CE1">
      <w:pPr>
        <w:pStyle w:val="1110"/>
        <w:numPr>
          <w:ilvl w:val="2"/>
          <w:numId w:val="1"/>
        </w:numPr>
        <w:suppressAutoHyphens/>
        <w:ind w:left="0" w:firstLine="709"/>
        <w:rPr>
          <w:sz w:val="24"/>
          <w:szCs w:val="24"/>
        </w:rPr>
      </w:pPr>
      <w:r>
        <w:rPr>
          <w:sz w:val="24"/>
          <w:szCs w:val="24"/>
        </w:rPr>
        <w:t>Дети сотрудников Следственного комитета Российской Федерации.</w:t>
      </w:r>
    </w:p>
    <w:p w:rsidR="00EB73CF" w:rsidRDefault="00AE4CE1">
      <w:pPr>
        <w:pStyle w:val="114"/>
        <w:numPr>
          <w:ilvl w:val="1"/>
          <w:numId w:val="1"/>
        </w:numPr>
        <w:suppressAutoHyphens/>
        <w:ind w:left="0" w:firstLine="709"/>
        <w:rPr>
          <w:color w:val="auto"/>
          <w:sz w:val="24"/>
          <w:szCs w:val="24"/>
        </w:rPr>
      </w:pPr>
      <w:r>
        <w:rPr>
          <w:color w:val="auto"/>
          <w:sz w:val="24"/>
          <w:szCs w:val="24"/>
          <w:lang w:eastAsia="ru-RU"/>
        </w:rPr>
        <w:t xml:space="preserve">Право на </w:t>
      </w:r>
      <w:r>
        <w:rPr>
          <w:color w:val="auto"/>
          <w:sz w:val="24"/>
          <w:szCs w:val="24"/>
          <w:shd w:val="clear" w:color="auto" w:fill="FFFFFF"/>
        </w:rPr>
        <w:t>первоочередное</w:t>
      </w:r>
      <w:r>
        <w:rPr>
          <w:color w:val="auto"/>
          <w:sz w:val="24"/>
          <w:szCs w:val="24"/>
          <w:lang w:eastAsia="ru-RU"/>
        </w:rPr>
        <w:t xml:space="preserve"> получение Муниципальной услуги имеют следующие категории детей:</w:t>
      </w:r>
    </w:p>
    <w:p w:rsidR="00EB73CF" w:rsidRDefault="00AE4CE1">
      <w:pPr>
        <w:pStyle w:val="1110"/>
        <w:numPr>
          <w:ilvl w:val="2"/>
          <w:numId w:val="1"/>
        </w:numPr>
        <w:suppressAutoHyphens/>
        <w:ind w:left="0" w:firstLine="709"/>
        <w:rPr>
          <w:sz w:val="24"/>
          <w:szCs w:val="24"/>
        </w:rPr>
      </w:pPr>
      <w:r>
        <w:rPr>
          <w:sz w:val="24"/>
          <w:szCs w:val="24"/>
        </w:rPr>
        <w:t>Дети из многодетных семей;</w:t>
      </w:r>
    </w:p>
    <w:p w:rsidR="00EB73CF" w:rsidRDefault="00AE4CE1">
      <w:pPr>
        <w:pStyle w:val="1110"/>
        <w:numPr>
          <w:ilvl w:val="2"/>
          <w:numId w:val="1"/>
        </w:numPr>
        <w:suppressAutoHyphens/>
        <w:ind w:left="0" w:firstLine="709"/>
        <w:rPr>
          <w:sz w:val="24"/>
          <w:szCs w:val="24"/>
        </w:rPr>
      </w:pPr>
      <w:r>
        <w:rPr>
          <w:sz w:val="24"/>
          <w:szCs w:val="24"/>
        </w:rPr>
        <w:t>Дети-инвалиды и дети, один из родителей которых является инвалидом;</w:t>
      </w:r>
    </w:p>
    <w:p w:rsidR="00EB73CF" w:rsidRDefault="00AE4CE1">
      <w:pPr>
        <w:pStyle w:val="1110"/>
        <w:numPr>
          <w:ilvl w:val="2"/>
          <w:numId w:val="1"/>
        </w:numPr>
        <w:suppressAutoHyphens/>
        <w:ind w:left="0" w:firstLine="709"/>
        <w:rPr>
          <w:sz w:val="24"/>
          <w:szCs w:val="24"/>
        </w:rPr>
      </w:pPr>
      <w:r>
        <w:rPr>
          <w:sz w:val="24"/>
          <w:szCs w:val="24"/>
        </w:rPr>
        <w:t>Дети военнослужащих, проходящих военную службу по контракту, уволенных с военной службы при достижении ими предельного возраста пребывания на военной службе, состоянию здоровья или в связи с организационно-штатными мероприятиями;</w:t>
      </w:r>
    </w:p>
    <w:p w:rsidR="00EB73CF" w:rsidRDefault="00AE4CE1">
      <w:pPr>
        <w:pStyle w:val="1110"/>
        <w:numPr>
          <w:ilvl w:val="2"/>
          <w:numId w:val="1"/>
        </w:numPr>
        <w:suppressAutoHyphens/>
        <w:ind w:left="0" w:firstLine="709"/>
        <w:rPr>
          <w:sz w:val="24"/>
          <w:szCs w:val="24"/>
        </w:rPr>
      </w:pPr>
      <w:r>
        <w:rPr>
          <w:sz w:val="24"/>
          <w:szCs w:val="24"/>
        </w:rPr>
        <w:t>Дети сотрудников полиции;</w:t>
      </w:r>
    </w:p>
    <w:p w:rsidR="00EB73CF" w:rsidRDefault="00AE4CE1">
      <w:pPr>
        <w:pStyle w:val="1110"/>
        <w:numPr>
          <w:ilvl w:val="2"/>
          <w:numId w:val="1"/>
        </w:numPr>
        <w:suppressAutoHyphens/>
        <w:ind w:left="0" w:firstLine="709"/>
        <w:rPr>
          <w:sz w:val="24"/>
          <w:szCs w:val="24"/>
        </w:rPr>
      </w:pPr>
      <w:r>
        <w:rPr>
          <w:sz w:val="24"/>
          <w:szCs w:val="24"/>
        </w:rPr>
        <w:t>Дети сотрудника полиции, погибшего (умершего) вследствие увечья или иного повреждения здоровья, полученных в связи с выполнением служебных обязанностей;</w:t>
      </w:r>
    </w:p>
    <w:p w:rsidR="00EB73CF" w:rsidRDefault="00AE4CE1">
      <w:pPr>
        <w:pStyle w:val="1110"/>
        <w:numPr>
          <w:ilvl w:val="2"/>
          <w:numId w:val="1"/>
        </w:numPr>
        <w:suppressAutoHyphens/>
        <w:ind w:left="0" w:firstLine="709"/>
        <w:rPr>
          <w:sz w:val="24"/>
          <w:szCs w:val="24"/>
        </w:rPr>
      </w:pPr>
      <w:r>
        <w:rPr>
          <w:sz w:val="24"/>
          <w:szCs w:val="24"/>
        </w:rPr>
        <w:t>Дети сотрудника полиции, умершего вследствие заболевания, полученного в период прохождения службы в полиции;</w:t>
      </w:r>
    </w:p>
    <w:p w:rsidR="00EB73CF" w:rsidRDefault="00AE4CE1">
      <w:pPr>
        <w:pStyle w:val="1110"/>
        <w:numPr>
          <w:ilvl w:val="2"/>
          <w:numId w:val="1"/>
        </w:numPr>
        <w:suppressAutoHyphens/>
        <w:ind w:left="0" w:firstLine="709"/>
        <w:rPr>
          <w:sz w:val="24"/>
          <w:szCs w:val="24"/>
        </w:rPr>
      </w:pPr>
      <w:r>
        <w:rPr>
          <w:sz w:val="24"/>
          <w:szCs w:val="24"/>
        </w:rPr>
        <w:t>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rsidR="00EB73CF" w:rsidRDefault="00AE4CE1">
      <w:pPr>
        <w:pStyle w:val="1110"/>
        <w:numPr>
          <w:ilvl w:val="2"/>
          <w:numId w:val="1"/>
        </w:numPr>
        <w:suppressAutoHyphens/>
        <w:ind w:left="0" w:firstLine="709"/>
        <w:rPr>
          <w:sz w:val="24"/>
          <w:szCs w:val="24"/>
        </w:rPr>
      </w:pPr>
      <w:r>
        <w:rPr>
          <w:sz w:val="24"/>
          <w:szCs w:val="24"/>
        </w:rPr>
        <w:t>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rsidR="00EB73CF" w:rsidRDefault="00AE4CE1">
      <w:pPr>
        <w:pStyle w:val="1110"/>
        <w:numPr>
          <w:ilvl w:val="2"/>
          <w:numId w:val="1"/>
        </w:numPr>
        <w:suppressAutoHyphens/>
        <w:ind w:left="0" w:firstLine="709"/>
        <w:rPr>
          <w:sz w:val="24"/>
          <w:szCs w:val="24"/>
        </w:rPr>
      </w:pPr>
      <w:r>
        <w:rPr>
          <w:sz w:val="24"/>
          <w:szCs w:val="24"/>
        </w:rPr>
        <w:t xml:space="preserve">Дети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w:t>
      </w:r>
      <w:r>
        <w:rPr>
          <w:sz w:val="24"/>
          <w:szCs w:val="24"/>
        </w:rPr>
        <w:lastRenderedPageBreak/>
        <w:t>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
    <w:p w:rsidR="00EB73CF" w:rsidRDefault="00AE4CE1">
      <w:pPr>
        <w:pStyle w:val="1110"/>
        <w:numPr>
          <w:ilvl w:val="2"/>
          <w:numId w:val="1"/>
        </w:numPr>
        <w:suppressAutoHyphens/>
        <w:ind w:left="0" w:firstLine="709"/>
        <w:rPr>
          <w:sz w:val="24"/>
          <w:szCs w:val="24"/>
        </w:rPr>
      </w:pPr>
      <w:r>
        <w:rPr>
          <w:sz w:val="24"/>
          <w:szCs w:val="24"/>
        </w:rPr>
        <w:t>Дети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погибшего (умершего) вследствие увечья или иного повреждения здоровья, полученных в связи с выполнением служебных обязанностей;</w:t>
      </w:r>
    </w:p>
    <w:p w:rsidR="00EB73CF" w:rsidRDefault="00AE4CE1">
      <w:pPr>
        <w:pStyle w:val="1110"/>
        <w:numPr>
          <w:ilvl w:val="2"/>
          <w:numId w:val="1"/>
        </w:numPr>
        <w:suppressAutoHyphens/>
        <w:ind w:left="0" w:firstLine="709"/>
        <w:rPr>
          <w:sz w:val="24"/>
          <w:szCs w:val="24"/>
        </w:rPr>
      </w:pPr>
      <w:r>
        <w:rPr>
          <w:sz w:val="24"/>
          <w:szCs w:val="24"/>
        </w:rPr>
        <w:t>Дети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вследствие заболевания, полученного в период прохождения службы в учреждениях и органах;</w:t>
      </w:r>
    </w:p>
    <w:p w:rsidR="00EB73CF" w:rsidRDefault="00AE4CE1">
      <w:pPr>
        <w:pStyle w:val="1110"/>
        <w:numPr>
          <w:ilvl w:val="2"/>
          <w:numId w:val="1"/>
        </w:numPr>
        <w:suppressAutoHyphens/>
        <w:ind w:left="0" w:firstLine="709"/>
        <w:rPr>
          <w:sz w:val="24"/>
          <w:szCs w:val="24"/>
        </w:rPr>
      </w:pPr>
      <w:r>
        <w:rPr>
          <w:sz w:val="24"/>
          <w:szCs w:val="24"/>
        </w:rPr>
        <w:t>Дети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p>
    <w:p w:rsidR="00EB73CF" w:rsidRDefault="00AE4CE1">
      <w:pPr>
        <w:pStyle w:val="1110"/>
        <w:numPr>
          <w:ilvl w:val="2"/>
          <w:numId w:val="1"/>
        </w:numPr>
        <w:suppressAutoHyphens/>
        <w:ind w:left="0" w:firstLine="709"/>
        <w:rPr>
          <w:sz w:val="24"/>
          <w:szCs w:val="24"/>
        </w:rPr>
      </w:pPr>
      <w:r>
        <w:rPr>
          <w:sz w:val="24"/>
          <w:szCs w:val="24"/>
        </w:rPr>
        <w:t>Дети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
    <w:p w:rsidR="00EB73CF" w:rsidRDefault="00AE4CE1">
      <w:pPr>
        <w:pStyle w:val="2f5"/>
        <w:ind w:firstLine="709"/>
        <w:jc w:val="both"/>
        <w:rPr>
          <w:rFonts w:ascii="Times New Roman" w:hAnsi="Times New Roman"/>
          <w:color w:val="auto"/>
          <w:sz w:val="24"/>
          <w:szCs w:val="24"/>
        </w:rPr>
      </w:pPr>
      <w:r>
        <w:rPr>
          <w:rFonts w:ascii="Times New Roman" w:hAnsi="Times New Roman"/>
          <w:color w:val="auto"/>
          <w:sz w:val="24"/>
          <w:szCs w:val="24"/>
        </w:rPr>
        <w:t xml:space="preserve"> 2.5. Администрация может принимать решения о предоставлении преимущественного права устройства в ДОО детям отдельных категорий граждан:</w:t>
      </w:r>
    </w:p>
    <w:p w:rsidR="00EB73CF" w:rsidRDefault="00AE4CE1">
      <w:pPr>
        <w:pStyle w:val="2f5"/>
        <w:tabs>
          <w:tab w:val="left" w:pos="709"/>
        </w:tabs>
        <w:ind w:firstLine="709"/>
        <w:jc w:val="both"/>
        <w:rPr>
          <w:rFonts w:ascii="Times New Roman" w:hAnsi="Times New Roman"/>
          <w:sz w:val="24"/>
          <w:szCs w:val="24"/>
        </w:rPr>
      </w:pPr>
      <w:r>
        <w:rPr>
          <w:rFonts w:ascii="Times New Roman" w:hAnsi="Times New Roman"/>
          <w:color w:val="auto"/>
          <w:sz w:val="24"/>
          <w:szCs w:val="24"/>
        </w:rPr>
        <w:t xml:space="preserve">- детям одиноких матерей (в свидетельстве о рождении </w:t>
      </w:r>
      <w:r>
        <w:rPr>
          <w:rFonts w:ascii="Times New Roman" w:hAnsi="Times New Roman"/>
          <w:sz w:val="24"/>
          <w:szCs w:val="24"/>
        </w:rPr>
        <w:t>ребенка отсутствует запись об отце или предоставлена справка из органа записи актов гражданского состояния о том, что запись об отце внесена по указанию матери. Форма - № 25);</w:t>
      </w:r>
    </w:p>
    <w:p w:rsidR="00EB73CF" w:rsidRDefault="00AE4CE1">
      <w:pPr>
        <w:pStyle w:val="2f5"/>
        <w:tabs>
          <w:tab w:val="left" w:pos="709"/>
        </w:tabs>
        <w:ind w:firstLine="709"/>
        <w:jc w:val="both"/>
        <w:rPr>
          <w:rFonts w:ascii="Times New Roman" w:hAnsi="Times New Roman"/>
          <w:sz w:val="24"/>
          <w:szCs w:val="24"/>
        </w:rPr>
      </w:pPr>
      <w:r>
        <w:rPr>
          <w:rFonts w:ascii="Times New Roman" w:hAnsi="Times New Roman"/>
          <w:sz w:val="24"/>
          <w:szCs w:val="24"/>
        </w:rPr>
        <w:t>- усыновленным детям, а также детям, переданным на воспитание в приемные и патронатные семьи;</w:t>
      </w:r>
    </w:p>
    <w:p w:rsidR="00EB73CF" w:rsidRDefault="00AE4CE1">
      <w:pPr>
        <w:pStyle w:val="2f5"/>
        <w:tabs>
          <w:tab w:val="left" w:pos="709"/>
        </w:tabs>
        <w:ind w:firstLine="709"/>
        <w:jc w:val="both"/>
        <w:rPr>
          <w:rFonts w:ascii="Times New Roman" w:hAnsi="Times New Roman"/>
          <w:sz w:val="24"/>
          <w:szCs w:val="24"/>
        </w:rPr>
      </w:pPr>
      <w:r>
        <w:rPr>
          <w:rFonts w:ascii="Times New Roman" w:hAnsi="Times New Roman"/>
          <w:sz w:val="24"/>
          <w:szCs w:val="24"/>
        </w:rPr>
        <w:t>- детям из неполных семей, находящихся в трудной жизненной ситуации, при предоставлении соответствующих документов.</w:t>
      </w:r>
    </w:p>
    <w:p w:rsidR="00EB73CF" w:rsidRDefault="00AE4CE1">
      <w:pPr>
        <w:pStyle w:val="2f5"/>
        <w:tabs>
          <w:tab w:val="left" w:pos="709"/>
        </w:tabs>
        <w:jc w:val="both"/>
        <w:rPr>
          <w:rFonts w:ascii="Times New Roman" w:hAnsi="Times New Roman"/>
          <w:sz w:val="24"/>
          <w:szCs w:val="24"/>
        </w:rPr>
      </w:pPr>
      <w:r>
        <w:rPr>
          <w:rFonts w:ascii="Times New Roman" w:hAnsi="Times New Roman"/>
          <w:sz w:val="24"/>
          <w:szCs w:val="24"/>
        </w:rPr>
        <w:t xml:space="preserve">           - детям  работников муниципальных дошкольных образовательных организаций, педагогов муниципальных общеобразовательных учреждений, расположенных на территории данного муниципального образования.</w:t>
      </w:r>
    </w:p>
    <w:p w:rsidR="00EB73CF" w:rsidRDefault="00AE4CE1">
      <w:pPr>
        <w:pStyle w:val="114"/>
        <w:numPr>
          <w:ilvl w:val="1"/>
          <w:numId w:val="6"/>
        </w:numPr>
        <w:suppressAutoHyphens/>
        <w:ind w:left="0" w:firstLine="709"/>
        <w:rPr>
          <w:sz w:val="24"/>
          <w:szCs w:val="24"/>
        </w:rPr>
      </w:pPr>
      <w:r>
        <w:rPr>
          <w:sz w:val="24"/>
          <w:szCs w:val="24"/>
        </w:rPr>
        <w:t>Внутри одной льготной категории (право на внеочередное или первоочередное зачисление ребенка в ДОО) Заявления выстраиваются по дате подачи Заявления.</w:t>
      </w:r>
    </w:p>
    <w:p w:rsidR="00EB73CF" w:rsidRDefault="00AE4CE1">
      <w:pPr>
        <w:pStyle w:val="114"/>
        <w:numPr>
          <w:ilvl w:val="1"/>
          <w:numId w:val="6"/>
        </w:numPr>
        <w:suppressAutoHyphens/>
        <w:ind w:left="0" w:firstLine="709"/>
        <w:rPr>
          <w:sz w:val="24"/>
          <w:szCs w:val="24"/>
        </w:rPr>
      </w:pPr>
      <w:r>
        <w:rPr>
          <w:sz w:val="24"/>
          <w:szCs w:val="24"/>
        </w:rPr>
        <w:t xml:space="preserve">Интересы лиц, указанных в пункте </w:t>
      </w:r>
      <w:r>
        <w:fldChar w:fldCharType="begin"/>
      </w:r>
      <w:r>
        <w:instrText>REF _Ref440651123 \r \h</w:instrText>
      </w:r>
      <w:r>
        <w:fldChar w:fldCharType="separate"/>
      </w:r>
      <w:r w:rsidR="001C6745">
        <w:t>2.1</w:t>
      </w:r>
      <w:r>
        <w:fldChar w:fldCharType="end"/>
      </w:r>
      <w:r>
        <w:rPr>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Российской Федерации  (далее – представитель Заявителя). </w:t>
      </w:r>
    </w:p>
    <w:p w:rsidR="00EB73CF" w:rsidRDefault="00AE4CE1">
      <w:pPr>
        <w:pStyle w:val="2-"/>
        <w:numPr>
          <w:ilvl w:val="0"/>
          <w:numId w:val="1"/>
        </w:numPr>
        <w:suppressAutoHyphens/>
        <w:ind w:left="992" w:right="567" w:hanging="357"/>
        <w:rPr>
          <w:sz w:val="24"/>
          <w:szCs w:val="24"/>
        </w:rPr>
      </w:pPr>
      <w:bookmarkStart w:id="18" w:name="_Toc490643961"/>
      <w:bookmarkStart w:id="19" w:name="_Toc473131320"/>
      <w:bookmarkStart w:id="20" w:name="_Toc438376224"/>
      <w:bookmarkStart w:id="21" w:name="_Toc438110020"/>
      <w:bookmarkStart w:id="22" w:name="_Toc437973279"/>
      <w:bookmarkStart w:id="23" w:name="_Toc501467092"/>
      <w:bookmarkEnd w:id="18"/>
      <w:bookmarkEnd w:id="19"/>
      <w:bookmarkEnd w:id="20"/>
      <w:bookmarkEnd w:id="21"/>
      <w:bookmarkEnd w:id="22"/>
      <w:bookmarkEnd w:id="23"/>
      <w:r>
        <w:rPr>
          <w:sz w:val="24"/>
          <w:szCs w:val="24"/>
        </w:rPr>
        <w:lastRenderedPageBreak/>
        <w:t>Требования к порядку информирования о порядке предоставления Муниципальной услуги</w:t>
      </w:r>
    </w:p>
    <w:p w:rsidR="00EB73CF" w:rsidRDefault="00AE4CE1">
      <w:pPr>
        <w:pStyle w:val="114"/>
        <w:numPr>
          <w:ilvl w:val="1"/>
          <w:numId w:val="1"/>
        </w:numPr>
        <w:suppressAutoHyphens/>
        <w:ind w:left="0" w:right="567" w:firstLine="709"/>
        <w:rPr>
          <w:sz w:val="24"/>
          <w:szCs w:val="24"/>
        </w:rPr>
      </w:pPr>
      <w:r>
        <w:rPr>
          <w:sz w:val="24"/>
          <w:szCs w:val="24"/>
          <w:lang w:eastAsia="ru-RU"/>
        </w:rPr>
        <w:t>Информация о месте нахождения, графике работы Администрации, Управления образования, МФЦ, контактных телефонах, адресах официальных сайтов в сети Интернет, организаций, участвующих в предоставлении и информировании о порядке предоставления Муниципальной услуги приведены в Приложении 2 к настоящему Административному регламенту;</w:t>
      </w:r>
    </w:p>
    <w:p w:rsidR="00EB73CF" w:rsidRDefault="00AE4CE1">
      <w:pPr>
        <w:pStyle w:val="114"/>
        <w:numPr>
          <w:ilvl w:val="1"/>
          <w:numId w:val="1"/>
        </w:numPr>
        <w:suppressAutoHyphens/>
        <w:ind w:left="0" w:right="567" w:firstLine="709"/>
        <w:rPr>
          <w:sz w:val="24"/>
          <w:szCs w:val="24"/>
        </w:rPr>
      </w:pPr>
      <w:r>
        <w:rPr>
          <w:sz w:val="24"/>
          <w:szCs w:val="24"/>
          <w:lang w:eastAsia="ru-RU"/>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приведены в Приложении 3 к настоящему Административному регламенту.</w:t>
      </w:r>
    </w:p>
    <w:p w:rsidR="00EB73CF" w:rsidRDefault="00AE4CE1">
      <w:pPr>
        <w:spacing w:after="0" w:line="240" w:lineRule="auto"/>
        <w:ind w:firstLine="709"/>
        <w:jc w:val="center"/>
        <w:rPr>
          <w:rFonts w:ascii="Times New Roman" w:hAnsi="Times New Roman"/>
          <w:sz w:val="24"/>
          <w:szCs w:val="24"/>
        </w:rPr>
      </w:pPr>
      <w:bookmarkStart w:id="24" w:name="_Toc490643962"/>
      <w:bookmarkStart w:id="25" w:name="_Toc473131321"/>
      <w:bookmarkStart w:id="26" w:name="_Toc438376225"/>
      <w:bookmarkStart w:id="27" w:name="_Toc438110021"/>
      <w:bookmarkStart w:id="28" w:name="_Toc437973280"/>
      <w:bookmarkStart w:id="29" w:name="_Toc501467093"/>
      <w:r>
        <w:rPr>
          <w:rFonts w:ascii="Times New Roman" w:hAnsi="Times New Roman"/>
          <w:b/>
          <w:sz w:val="24"/>
          <w:szCs w:val="24"/>
        </w:rPr>
        <w:t>II</w:t>
      </w:r>
      <w:bookmarkEnd w:id="24"/>
      <w:bookmarkEnd w:id="25"/>
      <w:bookmarkEnd w:id="26"/>
      <w:bookmarkEnd w:id="27"/>
      <w:bookmarkEnd w:id="28"/>
      <w:bookmarkEnd w:id="29"/>
      <w:r>
        <w:rPr>
          <w:rFonts w:ascii="Times New Roman" w:hAnsi="Times New Roman"/>
          <w:b/>
          <w:sz w:val="24"/>
          <w:szCs w:val="24"/>
        </w:rPr>
        <w:t>. Стандарт предоставления Муниципальной услуги</w:t>
      </w:r>
    </w:p>
    <w:p w:rsidR="00EB73CF" w:rsidRDefault="00AE4CE1">
      <w:pPr>
        <w:pStyle w:val="2-"/>
        <w:numPr>
          <w:ilvl w:val="0"/>
          <w:numId w:val="1"/>
        </w:numPr>
        <w:suppressAutoHyphens/>
        <w:ind w:left="992" w:right="567" w:firstLine="709"/>
        <w:rPr>
          <w:sz w:val="24"/>
          <w:szCs w:val="24"/>
        </w:rPr>
      </w:pPr>
      <w:bookmarkStart w:id="30" w:name="_Toc490643963"/>
      <w:bookmarkStart w:id="31" w:name="_Toc473131322"/>
      <w:bookmarkStart w:id="32" w:name="_Toc438376226"/>
      <w:bookmarkStart w:id="33" w:name="_Toc438110022"/>
      <w:bookmarkStart w:id="34" w:name="_Toc437973281"/>
      <w:bookmarkStart w:id="35" w:name="_Toc501467094"/>
      <w:bookmarkEnd w:id="30"/>
      <w:bookmarkEnd w:id="31"/>
      <w:bookmarkEnd w:id="32"/>
      <w:bookmarkEnd w:id="33"/>
      <w:bookmarkEnd w:id="34"/>
      <w:bookmarkEnd w:id="35"/>
      <w:r>
        <w:rPr>
          <w:sz w:val="24"/>
          <w:szCs w:val="24"/>
        </w:rPr>
        <w:t>Наименование Муниципальной услуги</w:t>
      </w:r>
    </w:p>
    <w:p w:rsidR="00EB73CF" w:rsidRDefault="00AE4CE1">
      <w:pPr>
        <w:pStyle w:val="114"/>
        <w:numPr>
          <w:ilvl w:val="1"/>
          <w:numId w:val="1"/>
        </w:numPr>
        <w:suppressAutoHyphens/>
        <w:ind w:left="0" w:right="-1" w:firstLine="709"/>
        <w:rPr>
          <w:sz w:val="24"/>
          <w:szCs w:val="24"/>
        </w:rPr>
      </w:pPr>
      <w:r>
        <w:rPr>
          <w:sz w:val="24"/>
          <w:szCs w:val="24"/>
          <w:lang w:eastAsia="ru-RU"/>
        </w:rPr>
        <w:t>Муниципальная услуга «Прием заявлений, постановка на учет и зачисление детей в образовательные организации, реализующие образовательную программу дошкольного образования, расположенные на территории городского округа Фрязино Московской области».</w:t>
      </w:r>
    </w:p>
    <w:p w:rsidR="00EB73CF" w:rsidRDefault="00AE4CE1">
      <w:pPr>
        <w:pStyle w:val="2-"/>
        <w:numPr>
          <w:ilvl w:val="0"/>
          <w:numId w:val="1"/>
        </w:numPr>
        <w:suppressAutoHyphens/>
        <w:ind w:left="992" w:right="567" w:firstLine="709"/>
        <w:rPr>
          <w:sz w:val="24"/>
          <w:szCs w:val="24"/>
        </w:rPr>
      </w:pPr>
      <w:bookmarkStart w:id="36" w:name="_Toc490643964"/>
      <w:bookmarkStart w:id="37" w:name="_Toc473131323"/>
      <w:bookmarkStart w:id="38" w:name="_Toc501467095"/>
      <w:bookmarkEnd w:id="36"/>
      <w:bookmarkEnd w:id="37"/>
      <w:bookmarkEnd w:id="38"/>
      <w:r>
        <w:rPr>
          <w:sz w:val="24"/>
          <w:szCs w:val="24"/>
        </w:rPr>
        <w:t xml:space="preserve">Органы и организации, участвующие в предоставлении </w:t>
      </w:r>
      <w:r>
        <w:rPr>
          <w:sz w:val="24"/>
          <w:szCs w:val="24"/>
        </w:rPr>
        <w:br/>
        <w:t>Муниципальной услуги</w:t>
      </w:r>
    </w:p>
    <w:p w:rsidR="00EB73CF" w:rsidRDefault="00AE4CE1">
      <w:pPr>
        <w:pStyle w:val="114"/>
        <w:numPr>
          <w:ilvl w:val="1"/>
          <w:numId w:val="1"/>
        </w:numPr>
        <w:suppressAutoHyphens/>
        <w:spacing w:line="240" w:lineRule="auto"/>
        <w:ind w:left="0" w:firstLine="709"/>
        <w:rPr>
          <w:color w:val="000000"/>
          <w:sz w:val="24"/>
          <w:szCs w:val="24"/>
          <w:lang w:eastAsia="ar-SA"/>
        </w:rPr>
      </w:pPr>
      <w:r>
        <w:rPr>
          <w:color w:val="000000"/>
          <w:sz w:val="24"/>
          <w:szCs w:val="24"/>
          <w:lang w:eastAsia="ar-SA"/>
        </w:rPr>
        <w:t>Органом, ответственным за организацию предоставления Муниципальной услуги является Администрация города Фрязино.</w:t>
      </w:r>
    </w:p>
    <w:p w:rsidR="00EB73CF" w:rsidRDefault="00AE4CE1">
      <w:pPr>
        <w:pStyle w:val="114"/>
        <w:numPr>
          <w:ilvl w:val="1"/>
          <w:numId w:val="1"/>
        </w:numPr>
        <w:suppressAutoHyphens/>
        <w:spacing w:line="240" w:lineRule="auto"/>
        <w:ind w:left="0" w:firstLine="709"/>
        <w:rPr>
          <w:color w:val="000000"/>
          <w:sz w:val="24"/>
          <w:szCs w:val="24"/>
          <w:lang w:eastAsia="ar-SA"/>
        </w:rPr>
      </w:pPr>
      <w:r>
        <w:rPr>
          <w:color w:val="000000"/>
          <w:sz w:val="24"/>
          <w:szCs w:val="24"/>
          <w:lang w:eastAsia="ar-SA"/>
        </w:rPr>
        <w:t xml:space="preserve">Администрация обеспечивает предоставление Муниципальной услуги посредством ЕПГУ, РПГУ, а также в МФЦ в составе комплексных услуг «Рождение ребенка» и «Смена места жительства». </w:t>
      </w:r>
    </w:p>
    <w:p w:rsidR="00EB73CF" w:rsidRDefault="00E42BB3">
      <w:pPr>
        <w:pStyle w:val="114"/>
        <w:numPr>
          <w:ilvl w:val="1"/>
          <w:numId w:val="1"/>
        </w:numPr>
        <w:suppressAutoHyphens/>
        <w:spacing w:line="240" w:lineRule="auto"/>
        <w:ind w:left="0" w:firstLine="709"/>
      </w:pPr>
      <w:r>
        <w:rPr>
          <w:color w:val="auto"/>
          <w:sz w:val="24"/>
          <w:szCs w:val="24"/>
          <w:lang w:eastAsia="ar-SA"/>
        </w:rPr>
        <w:t>О</w:t>
      </w:r>
      <w:r w:rsidR="00AE4CE1">
        <w:rPr>
          <w:color w:val="auto"/>
          <w:sz w:val="24"/>
          <w:szCs w:val="24"/>
          <w:lang w:eastAsia="ar-SA"/>
        </w:rPr>
        <w:t xml:space="preserve">беспечения личного приёма заявителей (представителя заявителя) </w:t>
      </w:r>
      <w:r>
        <w:rPr>
          <w:color w:val="auto"/>
          <w:sz w:val="24"/>
          <w:szCs w:val="24"/>
          <w:lang w:eastAsia="ar-SA"/>
        </w:rPr>
        <w:t>представлено</w:t>
      </w:r>
      <w:r w:rsidR="00AB2A28">
        <w:rPr>
          <w:color w:val="auto"/>
          <w:sz w:val="24"/>
          <w:szCs w:val="24"/>
          <w:lang w:eastAsia="ar-SA"/>
        </w:rPr>
        <w:t xml:space="preserve"> в Приложении №2 к </w:t>
      </w:r>
      <w:r>
        <w:rPr>
          <w:color w:val="auto"/>
          <w:sz w:val="24"/>
          <w:szCs w:val="24"/>
          <w:lang w:eastAsia="ar-SA"/>
        </w:rPr>
        <w:t xml:space="preserve">настоящему </w:t>
      </w:r>
      <w:r w:rsidR="00AB2A28" w:rsidRPr="00AB2A28">
        <w:rPr>
          <w:color w:val="auto"/>
          <w:sz w:val="24"/>
          <w:szCs w:val="24"/>
          <w:lang w:eastAsia="ru-RU"/>
        </w:rPr>
        <w:t>Административному регламенту.</w:t>
      </w:r>
    </w:p>
    <w:p w:rsidR="00EB73CF" w:rsidRDefault="00AE4CE1">
      <w:pPr>
        <w:pStyle w:val="114"/>
        <w:numPr>
          <w:ilvl w:val="1"/>
          <w:numId w:val="1"/>
        </w:numPr>
        <w:suppressAutoHyphens/>
        <w:spacing w:line="240" w:lineRule="auto"/>
        <w:ind w:left="0" w:firstLine="709"/>
        <w:rPr>
          <w:color w:val="000000"/>
          <w:sz w:val="24"/>
          <w:szCs w:val="24"/>
          <w:lang w:eastAsia="ar-SA"/>
        </w:rPr>
      </w:pPr>
      <w:r>
        <w:rPr>
          <w:color w:val="000000"/>
          <w:sz w:val="24"/>
          <w:szCs w:val="24"/>
          <w:lang w:eastAsia="ar-SA"/>
        </w:rPr>
        <w:t xml:space="preserve">В МФЦ Заявителю (представителю Заявителя) обеспечивается бесплатный доступ к РПГУ, ЕПГУ для постановки ребенка на учет в ДОО в электронной форме в порядке, предусмотренном п. 16 настоящего Административного регламента. </w:t>
      </w:r>
    </w:p>
    <w:p w:rsidR="00EB73CF" w:rsidRDefault="00AE4CE1">
      <w:pPr>
        <w:pStyle w:val="114"/>
        <w:numPr>
          <w:ilvl w:val="1"/>
          <w:numId w:val="1"/>
        </w:numPr>
        <w:suppressAutoHyphens/>
        <w:spacing w:line="240" w:lineRule="auto"/>
        <w:ind w:left="0" w:firstLine="709"/>
        <w:rPr>
          <w:color w:val="000000"/>
          <w:sz w:val="24"/>
          <w:szCs w:val="24"/>
          <w:lang w:eastAsia="ar-SA"/>
        </w:rPr>
      </w:pPr>
      <w:r>
        <w:rPr>
          <w:color w:val="000000"/>
          <w:sz w:val="24"/>
          <w:szCs w:val="24"/>
          <w:lang w:eastAsia="ar-SA"/>
        </w:rPr>
        <w:t xml:space="preserve">Предоставление Муниципальной услуги в составе комплексных услуг «Рождение ребенка» и «Смена места жительства» в МФЦ осуществляется в соответствии с Порядком предоставления комплексных услуг. </w:t>
      </w:r>
    </w:p>
    <w:p w:rsidR="00EB73CF" w:rsidRDefault="00AE4CE1">
      <w:pPr>
        <w:pStyle w:val="114"/>
        <w:numPr>
          <w:ilvl w:val="1"/>
          <w:numId w:val="1"/>
        </w:numPr>
        <w:suppressAutoHyphens/>
        <w:ind w:left="0" w:firstLine="709"/>
        <w:rPr>
          <w:color w:val="000000"/>
          <w:sz w:val="24"/>
          <w:szCs w:val="24"/>
          <w:lang w:eastAsia="ar-SA"/>
        </w:rPr>
      </w:pPr>
      <w:r>
        <w:rPr>
          <w:color w:val="000000"/>
          <w:sz w:val="24"/>
          <w:szCs w:val="24"/>
          <w:lang w:eastAsia="ar-SA"/>
        </w:rPr>
        <w:t xml:space="preserve">Непосредственно ответственным за предоставление Муниципальной  услуги является  Управление образования. </w:t>
      </w:r>
    </w:p>
    <w:p w:rsidR="00EB73CF" w:rsidRDefault="00AE4CE1">
      <w:pPr>
        <w:pStyle w:val="114"/>
        <w:numPr>
          <w:ilvl w:val="1"/>
          <w:numId w:val="1"/>
        </w:numPr>
        <w:suppressAutoHyphens/>
        <w:spacing w:line="240" w:lineRule="auto"/>
        <w:ind w:left="0" w:firstLine="709"/>
        <w:rPr>
          <w:sz w:val="24"/>
          <w:szCs w:val="24"/>
        </w:rPr>
      </w:pPr>
      <w:r>
        <w:rPr>
          <w:sz w:val="24"/>
          <w:szCs w:val="24"/>
          <w:lang w:eastAsia="ru-RU"/>
        </w:rPr>
        <w:t xml:space="preserve">Зачисление ребенка в ДОО осуществляет </w:t>
      </w:r>
      <w:r>
        <w:rPr>
          <w:sz w:val="24"/>
          <w:szCs w:val="24"/>
        </w:rPr>
        <w:t>руководитель</w:t>
      </w:r>
      <w:r>
        <w:rPr>
          <w:sz w:val="24"/>
          <w:szCs w:val="24"/>
          <w:lang w:eastAsia="ru-RU"/>
        </w:rPr>
        <w:t xml:space="preserve"> ДОО в соответствии с направлением, выданным Управлением образования, после процедуры комплектования ДОО на новый учебный год в сроки, указанные в пункте 8.3 настоящего Административного регламента.</w:t>
      </w:r>
    </w:p>
    <w:p w:rsidR="00EB73CF" w:rsidRDefault="00AE4CE1">
      <w:pPr>
        <w:pStyle w:val="114"/>
        <w:numPr>
          <w:ilvl w:val="1"/>
          <w:numId w:val="1"/>
        </w:numPr>
        <w:suppressAutoHyphens/>
        <w:spacing w:line="240" w:lineRule="auto"/>
        <w:ind w:left="0" w:firstLine="709"/>
        <w:rPr>
          <w:sz w:val="24"/>
          <w:szCs w:val="24"/>
        </w:rPr>
      </w:pPr>
      <w:r>
        <w:rPr>
          <w:sz w:val="24"/>
          <w:szCs w:val="24"/>
          <w:lang w:eastAsia="ru-RU"/>
        </w:rPr>
        <w:t xml:space="preserve">Управление образования и МФЦ </w:t>
      </w:r>
      <w:r>
        <w:rPr>
          <w:sz w:val="24"/>
          <w:szCs w:val="24"/>
          <w:lang w:eastAsia="ar-SA"/>
        </w:rPr>
        <w:t>не вправе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w:t>
      </w:r>
    </w:p>
    <w:p w:rsidR="00EB73CF" w:rsidRDefault="00AE4CE1">
      <w:pPr>
        <w:pStyle w:val="114"/>
        <w:numPr>
          <w:ilvl w:val="1"/>
          <w:numId w:val="1"/>
        </w:numPr>
        <w:suppressAutoHyphens/>
        <w:ind w:left="0" w:right="-1" w:firstLine="709"/>
        <w:rPr>
          <w:sz w:val="24"/>
          <w:szCs w:val="24"/>
        </w:rPr>
      </w:pPr>
      <w:r>
        <w:rPr>
          <w:sz w:val="24"/>
          <w:szCs w:val="24"/>
        </w:rPr>
        <w:t>В целях предоставления Муниципальной услуги Управление образования взаимодействует с:</w:t>
      </w:r>
    </w:p>
    <w:p w:rsidR="00EB73CF" w:rsidRDefault="00AE4CE1">
      <w:pPr>
        <w:pStyle w:val="114"/>
        <w:numPr>
          <w:ilvl w:val="0"/>
          <w:numId w:val="4"/>
        </w:numPr>
        <w:tabs>
          <w:tab w:val="left" w:pos="993"/>
        </w:tabs>
        <w:suppressAutoHyphens/>
        <w:ind w:left="0" w:right="-1" w:firstLine="709"/>
        <w:rPr>
          <w:sz w:val="24"/>
          <w:szCs w:val="24"/>
        </w:rPr>
      </w:pPr>
      <w:r>
        <w:rPr>
          <w:sz w:val="24"/>
          <w:szCs w:val="24"/>
        </w:rPr>
        <w:t xml:space="preserve">Главным управлением по вопросам миграции МВД России для получения сведений, подтверждающих место жительства (место пребывания) ребенка на территории </w:t>
      </w:r>
      <w:r>
        <w:rPr>
          <w:sz w:val="24"/>
          <w:szCs w:val="24"/>
          <w:lang w:eastAsia="ru-RU"/>
        </w:rPr>
        <w:t>городского округа Фрязино Московской области;</w:t>
      </w:r>
    </w:p>
    <w:p w:rsidR="00EB73CF" w:rsidRDefault="00AE4CE1">
      <w:pPr>
        <w:pStyle w:val="114"/>
        <w:numPr>
          <w:ilvl w:val="0"/>
          <w:numId w:val="4"/>
        </w:numPr>
        <w:tabs>
          <w:tab w:val="left" w:pos="993"/>
        </w:tabs>
        <w:suppressAutoHyphens/>
        <w:ind w:left="0" w:right="-1" w:firstLine="567"/>
        <w:rPr>
          <w:sz w:val="24"/>
          <w:szCs w:val="24"/>
        </w:rPr>
      </w:pPr>
      <w:r>
        <w:rPr>
          <w:sz w:val="24"/>
          <w:szCs w:val="24"/>
        </w:rPr>
        <w:lastRenderedPageBreak/>
        <w:t>Министерством социального развития Московской области для получения информации о наличии льготного статуса у Заявителя.</w:t>
      </w:r>
    </w:p>
    <w:p w:rsidR="00EB73CF" w:rsidRDefault="00AE4CE1">
      <w:pPr>
        <w:pStyle w:val="2-"/>
        <w:numPr>
          <w:ilvl w:val="0"/>
          <w:numId w:val="1"/>
        </w:numPr>
        <w:suppressAutoHyphens/>
        <w:ind w:left="-142" w:right="567" w:firstLine="567"/>
        <w:rPr>
          <w:sz w:val="24"/>
          <w:szCs w:val="24"/>
        </w:rPr>
      </w:pPr>
      <w:bookmarkStart w:id="39" w:name="_Toc490643965"/>
      <w:bookmarkStart w:id="40" w:name="_Toc473131324"/>
      <w:bookmarkStart w:id="41" w:name="_Toc438376230"/>
      <w:bookmarkStart w:id="42" w:name="_Toc438110026"/>
      <w:bookmarkStart w:id="43" w:name="_Toc437973285"/>
      <w:bookmarkStart w:id="44" w:name="_Toc501467096"/>
      <w:bookmarkEnd w:id="39"/>
      <w:bookmarkEnd w:id="40"/>
      <w:bookmarkEnd w:id="41"/>
      <w:bookmarkEnd w:id="42"/>
      <w:bookmarkEnd w:id="43"/>
      <w:bookmarkEnd w:id="44"/>
      <w:r>
        <w:rPr>
          <w:sz w:val="24"/>
          <w:szCs w:val="24"/>
        </w:rPr>
        <w:t>Основания для обращения и результаты предоставления Муниципальной услуги</w:t>
      </w:r>
    </w:p>
    <w:p w:rsidR="00EB73CF" w:rsidRDefault="00AE4CE1">
      <w:pPr>
        <w:pStyle w:val="114"/>
        <w:numPr>
          <w:ilvl w:val="1"/>
          <w:numId w:val="1"/>
        </w:numPr>
        <w:suppressAutoHyphens/>
        <w:spacing w:line="240" w:lineRule="auto"/>
        <w:ind w:left="0" w:firstLine="709"/>
        <w:rPr>
          <w:sz w:val="24"/>
          <w:szCs w:val="24"/>
        </w:rPr>
      </w:pPr>
      <w:r>
        <w:rPr>
          <w:sz w:val="24"/>
          <w:szCs w:val="24"/>
        </w:rPr>
        <w:t>Заявитель (представитель Заявителя) обращается в Управление образования с заявлением для предоставления Муниципальной услуги посредством РПГУ , ЕПГУ или лично.</w:t>
      </w:r>
    </w:p>
    <w:p w:rsidR="00EB73CF" w:rsidRDefault="00AE4CE1">
      <w:pPr>
        <w:pStyle w:val="114"/>
        <w:numPr>
          <w:ilvl w:val="1"/>
          <w:numId w:val="1"/>
        </w:numPr>
        <w:suppressAutoHyphens/>
        <w:spacing w:line="240" w:lineRule="auto"/>
        <w:ind w:left="0" w:firstLine="709"/>
        <w:rPr>
          <w:sz w:val="24"/>
          <w:szCs w:val="24"/>
        </w:rPr>
      </w:pPr>
      <w:r>
        <w:rPr>
          <w:sz w:val="24"/>
          <w:szCs w:val="24"/>
        </w:rPr>
        <w:t>Результатом предоставления Муниципальной услуги является:</w:t>
      </w:r>
    </w:p>
    <w:p w:rsidR="00EB73CF" w:rsidRDefault="00AE4CE1">
      <w:pPr>
        <w:pStyle w:val="114"/>
        <w:spacing w:line="240" w:lineRule="auto"/>
        <w:ind w:firstLine="709"/>
        <w:rPr>
          <w:sz w:val="24"/>
          <w:szCs w:val="24"/>
        </w:rPr>
      </w:pPr>
      <w:r>
        <w:rPr>
          <w:sz w:val="24"/>
          <w:szCs w:val="24"/>
        </w:rPr>
        <w:t xml:space="preserve">а) решение о постановке на учет в ДОО по форме, указанной в Приложении 4 к настоящему Административному регламенту; </w:t>
      </w:r>
    </w:p>
    <w:p w:rsidR="00EB73CF" w:rsidRDefault="00AE4CE1">
      <w:pPr>
        <w:pStyle w:val="114"/>
        <w:spacing w:line="240" w:lineRule="auto"/>
        <w:ind w:firstLine="709"/>
        <w:rPr>
          <w:sz w:val="24"/>
          <w:szCs w:val="24"/>
        </w:rPr>
      </w:pPr>
      <w:r>
        <w:rPr>
          <w:sz w:val="24"/>
          <w:szCs w:val="24"/>
        </w:rPr>
        <w:t xml:space="preserve">б) решение об отказе в постановке на учет в ДОО по форме, указанной в Приложении 5 к настоящему Административному регламенту. </w:t>
      </w:r>
    </w:p>
    <w:p w:rsidR="00EB73CF" w:rsidRDefault="00AE4CE1">
      <w:pPr>
        <w:pStyle w:val="114"/>
        <w:numPr>
          <w:ilvl w:val="1"/>
          <w:numId w:val="1"/>
        </w:numPr>
        <w:suppressAutoHyphens/>
        <w:ind w:left="0" w:firstLine="709"/>
        <w:rPr>
          <w:sz w:val="24"/>
          <w:szCs w:val="24"/>
        </w:rPr>
      </w:pPr>
      <w:r>
        <w:rPr>
          <w:sz w:val="24"/>
          <w:szCs w:val="24"/>
        </w:rPr>
        <w:t>Результат предоставления Муниципальной услуги, независимо от принятого решения, в виде электронного документа, подписанного усиленной квалифицированной электронной подписью (далее - ЭП) уполномоченного должностного лица Управление образования, направляется в Личный кабинет Заявителя (представителя Заявителя) на РПГУ или ЕПГУ.</w:t>
      </w:r>
    </w:p>
    <w:p w:rsidR="00EB73CF" w:rsidRDefault="00AE4CE1">
      <w:pPr>
        <w:pStyle w:val="114"/>
        <w:numPr>
          <w:ilvl w:val="1"/>
          <w:numId w:val="1"/>
        </w:numPr>
        <w:suppressAutoHyphens/>
        <w:ind w:left="0" w:firstLine="709"/>
        <w:rPr>
          <w:color w:val="auto"/>
          <w:sz w:val="24"/>
          <w:szCs w:val="24"/>
        </w:rPr>
      </w:pPr>
      <w:r>
        <w:rPr>
          <w:color w:val="auto"/>
          <w:sz w:val="24"/>
          <w:szCs w:val="24"/>
        </w:rPr>
        <w:t xml:space="preserve">Уведомление о принятом решении, независимо от результата предоставления Муниципальной услуги, направляется в Личный кабинет Заявителя (представителя Заявителя) на РПГУ, ЕПГУ. </w:t>
      </w:r>
    </w:p>
    <w:p w:rsidR="00EB73CF" w:rsidRDefault="00AE4CE1">
      <w:pPr>
        <w:pStyle w:val="114"/>
        <w:numPr>
          <w:ilvl w:val="1"/>
          <w:numId w:val="1"/>
        </w:numPr>
        <w:suppressAutoHyphens/>
        <w:ind w:left="0" w:firstLine="709"/>
        <w:rPr>
          <w:sz w:val="24"/>
          <w:szCs w:val="24"/>
        </w:rPr>
      </w:pPr>
      <w:r>
        <w:rPr>
          <w:sz w:val="24"/>
          <w:szCs w:val="24"/>
        </w:rPr>
        <w:t>Факт предоставления Муниципальной услуги фиксируется в Единой информационной системе управления дошкольными образовательными организациями Московской области (далее – ЕИСДОУ).</w:t>
      </w:r>
    </w:p>
    <w:p w:rsidR="00EB73CF" w:rsidRDefault="00AE4CE1">
      <w:pPr>
        <w:pStyle w:val="114"/>
        <w:numPr>
          <w:ilvl w:val="1"/>
          <w:numId w:val="1"/>
        </w:numPr>
        <w:suppressAutoHyphens/>
        <w:spacing w:line="240" w:lineRule="auto"/>
        <w:ind w:left="0" w:firstLine="709"/>
        <w:rPr>
          <w:color w:val="auto"/>
          <w:sz w:val="24"/>
          <w:szCs w:val="24"/>
        </w:rPr>
      </w:pPr>
      <w:r>
        <w:rPr>
          <w:color w:val="auto"/>
          <w:sz w:val="24"/>
          <w:szCs w:val="24"/>
        </w:rPr>
        <w:t xml:space="preserve">По итогам комплектования ДОО на новый учебный год, сформированные  Управление образованиям в ЕИСДОО направления, вместе со списком направленных детей, передаются  в электронном виде в ДОО. Список направленных детей и бланки направлений, сформированные в ЕИСДОО, дополнительно распечатываются в Управлении образования на бумажном носителе, заверяются печатью и передаются в ДОО. </w:t>
      </w:r>
    </w:p>
    <w:p w:rsidR="00EB73CF" w:rsidRDefault="00AE4CE1">
      <w:pPr>
        <w:pStyle w:val="114"/>
        <w:spacing w:line="240" w:lineRule="auto"/>
        <w:ind w:firstLine="709"/>
        <w:rPr>
          <w:sz w:val="24"/>
          <w:szCs w:val="24"/>
        </w:rPr>
      </w:pPr>
      <w:r>
        <w:rPr>
          <w:sz w:val="24"/>
          <w:szCs w:val="24"/>
        </w:rPr>
        <w:t>После  присвоения заявлению статуса «Направлен в ДОО» ребенок зачисляется в ДОО  на основании письменного заявления Заявителя (представителя Заявителя)  в соответствии со сроками зачисления в ДОО, указанным в пункте 8.3 настоящего Административного регламента.</w:t>
      </w:r>
    </w:p>
    <w:p w:rsidR="00EB73CF" w:rsidRDefault="00AE4CE1">
      <w:pPr>
        <w:pStyle w:val="114"/>
        <w:spacing w:line="240" w:lineRule="auto"/>
        <w:ind w:firstLine="709"/>
        <w:rPr>
          <w:sz w:val="24"/>
          <w:szCs w:val="24"/>
        </w:rPr>
      </w:pPr>
      <w:r>
        <w:rPr>
          <w:sz w:val="24"/>
          <w:szCs w:val="24"/>
        </w:rPr>
        <w:t xml:space="preserve">Между Заявителем (представителем Заявителя) и уполномоченным должностным лицом ДОО заключается договор об образовании (далее - Договор) в двух экземплярах, на бумажном носителе. </w:t>
      </w:r>
    </w:p>
    <w:p w:rsidR="00EB73CF" w:rsidRDefault="00AE4CE1">
      <w:pPr>
        <w:pStyle w:val="114"/>
        <w:spacing w:line="240" w:lineRule="auto"/>
        <w:ind w:firstLine="709"/>
        <w:rPr>
          <w:sz w:val="24"/>
          <w:szCs w:val="24"/>
        </w:rPr>
      </w:pPr>
      <w:r>
        <w:rPr>
          <w:sz w:val="24"/>
          <w:szCs w:val="24"/>
        </w:rPr>
        <w:t>Один экземпляр выдается Заявителю (представителю Заявителя), второй экземпляр хранится в ДОО весь период действия договора.</w:t>
      </w:r>
    </w:p>
    <w:p w:rsidR="00EB73CF" w:rsidRDefault="00AE4CE1">
      <w:pPr>
        <w:pStyle w:val="2-"/>
        <w:numPr>
          <w:ilvl w:val="0"/>
          <w:numId w:val="1"/>
        </w:numPr>
        <w:suppressAutoHyphens/>
        <w:ind w:left="1208" w:right="567" w:hanging="357"/>
        <w:rPr>
          <w:sz w:val="24"/>
          <w:szCs w:val="24"/>
        </w:rPr>
      </w:pPr>
      <w:bookmarkStart w:id="45" w:name="_Toc463207571"/>
      <w:bookmarkStart w:id="46" w:name="_Toc463206274"/>
      <w:bookmarkStart w:id="47" w:name="_Toc463207570"/>
      <w:bookmarkStart w:id="48" w:name="_Toc463206273"/>
      <w:bookmarkStart w:id="49" w:name="_Toc490643966"/>
      <w:bookmarkStart w:id="50" w:name="_Toc501467097"/>
      <w:bookmarkEnd w:id="45"/>
      <w:bookmarkEnd w:id="46"/>
      <w:bookmarkEnd w:id="47"/>
      <w:bookmarkEnd w:id="48"/>
      <w:bookmarkEnd w:id="49"/>
      <w:bookmarkEnd w:id="50"/>
      <w:r>
        <w:rPr>
          <w:sz w:val="24"/>
          <w:szCs w:val="24"/>
        </w:rPr>
        <w:t>Срок регистрации заявления</w:t>
      </w:r>
    </w:p>
    <w:p w:rsidR="00EB73CF" w:rsidRDefault="00AE4CE1">
      <w:pPr>
        <w:pStyle w:val="114"/>
        <w:numPr>
          <w:ilvl w:val="1"/>
          <w:numId w:val="1"/>
        </w:numPr>
        <w:suppressAutoHyphens/>
        <w:ind w:left="-142" w:firstLine="851"/>
        <w:rPr>
          <w:sz w:val="24"/>
          <w:szCs w:val="24"/>
        </w:rPr>
      </w:pPr>
      <w:r>
        <w:rPr>
          <w:sz w:val="24"/>
          <w:szCs w:val="24"/>
          <w:lang w:eastAsia="ru-RU"/>
        </w:rPr>
        <w:t xml:space="preserve">Заявление о постановке на учет ребенка в ДОО, поданное через РПГУ, ЕПГУ или лично регистрируется в ЕИСДОУ в день обращения с сохранением даты и времени подачи Заявления. </w:t>
      </w:r>
    </w:p>
    <w:p w:rsidR="00EB73CF" w:rsidRDefault="00EB73CF">
      <w:pPr>
        <w:pStyle w:val="114"/>
        <w:suppressAutoHyphens/>
        <w:rPr>
          <w:sz w:val="24"/>
          <w:szCs w:val="24"/>
          <w:highlight w:val="yellow"/>
        </w:rPr>
      </w:pPr>
    </w:p>
    <w:p w:rsidR="00EB73CF" w:rsidRDefault="00AE4CE1">
      <w:pPr>
        <w:pStyle w:val="2-"/>
        <w:numPr>
          <w:ilvl w:val="0"/>
          <w:numId w:val="1"/>
        </w:numPr>
        <w:suppressAutoHyphens/>
        <w:ind w:left="0" w:right="567" w:firstLine="0"/>
        <w:rPr>
          <w:sz w:val="24"/>
          <w:szCs w:val="24"/>
        </w:rPr>
      </w:pPr>
      <w:bookmarkStart w:id="51" w:name="_Toc438110028"/>
      <w:bookmarkStart w:id="52" w:name="_Toc437973287"/>
      <w:bookmarkStart w:id="53" w:name="_Toc490643967"/>
      <w:bookmarkStart w:id="54" w:name="_Toc473131326"/>
      <w:bookmarkStart w:id="55" w:name="_Toc438376232"/>
      <w:bookmarkStart w:id="56" w:name="_Toc501467098"/>
      <w:r>
        <w:rPr>
          <w:sz w:val="24"/>
          <w:szCs w:val="24"/>
        </w:rPr>
        <w:t xml:space="preserve">Срок предоставления </w:t>
      </w:r>
      <w:bookmarkEnd w:id="51"/>
      <w:bookmarkEnd w:id="52"/>
      <w:bookmarkEnd w:id="53"/>
      <w:bookmarkEnd w:id="54"/>
      <w:bookmarkEnd w:id="55"/>
      <w:bookmarkEnd w:id="56"/>
      <w:r>
        <w:rPr>
          <w:sz w:val="24"/>
          <w:szCs w:val="24"/>
        </w:rPr>
        <w:t>Муниципальной услуги</w:t>
      </w:r>
    </w:p>
    <w:p w:rsidR="00EB73CF" w:rsidRDefault="00AE4CE1">
      <w:pPr>
        <w:pStyle w:val="114"/>
        <w:numPr>
          <w:ilvl w:val="1"/>
          <w:numId w:val="15"/>
        </w:numPr>
        <w:suppressAutoHyphens/>
        <w:ind w:right="-1"/>
        <w:rPr>
          <w:color w:val="auto"/>
          <w:sz w:val="24"/>
          <w:szCs w:val="24"/>
        </w:rPr>
      </w:pPr>
      <w:r>
        <w:rPr>
          <w:sz w:val="24"/>
          <w:szCs w:val="24"/>
          <w:lang w:eastAsia="ru-RU"/>
        </w:rPr>
        <w:t>Срок постановки на учет ребенка в ДОО:</w:t>
      </w:r>
    </w:p>
    <w:p w:rsidR="00EB73CF" w:rsidRDefault="00AE4CE1">
      <w:pPr>
        <w:pStyle w:val="114"/>
        <w:numPr>
          <w:ilvl w:val="2"/>
          <w:numId w:val="17"/>
        </w:numPr>
        <w:suppressAutoHyphens/>
        <w:spacing w:line="240" w:lineRule="auto"/>
        <w:ind w:left="0" w:right="-1" w:firstLine="709"/>
        <w:rPr>
          <w:sz w:val="24"/>
          <w:szCs w:val="24"/>
          <w:lang w:eastAsia="ru-RU"/>
        </w:rPr>
      </w:pPr>
      <w:r>
        <w:rPr>
          <w:color w:val="auto"/>
          <w:sz w:val="24"/>
          <w:szCs w:val="24"/>
        </w:rPr>
        <w:t xml:space="preserve">срок предоставления муниципальной услуги в случае предоставления Заявителем (представителем Заявителя) документов и сведений, указанных в пункте 11 настоящего Административного регламента по собственной инициативе и отсутствия необходимости направления Управлением образования межведомственных запросов в порядке, установленном </w:t>
      </w:r>
      <w:r>
        <w:rPr>
          <w:color w:val="auto"/>
          <w:sz w:val="24"/>
          <w:szCs w:val="24"/>
        </w:rPr>
        <w:lastRenderedPageBreak/>
        <w:t>пунктом 11 настоящего Административного регламента составляет не более 1 рабочего дня с момента поступления заявления в Управление образования;</w:t>
      </w:r>
    </w:p>
    <w:p w:rsidR="00EB73CF" w:rsidRDefault="00AE4CE1">
      <w:pPr>
        <w:pStyle w:val="114"/>
        <w:numPr>
          <w:ilvl w:val="2"/>
          <w:numId w:val="17"/>
        </w:numPr>
        <w:suppressAutoHyphens/>
        <w:spacing w:line="240" w:lineRule="auto"/>
        <w:ind w:left="0" w:right="-1" w:firstLine="709"/>
        <w:rPr>
          <w:sz w:val="24"/>
          <w:szCs w:val="24"/>
          <w:lang w:eastAsia="ru-RU"/>
        </w:rPr>
      </w:pPr>
      <w:r>
        <w:rPr>
          <w:color w:val="auto"/>
          <w:sz w:val="24"/>
          <w:szCs w:val="24"/>
        </w:rPr>
        <w:t xml:space="preserve">срок </w:t>
      </w:r>
      <w:r>
        <w:rPr>
          <w:sz w:val="24"/>
          <w:szCs w:val="24"/>
        </w:rPr>
        <w:t>предоставления муниципальной услуги  в случае необходимости направления Управлением образования  межведомственных запросов в порядке, установленном пунктом 11 настоящего Административного регламента, составляет 7 рабочих дней со дня поступления  Заявления в Управление образования.</w:t>
      </w:r>
    </w:p>
    <w:p w:rsidR="00EB73CF" w:rsidRDefault="00AE4CE1">
      <w:pPr>
        <w:pStyle w:val="114"/>
        <w:numPr>
          <w:ilvl w:val="1"/>
          <w:numId w:val="15"/>
        </w:numPr>
        <w:suppressAutoHyphens/>
        <w:ind w:right="-1"/>
        <w:rPr>
          <w:sz w:val="24"/>
          <w:szCs w:val="24"/>
          <w:lang w:eastAsia="ru-RU"/>
        </w:rPr>
      </w:pPr>
      <w:r>
        <w:rPr>
          <w:sz w:val="24"/>
          <w:szCs w:val="24"/>
          <w:lang w:eastAsia="ru-RU"/>
        </w:rPr>
        <w:t>Сроки комплектования ДОО.</w:t>
      </w:r>
    </w:p>
    <w:p w:rsidR="00EB73CF" w:rsidRDefault="00AE4CE1">
      <w:pPr>
        <w:pStyle w:val="affff"/>
        <w:spacing w:after="0" w:line="240" w:lineRule="auto"/>
        <w:ind w:left="540"/>
        <w:rPr>
          <w:rFonts w:ascii="Times New Roman" w:eastAsia="Times New Roman" w:hAnsi="Times New Roman"/>
          <w:sz w:val="24"/>
          <w:szCs w:val="24"/>
        </w:rPr>
      </w:pPr>
      <w:r>
        <w:rPr>
          <w:rFonts w:ascii="Times New Roman" w:hAnsi="Times New Roman"/>
          <w:sz w:val="24"/>
          <w:szCs w:val="24"/>
          <w:lang w:eastAsia="ru-RU"/>
        </w:rPr>
        <w:t>8.2.1.</w:t>
      </w:r>
      <w:r>
        <w:rPr>
          <w:sz w:val="24"/>
          <w:szCs w:val="24"/>
          <w:lang w:eastAsia="ru-RU"/>
        </w:rPr>
        <w:t xml:space="preserve"> </w:t>
      </w:r>
      <w:r>
        <w:rPr>
          <w:rFonts w:ascii="Times New Roman" w:eastAsia="Times New Roman" w:hAnsi="Times New Roman"/>
          <w:sz w:val="24"/>
          <w:szCs w:val="24"/>
        </w:rPr>
        <w:t>Прием в образовательную организацию осуществляется в течение всего календарного года при наличии свободных мест.</w:t>
      </w:r>
    </w:p>
    <w:p w:rsidR="00EB73CF" w:rsidRDefault="00AE4CE1">
      <w:pPr>
        <w:pStyle w:val="affff"/>
        <w:spacing w:after="0" w:line="240" w:lineRule="auto"/>
        <w:ind w:left="540"/>
        <w:jc w:val="both"/>
        <w:rPr>
          <w:rFonts w:ascii="Times New Roman" w:hAnsi="Times New Roman"/>
          <w:sz w:val="24"/>
          <w:szCs w:val="24"/>
          <w:lang w:eastAsia="ru-RU"/>
        </w:rPr>
      </w:pPr>
      <w:r>
        <w:rPr>
          <w:rFonts w:ascii="Times New Roman" w:eastAsia="Times New Roman" w:hAnsi="Times New Roman"/>
          <w:sz w:val="24"/>
          <w:szCs w:val="24"/>
        </w:rPr>
        <w:t>8.2.2. Комплектование ДОО на новый учебный год (</w:t>
      </w:r>
      <w:r>
        <w:rPr>
          <w:rFonts w:ascii="Times New Roman" w:hAnsi="Times New Roman"/>
          <w:sz w:val="24"/>
          <w:szCs w:val="24"/>
          <w:lang w:eastAsia="ru-RU"/>
        </w:rPr>
        <w:t xml:space="preserve">для предоставления ребенку места </w:t>
      </w:r>
      <w:r>
        <w:rPr>
          <w:rFonts w:ascii="Times New Roman" w:hAnsi="Times New Roman"/>
          <w:sz w:val="24"/>
          <w:szCs w:val="24"/>
          <w:lang w:eastAsia="ru-RU"/>
        </w:rPr>
        <w:br/>
        <w:t>с 1 сентября календарного года) осуществляется</w:t>
      </w:r>
      <w:r>
        <w:rPr>
          <w:rFonts w:ascii="Times New Roman" w:eastAsia="Times New Roman" w:hAnsi="Times New Roman"/>
          <w:sz w:val="24"/>
          <w:szCs w:val="24"/>
        </w:rPr>
        <w:t xml:space="preserve"> Подразделением ежегодно на дату, установленную учредителем с 01 апреля  по 30 июня текущего года. </w:t>
      </w:r>
      <w:r>
        <w:rPr>
          <w:rFonts w:ascii="Times New Roman" w:hAnsi="Times New Roman"/>
          <w:sz w:val="24"/>
          <w:szCs w:val="24"/>
          <w:lang w:eastAsia="ru-RU"/>
        </w:rPr>
        <w:t>Список детей, нуждающихся в предоставлении места в ДОО с 1 сентября текущего календарного года, формируется на дату начала комплектования.</w:t>
      </w:r>
    </w:p>
    <w:p w:rsidR="00EB73CF" w:rsidRDefault="00AE4CE1">
      <w:pPr>
        <w:pStyle w:val="114"/>
        <w:suppressAutoHyphens/>
        <w:spacing w:line="240" w:lineRule="auto"/>
        <w:ind w:right="-1" w:firstLine="709"/>
        <w:rPr>
          <w:sz w:val="24"/>
          <w:szCs w:val="24"/>
          <w:lang w:eastAsia="ru-RU"/>
        </w:rPr>
      </w:pPr>
      <w:r>
        <w:rPr>
          <w:sz w:val="24"/>
          <w:szCs w:val="24"/>
          <w:lang w:eastAsia="ru-RU"/>
        </w:rPr>
        <w:t xml:space="preserve">8.2.3. Выдача направлений в ДОО в процессе комплектования производится в течение 30 календарных дней после утверждения списка детей, направленных в ДОО. </w:t>
      </w:r>
    </w:p>
    <w:p w:rsidR="00EB73CF" w:rsidRDefault="00AE4CE1">
      <w:pPr>
        <w:pStyle w:val="114"/>
        <w:suppressAutoHyphens/>
        <w:spacing w:line="240" w:lineRule="auto"/>
        <w:ind w:right="-1" w:firstLine="709"/>
        <w:rPr>
          <w:sz w:val="24"/>
          <w:szCs w:val="24"/>
          <w:lang w:eastAsia="ru-RU"/>
        </w:rPr>
      </w:pPr>
      <w:r>
        <w:rPr>
          <w:sz w:val="24"/>
          <w:szCs w:val="24"/>
          <w:lang w:eastAsia="ru-RU"/>
        </w:rPr>
        <w:t>8.2.4. Если в процессе комплектования место в ДОО предоставлены не всем детям, состоящим на учете для предоставления места в ДОО с 1 сентября текущего года, эти дети переходят в статус «очередников» и обеспечиваются местами в ДОО на свободные (освободившиеся, вновь созданные) места в течение учебного года либо учитываются в списке нуждающихся в месте в ДОО с 1 сентября следующего учебного года.</w:t>
      </w:r>
    </w:p>
    <w:p w:rsidR="00EB73CF" w:rsidRDefault="00AE4CE1">
      <w:pPr>
        <w:pStyle w:val="114"/>
        <w:suppressAutoHyphens/>
        <w:spacing w:line="240" w:lineRule="auto"/>
        <w:ind w:right="-1" w:firstLine="709"/>
        <w:rPr>
          <w:sz w:val="24"/>
          <w:szCs w:val="24"/>
          <w:lang w:eastAsia="ru-RU"/>
        </w:rPr>
      </w:pPr>
      <w:r>
        <w:rPr>
          <w:sz w:val="24"/>
          <w:szCs w:val="24"/>
          <w:lang w:eastAsia="ru-RU"/>
        </w:rPr>
        <w:t>8.2.5. Доукомплектование ДОО в соответствии с порядком, указанном в разделе 2 Административного регламента, на свободные (освободившиеся, вновь созданные) места осуществляется постоянно.</w:t>
      </w:r>
    </w:p>
    <w:p w:rsidR="00EB73CF" w:rsidRDefault="00AE4CE1">
      <w:pPr>
        <w:pStyle w:val="114"/>
        <w:numPr>
          <w:ilvl w:val="1"/>
          <w:numId w:val="15"/>
        </w:numPr>
        <w:suppressAutoHyphens/>
        <w:ind w:right="-1"/>
        <w:rPr>
          <w:sz w:val="24"/>
          <w:szCs w:val="24"/>
          <w:lang w:eastAsia="ru-RU"/>
        </w:rPr>
      </w:pPr>
      <w:r>
        <w:rPr>
          <w:sz w:val="24"/>
          <w:szCs w:val="24"/>
          <w:lang w:eastAsia="ru-RU"/>
        </w:rPr>
        <w:t xml:space="preserve">Сроки зачисления ребенка в ДОО. </w:t>
      </w:r>
    </w:p>
    <w:p w:rsidR="00EB73CF" w:rsidRDefault="00AE4CE1">
      <w:pPr>
        <w:pStyle w:val="114"/>
        <w:spacing w:line="240" w:lineRule="auto"/>
        <w:ind w:firstLine="709"/>
        <w:rPr>
          <w:b/>
          <w:sz w:val="24"/>
          <w:szCs w:val="24"/>
          <w:u w:val="single"/>
        </w:rPr>
      </w:pPr>
      <w:r>
        <w:rPr>
          <w:sz w:val="24"/>
          <w:szCs w:val="24"/>
        </w:rPr>
        <w:t>8.3.1. Заявитель (представитель Заявителя) в срок, не превышающий 30 календарных дней после уведомления о направлении в ДОО, обязан явиться в ДОО с оригиналами документов, указанных в п. 10 настоящего Административного регламента, для подачи заявления о зачислении ребенка в ДОО.</w:t>
      </w:r>
    </w:p>
    <w:p w:rsidR="00EB73CF" w:rsidRDefault="00AE4CE1">
      <w:pPr>
        <w:pStyle w:val="1110"/>
        <w:spacing w:line="240" w:lineRule="auto"/>
        <w:ind w:firstLine="709"/>
        <w:rPr>
          <w:color w:val="auto"/>
          <w:sz w:val="24"/>
          <w:szCs w:val="24"/>
        </w:rPr>
      </w:pPr>
      <w:r>
        <w:rPr>
          <w:color w:val="000000"/>
          <w:sz w:val="24"/>
          <w:szCs w:val="24"/>
        </w:rPr>
        <w:t xml:space="preserve">8.3.2. В течение 3 рабочих дней после приема оригиналов документов необходимых для предоставления Муниципальной услуги и заключения между ДОО и Заявителем </w:t>
      </w:r>
      <w:r>
        <w:rPr>
          <w:sz w:val="24"/>
          <w:szCs w:val="24"/>
          <w:lang w:eastAsia="ru-RU"/>
        </w:rPr>
        <w:t xml:space="preserve">(представителем Заявителя) Договора, </w:t>
      </w:r>
      <w:r>
        <w:rPr>
          <w:color w:val="000000"/>
          <w:sz w:val="24"/>
          <w:szCs w:val="24"/>
        </w:rPr>
        <w:t xml:space="preserve">ребенка зачисляют в ДОО. Зачисление ребенка в ДОО оформляется распорядительным актом ДОО, </w:t>
      </w:r>
      <w:r>
        <w:rPr>
          <w:color w:val="auto"/>
          <w:sz w:val="24"/>
          <w:szCs w:val="24"/>
        </w:rPr>
        <w:t>который размещается на информационном стенде образовательной организации и на официальном сайте ДОО в сети Интернет.</w:t>
      </w:r>
    </w:p>
    <w:p w:rsidR="00EB73CF" w:rsidRDefault="00AE4CE1">
      <w:pPr>
        <w:pStyle w:val="1110"/>
        <w:ind w:firstLine="709"/>
        <w:rPr>
          <w:sz w:val="24"/>
          <w:szCs w:val="24"/>
        </w:rPr>
      </w:pPr>
      <w:r>
        <w:rPr>
          <w:sz w:val="24"/>
          <w:szCs w:val="24"/>
        </w:rPr>
        <w:t>8.3.3. В случае неявки Заявителя (</w:t>
      </w:r>
      <w:r>
        <w:rPr>
          <w:sz w:val="24"/>
          <w:szCs w:val="24"/>
          <w:lang w:eastAsia="ru-RU"/>
        </w:rPr>
        <w:t>представителем Заявителя)</w:t>
      </w:r>
      <w:r>
        <w:rPr>
          <w:sz w:val="24"/>
          <w:szCs w:val="24"/>
        </w:rPr>
        <w:t xml:space="preserve"> в ДОО в срок, указанный в пункте 8.3.1. настоящего Административного регламента, Заявлению автоматически присваивается статус «Не явился». На основании письменного заявления Заявителя (</w:t>
      </w:r>
      <w:r>
        <w:rPr>
          <w:sz w:val="24"/>
          <w:szCs w:val="24"/>
          <w:lang w:eastAsia="ru-RU"/>
        </w:rPr>
        <w:t>представителем Заявителя)</w:t>
      </w:r>
      <w:r>
        <w:rPr>
          <w:sz w:val="24"/>
          <w:szCs w:val="24"/>
        </w:rPr>
        <w:t xml:space="preserve"> в Управление образования </w:t>
      </w:r>
      <w:r>
        <w:rPr>
          <w:sz w:val="24"/>
          <w:szCs w:val="24"/>
          <w:lang w:eastAsia="ru-RU"/>
        </w:rPr>
        <w:t xml:space="preserve">ребенок восстанавливается в очереди с сохранением даты постановки на учет и включается в списки очередников следующего учебного года. </w:t>
      </w:r>
    </w:p>
    <w:p w:rsidR="00EB73CF" w:rsidRDefault="00AE4CE1">
      <w:pPr>
        <w:pStyle w:val="2-"/>
        <w:numPr>
          <w:ilvl w:val="0"/>
          <w:numId w:val="17"/>
        </w:numPr>
        <w:suppressAutoHyphens/>
        <w:ind w:left="0" w:firstLine="567"/>
        <w:rPr>
          <w:i w:val="0"/>
          <w:sz w:val="24"/>
          <w:szCs w:val="24"/>
        </w:rPr>
      </w:pPr>
      <w:bookmarkStart w:id="57" w:name="_Toc463520462"/>
      <w:bookmarkStart w:id="58" w:name="_Toc463207574"/>
      <w:bookmarkStart w:id="59" w:name="_Toc463206277"/>
      <w:bookmarkStart w:id="60" w:name="_Toc463520461"/>
      <w:bookmarkStart w:id="61" w:name="_Toc463207573"/>
      <w:bookmarkStart w:id="62" w:name="_Toc463206276"/>
      <w:bookmarkStart w:id="63" w:name="_Toc490643968"/>
      <w:bookmarkStart w:id="64" w:name="_Toc473131327"/>
      <w:bookmarkStart w:id="65" w:name="_Toc501467099"/>
      <w:bookmarkEnd w:id="57"/>
      <w:bookmarkEnd w:id="58"/>
      <w:bookmarkEnd w:id="59"/>
      <w:bookmarkEnd w:id="60"/>
      <w:bookmarkEnd w:id="61"/>
      <w:bookmarkEnd w:id="62"/>
      <w:bookmarkEnd w:id="63"/>
      <w:bookmarkEnd w:id="64"/>
      <w:bookmarkEnd w:id="65"/>
      <w:r>
        <w:rPr>
          <w:i w:val="0"/>
          <w:sz w:val="24"/>
          <w:szCs w:val="24"/>
        </w:rPr>
        <w:t>Правовые основания предоставления Муниципальной услуги</w:t>
      </w:r>
    </w:p>
    <w:p w:rsidR="00EB73CF" w:rsidRDefault="00AE4CE1">
      <w:pPr>
        <w:pStyle w:val="114"/>
        <w:numPr>
          <w:ilvl w:val="1"/>
          <w:numId w:val="17"/>
        </w:numPr>
        <w:suppressAutoHyphens/>
        <w:ind w:left="0" w:firstLine="567"/>
        <w:rPr>
          <w:sz w:val="24"/>
          <w:szCs w:val="24"/>
        </w:rPr>
      </w:pPr>
      <w:r>
        <w:rPr>
          <w:sz w:val="24"/>
          <w:szCs w:val="24"/>
          <w:lang w:eastAsia="ru-RU"/>
        </w:rPr>
        <w:t>Основным нормативным правовым актом, регулирующим предоставление Муниципальной услуги, является Федеральный закон от 29.12.2012 № 273-ФЗ «Об образовании в Российской Федерации».</w:t>
      </w:r>
    </w:p>
    <w:p w:rsidR="00EB73CF" w:rsidRDefault="00AE4CE1">
      <w:pPr>
        <w:pStyle w:val="114"/>
        <w:numPr>
          <w:ilvl w:val="1"/>
          <w:numId w:val="17"/>
        </w:numPr>
        <w:suppressAutoHyphens/>
        <w:ind w:left="0" w:firstLine="567"/>
        <w:rPr>
          <w:sz w:val="24"/>
          <w:szCs w:val="24"/>
        </w:rPr>
      </w:pPr>
      <w:r>
        <w:rPr>
          <w:sz w:val="24"/>
          <w:szCs w:val="24"/>
          <w:lang w:eastAsia="ru-RU"/>
        </w:rPr>
        <w:t>Список иных нормативных актов, применяемых при предоставлении Муниципальной услуги приведен в Приложении 6 к настоящему Административному регламенту.</w:t>
      </w:r>
    </w:p>
    <w:p w:rsidR="00EB73CF" w:rsidRDefault="00EB73CF">
      <w:pPr>
        <w:pStyle w:val="114"/>
        <w:ind w:left="567"/>
        <w:rPr>
          <w:sz w:val="24"/>
          <w:szCs w:val="24"/>
        </w:rPr>
      </w:pPr>
    </w:p>
    <w:p w:rsidR="00EB73CF" w:rsidRDefault="00AE4CE1">
      <w:pPr>
        <w:pStyle w:val="2-"/>
        <w:numPr>
          <w:ilvl w:val="0"/>
          <w:numId w:val="17"/>
        </w:numPr>
        <w:suppressAutoHyphens/>
        <w:ind w:left="0" w:right="567" w:firstLine="567"/>
        <w:rPr>
          <w:i w:val="0"/>
          <w:color w:val="auto"/>
          <w:sz w:val="24"/>
          <w:szCs w:val="24"/>
        </w:rPr>
      </w:pPr>
      <w:bookmarkStart w:id="66" w:name="_Toc490643969"/>
      <w:bookmarkStart w:id="67" w:name="_Toc473131328"/>
      <w:bookmarkStart w:id="68" w:name="_Toc501467100"/>
      <w:bookmarkEnd w:id="66"/>
      <w:bookmarkEnd w:id="67"/>
      <w:bookmarkEnd w:id="68"/>
      <w:r>
        <w:rPr>
          <w:i w:val="0"/>
          <w:color w:val="auto"/>
          <w:sz w:val="24"/>
          <w:szCs w:val="24"/>
        </w:rPr>
        <w:t>Исчерпывающий перечень документов, необходимых для предоставления Муниципальной услуги</w:t>
      </w:r>
    </w:p>
    <w:p w:rsidR="00EB73CF" w:rsidRDefault="00AE4CE1">
      <w:pPr>
        <w:pStyle w:val="114"/>
        <w:numPr>
          <w:ilvl w:val="1"/>
          <w:numId w:val="17"/>
        </w:numPr>
        <w:tabs>
          <w:tab w:val="left" w:pos="993"/>
        </w:tabs>
        <w:ind w:left="0" w:firstLine="567"/>
        <w:rPr>
          <w:sz w:val="24"/>
          <w:szCs w:val="24"/>
        </w:rPr>
      </w:pPr>
      <w:r>
        <w:rPr>
          <w:sz w:val="24"/>
          <w:szCs w:val="24"/>
          <w:lang w:eastAsia="ru-RU"/>
        </w:rPr>
        <w:lastRenderedPageBreak/>
        <w:t xml:space="preserve">Для получения Муниципальной услуги  Заявителем (представителем Заявителя) </w:t>
      </w:r>
      <w:r>
        <w:rPr>
          <w:sz w:val="24"/>
          <w:szCs w:val="24"/>
        </w:rPr>
        <w:t>представляется следующие обязательные документы:</w:t>
      </w:r>
    </w:p>
    <w:p w:rsidR="00EB73CF" w:rsidRDefault="00AE4CE1">
      <w:pPr>
        <w:pStyle w:val="1110"/>
        <w:numPr>
          <w:ilvl w:val="2"/>
          <w:numId w:val="16"/>
        </w:numPr>
        <w:suppressAutoHyphens/>
        <w:ind w:left="0" w:firstLine="567"/>
        <w:rPr>
          <w:sz w:val="24"/>
          <w:szCs w:val="24"/>
        </w:rPr>
      </w:pPr>
      <w:r>
        <w:rPr>
          <w:sz w:val="24"/>
          <w:szCs w:val="24"/>
        </w:rPr>
        <w:t>Заявление по форме, приведенной в Приложении 7 к настоящему Административному регламенту</w:t>
      </w:r>
      <w:r>
        <w:rPr>
          <w:sz w:val="24"/>
          <w:szCs w:val="24"/>
          <w:lang w:eastAsia="ru-RU"/>
        </w:rPr>
        <w:t>;</w:t>
      </w:r>
    </w:p>
    <w:p w:rsidR="00EB73CF" w:rsidRDefault="00AE4CE1">
      <w:pPr>
        <w:pStyle w:val="1110"/>
        <w:numPr>
          <w:ilvl w:val="2"/>
          <w:numId w:val="16"/>
        </w:numPr>
        <w:suppressAutoHyphens/>
        <w:ind w:left="0" w:firstLine="567"/>
        <w:rPr>
          <w:sz w:val="24"/>
          <w:szCs w:val="24"/>
        </w:rPr>
      </w:pPr>
      <w:r>
        <w:rPr>
          <w:sz w:val="24"/>
          <w:szCs w:val="24"/>
          <w:lang w:eastAsia="ru-RU"/>
        </w:rPr>
        <w:t>Документ, удостоверяющий личность Заявителя;</w:t>
      </w:r>
    </w:p>
    <w:p w:rsidR="00EB73CF" w:rsidRDefault="00AE4CE1">
      <w:pPr>
        <w:pStyle w:val="1110"/>
        <w:numPr>
          <w:ilvl w:val="2"/>
          <w:numId w:val="16"/>
        </w:numPr>
        <w:suppressAutoHyphens/>
        <w:ind w:left="0" w:firstLine="567"/>
        <w:jc w:val="left"/>
        <w:rPr>
          <w:sz w:val="24"/>
          <w:szCs w:val="24"/>
        </w:rPr>
      </w:pPr>
      <w:r>
        <w:rPr>
          <w:sz w:val="24"/>
          <w:szCs w:val="24"/>
          <w:lang w:eastAsia="ru-RU"/>
        </w:rPr>
        <w:t>Документ, удостоверяющий личность представителя Заявителя, в случае обращения за предоставление услуги представителем Заявителя;</w:t>
      </w:r>
    </w:p>
    <w:p w:rsidR="00EB73CF" w:rsidRDefault="00AE4CE1">
      <w:pPr>
        <w:pStyle w:val="1110"/>
        <w:numPr>
          <w:ilvl w:val="2"/>
          <w:numId w:val="16"/>
        </w:numPr>
        <w:suppressAutoHyphens/>
        <w:ind w:left="0" w:firstLine="567"/>
        <w:rPr>
          <w:sz w:val="24"/>
          <w:szCs w:val="24"/>
        </w:rPr>
      </w:pPr>
      <w:r>
        <w:rPr>
          <w:sz w:val="24"/>
          <w:szCs w:val="24"/>
          <w:lang w:eastAsia="ru-RU"/>
        </w:rPr>
        <w:t>Документ, подтверждающий полномочия Представителя заявителя, в случае обращения за предоставление услуги представителем Заявителя;</w:t>
      </w:r>
    </w:p>
    <w:p w:rsidR="00EB73CF" w:rsidRDefault="00AE4CE1">
      <w:pPr>
        <w:pStyle w:val="1110"/>
        <w:numPr>
          <w:ilvl w:val="2"/>
          <w:numId w:val="16"/>
        </w:numPr>
        <w:suppressAutoHyphens/>
        <w:ind w:left="0" w:firstLine="567"/>
        <w:rPr>
          <w:sz w:val="24"/>
          <w:szCs w:val="24"/>
        </w:rPr>
      </w:pPr>
      <w:r>
        <w:rPr>
          <w:sz w:val="24"/>
          <w:szCs w:val="24"/>
          <w:lang w:eastAsia="ru-RU"/>
        </w:rPr>
        <w:t>Свидетельство о рождении ребенка или иной документ, подтверждающий факт рождения;</w:t>
      </w:r>
    </w:p>
    <w:p w:rsidR="00EB73CF" w:rsidRDefault="00AE4CE1">
      <w:pPr>
        <w:pStyle w:val="2f5"/>
        <w:ind w:firstLine="567"/>
        <w:jc w:val="both"/>
        <w:rPr>
          <w:rFonts w:ascii="Times New Roman" w:hAnsi="Times New Roman"/>
          <w:sz w:val="24"/>
          <w:szCs w:val="24"/>
        </w:rPr>
      </w:pPr>
      <w:r>
        <w:rPr>
          <w:rFonts w:ascii="Times New Roman" w:hAnsi="Times New Roman"/>
          <w:sz w:val="24"/>
          <w:szCs w:val="24"/>
          <w:lang w:eastAsia="ru-RU"/>
        </w:rPr>
        <w:t xml:space="preserve">10.1.6  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право на пребывание в Российской Федерации. </w:t>
      </w:r>
    </w:p>
    <w:p w:rsidR="00EB73CF" w:rsidRDefault="00AE4CE1">
      <w:pPr>
        <w:pStyle w:val="2f5"/>
        <w:ind w:firstLine="567"/>
        <w:jc w:val="both"/>
        <w:rPr>
          <w:rFonts w:ascii="Times New Roman" w:hAnsi="Times New Roman"/>
          <w:sz w:val="24"/>
          <w:szCs w:val="24"/>
        </w:rPr>
      </w:pPr>
      <w:r>
        <w:rPr>
          <w:rFonts w:ascii="Times New Roman" w:hAnsi="Times New Roman"/>
          <w:sz w:val="24"/>
          <w:szCs w:val="24"/>
          <w:lang w:eastAsia="ru-RU"/>
        </w:rPr>
        <w:t xml:space="preserve">10.1.7. Иностранные граждане и лица без гражданства все документы представляют на русском языке или вместе с заверенным в установленном </w:t>
      </w:r>
      <w:r>
        <w:rPr>
          <w:rFonts w:ascii="Times New Roman" w:hAnsi="Times New Roman"/>
          <w:sz w:val="24"/>
          <w:szCs w:val="24"/>
        </w:rPr>
        <w:t>переводом</w:t>
      </w:r>
      <w:r>
        <w:rPr>
          <w:rFonts w:ascii="Times New Roman" w:hAnsi="Times New Roman"/>
          <w:sz w:val="24"/>
          <w:szCs w:val="24"/>
          <w:lang w:eastAsia="ru-RU"/>
        </w:rPr>
        <w:t xml:space="preserve"> на русский язык.</w:t>
      </w:r>
    </w:p>
    <w:p w:rsidR="00EB73CF" w:rsidRDefault="00AE4CE1">
      <w:pPr>
        <w:pStyle w:val="1110"/>
        <w:spacing w:line="240" w:lineRule="auto"/>
        <w:ind w:firstLine="567"/>
        <w:rPr>
          <w:sz w:val="24"/>
          <w:szCs w:val="24"/>
        </w:rPr>
      </w:pPr>
      <w:r>
        <w:rPr>
          <w:sz w:val="24"/>
          <w:szCs w:val="24"/>
          <w:lang w:eastAsia="ru-RU"/>
        </w:rPr>
        <w:t>10.1.8  Рекомендации (заключения) психолого-медико-педагогической комиссии (далее – ПМПК) для детей с ограниченными возможностями здоровья при наличии потребности в организации образовательной деятельности по адаптированной образовательной программе в группе компенсирующего или комбинированного вида.</w:t>
      </w:r>
    </w:p>
    <w:p w:rsidR="00EB73CF" w:rsidRDefault="00AE4CE1">
      <w:pPr>
        <w:pStyle w:val="1110"/>
        <w:spacing w:line="240" w:lineRule="auto"/>
        <w:ind w:firstLine="567"/>
        <w:rPr>
          <w:sz w:val="24"/>
          <w:szCs w:val="24"/>
        </w:rPr>
      </w:pPr>
      <w:r>
        <w:rPr>
          <w:sz w:val="24"/>
          <w:szCs w:val="24"/>
        </w:rPr>
        <w:t xml:space="preserve">10.1.9. В случае наличия у заявителя права на </w:t>
      </w:r>
      <w:r>
        <w:rPr>
          <w:sz w:val="24"/>
          <w:szCs w:val="24"/>
          <w:shd w:val="clear" w:color="auto" w:fill="FFFFFF"/>
        </w:rPr>
        <w:t xml:space="preserve">внеочередное или первоочередное </w:t>
      </w:r>
      <w:r>
        <w:rPr>
          <w:sz w:val="24"/>
          <w:szCs w:val="24"/>
          <w:lang w:eastAsia="ru-RU"/>
        </w:rPr>
        <w:t>получение Муниципальной услуги предоставляются следующие документы</w:t>
      </w:r>
      <w:r>
        <w:rPr>
          <w:sz w:val="24"/>
          <w:szCs w:val="24"/>
        </w:rPr>
        <w:t>:</w:t>
      </w:r>
    </w:p>
    <w:p w:rsidR="00EB73CF" w:rsidRDefault="00AE4CE1">
      <w:pPr>
        <w:pStyle w:val="ConsPlusNormal0"/>
        <w:spacing w:line="247" w:lineRule="auto"/>
        <w:ind w:firstLine="567"/>
        <w:jc w:val="both"/>
        <w:rPr>
          <w:rFonts w:ascii="Times New Roman" w:hAnsi="Times New Roman" w:cs="Times New Roman"/>
          <w:sz w:val="24"/>
          <w:szCs w:val="24"/>
        </w:rPr>
      </w:pPr>
      <w:r>
        <w:rPr>
          <w:rFonts w:ascii="Times New Roman" w:hAnsi="Times New Roman" w:cs="Times New Roman"/>
          <w:sz w:val="24"/>
          <w:szCs w:val="24"/>
        </w:rPr>
        <w:t>- удостоверение граждан, подвергшихся воздействию радиации вследствие катастрофы на Чернобыльской АЭС;</w:t>
      </w:r>
    </w:p>
    <w:p w:rsidR="00EB73CF" w:rsidRDefault="00AE4CE1">
      <w:pPr>
        <w:pStyle w:val="ConsPlusNormal0"/>
        <w:spacing w:line="247" w:lineRule="auto"/>
        <w:ind w:firstLine="567"/>
        <w:jc w:val="both"/>
        <w:rPr>
          <w:rFonts w:ascii="Times New Roman" w:hAnsi="Times New Roman" w:cs="Times New Roman"/>
          <w:sz w:val="24"/>
          <w:szCs w:val="24"/>
        </w:rPr>
      </w:pPr>
      <w:r>
        <w:rPr>
          <w:rFonts w:ascii="Times New Roman" w:hAnsi="Times New Roman" w:cs="Times New Roman"/>
          <w:sz w:val="24"/>
          <w:szCs w:val="24"/>
        </w:rPr>
        <w:t>- справка с места работы судьи;</w:t>
      </w:r>
    </w:p>
    <w:p w:rsidR="00EB73CF" w:rsidRDefault="00AE4CE1">
      <w:pPr>
        <w:pStyle w:val="ConsPlusNormal0"/>
        <w:spacing w:line="247" w:lineRule="auto"/>
        <w:ind w:firstLine="567"/>
        <w:jc w:val="both"/>
        <w:rPr>
          <w:rFonts w:ascii="Times New Roman" w:hAnsi="Times New Roman" w:cs="Times New Roman"/>
          <w:sz w:val="24"/>
          <w:szCs w:val="24"/>
        </w:rPr>
      </w:pPr>
      <w:r>
        <w:rPr>
          <w:rFonts w:ascii="Times New Roman" w:hAnsi="Times New Roman" w:cs="Times New Roman"/>
          <w:sz w:val="24"/>
          <w:szCs w:val="24"/>
        </w:rPr>
        <w:t>- справка с места работы прокурорского работника;</w:t>
      </w:r>
    </w:p>
    <w:p w:rsidR="00EB73CF" w:rsidRDefault="00AE4CE1">
      <w:pPr>
        <w:pStyle w:val="ConsPlusNormal0"/>
        <w:spacing w:line="247" w:lineRule="auto"/>
        <w:ind w:firstLine="567"/>
        <w:jc w:val="both"/>
        <w:rPr>
          <w:rFonts w:ascii="Times New Roman" w:hAnsi="Times New Roman" w:cs="Times New Roman"/>
          <w:sz w:val="24"/>
          <w:szCs w:val="24"/>
        </w:rPr>
      </w:pPr>
      <w:r>
        <w:rPr>
          <w:rFonts w:ascii="Times New Roman" w:hAnsi="Times New Roman" w:cs="Times New Roman"/>
          <w:sz w:val="24"/>
          <w:szCs w:val="24"/>
        </w:rPr>
        <w:t>- справка с места работы сотрудника Следственного комитета;</w:t>
      </w:r>
    </w:p>
    <w:p w:rsidR="00EB73CF" w:rsidRDefault="00AE4CE1">
      <w:pPr>
        <w:pStyle w:val="ConsPlusNormal0"/>
        <w:spacing w:line="247" w:lineRule="auto"/>
        <w:ind w:firstLine="567"/>
        <w:jc w:val="both"/>
        <w:rPr>
          <w:rFonts w:ascii="Times New Roman" w:hAnsi="Times New Roman" w:cs="Times New Roman"/>
          <w:sz w:val="24"/>
          <w:szCs w:val="24"/>
        </w:rPr>
      </w:pPr>
      <w:r>
        <w:rPr>
          <w:rFonts w:ascii="Times New Roman" w:hAnsi="Times New Roman" w:cs="Times New Roman"/>
          <w:sz w:val="24"/>
          <w:szCs w:val="24"/>
        </w:rPr>
        <w:t>- справка с места службы погибших (пропавших без вести), умерших, ставших инвалидами сотрудников федеральных органов исполнительной власти и военнослужащих, участвующих в контртеррористических операциях и обеспечивающих правопорядок и общественную безопасность на территории Северо-Кавказского региона Российской Федерации;</w:t>
      </w:r>
    </w:p>
    <w:p w:rsidR="00EB73CF" w:rsidRDefault="00AE4CE1">
      <w:pPr>
        <w:pStyle w:val="ConsPlusNormal0"/>
        <w:spacing w:line="247" w:lineRule="auto"/>
        <w:ind w:firstLine="567"/>
        <w:jc w:val="both"/>
        <w:rPr>
          <w:rFonts w:ascii="Times New Roman" w:hAnsi="Times New Roman" w:cs="Times New Roman"/>
          <w:sz w:val="24"/>
          <w:szCs w:val="24"/>
        </w:rPr>
      </w:pPr>
      <w:r>
        <w:rPr>
          <w:rFonts w:ascii="Times New Roman" w:hAnsi="Times New Roman" w:cs="Times New Roman"/>
          <w:sz w:val="24"/>
          <w:szCs w:val="24"/>
        </w:rPr>
        <w:t>- справка с места службы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EB73CF" w:rsidRDefault="00AE4CE1">
      <w:pPr>
        <w:pStyle w:val="ConsPlusNormal0"/>
        <w:spacing w:line="247" w:lineRule="auto"/>
        <w:ind w:firstLine="567"/>
        <w:jc w:val="both"/>
        <w:rPr>
          <w:rFonts w:ascii="Times New Roman" w:hAnsi="Times New Roman" w:cs="Times New Roman"/>
          <w:sz w:val="24"/>
          <w:szCs w:val="24"/>
        </w:rPr>
      </w:pPr>
      <w:r>
        <w:rPr>
          <w:rFonts w:ascii="Times New Roman" w:hAnsi="Times New Roman" w:cs="Times New Roman"/>
          <w:sz w:val="24"/>
          <w:szCs w:val="24"/>
        </w:rPr>
        <w:t>- справка с места работы сотрудника полиции;</w:t>
      </w:r>
    </w:p>
    <w:p w:rsidR="00EB73CF" w:rsidRDefault="00AE4CE1">
      <w:pPr>
        <w:pStyle w:val="ConsPlusNormal0"/>
        <w:spacing w:line="247" w:lineRule="auto"/>
        <w:ind w:firstLine="567"/>
        <w:jc w:val="both"/>
        <w:rPr>
          <w:rFonts w:ascii="Times New Roman" w:hAnsi="Times New Roman" w:cs="Times New Roman"/>
          <w:sz w:val="24"/>
          <w:szCs w:val="24"/>
        </w:rPr>
      </w:pPr>
      <w:r>
        <w:rPr>
          <w:rFonts w:ascii="Times New Roman" w:hAnsi="Times New Roman" w:cs="Times New Roman"/>
          <w:sz w:val="24"/>
          <w:szCs w:val="24"/>
        </w:rPr>
        <w:t>-справка с места службы сотрудников полиции, погибших (умерших) в связи с осуществлением служебной деятельности либо умерших до истечения одного года после увольнения со службы вследствие ранения (контузии), заболевания, полученных в период прохождения службы, а также сотрудников полиции, получивших в связи с осуществлением служебной деятельности телесные повреждения, исключающие для них возможность дальнейшего прохождения службы;</w:t>
      </w:r>
    </w:p>
    <w:p w:rsidR="00EB73CF" w:rsidRDefault="00AE4CE1">
      <w:pPr>
        <w:pStyle w:val="ConsPlusNormal0"/>
        <w:spacing w:line="247" w:lineRule="auto"/>
        <w:ind w:firstLine="567"/>
        <w:jc w:val="both"/>
        <w:rPr>
          <w:rFonts w:ascii="Times New Roman" w:hAnsi="Times New Roman" w:cs="Times New Roman"/>
          <w:sz w:val="24"/>
          <w:szCs w:val="24"/>
        </w:rPr>
      </w:pPr>
      <w:r>
        <w:rPr>
          <w:rFonts w:ascii="Times New Roman" w:hAnsi="Times New Roman" w:cs="Times New Roman"/>
          <w:sz w:val="24"/>
          <w:szCs w:val="24"/>
        </w:rPr>
        <w:t>-справка об инвалидности ребенка или одного из родителей ребенка, являющегося инвалидом;</w:t>
      </w:r>
    </w:p>
    <w:p w:rsidR="00EB73CF" w:rsidRDefault="00AE4CE1">
      <w:pPr>
        <w:pStyle w:val="ConsPlusNormal0"/>
        <w:spacing w:line="247" w:lineRule="auto"/>
        <w:ind w:firstLine="567"/>
        <w:jc w:val="both"/>
        <w:rPr>
          <w:rFonts w:ascii="Times New Roman" w:hAnsi="Times New Roman" w:cs="Times New Roman"/>
          <w:sz w:val="24"/>
          <w:szCs w:val="24"/>
        </w:rPr>
      </w:pPr>
      <w:r>
        <w:rPr>
          <w:rFonts w:ascii="Times New Roman" w:hAnsi="Times New Roman" w:cs="Times New Roman"/>
          <w:sz w:val="24"/>
          <w:szCs w:val="24"/>
        </w:rPr>
        <w:t>-справка с места службы военнослужащих;</w:t>
      </w:r>
    </w:p>
    <w:p w:rsidR="00EB73CF" w:rsidRDefault="00AE4CE1">
      <w:pPr>
        <w:pStyle w:val="ConsPlusNormal0"/>
        <w:spacing w:line="247" w:lineRule="auto"/>
        <w:ind w:firstLine="567"/>
        <w:jc w:val="both"/>
        <w:rPr>
          <w:rFonts w:ascii="Times New Roman" w:hAnsi="Times New Roman" w:cs="Times New Roman"/>
          <w:sz w:val="24"/>
          <w:szCs w:val="24"/>
        </w:rPr>
      </w:pPr>
      <w:r>
        <w:rPr>
          <w:rFonts w:ascii="Times New Roman" w:hAnsi="Times New Roman" w:cs="Times New Roman"/>
          <w:sz w:val="24"/>
          <w:szCs w:val="24"/>
        </w:rPr>
        <w:t>-справка с места работы сотрудника органов по контролю за оборотом наркотических средств и психотропных веществ;</w:t>
      </w:r>
    </w:p>
    <w:p w:rsidR="00EB73CF" w:rsidRDefault="00AE4CE1">
      <w:pPr>
        <w:pStyle w:val="ConsPlusNormal0"/>
        <w:spacing w:line="247" w:lineRule="auto"/>
        <w:ind w:firstLine="567"/>
        <w:jc w:val="both"/>
        <w:rPr>
          <w:rFonts w:ascii="Times New Roman" w:hAnsi="Times New Roman" w:cs="Times New Roman"/>
          <w:sz w:val="24"/>
          <w:szCs w:val="24"/>
        </w:rPr>
      </w:pPr>
      <w:r>
        <w:rPr>
          <w:rFonts w:ascii="Times New Roman" w:hAnsi="Times New Roman" w:cs="Times New Roman"/>
          <w:sz w:val="24"/>
          <w:szCs w:val="24"/>
        </w:rPr>
        <w:t>- справка с места работы сотрудников, имеющих специальные звания;</w:t>
      </w:r>
    </w:p>
    <w:p w:rsidR="00EB73CF" w:rsidRDefault="00AE4CE1">
      <w:pPr>
        <w:widowControl w:val="0"/>
        <w:spacing w:after="0"/>
        <w:ind w:firstLine="567"/>
        <w:jc w:val="both"/>
        <w:rPr>
          <w:rFonts w:ascii="Times New Roman" w:hAnsi="Times New Roman"/>
          <w:sz w:val="24"/>
          <w:szCs w:val="24"/>
        </w:rPr>
      </w:pPr>
      <w:r>
        <w:rPr>
          <w:rFonts w:ascii="Times New Roman" w:hAnsi="Times New Roman"/>
          <w:sz w:val="24"/>
          <w:szCs w:val="24"/>
        </w:rPr>
        <w:t>- удостоверение многодетной семьи или справка органов социальной защиты населения о приравнивании к многодетным семьям.</w:t>
      </w:r>
    </w:p>
    <w:p w:rsidR="00EB73CF" w:rsidRDefault="00AE4CE1">
      <w:pPr>
        <w:widowControl w:val="0"/>
        <w:spacing w:after="0"/>
        <w:ind w:firstLine="567"/>
        <w:jc w:val="both"/>
        <w:rPr>
          <w:rFonts w:ascii="Times New Roman" w:hAnsi="Times New Roman"/>
          <w:sz w:val="24"/>
          <w:szCs w:val="24"/>
        </w:rPr>
      </w:pPr>
      <w:r>
        <w:rPr>
          <w:rFonts w:ascii="Times New Roman" w:hAnsi="Times New Roman"/>
          <w:sz w:val="24"/>
          <w:szCs w:val="24"/>
        </w:rPr>
        <w:t xml:space="preserve">10.1.10. В случае наличия у Заявителя преимущественного права получения Муниципальной </w:t>
      </w:r>
      <w:r>
        <w:rPr>
          <w:rFonts w:ascii="Times New Roman" w:hAnsi="Times New Roman"/>
          <w:sz w:val="24"/>
          <w:szCs w:val="24"/>
        </w:rPr>
        <w:lastRenderedPageBreak/>
        <w:t>услуги Заявителем (представителем Заявителя) предоставляются следующие документы:</w:t>
      </w:r>
    </w:p>
    <w:p w:rsidR="00EB73CF" w:rsidRDefault="00AE4CE1">
      <w:pPr>
        <w:pStyle w:val="ConsPlusNormal0"/>
        <w:spacing w:line="247"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-справка с места работы сотрудника муниципального дошкольного образовательного учреждения, </w:t>
      </w:r>
    </w:p>
    <w:p w:rsidR="00EB73CF" w:rsidRDefault="00AE4CE1">
      <w:pPr>
        <w:pStyle w:val="ConsPlusNormal0"/>
        <w:spacing w:line="247" w:lineRule="auto"/>
        <w:ind w:firstLine="567"/>
        <w:jc w:val="both"/>
        <w:rPr>
          <w:rFonts w:ascii="Times New Roman" w:hAnsi="Times New Roman" w:cs="Times New Roman"/>
          <w:sz w:val="24"/>
          <w:szCs w:val="24"/>
        </w:rPr>
      </w:pPr>
      <w:r>
        <w:rPr>
          <w:rFonts w:ascii="Times New Roman" w:hAnsi="Times New Roman" w:cs="Times New Roman"/>
          <w:sz w:val="24"/>
          <w:szCs w:val="24"/>
        </w:rPr>
        <w:t>-справка с места работы педагога муниципального общеобразовательного учреждения;</w:t>
      </w:r>
    </w:p>
    <w:p w:rsidR="00EB73CF" w:rsidRDefault="00AE4CE1">
      <w:pPr>
        <w:pStyle w:val="ConsPlusNormal0"/>
        <w:spacing w:line="247" w:lineRule="auto"/>
        <w:ind w:firstLine="567"/>
        <w:jc w:val="both"/>
        <w:rPr>
          <w:rFonts w:ascii="Times New Roman" w:hAnsi="Times New Roman" w:cs="Times New Roman"/>
          <w:sz w:val="24"/>
          <w:szCs w:val="24"/>
        </w:rPr>
      </w:pPr>
      <w:r>
        <w:rPr>
          <w:rFonts w:ascii="Times New Roman" w:hAnsi="Times New Roman" w:cs="Times New Roman"/>
          <w:sz w:val="24"/>
          <w:szCs w:val="24"/>
        </w:rPr>
        <w:t>-свидетельство о рождении ребенка, в котором отсутствует запись об отце, или справка из органа записи актов гражданского состояния о том, что запись об отце внесена по указанию матери;</w:t>
      </w:r>
    </w:p>
    <w:p w:rsidR="00EB73CF" w:rsidRDefault="00AE4CE1">
      <w:pPr>
        <w:pStyle w:val="ConsPlusNormal0"/>
        <w:spacing w:line="247" w:lineRule="auto"/>
        <w:ind w:firstLine="567"/>
        <w:jc w:val="both"/>
        <w:rPr>
          <w:rFonts w:ascii="Times New Roman" w:hAnsi="Times New Roman" w:cs="Times New Roman"/>
          <w:sz w:val="24"/>
          <w:szCs w:val="24"/>
        </w:rPr>
      </w:pPr>
      <w:r>
        <w:rPr>
          <w:rFonts w:ascii="Times New Roman" w:hAnsi="Times New Roman" w:cs="Times New Roman"/>
          <w:sz w:val="24"/>
          <w:szCs w:val="24"/>
        </w:rPr>
        <w:t>-документ органа опеки и попечительства о назначении опекуна или попечителя, о передаче на воспитание в приемные и патронатные семьи;</w:t>
      </w:r>
    </w:p>
    <w:p w:rsidR="00EB73CF" w:rsidRDefault="00AE4CE1">
      <w:pPr>
        <w:pStyle w:val="ConsPlusNormal0"/>
        <w:spacing w:line="247" w:lineRule="auto"/>
        <w:ind w:firstLine="567"/>
        <w:jc w:val="both"/>
        <w:rPr>
          <w:rFonts w:ascii="Times New Roman" w:hAnsi="Times New Roman" w:cs="Times New Roman"/>
          <w:sz w:val="24"/>
          <w:szCs w:val="24"/>
        </w:rPr>
      </w:pPr>
      <w:r>
        <w:rPr>
          <w:rFonts w:ascii="Times New Roman" w:hAnsi="Times New Roman" w:cs="Times New Roman"/>
          <w:sz w:val="24"/>
          <w:szCs w:val="24"/>
        </w:rPr>
        <w:t>-справка, выданная органом социальной защиты населения по месту регистрации, о признании семьи малоимущей.</w:t>
      </w:r>
    </w:p>
    <w:p w:rsidR="00EB73CF" w:rsidRDefault="00AE4CE1">
      <w:pPr>
        <w:pStyle w:val="ConsPlusNormal0"/>
        <w:spacing w:line="247" w:lineRule="auto"/>
        <w:ind w:firstLine="567"/>
        <w:jc w:val="both"/>
        <w:rPr>
          <w:rFonts w:ascii="Times New Roman" w:hAnsi="Times New Roman" w:cs="Times New Roman"/>
          <w:color w:val="auto"/>
          <w:sz w:val="24"/>
          <w:szCs w:val="24"/>
        </w:rPr>
      </w:pPr>
      <w:r>
        <w:rPr>
          <w:rFonts w:ascii="Times New Roman" w:hAnsi="Times New Roman" w:cs="Times New Roman"/>
          <w:sz w:val="24"/>
          <w:szCs w:val="24"/>
        </w:rPr>
        <w:t xml:space="preserve"> 10.2. Заявитель (представитель Заявителя) имеющий право на внеочередное, первоочередное или преимущественное получение Муниципальной услуги, подтверждает свой статус, предоставляя документы, указанные в п. 10.1.9 настоящего Административного регламента лично в Управление образования только перед началом комплектования на новый учебный год </w:t>
      </w:r>
      <w:r>
        <w:rPr>
          <w:rFonts w:ascii="Times New Roman" w:hAnsi="Times New Roman" w:cs="Times New Roman"/>
          <w:color w:val="auto"/>
          <w:sz w:val="24"/>
          <w:szCs w:val="24"/>
        </w:rPr>
        <w:t xml:space="preserve">с 01 сентября по 01 апреля в соответствии с выбранным годом поступления ребенка в ДОО. </w:t>
      </w:r>
    </w:p>
    <w:p w:rsidR="00EB73CF" w:rsidRDefault="00AE4CE1">
      <w:pPr>
        <w:pStyle w:val="ConsPlusNormal0"/>
        <w:spacing w:line="247" w:lineRule="auto"/>
        <w:ind w:firstLine="567"/>
        <w:jc w:val="both"/>
        <w:rPr>
          <w:rFonts w:ascii="Times New Roman" w:hAnsi="Times New Roman" w:cs="Times New Roman"/>
          <w:sz w:val="24"/>
          <w:szCs w:val="24"/>
        </w:rPr>
      </w:pPr>
      <w:r>
        <w:rPr>
          <w:rFonts w:ascii="Times New Roman" w:hAnsi="Times New Roman" w:cs="Times New Roman"/>
          <w:sz w:val="24"/>
          <w:szCs w:val="24"/>
        </w:rPr>
        <w:t>Уведомление о необходимости предоставления оригиналов документов направляются Заявителю (представителю Заявителя) в личный кабинет на РПГУ или ЕПГУ и на электронную почту.</w:t>
      </w:r>
    </w:p>
    <w:p w:rsidR="00EB73CF" w:rsidRDefault="00AE4CE1">
      <w:pPr>
        <w:pStyle w:val="ConsPlusNormal0"/>
        <w:spacing w:line="247"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10.3. Для зачисления в ДОО Заявитель (представитель Заявителя) предоставляет в ДОО необходимые оригиналы документов:</w:t>
      </w:r>
    </w:p>
    <w:p w:rsidR="00EB73CF" w:rsidRDefault="00AE4CE1">
      <w:pPr>
        <w:pStyle w:val="114"/>
        <w:ind w:right="-1" w:firstLine="567"/>
        <w:rPr>
          <w:sz w:val="24"/>
          <w:szCs w:val="24"/>
        </w:rPr>
      </w:pPr>
      <w:r>
        <w:rPr>
          <w:sz w:val="24"/>
          <w:szCs w:val="24"/>
        </w:rPr>
        <w:t xml:space="preserve">а) заявление о зачислении в ДОО (форма приведена в </w:t>
      </w:r>
      <w:r>
        <w:rPr>
          <w:color w:val="auto"/>
          <w:sz w:val="24"/>
          <w:szCs w:val="24"/>
        </w:rPr>
        <w:t>Приложении 8</w:t>
      </w:r>
      <w:r>
        <w:rPr>
          <w:sz w:val="24"/>
          <w:szCs w:val="24"/>
        </w:rPr>
        <w:t xml:space="preserve"> к настоящему Административному регламенту);</w:t>
      </w:r>
    </w:p>
    <w:p w:rsidR="00EB73CF" w:rsidRDefault="00AE4CE1">
      <w:pPr>
        <w:pStyle w:val="1110"/>
        <w:rPr>
          <w:sz w:val="24"/>
          <w:szCs w:val="24"/>
        </w:rPr>
      </w:pPr>
      <w:r>
        <w:rPr>
          <w:sz w:val="24"/>
          <w:szCs w:val="24"/>
        </w:rPr>
        <w:t xml:space="preserve">         в) документ, удостоверяющий личность  Заявителя (представителя Заявителя);</w:t>
      </w:r>
    </w:p>
    <w:p w:rsidR="00EB73CF" w:rsidRDefault="00AE4CE1">
      <w:pPr>
        <w:pStyle w:val="1110"/>
        <w:rPr>
          <w:sz w:val="24"/>
          <w:szCs w:val="24"/>
        </w:rPr>
      </w:pPr>
      <w:r>
        <w:rPr>
          <w:sz w:val="24"/>
          <w:szCs w:val="24"/>
        </w:rPr>
        <w:t xml:space="preserve">         г) свидетельство о рождении ребенка;</w:t>
      </w:r>
    </w:p>
    <w:p w:rsidR="00EB73CF" w:rsidRDefault="00AE4CE1">
      <w:pPr>
        <w:pStyle w:val="1110"/>
        <w:rPr>
          <w:sz w:val="24"/>
          <w:szCs w:val="24"/>
        </w:rPr>
      </w:pPr>
      <w:r>
        <w:rPr>
          <w:sz w:val="24"/>
          <w:szCs w:val="24"/>
        </w:rPr>
        <w:t xml:space="preserve">         д) документ, подтверждающий регистрацию ребенка по месту жительства (или по месту пребывания).</w:t>
      </w:r>
    </w:p>
    <w:p w:rsidR="00EB73CF" w:rsidRDefault="00AE4CE1">
      <w:pPr>
        <w:pStyle w:val="1110"/>
        <w:rPr>
          <w:sz w:val="24"/>
          <w:szCs w:val="24"/>
        </w:rPr>
      </w:pPr>
      <w:r>
        <w:rPr>
          <w:sz w:val="24"/>
          <w:szCs w:val="24"/>
        </w:rPr>
        <w:t xml:space="preserve">         е) медицинскую карту ребенка по форме № 026/у-2000, утвержденной приказом Министерства здравоохранения Российской Федерации от 3 июля 2000 года № 241 «Об утверждении медицинской карты ребенка для образовательных учреждений».</w:t>
      </w:r>
    </w:p>
    <w:p w:rsidR="00EB73CF" w:rsidRDefault="00AE4CE1">
      <w:pPr>
        <w:pStyle w:val="1110"/>
        <w:rPr>
          <w:sz w:val="24"/>
          <w:szCs w:val="24"/>
        </w:rPr>
      </w:pPr>
      <w:r>
        <w:rPr>
          <w:sz w:val="24"/>
          <w:szCs w:val="24"/>
          <w:lang w:eastAsia="ru-RU"/>
        </w:rPr>
        <w:t>10.4. Описание документов приведено в Приложении 10 к настоящему Административному регламенту.</w:t>
      </w:r>
    </w:p>
    <w:p w:rsidR="00EB73CF" w:rsidRDefault="00AE4CE1">
      <w:pPr>
        <w:pStyle w:val="2-"/>
        <w:numPr>
          <w:ilvl w:val="0"/>
          <w:numId w:val="16"/>
        </w:numPr>
        <w:suppressAutoHyphens/>
        <w:ind w:left="0" w:right="567" w:firstLine="567"/>
        <w:rPr>
          <w:color w:val="auto"/>
          <w:sz w:val="24"/>
          <w:szCs w:val="24"/>
        </w:rPr>
      </w:pPr>
      <w:bookmarkStart w:id="69" w:name="_Toc438376234"/>
      <w:bookmarkStart w:id="70" w:name="_Toc438110030"/>
      <w:bookmarkStart w:id="71" w:name="_Toc437973289"/>
      <w:bookmarkStart w:id="72" w:name="_Toc490643970"/>
      <w:bookmarkStart w:id="73" w:name="_Toc473131329"/>
      <w:bookmarkStart w:id="74" w:name="_Toc501467101"/>
      <w:r>
        <w:rPr>
          <w:color w:val="auto"/>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w:t>
      </w:r>
      <w:bookmarkEnd w:id="69"/>
      <w:bookmarkEnd w:id="70"/>
      <w:bookmarkEnd w:id="71"/>
      <w:bookmarkEnd w:id="72"/>
      <w:bookmarkEnd w:id="73"/>
      <w:bookmarkEnd w:id="74"/>
      <w:r>
        <w:rPr>
          <w:color w:val="auto"/>
          <w:sz w:val="24"/>
          <w:szCs w:val="24"/>
        </w:rPr>
        <w:t>, Органов местного самоуправления или Организаций</w:t>
      </w:r>
    </w:p>
    <w:p w:rsidR="00EB73CF" w:rsidRDefault="00AE4CE1">
      <w:pPr>
        <w:pStyle w:val="114"/>
        <w:numPr>
          <w:ilvl w:val="1"/>
          <w:numId w:val="16"/>
        </w:numPr>
        <w:suppressAutoHyphens/>
        <w:ind w:left="0" w:firstLine="567"/>
        <w:rPr>
          <w:sz w:val="24"/>
          <w:szCs w:val="24"/>
        </w:rPr>
      </w:pPr>
      <w:r>
        <w:rPr>
          <w:sz w:val="24"/>
          <w:szCs w:val="24"/>
        </w:rPr>
        <w:t xml:space="preserve">Управление образования в случае не предоставления Заявителем (представителем Заявителя) по собственной инициативе документов, указанных в пунктах 11.1.1. и 11.1.2, необходимые для предоставления Муниципальной услуги, запрашивает в порядке информационного межведомственного взаимодействия следующую информацию: </w:t>
      </w:r>
    </w:p>
    <w:p w:rsidR="00EB73CF" w:rsidRDefault="00AE4CE1">
      <w:pPr>
        <w:pStyle w:val="1110"/>
        <w:tabs>
          <w:tab w:val="left" w:pos="1276"/>
          <w:tab w:val="left" w:pos="1560"/>
        </w:tabs>
        <w:ind w:firstLine="567"/>
        <w:rPr>
          <w:sz w:val="24"/>
          <w:szCs w:val="24"/>
        </w:rPr>
      </w:pPr>
      <w:r>
        <w:rPr>
          <w:sz w:val="24"/>
          <w:szCs w:val="24"/>
        </w:rPr>
        <w:t>11.1.1 Сведения, подтверждающие место жительства (место пребывания) ребенка на территории Московской области из Главного управления по вопросам миграции Министерства внутренних дел России;</w:t>
      </w:r>
    </w:p>
    <w:p w:rsidR="00EB73CF" w:rsidRDefault="00AE4CE1">
      <w:pPr>
        <w:pStyle w:val="1110"/>
        <w:tabs>
          <w:tab w:val="left" w:pos="1276"/>
          <w:tab w:val="left" w:pos="1560"/>
        </w:tabs>
        <w:ind w:firstLine="567"/>
        <w:rPr>
          <w:sz w:val="24"/>
          <w:szCs w:val="24"/>
        </w:rPr>
      </w:pPr>
      <w:r>
        <w:rPr>
          <w:sz w:val="24"/>
          <w:szCs w:val="24"/>
        </w:rPr>
        <w:t>11.1.2. Информацию о наличии льготного статуса у Заявителя из Министерства социального развития Московской области.</w:t>
      </w:r>
    </w:p>
    <w:p w:rsidR="00EB73CF" w:rsidRDefault="00AE4CE1">
      <w:pPr>
        <w:pStyle w:val="ConsPlusNormal0"/>
        <w:widowControl w:val="0"/>
        <w:numPr>
          <w:ilvl w:val="1"/>
          <w:numId w:val="3"/>
        </w:numPr>
        <w:tabs>
          <w:tab w:val="left" w:pos="851"/>
          <w:tab w:val="left" w:pos="1134"/>
        </w:tabs>
        <w:suppressAutoHyphens/>
        <w:spacing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Документы, указанные в пункте 11.1 настоящего Административного регламента могут быть предоставлены Заявителем (представителем Заявителя) по собственной инициативе. Непредставление Заявителем (представителем Заявителя) документов, указанных в пункте 11.1 настоящего Административного регламента, не является основанием для отказа Заявителю </w:t>
      </w:r>
      <w:r>
        <w:rPr>
          <w:rFonts w:ascii="Times New Roman" w:hAnsi="Times New Roman" w:cs="Times New Roman"/>
          <w:sz w:val="24"/>
          <w:szCs w:val="24"/>
        </w:rPr>
        <w:lastRenderedPageBreak/>
        <w:t>(представителю Заявителя) в предоставлении Муниципальной услуги.</w:t>
      </w:r>
    </w:p>
    <w:p w:rsidR="00EB73CF" w:rsidRDefault="00AE4CE1">
      <w:pPr>
        <w:pStyle w:val="ConsPlusNormal0"/>
        <w:widowControl w:val="0"/>
        <w:numPr>
          <w:ilvl w:val="1"/>
          <w:numId w:val="3"/>
        </w:numPr>
        <w:tabs>
          <w:tab w:val="left" w:pos="851"/>
          <w:tab w:val="left" w:pos="1134"/>
        </w:tabs>
        <w:suppressAutoHyphens/>
        <w:spacing w:line="276" w:lineRule="auto"/>
        <w:ind w:left="0" w:firstLine="567"/>
        <w:jc w:val="both"/>
        <w:rPr>
          <w:rFonts w:ascii="Times New Roman" w:hAnsi="Times New Roman" w:cs="Times New Roman"/>
          <w:sz w:val="24"/>
          <w:szCs w:val="24"/>
        </w:rPr>
      </w:pPr>
      <w:r>
        <w:rPr>
          <w:rFonts w:ascii="Times New Roman" w:hAnsi="Times New Roman" w:cs="Times New Roman"/>
          <w:color w:val="000000"/>
          <w:sz w:val="24"/>
          <w:szCs w:val="24"/>
        </w:rPr>
        <w:t>Управление образования</w:t>
      </w:r>
      <w:r>
        <w:rPr>
          <w:rFonts w:ascii="Times New Roman" w:hAnsi="Times New Roman" w:cs="Times New Roman"/>
          <w:sz w:val="24"/>
          <w:szCs w:val="24"/>
        </w:rPr>
        <w:t xml:space="preserve"> не вправе требовать от Заявителя (представителя Заявителя) предоставления документов и информации, указанных в пункте 11.1 настоящего Административного регламента.</w:t>
      </w:r>
    </w:p>
    <w:p w:rsidR="00EB73CF" w:rsidRDefault="00EB73CF">
      <w:pPr>
        <w:pStyle w:val="ConsPlusNormal0"/>
        <w:widowControl w:val="0"/>
        <w:tabs>
          <w:tab w:val="left" w:pos="851"/>
          <w:tab w:val="left" w:pos="1134"/>
        </w:tabs>
        <w:suppressAutoHyphens/>
        <w:spacing w:line="276" w:lineRule="auto"/>
        <w:ind w:left="567"/>
        <w:jc w:val="both"/>
        <w:rPr>
          <w:rFonts w:ascii="Times New Roman" w:hAnsi="Times New Roman" w:cs="Times New Roman"/>
          <w:sz w:val="24"/>
          <w:szCs w:val="24"/>
        </w:rPr>
      </w:pPr>
    </w:p>
    <w:p w:rsidR="00EB73CF" w:rsidRDefault="00AE4CE1">
      <w:pPr>
        <w:pStyle w:val="2-"/>
        <w:numPr>
          <w:ilvl w:val="0"/>
          <w:numId w:val="16"/>
        </w:numPr>
        <w:suppressAutoHyphens/>
        <w:ind w:left="0" w:firstLine="567"/>
        <w:rPr>
          <w:sz w:val="24"/>
          <w:szCs w:val="24"/>
        </w:rPr>
      </w:pPr>
      <w:bookmarkStart w:id="75" w:name="_Toc490643971"/>
      <w:bookmarkStart w:id="76" w:name="_Toc473131330"/>
      <w:bookmarkStart w:id="77" w:name="_Toc438376239"/>
      <w:bookmarkStart w:id="78" w:name="_Toc438110034"/>
      <w:bookmarkStart w:id="79" w:name="_Toc437973293"/>
      <w:bookmarkStart w:id="80" w:name="_Toc501467102"/>
      <w:bookmarkEnd w:id="75"/>
      <w:bookmarkEnd w:id="76"/>
      <w:bookmarkEnd w:id="77"/>
      <w:bookmarkEnd w:id="78"/>
      <w:bookmarkEnd w:id="79"/>
      <w:bookmarkEnd w:id="80"/>
      <w:r>
        <w:rPr>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p>
    <w:p w:rsidR="00EB73CF" w:rsidRDefault="00AE4CE1">
      <w:pPr>
        <w:pStyle w:val="114"/>
        <w:numPr>
          <w:ilvl w:val="1"/>
          <w:numId w:val="16"/>
        </w:numPr>
        <w:tabs>
          <w:tab w:val="left" w:pos="1418"/>
        </w:tabs>
        <w:suppressAutoHyphens/>
        <w:ind w:left="0" w:firstLine="567"/>
        <w:rPr>
          <w:sz w:val="24"/>
          <w:szCs w:val="24"/>
        </w:rPr>
      </w:pPr>
      <w:r>
        <w:rPr>
          <w:sz w:val="24"/>
          <w:szCs w:val="24"/>
          <w:lang w:eastAsia="ru-RU"/>
        </w:rPr>
        <w:t xml:space="preserve">Оснований для отказа в приеме </w:t>
      </w:r>
      <w:r>
        <w:rPr>
          <w:sz w:val="24"/>
          <w:szCs w:val="24"/>
        </w:rPr>
        <w:t>и регистрации документов</w:t>
      </w:r>
      <w:r>
        <w:rPr>
          <w:sz w:val="24"/>
          <w:szCs w:val="24"/>
          <w:lang w:eastAsia="ru-RU"/>
        </w:rPr>
        <w:t>, необходимых для предоставления Муниципальной услуги, не предусмотрено.</w:t>
      </w:r>
    </w:p>
    <w:p w:rsidR="00EB73CF" w:rsidRDefault="00AE4CE1">
      <w:pPr>
        <w:pStyle w:val="2-"/>
        <w:numPr>
          <w:ilvl w:val="0"/>
          <w:numId w:val="16"/>
        </w:numPr>
        <w:suppressAutoHyphens/>
        <w:spacing w:line="276" w:lineRule="auto"/>
        <w:ind w:left="0" w:right="567" w:firstLine="567"/>
        <w:rPr>
          <w:sz w:val="24"/>
          <w:szCs w:val="24"/>
        </w:rPr>
      </w:pPr>
      <w:bookmarkStart w:id="81" w:name="_Toc490643972"/>
      <w:bookmarkStart w:id="82" w:name="_Toc473131331"/>
      <w:bookmarkStart w:id="83" w:name="_Toc501467103"/>
      <w:bookmarkEnd w:id="81"/>
      <w:bookmarkEnd w:id="82"/>
      <w:bookmarkEnd w:id="83"/>
      <w:r>
        <w:rPr>
          <w:sz w:val="24"/>
          <w:szCs w:val="24"/>
        </w:rPr>
        <w:t>Исчерпывающий перечень оснований для отказа в предоставлении Муниципальной услуги</w:t>
      </w:r>
    </w:p>
    <w:p w:rsidR="00EB73CF" w:rsidRDefault="00AE4CE1">
      <w:pPr>
        <w:pStyle w:val="114"/>
        <w:numPr>
          <w:ilvl w:val="1"/>
          <w:numId w:val="16"/>
        </w:numPr>
        <w:suppressAutoHyphens/>
        <w:ind w:left="0" w:firstLine="567"/>
        <w:rPr>
          <w:sz w:val="24"/>
          <w:szCs w:val="24"/>
        </w:rPr>
      </w:pPr>
      <w:r>
        <w:rPr>
          <w:sz w:val="24"/>
          <w:szCs w:val="24"/>
          <w:lang w:eastAsia="ru-RU"/>
        </w:rPr>
        <w:t>Основаниями для отказа в предоставлении Муниципальной услуги являются:</w:t>
      </w:r>
    </w:p>
    <w:p w:rsidR="00EB73CF" w:rsidRDefault="00AE4CE1">
      <w:pPr>
        <w:pStyle w:val="114"/>
        <w:numPr>
          <w:ilvl w:val="2"/>
          <w:numId w:val="16"/>
        </w:numPr>
        <w:suppressAutoHyphens/>
        <w:ind w:left="0" w:firstLine="567"/>
        <w:rPr>
          <w:sz w:val="24"/>
          <w:szCs w:val="24"/>
        </w:rPr>
      </w:pPr>
      <w:r>
        <w:rPr>
          <w:sz w:val="24"/>
          <w:szCs w:val="24"/>
          <w:lang w:eastAsia="ru-RU"/>
        </w:rPr>
        <w:t>Наличие противоречивых сведений в Заявлении и приложенных к нему документах.</w:t>
      </w:r>
    </w:p>
    <w:p w:rsidR="00EB73CF" w:rsidRDefault="00AE4CE1">
      <w:pPr>
        <w:pStyle w:val="114"/>
        <w:numPr>
          <w:ilvl w:val="2"/>
          <w:numId w:val="16"/>
        </w:numPr>
        <w:suppressAutoHyphens/>
        <w:ind w:left="0" w:firstLine="568"/>
        <w:rPr>
          <w:sz w:val="24"/>
          <w:szCs w:val="24"/>
        </w:rPr>
      </w:pPr>
      <w:r>
        <w:rPr>
          <w:sz w:val="24"/>
          <w:szCs w:val="24"/>
          <w:lang w:eastAsia="ru-RU"/>
        </w:rPr>
        <w:t>Предоставление электронных образов оригиналов документов, не позволяющих в полном объеме прочитать текст документа и распознать реквизиты документа.</w:t>
      </w:r>
    </w:p>
    <w:p w:rsidR="00EB73CF" w:rsidRDefault="00AE4CE1">
      <w:pPr>
        <w:pStyle w:val="114"/>
        <w:numPr>
          <w:ilvl w:val="2"/>
          <w:numId w:val="16"/>
        </w:numPr>
        <w:suppressAutoHyphens/>
        <w:ind w:left="0" w:firstLine="568"/>
        <w:rPr>
          <w:sz w:val="24"/>
          <w:szCs w:val="24"/>
        </w:rPr>
      </w:pPr>
      <w:r>
        <w:rPr>
          <w:sz w:val="24"/>
          <w:szCs w:val="24"/>
          <w:lang w:eastAsia="ru-RU"/>
        </w:rPr>
        <w:t>Некорректное заполнение обязательных полей в форме интерактивного Заявления на портале РПГУ или ЕПГУ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EB73CF" w:rsidRDefault="00AE4CE1">
      <w:pPr>
        <w:pStyle w:val="114"/>
        <w:numPr>
          <w:ilvl w:val="2"/>
          <w:numId w:val="16"/>
        </w:numPr>
        <w:suppressAutoHyphens/>
        <w:ind w:left="0" w:firstLine="568"/>
        <w:rPr>
          <w:sz w:val="24"/>
          <w:szCs w:val="24"/>
        </w:rPr>
      </w:pPr>
      <w:r>
        <w:rPr>
          <w:sz w:val="24"/>
          <w:szCs w:val="24"/>
          <w:lang w:eastAsia="ru-RU"/>
        </w:rPr>
        <w:t>Несоответствие категории Заявителя кругу лиц, указанных в пункте 2 настоящего Административного регламента.</w:t>
      </w:r>
    </w:p>
    <w:p w:rsidR="00EB73CF" w:rsidRDefault="00AE4CE1">
      <w:pPr>
        <w:pStyle w:val="114"/>
        <w:numPr>
          <w:ilvl w:val="2"/>
          <w:numId w:val="16"/>
        </w:numPr>
        <w:suppressAutoHyphens/>
        <w:ind w:left="0" w:firstLine="568"/>
        <w:rPr>
          <w:sz w:val="24"/>
          <w:szCs w:val="24"/>
        </w:rPr>
      </w:pPr>
      <w:r>
        <w:rPr>
          <w:sz w:val="24"/>
          <w:szCs w:val="24"/>
          <w:lang w:eastAsia="ru-RU"/>
        </w:rPr>
        <w:t>Несоответствие документов, указанных в пункте 10 настоящего Административного регламента, по форме или содержанию требованиям законодательства Российской Федерации.</w:t>
      </w:r>
    </w:p>
    <w:p w:rsidR="00EB73CF" w:rsidRDefault="00AE4CE1">
      <w:pPr>
        <w:pStyle w:val="114"/>
        <w:numPr>
          <w:ilvl w:val="2"/>
          <w:numId w:val="16"/>
        </w:numPr>
        <w:suppressAutoHyphens/>
        <w:ind w:left="0" w:firstLine="568"/>
        <w:rPr>
          <w:sz w:val="24"/>
          <w:szCs w:val="24"/>
        </w:rPr>
      </w:pPr>
      <w:r>
        <w:rPr>
          <w:sz w:val="24"/>
          <w:szCs w:val="24"/>
          <w:lang w:eastAsia="ru-RU"/>
        </w:rPr>
        <w:t>Заявление подано лицом, не имеющим полномочий представлять интересы Заявителя, в соответствии с пунктом 2 настоящего Административного регламента.</w:t>
      </w:r>
    </w:p>
    <w:p w:rsidR="00EB73CF" w:rsidRDefault="00AE4CE1">
      <w:pPr>
        <w:pStyle w:val="114"/>
        <w:numPr>
          <w:ilvl w:val="2"/>
          <w:numId w:val="16"/>
        </w:numPr>
        <w:suppressAutoHyphens/>
        <w:ind w:left="0" w:firstLine="568"/>
        <w:rPr>
          <w:sz w:val="24"/>
          <w:szCs w:val="24"/>
        </w:rPr>
      </w:pPr>
      <w:r>
        <w:rPr>
          <w:sz w:val="24"/>
          <w:szCs w:val="24"/>
        </w:rPr>
        <w:t xml:space="preserve">Заявитель вправе отказаться от получения Муниципальной услуги на основании личного письменного заявления, написанного в свободной форме, направив по адресу электронной почты или обратившись в Управление образования лично. </w:t>
      </w:r>
    </w:p>
    <w:p w:rsidR="00EB73CF" w:rsidRDefault="00AE4CE1">
      <w:pPr>
        <w:pStyle w:val="114"/>
        <w:numPr>
          <w:ilvl w:val="2"/>
          <w:numId w:val="16"/>
        </w:numPr>
        <w:suppressAutoHyphens/>
        <w:ind w:left="0" w:firstLine="568"/>
        <w:rPr>
          <w:sz w:val="24"/>
          <w:szCs w:val="24"/>
        </w:rPr>
      </w:pPr>
      <w:r>
        <w:rPr>
          <w:sz w:val="24"/>
          <w:szCs w:val="24"/>
        </w:rPr>
        <w:t>Отказ от предоставления Муниципальной услуги не препятствует повторному обращению за предоставлением Муниципальной услуги.</w:t>
      </w:r>
    </w:p>
    <w:p w:rsidR="00EB73CF" w:rsidRDefault="00AE4CE1">
      <w:pPr>
        <w:pStyle w:val="114"/>
        <w:numPr>
          <w:ilvl w:val="2"/>
          <w:numId w:val="16"/>
        </w:numPr>
        <w:suppressAutoHyphens/>
        <w:ind w:left="0" w:firstLine="568"/>
        <w:rPr>
          <w:sz w:val="24"/>
          <w:szCs w:val="24"/>
        </w:rPr>
      </w:pPr>
      <w:r>
        <w:rPr>
          <w:sz w:val="24"/>
          <w:szCs w:val="24"/>
        </w:rPr>
        <w:t>Заявителю может быть отказано в предоставлении Муниципальной услуги в случае отсутствия  свободных мест в ДОО.</w:t>
      </w:r>
    </w:p>
    <w:p w:rsidR="00EB73CF" w:rsidRDefault="00EB73CF">
      <w:pPr>
        <w:pStyle w:val="114"/>
        <w:suppressAutoHyphens/>
        <w:rPr>
          <w:sz w:val="24"/>
          <w:szCs w:val="24"/>
        </w:rPr>
      </w:pPr>
    </w:p>
    <w:p w:rsidR="00EB73CF" w:rsidRDefault="00AE4CE1">
      <w:pPr>
        <w:pStyle w:val="2-"/>
        <w:numPr>
          <w:ilvl w:val="0"/>
          <w:numId w:val="16"/>
        </w:numPr>
        <w:suppressAutoHyphens/>
        <w:ind w:left="0" w:right="567" w:firstLine="567"/>
        <w:rPr>
          <w:sz w:val="24"/>
          <w:szCs w:val="24"/>
        </w:rPr>
      </w:pPr>
      <w:bookmarkStart w:id="84" w:name="_Toc438376235"/>
      <w:bookmarkStart w:id="85" w:name="_Toc438110031"/>
      <w:bookmarkStart w:id="86" w:name="_Toc437973290"/>
      <w:bookmarkStart w:id="87" w:name="_Toc490643973"/>
      <w:bookmarkStart w:id="88" w:name="_Toc473131332"/>
      <w:bookmarkStart w:id="89" w:name="_Toc501467104"/>
      <w:r>
        <w:rPr>
          <w:sz w:val="24"/>
          <w:szCs w:val="24"/>
        </w:rPr>
        <w:t xml:space="preserve">Порядок, размер и основания взимания государственной пошлины или иной платы, взимаемой за предоставление </w:t>
      </w:r>
      <w:bookmarkEnd w:id="84"/>
      <w:bookmarkEnd w:id="85"/>
      <w:bookmarkEnd w:id="86"/>
      <w:bookmarkEnd w:id="87"/>
      <w:bookmarkEnd w:id="88"/>
      <w:bookmarkEnd w:id="89"/>
      <w:r>
        <w:rPr>
          <w:sz w:val="24"/>
          <w:szCs w:val="24"/>
        </w:rPr>
        <w:t>Муниципальной услуги</w:t>
      </w:r>
    </w:p>
    <w:p w:rsidR="00EB73CF" w:rsidRDefault="00AE4CE1">
      <w:pPr>
        <w:pStyle w:val="114"/>
        <w:numPr>
          <w:ilvl w:val="1"/>
          <w:numId w:val="16"/>
        </w:numPr>
        <w:suppressAutoHyphens/>
        <w:ind w:left="0" w:right="567" w:firstLine="567"/>
        <w:rPr>
          <w:sz w:val="24"/>
          <w:szCs w:val="24"/>
        </w:rPr>
      </w:pPr>
      <w:r>
        <w:rPr>
          <w:sz w:val="24"/>
          <w:szCs w:val="24"/>
          <w:lang w:eastAsia="ru-RU"/>
        </w:rPr>
        <w:t>Муниципальная услуга предоставляется бесплатно.</w:t>
      </w:r>
    </w:p>
    <w:p w:rsidR="00EB73CF" w:rsidRDefault="00AE4CE1">
      <w:pPr>
        <w:pStyle w:val="2-"/>
        <w:numPr>
          <w:ilvl w:val="0"/>
          <w:numId w:val="16"/>
        </w:numPr>
        <w:suppressAutoHyphens/>
        <w:ind w:left="0" w:right="567" w:firstLine="567"/>
        <w:rPr>
          <w:sz w:val="24"/>
          <w:szCs w:val="24"/>
        </w:rPr>
      </w:pPr>
      <w:bookmarkStart w:id="90" w:name="_Toc490643974"/>
      <w:bookmarkStart w:id="91" w:name="_Toc473131333"/>
      <w:bookmarkStart w:id="92" w:name="_Toc501467105"/>
      <w:bookmarkEnd w:id="90"/>
      <w:bookmarkEnd w:id="91"/>
      <w:bookmarkEnd w:id="92"/>
      <w:r>
        <w:rPr>
          <w:sz w:val="24"/>
          <w:szCs w:val="24"/>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p>
    <w:p w:rsidR="00EB73CF" w:rsidRDefault="00AE4CE1">
      <w:pPr>
        <w:pStyle w:val="114"/>
        <w:numPr>
          <w:ilvl w:val="1"/>
          <w:numId w:val="16"/>
        </w:numPr>
        <w:suppressAutoHyphens/>
        <w:ind w:left="0" w:firstLine="567"/>
        <w:rPr>
          <w:sz w:val="24"/>
          <w:szCs w:val="24"/>
        </w:rPr>
      </w:pPr>
      <w:r>
        <w:rPr>
          <w:sz w:val="24"/>
          <w:szCs w:val="24"/>
          <w:lang w:eastAsia="ru-RU"/>
        </w:rPr>
        <w:t>Перечень Услуг, необходимых и обязательных для предоставления Муниципальной услуги, отсутствует.</w:t>
      </w:r>
    </w:p>
    <w:p w:rsidR="00EB73CF" w:rsidRDefault="00AE4CE1">
      <w:pPr>
        <w:pStyle w:val="2-"/>
        <w:numPr>
          <w:ilvl w:val="0"/>
          <w:numId w:val="16"/>
        </w:numPr>
        <w:suppressAutoHyphens/>
        <w:ind w:left="0" w:right="567" w:firstLine="567"/>
        <w:rPr>
          <w:sz w:val="24"/>
          <w:szCs w:val="24"/>
        </w:rPr>
      </w:pPr>
      <w:bookmarkStart w:id="93" w:name="_Toc490643975"/>
      <w:bookmarkStart w:id="94" w:name="_Toc473131334"/>
      <w:bookmarkStart w:id="95" w:name="_Toc501467106"/>
      <w:bookmarkEnd w:id="93"/>
      <w:bookmarkEnd w:id="94"/>
      <w:bookmarkEnd w:id="95"/>
      <w:r>
        <w:rPr>
          <w:sz w:val="24"/>
          <w:szCs w:val="24"/>
        </w:rPr>
        <w:lastRenderedPageBreak/>
        <w:t>Способы предоставления Заявителем документов, необходимых для получения Муниципальной услуги</w:t>
      </w:r>
    </w:p>
    <w:p w:rsidR="00EB73CF" w:rsidRDefault="00AE4CE1">
      <w:pPr>
        <w:pStyle w:val="114"/>
        <w:numPr>
          <w:ilvl w:val="1"/>
          <w:numId w:val="16"/>
        </w:numPr>
        <w:suppressAutoHyphens/>
        <w:ind w:left="0" w:firstLine="567"/>
        <w:rPr>
          <w:color w:val="auto"/>
          <w:sz w:val="24"/>
          <w:szCs w:val="24"/>
        </w:rPr>
      </w:pPr>
      <w:r>
        <w:rPr>
          <w:color w:val="auto"/>
          <w:sz w:val="24"/>
          <w:szCs w:val="24"/>
          <w:lang w:eastAsia="ru-RU"/>
        </w:rPr>
        <w:t>Обращение Заявителя (представителя Заявителя) на РПГУ и ЕПГУ для получения Муниципальной услуги:</w:t>
      </w:r>
    </w:p>
    <w:p w:rsidR="00EB73CF" w:rsidRDefault="00AE4CE1">
      <w:pPr>
        <w:pStyle w:val="1110"/>
        <w:numPr>
          <w:ilvl w:val="2"/>
          <w:numId w:val="16"/>
        </w:numPr>
        <w:suppressAutoHyphens/>
        <w:ind w:left="0" w:firstLine="567"/>
        <w:rPr>
          <w:sz w:val="24"/>
          <w:szCs w:val="24"/>
        </w:rPr>
      </w:pPr>
      <w:r>
        <w:rPr>
          <w:sz w:val="24"/>
          <w:szCs w:val="24"/>
        </w:rPr>
        <w:t xml:space="preserve">Заявитель (представитель Заявителя) авторизуется на РПГУ одним из доступных способов авторизации, затем заполняет интерактивную форму Заявления с приложением электронных образов оригиналов документов, необходимых для предоставления Муниципальной услуги. </w:t>
      </w:r>
    </w:p>
    <w:p w:rsidR="00EB73CF" w:rsidRDefault="00AE4CE1">
      <w:pPr>
        <w:pStyle w:val="1110"/>
        <w:numPr>
          <w:ilvl w:val="2"/>
          <w:numId w:val="16"/>
        </w:numPr>
        <w:suppressAutoHyphens/>
        <w:spacing w:line="240" w:lineRule="auto"/>
        <w:ind w:left="0" w:firstLine="567"/>
        <w:rPr>
          <w:sz w:val="24"/>
          <w:szCs w:val="24"/>
        </w:rPr>
      </w:pPr>
      <w:r>
        <w:rPr>
          <w:sz w:val="24"/>
          <w:szCs w:val="24"/>
        </w:rPr>
        <w:t xml:space="preserve">Отправленное Заявление и электронные образы оригиналов документов поступают и регистрируются в ЕИСДОУ с сохранением даты и времени подачи в соответствии с пунктом 8.1. настоящего Административного регламента. </w:t>
      </w:r>
    </w:p>
    <w:p w:rsidR="00EB73CF" w:rsidRDefault="00AE4CE1">
      <w:pPr>
        <w:pStyle w:val="1110"/>
        <w:numPr>
          <w:ilvl w:val="2"/>
          <w:numId w:val="16"/>
        </w:numPr>
        <w:suppressAutoHyphens/>
        <w:spacing w:line="240" w:lineRule="auto"/>
        <w:ind w:left="0" w:firstLine="567"/>
        <w:rPr>
          <w:sz w:val="24"/>
          <w:szCs w:val="24"/>
        </w:rPr>
      </w:pPr>
      <w:r>
        <w:rPr>
          <w:sz w:val="24"/>
          <w:szCs w:val="24"/>
        </w:rPr>
        <w:t>Проверить статус заявления и положение ребенка в очередности можно через РПГУ по серии и номеру свидетельства о рождении.</w:t>
      </w:r>
    </w:p>
    <w:p w:rsidR="00EB73CF" w:rsidRDefault="00AE4CE1">
      <w:pPr>
        <w:pStyle w:val="114"/>
        <w:numPr>
          <w:ilvl w:val="2"/>
          <w:numId w:val="16"/>
        </w:numPr>
        <w:suppressAutoHyphens/>
        <w:ind w:left="0" w:firstLine="567"/>
        <w:rPr>
          <w:color w:val="auto"/>
          <w:sz w:val="24"/>
          <w:szCs w:val="24"/>
          <w:lang w:eastAsia="ru-RU"/>
        </w:rPr>
      </w:pPr>
      <w:r>
        <w:rPr>
          <w:color w:val="auto"/>
          <w:sz w:val="24"/>
          <w:szCs w:val="24"/>
          <w:lang w:eastAsia="ru-RU"/>
        </w:rPr>
        <w:t>Обращение Заявителя (представителя Заявителя) для получения Муниципальной услуги  посредством ЕПГУ:</w:t>
      </w:r>
    </w:p>
    <w:p w:rsidR="00EB73CF" w:rsidRDefault="00AE4CE1">
      <w:pPr>
        <w:pStyle w:val="1110"/>
        <w:numPr>
          <w:ilvl w:val="2"/>
          <w:numId w:val="16"/>
        </w:numPr>
        <w:suppressAutoHyphens/>
        <w:ind w:left="0" w:firstLine="567"/>
        <w:rPr>
          <w:color w:val="auto"/>
          <w:sz w:val="24"/>
          <w:szCs w:val="24"/>
        </w:rPr>
      </w:pPr>
      <w:r>
        <w:rPr>
          <w:color w:val="auto"/>
          <w:sz w:val="24"/>
          <w:szCs w:val="24"/>
        </w:rPr>
        <w:t xml:space="preserve">Для получения Муниципальной услуги Заявитель (представитель Заявителя) авторизуется в Единой системе идентификации и аутентификации (далее – ЕСИА), затем формирует Заявление с использованием специальной интерактивной формы в электронном виде. </w:t>
      </w:r>
    </w:p>
    <w:p w:rsidR="00EB73CF" w:rsidRDefault="00AE4CE1">
      <w:pPr>
        <w:pStyle w:val="1110"/>
        <w:numPr>
          <w:ilvl w:val="2"/>
          <w:numId w:val="16"/>
        </w:numPr>
        <w:suppressAutoHyphens/>
        <w:ind w:left="0" w:firstLine="567"/>
        <w:rPr>
          <w:color w:val="auto"/>
          <w:sz w:val="24"/>
          <w:szCs w:val="24"/>
        </w:rPr>
      </w:pPr>
      <w:r>
        <w:rPr>
          <w:color w:val="auto"/>
          <w:sz w:val="24"/>
          <w:szCs w:val="24"/>
        </w:rPr>
        <w:t>Отправленное Заявление и документы поступают и регистрируются в ЕИСДОУ с сохранением даты и времени подачи в соответствии с пунктом 8.1. настоящего Административного регламента.</w:t>
      </w:r>
    </w:p>
    <w:p w:rsidR="00EB73CF" w:rsidRDefault="00AE4CE1">
      <w:pPr>
        <w:tabs>
          <w:tab w:val="left" w:pos="851"/>
          <w:tab w:val="left" w:pos="1134"/>
        </w:tabs>
        <w:suppressAutoHyphens/>
        <w:spacing w:after="0" w:line="240" w:lineRule="auto"/>
        <w:ind w:firstLine="567"/>
        <w:jc w:val="both"/>
        <w:rPr>
          <w:rFonts w:ascii="Times New Roman" w:hAnsi="Times New Roman"/>
          <w:color w:val="C00000"/>
          <w:sz w:val="24"/>
          <w:szCs w:val="24"/>
        </w:rPr>
      </w:pPr>
      <w:r>
        <w:rPr>
          <w:rFonts w:ascii="Times New Roman" w:hAnsi="Times New Roman"/>
          <w:color w:val="auto"/>
          <w:sz w:val="24"/>
          <w:szCs w:val="24"/>
        </w:rPr>
        <w:t>16.2 При обращении в Управление образования</w:t>
      </w:r>
      <w:r>
        <w:rPr>
          <w:color w:val="auto"/>
          <w:sz w:val="24"/>
          <w:szCs w:val="24"/>
        </w:rPr>
        <w:t xml:space="preserve"> </w:t>
      </w:r>
      <w:r>
        <w:rPr>
          <w:rFonts w:ascii="Times New Roman" w:hAnsi="Times New Roman"/>
          <w:color w:val="auto"/>
          <w:sz w:val="24"/>
          <w:szCs w:val="24"/>
        </w:rPr>
        <w:t xml:space="preserve">для </w:t>
      </w:r>
      <w:r>
        <w:rPr>
          <w:rFonts w:ascii="Times New Roman" w:eastAsia="ヒラギノ角ゴ Pro W3" w:hAnsi="Times New Roman"/>
          <w:color w:val="auto"/>
          <w:sz w:val="24"/>
          <w:szCs w:val="24"/>
        </w:rPr>
        <w:t>предоставления</w:t>
      </w:r>
      <w:r>
        <w:rPr>
          <w:rFonts w:ascii="Times New Roman" w:hAnsi="Times New Roman"/>
          <w:color w:val="auto"/>
          <w:sz w:val="24"/>
          <w:szCs w:val="24"/>
        </w:rPr>
        <w:t xml:space="preserve"> Услуги заявитель представляет документы, указанные в п.10 Административного регламента</w:t>
      </w:r>
      <w:r>
        <w:rPr>
          <w:rFonts w:ascii="Times New Roman" w:hAnsi="Times New Roman"/>
          <w:color w:val="C00000"/>
          <w:sz w:val="24"/>
          <w:szCs w:val="24"/>
        </w:rPr>
        <w:t>.</w:t>
      </w:r>
    </w:p>
    <w:p w:rsidR="00EB73CF" w:rsidRDefault="00AE4CE1">
      <w:pPr>
        <w:pStyle w:val="114"/>
        <w:suppressAutoHyphens/>
        <w:ind w:left="708"/>
        <w:rPr>
          <w:sz w:val="24"/>
          <w:szCs w:val="24"/>
          <w:lang w:eastAsia="ru-RU"/>
        </w:rPr>
      </w:pPr>
      <w:r>
        <w:rPr>
          <w:sz w:val="24"/>
          <w:szCs w:val="24"/>
          <w:lang w:eastAsia="ru-RU"/>
        </w:rPr>
        <w:t>16.3  Обращение Заявителя (представителя Заявителя) для получения Муниципальной услуги  посредством МФЦ:</w:t>
      </w:r>
    </w:p>
    <w:p w:rsidR="00EB73CF" w:rsidRDefault="00AE4CE1">
      <w:pPr>
        <w:pStyle w:val="114"/>
        <w:tabs>
          <w:tab w:val="left" w:pos="570"/>
        </w:tabs>
        <w:rPr>
          <w:sz w:val="24"/>
          <w:szCs w:val="24"/>
        </w:rPr>
      </w:pPr>
      <w:r>
        <w:rPr>
          <w:sz w:val="24"/>
          <w:szCs w:val="24"/>
          <w:lang w:eastAsia="ru-RU"/>
        </w:rPr>
        <w:t xml:space="preserve">          16.3.1. Заявитель (представитель Заявителя) имеет возможность подать документы для </w:t>
      </w:r>
      <w:r>
        <w:rPr>
          <w:sz w:val="24"/>
          <w:szCs w:val="24"/>
        </w:rPr>
        <w:t xml:space="preserve"> получения Муниципальной услуги</w:t>
      </w:r>
      <w:r>
        <w:rPr>
          <w:sz w:val="24"/>
          <w:szCs w:val="24"/>
          <w:lang w:eastAsia="ru-RU"/>
        </w:rPr>
        <w:t xml:space="preserve"> в МФЦ в составе комплексных услуг «Рождение ребенка» и «Смена места жительства».</w:t>
      </w:r>
    </w:p>
    <w:p w:rsidR="00EB73CF" w:rsidRDefault="00AE4CE1">
      <w:pPr>
        <w:pStyle w:val="114"/>
        <w:rPr>
          <w:sz w:val="24"/>
          <w:szCs w:val="24"/>
          <w:lang w:eastAsia="ru-RU"/>
        </w:rPr>
      </w:pPr>
      <w:r>
        <w:rPr>
          <w:sz w:val="24"/>
          <w:szCs w:val="24"/>
          <w:lang w:eastAsia="ru-RU"/>
        </w:rPr>
        <w:t xml:space="preserve">         16.3.2. Прием документов в МФЦ для </w:t>
      </w:r>
      <w:r>
        <w:rPr>
          <w:sz w:val="24"/>
          <w:szCs w:val="24"/>
        </w:rPr>
        <w:t xml:space="preserve"> получения Муниципальной услуги</w:t>
      </w:r>
      <w:r>
        <w:rPr>
          <w:sz w:val="24"/>
          <w:szCs w:val="24"/>
          <w:lang w:eastAsia="ru-RU"/>
        </w:rPr>
        <w:t xml:space="preserve"> в составе комплексных услуг осуществляется в соответствии с Порядком предоставления комплексных услуг в МФЦ.</w:t>
      </w:r>
    </w:p>
    <w:p w:rsidR="00EB73CF" w:rsidRDefault="00AE4CE1">
      <w:pPr>
        <w:pStyle w:val="114"/>
        <w:suppressAutoHyphens/>
        <w:ind w:left="567"/>
        <w:rPr>
          <w:sz w:val="24"/>
          <w:szCs w:val="24"/>
          <w:lang w:eastAsia="ru-RU"/>
        </w:rPr>
      </w:pPr>
      <w:r>
        <w:rPr>
          <w:sz w:val="24"/>
          <w:szCs w:val="24"/>
          <w:lang w:eastAsia="ru-RU"/>
        </w:rPr>
        <w:t>16.4 Заявитель (представитель Заявителя)  может  выбрать не более трех ДОО.</w:t>
      </w:r>
    </w:p>
    <w:p w:rsidR="00EB73CF" w:rsidRDefault="00AE4CE1">
      <w:pPr>
        <w:pStyle w:val="114"/>
        <w:suppressAutoHyphens/>
        <w:ind w:left="567"/>
        <w:rPr>
          <w:sz w:val="24"/>
          <w:szCs w:val="24"/>
          <w:lang w:eastAsia="ru-RU"/>
        </w:rPr>
      </w:pPr>
      <w:r>
        <w:rPr>
          <w:sz w:val="24"/>
          <w:szCs w:val="24"/>
          <w:lang w:eastAsia="ru-RU"/>
        </w:rPr>
        <w:t>16.5 Заявитель (представитель Заявителя) имеет право до начала комплектования в срок, указанный в пункте 8.2.1. настоящего Административного регламента, внести изменения в Заявление с сохранением первоначальной даты постановки ребенка на учет.</w:t>
      </w:r>
    </w:p>
    <w:p w:rsidR="00EB73CF" w:rsidRDefault="00AE4CE1">
      <w:pPr>
        <w:pStyle w:val="1110"/>
        <w:ind w:firstLine="567"/>
        <w:rPr>
          <w:sz w:val="24"/>
          <w:szCs w:val="24"/>
        </w:rPr>
      </w:pPr>
      <w:r>
        <w:rPr>
          <w:sz w:val="24"/>
          <w:szCs w:val="24"/>
        </w:rPr>
        <w:t>16.5.1.  Для внесения изменения в заявление, поданное ранее через РПГУ или ЕПГУ, Заявителю (представителю Заявителя) необходимо на РПГУ или ЕПГУ выбрать раздел «Изменение заявления».</w:t>
      </w:r>
    </w:p>
    <w:p w:rsidR="00EB73CF" w:rsidRDefault="00AE4CE1">
      <w:pPr>
        <w:pStyle w:val="affff"/>
        <w:tabs>
          <w:tab w:val="left" w:pos="851"/>
          <w:tab w:val="left" w:pos="1134"/>
        </w:tabs>
        <w:suppressAutoHyphens/>
        <w:spacing w:after="0" w:line="240" w:lineRule="auto"/>
        <w:ind w:left="0"/>
        <w:jc w:val="both"/>
        <w:rPr>
          <w:rFonts w:ascii="Times New Roman" w:hAnsi="Times New Roman"/>
          <w:color w:val="auto"/>
          <w:sz w:val="24"/>
          <w:szCs w:val="24"/>
        </w:rPr>
      </w:pPr>
      <w:r>
        <w:rPr>
          <w:rFonts w:ascii="Times New Roman" w:hAnsi="Times New Roman"/>
          <w:sz w:val="24"/>
          <w:szCs w:val="24"/>
        </w:rPr>
        <w:t xml:space="preserve">         </w:t>
      </w:r>
      <w:r>
        <w:rPr>
          <w:rFonts w:ascii="Times New Roman" w:hAnsi="Times New Roman"/>
          <w:color w:val="auto"/>
          <w:sz w:val="24"/>
          <w:szCs w:val="24"/>
        </w:rPr>
        <w:t>16.5.2 Изменения в заявление  заявитель может внести на личном приеме в Управлении образования.</w:t>
      </w:r>
    </w:p>
    <w:p w:rsidR="00EB73CF" w:rsidRDefault="00AE4CE1">
      <w:pPr>
        <w:pStyle w:val="1110"/>
        <w:ind w:firstLine="568"/>
        <w:rPr>
          <w:color w:val="auto"/>
          <w:sz w:val="24"/>
          <w:szCs w:val="24"/>
        </w:rPr>
      </w:pPr>
      <w:r>
        <w:rPr>
          <w:color w:val="auto"/>
          <w:sz w:val="24"/>
          <w:szCs w:val="24"/>
        </w:rPr>
        <w:t>16.5.3  Заявитель (представитель Заявителя) имеет право внести следующие изменения в заявление:</w:t>
      </w:r>
    </w:p>
    <w:p w:rsidR="00EB73CF" w:rsidRDefault="00AE4CE1">
      <w:pPr>
        <w:ind w:firstLine="709"/>
        <w:jc w:val="both"/>
        <w:rPr>
          <w:rFonts w:ascii="Times New Roman" w:hAnsi="Times New Roman"/>
          <w:color w:val="auto"/>
          <w:szCs w:val="24"/>
        </w:rPr>
      </w:pPr>
      <w:r>
        <w:rPr>
          <w:rFonts w:ascii="Times New Roman" w:hAnsi="Times New Roman"/>
          <w:color w:val="auto"/>
          <w:szCs w:val="24"/>
        </w:rPr>
        <w:t>а) изменить список выбранных ДОО (в рамках муниципального образования Московской области, в котором Заявитель (представитель Заявителя) получает Муниципальную услугу) и порядок их по приоритетам;</w:t>
      </w:r>
    </w:p>
    <w:p w:rsidR="00EB73CF" w:rsidRDefault="00AE4CE1">
      <w:pPr>
        <w:ind w:firstLine="709"/>
        <w:jc w:val="both"/>
        <w:rPr>
          <w:rFonts w:ascii="Times New Roman" w:hAnsi="Times New Roman"/>
          <w:color w:val="auto"/>
          <w:szCs w:val="24"/>
        </w:rPr>
      </w:pPr>
      <w:r>
        <w:rPr>
          <w:rFonts w:ascii="Times New Roman" w:hAnsi="Times New Roman"/>
          <w:color w:val="auto"/>
          <w:szCs w:val="24"/>
        </w:rPr>
        <w:t>б) изменить поле «Предлагать иные варианты» (согласие или отказ на предложение других ДОО, в случае не предоставления места в выбранных ДОО);</w:t>
      </w:r>
    </w:p>
    <w:p w:rsidR="00EB73CF" w:rsidRDefault="00AE4CE1">
      <w:pPr>
        <w:ind w:firstLine="709"/>
        <w:jc w:val="both"/>
        <w:rPr>
          <w:rFonts w:ascii="Times New Roman" w:hAnsi="Times New Roman"/>
          <w:color w:val="auto"/>
          <w:szCs w:val="24"/>
        </w:rPr>
      </w:pPr>
      <w:r>
        <w:rPr>
          <w:rFonts w:ascii="Times New Roman" w:hAnsi="Times New Roman"/>
          <w:color w:val="auto"/>
          <w:szCs w:val="24"/>
        </w:rPr>
        <w:lastRenderedPageBreak/>
        <w:t>в) изменить ранее выбранный год поступления ребенка в ДОО (редактируется на последующие учебные года);</w:t>
      </w:r>
    </w:p>
    <w:p w:rsidR="00EB73CF" w:rsidRDefault="00AE4CE1">
      <w:pPr>
        <w:pStyle w:val="2f4"/>
        <w:spacing w:after="0" w:line="240" w:lineRule="auto"/>
        <w:ind w:left="0" w:firstLine="709"/>
        <w:jc w:val="both"/>
        <w:rPr>
          <w:rFonts w:ascii="Times New Roman" w:hAnsi="Times New Roman"/>
          <w:color w:val="auto"/>
          <w:sz w:val="24"/>
          <w:szCs w:val="24"/>
        </w:rPr>
      </w:pPr>
      <w:r>
        <w:rPr>
          <w:rFonts w:ascii="Times New Roman" w:eastAsia="Times New Roman" w:hAnsi="Times New Roman"/>
          <w:color w:val="auto"/>
          <w:sz w:val="24"/>
          <w:szCs w:val="24"/>
        </w:rPr>
        <w:t>г) изменить адрес регистрации (внутри одного муниципального образования Московской области);</w:t>
      </w:r>
    </w:p>
    <w:p w:rsidR="00EB73CF" w:rsidRDefault="00AE4CE1">
      <w:pPr>
        <w:pStyle w:val="2f4"/>
        <w:spacing w:after="0" w:line="240" w:lineRule="auto"/>
        <w:ind w:left="709"/>
        <w:jc w:val="both"/>
        <w:rPr>
          <w:rFonts w:ascii="Times New Roman" w:hAnsi="Times New Roman"/>
          <w:color w:val="auto"/>
          <w:sz w:val="24"/>
          <w:szCs w:val="24"/>
        </w:rPr>
      </w:pPr>
      <w:r>
        <w:rPr>
          <w:rFonts w:ascii="Times New Roman" w:eastAsia="Times New Roman" w:hAnsi="Times New Roman"/>
          <w:color w:val="auto"/>
          <w:sz w:val="24"/>
          <w:szCs w:val="24"/>
        </w:rPr>
        <w:t>д) изменить льготную категорию.</w:t>
      </w:r>
    </w:p>
    <w:p w:rsidR="00EB73CF" w:rsidRDefault="00AE4CE1">
      <w:pPr>
        <w:pStyle w:val="2f4"/>
        <w:spacing w:after="0" w:line="240" w:lineRule="auto"/>
        <w:ind w:left="0" w:firstLine="709"/>
        <w:jc w:val="both"/>
        <w:rPr>
          <w:rFonts w:ascii="Times New Roman" w:hAnsi="Times New Roman"/>
          <w:color w:val="auto"/>
          <w:sz w:val="24"/>
          <w:szCs w:val="24"/>
        </w:rPr>
      </w:pPr>
      <w:r>
        <w:rPr>
          <w:rFonts w:ascii="Times New Roman" w:hAnsi="Times New Roman"/>
          <w:color w:val="auto"/>
          <w:sz w:val="24"/>
          <w:szCs w:val="24"/>
        </w:rPr>
        <w:t xml:space="preserve">Изменения фиксируются в ЕИСДОУ с момента внесения их на РПГУ или ЕПГУ. Подтверждение изменений в Подразделении не требуется. </w:t>
      </w:r>
    </w:p>
    <w:p w:rsidR="00EB73CF" w:rsidRDefault="00AE4CE1">
      <w:pPr>
        <w:pStyle w:val="affff"/>
        <w:tabs>
          <w:tab w:val="left" w:pos="851"/>
          <w:tab w:val="left" w:pos="1134"/>
        </w:tabs>
        <w:suppressAutoHyphens/>
        <w:spacing w:after="0" w:line="240" w:lineRule="auto"/>
        <w:ind w:left="0"/>
        <w:jc w:val="both"/>
        <w:rPr>
          <w:rFonts w:ascii="Times New Roman" w:hAnsi="Times New Roman"/>
          <w:color w:val="auto"/>
          <w:sz w:val="24"/>
          <w:szCs w:val="24"/>
        </w:rPr>
      </w:pPr>
      <w:r>
        <w:rPr>
          <w:rFonts w:ascii="Times New Roman" w:hAnsi="Times New Roman"/>
          <w:color w:val="auto"/>
          <w:sz w:val="24"/>
          <w:szCs w:val="24"/>
        </w:rPr>
        <w:t xml:space="preserve">   При личном приеме в Управлении образования, изменения  в заявления вносятся в момент обращения.</w:t>
      </w:r>
    </w:p>
    <w:p w:rsidR="00EB73CF" w:rsidRDefault="00AE4CE1">
      <w:pPr>
        <w:pStyle w:val="1110"/>
        <w:ind w:firstLine="568"/>
        <w:rPr>
          <w:sz w:val="24"/>
          <w:szCs w:val="24"/>
        </w:rPr>
      </w:pPr>
      <w:r>
        <w:rPr>
          <w:sz w:val="24"/>
          <w:szCs w:val="24"/>
        </w:rPr>
        <w:t xml:space="preserve">  Заявитель (представитель Заявителя) имеет право внести следующие изменения в заявление:</w:t>
      </w:r>
    </w:p>
    <w:p w:rsidR="00EB73CF" w:rsidRDefault="00AE4CE1">
      <w:pPr>
        <w:spacing w:after="0" w:line="240" w:lineRule="auto"/>
        <w:ind w:firstLine="709"/>
        <w:jc w:val="both"/>
        <w:rPr>
          <w:rFonts w:ascii="Times New Roman" w:hAnsi="Times New Roman"/>
          <w:sz w:val="24"/>
          <w:szCs w:val="24"/>
        </w:rPr>
      </w:pPr>
      <w:r>
        <w:rPr>
          <w:rFonts w:ascii="Times New Roman" w:eastAsia="Times New Roman" w:hAnsi="Times New Roman"/>
          <w:color w:val="000000"/>
          <w:sz w:val="24"/>
          <w:szCs w:val="24"/>
        </w:rPr>
        <w:t>а) изменить список выбранных ДОО (в рамках муниципального образования Московской области, в котором Заявитель</w:t>
      </w:r>
      <w:r>
        <w:rPr>
          <w:rFonts w:ascii="Times New Roman" w:hAnsi="Times New Roman"/>
          <w:sz w:val="24"/>
          <w:szCs w:val="24"/>
        </w:rPr>
        <w:t xml:space="preserve"> (представитель Заявителя)</w:t>
      </w:r>
      <w:r>
        <w:rPr>
          <w:rFonts w:ascii="Times New Roman" w:eastAsia="Times New Roman" w:hAnsi="Times New Roman"/>
          <w:color w:val="000000"/>
          <w:sz w:val="24"/>
          <w:szCs w:val="24"/>
        </w:rPr>
        <w:t xml:space="preserve"> получает Муниципальную услугу) и порядок их по приоритетам;</w:t>
      </w:r>
    </w:p>
    <w:p w:rsidR="00EB73CF" w:rsidRDefault="00AE4CE1">
      <w:pPr>
        <w:spacing w:after="0" w:line="240" w:lineRule="auto"/>
        <w:ind w:firstLine="709"/>
        <w:jc w:val="both"/>
        <w:rPr>
          <w:rFonts w:ascii="Times New Roman" w:hAnsi="Times New Roman"/>
          <w:sz w:val="24"/>
          <w:szCs w:val="24"/>
        </w:rPr>
      </w:pPr>
      <w:r>
        <w:rPr>
          <w:rFonts w:ascii="Times New Roman" w:eastAsia="Times New Roman" w:hAnsi="Times New Roman"/>
          <w:color w:val="000000"/>
          <w:sz w:val="24"/>
          <w:szCs w:val="24"/>
        </w:rPr>
        <w:t>б) изменить поле «Предлагать иные варианты» (согласие или отказ на предложение других ДОО, в случае не предоставления места в выбранных ДОО);</w:t>
      </w:r>
    </w:p>
    <w:p w:rsidR="00EB73CF" w:rsidRDefault="00AE4CE1">
      <w:pPr>
        <w:spacing w:after="0" w:line="240" w:lineRule="auto"/>
        <w:ind w:firstLine="709"/>
        <w:jc w:val="both"/>
        <w:rPr>
          <w:rFonts w:ascii="Times New Roman" w:hAnsi="Times New Roman"/>
          <w:sz w:val="24"/>
          <w:szCs w:val="24"/>
        </w:rPr>
      </w:pPr>
      <w:r>
        <w:rPr>
          <w:rFonts w:ascii="Times New Roman" w:hAnsi="Times New Roman"/>
          <w:sz w:val="24"/>
          <w:szCs w:val="24"/>
        </w:rPr>
        <w:t>в) изменить ранее выбранный год поступления ребенка в ДОО</w:t>
      </w:r>
      <w:r>
        <w:rPr>
          <w:rFonts w:ascii="Times New Roman" w:eastAsia="Times New Roman" w:hAnsi="Times New Roman"/>
          <w:color w:val="000000"/>
          <w:sz w:val="24"/>
          <w:szCs w:val="24"/>
        </w:rPr>
        <w:t xml:space="preserve"> (редактируется на </w:t>
      </w:r>
      <w:r>
        <w:rPr>
          <w:rFonts w:ascii="Times New Roman" w:eastAsia="Times New Roman" w:hAnsi="Times New Roman"/>
          <w:sz w:val="24"/>
          <w:szCs w:val="24"/>
        </w:rPr>
        <w:t>последующие учебные года);</w:t>
      </w:r>
    </w:p>
    <w:p w:rsidR="00EB73CF" w:rsidRDefault="00AE4CE1">
      <w:pPr>
        <w:pStyle w:val="2f4"/>
        <w:spacing w:after="0" w:line="240" w:lineRule="auto"/>
        <w:ind w:left="0" w:firstLine="709"/>
        <w:jc w:val="both"/>
        <w:rPr>
          <w:rFonts w:ascii="Times New Roman" w:hAnsi="Times New Roman"/>
          <w:sz w:val="24"/>
          <w:szCs w:val="24"/>
        </w:rPr>
      </w:pPr>
      <w:r>
        <w:rPr>
          <w:rFonts w:ascii="Times New Roman" w:eastAsia="Times New Roman" w:hAnsi="Times New Roman"/>
          <w:sz w:val="24"/>
          <w:szCs w:val="24"/>
        </w:rPr>
        <w:t>г) изменить адрес регистрации (внутри одного муниципального образования Московской области);</w:t>
      </w:r>
    </w:p>
    <w:p w:rsidR="00EB73CF" w:rsidRDefault="00AE4CE1">
      <w:pPr>
        <w:pStyle w:val="2f4"/>
        <w:spacing w:after="0" w:line="240" w:lineRule="auto"/>
        <w:ind w:left="709"/>
        <w:jc w:val="both"/>
        <w:rPr>
          <w:rFonts w:ascii="Times New Roman" w:hAnsi="Times New Roman"/>
          <w:sz w:val="24"/>
          <w:szCs w:val="24"/>
        </w:rPr>
      </w:pPr>
      <w:r>
        <w:rPr>
          <w:rFonts w:ascii="Times New Roman" w:eastAsia="Times New Roman" w:hAnsi="Times New Roman"/>
          <w:color w:val="000000"/>
          <w:sz w:val="24"/>
          <w:szCs w:val="24"/>
        </w:rPr>
        <w:t>д) изменить льготную категорию.</w:t>
      </w:r>
    </w:p>
    <w:p w:rsidR="00EB73CF" w:rsidRDefault="00AE4CE1">
      <w:pPr>
        <w:pStyle w:val="2f4"/>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Изменения фиксируются в ЕИСДОУ с момента внесения их на РПГУ или ЕПГУ. Подтверждение изменений в Подразделении не требуется. </w:t>
      </w:r>
    </w:p>
    <w:p w:rsidR="00EB73CF" w:rsidRDefault="00AE4CE1">
      <w:pPr>
        <w:pStyle w:val="114"/>
        <w:numPr>
          <w:ilvl w:val="1"/>
          <w:numId w:val="19"/>
        </w:numPr>
        <w:suppressAutoHyphens/>
        <w:rPr>
          <w:sz w:val="24"/>
          <w:szCs w:val="24"/>
          <w:lang w:eastAsia="ru-RU"/>
        </w:rPr>
      </w:pPr>
      <w:r>
        <w:rPr>
          <w:sz w:val="24"/>
          <w:szCs w:val="24"/>
          <w:lang w:eastAsia="ru-RU"/>
        </w:rPr>
        <w:t xml:space="preserve"> Порядок комплектования ДОО:</w:t>
      </w:r>
    </w:p>
    <w:p w:rsidR="00EB73CF" w:rsidRDefault="00AE4CE1">
      <w:pPr>
        <w:pStyle w:val="114"/>
        <w:numPr>
          <w:ilvl w:val="2"/>
          <w:numId w:val="19"/>
        </w:numPr>
        <w:suppressAutoHyphens/>
        <w:ind w:left="0" w:firstLine="567"/>
        <w:rPr>
          <w:sz w:val="24"/>
          <w:szCs w:val="24"/>
        </w:rPr>
      </w:pPr>
      <w:r>
        <w:rPr>
          <w:sz w:val="24"/>
          <w:szCs w:val="24"/>
        </w:rPr>
        <w:t>Комплектование ДОО осуществляется Управлением образования посредством ЕИСДОУ, в автоматическом режиме с учетом:</w:t>
      </w:r>
    </w:p>
    <w:p w:rsidR="00EB73CF" w:rsidRDefault="00AE4CE1">
      <w:pPr>
        <w:pStyle w:val="1110"/>
        <w:ind w:firstLine="567"/>
        <w:rPr>
          <w:sz w:val="24"/>
          <w:szCs w:val="24"/>
        </w:rPr>
      </w:pPr>
      <w:r>
        <w:rPr>
          <w:sz w:val="24"/>
          <w:szCs w:val="24"/>
        </w:rPr>
        <w:t>а) даты постановки на учет ребенка для направления в ДОО;</w:t>
      </w:r>
    </w:p>
    <w:p w:rsidR="00EB73CF" w:rsidRDefault="00AE4CE1">
      <w:pPr>
        <w:tabs>
          <w:tab w:val="left" w:pos="1134"/>
        </w:tabs>
        <w:spacing w:after="0" w:line="259" w:lineRule="auto"/>
        <w:ind w:left="360" w:firstLine="207"/>
        <w:jc w:val="both"/>
        <w:rPr>
          <w:rFonts w:ascii="Times New Roman" w:hAnsi="Times New Roman"/>
          <w:sz w:val="24"/>
          <w:szCs w:val="24"/>
        </w:rPr>
      </w:pPr>
      <w:r>
        <w:rPr>
          <w:rFonts w:ascii="Times New Roman" w:hAnsi="Times New Roman"/>
          <w:sz w:val="24"/>
          <w:szCs w:val="24"/>
        </w:rPr>
        <w:t>б) возрастных категорий детей;</w:t>
      </w:r>
    </w:p>
    <w:p w:rsidR="00EB73CF" w:rsidRDefault="00AE4CE1">
      <w:pPr>
        <w:tabs>
          <w:tab w:val="left" w:pos="1134"/>
        </w:tabs>
        <w:spacing w:after="0" w:line="259" w:lineRule="auto"/>
        <w:ind w:left="360" w:firstLine="207"/>
        <w:jc w:val="both"/>
        <w:rPr>
          <w:rFonts w:ascii="Times New Roman" w:hAnsi="Times New Roman"/>
          <w:sz w:val="24"/>
          <w:szCs w:val="24"/>
        </w:rPr>
      </w:pPr>
      <w:r>
        <w:rPr>
          <w:rFonts w:ascii="Times New Roman" w:hAnsi="Times New Roman"/>
          <w:sz w:val="24"/>
          <w:szCs w:val="24"/>
        </w:rPr>
        <w:t>в) права на льготное получение услуги;</w:t>
      </w:r>
    </w:p>
    <w:p w:rsidR="00EB73CF" w:rsidRDefault="00AE4CE1">
      <w:pPr>
        <w:pStyle w:val="2f4"/>
        <w:tabs>
          <w:tab w:val="left" w:pos="1134"/>
        </w:tabs>
        <w:spacing w:after="0" w:line="259" w:lineRule="auto"/>
        <w:ind w:left="567"/>
        <w:jc w:val="both"/>
        <w:rPr>
          <w:rFonts w:ascii="Times New Roman" w:hAnsi="Times New Roman"/>
          <w:sz w:val="24"/>
          <w:szCs w:val="24"/>
        </w:rPr>
      </w:pPr>
      <w:r>
        <w:rPr>
          <w:rFonts w:ascii="Times New Roman" w:hAnsi="Times New Roman"/>
          <w:sz w:val="24"/>
          <w:szCs w:val="24"/>
        </w:rPr>
        <w:t>г) наличия свободных мест в ДОО для каждой возрастной категории детей;</w:t>
      </w:r>
    </w:p>
    <w:p w:rsidR="00EB73CF" w:rsidRDefault="00AE4CE1">
      <w:pPr>
        <w:tabs>
          <w:tab w:val="left" w:pos="1134"/>
        </w:tabs>
        <w:spacing w:after="0" w:line="259" w:lineRule="auto"/>
        <w:ind w:left="360" w:firstLine="207"/>
        <w:jc w:val="both"/>
        <w:rPr>
          <w:rFonts w:ascii="Times New Roman" w:hAnsi="Times New Roman"/>
          <w:sz w:val="24"/>
          <w:szCs w:val="24"/>
        </w:rPr>
      </w:pPr>
      <w:r>
        <w:rPr>
          <w:rFonts w:ascii="Times New Roman" w:hAnsi="Times New Roman"/>
          <w:sz w:val="24"/>
          <w:szCs w:val="24"/>
        </w:rPr>
        <w:t>д) даты желаемого зачисления в ДОО;</w:t>
      </w:r>
    </w:p>
    <w:p w:rsidR="00EB73CF" w:rsidRDefault="00AE4CE1">
      <w:pPr>
        <w:shd w:val="clear" w:color="auto" w:fill="FFFFFF"/>
        <w:tabs>
          <w:tab w:val="left" w:pos="1134"/>
        </w:tabs>
        <w:spacing w:after="0" w:line="259" w:lineRule="auto"/>
        <w:ind w:firstLine="567"/>
        <w:jc w:val="both"/>
        <w:rPr>
          <w:rFonts w:ascii="Times New Roman" w:hAnsi="Times New Roman"/>
          <w:sz w:val="24"/>
          <w:szCs w:val="24"/>
        </w:rPr>
      </w:pPr>
      <w:r>
        <w:rPr>
          <w:rFonts w:ascii="Times New Roman" w:hAnsi="Times New Roman"/>
          <w:sz w:val="24"/>
          <w:szCs w:val="24"/>
        </w:rPr>
        <w:t>е) закрепления ДОО за конкретными территориями городского округа Фрязино Московской области.</w:t>
      </w:r>
    </w:p>
    <w:p w:rsidR="00EB73CF" w:rsidRDefault="00AE4CE1">
      <w:pPr>
        <w:pStyle w:val="114"/>
        <w:numPr>
          <w:ilvl w:val="2"/>
          <w:numId w:val="19"/>
        </w:numPr>
        <w:suppressAutoHyphens/>
        <w:ind w:left="0" w:firstLine="567"/>
        <w:rPr>
          <w:sz w:val="24"/>
          <w:szCs w:val="24"/>
        </w:rPr>
      </w:pPr>
      <w:r>
        <w:rPr>
          <w:sz w:val="24"/>
          <w:szCs w:val="24"/>
        </w:rPr>
        <w:t xml:space="preserve">Перед комплектованием ДОО (до 1 апреля текущего учебного года) руководители ДОО представляют в Управление образования сведения о количестве свободных мест на очередной учебный год по каждой возрастной категории детей. </w:t>
      </w:r>
    </w:p>
    <w:p w:rsidR="00EB73CF" w:rsidRDefault="00AE4CE1">
      <w:pPr>
        <w:pStyle w:val="114"/>
        <w:numPr>
          <w:ilvl w:val="2"/>
          <w:numId w:val="19"/>
        </w:numPr>
        <w:suppressAutoHyphens/>
        <w:ind w:left="0" w:firstLine="567"/>
        <w:rPr>
          <w:sz w:val="24"/>
          <w:szCs w:val="24"/>
        </w:rPr>
      </w:pPr>
      <w:r>
        <w:rPr>
          <w:sz w:val="24"/>
          <w:szCs w:val="24"/>
        </w:rPr>
        <w:t>При ежегодном комплектовании ДОО возраст ребенка определяется на 1 сентября нового учебного года. Возрастные категории рассчитываются автоматически. Все дети внутри своей возрастной категории упорядочиваются по дате постановке на учет с учетом критериев, указанных в п. 16.6.1. настоящего Административного регламента.</w:t>
      </w:r>
    </w:p>
    <w:p w:rsidR="00EB73CF" w:rsidRDefault="00AE4CE1">
      <w:pPr>
        <w:pStyle w:val="114"/>
        <w:numPr>
          <w:ilvl w:val="2"/>
          <w:numId w:val="19"/>
        </w:numPr>
        <w:suppressAutoHyphens/>
        <w:ind w:left="0" w:firstLine="567"/>
        <w:rPr>
          <w:sz w:val="24"/>
          <w:szCs w:val="24"/>
        </w:rPr>
      </w:pPr>
      <w:r>
        <w:rPr>
          <w:sz w:val="24"/>
          <w:szCs w:val="24"/>
        </w:rPr>
        <w:t>Изменение расчета возраста с 1 сентября текущего года на 1 сентября следующего учебного года осуществляется автоматически на начало нового учебного года.</w:t>
      </w:r>
    </w:p>
    <w:p w:rsidR="00EB73CF" w:rsidRDefault="00AE4CE1">
      <w:pPr>
        <w:pStyle w:val="114"/>
        <w:numPr>
          <w:ilvl w:val="2"/>
          <w:numId w:val="19"/>
        </w:numPr>
        <w:suppressAutoHyphens/>
        <w:ind w:left="0" w:firstLine="567"/>
        <w:rPr>
          <w:sz w:val="24"/>
          <w:szCs w:val="24"/>
        </w:rPr>
      </w:pPr>
      <w:r>
        <w:rPr>
          <w:sz w:val="24"/>
          <w:szCs w:val="24"/>
        </w:rPr>
        <w:t xml:space="preserve">При изменении расчета возраста дети, находящиеся в очереди, переводятся в следующую возрастную категорию и выстраиваются внутри своей возрастной категории по дате постановки на учет, закреплением за территорией, с учетом наличия права на льготное получение Муниципальной услуги.  Изменение возрастной категории может приводить к уменьшению или увеличению номера очереди, при этом дата постановки на учет остается неизменной. </w:t>
      </w:r>
    </w:p>
    <w:p w:rsidR="00EB73CF" w:rsidRDefault="00AE4CE1">
      <w:pPr>
        <w:pStyle w:val="114"/>
        <w:numPr>
          <w:ilvl w:val="2"/>
          <w:numId w:val="19"/>
        </w:numPr>
        <w:suppressAutoHyphens/>
        <w:ind w:left="0" w:firstLine="567"/>
        <w:rPr>
          <w:sz w:val="24"/>
          <w:szCs w:val="24"/>
        </w:rPr>
      </w:pPr>
      <w:r>
        <w:rPr>
          <w:sz w:val="24"/>
          <w:szCs w:val="24"/>
        </w:rPr>
        <w:t>В комплектовании участвуют заявления со статусом «Подтверждение льгот», «Зарегистрировано» и «Желает изменить ДОО» с указанной датой желаемого зачисления, не позднее 1 сентября нового учебного года.</w:t>
      </w:r>
    </w:p>
    <w:p w:rsidR="00EB73CF" w:rsidRDefault="00AE4CE1">
      <w:pPr>
        <w:pStyle w:val="114"/>
        <w:numPr>
          <w:ilvl w:val="2"/>
          <w:numId w:val="19"/>
        </w:numPr>
        <w:suppressAutoHyphens/>
        <w:ind w:left="0" w:firstLine="567"/>
        <w:rPr>
          <w:color w:val="auto"/>
          <w:sz w:val="24"/>
          <w:szCs w:val="24"/>
        </w:rPr>
      </w:pPr>
      <w:r>
        <w:rPr>
          <w:color w:val="auto"/>
          <w:sz w:val="24"/>
          <w:szCs w:val="24"/>
        </w:rPr>
        <w:lastRenderedPageBreak/>
        <w:t>Список детей, нуждающихся в предоставлении места в ДОО с 1 сентября текущего календарного года, формируется на 1 апреля текущего года. После установленной даты в список детей, нуждающихся в предоставлении места в ДОО с 1 сентября текущего календарного года, могут быть дополнительно включены только дети, имеющие право первоочередного (внеочередного) приема в ДОО.</w:t>
      </w:r>
    </w:p>
    <w:p w:rsidR="00EB73CF" w:rsidRDefault="00AE4CE1">
      <w:pPr>
        <w:pStyle w:val="114"/>
        <w:numPr>
          <w:ilvl w:val="2"/>
          <w:numId w:val="19"/>
        </w:numPr>
        <w:suppressAutoHyphens/>
        <w:ind w:left="0" w:firstLine="567"/>
        <w:rPr>
          <w:sz w:val="24"/>
          <w:szCs w:val="24"/>
        </w:rPr>
      </w:pPr>
      <w:r>
        <w:rPr>
          <w:sz w:val="24"/>
          <w:szCs w:val="24"/>
        </w:rPr>
        <w:t>Дети, проживающие на закрепленной территории, имеют преимущественное право устройства в ДОО.</w:t>
      </w:r>
    </w:p>
    <w:p w:rsidR="00EB73CF" w:rsidRDefault="00AE4CE1">
      <w:pPr>
        <w:pStyle w:val="114"/>
        <w:numPr>
          <w:ilvl w:val="2"/>
          <w:numId w:val="19"/>
        </w:numPr>
        <w:suppressAutoHyphens/>
        <w:ind w:left="0" w:firstLine="567"/>
        <w:rPr>
          <w:color w:val="auto"/>
          <w:sz w:val="24"/>
          <w:szCs w:val="24"/>
        </w:rPr>
      </w:pPr>
      <w:r>
        <w:rPr>
          <w:color w:val="auto"/>
          <w:sz w:val="24"/>
          <w:szCs w:val="24"/>
        </w:rPr>
        <w:t>Дети, родители которых подали заявление о постановке на учет после установленной даты (после 1 апреля текущего календарного года), включаются в список детей, которым место в ДОО необходимо предоставить с 1 сентября следующего календарного года.</w:t>
      </w:r>
    </w:p>
    <w:p w:rsidR="00EB73CF" w:rsidRDefault="00AE4CE1">
      <w:pPr>
        <w:pStyle w:val="114"/>
        <w:numPr>
          <w:ilvl w:val="2"/>
          <w:numId w:val="19"/>
        </w:numPr>
        <w:suppressAutoHyphens/>
        <w:ind w:left="0" w:firstLine="567"/>
        <w:rPr>
          <w:sz w:val="24"/>
          <w:szCs w:val="24"/>
        </w:rPr>
      </w:pPr>
      <w:r>
        <w:rPr>
          <w:sz w:val="24"/>
          <w:szCs w:val="24"/>
        </w:rPr>
        <w:t xml:space="preserve">После завершения комплектования ДОО в соответствии с установленным периодом комплектования в список детей необеспеченных местом могут быть внесены изменения, касающиеся переноса даты желаемого зачисления в ДОО на последующие периоды комплектования. </w:t>
      </w:r>
    </w:p>
    <w:p w:rsidR="00EB73CF" w:rsidRDefault="00AE4CE1">
      <w:pPr>
        <w:pStyle w:val="114"/>
        <w:numPr>
          <w:ilvl w:val="2"/>
          <w:numId w:val="19"/>
        </w:numPr>
        <w:suppressAutoHyphens/>
        <w:ind w:left="0" w:firstLine="567"/>
        <w:rPr>
          <w:sz w:val="24"/>
          <w:szCs w:val="24"/>
        </w:rPr>
      </w:pPr>
      <w:r>
        <w:rPr>
          <w:sz w:val="24"/>
          <w:szCs w:val="24"/>
        </w:rPr>
        <w:t>При автоматическом комплектовании в первую очередь распределяются дети из семей, имеющие право на внеочередное (первоочередное) получение Муниципальной услуги. На оставшиеся места распределяются дети из семей, имеющих преимущественное право получения Муниципальной услуги и стоящих на очереди на общих основаниях.</w:t>
      </w:r>
    </w:p>
    <w:p w:rsidR="00EB73CF" w:rsidRDefault="00AE4CE1">
      <w:pPr>
        <w:pStyle w:val="114"/>
        <w:numPr>
          <w:ilvl w:val="2"/>
          <w:numId w:val="19"/>
        </w:numPr>
        <w:suppressAutoHyphens/>
        <w:ind w:left="0" w:firstLine="567"/>
        <w:rPr>
          <w:sz w:val="24"/>
          <w:szCs w:val="24"/>
        </w:rPr>
      </w:pPr>
      <w:r>
        <w:rPr>
          <w:sz w:val="24"/>
          <w:szCs w:val="24"/>
        </w:rPr>
        <w:t>Формирование групп для детей с ограниченными возможностями здоровья в период комплектования ДОО осуществляется на основании заявления родителя (законного представителя) и заключения ПМПК с учетом:</w:t>
      </w:r>
    </w:p>
    <w:p w:rsidR="00EB73CF" w:rsidRDefault="00AE4CE1">
      <w:pPr>
        <w:pStyle w:val="2f4"/>
        <w:tabs>
          <w:tab w:val="left" w:pos="1134"/>
        </w:tabs>
        <w:spacing w:after="0"/>
        <w:ind w:left="0" w:firstLine="567"/>
        <w:jc w:val="both"/>
        <w:rPr>
          <w:rFonts w:ascii="Times New Roman" w:hAnsi="Times New Roman"/>
          <w:sz w:val="24"/>
          <w:szCs w:val="24"/>
        </w:rPr>
      </w:pPr>
      <w:r>
        <w:rPr>
          <w:rFonts w:ascii="Times New Roman" w:hAnsi="Times New Roman"/>
          <w:sz w:val="24"/>
          <w:szCs w:val="24"/>
        </w:rPr>
        <w:t>- даты постановки на учет ребенка для направления в ДОО;</w:t>
      </w:r>
    </w:p>
    <w:p w:rsidR="00EB73CF" w:rsidRDefault="00AE4CE1">
      <w:pPr>
        <w:pStyle w:val="2f4"/>
        <w:tabs>
          <w:tab w:val="left" w:pos="1134"/>
        </w:tabs>
        <w:spacing w:after="0"/>
        <w:ind w:left="0" w:firstLine="567"/>
        <w:jc w:val="both"/>
        <w:rPr>
          <w:rFonts w:ascii="Times New Roman" w:hAnsi="Times New Roman"/>
          <w:sz w:val="24"/>
          <w:szCs w:val="24"/>
        </w:rPr>
      </w:pPr>
      <w:r>
        <w:rPr>
          <w:rFonts w:ascii="Times New Roman" w:hAnsi="Times New Roman"/>
          <w:sz w:val="24"/>
          <w:szCs w:val="24"/>
        </w:rPr>
        <w:t>- наличия права на льготное получение Услуги;</w:t>
      </w:r>
    </w:p>
    <w:p w:rsidR="00EB73CF" w:rsidRDefault="00AE4CE1">
      <w:pPr>
        <w:pStyle w:val="2f4"/>
        <w:tabs>
          <w:tab w:val="left" w:pos="1134"/>
        </w:tabs>
        <w:spacing w:after="0"/>
        <w:ind w:left="0" w:firstLine="567"/>
        <w:jc w:val="both"/>
        <w:rPr>
          <w:rFonts w:ascii="Times New Roman" w:hAnsi="Times New Roman"/>
          <w:sz w:val="24"/>
          <w:szCs w:val="24"/>
        </w:rPr>
      </w:pPr>
      <w:r>
        <w:rPr>
          <w:rFonts w:ascii="Times New Roman" w:hAnsi="Times New Roman"/>
          <w:sz w:val="24"/>
          <w:szCs w:val="24"/>
        </w:rPr>
        <w:t>- наличия свободных мест в ДОО для каждой возрастной категории детей;</w:t>
      </w:r>
    </w:p>
    <w:p w:rsidR="00EB73CF" w:rsidRDefault="00AE4CE1">
      <w:pPr>
        <w:pStyle w:val="2f4"/>
        <w:tabs>
          <w:tab w:val="left" w:pos="1134"/>
        </w:tabs>
        <w:spacing w:after="0"/>
        <w:ind w:left="0" w:firstLine="567"/>
        <w:jc w:val="both"/>
        <w:rPr>
          <w:rFonts w:ascii="Times New Roman" w:hAnsi="Times New Roman"/>
          <w:sz w:val="24"/>
          <w:szCs w:val="24"/>
        </w:rPr>
      </w:pPr>
      <w:r>
        <w:rPr>
          <w:rFonts w:ascii="Times New Roman" w:hAnsi="Times New Roman"/>
          <w:sz w:val="24"/>
          <w:szCs w:val="24"/>
        </w:rPr>
        <w:t>- даты желаемого зачисления в ДОО;</w:t>
      </w:r>
    </w:p>
    <w:p w:rsidR="00EB73CF" w:rsidRDefault="00AE4CE1">
      <w:pPr>
        <w:pStyle w:val="114"/>
        <w:numPr>
          <w:ilvl w:val="2"/>
          <w:numId w:val="19"/>
        </w:numPr>
        <w:suppressAutoHyphens/>
        <w:ind w:left="0" w:firstLine="567"/>
        <w:rPr>
          <w:sz w:val="24"/>
          <w:szCs w:val="24"/>
        </w:rPr>
      </w:pPr>
      <w:r>
        <w:rPr>
          <w:sz w:val="24"/>
          <w:szCs w:val="24"/>
        </w:rPr>
        <w:t xml:space="preserve">Комплектование групп на новый учебный год завершается до 1 июля текущего года. </w:t>
      </w:r>
    </w:p>
    <w:p w:rsidR="00EB73CF" w:rsidRDefault="00AE4CE1">
      <w:pPr>
        <w:pStyle w:val="114"/>
        <w:numPr>
          <w:ilvl w:val="2"/>
          <w:numId w:val="19"/>
        </w:numPr>
        <w:suppressAutoHyphens/>
        <w:ind w:left="0" w:firstLine="567"/>
        <w:rPr>
          <w:sz w:val="24"/>
          <w:szCs w:val="24"/>
        </w:rPr>
      </w:pPr>
      <w:r>
        <w:rPr>
          <w:sz w:val="24"/>
          <w:szCs w:val="24"/>
        </w:rPr>
        <w:t>С 1 июля текущего года по 31 марта следующего календарного года на освободившиеся или вновь созданные места в ДОО проводится дополнительное комплектование.</w:t>
      </w:r>
    </w:p>
    <w:p w:rsidR="00EB73CF" w:rsidRDefault="00AE4CE1">
      <w:pPr>
        <w:pStyle w:val="114"/>
        <w:numPr>
          <w:ilvl w:val="2"/>
          <w:numId w:val="19"/>
        </w:numPr>
        <w:suppressAutoHyphens/>
        <w:ind w:left="0" w:firstLine="567"/>
        <w:rPr>
          <w:sz w:val="24"/>
          <w:szCs w:val="24"/>
        </w:rPr>
      </w:pPr>
      <w:r>
        <w:rPr>
          <w:sz w:val="24"/>
          <w:szCs w:val="24"/>
        </w:rPr>
        <w:t xml:space="preserve">При дополнительном комплектовании ДОО возраст ребенка определяется </w:t>
      </w:r>
      <w:r>
        <w:rPr>
          <w:sz w:val="24"/>
          <w:szCs w:val="24"/>
        </w:rPr>
        <w:br/>
        <w:t>на 1 сентября текущего учебного года.</w:t>
      </w:r>
    </w:p>
    <w:p w:rsidR="00EB73CF" w:rsidRDefault="00AE4CE1">
      <w:pPr>
        <w:pStyle w:val="114"/>
        <w:numPr>
          <w:ilvl w:val="2"/>
          <w:numId w:val="19"/>
        </w:numPr>
        <w:suppressAutoHyphens/>
        <w:ind w:left="0" w:firstLine="567"/>
        <w:rPr>
          <w:color w:val="auto"/>
          <w:sz w:val="24"/>
          <w:szCs w:val="24"/>
        </w:rPr>
      </w:pPr>
      <w:r>
        <w:rPr>
          <w:color w:val="auto"/>
          <w:sz w:val="24"/>
          <w:szCs w:val="24"/>
        </w:rPr>
        <w:t>По результатам комплектования ДОО в ЕИСДОУ специалистом Управление образования формируется протокол, который направляется на согласование членам муниципальной комиссии по комплектованию ДОО, которая утверждается правовым актом соответствующего органа местного самоуправления. После согласования всеми членами комиссии протокол публикуется в автоматическом режиме в ЕИСДОУ и статусы заявлений «Подтверждение льгот», «Зарегистрировано» и «Желает изменить ДОО» изменяются на статус «Направлен в ДОО».</w:t>
      </w:r>
    </w:p>
    <w:p w:rsidR="00EB73CF" w:rsidRDefault="00AE4CE1">
      <w:pPr>
        <w:pStyle w:val="114"/>
        <w:numPr>
          <w:ilvl w:val="2"/>
          <w:numId w:val="19"/>
        </w:numPr>
        <w:suppressAutoHyphens/>
        <w:ind w:left="0" w:firstLine="567"/>
        <w:rPr>
          <w:sz w:val="24"/>
          <w:szCs w:val="24"/>
        </w:rPr>
      </w:pPr>
      <w:r>
        <w:rPr>
          <w:sz w:val="24"/>
          <w:szCs w:val="24"/>
        </w:rPr>
        <w:t>Если в процессе комплектования места в ДОО предоставляются не всем детям, состоящим на учете для предоставления места с 1 сентября текущего года, эти дети переходят в статус «очередников». Они обеспечиваются местами в ДОО на свободные (освобождающиеся, вновь созданные) места в течение учебного года либо учитываются в списке нуждающихся в месте в ДОО с 1 сентября следующего календарного года.</w:t>
      </w:r>
    </w:p>
    <w:p w:rsidR="00EB73CF" w:rsidRDefault="00AE4CE1">
      <w:pPr>
        <w:pStyle w:val="114"/>
        <w:numPr>
          <w:ilvl w:val="2"/>
          <w:numId w:val="19"/>
        </w:numPr>
        <w:suppressAutoHyphens/>
        <w:ind w:left="0" w:firstLine="567"/>
        <w:rPr>
          <w:sz w:val="24"/>
          <w:szCs w:val="24"/>
        </w:rPr>
      </w:pPr>
      <w:r>
        <w:rPr>
          <w:sz w:val="24"/>
          <w:szCs w:val="24"/>
        </w:rPr>
        <w:t>Управление образования систематически (не реже одного раза в месяц) в течение календарного года обобщает и анализирует через ЕИСДОУ сведения о наличии в ДОО свободных мест (освобождающихся мест и вновь созданных мест), предоставляя свободные места детям, состоящим на учете для предоставления места в текущем учебном году.</w:t>
      </w:r>
    </w:p>
    <w:p w:rsidR="00EB73CF" w:rsidRDefault="00AE4CE1">
      <w:pPr>
        <w:pStyle w:val="114"/>
        <w:numPr>
          <w:ilvl w:val="2"/>
          <w:numId w:val="19"/>
        </w:numPr>
        <w:suppressAutoHyphens/>
        <w:ind w:left="0" w:firstLine="567"/>
        <w:rPr>
          <w:sz w:val="24"/>
          <w:szCs w:val="24"/>
        </w:rPr>
      </w:pPr>
      <w:r>
        <w:rPr>
          <w:sz w:val="24"/>
          <w:szCs w:val="24"/>
        </w:rPr>
        <w:t xml:space="preserve">При отсутствии свободных мест в выбранных ДОО Заявителю могут быть предложены свободные места в других учреждениях в доступной близости от места проживания </w:t>
      </w:r>
      <w:r>
        <w:rPr>
          <w:sz w:val="24"/>
          <w:szCs w:val="24"/>
        </w:rPr>
        <w:lastRenderedPageBreak/>
        <w:t>ребенка. Информация направляется в личный кабинет Заявителя на РПГУ, которому, предлагается в течение 14 календарных дней выбрать ДОО из предложенных.</w:t>
      </w:r>
    </w:p>
    <w:p w:rsidR="00EB73CF" w:rsidRDefault="00AE4CE1">
      <w:pPr>
        <w:pStyle w:val="114"/>
        <w:numPr>
          <w:ilvl w:val="2"/>
          <w:numId w:val="19"/>
        </w:numPr>
        <w:suppressAutoHyphens/>
        <w:ind w:left="0" w:firstLine="567"/>
        <w:rPr>
          <w:sz w:val="24"/>
          <w:szCs w:val="24"/>
        </w:rPr>
      </w:pPr>
      <w:r>
        <w:rPr>
          <w:sz w:val="24"/>
          <w:szCs w:val="24"/>
        </w:rPr>
        <w:t>При отказе Заявителя или при отсутствии его согласия/отказа от предложенных (предложенного) ДОО изменяется желаемая дата поступления на следующий учебный год с сохранением даты постановки на учет. Информация об изменении желаемой даты поступления ребенка размещается в личном кабинете.</w:t>
      </w:r>
    </w:p>
    <w:p w:rsidR="00EB73CF" w:rsidRDefault="00AE4CE1">
      <w:pPr>
        <w:pStyle w:val="114"/>
        <w:numPr>
          <w:ilvl w:val="2"/>
          <w:numId w:val="19"/>
        </w:numPr>
        <w:suppressAutoHyphens/>
        <w:ind w:left="0" w:firstLine="567"/>
        <w:rPr>
          <w:sz w:val="24"/>
          <w:szCs w:val="24"/>
        </w:rPr>
      </w:pPr>
      <w:r>
        <w:rPr>
          <w:sz w:val="24"/>
          <w:szCs w:val="24"/>
        </w:rPr>
        <w:t>Если детей из списка очередников с датой желаемого зачисления на 1 сентября текущего года невозможно обеспечить местом в ДОО в текущем учебном году, Управление образования обеспечивает им возможность получения дошкольного образования в одной из следующих форм:</w:t>
      </w:r>
    </w:p>
    <w:p w:rsidR="00EB73CF" w:rsidRDefault="00AE4CE1">
      <w:pPr>
        <w:pStyle w:val="2f4"/>
        <w:widowControl w:val="0"/>
        <w:tabs>
          <w:tab w:val="left" w:pos="851"/>
        </w:tabs>
        <w:spacing w:before="85"/>
        <w:ind w:left="0" w:firstLine="567"/>
        <w:rPr>
          <w:rFonts w:ascii="Times New Roman" w:hAnsi="Times New Roman"/>
          <w:sz w:val="24"/>
          <w:szCs w:val="24"/>
        </w:rPr>
      </w:pPr>
      <w:r>
        <w:rPr>
          <w:rFonts w:ascii="Times New Roman" w:hAnsi="Times New Roman"/>
          <w:sz w:val="24"/>
          <w:szCs w:val="24"/>
        </w:rPr>
        <w:t>- семейное образование, посредством психолого-педагогического сопровождения;</w:t>
      </w:r>
    </w:p>
    <w:p w:rsidR="00EB73CF" w:rsidRDefault="00AE4CE1">
      <w:pPr>
        <w:pStyle w:val="2f4"/>
        <w:widowControl w:val="0"/>
        <w:tabs>
          <w:tab w:val="left" w:pos="851"/>
        </w:tabs>
        <w:spacing w:before="85"/>
        <w:ind w:left="0" w:firstLine="567"/>
        <w:rPr>
          <w:rFonts w:ascii="Times New Roman" w:hAnsi="Times New Roman"/>
          <w:sz w:val="24"/>
          <w:szCs w:val="24"/>
        </w:rPr>
      </w:pPr>
      <w:r>
        <w:rPr>
          <w:rFonts w:ascii="Times New Roman" w:hAnsi="Times New Roman"/>
          <w:sz w:val="24"/>
          <w:szCs w:val="24"/>
        </w:rPr>
        <w:t>- частные образовательные организации;</w:t>
      </w:r>
    </w:p>
    <w:p w:rsidR="00EB73CF" w:rsidRDefault="00AE4CE1">
      <w:pPr>
        <w:pStyle w:val="2f4"/>
        <w:widowControl w:val="0"/>
        <w:tabs>
          <w:tab w:val="left" w:pos="851"/>
        </w:tabs>
        <w:spacing w:before="85"/>
        <w:ind w:left="0" w:firstLine="567"/>
        <w:rPr>
          <w:rFonts w:ascii="Times New Roman" w:hAnsi="Times New Roman"/>
          <w:sz w:val="24"/>
          <w:szCs w:val="24"/>
        </w:rPr>
      </w:pPr>
      <w:r>
        <w:rPr>
          <w:rFonts w:ascii="Times New Roman" w:hAnsi="Times New Roman"/>
          <w:sz w:val="24"/>
          <w:szCs w:val="24"/>
        </w:rPr>
        <w:t>- группы кратковременного пребывания;</w:t>
      </w:r>
    </w:p>
    <w:p w:rsidR="00EB73CF" w:rsidRDefault="00AE4CE1">
      <w:pPr>
        <w:pStyle w:val="2f4"/>
        <w:widowControl w:val="0"/>
        <w:tabs>
          <w:tab w:val="left" w:pos="851"/>
        </w:tabs>
        <w:spacing w:before="85" w:after="0"/>
        <w:ind w:left="0" w:firstLine="567"/>
        <w:rPr>
          <w:rFonts w:ascii="Times New Roman" w:hAnsi="Times New Roman"/>
          <w:sz w:val="24"/>
          <w:szCs w:val="24"/>
        </w:rPr>
      </w:pPr>
      <w:r>
        <w:rPr>
          <w:rFonts w:ascii="Times New Roman" w:hAnsi="Times New Roman"/>
          <w:sz w:val="24"/>
          <w:szCs w:val="24"/>
        </w:rPr>
        <w:t>- иные формы и (или) иные организации.</w:t>
      </w:r>
    </w:p>
    <w:p w:rsidR="00EB73CF" w:rsidRDefault="00AE4CE1">
      <w:pPr>
        <w:pStyle w:val="114"/>
        <w:numPr>
          <w:ilvl w:val="2"/>
          <w:numId w:val="19"/>
        </w:numPr>
        <w:suppressAutoHyphens/>
        <w:ind w:left="0" w:firstLine="567"/>
        <w:rPr>
          <w:sz w:val="24"/>
          <w:szCs w:val="24"/>
        </w:rPr>
      </w:pPr>
      <w:r>
        <w:rPr>
          <w:sz w:val="24"/>
          <w:szCs w:val="24"/>
        </w:rPr>
        <w:t>При выборе родителями (законными представителями) ребенка одной из форм дошкольного образования, указанных в пункте 16.6.21 настоящего Административного регламента, ребенок продолжает числиться в списке очередников и не снимается с учета для предоставления места в ЕИСДОУ, а заявлению присваивается статус «Желает изменить ДОО» с сохранением первоначальной даты постановки на учет. Такому ребенку предоставляется освободившееся или вновь созданное место в ДОО при наличии его в текущем учебном году. При отсутствии места в ДОО ребенок направляется в ДОО с 1 сентября следующего года.</w:t>
      </w:r>
    </w:p>
    <w:p w:rsidR="00EB73CF" w:rsidRDefault="00AE4CE1">
      <w:pPr>
        <w:pStyle w:val="114"/>
        <w:numPr>
          <w:ilvl w:val="2"/>
          <w:numId w:val="19"/>
        </w:numPr>
        <w:suppressAutoHyphens/>
        <w:ind w:left="0" w:firstLine="567"/>
        <w:rPr>
          <w:sz w:val="24"/>
          <w:szCs w:val="24"/>
        </w:rPr>
      </w:pPr>
      <w:r>
        <w:rPr>
          <w:sz w:val="24"/>
          <w:szCs w:val="24"/>
        </w:rPr>
        <w:t>Если в процессе комплектования места предоставлены всем детям из списка очередников, нуждающихся в местах в ДОО в текущем учебном году, то свободные места могут быть предоставлены детям, числящимся в списке поставленных на учет для предоставления места в следующем учебном году. Для направления ребенка в ДОО специалист Управления образования изменяет дату желаемого зачисления ребенка в ДОО с более позднего срока на более ранний срок.</w:t>
      </w:r>
    </w:p>
    <w:p w:rsidR="00EB73CF" w:rsidRDefault="00AE4CE1">
      <w:pPr>
        <w:pStyle w:val="114"/>
        <w:numPr>
          <w:ilvl w:val="1"/>
          <w:numId w:val="19"/>
        </w:numPr>
        <w:suppressAutoHyphens/>
        <w:ind w:left="0" w:firstLine="567"/>
        <w:rPr>
          <w:sz w:val="24"/>
          <w:szCs w:val="24"/>
          <w:lang w:eastAsia="ru-RU"/>
        </w:rPr>
      </w:pPr>
      <w:r>
        <w:rPr>
          <w:sz w:val="24"/>
          <w:szCs w:val="24"/>
          <w:lang w:eastAsia="ru-RU"/>
        </w:rPr>
        <w:t>Выдача направлений для зачисления в ДОО:</w:t>
      </w:r>
    </w:p>
    <w:p w:rsidR="00EB73CF" w:rsidRDefault="00AE4CE1">
      <w:pPr>
        <w:pStyle w:val="114"/>
        <w:numPr>
          <w:ilvl w:val="2"/>
          <w:numId w:val="19"/>
        </w:numPr>
        <w:suppressAutoHyphens/>
        <w:ind w:left="0" w:firstLine="567"/>
        <w:rPr>
          <w:sz w:val="24"/>
          <w:szCs w:val="24"/>
        </w:rPr>
      </w:pPr>
      <w:r>
        <w:rPr>
          <w:sz w:val="24"/>
          <w:szCs w:val="24"/>
        </w:rPr>
        <w:t>После опубликования протокола в ЕИСДОУ Заявитель (представитель Заявителя) уведомляется о направлении ребенка в ДОО в течение 1 рабочего дня.</w:t>
      </w:r>
    </w:p>
    <w:p w:rsidR="00EB73CF" w:rsidRDefault="00AE4CE1">
      <w:pPr>
        <w:pStyle w:val="114"/>
        <w:numPr>
          <w:ilvl w:val="2"/>
          <w:numId w:val="19"/>
        </w:numPr>
        <w:suppressAutoHyphens/>
        <w:ind w:left="0" w:firstLine="567"/>
        <w:rPr>
          <w:sz w:val="24"/>
          <w:szCs w:val="24"/>
        </w:rPr>
      </w:pPr>
      <w:r>
        <w:rPr>
          <w:sz w:val="24"/>
          <w:szCs w:val="24"/>
        </w:rPr>
        <w:t xml:space="preserve"> Уведомление направляется в личный кабинет Заявителя (представителя Заявителя) на РПГУ и ЕПГУ, а также по электронной почте, указанной при подаче заявления.</w:t>
      </w:r>
    </w:p>
    <w:p w:rsidR="00EB73CF" w:rsidRDefault="00AE4CE1">
      <w:pPr>
        <w:pStyle w:val="114"/>
        <w:numPr>
          <w:ilvl w:val="2"/>
          <w:numId w:val="19"/>
        </w:numPr>
        <w:suppressAutoHyphens/>
        <w:ind w:left="0" w:firstLine="567"/>
        <w:rPr>
          <w:sz w:val="24"/>
          <w:szCs w:val="24"/>
        </w:rPr>
      </w:pPr>
      <w:r>
        <w:rPr>
          <w:sz w:val="24"/>
          <w:szCs w:val="24"/>
        </w:rPr>
        <w:t xml:space="preserve">Направление в ДОО действительно в течение 30 календарных дней с даты опубликования протокола. </w:t>
      </w:r>
    </w:p>
    <w:p w:rsidR="00EB73CF" w:rsidRDefault="00AE4CE1">
      <w:pPr>
        <w:pStyle w:val="114"/>
        <w:numPr>
          <w:ilvl w:val="2"/>
          <w:numId w:val="19"/>
        </w:numPr>
        <w:suppressAutoHyphens/>
        <w:ind w:left="0" w:firstLine="567"/>
        <w:rPr>
          <w:sz w:val="24"/>
          <w:szCs w:val="24"/>
        </w:rPr>
      </w:pPr>
      <w:r>
        <w:rPr>
          <w:sz w:val="24"/>
          <w:szCs w:val="24"/>
        </w:rPr>
        <w:t>В случае неявки Заявителя (представителя Заявителя) в ДОО в срок, указанный в пункте 16.7.3 настоящего Административного регламента, заявлению автоматически присваивается статус «Не явился».</w:t>
      </w:r>
    </w:p>
    <w:p w:rsidR="00EB73CF" w:rsidRDefault="00AE4CE1">
      <w:pPr>
        <w:pStyle w:val="114"/>
        <w:numPr>
          <w:ilvl w:val="2"/>
          <w:numId w:val="19"/>
        </w:numPr>
        <w:suppressAutoHyphens/>
        <w:ind w:left="0" w:firstLine="567"/>
        <w:rPr>
          <w:sz w:val="24"/>
          <w:szCs w:val="24"/>
        </w:rPr>
      </w:pPr>
      <w:r>
        <w:rPr>
          <w:sz w:val="24"/>
          <w:szCs w:val="24"/>
        </w:rPr>
        <w:t xml:space="preserve">В случае отказа Заявителя (представителя Заявителя) от предоставления Муниципальной услуги, в срок, указанный в пункте 16.7.3 настоящего Административного регламента, заявлению присваивается статус «Архивное». </w:t>
      </w:r>
    </w:p>
    <w:p w:rsidR="00EB73CF" w:rsidRDefault="00AE4CE1">
      <w:pPr>
        <w:pStyle w:val="114"/>
        <w:numPr>
          <w:ilvl w:val="2"/>
          <w:numId w:val="19"/>
        </w:numPr>
        <w:suppressAutoHyphens/>
        <w:ind w:left="0" w:firstLine="567"/>
        <w:rPr>
          <w:sz w:val="24"/>
          <w:szCs w:val="24"/>
        </w:rPr>
      </w:pPr>
      <w:r>
        <w:rPr>
          <w:sz w:val="24"/>
          <w:szCs w:val="24"/>
        </w:rPr>
        <w:t xml:space="preserve">При направлении ребенка в ДОО, не указанное в заявлении в качестве приоритетного, Заявитель (представитель Заявителя) может подать заявление в Управление образования в течение 30 календарных дней о возврате его в очередь с изменением статуса заявления «Направлен в ДОО» на «Зарегистрировано». В данном случае сохраняется первоначальная дата постановки на учет, а дата желаемого зачисления в ДОО переносится на 1 сентября следующего учебного года. </w:t>
      </w:r>
    </w:p>
    <w:p w:rsidR="00EB73CF" w:rsidRDefault="00AE4CE1">
      <w:pPr>
        <w:pStyle w:val="114"/>
        <w:numPr>
          <w:ilvl w:val="2"/>
          <w:numId w:val="19"/>
        </w:numPr>
        <w:suppressAutoHyphens/>
        <w:ind w:left="0" w:firstLine="567"/>
        <w:rPr>
          <w:sz w:val="24"/>
          <w:szCs w:val="24"/>
        </w:rPr>
      </w:pPr>
      <w:r>
        <w:rPr>
          <w:sz w:val="24"/>
          <w:szCs w:val="24"/>
        </w:rPr>
        <w:t xml:space="preserve">При отказе Заявителя (представителя Заявителя) от направления его ребенка в один из приоритетных ДОО, указанных в заявлении, Заявитель (представителя Заявителя) может подать заявление в Управление образования о возврате его в очередь с изменением статуса заявления </w:t>
      </w:r>
      <w:r>
        <w:rPr>
          <w:sz w:val="24"/>
          <w:szCs w:val="24"/>
        </w:rPr>
        <w:lastRenderedPageBreak/>
        <w:t>«Направлен в ДОО» на «Зарегистрировано» с указанием новых приоритетных ДОО. В данном случае при изменении статуса заявления сохраняется первоначальная дата постановки на учет, а дата желаемого зачисления ребенка в ДОО переносится на 1 сентября следующего учебного года.</w:t>
      </w:r>
    </w:p>
    <w:p w:rsidR="00EB73CF" w:rsidRDefault="00AE4CE1">
      <w:pPr>
        <w:pStyle w:val="114"/>
        <w:numPr>
          <w:ilvl w:val="2"/>
          <w:numId w:val="19"/>
        </w:numPr>
        <w:suppressAutoHyphens/>
        <w:ind w:left="0" w:firstLine="567"/>
        <w:rPr>
          <w:sz w:val="24"/>
          <w:szCs w:val="24"/>
        </w:rPr>
      </w:pPr>
      <w:r>
        <w:rPr>
          <w:sz w:val="24"/>
          <w:szCs w:val="24"/>
        </w:rPr>
        <w:t xml:space="preserve">После изменения статуса заявления на «Направлен в ДОО» перевод детей внутри одного муниципального образования Московской области из одного ДОО в другое осуществляется при наличии свободных мест в желаемом ДОО, на основании письменного заявления, поданного Заявителем (представителем Заявителя) в Управление образования. Перевод осуществляется в рамках ЕИСДОУ без повторной постановки ребенка на учет как нуждающегося в предоставлении места в ДОО (без создания нового заявления). </w:t>
      </w:r>
    </w:p>
    <w:p w:rsidR="00EB73CF" w:rsidRDefault="00AE4CE1">
      <w:pPr>
        <w:pStyle w:val="114"/>
        <w:numPr>
          <w:ilvl w:val="2"/>
          <w:numId w:val="19"/>
        </w:numPr>
        <w:suppressAutoHyphens/>
        <w:ind w:left="0" w:firstLine="567"/>
        <w:rPr>
          <w:sz w:val="24"/>
          <w:szCs w:val="24"/>
        </w:rPr>
      </w:pPr>
      <w:r>
        <w:rPr>
          <w:sz w:val="24"/>
          <w:szCs w:val="24"/>
        </w:rPr>
        <w:t xml:space="preserve">После изменения статуса заявления на «Направлен в ДОО» допускается обмен местами двух детей одного возраста, посещающих группы одной возрастной категории, в разных ДОО по Заявлениям Заявителей (представителей Заявителей) от обеих заинтересованных сторон, поданных в Управление образования. </w:t>
      </w:r>
    </w:p>
    <w:p w:rsidR="00EB73CF" w:rsidRDefault="00AE4CE1">
      <w:pPr>
        <w:spacing w:after="0" w:line="259" w:lineRule="auto"/>
        <w:ind w:firstLine="709"/>
        <w:jc w:val="both"/>
        <w:rPr>
          <w:rFonts w:ascii="Times New Roman" w:hAnsi="Times New Roman"/>
          <w:sz w:val="24"/>
          <w:szCs w:val="24"/>
        </w:rPr>
      </w:pPr>
      <w:r>
        <w:rPr>
          <w:rFonts w:ascii="Times New Roman" w:hAnsi="Times New Roman"/>
          <w:sz w:val="24"/>
          <w:szCs w:val="24"/>
        </w:rPr>
        <w:t>Обмен осуществляется в рамках ЕИСДОУ, без повторной постановки ребенка на учет как нуждающегося в предоставлении места в ДОО.</w:t>
      </w:r>
    </w:p>
    <w:p w:rsidR="00EB73CF" w:rsidRDefault="00AE4CE1">
      <w:pPr>
        <w:pStyle w:val="114"/>
        <w:numPr>
          <w:ilvl w:val="2"/>
          <w:numId w:val="19"/>
        </w:numPr>
        <w:suppressAutoHyphens/>
        <w:ind w:left="0" w:firstLine="567"/>
        <w:rPr>
          <w:sz w:val="24"/>
          <w:szCs w:val="24"/>
        </w:rPr>
      </w:pPr>
      <w:r>
        <w:rPr>
          <w:sz w:val="24"/>
          <w:szCs w:val="24"/>
        </w:rPr>
        <w:t>При отсутствии свободных мест в желаемом ДОО, Управление образования предлагает Заявителю (представителю Заявителя) иное ДОО для зачисления. В случае зачисления в предложенное ДОО, Заявитель (представитель Заявителя) обращается в Управление образования с заявлением на перевод. На ребенка создается новое заявление со статусом «Желает изменить ДОО». При этом в заявлении указывается дата постановки на учет на день подачи заявления / сохраняется дата постановки на учет (указать верное для вашего муниципального образования), дата желаемого зачисления указывается на 1 число месяца, следующего с даты подачи заявления о переводе. При комплектовании ДОО заявление на перевод ребенка рассматривается с учетом закрепления ДОО за территориями и в соответствии с правом на льготное получение услуги и/или общей очередности.</w:t>
      </w:r>
    </w:p>
    <w:p w:rsidR="00EB73CF" w:rsidRDefault="00AE4CE1">
      <w:pPr>
        <w:pStyle w:val="114"/>
        <w:numPr>
          <w:ilvl w:val="2"/>
          <w:numId w:val="19"/>
        </w:numPr>
        <w:suppressAutoHyphens/>
        <w:ind w:left="0" w:firstLine="567"/>
        <w:rPr>
          <w:sz w:val="24"/>
          <w:szCs w:val="24"/>
        </w:rPr>
      </w:pPr>
      <w:r>
        <w:rPr>
          <w:sz w:val="24"/>
          <w:szCs w:val="24"/>
        </w:rPr>
        <w:t xml:space="preserve">Заявитель (представитель Заявителя), получивший направление ребенка в ДОО (Приложение 9 к настоящему Административному регламенту), обращается в ДОО для подачи заявления о зачислении в ДОО. </w:t>
      </w:r>
    </w:p>
    <w:p w:rsidR="00EB73CF" w:rsidRDefault="00AE4CE1">
      <w:pPr>
        <w:pStyle w:val="114"/>
        <w:numPr>
          <w:ilvl w:val="1"/>
          <w:numId w:val="19"/>
        </w:numPr>
        <w:suppressAutoHyphens/>
        <w:ind w:left="0" w:firstLine="567"/>
        <w:rPr>
          <w:sz w:val="24"/>
          <w:szCs w:val="24"/>
          <w:lang w:eastAsia="ru-RU"/>
        </w:rPr>
      </w:pPr>
      <w:r>
        <w:rPr>
          <w:sz w:val="24"/>
          <w:szCs w:val="24"/>
          <w:lang w:eastAsia="ru-RU"/>
        </w:rPr>
        <w:t>Заявитель предоставляет оригиналы документов, указанных в п. 10.3. настоящего Административного регламента.</w:t>
      </w:r>
    </w:p>
    <w:p w:rsidR="00EB73CF" w:rsidRDefault="00AE4CE1">
      <w:pPr>
        <w:pStyle w:val="114"/>
        <w:numPr>
          <w:ilvl w:val="1"/>
          <w:numId w:val="19"/>
        </w:numPr>
        <w:suppressAutoHyphens/>
        <w:ind w:left="0" w:firstLine="567"/>
        <w:rPr>
          <w:sz w:val="24"/>
          <w:szCs w:val="24"/>
          <w:lang w:eastAsia="ru-RU"/>
        </w:rPr>
      </w:pPr>
      <w:r>
        <w:rPr>
          <w:sz w:val="24"/>
          <w:szCs w:val="24"/>
          <w:lang w:eastAsia="ru-RU"/>
        </w:rPr>
        <w:t>Заявление о зачислении и прилагаемые к нему документы, представленные Заявителем, регистрируются руководителем ДОО или уполномоченным им должностным лицом, ответственным за прием документов, в журнале приема заявлений в день обращения.</w:t>
      </w:r>
    </w:p>
    <w:p w:rsidR="00EB73CF" w:rsidRDefault="00AE4CE1">
      <w:pPr>
        <w:pStyle w:val="114"/>
        <w:numPr>
          <w:ilvl w:val="1"/>
          <w:numId w:val="19"/>
        </w:numPr>
        <w:suppressAutoHyphens/>
        <w:ind w:left="0" w:firstLine="567"/>
        <w:rPr>
          <w:sz w:val="24"/>
          <w:szCs w:val="24"/>
          <w:lang w:eastAsia="ru-RU"/>
        </w:rPr>
      </w:pPr>
      <w:r>
        <w:rPr>
          <w:sz w:val="24"/>
          <w:szCs w:val="24"/>
          <w:lang w:eastAsia="ru-RU"/>
        </w:rPr>
        <w:t xml:space="preserve">В день приема документов ДОО заключает договор об образовании по образовательным программам дошкольного образования с родителем ребенка, на основании которого руководитель ДОО издает распорядительный акт о зачислении ребенка в ДОО в течение трех рабочих дней после заключения договора. После издания распорядительного акта статус заявления в ЕИСДОУ «Направлен в ДОО» изменяется на статус «Зачислен», с указанием номера и даты распорядительного акта, ребенок снимается с учета детей, нуждающихся в предоставлении места в ДОО. </w:t>
      </w:r>
    </w:p>
    <w:p w:rsidR="00EB73CF" w:rsidRDefault="00AE4CE1">
      <w:pPr>
        <w:pStyle w:val="114"/>
        <w:numPr>
          <w:ilvl w:val="1"/>
          <w:numId w:val="19"/>
        </w:numPr>
        <w:suppressAutoHyphens/>
        <w:ind w:left="0" w:firstLine="567"/>
        <w:rPr>
          <w:sz w:val="24"/>
          <w:szCs w:val="24"/>
          <w:lang w:eastAsia="ru-RU"/>
        </w:rPr>
      </w:pPr>
      <w:r>
        <w:rPr>
          <w:sz w:val="24"/>
          <w:szCs w:val="24"/>
          <w:lang w:eastAsia="ru-RU"/>
        </w:rPr>
        <w:t>Факт зачисления ребенка в ДОО таким образом фиксируется в ЕИСДОУ.</w:t>
      </w:r>
    </w:p>
    <w:p w:rsidR="00EB73CF" w:rsidRDefault="00EB73CF">
      <w:pPr>
        <w:pStyle w:val="1110"/>
        <w:ind w:firstLine="567"/>
        <w:rPr>
          <w:sz w:val="24"/>
          <w:szCs w:val="24"/>
        </w:rPr>
      </w:pPr>
    </w:p>
    <w:p w:rsidR="00EB73CF" w:rsidRDefault="00AE4CE1">
      <w:pPr>
        <w:pStyle w:val="2-"/>
        <w:numPr>
          <w:ilvl w:val="0"/>
          <w:numId w:val="14"/>
        </w:numPr>
        <w:tabs>
          <w:tab w:val="left" w:pos="993"/>
          <w:tab w:val="left" w:pos="1701"/>
        </w:tabs>
        <w:suppressAutoHyphens/>
        <w:ind w:right="567"/>
        <w:rPr>
          <w:sz w:val="24"/>
          <w:szCs w:val="24"/>
        </w:rPr>
      </w:pPr>
      <w:bookmarkStart w:id="96" w:name="_Toc490643976"/>
      <w:bookmarkStart w:id="97" w:name="_Toc473131335"/>
      <w:bookmarkStart w:id="98" w:name="_Toc438376241"/>
      <w:bookmarkStart w:id="99" w:name="_Toc438110036"/>
      <w:bookmarkStart w:id="100" w:name="_Toc437973295"/>
      <w:bookmarkStart w:id="101" w:name="_Toc501467107"/>
      <w:bookmarkEnd w:id="96"/>
      <w:bookmarkEnd w:id="97"/>
      <w:bookmarkEnd w:id="98"/>
      <w:bookmarkEnd w:id="99"/>
      <w:bookmarkEnd w:id="100"/>
      <w:bookmarkEnd w:id="101"/>
      <w:r>
        <w:rPr>
          <w:sz w:val="24"/>
          <w:szCs w:val="24"/>
        </w:rPr>
        <w:t>Способы получения Заявителем результатов предоставления Муниципальной услуги</w:t>
      </w:r>
    </w:p>
    <w:p w:rsidR="00EB73CF" w:rsidRDefault="00AE4CE1">
      <w:pPr>
        <w:pStyle w:val="114"/>
        <w:suppressAutoHyphens/>
        <w:ind w:left="480" w:right="-1"/>
        <w:jc w:val="left"/>
        <w:rPr>
          <w:color w:val="auto"/>
          <w:sz w:val="24"/>
          <w:szCs w:val="24"/>
        </w:rPr>
      </w:pPr>
      <w:bookmarkStart w:id="102" w:name="_Toc490643977"/>
      <w:bookmarkStart w:id="103" w:name="_Toc473131336"/>
      <w:bookmarkStart w:id="104" w:name="_Toc438376243"/>
      <w:bookmarkStart w:id="105" w:name="_Toc438110038"/>
      <w:bookmarkStart w:id="106" w:name="_Toc437973296"/>
      <w:bookmarkStart w:id="107" w:name="_Toc501467108"/>
      <w:bookmarkEnd w:id="102"/>
      <w:bookmarkEnd w:id="103"/>
      <w:bookmarkEnd w:id="104"/>
      <w:bookmarkEnd w:id="105"/>
      <w:bookmarkEnd w:id="106"/>
      <w:bookmarkEnd w:id="107"/>
      <w:r>
        <w:rPr>
          <w:color w:val="auto"/>
          <w:sz w:val="24"/>
          <w:szCs w:val="24"/>
          <w:lang w:eastAsia="ru-RU"/>
        </w:rPr>
        <w:t>17.1.1 Через личный кабинет  на РПГУ, ЕПГУ, в виде электронного документа, подписанного уполномоченным должностным лицом.</w:t>
      </w:r>
    </w:p>
    <w:p w:rsidR="00EB73CF" w:rsidRDefault="00AE4CE1">
      <w:pPr>
        <w:pStyle w:val="114"/>
        <w:suppressAutoHyphens/>
        <w:ind w:left="480" w:right="-1"/>
        <w:jc w:val="left"/>
        <w:rPr>
          <w:color w:val="auto"/>
          <w:sz w:val="24"/>
          <w:szCs w:val="24"/>
        </w:rPr>
      </w:pPr>
      <w:r>
        <w:rPr>
          <w:color w:val="auto"/>
          <w:sz w:val="24"/>
          <w:szCs w:val="24"/>
          <w:lang w:eastAsia="ru-RU"/>
        </w:rPr>
        <w:t>17.1.2  По электронной почте.</w:t>
      </w:r>
      <w:r>
        <w:rPr>
          <w:color w:val="auto"/>
          <w:sz w:val="24"/>
          <w:szCs w:val="24"/>
        </w:rPr>
        <w:t xml:space="preserve"> </w:t>
      </w:r>
    </w:p>
    <w:p w:rsidR="00EB73CF" w:rsidRDefault="00AE4CE1">
      <w:pPr>
        <w:pStyle w:val="114"/>
        <w:tabs>
          <w:tab w:val="left" w:pos="1418"/>
        </w:tabs>
        <w:suppressAutoHyphens/>
        <w:spacing w:line="240" w:lineRule="auto"/>
        <w:ind w:left="480" w:right="-1"/>
        <w:rPr>
          <w:color w:val="auto"/>
          <w:sz w:val="24"/>
          <w:szCs w:val="24"/>
          <w:highlight w:val="white"/>
        </w:rPr>
      </w:pPr>
      <w:r>
        <w:rPr>
          <w:color w:val="auto"/>
          <w:sz w:val="24"/>
          <w:szCs w:val="24"/>
          <w:lang w:eastAsia="ru-RU"/>
        </w:rPr>
        <w:lastRenderedPageBreak/>
        <w:t xml:space="preserve">    17.1.3 </w:t>
      </w:r>
      <w:r>
        <w:rPr>
          <w:color w:val="auto"/>
          <w:sz w:val="24"/>
          <w:szCs w:val="24"/>
          <w:shd w:val="clear" w:color="auto" w:fill="FFFFFF"/>
        </w:rPr>
        <w:t>В Управлении образования, в случае необходимости получения результата предоставления Услуги на бумажном носителе.</w:t>
      </w:r>
    </w:p>
    <w:p w:rsidR="00EB73CF" w:rsidRDefault="00AE4CE1">
      <w:pPr>
        <w:pStyle w:val="114"/>
        <w:ind w:left="480" w:right="-1"/>
        <w:rPr>
          <w:color w:val="auto"/>
          <w:sz w:val="24"/>
          <w:szCs w:val="24"/>
        </w:rPr>
      </w:pPr>
      <w:r>
        <w:rPr>
          <w:color w:val="auto"/>
          <w:sz w:val="24"/>
          <w:szCs w:val="24"/>
          <w:lang w:eastAsia="ru-RU"/>
        </w:rPr>
        <w:t xml:space="preserve">    17.2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w:t>
      </w:r>
    </w:p>
    <w:p w:rsidR="00EB73CF" w:rsidRDefault="00AE4CE1">
      <w:pPr>
        <w:pStyle w:val="2-"/>
        <w:numPr>
          <w:ilvl w:val="0"/>
          <w:numId w:val="14"/>
        </w:numPr>
        <w:suppressAutoHyphens/>
        <w:ind w:left="0" w:firstLine="567"/>
        <w:rPr>
          <w:sz w:val="24"/>
          <w:szCs w:val="24"/>
        </w:rPr>
      </w:pPr>
      <w:r>
        <w:rPr>
          <w:sz w:val="24"/>
          <w:szCs w:val="24"/>
        </w:rPr>
        <w:t>Максимальный срок ожидания в очереди</w:t>
      </w:r>
    </w:p>
    <w:p w:rsidR="00EB73CF" w:rsidRDefault="00AE4CE1">
      <w:pPr>
        <w:pStyle w:val="114"/>
        <w:numPr>
          <w:ilvl w:val="1"/>
          <w:numId w:val="13"/>
        </w:numPr>
        <w:suppressAutoHyphens/>
        <w:ind w:left="0" w:firstLine="567"/>
        <w:rPr>
          <w:sz w:val="24"/>
          <w:szCs w:val="24"/>
        </w:rPr>
      </w:pPr>
      <w:r>
        <w:rPr>
          <w:sz w:val="24"/>
          <w:szCs w:val="24"/>
          <w:lang w:eastAsia="ru-RU"/>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EB73CF" w:rsidRDefault="00AE4CE1">
      <w:pPr>
        <w:pStyle w:val="2-"/>
        <w:numPr>
          <w:ilvl w:val="0"/>
          <w:numId w:val="13"/>
        </w:numPr>
        <w:suppressAutoHyphens/>
        <w:ind w:left="0" w:firstLine="567"/>
        <w:rPr>
          <w:sz w:val="24"/>
          <w:szCs w:val="24"/>
        </w:rPr>
      </w:pPr>
      <w:bookmarkStart w:id="108" w:name="_Toc490643978"/>
      <w:bookmarkStart w:id="109" w:name="_Toc473131337"/>
      <w:bookmarkStart w:id="110" w:name="_Toc438376244"/>
      <w:bookmarkStart w:id="111" w:name="_Toc438110039"/>
      <w:bookmarkStart w:id="112" w:name="_Toc437973297"/>
      <w:bookmarkStart w:id="113" w:name="_Toc501467109"/>
      <w:bookmarkEnd w:id="108"/>
      <w:bookmarkEnd w:id="109"/>
      <w:bookmarkEnd w:id="110"/>
      <w:bookmarkEnd w:id="111"/>
      <w:bookmarkEnd w:id="112"/>
      <w:bookmarkEnd w:id="113"/>
      <w:r>
        <w:rPr>
          <w:sz w:val="24"/>
          <w:szCs w:val="24"/>
        </w:rPr>
        <w:t>Требования к помещениям, в которых предоставляется Муниципальная услуга</w:t>
      </w:r>
    </w:p>
    <w:p w:rsidR="00EB73CF" w:rsidRDefault="00AE4CE1">
      <w:pPr>
        <w:pStyle w:val="114"/>
        <w:numPr>
          <w:ilvl w:val="1"/>
          <w:numId w:val="12"/>
        </w:numPr>
        <w:suppressAutoHyphens/>
        <w:ind w:left="0" w:firstLine="567"/>
        <w:rPr>
          <w:sz w:val="24"/>
          <w:szCs w:val="24"/>
        </w:rPr>
      </w:pPr>
      <w:r>
        <w:rPr>
          <w:sz w:val="24"/>
          <w:szCs w:val="24"/>
          <w:lang w:eastAsia="ru-RU"/>
        </w:rPr>
        <w:t>Требования к помещениям, в которых предоставляется Муниципальная услуга, приведены в Приложении 11 к настоящему Административному регламенту.</w:t>
      </w:r>
    </w:p>
    <w:p w:rsidR="00EB73CF" w:rsidRDefault="00AE4CE1">
      <w:pPr>
        <w:pStyle w:val="2-"/>
        <w:numPr>
          <w:ilvl w:val="0"/>
          <w:numId w:val="12"/>
        </w:numPr>
        <w:suppressAutoHyphens/>
        <w:ind w:left="0" w:firstLine="567"/>
        <w:rPr>
          <w:sz w:val="24"/>
          <w:szCs w:val="24"/>
        </w:rPr>
      </w:pPr>
      <w:bookmarkStart w:id="114" w:name="_Toc490643979"/>
      <w:bookmarkStart w:id="115" w:name="_Toc473131338"/>
      <w:bookmarkStart w:id="116" w:name="_Toc438376245"/>
      <w:bookmarkStart w:id="117" w:name="_Toc438110040"/>
      <w:bookmarkStart w:id="118" w:name="_Toc437973298"/>
      <w:bookmarkStart w:id="119" w:name="_Toc501467110"/>
      <w:bookmarkEnd w:id="114"/>
      <w:bookmarkEnd w:id="115"/>
      <w:bookmarkEnd w:id="116"/>
      <w:bookmarkEnd w:id="117"/>
      <w:bookmarkEnd w:id="118"/>
      <w:bookmarkEnd w:id="119"/>
      <w:r>
        <w:rPr>
          <w:sz w:val="24"/>
          <w:szCs w:val="24"/>
        </w:rPr>
        <w:t>Показатели доступности и качества Муниципальной услуги</w:t>
      </w:r>
    </w:p>
    <w:p w:rsidR="00EB73CF" w:rsidRDefault="00AE4CE1">
      <w:pPr>
        <w:pStyle w:val="114"/>
        <w:suppressAutoHyphens/>
        <w:ind w:firstLine="567"/>
        <w:rPr>
          <w:sz w:val="24"/>
          <w:szCs w:val="24"/>
        </w:rPr>
      </w:pPr>
      <w:r>
        <w:rPr>
          <w:sz w:val="24"/>
          <w:szCs w:val="24"/>
          <w:lang w:eastAsia="ru-RU"/>
        </w:rPr>
        <w:t xml:space="preserve">20.1. Показатели доступности и качества Муниципальной услуги приведены в Приложении 12 и Приложении </w:t>
      </w:r>
      <w:r>
        <w:rPr>
          <w:sz w:val="24"/>
          <w:szCs w:val="24"/>
        </w:rPr>
        <w:t>13</w:t>
      </w:r>
      <w:r>
        <w:rPr>
          <w:sz w:val="24"/>
          <w:szCs w:val="24"/>
          <w:lang w:eastAsia="ru-RU"/>
        </w:rPr>
        <w:t xml:space="preserve"> к настоящему Административному регламенту.</w:t>
      </w:r>
    </w:p>
    <w:p w:rsidR="00EB73CF" w:rsidRDefault="00AE4CE1">
      <w:pPr>
        <w:pStyle w:val="2-"/>
        <w:numPr>
          <w:ilvl w:val="0"/>
          <w:numId w:val="12"/>
        </w:numPr>
        <w:suppressAutoHyphens/>
        <w:ind w:left="0" w:firstLine="567"/>
        <w:rPr>
          <w:sz w:val="24"/>
          <w:szCs w:val="24"/>
        </w:rPr>
      </w:pPr>
      <w:bookmarkStart w:id="120" w:name="_Toc490643980"/>
      <w:bookmarkStart w:id="121" w:name="_Toc473131339"/>
      <w:bookmarkStart w:id="122" w:name="_Toc438376246"/>
      <w:bookmarkStart w:id="123" w:name="_Toc438110041"/>
      <w:bookmarkStart w:id="124" w:name="_Toc437973299"/>
      <w:bookmarkStart w:id="125" w:name="_Toc501467111"/>
      <w:bookmarkEnd w:id="120"/>
      <w:bookmarkEnd w:id="121"/>
      <w:bookmarkEnd w:id="122"/>
      <w:bookmarkEnd w:id="123"/>
      <w:bookmarkEnd w:id="124"/>
      <w:bookmarkEnd w:id="125"/>
      <w:r>
        <w:rPr>
          <w:sz w:val="24"/>
          <w:szCs w:val="24"/>
        </w:rPr>
        <w:t>Требования к организации предоставления Муниципальной услуги в электронной форме</w:t>
      </w:r>
    </w:p>
    <w:p w:rsidR="00EB73CF" w:rsidRDefault="00AE4CE1">
      <w:pPr>
        <w:pStyle w:val="114"/>
        <w:numPr>
          <w:ilvl w:val="1"/>
          <w:numId w:val="11"/>
        </w:numPr>
        <w:suppressAutoHyphens/>
        <w:ind w:left="0" w:firstLine="567"/>
        <w:rPr>
          <w:sz w:val="24"/>
          <w:szCs w:val="24"/>
        </w:rPr>
      </w:pPr>
      <w:r>
        <w:rPr>
          <w:sz w:val="24"/>
          <w:szCs w:val="24"/>
          <w:lang w:eastAsia="ru-RU"/>
        </w:rPr>
        <w:t>В электронной форме документы, указанные в пункте 10 Административного регламента, подаются посредством РПГУ, ЕПГУ.</w:t>
      </w:r>
    </w:p>
    <w:p w:rsidR="00EB73CF" w:rsidRDefault="00AE4CE1">
      <w:pPr>
        <w:pStyle w:val="114"/>
        <w:numPr>
          <w:ilvl w:val="1"/>
          <w:numId w:val="11"/>
        </w:numPr>
        <w:suppressAutoHyphens/>
        <w:ind w:left="0" w:firstLine="567"/>
        <w:rPr>
          <w:sz w:val="24"/>
          <w:szCs w:val="24"/>
        </w:rPr>
      </w:pPr>
      <w:r>
        <w:rPr>
          <w:sz w:val="24"/>
          <w:szCs w:val="24"/>
          <w:lang w:eastAsia="ru-RU"/>
        </w:rPr>
        <w:t xml:space="preserve">При подаче Заявления документы, необходимые для предоставления Муниципальной услуги, прилагаются к электронной форме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EB73CF" w:rsidRDefault="00AE4CE1">
      <w:pPr>
        <w:pStyle w:val="114"/>
        <w:numPr>
          <w:ilvl w:val="1"/>
          <w:numId w:val="11"/>
        </w:numPr>
        <w:suppressAutoHyphens/>
        <w:ind w:left="0" w:firstLine="567"/>
        <w:rPr>
          <w:color w:val="auto"/>
          <w:sz w:val="24"/>
          <w:szCs w:val="24"/>
        </w:rPr>
      </w:pPr>
      <w:r>
        <w:rPr>
          <w:color w:val="auto"/>
          <w:sz w:val="24"/>
          <w:szCs w:val="24"/>
          <w:lang w:eastAsia="ru-RU"/>
        </w:rP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rsidR="00EB73CF" w:rsidRDefault="00AE4CE1">
      <w:pPr>
        <w:pStyle w:val="2-"/>
        <w:numPr>
          <w:ilvl w:val="0"/>
          <w:numId w:val="11"/>
        </w:numPr>
        <w:suppressAutoHyphens/>
        <w:ind w:left="0" w:firstLine="567"/>
        <w:rPr>
          <w:i w:val="0"/>
          <w:sz w:val="24"/>
          <w:szCs w:val="24"/>
        </w:rPr>
      </w:pPr>
      <w:bookmarkStart w:id="126" w:name="_Toc490643981"/>
      <w:bookmarkStart w:id="127" w:name="_Toc473131340"/>
      <w:bookmarkStart w:id="128" w:name="_Toc438376247"/>
      <w:bookmarkStart w:id="129" w:name="_Toc438110042"/>
      <w:bookmarkStart w:id="130" w:name="_Toc437973300"/>
      <w:bookmarkStart w:id="131" w:name="_Toc501467112"/>
      <w:bookmarkEnd w:id="126"/>
      <w:bookmarkEnd w:id="127"/>
      <w:bookmarkEnd w:id="128"/>
      <w:bookmarkEnd w:id="129"/>
      <w:bookmarkEnd w:id="130"/>
      <w:bookmarkEnd w:id="131"/>
      <w:r>
        <w:rPr>
          <w:i w:val="0"/>
          <w:sz w:val="24"/>
          <w:szCs w:val="24"/>
        </w:rPr>
        <w:t>Требования к организации предоставления Муниципальной услуги в МФЦ</w:t>
      </w:r>
    </w:p>
    <w:p w:rsidR="00EB73CF" w:rsidRDefault="00AE4CE1">
      <w:pPr>
        <w:pStyle w:val="114"/>
        <w:numPr>
          <w:ilvl w:val="1"/>
          <w:numId w:val="10"/>
        </w:numPr>
        <w:tabs>
          <w:tab w:val="left" w:pos="993"/>
          <w:tab w:val="left" w:pos="1134"/>
        </w:tabs>
        <w:suppressAutoHyphens/>
        <w:spacing w:line="240" w:lineRule="auto"/>
        <w:ind w:left="0" w:firstLine="567"/>
        <w:rPr>
          <w:sz w:val="24"/>
          <w:szCs w:val="24"/>
        </w:rPr>
      </w:pPr>
      <w:r>
        <w:rPr>
          <w:sz w:val="24"/>
          <w:szCs w:val="24"/>
        </w:rPr>
        <w:t xml:space="preserve">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w:t>
      </w:r>
    </w:p>
    <w:p w:rsidR="00EB73CF" w:rsidRDefault="00AE4CE1">
      <w:pPr>
        <w:pStyle w:val="114"/>
        <w:numPr>
          <w:ilvl w:val="1"/>
          <w:numId w:val="10"/>
        </w:numPr>
        <w:tabs>
          <w:tab w:val="left" w:pos="993"/>
          <w:tab w:val="left" w:pos="1134"/>
        </w:tabs>
        <w:suppressAutoHyphens/>
        <w:spacing w:line="240" w:lineRule="auto"/>
        <w:ind w:left="0" w:firstLine="567"/>
        <w:rPr>
          <w:sz w:val="24"/>
          <w:szCs w:val="24"/>
        </w:rPr>
      </w:pPr>
      <w:r>
        <w:rPr>
          <w:sz w:val="24"/>
          <w:szCs w:val="24"/>
        </w:rPr>
        <w:t>Заявитель (представитель Заявителя) может осуществить предварительную запись на подачу Заявления в МФЦ следующими способами по своему выбору:</w:t>
      </w:r>
    </w:p>
    <w:p w:rsidR="00EB73CF" w:rsidRDefault="00AE4CE1">
      <w:pPr>
        <w:pStyle w:val="affff3"/>
        <w:tabs>
          <w:tab w:val="left" w:pos="851"/>
          <w:tab w:val="left" w:pos="993"/>
          <w:tab w:val="left" w:pos="1134"/>
        </w:tabs>
        <w:spacing w:line="240" w:lineRule="auto"/>
        <w:ind w:left="0" w:firstLine="567"/>
        <w:rPr>
          <w:sz w:val="24"/>
          <w:szCs w:val="24"/>
        </w:rPr>
      </w:pPr>
      <w:r>
        <w:rPr>
          <w:sz w:val="24"/>
          <w:szCs w:val="24"/>
        </w:rPr>
        <w:t>-при личном обращении Заявителя (представителя Заявителя) в МФЦ;</w:t>
      </w:r>
    </w:p>
    <w:p w:rsidR="00EB73CF" w:rsidRDefault="00AE4CE1">
      <w:pPr>
        <w:pStyle w:val="affff3"/>
        <w:tabs>
          <w:tab w:val="left" w:pos="851"/>
          <w:tab w:val="left" w:pos="993"/>
          <w:tab w:val="left" w:pos="1134"/>
        </w:tabs>
        <w:spacing w:line="240" w:lineRule="auto"/>
        <w:ind w:left="0" w:firstLine="567"/>
        <w:rPr>
          <w:sz w:val="24"/>
          <w:szCs w:val="24"/>
        </w:rPr>
      </w:pPr>
      <w:r>
        <w:rPr>
          <w:sz w:val="24"/>
          <w:szCs w:val="24"/>
        </w:rPr>
        <w:t>-по телефону МФЦ;</w:t>
      </w:r>
    </w:p>
    <w:p w:rsidR="00EB73CF" w:rsidRDefault="00AE4CE1">
      <w:pPr>
        <w:pStyle w:val="affff3"/>
        <w:tabs>
          <w:tab w:val="left" w:pos="851"/>
          <w:tab w:val="left" w:pos="993"/>
          <w:tab w:val="left" w:pos="1134"/>
        </w:tabs>
        <w:spacing w:line="240" w:lineRule="auto"/>
        <w:ind w:left="0" w:firstLine="567"/>
        <w:rPr>
          <w:sz w:val="24"/>
          <w:szCs w:val="24"/>
        </w:rPr>
      </w:pPr>
      <w:r>
        <w:rPr>
          <w:sz w:val="24"/>
          <w:szCs w:val="24"/>
        </w:rPr>
        <w:t xml:space="preserve">-посредством РПГУ. </w:t>
      </w:r>
    </w:p>
    <w:p w:rsidR="00EB73CF" w:rsidRDefault="00AE4CE1">
      <w:pPr>
        <w:pStyle w:val="114"/>
        <w:numPr>
          <w:ilvl w:val="1"/>
          <w:numId w:val="10"/>
        </w:numPr>
        <w:tabs>
          <w:tab w:val="left" w:pos="851"/>
          <w:tab w:val="left" w:pos="993"/>
          <w:tab w:val="left" w:pos="1134"/>
        </w:tabs>
        <w:suppressAutoHyphens/>
        <w:spacing w:line="240" w:lineRule="auto"/>
        <w:ind w:left="0" w:firstLine="567"/>
        <w:rPr>
          <w:sz w:val="24"/>
          <w:szCs w:val="24"/>
        </w:rPr>
      </w:pPr>
      <w:r>
        <w:rPr>
          <w:sz w:val="24"/>
          <w:szCs w:val="24"/>
        </w:rPr>
        <w:t>При предварительной записи Заявитель (представитель Заявителя) сообщает следующие данные:</w:t>
      </w:r>
    </w:p>
    <w:p w:rsidR="00EB73CF" w:rsidRDefault="00AE4CE1">
      <w:pPr>
        <w:pStyle w:val="affff3"/>
        <w:tabs>
          <w:tab w:val="left" w:pos="851"/>
          <w:tab w:val="left" w:pos="993"/>
          <w:tab w:val="left" w:pos="1134"/>
        </w:tabs>
        <w:spacing w:line="240" w:lineRule="auto"/>
        <w:ind w:left="0" w:firstLine="567"/>
        <w:rPr>
          <w:sz w:val="24"/>
          <w:szCs w:val="24"/>
        </w:rPr>
      </w:pPr>
      <w:r>
        <w:rPr>
          <w:sz w:val="24"/>
          <w:szCs w:val="24"/>
        </w:rPr>
        <w:t>-фамилию, имя, отчество (последнее при наличии);</w:t>
      </w:r>
    </w:p>
    <w:p w:rsidR="00EB73CF" w:rsidRDefault="00AE4CE1">
      <w:pPr>
        <w:pStyle w:val="affff3"/>
        <w:tabs>
          <w:tab w:val="left" w:pos="851"/>
          <w:tab w:val="left" w:pos="993"/>
          <w:tab w:val="left" w:pos="1134"/>
        </w:tabs>
        <w:spacing w:line="240" w:lineRule="auto"/>
        <w:ind w:left="0" w:firstLine="567"/>
        <w:rPr>
          <w:sz w:val="24"/>
          <w:szCs w:val="24"/>
        </w:rPr>
      </w:pPr>
      <w:r>
        <w:rPr>
          <w:sz w:val="24"/>
          <w:szCs w:val="24"/>
        </w:rPr>
        <w:t>-контактный номер телефона;</w:t>
      </w:r>
    </w:p>
    <w:p w:rsidR="00EB73CF" w:rsidRDefault="00AE4CE1">
      <w:pPr>
        <w:pStyle w:val="affff3"/>
        <w:tabs>
          <w:tab w:val="left" w:pos="851"/>
          <w:tab w:val="left" w:pos="993"/>
          <w:tab w:val="left" w:pos="1134"/>
        </w:tabs>
        <w:spacing w:line="240" w:lineRule="auto"/>
        <w:ind w:left="0" w:firstLine="567"/>
        <w:rPr>
          <w:sz w:val="24"/>
          <w:szCs w:val="24"/>
        </w:rPr>
      </w:pPr>
      <w:r>
        <w:rPr>
          <w:sz w:val="24"/>
          <w:szCs w:val="24"/>
        </w:rPr>
        <w:t>-адрес электронной почты (при наличии);</w:t>
      </w:r>
    </w:p>
    <w:p w:rsidR="00EB73CF" w:rsidRDefault="00AE4CE1">
      <w:pPr>
        <w:pStyle w:val="affff3"/>
        <w:tabs>
          <w:tab w:val="left" w:pos="851"/>
          <w:tab w:val="left" w:pos="993"/>
          <w:tab w:val="left" w:pos="1134"/>
        </w:tabs>
        <w:spacing w:line="240" w:lineRule="auto"/>
        <w:ind w:left="0" w:firstLine="567"/>
        <w:rPr>
          <w:sz w:val="24"/>
          <w:szCs w:val="24"/>
        </w:rPr>
      </w:pPr>
      <w:r>
        <w:rPr>
          <w:sz w:val="24"/>
          <w:szCs w:val="24"/>
        </w:rPr>
        <w:lastRenderedPageBreak/>
        <w:t xml:space="preserve">-желаемые дату и время представления документов. </w:t>
      </w:r>
    </w:p>
    <w:p w:rsidR="00EB73CF" w:rsidRDefault="00AE4CE1">
      <w:pPr>
        <w:pStyle w:val="114"/>
        <w:numPr>
          <w:ilvl w:val="1"/>
          <w:numId w:val="10"/>
        </w:numPr>
        <w:tabs>
          <w:tab w:val="left" w:pos="993"/>
          <w:tab w:val="left" w:pos="1134"/>
        </w:tabs>
        <w:suppressAutoHyphens/>
        <w:spacing w:line="240" w:lineRule="auto"/>
        <w:ind w:left="0" w:firstLine="567"/>
        <w:rPr>
          <w:sz w:val="24"/>
          <w:szCs w:val="24"/>
        </w:rPr>
      </w:pPr>
      <w:r>
        <w:rPr>
          <w:sz w:val="24"/>
          <w:szCs w:val="24"/>
        </w:rPr>
        <w:t xml:space="preserve">Заявителю (представителю Заявителя) сообщаются дата и время приема документов.  </w:t>
      </w:r>
    </w:p>
    <w:p w:rsidR="00EB73CF" w:rsidRDefault="00AE4CE1">
      <w:pPr>
        <w:pStyle w:val="114"/>
        <w:numPr>
          <w:ilvl w:val="1"/>
          <w:numId w:val="10"/>
        </w:numPr>
        <w:tabs>
          <w:tab w:val="left" w:pos="993"/>
          <w:tab w:val="left" w:pos="1134"/>
        </w:tabs>
        <w:suppressAutoHyphens/>
        <w:spacing w:line="240" w:lineRule="auto"/>
        <w:ind w:left="0" w:firstLine="567"/>
        <w:rPr>
          <w:sz w:val="24"/>
          <w:szCs w:val="24"/>
        </w:rPr>
      </w:pPr>
      <w:r>
        <w:rPr>
          <w:sz w:val="24"/>
          <w:szCs w:val="24"/>
        </w:rPr>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EB73CF" w:rsidRDefault="00AE4CE1">
      <w:pPr>
        <w:pStyle w:val="114"/>
        <w:numPr>
          <w:ilvl w:val="1"/>
          <w:numId w:val="10"/>
        </w:numPr>
        <w:tabs>
          <w:tab w:val="left" w:pos="993"/>
          <w:tab w:val="left" w:pos="1134"/>
        </w:tabs>
        <w:suppressAutoHyphens/>
        <w:spacing w:line="240" w:lineRule="auto"/>
        <w:ind w:left="0" w:firstLine="567"/>
        <w:rPr>
          <w:sz w:val="24"/>
          <w:szCs w:val="24"/>
        </w:rPr>
      </w:pPr>
      <w:r>
        <w:rPr>
          <w:sz w:val="24"/>
          <w:szCs w:val="24"/>
        </w:rPr>
        <w:t xml:space="preserve">Заявитель (представитель Заявителя) в любое время вправе отказаться от предварительной записи. </w:t>
      </w:r>
    </w:p>
    <w:p w:rsidR="00EB73CF" w:rsidRDefault="00AE4CE1">
      <w:pPr>
        <w:pStyle w:val="114"/>
        <w:numPr>
          <w:ilvl w:val="1"/>
          <w:numId w:val="10"/>
        </w:numPr>
        <w:tabs>
          <w:tab w:val="left" w:pos="993"/>
          <w:tab w:val="left" w:pos="1134"/>
        </w:tabs>
        <w:suppressAutoHyphens/>
        <w:spacing w:line="240" w:lineRule="auto"/>
        <w:ind w:left="0" w:firstLine="567"/>
        <w:rPr>
          <w:sz w:val="24"/>
          <w:szCs w:val="24"/>
        </w:rPr>
      </w:pPr>
      <w:r>
        <w:rPr>
          <w:sz w:val="24"/>
          <w:szCs w:val="24"/>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EB73CF" w:rsidRDefault="00AE4CE1">
      <w:pPr>
        <w:pStyle w:val="114"/>
        <w:numPr>
          <w:ilvl w:val="1"/>
          <w:numId w:val="10"/>
        </w:numPr>
        <w:tabs>
          <w:tab w:val="left" w:pos="570"/>
        </w:tabs>
        <w:suppressAutoHyphens/>
        <w:ind w:left="0" w:firstLine="567"/>
        <w:rPr>
          <w:sz w:val="24"/>
          <w:szCs w:val="24"/>
        </w:rPr>
      </w:pPr>
      <w:r>
        <w:rPr>
          <w:sz w:val="24"/>
          <w:szCs w:val="24"/>
          <w:lang w:eastAsia="ru-RU"/>
        </w:rPr>
        <w:t xml:space="preserve">Заявитель (представитель Заявителя) имеет возможность подать документы для </w:t>
      </w:r>
      <w:r>
        <w:rPr>
          <w:sz w:val="24"/>
          <w:szCs w:val="24"/>
        </w:rPr>
        <w:t xml:space="preserve"> получения Муниципальной услуги</w:t>
      </w:r>
      <w:r>
        <w:rPr>
          <w:sz w:val="24"/>
          <w:szCs w:val="24"/>
          <w:lang w:eastAsia="ru-RU"/>
        </w:rPr>
        <w:t xml:space="preserve"> в МФЦ в составе комплексных услуг «Рождение ребенка» и «Смена места жительства».</w:t>
      </w:r>
    </w:p>
    <w:p w:rsidR="00EB73CF" w:rsidRDefault="00AE4CE1">
      <w:pPr>
        <w:pStyle w:val="114"/>
        <w:numPr>
          <w:ilvl w:val="1"/>
          <w:numId w:val="10"/>
        </w:numPr>
        <w:suppressAutoHyphens/>
        <w:ind w:left="0" w:firstLine="567"/>
        <w:rPr>
          <w:sz w:val="24"/>
          <w:szCs w:val="24"/>
          <w:lang w:eastAsia="ru-RU"/>
        </w:rPr>
      </w:pPr>
      <w:r>
        <w:rPr>
          <w:sz w:val="24"/>
          <w:szCs w:val="24"/>
          <w:lang w:eastAsia="ru-RU"/>
        </w:rPr>
        <w:t xml:space="preserve">Прием документов в МФЦ для </w:t>
      </w:r>
      <w:r>
        <w:rPr>
          <w:sz w:val="24"/>
          <w:szCs w:val="24"/>
        </w:rPr>
        <w:t xml:space="preserve"> получения Муниципальной услуги</w:t>
      </w:r>
      <w:r>
        <w:rPr>
          <w:sz w:val="24"/>
          <w:szCs w:val="24"/>
          <w:lang w:eastAsia="ru-RU"/>
        </w:rPr>
        <w:t xml:space="preserve"> в составе комплексных услуг  осуществляется в соответствии с Порядком предоставления комплексных услуг в МФЦ.</w:t>
      </w:r>
    </w:p>
    <w:p w:rsidR="00EB73CF" w:rsidRDefault="00AE4CE1">
      <w:pPr>
        <w:pStyle w:val="114"/>
        <w:numPr>
          <w:ilvl w:val="1"/>
          <w:numId w:val="10"/>
        </w:numPr>
        <w:suppressAutoHyphens/>
        <w:ind w:left="0" w:firstLine="567"/>
        <w:rPr>
          <w:sz w:val="24"/>
          <w:szCs w:val="24"/>
          <w:lang w:eastAsia="ru-RU"/>
        </w:rPr>
      </w:pPr>
      <w:r>
        <w:rPr>
          <w:rFonts w:eastAsia="Times New Roman"/>
          <w:sz w:val="24"/>
          <w:szCs w:val="24"/>
        </w:rPr>
        <w:t>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EB73CF" w:rsidRDefault="00EB73CF">
      <w:pPr>
        <w:pStyle w:val="affb"/>
        <w:ind w:firstLine="709"/>
        <w:jc w:val="both"/>
        <w:rPr>
          <w:rFonts w:ascii="Times New Roman" w:hAnsi="Times New Roman"/>
          <w:sz w:val="24"/>
          <w:szCs w:val="24"/>
        </w:rPr>
      </w:pPr>
    </w:p>
    <w:p w:rsidR="00EB73CF" w:rsidRDefault="00AE4CE1">
      <w:pPr>
        <w:pStyle w:val="114"/>
        <w:ind w:right="567" w:firstLine="567"/>
        <w:jc w:val="center"/>
        <w:rPr>
          <w:sz w:val="24"/>
          <w:szCs w:val="24"/>
        </w:rPr>
      </w:pPr>
      <w:bookmarkStart w:id="132" w:name="_Toc490643982"/>
      <w:bookmarkStart w:id="133" w:name="_Toc473131341"/>
      <w:bookmarkStart w:id="134" w:name="_Toc438376249"/>
      <w:bookmarkStart w:id="135" w:name="_Toc438110043"/>
      <w:bookmarkStart w:id="136" w:name="_Toc437973301"/>
      <w:bookmarkStart w:id="137" w:name="_Toc501467113"/>
      <w:r>
        <w:rPr>
          <w:b/>
          <w:bCs/>
          <w:iCs/>
          <w:sz w:val="24"/>
          <w:szCs w:val="24"/>
          <w:lang w:val="en-US"/>
        </w:rPr>
        <w:t>III</w:t>
      </w:r>
      <w:bookmarkEnd w:id="132"/>
      <w:bookmarkEnd w:id="133"/>
      <w:bookmarkEnd w:id="134"/>
      <w:bookmarkEnd w:id="135"/>
      <w:bookmarkEnd w:id="136"/>
      <w:bookmarkEnd w:id="137"/>
      <w:r>
        <w:rPr>
          <w:b/>
          <w:bCs/>
          <w:iCs/>
          <w:sz w:val="24"/>
          <w:szCs w:val="24"/>
        </w:rPr>
        <w:t>. Состав, последовательность и сроки выполнения административных процедур, требования к порядку их выполнения</w:t>
      </w:r>
    </w:p>
    <w:p w:rsidR="00EB73CF" w:rsidRDefault="00AE4CE1">
      <w:pPr>
        <w:pStyle w:val="2-"/>
        <w:numPr>
          <w:ilvl w:val="0"/>
          <w:numId w:val="10"/>
        </w:numPr>
        <w:suppressAutoHyphens/>
        <w:ind w:left="0" w:right="567" w:firstLine="567"/>
        <w:rPr>
          <w:i w:val="0"/>
          <w:sz w:val="24"/>
          <w:szCs w:val="24"/>
        </w:rPr>
      </w:pPr>
      <w:bookmarkStart w:id="138" w:name="_Toc438376250"/>
      <w:bookmarkStart w:id="139" w:name="_Toc438110044"/>
      <w:bookmarkStart w:id="140" w:name="_Toc437973302"/>
      <w:bookmarkStart w:id="141" w:name="_Toc490643983"/>
      <w:bookmarkStart w:id="142" w:name="_Toc473131342"/>
      <w:bookmarkStart w:id="143" w:name="_Toc501467114"/>
      <w:r>
        <w:rPr>
          <w:i w:val="0"/>
          <w:sz w:val="24"/>
          <w:szCs w:val="24"/>
        </w:rPr>
        <w:t xml:space="preserve">Состав, последовательность и сроки выполнения административных процедур (действий) при предоставлении </w:t>
      </w:r>
      <w:bookmarkEnd w:id="138"/>
      <w:bookmarkEnd w:id="139"/>
      <w:bookmarkEnd w:id="140"/>
      <w:bookmarkEnd w:id="141"/>
      <w:bookmarkEnd w:id="142"/>
      <w:bookmarkEnd w:id="143"/>
      <w:r>
        <w:rPr>
          <w:i w:val="0"/>
          <w:sz w:val="24"/>
          <w:szCs w:val="24"/>
        </w:rPr>
        <w:t>Муниципальной услуги</w:t>
      </w:r>
    </w:p>
    <w:p w:rsidR="00EB73CF" w:rsidRDefault="00AE4CE1">
      <w:pPr>
        <w:pStyle w:val="114"/>
        <w:suppressAutoHyphens/>
        <w:ind w:firstLine="567"/>
        <w:rPr>
          <w:sz w:val="24"/>
          <w:szCs w:val="24"/>
        </w:rPr>
      </w:pPr>
      <w:r>
        <w:rPr>
          <w:sz w:val="24"/>
          <w:szCs w:val="24"/>
        </w:rPr>
        <w:t>23.1. Перечень административных процедур:</w:t>
      </w:r>
    </w:p>
    <w:p w:rsidR="00EB73CF" w:rsidRDefault="00AE4CE1">
      <w:pPr>
        <w:pStyle w:val="114"/>
        <w:ind w:firstLine="567"/>
        <w:rPr>
          <w:sz w:val="24"/>
          <w:szCs w:val="24"/>
        </w:rPr>
      </w:pPr>
      <w:r>
        <w:rPr>
          <w:sz w:val="24"/>
          <w:szCs w:val="24"/>
        </w:rPr>
        <w:t>- прием и регистрация заявления и документов, необходимых для предоставления Муниципальной услуги;</w:t>
      </w:r>
    </w:p>
    <w:p w:rsidR="00EB73CF" w:rsidRDefault="00AE4CE1">
      <w:pPr>
        <w:pStyle w:val="114"/>
        <w:ind w:firstLine="567"/>
        <w:rPr>
          <w:sz w:val="24"/>
          <w:szCs w:val="24"/>
        </w:rPr>
      </w:pPr>
      <w:r>
        <w:rPr>
          <w:sz w:val="24"/>
          <w:szCs w:val="24"/>
        </w:rPr>
        <w:t>- обработка и предварительное рассмотрение документов;</w:t>
      </w:r>
    </w:p>
    <w:p w:rsidR="00EB73CF" w:rsidRDefault="00AE4CE1">
      <w:pPr>
        <w:pStyle w:val="114"/>
        <w:ind w:firstLine="567"/>
        <w:rPr>
          <w:sz w:val="24"/>
          <w:szCs w:val="24"/>
        </w:rPr>
      </w:pPr>
      <w:r>
        <w:rPr>
          <w:sz w:val="24"/>
          <w:szCs w:val="24"/>
        </w:rPr>
        <w:t>- формирование и направление запросов в рамках межведомственного взаимодействия;</w:t>
      </w:r>
    </w:p>
    <w:p w:rsidR="00EB73CF" w:rsidRDefault="00AE4CE1">
      <w:pPr>
        <w:pStyle w:val="114"/>
        <w:ind w:firstLine="567"/>
        <w:rPr>
          <w:sz w:val="24"/>
          <w:szCs w:val="24"/>
        </w:rPr>
      </w:pPr>
      <w:r>
        <w:rPr>
          <w:sz w:val="24"/>
          <w:szCs w:val="24"/>
        </w:rPr>
        <w:t>- принятие решения;</w:t>
      </w:r>
    </w:p>
    <w:p w:rsidR="00EB73CF" w:rsidRDefault="00AE4CE1">
      <w:pPr>
        <w:pStyle w:val="114"/>
        <w:ind w:firstLine="567"/>
        <w:rPr>
          <w:sz w:val="24"/>
          <w:szCs w:val="24"/>
        </w:rPr>
      </w:pPr>
      <w:r>
        <w:rPr>
          <w:sz w:val="24"/>
          <w:szCs w:val="24"/>
        </w:rPr>
        <w:t>- комплектование ДОО;</w:t>
      </w:r>
    </w:p>
    <w:p w:rsidR="00EB73CF" w:rsidRDefault="00AE4CE1">
      <w:pPr>
        <w:pStyle w:val="114"/>
        <w:ind w:firstLine="567"/>
        <w:rPr>
          <w:sz w:val="24"/>
          <w:szCs w:val="24"/>
        </w:rPr>
      </w:pPr>
      <w:r>
        <w:rPr>
          <w:sz w:val="24"/>
          <w:szCs w:val="24"/>
        </w:rPr>
        <w:t>- выдача направления для зачисления в ДОО;</w:t>
      </w:r>
    </w:p>
    <w:p w:rsidR="00EB73CF" w:rsidRDefault="00AE4CE1">
      <w:pPr>
        <w:pStyle w:val="114"/>
        <w:ind w:firstLine="567"/>
        <w:rPr>
          <w:sz w:val="24"/>
          <w:szCs w:val="24"/>
        </w:rPr>
      </w:pPr>
      <w:r>
        <w:rPr>
          <w:sz w:val="24"/>
          <w:szCs w:val="24"/>
        </w:rPr>
        <w:t>- зачисление в ДОО.</w:t>
      </w:r>
    </w:p>
    <w:p w:rsidR="00EB73CF" w:rsidRDefault="00AE4CE1">
      <w:pPr>
        <w:pStyle w:val="114"/>
        <w:ind w:firstLine="567"/>
        <w:rPr>
          <w:sz w:val="24"/>
          <w:szCs w:val="24"/>
        </w:rPr>
      </w:pPr>
      <w:r>
        <w:rPr>
          <w:sz w:val="24"/>
          <w:szCs w:val="24"/>
        </w:rPr>
        <w:t>23.2.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14 к настоящему Административному регламенту.</w:t>
      </w:r>
    </w:p>
    <w:p w:rsidR="00EB73CF" w:rsidRDefault="00AE4CE1">
      <w:pPr>
        <w:pStyle w:val="114"/>
        <w:numPr>
          <w:ilvl w:val="1"/>
          <w:numId w:val="5"/>
        </w:numPr>
        <w:shd w:val="clear" w:color="auto" w:fill="FFFFFF"/>
        <w:suppressAutoHyphens/>
        <w:ind w:left="0" w:firstLine="567"/>
        <w:rPr>
          <w:i/>
          <w:sz w:val="24"/>
          <w:szCs w:val="24"/>
        </w:rPr>
      </w:pPr>
      <w:r>
        <w:rPr>
          <w:sz w:val="24"/>
          <w:szCs w:val="24"/>
        </w:rPr>
        <w:t>Блок-схема предоставления Муниципальной услуги приведена в Приложении 15 к настоящему Административному регламенту</w:t>
      </w:r>
      <w:r>
        <w:rPr>
          <w:i/>
          <w:sz w:val="24"/>
          <w:szCs w:val="24"/>
        </w:rPr>
        <w:t>.</w:t>
      </w:r>
    </w:p>
    <w:p w:rsidR="00EB73CF" w:rsidRDefault="00EB73CF">
      <w:pPr>
        <w:pStyle w:val="114"/>
        <w:ind w:right="567" w:firstLine="567"/>
        <w:rPr>
          <w:i/>
          <w:sz w:val="24"/>
          <w:szCs w:val="24"/>
        </w:rPr>
      </w:pPr>
    </w:p>
    <w:p w:rsidR="00EB73CF" w:rsidRDefault="00AE4CE1">
      <w:pPr>
        <w:pStyle w:val="114"/>
        <w:ind w:right="567" w:firstLine="567"/>
        <w:jc w:val="center"/>
        <w:rPr>
          <w:sz w:val="24"/>
          <w:szCs w:val="24"/>
        </w:rPr>
      </w:pPr>
      <w:bookmarkStart w:id="144" w:name="_Toc438376251"/>
      <w:bookmarkStart w:id="145" w:name="_Toc438110045"/>
      <w:bookmarkStart w:id="146" w:name="_Toc437973303"/>
      <w:bookmarkStart w:id="147" w:name="_Toc490643984"/>
      <w:bookmarkStart w:id="148" w:name="_Toc473131343"/>
      <w:bookmarkStart w:id="149" w:name="_Toc501467115"/>
      <w:r>
        <w:rPr>
          <w:b/>
          <w:bCs/>
          <w:iCs/>
          <w:sz w:val="24"/>
          <w:szCs w:val="24"/>
        </w:rPr>
        <w:t xml:space="preserve">Раздел </w:t>
      </w:r>
      <w:r>
        <w:rPr>
          <w:b/>
          <w:bCs/>
          <w:iCs/>
          <w:sz w:val="24"/>
          <w:szCs w:val="24"/>
          <w:lang w:val="en-US"/>
        </w:rPr>
        <w:t>IV</w:t>
      </w:r>
      <w:r>
        <w:rPr>
          <w:b/>
          <w:bCs/>
          <w:iCs/>
          <w:sz w:val="24"/>
          <w:szCs w:val="24"/>
        </w:rPr>
        <w:t xml:space="preserve">. </w:t>
      </w:r>
      <w:bookmarkStart w:id="150" w:name="_Toc438727100"/>
      <w:bookmarkStart w:id="151" w:name="_Toc438376258"/>
      <w:bookmarkStart w:id="152" w:name="_Toc438110047"/>
      <w:bookmarkStart w:id="153" w:name="_Toc437973305"/>
      <w:bookmarkEnd w:id="144"/>
      <w:bookmarkEnd w:id="145"/>
      <w:bookmarkEnd w:id="146"/>
      <w:bookmarkEnd w:id="147"/>
      <w:bookmarkEnd w:id="148"/>
      <w:bookmarkEnd w:id="149"/>
      <w:bookmarkEnd w:id="150"/>
      <w:r>
        <w:rPr>
          <w:b/>
          <w:bCs/>
          <w:iCs/>
          <w:sz w:val="24"/>
          <w:szCs w:val="24"/>
        </w:rPr>
        <w:t>Порядок и формы контроля за исполнением Административного регламента</w:t>
      </w:r>
    </w:p>
    <w:p w:rsidR="00EB73CF" w:rsidRDefault="00AE4CE1">
      <w:pPr>
        <w:pStyle w:val="2-"/>
        <w:numPr>
          <w:ilvl w:val="0"/>
          <w:numId w:val="10"/>
        </w:numPr>
        <w:suppressAutoHyphens/>
        <w:ind w:left="0" w:right="567" w:firstLine="567"/>
        <w:rPr>
          <w:i w:val="0"/>
          <w:sz w:val="24"/>
          <w:szCs w:val="24"/>
        </w:rPr>
      </w:pPr>
      <w:bookmarkStart w:id="154" w:name="_Toc490643985"/>
      <w:bookmarkStart w:id="155" w:name="_Toc473131344"/>
      <w:bookmarkStart w:id="156" w:name="_Toc438727101"/>
      <w:bookmarkStart w:id="157" w:name="_Toc438376252"/>
      <w:bookmarkStart w:id="158" w:name="_Toc501467116"/>
      <w:bookmarkEnd w:id="154"/>
      <w:bookmarkEnd w:id="155"/>
      <w:bookmarkEnd w:id="156"/>
      <w:bookmarkEnd w:id="157"/>
      <w:bookmarkEnd w:id="158"/>
      <w:r>
        <w:rPr>
          <w:i w:val="0"/>
          <w:sz w:val="24"/>
          <w:szCs w:val="24"/>
        </w:rPr>
        <w:lastRenderedPageBreak/>
        <w:t>Порядок осуществления контроля за соблюдением и исполнением должностными лицами, муниципальными служащими и работниками Управления образования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B73CF" w:rsidRDefault="00EB73CF">
      <w:pPr>
        <w:pStyle w:val="114"/>
        <w:ind w:right="567" w:firstLine="567"/>
        <w:rPr>
          <w:b/>
          <w:i/>
          <w:sz w:val="24"/>
          <w:szCs w:val="24"/>
        </w:rPr>
      </w:pPr>
    </w:p>
    <w:p w:rsidR="00EB73CF" w:rsidRDefault="00AE4CE1">
      <w:pPr>
        <w:pStyle w:val="114"/>
        <w:numPr>
          <w:ilvl w:val="1"/>
          <w:numId w:val="9"/>
        </w:numPr>
        <w:suppressAutoHyphens/>
        <w:ind w:left="0" w:firstLine="567"/>
        <w:rPr>
          <w:sz w:val="24"/>
          <w:szCs w:val="24"/>
        </w:rPr>
      </w:pPr>
      <w:r>
        <w:rPr>
          <w:sz w:val="24"/>
          <w:szCs w:val="24"/>
        </w:rPr>
        <w:t>Контроль за соблюдением должностными лицами Управления образования,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p>
    <w:p w:rsidR="00EB73CF" w:rsidRDefault="00AE4CE1">
      <w:pPr>
        <w:pStyle w:val="114"/>
        <w:ind w:firstLine="567"/>
        <w:rPr>
          <w:sz w:val="24"/>
          <w:szCs w:val="24"/>
        </w:rPr>
      </w:pPr>
      <w:r>
        <w:rPr>
          <w:sz w:val="24"/>
          <w:szCs w:val="24"/>
        </w:rPr>
        <w:t>-текущего контроля за соблюдением полноты и качества предоставления Муниципальной услуги (далее - Текущий контроль);</w:t>
      </w:r>
    </w:p>
    <w:p w:rsidR="00EB73CF" w:rsidRDefault="00AE4CE1">
      <w:pPr>
        <w:pStyle w:val="114"/>
        <w:ind w:left="567"/>
        <w:rPr>
          <w:sz w:val="24"/>
          <w:szCs w:val="24"/>
        </w:rPr>
      </w:pPr>
      <w:r>
        <w:rPr>
          <w:sz w:val="24"/>
          <w:szCs w:val="24"/>
        </w:rPr>
        <w:t>-контроля за соблюдением порядка предоставления Муниципальной услуги.</w:t>
      </w:r>
    </w:p>
    <w:p w:rsidR="00EB73CF" w:rsidRDefault="00AE4CE1">
      <w:pPr>
        <w:pStyle w:val="114"/>
        <w:numPr>
          <w:ilvl w:val="1"/>
          <w:numId w:val="9"/>
        </w:numPr>
        <w:suppressAutoHyphens/>
        <w:ind w:left="0" w:firstLine="567"/>
        <w:rPr>
          <w:color w:val="auto"/>
          <w:sz w:val="24"/>
          <w:szCs w:val="24"/>
        </w:rPr>
      </w:pPr>
      <w:r>
        <w:rPr>
          <w:sz w:val="24"/>
          <w:szCs w:val="24"/>
        </w:rPr>
        <w:t>Текущий контроль осуществляет Администрация и уполномоченные им должностные лица.</w:t>
      </w:r>
    </w:p>
    <w:p w:rsidR="00EB73CF" w:rsidRDefault="00AE4CE1">
      <w:pPr>
        <w:pStyle w:val="114"/>
        <w:numPr>
          <w:ilvl w:val="1"/>
          <w:numId w:val="9"/>
        </w:numPr>
        <w:suppressAutoHyphens/>
        <w:ind w:left="0" w:firstLine="567"/>
        <w:rPr>
          <w:color w:val="auto"/>
          <w:sz w:val="24"/>
          <w:szCs w:val="24"/>
        </w:rPr>
      </w:pPr>
      <w:r>
        <w:rPr>
          <w:color w:val="auto"/>
          <w:sz w:val="24"/>
          <w:szCs w:val="24"/>
        </w:rPr>
        <w:t>Текущий контроль осуществляется в порядке, установленном постановлением Главы города Фрязино.</w:t>
      </w:r>
    </w:p>
    <w:p w:rsidR="00EB73CF" w:rsidRDefault="00AE4CE1">
      <w:pPr>
        <w:pStyle w:val="114"/>
        <w:numPr>
          <w:ilvl w:val="1"/>
          <w:numId w:val="9"/>
        </w:numPr>
        <w:suppressAutoHyphens/>
        <w:ind w:left="0" w:firstLine="567"/>
        <w:rPr>
          <w:sz w:val="24"/>
          <w:szCs w:val="24"/>
        </w:rPr>
      </w:pPr>
      <w:r>
        <w:rPr>
          <w:sz w:val="24"/>
          <w:szCs w:val="24"/>
        </w:rPr>
        <w:t>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p>
    <w:p w:rsidR="00EB73CF" w:rsidRDefault="00AE4CE1">
      <w:pPr>
        <w:pStyle w:val="2-"/>
        <w:numPr>
          <w:ilvl w:val="0"/>
          <w:numId w:val="9"/>
        </w:numPr>
        <w:suppressAutoHyphens/>
        <w:ind w:left="0" w:right="567" w:firstLine="567"/>
        <w:rPr>
          <w:sz w:val="24"/>
          <w:szCs w:val="24"/>
        </w:rPr>
      </w:pPr>
      <w:bookmarkStart w:id="159" w:name="_Toc490643986"/>
      <w:bookmarkStart w:id="160" w:name="_Toc473131345"/>
      <w:bookmarkStart w:id="161" w:name="_Toc438727102"/>
      <w:bookmarkStart w:id="162" w:name="_Toc438376253"/>
      <w:bookmarkStart w:id="163" w:name="_Toc501467117"/>
      <w:bookmarkEnd w:id="159"/>
      <w:bookmarkEnd w:id="160"/>
      <w:bookmarkEnd w:id="161"/>
      <w:bookmarkEnd w:id="162"/>
      <w:bookmarkEnd w:id="163"/>
      <w:r>
        <w:rPr>
          <w:sz w:val="24"/>
          <w:szCs w:val="24"/>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p>
    <w:p w:rsidR="00EB73CF" w:rsidRDefault="00AE4CE1">
      <w:pPr>
        <w:pStyle w:val="114"/>
        <w:numPr>
          <w:ilvl w:val="1"/>
          <w:numId w:val="9"/>
        </w:numPr>
        <w:suppressAutoHyphens/>
        <w:ind w:left="0" w:firstLine="567"/>
        <w:rPr>
          <w:sz w:val="24"/>
          <w:szCs w:val="24"/>
        </w:rPr>
      </w:pPr>
      <w:r>
        <w:rPr>
          <w:sz w:val="24"/>
          <w:szCs w:val="24"/>
        </w:rPr>
        <w:t xml:space="preserve">Текущий контроль осуществляется в форме проверки решений и действий участвующих в предоставлении Муниципальной услуги должностных лиц, муниципальных служащих и работников Управления образования, а также в форме внутренних проверок в Управлении образования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работников </w:t>
      </w:r>
      <w:r>
        <w:rPr>
          <w:sz w:val="24"/>
          <w:szCs w:val="24"/>
          <w:lang w:eastAsia="ru-RU"/>
        </w:rPr>
        <w:t>Управление образования</w:t>
      </w:r>
      <w:r>
        <w:rPr>
          <w:sz w:val="24"/>
          <w:szCs w:val="24"/>
        </w:rPr>
        <w:t>, участвующих в предоставлении Муниципальной услуги.</w:t>
      </w:r>
    </w:p>
    <w:p w:rsidR="00EB73CF" w:rsidRDefault="00AE4CE1">
      <w:pPr>
        <w:pStyle w:val="114"/>
        <w:numPr>
          <w:ilvl w:val="1"/>
          <w:numId w:val="9"/>
        </w:numPr>
        <w:suppressAutoHyphens/>
        <w:ind w:left="0" w:firstLine="567"/>
        <w:rPr>
          <w:sz w:val="24"/>
          <w:szCs w:val="24"/>
        </w:rPr>
      </w:pPr>
      <w:r>
        <w:rPr>
          <w:sz w:val="24"/>
          <w:szCs w:val="24"/>
        </w:rPr>
        <w:t>Порядок осуществления Текущего контроля утверждается постановлением Главы города Фрязино.</w:t>
      </w:r>
    </w:p>
    <w:p w:rsidR="00EB73CF" w:rsidRDefault="00AE4CE1">
      <w:pPr>
        <w:pStyle w:val="114"/>
        <w:numPr>
          <w:ilvl w:val="1"/>
          <w:numId w:val="9"/>
        </w:numPr>
        <w:suppressAutoHyphens/>
        <w:ind w:left="0" w:firstLine="567"/>
        <w:rPr>
          <w:sz w:val="24"/>
          <w:szCs w:val="24"/>
        </w:rPr>
      </w:pPr>
      <w:r>
        <w:rPr>
          <w:sz w:val="24"/>
          <w:szCs w:val="24"/>
        </w:rPr>
        <w:t>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Управления образования положений Административного регламента в части соблюдения порядка предоставления Услуги.</w:t>
      </w:r>
    </w:p>
    <w:p w:rsidR="00EB73CF" w:rsidRDefault="00AE4CE1">
      <w:pPr>
        <w:pStyle w:val="114"/>
        <w:numPr>
          <w:ilvl w:val="1"/>
          <w:numId w:val="9"/>
        </w:numPr>
        <w:suppressAutoHyphens/>
        <w:ind w:left="0" w:firstLine="567"/>
        <w:rPr>
          <w:sz w:val="24"/>
          <w:szCs w:val="24"/>
        </w:rPr>
      </w:pPr>
      <w:r>
        <w:rPr>
          <w:sz w:val="24"/>
          <w:szCs w:val="24"/>
        </w:rPr>
        <w:lastRenderedPageBreak/>
        <w:t>Плановые проверки Управления образования проводятся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не чаще одного раза в два года.</w:t>
      </w:r>
    </w:p>
    <w:p w:rsidR="00EB73CF" w:rsidRDefault="00AE4CE1">
      <w:pPr>
        <w:pStyle w:val="114"/>
        <w:numPr>
          <w:ilvl w:val="1"/>
          <w:numId w:val="9"/>
        </w:numPr>
        <w:suppressAutoHyphens/>
        <w:ind w:left="0" w:firstLine="567"/>
        <w:rPr>
          <w:sz w:val="24"/>
          <w:szCs w:val="24"/>
        </w:rPr>
      </w:pPr>
      <w:r>
        <w:rPr>
          <w:sz w:val="24"/>
          <w:szCs w:val="24"/>
        </w:rPr>
        <w:t>Внеплановые проверки Управления образования проводятся по истечению срока исполнения ранее выданного уполномоченного должностного лица Министерства государственного управления, информационных технологий и связи Московской области предписания об устранении ранее выявленных нарушений, поступления в Министерство государственного управления, информационных технологий и связи Московской области обращений, заявлений и жалоб физических и юридических лиц, информации от органов государственной власти и органов местного самоуправления, из средств массовой информации о фактах нарушений Административного регламента и иных нормативных правовых актов, устанавливающих требования к предоставлению услуги, на основании требований прокурора.</w:t>
      </w:r>
    </w:p>
    <w:p w:rsidR="00EB73CF" w:rsidRDefault="00AE4CE1">
      <w:pPr>
        <w:pStyle w:val="114"/>
        <w:numPr>
          <w:ilvl w:val="1"/>
          <w:numId w:val="9"/>
        </w:numPr>
        <w:suppressAutoHyphens/>
        <w:ind w:left="0" w:right="-1" w:firstLine="567"/>
        <w:rPr>
          <w:sz w:val="24"/>
          <w:szCs w:val="24"/>
        </w:rPr>
      </w:pPr>
      <w:r>
        <w:rPr>
          <w:sz w:val="24"/>
          <w:szCs w:val="24"/>
        </w:rPr>
        <w:t xml:space="preserve">Должностными лицами, ответственными за соблюдение порядка предоставления Муниципальной услуги, являются руководители Подразделений, непосредственно предоставляющих Муниципальную услугу. </w:t>
      </w:r>
    </w:p>
    <w:p w:rsidR="00EB73CF" w:rsidRDefault="00AE4CE1">
      <w:pPr>
        <w:pStyle w:val="2-"/>
        <w:numPr>
          <w:ilvl w:val="0"/>
          <w:numId w:val="9"/>
        </w:numPr>
        <w:suppressAutoHyphens/>
        <w:ind w:left="0" w:right="567" w:firstLine="567"/>
        <w:rPr>
          <w:sz w:val="24"/>
          <w:szCs w:val="24"/>
        </w:rPr>
      </w:pPr>
      <w:bookmarkStart w:id="164" w:name="_Toc438727103"/>
      <w:bookmarkStart w:id="165" w:name="_Toc438376254"/>
      <w:bookmarkStart w:id="166" w:name="_Toc473131346"/>
      <w:bookmarkStart w:id="167" w:name="_Toc501467118"/>
      <w:r>
        <w:rPr>
          <w:sz w:val="24"/>
          <w:szCs w:val="24"/>
        </w:rPr>
        <w:t xml:space="preserve">Ответственность должностных лиц, муниципальных служащих и работников Управление образования за решения и действия (бездействие), принимаемые (осуществляемые) ими в ходе предоставления </w:t>
      </w:r>
      <w:bookmarkEnd w:id="164"/>
      <w:bookmarkEnd w:id="165"/>
      <w:bookmarkEnd w:id="166"/>
      <w:bookmarkEnd w:id="167"/>
      <w:r>
        <w:rPr>
          <w:sz w:val="24"/>
          <w:szCs w:val="24"/>
        </w:rPr>
        <w:t>Муниципальной услуги</w:t>
      </w:r>
    </w:p>
    <w:p w:rsidR="00EB73CF" w:rsidRDefault="00AE4CE1">
      <w:pPr>
        <w:pStyle w:val="114"/>
        <w:tabs>
          <w:tab w:val="left" w:pos="7005"/>
        </w:tabs>
        <w:ind w:right="567" w:firstLine="567"/>
        <w:rPr>
          <w:sz w:val="24"/>
          <w:szCs w:val="24"/>
        </w:rPr>
      </w:pPr>
      <w:r>
        <w:rPr>
          <w:b/>
          <w:i/>
          <w:sz w:val="24"/>
          <w:szCs w:val="24"/>
        </w:rPr>
        <w:tab/>
      </w:r>
    </w:p>
    <w:p w:rsidR="00EB73CF" w:rsidRDefault="00AE4CE1">
      <w:pPr>
        <w:pStyle w:val="114"/>
        <w:ind w:firstLine="567"/>
        <w:rPr>
          <w:sz w:val="24"/>
          <w:szCs w:val="24"/>
        </w:rPr>
      </w:pPr>
      <w:r>
        <w:rPr>
          <w:sz w:val="24"/>
          <w:szCs w:val="24"/>
        </w:rPr>
        <w:t>26.1. Должностные лица, муниципальные служащие и работники Управления образования,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 и Московской области.</w:t>
      </w:r>
    </w:p>
    <w:p w:rsidR="00EB73CF" w:rsidRDefault="00AE4CE1">
      <w:pPr>
        <w:pStyle w:val="114"/>
        <w:ind w:firstLine="567"/>
        <w:rPr>
          <w:sz w:val="24"/>
          <w:szCs w:val="24"/>
        </w:rPr>
      </w:pPr>
      <w:r>
        <w:rPr>
          <w:sz w:val="24"/>
          <w:szCs w:val="24"/>
        </w:rPr>
        <w:t>26.2. 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EB73CF" w:rsidRDefault="00AE4CE1">
      <w:pPr>
        <w:pStyle w:val="114"/>
        <w:ind w:firstLine="567"/>
        <w:rPr>
          <w:sz w:val="24"/>
          <w:szCs w:val="24"/>
        </w:rPr>
      </w:pPr>
      <w:r>
        <w:rPr>
          <w:sz w:val="24"/>
          <w:szCs w:val="24"/>
        </w:rPr>
        <w:t>26.3. 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EB73CF" w:rsidRDefault="00AE4CE1">
      <w:pPr>
        <w:pStyle w:val="114"/>
        <w:ind w:firstLine="567"/>
        <w:rPr>
          <w:sz w:val="24"/>
          <w:szCs w:val="24"/>
        </w:rPr>
      </w:pPr>
      <w:r>
        <w:rPr>
          <w:sz w:val="24"/>
          <w:szCs w:val="24"/>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EB73CF" w:rsidRDefault="00AE4CE1">
      <w:pPr>
        <w:pStyle w:val="114"/>
        <w:ind w:firstLine="567"/>
        <w:rPr>
          <w:sz w:val="24"/>
          <w:szCs w:val="24"/>
        </w:rPr>
      </w:pPr>
      <w:r>
        <w:rPr>
          <w:sz w:val="24"/>
          <w:szCs w:val="24"/>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Муниципальной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EB73CF" w:rsidRDefault="00AE4CE1">
      <w:pPr>
        <w:pStyle w:val="114"/>
        <w:ind w:firstLine="567"/>
        <w:rPr>
          <w:sz w:val="24"/>
          <w:szCs w:val="24"/>
        </w:rPr>
      </w:pPr>
      <w:r>
        <w:rPr>
          <w:sz w:val="24"/>
          <w:szCs w:val="24"/>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EB73CF" w:rsidRDefault="00AE4CE1">
      <w:pPr>
        <w:pStyle w:val="114"/>
        <w:ind w:firstLine="567"/>
        <w:rPr>
          <w:sz w:val="24"/>
          <w:szCs w:val="24"/>
        </w:rPr>
      </w:pPr>
      <w:r>
        <w:rPr>
          <w:sz w:val="24"/>
          <w:szCs w:val="24"/>
        </w:rPr>
        <w:lastRenderedPageBreak/>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EB73CF" w:rsidRDefault="00AE4CE1">
      <w:pPr>
        <w:pStyle w:val="114"/>
        <w:ind w:firstLine="567"/>
        <w:rPr>
          <w:sz w:val="24"/>
          <w:szCs w:val="24"/>
        </w:rPr>
      </w:pPr>
      <w:r>
        <w:rPr>
          <w:sz w:val="24"/>
          <w:szCs w:val="24"/>
        </w:rPr>
        <w:t>5) нарушение срока предоставления Муниципальной услуги, установленного Административным регламентом;</w:t>
      </w:r>
    </w:p>
    <w:p w:rsidR="00EB73CF" w:rsidRDefault="00AE4CE1">
      <w:pPr>
        <w:pStyle w:val="114"/>
        <w:ind w:firstLine="567"/>
        <w:rPr>
          <w:sz w:val="24"/>
          <w:szCs w:val="24"/>
        </w:rPr>
      </w:pPr>
      <w:r>
        <w:rPr>
          <w:sz w:val="24"/>
          <w:szCs w:val="24"/>
        </w:rPr>
        <w:t>6) отказ в приеме документов у Заявителя (представителя Заявителя), если основания отказа не предусмотрены Административным регламентом;</w:t>
      </w:r>
    </w:p>
    <w:p w:rsidR="00EB73CF" w:rsidRDefault="00AE4CE1">
      <w:pPr>
        <w:pStyle w:val="114"/>
        <w:ind w:firstLine="567"/>
        <w:rPr>
          <w:sz w:val="24"/>
          <w:szCs w:val="24"/>
        </w:rPr>
      </w:pPr>
      <w:r>
        <w:rPr>
          <w:sz w:val="24"/>
          <w:szCs w:val="24"/>
        </w:rPr>
        <w:t>7) отказ в предоставлении Муниципальной услуги, если основания отказа не предусмотрены Административным регламентом;</w:t>
      </w:r>
    </w:p>
    <w:p w:rsidR="00EB73CF" w:rsidRDefault="00AE4CE1">
      <w:pPr>
        <w:pStyle w:val="114"/>
        <w:ind w:firstLine="567"/>
        <w:rPr>
          <w:sz w:val="24"/>
          <w:szCs w:val="24"/>
        </w:rPr>
      </w:pPr>
      <w:r>
        <w:rPr>
          <w:sz w:val="24"/>
          <w:szCs w:val="24"/>
        </w:rPr>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EB73CF" w:rsidRDefault="00AE4CE1">
      <w:pPr>
        <w:pStyle w:val="114"/>
        <w:ind w:firstLine="567"/>
        <w:rPr>
          <w:sz w:val="24"/>
          <w:szCs w:val="24"/>
        </w:rPr>
      </w:pPr>
      <w:r>
        <w:rPr>
          <w:sz w:val="24"/>
          <w:szCs w:val="24"/>
        </w:rPr>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B73CF" w:rsidRDefault="00AE4CE1">
      <w:pPr>
        <w:pStyle w:val="114"/>
        <w:ind w:firstLine="567"/>
        <w:rPr>
          <w:sz w:val="24"/>
          <w:szCs w:val="24"/>
        </w:rPr>
      </w:pPr>
      <w:r>
        <w:rPr>
          <w:sz w:val="24"/>
          <w:szCs w:val="24"/>
        </w:rPr>
        <w:t>26.4. Должностными лицами, ответственными за соблюдение порядка предоставления Муниципальной услуги, являются руководители Подразделений, непосредственно предоставляющих Муниципальную услугу.</w:t>
      </w:r>
    </w:p>
    <w:p w:rsidR="00EB73CF" w:rsidRDefault="00AE4CE1">
      <w:pPr>
        <w:pStyle w:val="2-"/>
        <w:numPr>
          <w:ilvl w:val="0"/>
          <w:numId w:val="9"/>
        </w:numPr>
        <w:suppressAutoHyphens/>
        <w:ind w:right="567"/>
        <w:rPr>
          <w:sz w:val="24"/>
          <w:szCs w:val="24"/>
        </w:rPr>
      </w:pPr>
      <w:bookmarkStart w:id="168" w:name="_Toc501467119"/>
      <w:bookmarkStart w:id="169" w:name="_Toc473131347"/>
      <w:bookmarkStart w:id="170" w:name="_Toc438727104"/>
      <w:bookmarkStart w:id="171" w:name="_Toc438376255"/>
      <w:r>
        <w:rPr>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168"/>
      <w:bookmarkEnd w:id="169"/>
      <w:bookmarkEnd w:id="170"/>
      <w:bookmarkEnd w:id="171"/>
      <w:r>
        <w:rPr>
          <w:sz w:val="24"/>
          <w:szCs w:val="24"/>
        </w:rPr>
        <w:br/>
      </w:r>
    </w:p>
    <w:p w:rsidR="00EB73CF" w:rsidRDefault="00AE4CE1">
      <w:pPr>
        <w:pStyle w:val="114"/>
        <w:ind w:firstLine="567"/>
        <w:rPr>
          <w:sz w:val="24"/>
          <w:szCs w:val="24"/>
        </w:rPr>
      </w:pPr>
      <w:r>
        <w:rPr>
          <w:sz w:val="24"/>
          <w:szCs w:val="24"/>
        </w:rPr>
        <w:t>27.1. Требованиями к порядку и формам Текущего контроля за предоставлением Муниципальной услуги являются:</w:t>
      </w:r>
    </w:p>
    <w:p w:rsidR="00EB73CF" w:rsidRDefault="00AE4CE1">
      <w:pPr>
        <w:pStyle w:val="114"/>
        <w:ind w:firstLine="567"/>
        <w:rPr>
          <w:sz w:val="24"/>
          <w:szCs w:val="24"/>
        </w:rPr>
      </w:pPr>
      <w:r>
        <w:rPr>
          <w:sz w:val="24"/>
          <w:szCs w:val="24"/>
        </w:rPr>
        <w:t xml:space="preserve"> - независимость;</w:t>
      </w:r>
    </w:p>
    <w:p w:rsidR="00EB73CF" w:rsidRDefault="00AE4CE1">
      <w:pPr>
        <w:pStyle w:val="114"/>
        <w:ind w:firstLine="567"/>
        <w:rPr>
          <w:sz w:val="24"/>
          <w:szCs w:val="24"/>
        </w:rPr>
      </w:pPr>
      <w:r>
        <w:rPr>
          <w:sz w:val="24"/>
          <w:szCs w:val="24"/>
        </w:rPr>
        <w:t xml:space="preserve"> - тщательность.</w:t>
      </w:r>
    </w:p>
    <w:p w:rsidR="00EB73CF" w:rsidRDefault="00AE4CE1">
      <w:pPr>
        <w:pStyle w:val="114"/>
        <w:ind w:firstLine="567"/>
        <w:rPr>
          <w:sz w:val="24"/>
          <w:szCs w:val="24"/>
        </w:rPr>
      </w:pPr>
      <w:r>
        <w:rPr>
          <w:sz w:val="24"/>
          <w:szCs w:val="24"/>
        </w:rPr>
        <w:t>27.2. Независимость текущего контроля заключается в том, что должностное лицо, уполномоченное на его осуществление, не находится в служебной зависимости от должностного лица, муниципального служащего, работника Управления образования,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EB73CF" w:rsidRDefault="00AE4CE1">
      <w:pPr>
        <w:pStyle w:val="114"/>
        <w:ind w:firstLine="567"/>
        <w:rPr>
          <w:sz w:val="24"/>
          <w:szCs w:val="24"/>
        </w:rPr>
      </w:pPr>
      <w:r>
        <w:rPr>
          <w:sz w:val="24"/>
          <w:szCs w:val="24"/>
        </w:rPr>
        <w:t>27.3. 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EB73CF" w:rsidRDefault="00AE4CE1">
      <w:pPr>
        <w:pStyle w:val="114"/>
        <w:ind w:firstLine="567"/>
        <w:rPr>
          <w:sz w:val="24"/>
          <w:szCs w:val="24"/>
        </w:rPr>
      </w:pPr>
      <w:r>
        <w:rPr>
          <w:sz w:val="24"/>
          <w:szCs w:val="24"/>
        </w:rPr>
        <w:t>27.4.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EB73CF" w:rsidRDefault="00AE4CE1">
      <w:pPr>
        <w:pStyle w:val="114"/>
        <w:ind w:firstLine="567"/>
        <w:rPr>
          <w:sz w:val="24"/>
          <w:szCs w:val="24"/>
        </w:rPr>
      </w:pPr>
      <w:r>
        <w:rPr>
          <w:sz w:val="24"/>
          <w:szCs w:val="24"/>
        </w:rPr>
        <w:t xml:space="preserve">27.5.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жалобы на нарушение должностными лицами, муниципальными служащими </w:t>
      </w:r>
      <w:r>
        <w:rPr>
          <w:sz w:val="24"/>
          <w:szCs w:val="24"/>
          <w:lang w:eastAsia="ru-RU"/>
        </w:rPr>
        <w:t xml:space="preserve">Подразделения </w:t>
      </w:r>
      <w:r>
        <w:rPr>
          <w:sz w:val="24"/>
          <w:szCs w:val="24"/>
        </w:rPr>
        <w:t>порядка предоставления Муниципальной услуги, повлекшее ее непредставление или предоставление с нарушением срока, установленного Административным регламентом, в Администрацию, Министерство образования Московской области и другие органы власти.</w:t>
      </w:r>
    </w:p>
    <w:p w:rsidR="00EB73CF" w:rsidRDefault="00AE4CE1">
      <w:pPr>
        <w:pStyle w:val="114"/>
        <w:ind w:firstLine="567"/>
        <w:rPr>
          <w:sz w:val="24"/>
          <w:szCs w:val="24"/>
        </w:rPr>
      </w:pPr>
      <w:r>
        <w:rPr>
          <w:sz w:val="24"/>
          <w:szCs w:val="24"/>
        </w:rPr>
        <w:t xml:space="preserve">27.6.  Граждане, их объединения и организации для осуществления контроля за предоставлением Муниципальной услуги имеют право направлять в Управление образования индивидуальные и коллективные обращения с предложениями по совершенствовании порядка предоставления Муниципальной услуги, а также жалобы и заявления на действия (бездействия) </w:t>
      </w:r>
      <w:r>
        <w:rPr>
          <w:sz w:val="24"/>
          <w:szCs w:val="24"/>
        </w:rPr>
        <w:lastRenderedPageBreak/>
        <w:t>должностных лиц Управление образования и принятые ими решения, связанные с предоставлением Муниципальной услуги.</w:t>
      </w:r>
    </w:p>
    <w:p w:rsidR="00EB73CF" w:rsidRDefault="00AE4CE1">
      <w:pPr>
        <w:pStyle w:val="114"/>
        <w:ind w:firstLine="567"/>
        <w:rPr>
          <w:sz w:val="24"/>
          <w:szCs w:val="24"/>
        </w:rPr>
      </w:pPr>
      <w:r>
        <w:rPr>
          <w:sz w:val="24"/>
          <w:szCs w:val="24"/>
        </w:rPr>
        <w:t>27.7.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Управление образования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EB73CF" w:rsidRDefault="00AE4CE1">
      <w:pPr>
        <w:pStyle w:val="114"/>
        <w:ind w:firstLine="567"/>
        <w:rPr>
          <w:sz w:val="24"/>
          <w:szCs w:val="24"/>
        </w:rPr>
      </w:pPr>
      <w:r>
        <w:rPr>
          <w:sz w:val="24"/>
          <w:szCs w:val="24"/>
        </w:rPr>
        <w:t>27.8. Заявители (представители Заявителя) могут контролировать предоставление Муниципальной услуги путем получения информации о ходе предоставлении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EB73CF" w:rsidRDefault="00EB73CF">
      <w:pPr>
        <w:pStyle w:val="114"/>
        <w:ind w:right="567" w:firstLine="567"/>
        <w:rPr>
          <w:sz w:val="24"/>
          <w:szCs w:val="24"/>
        </w:rPr>
      </w:pPr>
    </w:p>
    <w:p w:rsidR="00EB73CF" w:rsidRDefault="00AE4CE1">
      <w:pPr>
        <w:pStyle w:val="114"/>
        <w:ind w:firstLine="567"/>
        <w:jc w:val="center"/>
        <w:rPr>
          <w:sz w:val="24"/>
          <w:szCs w:val="24"/>
        </w:rPr>
      </w:pPr>
      <w:bookmarkStart w:id="172" w:name="_Toc438727105"/>
      <w:bookmarkStart w:id="173" w:name="_Toc438376256"/>
      <w:bookmarkStart w:id="174" w:name="_Toc438110046"/>
      <w:bookmarkStart w:id="175" w:name="_Toc437973304"/>
      <w:bookmarkStart w:id="176" w:name="_Toc501467120"/>
      <w:bookmarkStart w:id="177" w:name="_Toc490643987"/>
      <w:bookmarkStart w:id="178" w:name="_Toc473131348"/>
      <w:r>
        <w:rPr>
          <w:b/>
          <w:bCs/>
          <w:iCs/>
          <w:sz w:val="24"/>
          <w:szCs w:val="24"/>
          <w:lang w:val="en-US"/>
        </w:rPr>
        <w:t>V</w:t>
      </w:r>
      <w:r>
        <w:rPr>
          <w:b/>
          <w:bCs/>
          <w:iCs/>
          <w:sz w:val="24"/>
          <w:szCs w:val="24"/>
        </w:rPr>
        <w:t xml:space="preserve">. </w:t>
      </w:r>
      <w:bookmarkEnd w:id="172"/>
      <w:bookmarkEnd w:id="173"/>
      <w:bookmarkEnd w:id="174"/>
      <w:bookmarkEnd w:id="175"/>
      <w:r>
        <w:rPr>
          <w:b/>
          <w:bCs/>
          <w:iCs/>
          <w:sz w:val="24"/>
          <w:szCs w:val="24"/>
        </w:rPr>
        <w:t>Досудебный (внесудебный) порядок обжалования решений и действий (бездействия) должностных лиц, муниципальных служащих и работников Управление образования, а также работников МФЦ, участвующих в предоставлении Муниципальной услуг</w:t>
      </w:r>
      <w:bookmarkStart w:id="179" w:name="_Toc464210541"/>
      <w:bookmarkStart w:id="180" w:name="_Toc463520485"/>
      <w:bookmarkStart w:id="181" w:name="_Toc463207597"/>
      <w:bookmarkStart w:id="182" w:name="_Toc463206300"/>
      <w:bookmarkStart w:id="183" w:name="_Toc438727106"/>
      <w:bookmarkStart w:id="184" w:name="_Toc438727047"/>
      <w:bookmarkStart w:id="185" w:name="_Toc438726330"/>
      <w:bookmarkStart w:id="186" w:name="_Toc438480270"/>
      <w:bookmarkStart w:id="187" w:name="_Toc438376257"/>
      <w:bookmarkStart w:id="188" w:name="_Toc438375737"/>
      <w:bookmarkStart w:id="189" w:name="_Toc438374277"/>
      <w:bookmarkStart w:id="190" w:name="_Toc438372091"/>
      <w:bookmarkStart w:id="191" w:name="_Toc438371846"/>
      <w:bookmarkEnd w:id="179"/>
      <w:bookmarkEnd w:id="180"/>
      <w:bookmarkEnd w:id="181"/>
      <w:bookmarkEnd w:id="182"/>
      <w:bookmarkEnd w:id="183"/>
      <w:bookmarkEnd w:id="184"/>
      <w:bookmarkEnd w:id="185"/>
      <w:bookmarkEnd w:id="186"/>
      <w:bookmarkEnd w:id="187"/>
      <w:bookmarkEnd w:id="188"/>
      <w:bookmarkEnd w:id="189"/>
      <w:bookmarkEnd w:id="190"/>
      <w:bookmarkEnd w:id="191"/>
      <w:r>
        <w:rPr>
          <w:b/>
          <w:bCs/>
          <w:iCs/>
          <w:sz w:val="24"/>
          <w:szCs w:val="24"/>
        </w:rPr>
        <w:t>и</w:t>
      </w:r>
      <w:bookmarkEnd w:id="176"/>
      <w:bookmarkEnd w:id="177"/>
      <w:bookmarkEnd w:id="178"/>
    </w:p>
    <w:p w:rsidR="00EB73CF" w:rsidRDefault="00AE4CE1">
      <w:pPr>
        <w:pStyle w:val="2-"/>
        <w:ind w:left="567" w:right="567"/>
        <w:rPr>
          <w:sz w:val="24"/>
          <w:szCs w:val="24"/>
        </w:rPr>
      </w:pPr>
      <w:bookmarkStart w:id="192" w:name="_Toc501467121"/>
      <w:bookmarkStart w:id="193" w:name="_Toc490643988"/>
      <w:r>
        <w:rPr>
          <w:sz w:val="24"/>
          <w:szCs w:val="24"/>
        </w:rPr>
        <w:t>28. Досудебный (внесудебный) порядок обжалования решений и действий (бездействия) должностных лиц, государственных служащих и работников Управление образования, а также работников МФЦ, участвующих в предоставлении Муниципальной услуги.</w:t>
      </w:r>
      <w:bookmarkEnd w:id="192"/>
      <w:bookmarkEnd w:id="193"/>
      <w:r>
        <w:rPr>
          <w:sz w:val="24"/>
          <w:szCs w:val="24"/>
        </w:rPr>
        <w:br/>
      </w:r>
      <w:bookmarkStart w:id="194" w:name="_Toc473131349"/>
      <w:bookmarkStart w:id="195" w:name="_Toc473121171"/>
      <w:bookmarkStart w:id="196" w:name="_Toc473118991"/>
      <w:bookmarkStart w:id="197" w:name="_Toc473109714"/>
      <w:bookmarkStart w:id="198" w:name="_Toc473109653"/>
      <w:bookmarkStart w:id="199" w:name="_Toc465341757"/>
      <w:bookmarkStart w:id="200" w:name="_Toc465340316"/>
      <w:bookmarkStart w:id="201" w:name="_Toc465274173"/>
      <w:bookmarkStart w:id="202" w:name="_Toc465273790"/>
      <w:bookmarkStart w:id="203" w:name="_Toc465268303"/>
      <w:bookmarkEnd w:id="194"/>
      <w:bookmarkEnd w:id="195"/>
      <w:bookmarkEnd w:id="196"/>
      <w:bookmarkEnd w:id="197"/>
      <w:bookmarkEnd w:id="198"/>
      <w:bookmarkEnd w:id="199"/>
      <w:bookmarkEnd w:id="200"/>
      <w:bookmarkEnd w:id="201"/>
      <w:bookmarkEnd w:id="202"/>
      <w:bookmarkEnd w:id="203"/>
    </w:p>
    <w:p w:rsidR="00EB73CF" w:rsidRDefault="00AE4CE1">
      <w:pPr>
        <w:pStyle w:val="2-"/>
        <w:suppressAutoHyphens/>
        <w:spacing w:before="0" w:after="0"/>
        <w:ind w:left="0" w:firstLine="567"/>
        <w:jc w:val="both"/>
        <w:rPr>
          <w:b w:val="0"/>
          <w:i w:val="0"/>
          <w:sz w:val="24"/>
          <w:szCs w:val="24"/>
        </w:rPr>
      </w:pPr>
      <w:r>
        <w:rPr>
          <w:b w:val="0"/>
          <w:i w:val="0"/>
          <w:sz w:val="24"/>
          <w:szCs w:val="24"/>
        </w:rPr>
        <w:t>28.1.Заявитель (представитель Заявителя) вправе подать жалобу на решение и (или) действие (бездействие) Подразделения и (или) ее должностных лиц, при предоставлении Муниципальной услуги.</w:t>
      </w:r>
    </w:p>
    <w:p w:rsidR="00EB73CF" w:rsidRDefault="00AE4CE1">
      <w:pPr>
        <w:pStyle w:val="affff"/>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Заявитель (представитель Заявителя) имеет право обратиться с жалобой в Подразделение, в том числе в следующих случаях:</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нарушение срока регистрации Заявления Заявителя о предоставлении Муниципальной услуги, установленного Административным регламентом;</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нарушение срока предоставления Муниципальной услуги, установленного настоящим Административным регламентом;</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требование у Заявителя (представитель Заявителя) документов, не предусмотренных настоящим Административным регламентом для предоставления Муниципальной услуги;</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отказ в приеме документов у Заявителя (представитель Заявителя), если основания отказа не предусмотрены настоящим Административным регламентом;</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отказ в предоставлении Муниципальной услуги, если основания отказа не предусмотрены настоящим Административным регламентом;</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требование с Заявителя (представитель Заявителя) при предоставлении Муниципальной услуги платы, не предусмотренной настоящим Административным регламентом;</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 xml:space="preserve">отказ должностного лица Подразделения в исправлении допущенных опечаток и ошибок </w:t>
      </w:r>
      <w:r>
        <w:rPr>
          <w:rFonts w:ascii="Times New Roman" w:hAnsi="Times New Roman"/>
          <w:sz w:val="24"/>
          <w:szCs w:val="24"/>
        </w:rPr>
        <w:br/>
        <w:t>в выданных, в результате предоставления Муниципальной услуги документах,  либо нарушение установленного срока таких исправлений.</w:t>
      </w:r>
    </w:p>
    <w:p w:rsidR="00EB73CF" w:rsidRDefault="00AE4CE1">
      <w:pPr>
        <w:pStyle w:val="affff"/>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Жалоба рассматривается Подразделением, предоставляющим Муниципальную услугу, порядок предоставления которой был нарушен вследствие решений и действий (бездействия) должностного лица Подразделения, предоставляющего Муниципальную услугу.</w:t>
      </w:r>
    </w:p>
    <w:p w:rsidR="00EB73CF" w:rsidRDefault="00AE4CE1">
      <w:pPr>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В случае если обжалуются решения руководителя Подразделения, предоставляющего Муниципальную услугу, жалоба подается в Администрацию.</w:t>
      </w:r>
    </w:p>
    <w:p w:rsidR="00EB73CF" w:rsidRDefault="00AE4CE1">
      <w:pPr>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Жалоба подается в Подразделение, предоставляющего Муниципальную услугу в письменной форме, в том числе при личном приеме Заявителя или в электронном виде.</w:t>
      </w:r>
    </w:p>
    <w:p w:rsidR="00EB73CF" w:rsidRDefault="00AE4CE1">
      <w:pPr>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 xml:space="preserve"> Жалоба должна содержать:</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lastRenderedPageBreak/>
        <w:t>а) наименование Подразделения, предоставляющего Муниципальную услугу, должностного лица органа, предоставляющего Муниципальную услугу, решения и действия (бездействие) которого обжалуются;</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через РПГУ;</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в) сведения об обжалуемых решениях и действиях (бездействии) Подразделения, предоставляющего Муниципальную услугу, его должностного лица;</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г) доводы, на основании которых Заявитель не согласен с решением и действием (бездействием) Подразделения, предоставляющего Муниципальную услугу, его должностного лица. Заявителем могут быть представлены документы (при наличии), подтверждающие доводы Заявителя, либо их копии.</w:t>
      </w:r>
    </w:p>
    <w:p w:rsidR="00EB73CF" w:rsidRDefault="00AE4CE1">
      <w:pPr>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а) оформленная в соответствии с законодательством Российской Федерации доверенность (для физических лиц);</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Жалоба может быть направлена через Личный кабинет на РПГУ, подана при посещении МФЦ, направлена по почте, с использованием официального сайта  Подразделения, а также может быть принята при личном приеме Заявителя в Подразделении. Информация о месте приема, а также об установленных для приема днях и часах размещена на официальном сайте  Подразделения в сети Интернет.</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Время приема жалоб должно совпадать со временем предоставления Муниципальной услуги.</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Жалоба в письменной форме может быть также направлена по почте.</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В случае подачи жалобы при личном приеме Заявитель предоставляет документ, удостоверяющий его личность в соответствии с законодательством Российской Федерации.</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В электронном виде жалоба может быть подана Заявителем посредством:</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а) официального сайта Подразделения в информационно-телекоммуникационной сети "Интернет";</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б) РПГУ;</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В случае если жалоба подана Заявителем в Подразделение, в компетенцию которого не входит принятие решения по жалобе, в течение 3 рабочих дней со дня ее регистрации  Подразделение направляет жалобу в уполномоченный на ее рассмотрение орган и в письменной форме информирует Заявителя о перенаправлении жалобы.</w:t>
      </w:r>
    </w:p>
    <w:p w:rsidR="00EB73CF" w:rsidRDefault="00AE4CE1">
      <w:pPr>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EB73CF" w:rsidRDefault="00AE4CE1">
      <w:pPr>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Жалоба может быть подана Заявителем через МФЦ. При поступлении жалобы МФЦ обеспечивает ее передачу в уполномоченное на ее рассмотрение  Подразделение в порядке и сроки, которые установлены соглашением о взаимодействии, но не позднее следующего рабочего дня со дня поступления жалобы.</w:t>
      </w:r>
    </w:p>
    <w:p w:rsidR="00EB73CF" w:rsidRDefault="00AE4CE1">
      <w:pPr>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Жалоба на нарушение порядка предоставления Муниципальной услуги в МФЦ рассматривается Министерством государственного управления, информационных технологий и связи Московской области.  </w:t>
      </w:r>
    </w:p>
    <w:p w:rsidR="00EB73CF" w:rsidRDefault="00AE4CE1">
      <w:pPr>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МФЦ обеспечивает:</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а) оснащение мест приема жалоб;</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lastRenderedPageBreak/>
        <w:t>б) информирование Заявителей о порядке обжалования решений и действий (бездействия) Подразделения, предоставляющего Муниципальную услугу, его должностного лица посредством размещения информации на стендах в местах предоставления муниципальных услуг, на  официальном сайте, на РПГУ;</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в) консультирование Заявителей о порядке обжалования решений и действий (бездействия) Подразделения, предоставляющего Муниципальную услугу, его должностных лиц либо муниципальных служащих, в том числе по телефону, электронной почте, при личном приеме;</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г) заключение соглашений о взаимодействии в части осуществления МФЦ приема жалоб и выдачи заявителям результатов рассмотрения жалоб;</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д) формирование и представление ежеквартально в Министерство государственного управления, информационных технологий и связи Московской области отчетности о полученных и рассмотренных жалобах (в том числе о количестве удовлетворенных и неудовлетворенных жалоб).</w:t>
      </w:r>
    </w:p>
    <w:p w:rsidR="00EB73CF" w:rsidRDefault="00AE4CE1">
      <w:pPr>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В Подразделении определяются уполномоченные должностные лица для рассмотрения жалоб, которые обеспечивают:</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а) прием и рассмотрение жалоб в соответствии с настоящими требованиями;</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б) направление жалоб в уполномоченный на их рассмотрение орган;</w:t>
      </w:r>
    </w:p>
    <w:p w:rsidR="00EB73CF" w:rsidRDefault="00AE4CE1">
      <w:pPr>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 xml:space="preserve">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EB73CF" w:rsidRDefault="00AE4CE1">
      <w:pPr>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 xml:space="preserve"> В случае установления в ходе или по результатам рассмотрения жалобы признаков состава административного правонарушения, предусмотренного главой 15 Закона Московской области от 4 мая 2016 года № 37/2016-ОЗ «Кодекс Московской области об административных правонарушениях» должностное лицо, уполномоченное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w:t>
      </w:r>
    </w:p>
    <w:p w:rsidR="00EB73CF" w:rsidRDefault="00AE4CE1">
      <w:pPr>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Жалоба, поступившая в Подразделение,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Подразделением.</w:t>
      </w:r>
    </w:p>
    <w:p w:rsidR="00EB73CF" w:rsidRDefault="00AE4CE1">
      <w:pPr>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В случае обжалования отказа Подразделения,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EB73CF" w:rsidRDefault="00AE4CE1">
      <w:pPr>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 xml:space="preserve"> По результатам рассмотрения жалобы в соответствии с частью 7 статьи 11.2 Федерального закона от 27 июля 2010г. № 210-ФЗ «Об организации предоставления государственных и муниципальных услуг»  должностное лицо  или муниципальный служащий Подразделения, принимает решение об удовлетворении жалобы либо об отказе в ее удовлетворении. Указанное решение принимается в форме акта  Подразделения.</w:t>
      </w:r>
    </w:p>
    <w:p w:rsidR="00EB73CF" w:rsidRDefault="00AE4CE1">
      <w:pPr>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При удовлетворении жалобы должностное лицо или муниципальный служащий  Подразделения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EB73CF" w:rsidRDefault="00AE4CE1">
      <w:pPr>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в электронной форме через РПГУ, ответ Заявителю направляется в Личный кабинет посредством РПГУ.</w:t>
      </w:r>
    </w:p>
    <w:p w:rsidR="00EB73CF" w:rsidRDefault="00AE4CE1">
      <w:pPr>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В ответе по результатам рассмотрения жалобы указываются:</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а) наименование Подразделения, предоставляющего Услугу, рассмотревшего жалобу, должность, фамилия, имя, отчество (при наличии) ее должностного лица, принявшего решение по жалобе;</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б) номер, дата, место принятия решения, включая сведения о должностном лице, решение или действие (бездействие) которого обжалуется;</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в) фамилия, имя, отчество (при наличии) или наименование Заявителя;</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lastRenderedPageBreak/>
        <w:t>г) основания для принятия решения по жалобе;</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д) принятое по жалобе решение;</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ж) сведения о порядке обжалования принятого по жалобе решения.</w:t>
      </w:r>
    </w:p>
    <w:p w:rsidR="00EB73CF" w:rsidRDefault="00AE4CE1">
      <w:pPr>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Ответ по результатам рассмотрения жалобы подписывается уполномоченным на рассмотрение жалобы должностным лицом и (или) муниципальным служащим  Подразделения.</w:t>
      </w:r>
    </w:p>
    <w:p w:rsidR="00EB73CF" w:rsidRDefault="00AE4CE1">
      <w:pPr>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или муниципального служащего  Подразделения.</w:t>
      </w:r>
    </w:p>
    <w:p w:rsidR="00EB73CF" w:rsidRDefault="00AE4CE1">
      <w:pPr>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Должностное лицо или муниципальный служащий  Подразделения отказывает в удовлетворении жалобы в следующих случаях:</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в) наличие решения по жалобе, принятого ранее в соответствии с настоящими требованиями в отношении того же заявителя и по тому же предмету жалобы.</w:t>
      </w:r>
    </w:p>
    <w:p w:rsidR="00EB73CF" w:rsidRDefault="00AE4CE1">
      <w:pPr>
        <w:numPr>
          <w:ilvl w:val="1"/>
          <w:numId w:val="18"/>
        </w:numPr>
        <w:tabs>
          <w:tab w:val="left" w:pos="1276"/>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 xml:space="preserve"> Уполномоченное на рассмотрение жалобы должностное лицо или муниципальный служащий  Подразделения вправе оставить жалобу без ответа в следующих случаях:</w:t>
      </w:r>
    </w:p>
    <w:p w:rsidR="00EB73CF" w:rsidRDefault="00AE4CE1">
      <w:pPr>
        <w:pStyle w:val="affff"/>
        <w:spacing w:after="0"/>
        <w:ind w:left="0" w:firstLine="567"/>
        <w:jc w:val="both"/>
        <w:rPr>
          <w:rFonts w:ascii="Times New Roman" w:hAnsi="Times New Roman"/>
          <w:sz w:val="24"/>
          <w:szCs w:val="24"/>
        </w:rPr>
      </w:pPr>
      <w:r>
        <w:rPr>
          <w:rFonts w:ascii="Times New Roman" w:hAnsi="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 (жалоба остается без ответа, при этом заявителю сообщается о недопустимости злоупотребления правом);</w:t>
      </w:r>
    </w:p>
    <w:p w:rsidR="00EB73CF" w:rsidRDefault="00AE4CE1">
      <w:pPr>
        <w:tabs>
          <w:tab w:val="left" w:pos="1276"/>
        </w:tabs>
        <w:spacing w:after="0" w:line="240" w:lineRule="auto"/>
        <w:ind w:firstLine="567"/>
        <w:jc w:val="both"/>
        <w:rPr>
          <w:rFonts w:ascii="Times New Roman" w:hAnsi="Times New Roman"/>
          <w:sz w:val="24"/>
          <w:szCs w:val="24"/>
        </w:rPr>
      </w:pPr>
      <w:r>
        <w:rPr>
          <w:rFonts w:ascii="Times New Roman" w:hAnsi="Times New Roman"/>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EB73CF" w:rsidRDefault="00EB73CF">
      <w:pPr>
        <w:pStyle w:val="114"/>
        <w:ind w:right="567"/>
        <w:rPr>
          <w:sz w:val="24"/>
          <w:szCs w:val="24"/>
        </w:rPr>
      </w:pPr>
    </w:p>
    <w:p w:rsidR="00EB73CF" w:rsidRDefault="00AE4CE1">
      <w:pPr>
        <w:pStyle w:val="114"/>
        <w:ind w:right="567" w:firstLine="567"/>
        <w:jc w:val="center"/>
        <w:rPr>
          <w:sz w:val="24"/>
          <w:szCs w:val="24"/>
        </w:rPr>
      </w:pPr>
      <w:bookmarkStart w:id="204" w:name="_Toc501467122"/>
      <w:bookmarkStart w:id="205" w:name="_Toc490643989"/>
      <w:bookmarkStart w:id="206" w:name="_Toc473131350"/>
      <w:r>
        <w:rPr>
          <w:b/>
          <w:bCs/>
          <w:iCs/>
          <w:sz w:val="24"/>
          <w:szCs w:val="24"/>
          <w:lang w:val="en-US"/>
        </w:rPr>
        <w:t>VI</w:t>
      </w:r>
      <w:r>
        <w:rPr>
          <w:b/>
          <w:bCs/>
          <w:iCs/>
          <w:sz w:val="24"/>
          <w:szCs w:val="24"/>
        </w:rPr>
        <w:t>. Правила обработки персональных данных при предоставлении Муниципальной услуги</w:t>
      </w:r>
      <w:bookmarkEnd w:id="151"/>
      <w:bookmarkEnd w:id="152"/>
      <w:bookmarkEnd w:id="153"/>
      <w:bookmarkEnd w:id="204"/>
      <w:bookmarkEnd w:id="205"/>
      <w:bookmarkEnd w:id="206"/>
    </w:p>
    <w:p w:rsidR="00EB73CF" w:rsidRDefault="00AE4CE1">
      <w:pPr>
        <w:pStyle w:val="2-"/>
        <w:numPr>
          <w:ilvl w:val="0"/>
          <w:numId w:val="7"/>
        </w:numPr>
        <w:suppressAutoHyphens/>
        <w:ind w:right="567"/>
        <w:rPr>
          <w:sz w:val="24"/>
          <w:szCs w:val="24"/>
        </w:rPr>
      </w:pPr>
      <w:bookmarkStart w:id="207" w:name="_Toc438480272"/>
      <w:bookmarkStart w:id="208" w:name="_Toc438376259"/>
      <w:bookmarkStart w:id="209" w:name="_Toc438375739"/>
      <w:bookmarkStart w:id="210" w:name="_Toc438374279"/>
      <w:bookmarkStart w:id="211" w:name="_Toc438372093"/>
      <w:bookmarkStart w:id="212" w:name="_Toc501467123"/>
      <w:bookmarkEnd w:id="207"/>
      <w:bookmarkEnd w:id="208"/>
      <w:bookmarkEnd w:id="209"/>
      <w:bookmarkEnd w:id="210"/>
      <w:bookmarkEnd w:id="211"/>
      <w:r>
        <w:rPr>
          <w:sz w:val="24"/>
          <w:szCs w:val="24"/>
        </w:rPr>
        <w:t xml:space="preserve"> Правила обработки персональных данных при предоставлении</w:t>
      </w:r>
      <w:bookmarkStart w:id="213" w:name="_Toc490643990"/>
      <w:bookmarkStart w:id="214" w:name="_Toc490471662"/>
      <w:bookmarkStart w:id="215" w:name="_Toc473131351"/>
      <w:bookmarkStart w:id="216" w:name="_Toc501463605"/>
      <w:bookmarkStart w:id="217" w:name="_Toc501463426"/>
      <w:bookmarkStart w:id="218" w:name="_Toc501462826"/>
      <w:bookmarkStart w:id="219" w:name="_Toc501462724"/>
      <w:bookmarkStart w:id="220" w:name="_Toc501462296"/>
      <w:bookmarkStart w:id="221" w:name="_Toc493861412"/>
      <w:bookmarkEnd w:id="212"/>
      <w:bookmarkEnd w:id="213"/>
      <w:bookmarkEnd w:id="214"/>
      <w:bookmarkEnd w:id="215"/>
      <w:bookmarkEnd w:id="216"/>
      <w:bookmarkEnd w:id="217"/>
      <w:bookmarkEnd w:id="218"/>
      <w:bookmarkEnd w:id="219"/>
      <w:bookmarkEnd w:id="220"/>
      <w:bookmarkEnd w:id="221"/>
      <w:r>
        <w:rPr>
          <w:sz w:val="24"/>
          <w:szCs w:val="24"/>
        </w:rPr>
        <w:t xml:space="preserve"> Муниципальной   услуги</w:t>
      </w:r>
    </w:p>
    <w:p w:rsidR="00EB73CF" w:rsidRDefault="00EB73CF">
      <w:pPr>
        <w:pStyle w:val="114"/>
        <w:rPr>
          <w:sz w:val="24"/>
          <w:szCs w:val="24"/>
        </w:rPr>
      </w:pPr>
      <w:bookmarkStart w:id="222" w:name="_Toc490643991"/>
      <w:bookmarkEnd w:id="222"/>
    </w:p>
    <w:p w:rsidR="00EB73CF" w:rsidRDefault="00AE4CE1">
      <w:pPr>
        <w:pStyle w:val="114"/>
        <w:ind w:firstLine="567"/>
        <w:rPr>
          <w:sz w:val="24"/>
          <w:szCs w:val="24"/>
        </w:rPr>
      </w:pPr>
      <w:r>
        <w:rPr>
          <w:sz w:val="24"/>
          <w:szCs w:val="24"/>
        </w:rPr>
        <w:t>29.1.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EB73CF" w:rsidRDefault="00AE4CE1">
      <w:pPr>
        <w:pStyle w:val="114"/>
        <w:ind w:firstLine="567"/>
        <w:rPr>
          <w:sz w:val="24"/>
          <w:szCs w:val="24"/>
        </w:rPr>
      </w:pPr>
      <w:r>
        <w:rPr>
          <w:sz w:val="24"/>
          <w:szCs w:val="24"/>
        </w:rPr>
        <w:t>29.2.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EB73CF" w:rsidRDefault="00AE4CE1">
      <w:pPr>
        <w:pStyle w:val="114"/>
        <w:ind w:firstLine="567"/>
        <w:rPr>
          <w:sz w:val="24"/>
          <w:szCs w:val="24"/>
        </w:rPr>
      </w:pPr>
      <w:r>
        <w:rPr>
          <w:sz w:val="24"/>
          <w:szCs w:val="24"/>
        </w:rPr>
        <w:t>29.3. Обработке подлежат только персональные данные, которые отвечают целям их обработки.</w:t>
      </w:r>
    </w:p>
    <w:p w:rsidR="00EB73CF" w:rsidRDefault="00AE4CE1">
      <w:pPr>
        <w:pStyle w:val="114"/>
        <w:ind w:firstLine="567"/>
        <w:rPr>
          <w:sz w:val="24"/>
          <w:szCs w:val="24"/>
        </w:rPr>
      </w:pPr>
      <w:bookmarkStart w:id="223" w:name="_Ref438372417"/>
      <w:bookmarkEnd w:id="223"/>
      <w:r>
        <w:rPr>
          <w:sz w:val="24"/>
          <w:szCs w:val="24"/>
        </w:rPr>
        <w:t>29.4. Целью обработки персональных данных является исполнение должностных обязанностей и полномочий специалистами Управления образования 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p>
    <w:p w:rsidR="00EB73CF" w:rsidRDefault="00AE4CE1">
      <w:pPr>
        <w:pStyle w:val="114"/>
        <w:ind w:firstLine="567"/>
        <w:rPr>
          <w:sz w:val="24"/>
          <w:szCs w:val="24"/>
        </w:rPr>
      </w:pPr>
      <w:r>
        <w:rPr>
          <w:sz w:val="24"/>
          <w:szCs w:val="24"/>
        </w:rPr>
        <w:lastRenderedPageBreak/>
        <w:t>29.5.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EB73CF" w:rsidRDefault="00AE4CE1">
      <w:pPr>
        <w:pStyle w:val="114"/>
        <w:ind w:firstLine="567"/>
        <w:rPr>
          <w:sz w:val="24"/>
          <w:szCs w:val="24"/>
        </w:rPr>
      </w:pPr>
      <w:r>
        <w:rPr>
          <w:sz w:val="24"/>
          <w:szCs w:val="24"/>
        </w:rPr>
        <w:t>29.6. Содержание и объем обрабатываемых персональных данных должны соответствовать заявленной цели обработки.</w:t>
      </w:r>
    </w:p>
    <w:p w:rsidR="00EB73CF" w:rsidRDefault="00AE4CE1">
      <w:pPr>
        <w:pStyle w:val="114"/>
        <w:ind w:firstLine="567"/>
        <w:rPr>
          <w:sz w:val="24"/>
          <w:szCs w:val="24"/>
        </w:rPr>
      </w:pPr>
      <w:r>
        <w:rPr>
          <w:sz w:val="24"/>
          <w:szCs w:val="24"/>
        </w:rPr>
        <w:t xml:space="preserve"> 29.7. Обрабатываемые персональные данные не должны быть избыточными по отношению к заявленной цели их обработки.</w:t>
      </w:r>
    </w:p>
    <w:p w:rsidR="00EB73CF" w:rsidRDefault="00AE4CE1">
      <w:pPr>
        <w:pStyle w:val="114"/>
        <w:ind w:firstLine="567"/>
        <w:rPr>
          <w:sz w:val="24"/>
          <w:szCs w:val="24"/>
        </w:rPr>
      </w:pPr>
      <w:r>
        <w:rPr>
          <w:sz w:val="24"/>
          <w:szCs w:val="24"/>
        </w:rPr>
        <w:t>29.8.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Управления образования должны принимать необходимые меры либо обеспечивать их принятие по удалению или уточнению неполных, или неточных данных.</w:t>
      </w:r>
    </w:p>
    <w:p w:rsidR="00EB73CF" w:rsidRDefault="00AE4CE1">
      <w:pPr>
        <w:pStyle w:val="114"/>
        <w:ind w:firstLine="567"/>
        <w:rPr>
          <w:sz w:val="24"/>
          <w:szCs w:val="24"/>
        </w:rPr>
      </w:pPr>
      <w:r>
        <w:rPr>
          <w:sz w:val="24"/>
          <w:szCs w:val="24"/>
        </w:rPr>
        <w:t>29.9.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EB73CF" w:rsidRDefault="00AE4CE1">
      <w:pPr>
        <w:pStyle w:val="114"/>
        <w:ind w:firstLine="567"/>
        <w:rPr>
          <w:sz w:val="24"/>
          <w:szCs w:val="24"/>
        </w:rPr>
      </w:pPr>
      <w:r>
        <w:rPr>
          <w:sz w:val="24"/>
          <w:szCs w:val="24"/>
        </w:rPr>
        <w:t>29.10. В соответствии с целью обработки персональных данных, указанной в подпункте 29.4. Административного регламента, в Подразделении обрабатываются персональные данные:</w:t>
      </w:r>
    </w:p>
    <w:p w:rsidR="00EB73CF" w:rsidRDefault="00AE4CE1">
      <w:pPr>
        <w:pStyle w:val="114"/>
        <w:ind w:firstLine="567"/>
        <w:rPr>
          <w:sz w:val="24"/>
          <w:szCs w:val="24"/>
        </w:rPr>
      </w:pPr>
      <w:r>
        <w:rPr>
          <w:sz w:val="24"/>
          <w:szCs w:val="24"/>
        </w:rPr>
        <w:t>-фамилия, имя, отчество;</w:t>
      </w:r>
    </w:p>
    <w:p w:rsidR="00EB73CF" w:rsidRDefault="00AE4CE1">
      <w:pPr>
        <w:pStyle w:val="114"/>
        <w:ind w:firstLine="567"/>
        <w:rPr>
          <w:sz w:val="24"/>
          <w:szCs w:val="24"/>
        </w:rPr>
      </w:pPr>
      <w:r>
        <w:rPr>
          <w:sz w:val="24"/>
          <w:szCs w:val="24"/>
        </w:rPr>
        <w:t>-адрес места жительства;</w:t>
      </w:r>
    </w:p>
    <w:p w:rsidR="00EB73CF" w:rsidRDefault="00AE4CE1">
      <w:pPr>
        <w:pStyle w:val="114"/>
        <w:ind w:firstLine="567"/>
        <w:rPr>
          <w:sz w:val="24"/>
          <w:szCs w:val="24"/>
        </w:rPr>
      </w:pPr>
      <w:r>
        <w:rPr>
          <w:sz w:val="24"/>
          <w:szCs w:val="24"/>
        </w:rPr>
        <w:t>-домашний, сотовый телефоны;</w:t>
      </w:r>
    </w:p>
    <w:p w:rsidR="00EB73CF" w:rsidRDefault="00AE4CE1">
      <w:pPr>
        <w:pStyle w:val="114"/>
        <w:ind w:firstLine="567"/>
        <w:rPr>
          <w:sz w:val="24"/>
          <w:szCs w:val="24"/>
        </w:rPr>
      </w:pPr>
      <w:r>
        <w:rPr>
          <w:sz w:val="24"/>
          <w:szCs w:val="24"/>
        </w:rPr>
        <w:t>- паспортные данные;</w:t>
      </w:r>
    </w:p>
    <w:p w:rsidR="00EB73CF" w:rsidRDefault="00AE4CE1">
      <w:pPr>
        <w:pStyle w:val="114"/>
        <w:ind w:firstLine="567"/>
        <w:rPr>
          <w:sz w:val="24"/>
          <w:szCs w:val="24"/>
        </w:rPr>
      </w:pPr>
      <w:r>
        <w:rPr>
          <w:sz w:val="24"/>
          <w:szCs w:val="24"/>
        </w:rPr>
        <w:t>- СНИЛС;</w:t>
      </w:r>
    </w:p>
    <w:p w:rsidR="00EB73CF" w:rsidRDefault="00AE4CE1">
      <w:pPr>
        <w:pStyle w:val="114"/>
        <w:ind w:firstLine="567"/>
        <w:rPr>
          <w:sz w:val="24"/>
          <w:szCs w:val="24"/>
        </w:rPr>
      </w:pPr>
      <w:r>
        <w:rPr>
          <w:sz w:val="24"/>
          <w:szCs w:val="24"/>
        </w:rPr>
        <w:t>- свидетельство о рождении.</w:t>
      </w:r>
    </w:p>
    <w:p w:rsidR="00EB73CF" w:rsidRDefault="00AE4CE1">
      <w:pPr>
        <w:pStyle w:val="114"/>
        <w:ind w:firstLine="567"/>
        <w:rPr>
          <w:sz w:val="24"/>
          <w:szCs w:val="24"/>
        </w:rPr>
      </w:pPr>
      <w:r>
        <w:rPr>
          <w:sz w:val="24"/>
          <w:szCs w:val="24"/>
        </w:rPr>
        <w:t xml:space="preserve">29.11. В соответствии с целью обработки персональных данных, указанной в подпункте 29.4 Административного регламента, к категориям субъектов, персональные данные которых обрабатываются в </w:t>
      </w:r>
      <w:r>
        <w:rPr>
          <w:sz w:val="24"/>
          <w:szCs w:val="24"/>
          <w:lang w:eastAsia="ru-RU"/>
        </w:rPr>
        <w:t>Подразделении</w:t>
      </w:r>
      <w:r>
        <w:rPr>
          <w:sz w:val="24"/>
          <w:szCs w:val="24"/>
        </w:rPr>
        <w:t xml:space="preserve">, относятся граждане, обратившиеся в </w:t>
      </w:r>
      <w:r>
        <w:rPr>
          <w:sz w:val="24"/>
          <w:szCs w:val="24"/>
          <w:lang w:eastAsia="ru-RU"/>
        </w:rPr>
        <w:t xml:space="preserve">Управление образования </w:t>
      </w:r>
      <w:r>
        <w:rPr>
          <w:sz w:val="24"/>
          <w:szCs w:val="24"/>
        </w:rPr>
        <w:t>за предоставлением Муниципальной услуги;</w:t>
      </w:r>
    </w:p>
    <w:p w:rsidR="00EB73CF" w:rsidRDefault="00AE4CE1">
      <w:pPr>
        <w:pStyle w:val="114"/>
        <w:ind w:firstLine="567"/>
        <w:rPr>
          <w:sz w:val="24"/>
          <w:szCs w:val="24"/>
        </w:rPr>
      </w:pPr>
      <w:r>
        <w:rPr>
          <w:sz w:val="24"/>
          <w:szCs w:val="24"/>
        </w:rPr>
        <w:t>29.12.Сроки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EB73CF" w:rsidRDefault="00AE4CE1">
      <w:pPr>
        <w:pStyle w:val="114"/>
        <w:ind w:firstLine="567"/>
        <w:rPr>
          <w:sz w:val="24"/>
          <w:szCs w:val="24"/>
        </w:rPr>
      </w:pPr>
      <w:r>
        <w:rPr>
          <w:sz w:val="24"/>
          <w:szCs w:val="24"/>
        </w:rPr>
        <w:t>29.13. В случае достижения цели обработки персональных данных Управление образования обязано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Управление образования не вправе осуществлять обработку персональных данных без согласия субъекта персональных данных на основаниях, предусмотренных законодательством Российской Федерации.</w:t>
      </w:r>
    </w:p>
    <w:p w:rsidR="00EB73CF" w:rsidRDefault="00AE4CE1">
      <w:pPr>
        <w:pStyle w:val="114"/>
        <w:ind w:firstLine="567"/>
        <w:rPr>
          <w:sz w:val="24"/>
          <w:szCs w:val="24"/>
        </w:rPr>
      </w:pPr>
      <w:r>
        <w:rPr>
          <w:sz w:val="24"/>
          <w:szCs w:val="24"/>
        </w:rPr>
        <w:lastRenderedPageBreak/>
        <w:t xml:space="preserve">29.14. В случае отзыва субъектом персональных данных согласия на обработку его персональных данных </w:t>
      </w:r>
      <w:r>
        <w:rPr>
          <w:sz w:val="24"/>
          <w:szCs w:val="24"/>
          <w:lang w:eastAsia="ru-RU"/>
        </w:rPr>
        <w:t xml:space="preserve">Управление образования </w:t>
      </w:r>
      <w:r>
        <w:rPr>
          <w:sz w:val="24"/>
          <w:szCs w:val="24"/>
        </w:rPr>
        <w:t>должно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Управление образования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Управление образования)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Управление образования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EB73CF" w:rsidRDefault="00AE4CE1">
      <w:pPr>
        <w:pStyle w:val="114"/>
        <w:ind w:firstLine="567"/>
        <w:rPr>
          <w:sz w:val="24"/>
          <w:szCs w:val="24"/>
        </w:rPr>
      </w:pPr>
      <w:r>
        <w:rPr>
          <w:sz w:val="24"/>
          <w:szCs w:val="24"/>
        </w:rPr>
        <w:t>29.15.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EB73CF" w:rsidRDefault="00AE4CE1">
      <w:pPr>
        <w:pStyle w:val="114"/>
        <w:ind w:firstLine="567"/>
        <w:rPr>
          <w:sz w:val="24"/>
          <w:szCs w:val="24"/>
        </w:rPr>
      </w:pPr>
      <w:r>
        <w:rPr>
          <w:sz w:val="24"/>
          <w:szCs w:val="24"/>
        </w:rPr>
        <w:t>29.16. Уполномоченные лица на получение, обработку, хранение, передачу и любое другое использование персональных данных обязаны:</w:t>
      </w:r>
    </w:p>
    <w:p w:rsidR="00EB73CF" w:rsidRDefault="00AE4CE1">
      <w:pPr>
        <w:pStyle w:val="114"/>
        <w:ind w:firstLine="567"/>
        <w:rPr>
          <w:sz w:val="24"/>
          <w:szCs w:val="24"/>
        </w:rPr>
      </w:pPr>
      <w:r>
        <w:rPr>
          <w:sz w:val="24"/>
          <w:szCs w:val="24"/>
        </w:rPr>
        <w:t>1)знать и выполнять требования законодательства в области обеспечения защиты персональных данных, настоящего Административного регламента;</w:t>
      </w:r>
    </w:p>
    <w:p w:rsidR="00EB73CF" w:rsidRDefault="00AE4CE1">
      <w:pPr>
        <w:pStyle w:val="114"/>
        <w:ind w:firstLine="567"/>
        <w:rPr>
          <w:sz w:val="24"/>
          <w:szCs w:val="24"/>
        </w:rPr>
      </w:pPr>
      <w:r>
        <w:rPr>
          <w:sz w:val="24"/>
          <w:szCs w:val="24"/>
        </w:rPr>
        <w:t>2)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EB73CF" w:rsidRDefault="00AE4CE1">
      <w:pPr>
        <w:pStyle w:val="114"/>
        <w:ind w:firstLine="567"/>
        <w:rPr>
          <w:sz w:val="24"/>
          <w:szCs w:val="24"/>
        </w:rPr>
      </w:pPr>
      <w:r>
        <w:rPr>
          <w:sz w:val="24"/>
          <w:szCs w:val="24"/>
        </w:rPr>
        <w:t>3) соблюдать правила использования персональных данных, порядок их учета и хранения, исключить доступ к ним посторонних лиц;</w:t>
      </w:r>
    </w:p>
    <w:p w:rsidR="00EB73CF" w:rsidRDefault="00AE4CE1">
      <w:pPr>
        <w:pStyle w:val="114"/>
        <w:ind w:firstLine="567"/>
        <w:rPr>
          <w:sz w:val="24"/>
          <w:szCs w:val="24"/>
        </w:rPr>
      </w:pPr>
      <w:r>
        <w:rPr>
          <w:sz w:val="24"/>
          <w:szCs w:val="24"/>
        </w:rPr>
        <w:t>4) обрабатывать только те персональные данные, к которым получен доступ в силу исполнения служебных обязанностей.</w:t>
      </w:r>
    </w:p>
    <w:p w:rsidR="00EB73CF" w:rsidRDefault="00AE4CE1">
      <w:pPr>
        <w:pStyle w:val="114"/>
        <w:ind w:firstLine="567"/>
        <w:rPr>
          <w:sz w:val="24"/>
          <w:szCs w:val="24"/>
        </w:rPr>
      </w:pPr>
      <w:r>
        <w:rPr>
          <w:sz w:val="24"/>
          <w:szCs w:val="24"/>
        </w:rPr>
        <w:t>29.17.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EB73CF" w:rsidRDefault="00AE4CE1">
      <w:pPr>
        <w:pStyle w:val="114"/>
        <w:ind w:firstLine="567"/>
        <w:rPr>
          <w:sz w:val="24"/>
          <w:szCs w:val="24"/>
        </w:rPr>
      </w:pPr>
      <w:r>
        <w:rPr>
          <w:sz w:val="24"/>
          <w:szCs w:val="24"/>
        </w:rPr>
        <w:t>1)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EB73CF" w:rsidRDefault="00AE4CE1">
      <w:pPr>
        <w:pStyle w:val="114"/>
        <w:ind w:firstLine="567"/>
        <w:rPr>
          <w:sz w:val="24"/>
          <w:szCs w:val="24"/>
        </w:rPr>
      </w:pPr>
      <w:r>
        <w:rPr>
          <w:sz w:val="24"/>
          <w:szCs w:val="24"/>
        </w:rPr>
        <w:t>2) 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EB73CF" w:rsidRDefault="00AE4CE1">
      <w:pPr>
        <w:pStyle w:val="114"/>
        <w:tabs>
          <w:tab w:val="left" w:pos="2268"/>
        </w:tabs>
        <w:ind w:firstLine="567"/>
        <w:rPr>
          <w:sz w:val="24"/>
          <w:szCs w:val="24"/>
        </w:rPr>
      </w:pPr>
      <w:r>
        <w:rPr>
          <w:sz w:val="24"/>
          <w:szCs w:val="24"/>
        </w:rPr>
        <w:t>3)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EB73CF" w:rsidRDefault="00AE4CE1">
      <w:pPr>
        <w:pStyle w:val="114"/>
        <w:ind w:firstLine="567"/>
        <w:rPr>
          <w:sz w:val="24"/>
          <w:szCs w:val="24"/>
        </w:rPr>
      </w:pPr>
      <w:r>
        <w:rPr>
          <w:sz w:val="24"/>
          <w:szCs w:val="24"/>
        </w:rPr>
        <w:t>29.18.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предусмотренную законодательством ответственность.</w:t>
      </w:r>
    </w:p>
    <w:p w:rsidR="00EB73CF" w:rsidRDefault="00AE4CE1">
      <w:pPr>
        <w:pStyle w:val="114"/>
        <w:ind w:firstLine="567"/>
        <w:rPr>
          <w:sz w:val="24"/>
          <w:szCs w:val="24"/>
        </w:rPr>
      </w:pPr>
      <w:r>
        <w:rPr>
          <w:sz w:val="24"/>
          <w:szCs w:val="24"/>
        </w:rPr>
        <w:t xml:space="preserve">29.19. </w:t>
      </w:r>
      <w:r>
        <w:rPr>
          <w:sz w:val="24"/>
          <w:szCs w:val="24"/>
          <w:lang w:eastAsia="ru-RU"/>
        </w:rPr>
        <w:t xml:space="preserve">Управление образования </w:t>
      </w:r>
      <w:r>
        <w:rPr>
          <w:sz w:val="24"/>
          <w:szCs w:val="24"/>
        </w:rPr>
        <w:t xml:space="preserve">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r>
        <w:br w:type="page"/>
      </w:r>
    </w:p>
    <w:p w:rsidR="00EB73CF" w:rsidRDefault="00AE4CE1">
      <w:pPr>
        <w:pStyle w:val="114"/>
        <w:ind w:left="-284" w:right="425"/>
        <w:jc w:val="right"/>
      </w:pPr>
      <w:bookmarkStart w:id="224" w:name="_Toc490643992"/>
      <w:bookmarkStart w:id="225" w:name="_Toc501467124"/>
      <w:r>
        <w:rPr>
          <w:sz w:val="24"/>
          <w:szCs w:val="24"/>
        </w:rPr>
        <w:lastRenderedPageBreak/>
        <w:t xml:space="preserve">Приложение </w:t>
      </w:r>
      <w:bookmarkEnd w:id="224"/>
      <w:bookmarkEnd w:id="225"/>
      <w:r>
        <w:rPr>
          <w:sz w:val="24"/>
          <w:szCs w:val="24"/>
        </w:rPr>
        <w:t>1</w:t>
      </w:r>
      <w:r>
        <w:rPr>
          <w:sz w:val="24"/>
          <w:szCs w:val="24"/>
        </w:rPr>
        <w:br/>
        <w:t>к Административному регламенту</w:t>
      </w:r>
    </w:p>
    <w:p w:rsidR="00EB73CF" w:rsidRDefault="00EB73CF">
      <w:pPr>
        <w:pStyle w:val="affff0"/>
        <w:ind w:right="567"/>
        <w:jc w:val="center"/>
        <w:rPr>
          <w:sz w:val="24"/>
          <w:szCs w:val="24"/>
        </w:rPr>
      </w:pPr>
      <w:bookmarkStart w:id="226" w:name="%D0%9F%D1%80%D0%B8%D0%BB%D0%BE%D0%B6%D0%"/>
      <w:bookmarkStart w:id="227" w:name="_Toc473131352"/>
      <w:bookmarkStart w:id="228" w:name="_Toc490643993"/>
      <w:bookmarkEnd w:id="226"/>
      <w:bookmarkEnd w:id="227"/>
      <w:bookmarkEnd w:id="228"/>
    </w:p>
    <w:p w:rsidR="00EB73CF" w:rsidRDefault="00AE4CE1">
      <w:pPr>
        <w:pStyle w:val="affff0"/>
        <w:ind w:right="567"/>
        <w:jc w:val="center"/>
      </w:pPr>
      <w:r>
        <w:rPr>
          <w:b/>
          <w:sz w:val="24"/>
          <w:szCs w:val="24"/>
        </w:rPr>
        <w:t>Термины и определения</w:t>
      </w:r>
    </w:p>
    <w:p w:rsidR="00EB73CF" w:rsidRDefault="00EB73CF">
      <w:pPr>
        <w:pStyle w:val="affff0"/>
        <w:ind w:right="567"/>
        <w:jc w:val="center"/>
        <w:rPr>
          <w:sz w:val="24"/>
          <w:szCs w:val="24"/>
        </w:rPr>
      </w:pPr>
    </w:p>
    <w:p w:rsidR="00EB73CF" w:rsidRDefault="00AE4CE1">
      <w:pPr>
        <w:pStyle w:val="affff0"/>
        <w:ind w:right="567"/>
        <w:jc w:val="center"/>
      </w:pPr>
      <w:r>
        <w:rPr>
          <w:sz w:val="24"/>
          <w:szCs w:val="24"/>
        </w:rPr>
        <w:t>В Административном регламенте используются следующие термины и определения:</w:t>
      </w:r>
    </w:p>
    <w:tbl>
      <w:tblPr>
        <w:tblW w:w="10420" w:type="dxa"/>
        <w:tblInd w:w="-460" w:type="dxa"/>
        <w:tblCellMar>
          <w:left w:w="123" w:type="dxa"/>
        </w:tblCellMar>
        <w:tblLook w:val="0000" w:firstRow="0" w:lastRow="0" w:firstColumn="0" w:lastColumn="0" w:noHBand="0" w:noVBand="0"/>
      </w:tblPr>
      <w:tblGrid>
        <w:gridCol w:w="3141"/>
        <w:gridCol w:w="1836"/>
        <w:gridCol w:w="5443"/>
      </w:tblGrid>
      <w:tr w:rsidR="00EB73CF">
        <w:tc>
          <w:tcPr>
            <w:tcW w:w="3141" w:type="dxa"/>
            <w:shd w:val="clear" w:color="auto" w:fill="FFFFFF"/>
          </w:tcPr>
          <w:p w:rsidR="00EB73CF" w:rsidRDefault="00AE4CE1">
            <w:pPr>
              <w:pStyle w:val="affff0"/>
              <w:ind w:right="567" w:firstLine="0"/>
            </w:pPr>
            <w:r>
              <w:rPr>
                <w:sz w:val="24"/>
                <w:szCs w:val="24"/>
              </w:rPr>
              <w:t>Муниципальная услуга</w:t>
            </w:r>
          </w:p>
        </w:tc>
        <w:tc>
          <w:tcPr>
            <w:tcW w:w="1836" w:type="dxa"/>
            <w:shd w:val="clear" w:color="auto" w:fill="FFFFFF"/>
          </w:tcPr>
          <w:p w:rsidR="00EB73CF" w:rsidRDefault="00AE4CE1">
            <w:pPr>
              <w:pStyle w:val="affff0"/>
              <w:ind w:right="567" w:firstLine="0"/>
            </w:pPr>
            <w:r>
              <w:rPr>
                <w:sz w:val="24"/>
                <w:szCs w:val="24"/>
              </w:rPr>
              <w:t>–</w:t>
            </w:r>
          </w:p>
        </w:tc>
        <w:tc>
          <w:tcPr>
            <w:tcW w:w="5443" w:type="dxa"/>
            <w:shd w:val="clear" w:color="auto" w:fill="FFFFFF"/>
          </w:tcPr>
          <w:p w:rsidR="00EB73CF" w:rsidRDefault="00AE4CE1">
            <w:pPr>
              <w:pStyle w:val="affff0"/>
              <w:ind w:right="567" w:firstLine="0"/>
            </w:pPr>
            <w:r>
              <w:rPr>
                <w:sz w:val="24"/>
                <w:szCs w:val="24"/>
              </w:rPr>
              <w:t>Муниципальная услуга по приему заявлений, постановке на учет и зачислению детей в образовательные организации, реализующие образовательную программу дошкольного образования, расположенные на территории городского округа Фрязино</w:t>
            </w:r>
            <w:r>
              <w:rPr>
                <w:i/>
                <w:sz w:val="24"/>
                <w:szCs w:val="24"/>
              </w:rPr>
              <w:t xml:space="preserve"> </w:t>
            </w:r>
            <w:r>
              <w:rPr>
                <w:sz w:val="24"/>
                <w:szCs w:val="24"/>
              </w:rPr>
              <w:t>Московской области;</w:t>
            </w:r>
          </w:p>
        </w:tc>
      </w:tr>
      <w:tr w:rsidR="00EB73CF">
        <w:tc>
          <w:tcPr>
            <w:tcW w:w="3141" w:type="dxa"/>
            <w:shd w:val="clear" w:color="auto" w:fill="FFFFFF"/>
          </w:tcPr>
          <w:p w:rsidR="00EB73CF" w:rsidRDefault="00EB73CF">
            <w:pPr>
              <w:pStyle w:val="affff0"/>
              <w:ind w:right="567" w:firstLine="0"/>
              <w:rPr>
                <w:sz w:val="24"/>
                <w:szCs w:val="24"/>
              </w:rPr>
            </w:pPr>
          </w:p>
          <w:p w:rsidR="00EB73CF" w:rsidRDefault="00AE4CE1">
            <w:pPr>
              <w:pStyle w:val="affff0"/>
              <w:ind w:right="567" w:firstLine="0"/>
            </w:pPr>
            <w:r>
              <w:rPr>
                <w:sz w:val="24"/>
                <w:szCs w:val="24"/>
              </w:rPr>
              <w:t>Административный регламент</w:t>
            </w:r>
          </w:p>
        </w:tc>
        <w:tc>
          <w:tcPr>
            <w:tcW w:w="1836" w:type="dxa"/>
            <w:shd w:val="clear" w:color="auto" w:fill="FFFFFF"/>
          </w:tcPr>
          <w:p w:rsidR="00EB73CF" w:rsidRDefault="00EB73CF">
            <w:pPr>
              <w:pStyle w:val="affff0"/>
              <w:ind w:right="567" w:firstLine="0"/>
              <w:rPr>
                <w:sz w:val="24"/>
                <w:szCs w:val="24"/>
              </w:rPr>
            </w:pPr>
          </w:p>
          <w:p w:rsidR="00EB73CF" w:rsidRDefault="00AE4CE1">
            <w:pPr>
              <w:pStyle w:val="affff0"/>
              <w:ind w:right="567" w:firstLine="0"/>
            </w:pPr>
            <w:r>
              <w:rPr>
                <w:sz w:val="24"/>
                <w:szCs w:val="24"/>
              </w:rPr>
              <w:t>–</w:t>
            </w:r>
          </w:p>
        </w:tc>
        <w:tc>
          <w:tcPr>
            <w:tcW w:w="5443" w:type="dxa"/>
            <w:shd w:val="clear" w:color="auto" w:fill="FFFFFF"/>
          </w:tcPr>
          <w:p w:rsidR="00EB73CF" w:rsidRDefault="00AE4CE1">
            <w:pPr>
              <w:pStyle w:val="affff0"/>
              <w:ind w:right="567" w:firstLine="0"/>
            </w:pPr>
            <w:r>
              <w:rPr>
                <w:sz w:val="24"/>
                <w:szCs w:val="24"/>
              </w:rPr>
              <w:t>Административный регламент по предоставлению Муниципальной услуги по приему заявлений, постановке на учет и зачислению детей в образовательные организации, реализующие образовательную программу дошкольного образования, расположенные на территории городского округа Фрязино</w:t>
            </w:r>
            <w:r>
              <w:rPr>
                <w:i/>
                <w:sz w:val="24"/>
                <w:szCs w:val="24"/>
              </w:rPr>
              <w:t xml:space="preserve"> </w:t>
            </w:r>
            <w:r>
              <w:rPr>
                <w:sz w:val="24"/>
                <w:szCs w:val="24"/>
              </w:rPr>
              <w:t>Московской области;</w:t>
            </w:r>
          </w:p>
        </w:tc>
      </w:tr>
      <w:tr w:rsidR="00EB73CF">
        <w:tc>
          <w:tcPr>
            <w:tcW w:w="3141" w:type="dxa"/>
            <w:shd w:val="clear" w:color="auto" w:fill="FFFFFF"/>
          </w:tcPr>
          <w:p w:rsidR="00EB73CF" w:rsidRDefault="00EB73CF">
            <w:pPr>
              <w:pStyle w:val="affff0"/>
              <w:ind w:right="567" w:firstLine="0"/>
              <w:rPr>
                <w:sz w:val="24"/>
                <w:szCs w:val="24"/>
              </w:rPr>
            </w:pPr>
          </w:p>
          <w:p w:rsidR="00EB73CF" w:rsidRDefault="00AE4CE1">
            <w:pPr>
              <w:pStyle w:val="affff0"/>
              <w:ind w:right="567" w:firstLine="0"/>
            </w:pPr>
            <w:r>
              <w:rPr>
                <w:sz w:val="24"/>
                <w:szCs w:val="24"/>
              </w:rPr>
              <w:t>Заявитель</w:t>
            </w:r>
          </w:p>
        </w:tc>
        <w:tc>
          <w:tcPr>
            <w:tcW w:w="1836" w:type="dxa"/>
            <w:shd w:val="clear" w:color="auto" w:fill="FFFFFF"/>
          </w:tcPr>
          <w:p w:rsidR="00EB73CF" w:rsidRDefault="00EB73CF">
            <w:pPr>
              <w:pStyle w:val="affff0"/>
              <w:ind w:right="567" w:firstLine="0"/>
              <w:rPr>
                <w:sz w:val="24"/>
                <w:szCs w:val="24"/>
              </w:rPr>
            </w:pPr>
          </w:p>
          <w:p w:rsidR="00EB73CF" w:rsidRDefault="00AE4CE1">
            <w:pPr>
              <w:pStyle w:val="affff0"/>
              <w:ind w:right="567" w:firstLine="0"/>
            </w:pPr>
            <w:r>
              <w:rPr>
                <w:sz w:val="24"/>
                <w:szCs w:val="24"/>
              </w:rPr>
              <w:t>–</w:t>
            </w:r>
          </w:p>
        </w:tc>
        <w:tc>
          <w:tcPr>
            <w:tcW w:w="5443" w:type="dxa"/>
            <w:shd w:val="clear" w:color="auto" w:fill="FFFFFF"/>
          </w:tcPr>
          <w:p w:rsidR="00EB73CF" w:rsidRDefault="00AE4CE1">
            <w:pPr>
              <w:pStyle w:val="affff0"/>
              <w:ind w:right="567" w:firstLine="0"/>
            </w:pPr>
            <w:r>
              <w:rPr>
                <w:sz w:val="24"/>
                <w:szCs w:val="24"/>
              </w:rPr>
              <w:t>лицо, обращающееся с заявлением о предоставлении Муниципальной услуги;</w:t>
            </w:r>
          </w:p>
          <w:p w:rsidR="00EB73CF" w:rsidRDefault="00EB73CF">
            <w:pPr>
              <w:pStyle w:val="affff0"/>
              <w:ind w:right="567" w:firstLine="0"/>
              <w:rPr>
                <w:sz w:val="24"/>
                <w:szCs w:val="24"/>
              </w:rPr>
            </w:pPr>
          </w:p>
        </w:tc>
      </w:tr>
      <w:tr w:rsidR="00EB73CF">
        <w:tc>
          <w:tcPr>
            <w:tcW w:w="3141" w:type="dxa"/>
            <w:shd w:val="clear" w:color="auto" w:fill="FFFFFF"/>
          </w:tcPr>
          <w:p w:rsidR="00EB73CF" w:rsidRDefault="00AE4CE1">
            <w:pPr>
              <w:pStyle w:val="affff0"/>
              <w:ind w:right="567" w:firstLine="0"/>
            </w:pPr>
            <w:r>
              <w:rPr>
                <w:sz w:val="24"/>
                <w:szCs w:val="24"/>
              </w:rPr>
              <w:t>Заявитель, зарегистрированный в ЕСИА</w:t>
            </w:r>
          </w:p>
        </w:tc>
        <w:tc>
          <w:tcPr>
            <w:tcW w:w="1836" w:type="dxa"/>
            <w:shd w:val="clear" w:color="auto" w:fill="FFFFFF"/>
          </w:tcPr>
          <w:p w:rsidR="00EB73CF" w:rsidRDefault="00AE4CE1">
            <w:pPr>
              <w:pStyle w:val="affff0"/>
              <w:ind w:right="567" w:firstLine="0"/>
            </w:pPr>
            <w:r>
              <w:rPr>
                <w:sz w:val="24"/>
                <w:szCs w:val="24"/>
              </w:rPr>
              <w:t>–</w:t>
            </w:r>
          </w:p>
        </w:tc>
        <w:tc>
          <w:tcPr>
            <w:tcW w:w="5443" w:type="dxa"/>
            <w:shd w:val="clear" w:color="auto" w:fill="FFFFFF"/>
          </w:tcPr>
          <w:p w:rsidR="00EB73CF" w:rsidRDefault="00AE4CE1">
            <w:pPr>
              <w:pStyle w:val="affff0"/>
              <w:ind w:right="567" w:firstLine="0"/>
            </w:pPr>
            <w:r>
              <w:rPr>
                <w:sz w:val="24"/>
                <w:szCs w:val="24"/>
              </w:rPr>
              <w:t>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p>
        </w:tc>
      </w:tr>
      <w:tr w:rsidR="00EB73CF">
        <w:tc>
          <w:tcPr>
            <w:tcW w:w="3141" w:type="dxa"/>
            <w:shd w:val="clear" w:color="auto" w:fill="FFFFFF"/>
          </w:tcPr>
          <w:p w:rsidR="00EB73CF" w:rsidRDefault="00EB73CF">
            <w:pPr>
              <w:pStyle w:val="affff0"/>
              <w:ind w:right="567" w:firstLine="0"/>
              <w:rPr>
                <w:sz w:val="24"/>
                <w:szCs w:val="24"/>
              </w:rPr>
            </w:pPr>
          </w:p>
          <w:p w:rsidR="00EB73CF" w:rsidRDefault="00AE4CE1">
            <w:pPr>
              <w:pStyle w:val="affff0"/>
              <w:ind w:firstLine="0"/>
              <w:rPr>
                <w:sz w:val="24"/>
                <w:szCs w:val="24"/>
              </w:rPr>
            </w:pPr>
            <w:r>
              <w:rPr>
                <w:sz w:val="24"/>
                <w:szCs w:val="24"/>
              </w:rPr>
              <w:t xml:space="preserve">Заявитель, незарегистрированный </w:t>
            </w:r>
          </w:p>
          <w:p w:rsidR="00EB73CF" w:rsidRDefault="00AE4CE1">
            <w:pPr>
              <w:pStyle w:val="affff0"/>
              <w:ind w:firstLine="0"/>
            </w:pPr>
            <w:r>
              <w:rPr>
                <w:sz w:val="24"/>
                <w:szCs w:val="24"/>
              </w:rPr>
              <w:t>в ЕСИА</w:t>
            </w:r>
          </w:p>
        </w:tc>
        <w:tc>
          <w:tcPr>
            <w:tcW w:w="1836" w:type="dxa"/>
            <w:shd w:val="clear" w:color="auto" w:fill="FFFFFF"/>
          </w:tcPr>
          <w:p w:rsidR="00EB73CF" w:rsidRDefault="00EB73CF">
            <w:pPr>
              <w:pStyle w:val="affff0"/>
              <w:ind w:right="567" w:firstLine="0"/>
              <w:rPr>
                <w:sz w:val="24"/>
                <w:szCs w:val="24"/>
              </w:rPr>
            </w:pPr>
          </w:p>
          <w:p w:rsidR="00EB73CF" w:rsidRDefault="00AE4CE1">
            <w:pPr>
              <w:pStyle w:val="affff0"/>
              <w:ind w:right="567" w:firstLine="0"/>
              <w:rPr>
                <w:sz w:val="24"/>
                <w:szCs w:val="24"/>
              </w:rPr>
            </w:pPr>
            <w:r>
              <w:rPr>
                <w:sz w:val="24"/>
                <w:szCs w:val="24"/>
              </w:rPr>
              <w:t>–</w:t>
            </w:r>
          </w:p>
        </w:tc>
        <w:tc>
          <w:tcPr>
            <w:tcW w:w="5443" w:type="dxa"/>
            <w:shd w:val="clear" w:color="auto" w:fill="FFFFFF"/>
          </w:tcPr>
          <w:p w:rsidR="00EB73CF" w:rsidRDefault="00AE4CE1">
            <w:pPr>
              <w:pStyle w:val="affff0"/>
              <w:ind w:right="567" w:firstLine="0"/>
              <w:rPr>
                <w:sz w:val="24"/>
                <w:szCs w:val="24"/>
              </w:rPr>
            </w:pPr>
            <w:r>
              <w:rPr>
                <w:sz w:val="24"/>
                <w:szCs w:val="24"/>
              </w:rPr>
              <w:t>лицо, обращающееся с заявлением о предоставлении Муниципальной услуги, не имеющее учетную запись в ЕСИА, либо зарегистрированный в ЕСИА без прохождения проверки, и подтверждения личности пользователя надлежащим образом;</w:t>
            </w:r>
          </w:p>
        </w:tc>
      </w:tr>
      <w:tr w:rsidR="00EB73CF">
        <w:tc>
          <w:tcPr>
            <w:tcW w:w="3141" w:type="dxa"/>
            <w:shd w:val="clear" w:color="auto" w:fill="FFFFFF"/>
          </w:tcPr>
          <w:p w:rsidR="00EB73CF" w:rsidRDefault="00AE4CE1">
            <w:pPr>
              <w:pStyle w:val="affff0"/>
              <w:ind w:right="567" w:firstLine="0"/>
            </w:pPr>
            <w:r>
              <w:rPr>
                <w:sz w:val="24"/>
                <w:szCs w:val="24"/>
              </w:rPr>
              <w:t>Администрация</w:t>
            </w:r>
          </w:p>
        </w:tc>
        <w:tc>
          <w:tcPr>
            <w:tcW w:w="1836" w:type="dxa"/>
            <w:shd w:val="clear" w:color="auto" w:fill="FFFFFF"/>
          </w:tcPr>
          <w:p w:rsidR="00EB73CF" w:rsidRDefault="00AE4CE1">
            <w:pPr>
              <w:pStyle w:val="affff0"/>
              <w:ind w:right="567" w:firstLine="0"/>
            </w:pPr>
            <w:r>
              <w:rPr>
                <w:sz w:val="24"/>
                <w:szCs w:val="24"/>
              </w:rPr>
              <w:t>–</w:t>
            </w:r>
          </w:p>
        </w:tc>
        <w:tc>
          <w:tcPr>
            <w:tcW w:w="5443" w:type="dxa"/>
            <w:shd w:val="clear" w:color="auto" w:fill="FFFFFF"/>
          </w:tcPr>
          <w:p w:rsidR="00EB73CF" w:rsidRPr="00AE4CE1" w:rsidRDefault="00AE4CE1">
            <w:pPr>
              <w:pStyle w:val="affff0"/>
              <w:ind w:right="567" w:firstLine="0"/>
            </w:pPr>
            <w:r w:rsidRPr="00AE4CE1">
              <w:rPr>
                <w:sz w:val="24"/>
                <w:szCs w:val="24"/>
              </w:rPr>
              <w:t>Администрация городского округа Фрязино;</w:t>
            </w:r>
          </w:p>
          <w:p w:rsidR="00EB73CF" w:rsidRPr="00AE4CE1" w:rsidRDefault="00EB73CF">
            <w:pPr>
              <w:pStyle w:val="affff0"/>
              <w:ind w:right="567" w:firstLine="0"/>
            </w:pPr>
          </w:p>
        </w:tc>
      </w:tr>
      <w:tr w:rsidR="00EB73CF">
        <w:tc>
          <w:tcPr>
            <w:tcW w:w="3141" w:type="dxa"/>
            <w:shd w:val="clear" w:color="auto" w:fill="FFFFFF"/>
          </w:tcPr>
          <w:p w:rsidR="00EB73CF" w:rsidRDefault="00AE4CE1">
            <w:pPr>
              <w:pStyle w:val="affff0"/>
              <w:ind w:right="567" w:firstLine="0"/>
            </w:pPr>
            <w:r>
              <w:rPr>
                <w:sz w:val="24"/>
                <w:szCs w:val="24"/>
              </w:rPr>
              <w:t>Управление образования, Подразделение</w:t>
            </w:r>
          </w:p>
        </w:tc>
        <w:tc>
          <w:tcPr>
            <w:tcW w:w="1836" w:type="dxa"/>
            <w:shd w:val="clear" w:color="auto" w:fill="FFFFFF"/>
          </w:tcPr>
          <w:p w:rsidR="00EB73CF" w:rsidRDefault="00AE4CE1">
            <w:pPr>
              <w:pStyle w:val="affff0"/>
              <w:ind w:right="567" w:firstLine="0"/>
            </w:pPr>
            <w:r>
              <w:rPr>
                <w:sz w:val="24"/>
                <w:szCs w:val="24"/>
              </w:rPr>
              <w:t>–</w:t>
            </w:r>
          </w:p>
        </w:tc>
        <w:tc>
          <w:tcPr>
            <w:tcW w:w="5443" w:type="dxa"/>
            <w:shd w:val="clear" w:color="auto" w:fill="FFFFFF"/>
          </w:tcPr>
          <w:p w:rsidR="00EB73CF" w:rsidRPr="00AE4CE1" w:rsidRDefault="00AE4CE1">
            <w:pPr>
              <w:pStyle w:val="affff0"/>
              <w:ind w:right="567" w:firstLine="0"/>
            </w:pPr>
            <w:r w:rsidRPr="00AE4CE1">
              <w:rPr>
                <w:sz w:val="24"/>
                <w:szCs w:val="24"/>
              </w:rPr>
              <w:t>Структурное подразделение администрации городского округа Фрязино</w:t>
            </w:r>
          </w:p>
        </w:tc>
      </w:tr>
      <w:tr w:rsidR="00EB73CF">
        <w:trPr>
          <w:trHeight w:val="178"/>
        </w:trPr>
        <w:tc>
          <w:tcPr>
            <w:tcW w:w="3141" w:type="dxa"/>
            <w:shd w:val="clear" w:color="auto" w:fill="FFFFFF"/>
          </w:tcPr>
          <w:p w:rsidR="00EB73CF" w:rsidRDefault="00AE4CE1">
            <w:pPr>
              <w:pStyle w:val="affff0"/>
              <w:ind w:right="567" w:firstLine="0"/>
            </w:pPr>
            <w:r>
              <w:rPr>
                <w:sz w:val="24"/>
                <w:szCs w:val="24"/>
              </w:rPr>
              <w:t>МФЦ</w:t>
            </w:r>
          </w:p>
        </w:tc>
        <w:tc>
          <w:tcPr>
            <w:tcW w:w="1836" w:type="dxa"/>
            <w:shd w:val="clear" w:color="auto" w:fill="FFFFFF"/>
          </w:tcPr>
          <w:p w:rsidR="00EB73CF" w:rsidRDefault="00EB73CF">
            <w:pPr>
              <w:pStyle w:val="affff0"/>
              <w:ind w:right="567" w:firstLine="0"/>
              <w:rPr>
                <w:sz w:val="24"/>
                <w:szCs w:val="24"/>
              </w:rPr>
            </w:pPr>
          </w:p>
          <w:p w:rsidR="00EB73CF" w:rsidRDefault="00AE4CE1">
            <w:pPr>
              <w:pStyle w:val="affff0"/>
              <w:ind w:right="567" w:firstLine="0"/>
            </w:pPr>
            <w:r>
              <w:rPr>
                <w:sz w:val="24"/>
                <w:szCs w:val="24"/>
              </w:rPr>
              <w:t>–</w:t>
            </w:r>
          </w:p>
        </w:tc>
        <w:tc>
          <w:tcPr>
            <w:tcW w:w="5443" w:type="dxa"/>
            <w:shd w:val="clear" w:color="auto" w:fill="FFFFFF"/>
          </w:tcPr>
          <w:p w:rsidR="00EB73CF" w:rsidRPr="00AE4CE1" w:rsidRDefault="00AE4CE1">
            <w:pPr>
              <w:pStyle w:val="affff0"/>
              <w:ind w:right="567" w:firstLine="0"/>
            </w:pPr>
            <w:r w:rsidRPr="00AE4CE1">
              <w:rPr>
                <w:sz w:val="24"/>
                <w:szCs w:val="24"/>
              </w:rPr>
              <w:t>многофункциональный центр предоставления государственных и муниципальных услуг;</w:t>
            </w:r>
          </w:p>
        </w:tc>
      </w:tr>
      <w:tr w:rsidR="00EB73CF">
        <w:tc>
          <w:tcPr>
            <w:tcW w:w="3141" w:type="dxa"/>
            <w:shd w:val="clear" w:color="auto" w:fill="FFFFFF"/>
          </w:tcPr>
          <w:p w:rsidR="00EB73CF" w:rsidRDefault="00AE4CE1">
            <w:pPr>
              <w:pStyle w:val="affff0"/>
              <w:ind w:right="567" w:firstLine="0"/>
            </w:pPr>
            <w:r>
              <w:rPr>
                <w:sz w:val="24"/>
                <w:szCs w:val="24"/>
              </w:rPr>
              <w:lastRenderedPageBreak/>
              <w:t>Сеть Интернет</w:t>
            </w:r>
          </w:p>
        </w:tc>
        <w:tc>
          <w:tcPr>
            <w:tcW w:w="1836" w:type="dxa"/>
            <w:shd w:val="clear" w:color="auto" w:fill="FFFFFF"/>
          </w:tcPr>
          <w:p w:rsidR="00EB73CF" w:rsidRDefault="00EB73CF">
            <w:pPr>
              <w:pStyle w:val="affff0"/>
              <w:ind w:right="567" w:firstLine="0"/>
              <w:rPr>
                <w:sz w:val="24"/>
                <w:szCs w:val="24"/>
              </w:rPr>
            </w:pPr>
          </w:p>
          <w:p w:rsidR="00EB73CF" w:rsidRDefault="00AE4CE1">
            <w:pPr>
              <w:pStyle w:val="affff0"/>
              <w:ind w:right="567" w:firstLine="0"/>
            </w:pPr>
            <w:r>
              <w:rPr>
                <w:sz w:val="24"/>
                <w:szCs w:val="24"/>
              </w:rPr>
              <w:t>–</w:t>
            </w:r>
          </w:p>
        </w:tc>
        <w:tc>
          <w:tcPr>
            <w:tcW w:w="5443" w:type="dxa"/>
            <w:shd w:val="clear" w:color="auto" w:fill="FFFFFF"/>
          </w:tcPr>
          <w:p w:rsidR="00EB73CF" w:rsidRDefault="00AE4CE1">
            <w:pPr>
              <w:pStyle w:val="affff0"/>
              <w:ind w:right="567" w:firstLine="0"/>
            </w:pPr>
            <w:r>
              <w:rPr>
                <w:sz w:val="24"/>
                <w:szCs w:val="24"/>
              </w:rPr>
              <w:t>информационно</w:t>
            </w:r>
            <w:r>
              <w:rPr>
                <w:sz w:val="24"/>
                <w:szCs w:val="24"/>
                <w:lang w:val="en-US"/>
              </w:rPr>
              <w:t>-</w:t>
            </w:r>
            <w:r>
              <w:rPr>
                <w:sz w:val="24"/>
                <w:szCs w:val="24"/>
              </w:rPr>
              <w:t>телекоммуникационная сеть «Интернет»;</w:t>
            </w:r>
          </w:p>
        </w:tc>
      </w:tr>
      <w:tr w:rsidR="00EB73CF">
        <w:tc>
          <w:tcPr>
            <w:tcW w:w="3141" w:type="dxa"/>
            <w:shd w:val="clear" w:color="auto" w:fill="FFFFFF"/>
          </w:tcPr>
          <w:p w:rsidR="00EB73CF" w:rsidRDefault="00AE4CE1">
            <w:pPr>
              <w:pStyle w:val="affff0"/>
              <w:ind w:right="567" w:firstLine="0"/>
            </w:pPr>
            <w:r>
              <w:rPr>
                <w:sz w:val="24"/>
                <w:szCs w:val="24"/>
              </w:rPr>
              <w:t>РПГУ</w:t>
            </w:r>
          </w:p>
        </w:tc>
        <w:tc>
          <w:tcPr>
            <w:tcW w:w="1836" w:type="dxa"/>
            <w:shd w:val="clear" w:color="auto" w:fill="FFFFFF"/>
          </w:tcPr>
          <w:p w:rsidR="00EB73CF" w:rsidRDefault="00EB73CF">
            <w:pPr>
              <w:pStyle w:val="affff0"/>
              <w:ind w:right="567" w:firstLine="0"/>
              <w:rPr>
                <w:sz w:val="24"/>
                <w:szCs w:val="24"/>
              </w:rPr>
            </w:pPr>
          </w:p>
          <w:p w:rsidR="00EB73CF" w:rsidRDefault="00AE4CE1">
            <w:pPr>
              <w:pStyle w:val="affff0"/>
              <w:ind w:right="567" w:firstLine="0"/>
            </w:pPr>
            <w:r>
              <w:rPr>
                <w:sz w:val="24"/>
                <w:szCs w:val="24"/>
              </w:rPr>
              <w:t>–</w:t>
            </w:r>
          </w:p>
        </w:tc>
        <w:tc>
          <w:tcPr>
            <w:tcW w:w="5443" w:type="dxa"/>
            <w:shd w:val="clear" w:color="auto" w:fill="FFFFFF"/>
          </w:tcPr>
          <w:p w:rsidR="00EB73CF" w:rsidRDefault="00AE4CE1">
            <w:pPr>
              <w:pStyle w:val="affff0"/>
              <w:ind w:right="567" w:firstLine="0"/>
            </w:pPr>
            <w:r>
              <w:rPr>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r>
                <w:rPr>
                  <w:rStyle w:val="-"/>
                  <w:vanish/>
                  <w:sz w:val="24"/>
                  <w:szCs w:val="24"/>
                  <w:lang w:val="en-US"/>
                </w:rPr>
                <w:t>http</w:t>
              </w:r>
              <w:r>
                <w:rPr>
                  <w:rStyle w:val="-"/>
                  <w:sz w:val="24"/>
                  <w:szCs w:val="24"/>
                </w:rPr>
                <w:t>://</w:t>
              </w:r>
              <w:r>
                <w:rPr>
                  <w:rStyle w:val="-"/>
                  <w:sz w:val="24"/>
                  <w:szCs w:val="24"/>
                  <w:lang w:val="en-US"/>
                </w:rPr>
                <w:t>uslugi</w:t>
              </w:r>
              <w:r>
                <w:rPr>
                  <w:rStyle w:val="-"/>
                  <w:sz w:val="24"/>
                  <w:szCs w:val="24"/>
                </w:rPr>
                <w:t>.</w:t>
              </w:r>
              <w:r>
                <w:rPr>
                  <w:rStyle w:val="-"/>
                  <w:sz w:val="24"/>
                  <w:szCs w:val="24"/>
                  <w:lang w:val="en-US"/>
                </w:rPr>
                <w:t>mosreg</w:t>
              </w:r>
              <w:r>
                <w:rPr>
                  <w:rStyle w:val="-"/>
                  <w:sz w:val="24"/>
                  <w:szCs w:val="24"/>
                </w:rPr>
                <w:t>.</w:t>
              </w:r>
              <w:r>
                <w:rPr>
                  <w:rStyle w:val="-"/>
                  <w:sz w:val="24"/>
                  <w:szCs w:val="24"/>
                  <w:lang w:val="en-US"/>
                </w:rPr>
                <w:t>ru</w:t>
              </w:r>
            </w:hyperlink>
            <w:r>
              <w:rPr>
                <w:iCs/>
                <w:sz w:val="24"/>
                <w:szCs w:val="24"/>
              </w:rPr>
              <w:t>;</w:t>
            </w:r>
          </w:p>
        </w:tc>
      </w:tr>
      <w:tr w:rsidR="00EB73CF">
        <w:tc>
          <w:tcPr>
            <w:tcW w:w="3141" w:type="dxa"/>
            <w:shd w:val="clear" w:color="auto" w:fill="FFFFFF"/>
          </w:tcPr>
          <w:p w:rsidR="00EB73CF" w:rsidRDefault="00AE4CE1">
            <w:pPr>
              <w:pStyle w:val="affff0"/>
              <w:ind w:right="567" w:firstLine="0"/>
            </w:pPr>
            <w:r>
              <w:rPr>
                <w:sz w:val="24"/>
                <w:szCs w:val="24"/>
              </w:rPr>
              <w:t>ЕПГУ</w:t>
            </w:r>
          </w:p>
        </w:tc>
        <w:tc>
          <w:tcPr>
            <w:tcW w:w="1836" w:type="dxa"/>
            <w:shd w:val="clear" w:color="auto" w:fill="FFFFFF"/>
          </w:tcPr>
          <w:p w:rsidR="00EB73CF" w:rsidRDefault="00AE4CE1">
            <w:pPr>
              <w:pStyle w:val="affff0"/>
              <w:ind w:right="567" w:firstLine="0"/>
            </w:pPr>
            <w:r>
              <w:rPr>
                <w:sz w:val="24"/>
                <w:szCs w:val="24"/>
              </w:rPr>
              <w:t>–</w:t>
            </w:r>
          </w:p>
        </w:tc>
        <w:tc>
          <w:tcPr>
            <w:tcW w:w="5443" w:type="dxa"/>
            <w:shd w:val="clear" w:color="auto" w:fill="FFFFFF"/>
          </w:tcPr>
          <w:p w:rsidR="00EB73CF" w:rsidRDefault="00AE4CE1">
            <w:pPr>
              <w:pStyle w:val="affff0"/>
              <w:ind w:right="567" w:firstLine="0"/>
            </w:pPr>
            <w:r>
              <w:rPr>
                <w:sz w:val="24"/>
                <w:szCs w:val="24"/>
              </w:rPr>
              <w:t xml:space="preserve">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t>
            </w:r>
            <w:r>
              <w:rPr>
                <w:sz w:val="24"/>
                <w:szCs w:val="24"/>
                <w:lang w:val="en-US"/>
              </w:rPr>
              <w:t>http</w:t>
            </w:r>
            <w:r>
              <w:rPr>
                <w:sz w:val="24"/>
                <w:szCs w:val="24"/>
              </w:rPr>
              <w:t>://</w:t>
            </w:r>
            <w:r>
              <w:rPr>
                <w:sz w:val="24"/>
                <w:szCs w:val="24"/>
                <w:lang w:val="en-US"/>
              </w:rPr>
              <w:t>www</w:t>
            </w:r>
            <w:r>
              <w:rPr>
                <w:sz w:val="24"/>
                <w:szCs w:val="24"/>
              </w:rPr>
              <w:t>.</w:t>
            </w:r>
            <w:r>
              <w:rPr>
                <w:sz w:val="24"/>
                <w:szCs w:val="24"/>
                <w:lang w:val="en-US"/>
              </w:rPr>
              <w:t>gosuslugi</w:t>
            </w:r>
            <w:r>
              <w:rPr>
                <w:sz w:val="24"/>
                <w:szCs w:val="24"/>
              </w:rPr>
              <w:t>,</w:t>
            </w:r>
            <w:r>
              <w:rPr>
                <w:sz w:val="24"/>
                <w:szCs w:val="24"/>
                <w:lang w:val="en-US"/>
              </w:rPr>
              <w:t>ru</w:t>
            </w:r>
            <w:r>
              <w:rPr>
                <w:sz w:val="24"/>
                <w:szCs w:val="24"/>
              </w:rPr>
              <w:t>;</w:t>
            </w:r>
          </w:p>
        </w:tc>
      </w:tr>
      <w:tr w:rsidR="00EB73CF">
        <w:tc>
          <w:tcPr>
            <w:tcW w:w="3141" w:type="dxa"/>
            <w:shd w:val="clear" w:color="auto" w:fill="FFFFFF"/>
          </w:tcPr>
          <w:p w:rsidR="00EB73CF" w:rsidRDefault="00AE4CE1">
            <w:pPr>
              <w:pStyle w:val="affff0"/>
              <w:ind w:right="567" w:firstLine="0"/>
            </w:pPr>
            <w:r>
              <w:rPr>
                <w:sz w:val="24"/>
                <w:szCs w:val="24"/>
              </w:rPr>
              <w:t>Заявление</w:t>
            </w:r>
          </w:p>
        </w:tc>
        <w:tc>
          <w:tcPr>
            <w:tcW w:w="1836" w:type="dxa"/>
            <w:shd w:val="clear" w:color="auto" w:fill="FFFFFF"/>
          </w:tcPr>
          <w:p w:rsidR="00EB73CF" w:rsidRDefault="00EB73CF">
            <w:pPr>
              <w:pStyle w:val="affff0"/>
              <w:ind w:right="567" w:firstLine="0"/>
              <w:rPr>
                <w:sz w:val="24"/>
                <w:szCs w:val="24"/>
              </w:rPr>
            </w:pPr>
          </w:p>
          <w:p w:rsidR="00EB73CF" w:rsidRDefault="00AE4CE1">
            <w:pPr>
              <w:pStyle w:val="affff0"/>
              <w:ind w:right="567" w:firstLine="0"/>
            </w:pPr>
            <w:r>
              <w:rPr>
                <w:sz w:val="24"/>
                <w:szCs w:val="24"/>
              </w:rPr>
              <w:t>–</w:t>
            </w:r>
          </w:p>
        </w:tc>
        <w:tc>
          <w:tcPr>
            <w:tcW w:w="5443" w:type="dxa"/>
            <w:shd w:val="clear" w:color="auto" w:fill="FFFFFF"/>
          </w:tcPr>
          <w:p w:rsidR="00EB73CF" w:rsidRDefault="00AE4CE1">
            <w:pPr>
              <w:pStyle w:val="affff0"/>
              <w:ind w:right="567" w:firstLine="0"/>
            </w:pPr>
            <w:r>
              <w:rPr>
                <w:sz w:val="24"/>
                <w:szCs w:val="24"/>
              </w:rPr>
              <w:t>запрос о предоставлении Муниципальной услуги, представленный любым предусмотренным Административным регламентом способом;</w:t>
            </w:r>
          </w:p>
        </w:tc>
      </w:tr>
      <w:tr w:rsidR="00EB73CF">
        <w:tc>
          <w:tcPr>
            <w:tcW w:w="3141" w:type="dxa"/>
            <w:shd w:val="clear" w:color="auto" w:fill="FFFFFF"/>
          </w:tcPr>
          <w:p w:rsidR="00EB73CF" w:rsidRDefault="00AE4CE1">
            <w:pPr>
              <w:pStyle w:val="affff0"/>
              <w:ind w:right="567" w:firstLine="0"/>
            </w:pPr>
            <w:r>
              <w:rPr>
                <w:sz w:val="24"/>
                <w:szCs w:val="24"/>
              </w:rPr>
              <w:t>Органы местного самоуправления</w:t>
            </w:r>
          </w:p>
        </w:tc>
        <w:tc>
          <w:tcPr>
            <w:tcW w:w="1836" w:type="dxa"/>
            <w:shd w:val="clear" w:color="auto" w:fill="FFFFFF"/>
          </w:tcPr>
          <w:p w:rsidR="00EB73CF" w:rsidRDefault="00EB73CF">
            <w:pPr>
              <w:pStyle w:val="affff0"/>
              <w:ind w:right="567" w:firstLine="0"/>
              <w:rPr>
                <w:sz w:val="24"/>
                <w:szCs w:val="24"/>
              </w:rPr>
            </w:pPr>
          </w:p>
          <w:p w:rsidR="00EB73CF" w:rsidRDefault="00AE4CE1">
            <w:pPr>
              <w:pStyle w:val="affff0"/>
              <w:ind w:right="567" w:firstLine="0"/>
            </w:pPr>
            <w:r>
              <w:rPr>
                <w:sz w:val="24"/>
                <w:szCs w:val="24"/>
              </w:rPr>
              <w:t>–</w:t>
            </w:r>
          </w:p>
        </w:tc>
        <w:tc>
          <w:tcPr>
            <w:tcW w:w="5443" w:type="dxa"/>
            <w:shd w:val="clear" w:color="auto" w:fill="FFFFFF"/>
          </w:tcPr>
          <w:p w:rsidR="00EB73CF" w:rsidRDefault="00AE4CE1">
            <w:pPr>
              <w:pStyle w:val="affff0"/>
              <w:ind w:right="567" w:firstLine="0"/>
              <w:rPr>
                <w:sz w:val="24"/>
                <w:szCs w:val="24"/>
              </w:rPr>
            </w:pPr>
            <w:r>
              <w:rPr>
                <w:sz w:val="24"/>
                <w:szCs w:val="24"/>
              </w:rPr>
              <w:t>органы местного самоуправления Московской области, участвующие в предоставлении муниципальных услуг;</w:t>
            </w:r>
          </w:p>
        </w:tc>
      </w:tr>
      <w:tr w:rsidR="00EB73CF">
        <w:tc>
          <w:tcPr>
            <w:tcW w:w="3141" w:type="dxa"/>
            <w:shd w:val="clear" w:color="auto" w:fill="FFFFFF"/>
          </w:tcPr>
          <w:p w:rsidR="00EB73CF" w:rsidRDefault="00AE4CE1">
            <w:pPr>
              <w:pStyle w:val="affff0"/>
              <w:ind w:right="567" w:firstLine="0"/>
            </w:pPr>
            <w:r>
              <w:rPr>
                <w:sz w:val="24"/>
                <w:szCs w:val="24"/>
              </w:rPr>
              <w:t>ЕИСДОУ</w:t>
            </w:r>
          </w:p>
        </w:tc>
        <w:tc>
          <w:tcPr>
            <w:tcW w:w="1836" w:type="dxa"/>
            <w:shd w:val="clear" w:color="auto" w:fill="FFFFFF"/>
          </w:tcPr>
          <w:p w:rsidR="00EB73CF" w:rsidRDefault="00AE4CE1">
            <w:pPr>
              <w:pStyle w:val="affff0"/>
              <w:ind w:right="567" w:firstLine="0"/>
            </w:pPr>
            <w:r>
              <w:rPr>
                <w:sz w:val="24"/>
                <w:szCs w:val="24"/>
              </w:rPr>
              <w:t>–</w:t>
            </w:r>
          </w:p>
        </w:tc>
        <w:tc>
          <w:tcPr>
            <w:tcW w:w="5443" w:type="dxa"/>
            <w:shd w:val="clear" w:color="auto" w:fill="FFFFFF"/>
          </w:tcPr>
          <w:p w:rsidR="00EB73CF" w:rsidRDefault="00AE4CE1">
            <w:pPr>
              <w:pStyle w:val="affff0"/>
              <w:ind w:right="567" w:firstLine="0"/>
            </w:pPr>
            <w:r>
              <w:rPr>
                <w:sz w:val="24"/>
                <w:szCs w:val="24"/>
              </w:rPr>
              <w:t>Единая информационная система управления дошкольными образовательными организациями Московской области;</w:t>
            </w:r>
          </w:p>
        </w:tc>
      </w:tr>
      <w:tr w:rsidR="00EB73CF">
        <w:tc>
          <w:tcPr>
            <w:tcW w:w="3141" w:type="dxa"/>
            <w:shd w:val="clear" w:color="auto" w:fill="FFFFFF"/>
          </w:tcPr>
          <w:p w:rsidR="00EB73CF" w:rsidRDefault="00AE4CE1">
            <w:pPr>
              <w:pStyle w:val="affff0"/>
              <w:ind w:right="567" w:firstLine="0"/>
            </w:pPr>
            <w:r>
              <w:rPr>
                <w:sz w:val="24"/>
                <w:szCs w:val="24"/>
              </w:rPr>
              <w:t>Личный кабинет</w:t>
            </w:r>
          </w:p>
        </w:tc>
        <w:tc>
          <w:tcPr>
            <w:tcW w:w="1836" w:type="dxa"/>
            <w:shd w:val="clear" w:color="auto" w:fill="FFFFFF"/>
          </w:tcPr>
          <w:p w:rsidR="00EB73CF" w:rsidRDefault="00EB73CF">
            <w:pPr>
              <w:pStyle w:val="affff0"/>
              <w:ind w:right="567" w:firstLine="0"/>
              <w:rPr>
                <w:sz w:val="24"/>
                <w:szCs w:val="24"/>
              </w:rPr>
            </w:pPr>
          </w:p>
          <w:p w:rsidR="00EB73CF" w:rsidRDefault="00AE4CE1">
            <w:pPr>
              <w:pStyle w:val="affff0"/>
              <w:ind w:right="567" w:firstLine="0"/>
            </w:pPr>
            <w:r>
              <w:rPr>
                <w:sz w:val="24"/>
                <w:szCs w:val="24"/>
              </w:rPr>
              <w:t>–</w:t>
            </w:r>
          </w:p>
        </w:tc>
        <w:tc>
          <w:tcPr>
            <w:tcW w:w="5443" w:type="dxa"/>
            <w:shd w:val="clear" w:color="auto" w:fill="FFFFFF"/>
          </w:tcPr>
          <w:p w:rsidR="00EB73CF" w:rsidRDefault="00AE4CE1">
            <w:pPr>
              <w:pStyle w:val="affff0"/>
              <w:ind w:right="567" w:firstLine="0"/>
              <w:rPr>
                <w:sz w:val="24"/>
                <w:szCs w:val="24"/>
              </w:rPr>
            </w:pPr>
            <w:r>
              <w:rPr>
                <w:sz w:val="24"/>
                <w:szCs w:val="24"/>
              </w:rPr>
              <w:t>сервис РПГУ, позволяющий Заявителю получать информацию о ходе обработки заявлений, поданных посредством РПГУ;</w:t>
            </w:r>
          </w:p>
        </w:tc>
      </w:tr>
      <w:tr w:rsidR="00EB73CF">
        <w:tc>
          <w:tcPr>
            <w:tcW w:w="3141" w:type="dxa"/>
            <w:shd w:val="clear" w:color="auto" w:fill="FFFFFF"/>
          </w:tcPr>
          <w:p w:rsidR="00EB73CF" w:rsidRDefault="00AE4CE1">
            <w:pPr>
              <w:pStyle w:val="affff0"/>
              <w:ind w:right="567" w:firstLine="0"/>
            </w:pPr>
            <w:r>
              <w:rPr>
                <w:sz w:val="24"/>
                <w:szCs w:val="24"/>
              </w:rPr>
              <w:t>ЕСИА</w:t>
            </w:r>
          </w:p>
        </w:tc>
        <w:tc>
          <w:tcPr>
            <w:tcW w:w="1836" w:type="dxa"/>
            <w:shd w:val="clear" w:color="auto" w:fill="FFFFFF"/>
          </w:tcPr>
          <w:p w:rsidR="00EB73CF" w:rsidRDefault="00AE4CE1">
            <w:pPr>
              <w:pStyle w:val="affff0"/>
              <w:ind w:right="567" w:firstLine="0"/>
            </w:pPr>
            <w:r>
              <w:rPr>
                <w:sz w:val="24"/>
                <w:szCs w:val="24"/>
              </w:rPr>
              <w:t>–</w:t>
            </w:r>
          </w:p>
        </w:tc>
        <w:tc>
          <w:tcPr>
            <w:tcW w:w="5443" w:type="dxa"/>
            <w:shd w:val="clear" w:color="auto" w:fill="FFFFFF"/>
          </w:tcPr>
          <w:p w:rsidR="00EB73CF" w:rsidRDefault="00AE4CE1">
            <w:pPr>
              <w:pStyle w:val="affff0"/>
              <w:ind w:right="567" w:firstLine="0"/>
              <w:rPr>
                <w:sz w:val="24"/>
                <w:szCs w:val="24"/>
              </w:rPr>
            </w:pPr>
            <w:r>
              <w:rPr>
                <w:sz w:val="24"/>
                <w:szCs w:val="24"/>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EB73CF">
        <w:tc>
          <w:tcPr>
            <w:tcW w:w="3141" w:type="dxa"/>
            <w:shd w:val="clear" w:color="auto" w:fill="FFFFFF"/>
          </w:tcPr>
          <w:p w:rsidR="00EB73CF" w:rsidRDefault="00AE4CE1">
            <w:pPr>
              <w:pStyle w:val="affff0"/>
              <w:ind w:right="567" w:firstLine="0"/>
            </w:pPr>
            <w:r>
              <w:rPr>
                <w:sz w:val="24"/>
                <w:szCs w:val="24"/>
              </w:rPr>
              <w:t>Файл документа</w:t>
            </w:r>
          </w:p>
        </w:tc>
        <w:tc>
          <w:tcPr>
            <w:tcW w:w="1836" w:type="dxa"/>
            <w:shd w:val="clear" w:color="auto" w:fill="FFFFFF"/>
          </w:tcPr>
          <w:p w:rsidR="00EB73CF" w:rsidRDefault="00AE4CE1">
            <w:pPr>
              <w:pStyle w:val="affff0"/>
              <w:ind w:right="567" w:firstLine="0"/>
            </w:pPr>
            <w:r>
              <w:rPr>
                <w:sz w:val="24"/>
                <w:szCs w:val="24"/>
              </w:rPr>
              <w:t>–</w:t>
            </w:r>
          </w:p>
        </w:tc>
        <w:tc>
          <w:tcPr>
            <w:tcW w:w="5443" w:type="dxa"/>
            <w:shd w:val="clear" w:color="auto" w:fill="FFFFFF"/>
          </w:tcPr>
          <w:p w:rsidR="00EB73CF" w:rsidRDefault="00AE4CE1">
            <w:pPr>
              <w:pStyle w:val="affff0"/>
              <w:ind w:right="567" w:firstLine="0"/>
            </w:pPr>
            <w:r>
              <w:rPr>
                <w:sz w:val="24"/>
                <w:szCs w:val="24"/>
              </w:rPr>
              <w:t>электронный образ документа, полученный путем сканирования документа в бумажной форме;</w:t>
            </w:r>
          </w:p>
        </w:tc>
      </w:tr>
      <w:tr w:rsidR="00EB73CF">
        <w:tc>
          <w:tcPr>
            <w:tcW w:w="3141" w:type="dxa"/>
            <w:shd w:val="clear" w:color="auto" w:fill="FFFFFF"/>
          </w:tcPr>
          <w:p w:rsidR="00EB73CF" w:rsidRDefault="00AE4CE1">
            <w:pPr>
              <w:pStyle w:val="affff0"/>
              <w:ind w:right="567" w:firstLine="0"/>
            </w:pPr>
            <w:r>
              <w:rPr>
                <w:sz w:val="24"/>
                <w:szCs w:val="24"/>
              </w:rPr>
              <w:t>Льготное получение услуги</w:t>
            </w:r>
          </w:p>
        </w:tc>
        <w:tc>
          <w:tcPr>
            <w:tcW w:w="1836" w:type="dxa"/>
            <w:shd w:val="clear" w:color="auto" w:fill="FFFFFF"/>
          </w:tcPr>
          <w:p w:rsidR="00EB73CF" w:rsidRDefault="00AE4CE1">
            <w:pPr>
              <w:pStyle w:val="affff0"/>
              <w:ind w:right="567" w:firstLine="0"/>
            </w:pPr>
            <w:r>
              <w:rPr>
                <w:sz w:val="24"/>
                <w:szCs w:val="24"/>
              </w:rPr>
              <w:t>–</w:t>
            </w:r>
          </w:p>
        </w:tc>
        <w:tc>
          <w:tcPr>
            <w:tcW w:w="5443" w:type="dxa"/>
            <w:shd w:val="clear" w:color="auto" w:fill="FFFFFF"/>
          </w:tcPr>
          <w:p w:rsidR="00EB73CF" w:rsidRDefault="00AE4CE1">
            <w:pPr>
              <w:pStyle w:val="affff0"/>
              <w:ind w:right="567" w:firstLine="0"/>
            </w:pPr>
            <w:r>
              <w:rPr>
                <w:sz w:val="24"/>
                <w:szCs w:val="24"/>
              </w:rPr>
              <w:t>получение услуги гражданами, имеющими в соответствии с законодательством Российской Федерации право на внеочередное и первоочередное зачисление ребенка в ДОО;</w:t>
            </w:r>
          </w:p>
        </w:tc>
      </w:tr>
      <w:tr w:rsidR="00EB73CF">
        <w:tc>
          <w:tcPr>
            <w:tcW w:w="3141" w:type="dxa"/>
            <w:shd w:val="clear" w:color="auto" w:fill="FFFFFF"/>
          </w:tcPr>
          <w:p w:rsidR="00EB73CF" w:rsidRDefault="00AE4CE1">
            <w:pPr>
              <w:pStyle w:val="affff0"/>
              <w:ind w:right="567" w:firstLine="0"/>
              <w:rPr>
                <w:sz w:val="24"/>
                <w:szCs w:val="24"/>
              </w:rPr>
            </w:pPr>
            <w:r>
              <w:rPr>
                <w:sz w:val="24"/>
                <w:szCs w:val="24"/>
              </w:rPr>
              <w:t>ДОО</w:t>
            </w:r>
          </w:p>
          <w:p w:rsidR="00EB73CF" w:rsidRDefault="00EB73CF">
            <w:pPr>
              <w:pStyle w:val="affff0"/>
              <w:ind w:right="567" w:firstLine="0"/>
              <w:rPr>
                <w:sz w:val="24"/>
                <w:szCs w:val="24"/>
              </w:rPr>
            </w:pPr>
          </w:p>
          <w:p w:rsidR="00EB73CF" w:rsidRDefault="00EB73CF">
            <w:pPr>
              <w:pStyle w:val="affff0"/>
              <w:ind w:right="567" w:firstLine="0"/>
              <w:rPr>
                <w:sz w:val="24"/>
                <w:szCs w:val="24"/>
              </w:rPr>
            </w:pPr>
          </w:p>
          <w:p w:rsidR="00EB73CF" w:rsidRDefault="00EB73CF">
            <w:pPr>
              <w:pStyle w:val="affff0"/>
              <w:ind w:right="567" w:firstLine="0"/>
              <w:rPr>
                <w:sz w:val="24"/>
                <w:szCs w:val="24"/>
              </w:rPr>
            </w:pPr>
          </w:p>
          <w:p w:rsidR="00EB73CF" w:rsidRDefault="00EB73CF">
            <w:pPr>
              <w:pStyle w:val="affff0"/>
              <w:ind w:right="567" w:firstLine="0"/>
              <w:rPr>
                <w:sz w:val="24"/>
                <w:szCs w:val="24"/>
              </w:rPr>
            </w:pPr>
          </w:p>
          <w:p w:rsidR="00EB73CF" w:rsidRDefault="00AE4CE1">
            <w:pPr>
              <w:pStyle w:val="affff0"/>
              <w:ind w:right="567" w:firstLine="0"/>
              <w:rPr>
                <w:sz w:val="24"/>
                <w:szCs w:val="24"/>
              </w:rPr>
            </w:pPr>
            <w:r>
              <w:rPr>
                <w:sz w:val="24"/>
                <w:szCs w:val="24"/>
              </w:rPr>
              <w:t xml:space="preserve">Очередность </w:t>
            </w:r>
          </w:p>
          <w:p w:rsidR="00EB73CF" w:rsidRDefault="00EB73CF">
            <w:pPr>
              <w:pStyle w:val="affff0"/>
              <w:ind w:right="567" w:firstLine="0"/>
              <w:rPr>
                <w:sz w:val="24"/>
                <w:szCs w:val="24"/>
              </w:rPr>
            </w:pPr>
          </w:p>
          <w:p w:rsidR="00EB73CF" w:rsidRDefault="00EB73CF">
            <w:pPr>
              <w:pStyle w:val="affff0"/>
              <w:ind w:right="567" w:firstLine="0"/>
              <w:rPr>
                <w:sz w:val="24"/>
                <w:szCs w:val="24"/>
              </w:rPr>
            </w:pPr>
          </w:p>
          <w:p w:rsidR="00EB73CF" w:rsidRDefault="00EB73CF">
            <w:pPr>
              <w:pStyle w:val="affff0"/>
              <w:ind w:right="567" w:firstLine="0"/>
              <w:rPr>
                <w:sz w:val="24"/>
                <w:szCs w:val="24"/>
              </w:rPr>
            </w:pPr>
          </w:p>
          <w:p w:rsidR="00EB73CF" w:rsidRDefault="00EB73CF">
            <w:pPr>
              <w:pStyle w:val="affff0"/>
              <w:ind w:right="567" w:firstLine="0"/>
              <w:rPr>
                <w:sz w:val="24"/>
                <w:szCs w:val="24"/>
              </w:rPr>
            </w:pPr>
          </w:p>
          <w:p w:rsidR="00EB73CF" w:rsidRDefault="00EB73CF">
            <w:pPr>
              <w:pStyle w:val="affff0"/>
              <w:ind w:right="567" w:firstLine="0"/>
              <w:rPr>
                <w:sz w:val="24"/>
                <w:szCs w:val="24"/>
              </w:rPr>
            </w:pPr>
          </w:p>
          <w:p w:rsidR="00EB73CF" w:rsidRDefault="00AE4CE1">
            <w:pPr>
              <w:pStyle w:val="affff0"/>
              <w:ind w:right="567" w:firstLine="0"/>
              <w:rPr>
                <w:sz w:val="24"/>
                <w:szCs w:val="24"/>
              </w:rPr>
            </w:pPr>
            <w:r>
              <w:rPr>
                <w:sz w:val="24"/>
                <w:szCs w:val="24"/>
              </w:rPr>
              <w:t>Закрепленная</w:t>
            </w:r>
          </w:p>
          <w:p w:rsidR="00EB73CF" w:rsidRDefault="00AE4CE1">
            <w:pPr>
              <w:pStyle w:val="affff0"/>
              <w:ind w:right="567" w:firstLine="0"/>
            </w:pPr>
            <w:r>
              <w:rPr>
                <w:sz w:val="24"/>
                <w:szCs w:val="24"/>
              </w:rPr>
              <w:t xml:space="preserve">территория                   </w:t>
            </w:r>
          </w:p>
        </w:tc>
        <w:tc>
          <w:tcPr>
            <w:tcW w:w="1836" w:type="dxa"/>
            <w:shd w:val="clear" w:color="auto" w:fill="FFFFFF"/>
          </w:tcPr>
          <w:p w:rsidR="00EB73CF" w:rsidRDefault="00AE4CE1">
            <w:pPr>
              <w:pStyle w:val="affff0"/>
              <w:ind w:right="567" w:firstLine="0"/>
              <w:rPr>
                <w:sz w:val="24"/>
                <w:szCs w:val="24"/>
              </w:rPr>
            </w:pPr>
            <w:r>
              <w:rPr>
                <w:sz w:val="24"/>
                <w:szCs w:val="24"/>
              </w:rPr>
              <w:lastRenderedPageBreak/>
              <w:t>–</w:t>
            </w:r>
          </w:p>
          <w:p w:rsidR="00EB73CF" w:rsidRDefault="00EB73CF">
            <w:pPr>
              <w:pStyle w:val="affff0"/>
              <w:ind w:right="567" w:firstLine="0"/>
              <w:rPr>
                <w:sz w:val="24"/>
                <w:szCs w:val="24"/>
              </w:rPr>
            </w:pPr>
          </w:p>
          <w:p w:rsidR="00EB73CF" w:rsidRDefault="00EB73CF">
            <w:pPr>
              <w:pStyle w:val="affff0"/>
              <w:ind w:right="567" w:firstLine="0"/>
              <w:rPr>
                <w:sz w:val="24"/>
                <w:szCs w:val="24"/>
              </w:rPr>
            </w:pPr>
          </w:p>
          <w:p w:rsidR="00EB73CF" w:rsidRDefault="00EB73CF">
            <w:pPr>
              <w:pStyle w:val="affff0"/>
              <w:ind w:right="567" w:firstLine="0"/>
              <w:rPr>
                <w:sz w:val="24"/>
                <w:szCs w:val="24"/>
              </w:rPr>
            </w:pPr>
          </w:p>
          <w:p w:rsidR="00EB73CF" w:rsidRDefault="00AE4CE1">
            <w:pPr>
              <w:pStyle w:val="affff0"/>
              <w:ind w:right="567" w:firstLine="0"/>
              <w:rPr>
                <w:sz w:val="24"/>
                <w:szCs w:val="24"/>
              </w:rPr>
            </w:pPr>
            <w:r>
              <w:rPr>
                <w:sz w:val="24"/>
                <w:szCs w:val="24"/>
              </w:rPr>
              <w:lastRenderedPageBreak/>
              <w:t>–</w:t>
            </w:r>
          </w:p>
          <w:p w:rsidR="00EB73CF" w:rsidRDefault="00EB73CF">
            <w:pPr>
              <w:pStyle w:val="affff0"/>
              <w:ind w:right="567" w:firstLine="0"/>
              <w:rPr>
                <w:sz w:val="24"/>
                <w:szCs w:val="24"/>
              </w:rPr>
            </w:pPr>
          </w:p>
          <w:p w:rsidR="00EB73CF" w:rsidRDefault="00EB73CF">
            <w:pPr>
              <w:pStyle w:val="affff0"/>
              <w:ind w:right="567" w:firstLine="0"/>
              <w:rPr>
                <w:sz w:val="24"/>
                <w:szCs w:val="24"/>
              </w:rPr>
            </w:pPr>
          </w:p>
          <w:p w:rsidR="00EB73CF" w:rsidRDefault="00EB73CF">
            <w:pPr>
              <w:pStyle w:val="affff0"/>
              <w:ind w:right="567" w:firstLine="0"/>
              <w:rPr>
                <w:sz w:val="24"/>
                <w:szCs w:val="24"/>
              </w:rPr>
            </w:pPr>
          </w:p>
          <w:p w:rsidR="00EB73CF" w:rsidRDefault="00EB73CF">
            <w:pPr>
              <w:pStyle w:val="affff0"/>
              <w:ind w:right="567" w:firstLine="0"/>
              <w:rPr>
                <w:sz w:val="24"/>
                <w:szCs w:val="24"/>
              </w:rPr>
            </w:pPr>
          </w:p>
          <w:p w:rsidR="00EB73CF" w:rsidRDefault="00EB73CF">
            <w:pPr>
              <w:pStyle w:val="affff0"/>
              <w:ind w:right="567" w:firstLine="0"/>
              <w:rPr>
                <w:sz w:val="24"/>
                <w:szCs w:val="24"/>
              </w:rPr>
            </w:pPr>
          </w:p>
          <w:p w:rsidR="00EB73CF" w:rsidRDefault="00AE4CE1">
            <w:pPr>
              <w:pStyle w:val="affff0"/>
              <w:ind w:right="567" w:firstLine="0"/>
              <w:rPr>
                <w:sz w:val="24"/>
                <w:szCs w:val="24"/>
              </w:rPr>
            </w:pPr>
            <w:r>
              <w:rPr>
                <w:sz w:val="24"/>
                <w:szCs w:val="24"/>
              </w:rPr>
              <w:t>–</w:t>
            </w:r>
          </w:p>
          <w:p w:rsidR="00EB73CF" w:rsidRDefault="00EB73CF">
            <w:pPr>
              <w:pStyle w:val="affff0"/>
              <w:ind w:right="567" w:firstLine="0"/>
            </w:pPr>
          </w:p>
        </w:tc>
        <w:tc>
          <w:tcPr>
            <w:tcW w:w="5443" w:type="dxa"/>
            <w:shd w:val="clear" w:color="auto" w:fill="FFFFFF"/>
          </w:tcPr>
          <w:p w:rsidR="00EB73CF" w:rsidRDefault="00AE4CE1">
            <w:pPr>
              <w:pStyle w:val="affff0"/>
              <w:ind w:right="567" w:firstLine="0"/>
              <w:rPr>
                <w:sz w:val="24"/>
                <w:szCs w:val="24"/>
              </w:rPr>
            </w:pPr>
            <w:r>
              <w:rPr>
                <w:sz w:val="24"/>
                <w:szCs w:val="24"/>
              </w:rPr>
              <w:lastRenderedPageBreak/>
              <w:t>образовательная организация, реализующая программу дошкольного образования, расположенная на территории Московской области;</w:t>
            </w:r>
          </w:p>
          <w:p w:rsidR="00EB73CF" w:rsidRDefault="00EB73CF">
            <w:pPr>
              <w:pStyle w:val="affff0"/>
              <w:ind w:right="567" w:firstLine="0"/>
              <w:rPr>
                <w:sz w:val="24"/>
                <w:szCs w:val="24"/>
              </w:rPr>
            </w:pPr>
          </w:p>
          <w:p w:rsidR="00EB73CF" w:rsidRDefault="00AE4CE1">
            <w:pPr>
              <w:shd w:val="clear" w:color="auto" w:fill="FFFFFF"/>
              <w:spacing w:after="0" w:line="315" w:lineRule="atLeast"/>
              <w:textAlignment w:val="baseline"/>
              <w:rPr>
                <w:rFonts w:ascii="Times New Roman" w:eastAsia="Times New Roman" w:hAnsi="Times New Roman"/>
                <w:sz w:val="24"/>
                <w:szCs w:val="24"/>
                <w:lang w:eastAsia="ar-SA"/>
              </w:rPr>
            </w:pPr>
            <w:r>
              <w:rPr>
                <w:rFonts w:ascii="Times New Roman" w:eastAsia="Times New Roman" w:hAnsi="Times New Roman"/>
                <w:sz w:val="24"/>
                <w:szCs w:val="24"/>
                <w:lang w:eastAsia="ar-SA"/>
              </w:rPr>
              <w:t>список детей, поставленных на учет для предоставления места в ДОО в текущем учебном году, но таким местом не обеспеченных на дату начала учебного года (1 сентября текущего учебного года);</w:t>
            </w:r>
          </w:p>
          <w:p w:rsidR="00EB73CF" w:rsidRDefault="00EB73CF">
            <w:pPr>
              <w:shd w:val="clear" w:color="auto" w:fill="FFFFFF"/>
              <w:spacing w:after="0" w:line="315" w:lineRule="atLeast"/>
              <w:textAlignment w:val="baseline"/>
              <w:rPr>
                <w:rFonts w:ascii="Times New Roman" w:eastAsia="Times New Roman" w:hAnsi="Times New Roman"/>
                <w:sz w:val="24"/>
                <w:szCs w:val="24"/>
                <w:lang w:eastAsia="ar-SA"/>
              </w:rPr>
            </w:pPr>
          </w:p>
          <w:p w:rsidR="00EB73CF" w:rsidRDefault="00AE4CE1">
            <w:pPr>
              <w:shd w:val="clear" w:color="auto" w:fill="FFFFFF"/>
              <w:spacing w:after="0" w:line="315" w:lineRule="atLeast"/>
              <w:textAlignment w:val="baseline"/>
            </w:pPr>
            <w:r>
              <w:rPr>
                <w:rFonts w:ascii="Times New Roman" w:eastAsia="Times New Roman" w:hAnsi="Times New Roman"/>
                <w:sz w:val="24"/>
                <w:szCs w:val="24"/>
                <w:lang w:eastAsia="ar-SA"/>
              </w:rPr>
              <w:t xml:space="preserve">конкретная территория городского округа, муниципального района Московской области, за которой распорядительным актом органа местного самоуправления закреплена(ны) ДОО;  </w:t>
            </w:r>
          </w:p>
        </w:tc>
      </w:tr>
    </w:tbl>
    <w:p w:rsidR="00EB73CF" w:rsidRDefault="00AE4CE1">
      <w:pPr>
        <w:pStyle w:val="1-"/>
        <w:spacing w:before="0" w:after="0"/>
        <w:ind w:right="567"/>
        <w:jc w:val="right"/>
      </w:pPr>
      <w:r>
        <w:lastRenderedPageBreak/>
        <w:br w:type="page"/>
      </w:r>
      <w:bookmarkStart w:id="229" w:name="_Toc438376260"/>
      <w:bookmarkStart w:id="230" w:name="_Toc438110048"/>
      <w:bookmarkStart w:id="231" w:name="_Toc437973306"/>
      <w:bookmarkStart w:id="232" w:name="_Ref437561208"/>
      <w:bookmarkStart w:id="233" w:name="_Ref437561184"/>
      <w:bookmarkStart w:id="234" w:name="_Ref437561441"/>
      <w:bookmarkStart w:id="235" w:name="_Toc490643994"/>
      <w:bookmarkStart w:id="236" w:name="_Toc503865073"/>
      <w:bookmarkStart w:id="237" w:name="_Toc501467125"/>
      <w:bookmarkEnd w:id="229"/>
      <w:bookmarkEnd w:id="230"/>
      <w:bookmarkEnd w:id="231"/>
      <w:bookmarkEnd w:id="232"/>
      <w:bookmarkEnd w:id="233"/>
      <w:bookmarkEnd w:id="234"/>
      <w:bookmarkEnd w:id="235"/>
      <w:r>
        <w:rPr>
          <w:b w:val="0"/>
          <w:sz w:val="24"/>
          <w:szCs w:val="24"/>
        </w:rPr>
        <w:lastRenderedPageBreak/>
        <w:t>Приложение 2</w:t>
      </w:r>
      <w:r>
        <w:rPr>
          <w:b w:val="0"/>
          <w:sz w:val="24"/>
          <w:szCs w:val="24"/>
        </w:rPr>
        <w:br/>
        <w:t xml:space="preserve"> к Административному регламенту</w:t>
      </w:r>
      <w:bookmarkEnd w:id="236"/>
      <w:bookmarkEnd w:id="237"/>
      <w:r>
        <w:rPr>
          <w:b w:val="0"/>
          <w:sz w:val="24"/>
          <w:szCs w:val="24"/>
        </w:rPr>
        <w:br/>
      </w:r>
    </w:p>
    <w:p w:rsidR="00EB73CF" w:rsidRDefault="00AE4CE1">
      <w:pPr>
        <w:pStyle w:val="afffa"/>
        <w:rPr>
          <w:b/>
        </w:rPr>
      </w:pPr>
      <w:bookmarkStart w:id="238" w:name="_Toc490643995"/>
      <w:bookmarkEnd w:id="238"/>
      <w:r>
        <w:rPr>
          <w:b/>
        </w:rPr>
        <w:t>Справочная информация о месте нахождения, графике работы, контактных телефонах, адресах электронной почты Администрации, Управление образования и организаций, участвующих в предоставлении и информировании о порядке предоставления муниципальной услуги</w:t>
      </w:r>
    </w:p>
    <w:p w:rsidR="00EB73CF" w:rsidRDefault="00EB73CF">
      <w:pPr>
        <w:pStyle w:val="afffa"/>
        <w:rPr>
          <w:b/>
        </w:rPr>
      </w:pPr>
    </w:p>
    <w:p w:rsidR="00EB73CF" w:rsidRDefault="00AE4CE1">
      <w:pPr>
        <w:ind w:firstLine="540"/>
        <w:jc w:val="both"/>
        <w:rPr>
          <w:rFonts w:ascii="Times New Roman" w:hAnsi="Times New Roman"/>
          <w:b/>
          <w:sz w:val="24"/>
        </w:rPr>
      </w:pPr>
      <w:r>
        <w:rPr>
          <w:rFonts w:ascii="Times New Roman" w:hAnsi="Times New Roman"/>
          <w:b/>
          <w:sz w:val="24"/>
        </w:rPr>
        <w:t>1. Администрация городского округа Фрязино</w:t>
      </w:r>
    </w:p>
    <w:p w:rsidR="00EB73CF" w:rsidRDefault="00AE4CE1">
      <w:pPr>
        <w:shd w:val="clear" w:color="auto" w:fill="FFFFFF"/>
        <w:spacing w:after="0" w:line="240" w:lineRule="auto"/>
        <w:rPr>
          <w:rFonts w:ascii="Times New Roman" w:hAnsi="Times New Roman"/>
          <w:sz w:val="24"/>
          <w:szCs w:val="24"/>
        </w:rPr>
      </w:pPr>
      <w:r>
        <w:rPr>
          <w:rFonts w:ascii="Times New Roman" w:hAnsi="Times New Roman"/>
          <w:sz w:val="24"/>
          <w:szCs w:val="24"/>
        </w:rPr>
        <w:t>Место нахождения администрации городского округа Фрязино: Московская область, г. Фрязино, проспект Мира, д. 15а</w:t>
      </w:r>
    </w:p>
    <w:p w:rsidR="00EB73CF" w:rsidRDefault="00AE4CE1">
      <w:pPr>
        <w:spacing w:after="0" w:line="240" w:lineRule="auto"/>
        <w:ind w:firstLine="540"/>
        <w:jc w:val="both"/>
        <w:rPr>
          <w:rFonts w:ascii="Times New Roman" w:hAnsi="Times New Roman"/>
          <w:sz w:val="24"/>
          <w:szCs w:val="24"/>
        </w:rPr>
      </w:pPr>
      <w:r>
        <w:rPr>
          <w:rFonts w:ascii="Times New Roman" w:hAnsi="Times New Roman"/>
          <w:sz w:val="24"/>
          <w:szCs w:val="24"/>
        </w:rPr>
        <w:t>График работы администрации городского округа Фрязино:</w:t>
      </w:r>
    </w:p>
    <w:tbl>
      <w:tblPr>
        <w:tblW w:w="47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93"/>
        <w:gridCol w:w="7636"/>
      </w:tblGrid>
      <w:tr w:rsidR="00EB73CF">
        <w:trPr>
          <w:jc w:val="center"/>
        </w:trPr>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EB73CF" w:rsidRDefault="00AE4CE1">
            <w:pPr>
              <w:tabs>
                <w:tab w:val="left" w:pos="1276"/>
              </w:tabs>
              <w:spacing w:after="0" w:line="240" w:lineRule="auto"/>
              <w:rPr>
                <w:rFonts w:ascii="Times New Roman" w:hAnsi="Times New Roman"/>
                <w:sz w:val="24"/>
                <w:szCs w:val="24"/>
              </w:rPr>
            </w:pPr>
            <w:r>
              <w:rPr>
                <w:rFonts w:ascii="Times New Roman" w:hAnsi="Times New Roman"/>
                <w:sz w:val="24"/>
                <w:szCs w:val="24"/>
              </w:rPr>
              <w:t>Понедельник:</w:t>
            </w:r>
          </w:p>
        </w:tc>
        <w:tc>
          <w:tcPr>
            <w:tcW w:w="7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73CF" w:rsidRDefault="00AE4CE1">
            <w:pPr>
              <w:tabs>
                <w:tab w:val="left" w:pos="1276"/>
              </w:tabs>
              <w:spacing w:after="0" w:line="240" w:lineRule="auto"/>
              <w:ind w:right="-108"/>
              <w:jc w:val="center"/>
              <w:rPr>
                <w:rFonts w:ascii="Times New Roman" w:hAnsi="Times New Roman"/>
                <w:sz w:val="24"/>
                <w:szCs w:val="24"/>
              </w:rPr>
            </w:pPr>
            <w:r>
              <w:rPr>
                <w:rFonts w:ascii="Times New Roman" w:hAnsi="Times New Roman"/>
                <w:sz w:val="24"/>
                <w:szCs w:val="24"/>
              </w:rPr>
              <w:t>С 9:00 до 18: 00; обед с 13:00 до 14:00</w:t>
            </w:r>
          </w:p>
        </w:tc>
      </w:tr>
      <w:tr w:rsidR="00EB73CF">
        <w:trPr>
          <w:jc w:val="center"/>
        </w:trPr>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EB73CF" w:rsidRDefault="00AE4CE1">
            <w:pPr>
              <w:tabs>
                <w:tab w:val="left" w:pos="1276"/>
              </w:tabs>
              <w:spacing w:after="0" w:line="240" w:lineRule="auto"/>
              <w:rPr>
                <w:rFonts w:ascii="Times New Roman" w:hAnsi="Times New Roman"/>
                <w:sz w:val="24"/>
                <w:szCs w:val="24"/>
              </w:rPr>
            </w:pPr>
            <w:r>
              <w:rPr>
                <w:rFonts w:ascii="Times New Roman" w:hAnsi="Times New Roman"/>
                <w:sz w:val="24"/>
                <w:szCs w:val="24"/>
              </w:rPr>
              <w:t>Вторник:</w:t>
            </w:r>
          </w:p>
        </w:tc>
        <w:tc>
          <w:tcPr>
            <w:tcW w:w="7479" w:type="dxa"/>
            <w:tcBorders>
              <w:top w:val="single" w:sz="4" w:space="0" w:color="000000"/>
              <w:left w:val="single" w:sz="4" w:space="0" w:color="000000"/>
              <w:bottom w:val="single" w:sz="4" w:space="0" w:color="000000"/>
              <w:right w:val="single" w:sz="4" w:space="0" w:color="000000"/>
            </w:tcBorders>
            <w:shd w:val="clear" w:color="auto" w:fill="auto"/>
          </w:tcPr>
          <w:p w:rsidR="00EB73CF" w:rsidRDefault="00AE4CE1">
            <w:pPr>
              <w:spacing w:after="0" w:line="240" w:lineRule="auto"/>
              <w:jc w:val="center"/>
              <w:rPr>
                <w:rFonts w:ascii="Times New Roman" w:hAnsi="Times New Roman"/>
                <w:sz w:val="24"/>
                <w:szCs w:val="24"/>
              </w:rPr>
            </w:pPr>
            <w:r>
              <w:rPr>
                <w:rFonts w:ascii="Times New Roman" w:hAnsi="Times New Roman"/>
                <w:sz w:val="24"/>
                <w:szCs w:val="24"/>
              </w:rPr>
              <w:t>С 9:00 до 18: 00; обед с 13:00 до 14:00</w:t>
            </w:r>
          </w:p>
        </w:tc>
      </w:tr>
      <w:tr w:rsidR="00EB73CF">
        <w:trPr>
          <w:jc w:val="center"/>
        </w:trPr>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EB73CF" w:rsidRDefault="00AE4CE1">
            <w:pPr>
              <w:tabs>
                <w:tab w:val="left" w:pos="1276"/>
              </w:tabs>
              <w:spacing w:after="0" w:line="240" w:lineRule="auto"/>
              <w:rPr>
                <w:rFonts w:ascii="Times New Roman" w:hAnsi="Times New Roman"/>
                <w:sz w:val="24"/>
                <w:szCs w:val="24"/>
              </w:rPr>
            </w:pPr>
            <w:r>
              <w:rPr>
                <w:rFonts w:ascii="Times New Roman" w:hAnsi="Times New Roman"/>
                <w:sz w:val="24"/>
                <w:szCs w:val="24"/>
              </w:rPr>
              <w:t>Среда</w:t>
            </w:r>
          </w:p>
        </w:tc>
        <w:tc>
          <w:tcPr>
            <w:tcW w:w="7479" w:type="dxa"/>
            <w:tcBorders>
              <w:top w:val="single" w:sz="4" w:space="0" w:color="000000"/>
              <w:left w:val="single" w:sz="4" w:space="0" w:color="000000"/>
              <w:bottom w:val="single" w:sz="4" w:space="0" w:color="000000"/>
              <w:right w:val="single" w:sz="4" w:space="0" w:color="000000"/>
            </w:tcBorders>
            <w:shd w:val="clear" w:color="auto" w:fill="auto"/>
          </w:tcPr>
          <w:p w:rsidR="00EB73CF" w:rsidRDefault="00AE4CE1">
            <w:pPr>
              <w:spacing w:after="0" w:line="240" w:lineRule="auto"/>
              <w:jc w:val="center"/>
              <w:rPr>
                <w:rFonts w:ascii="Times New Roman" w:hAnsi="Times New Roman"/>
                <w:sz w:val="24"/>
                <w:szCs w:val="24"/>
              </w:rPr>
            </w:pPr>
            <w:r>
              <w:rPr>
                <w:rFonts w:ascii="Times New Roman" w:hAnsi="Times New Roman"/>
                <w:sz w:val="24"/>
                <w:szCs w:val="24"/>
              </w:rPr>
              <w:t>С 9:00 до 18: 00; обед с 13:00 до 14:00</w:t>
            </w:r>
          </w:p>
        </w:tc>
      </w:tr>
      <w:tr w:rsidR="00EB73CF">
        <w:trPr>
          <w:jc w:val="center"/>
        </w:trPr>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EB73CF" w:rsidRDefault="00AE4CE1">
            <w:pPr>
              <w:tabs>
                <w:tab w:val="left" w:pos="1276"/>
              </w:tabs>
              <w:spacing w:after="0" w:line="240" w:lineRule="auto"/>
              <w:rPr>
                <w:rFonts w:ascii="Times New Roman" w:hAnsi="Times New Roman"/>
                <w:sz w:val="24"/>
                <w:szCs w:val="24"/>
              </w:rPr>
            </w:pPr>
            <w:r>
              <w:rPr>
                <w:rFonts w:ascii="Times New Roman" w:hAnsi="Times New Roman"/>
                <w:sz w:val="24"/>
                <w:szCs w:val="24"/>
              </w:rPr>
              <w:t>Четверг:</w:t>
            </w:r>
          </w:p>
        </w:tc>
        <w:tc>
          <w:tcPr>
            <w:tcW w:w="7479" w:type="dxa"/>
            <w:tcBorders>
              <w:top w:val="single" w:sz="4" w:space="0" w:color="000000"/>
              <w:left w:val="single" w:sz="4" w:space="0" w:color="000000"/>
              <w:bottom w:val="single" w:sz="4" w:space="0" w:color="000000"/>
              <w:right w:val="single" w:sz="4" w:space="0" w:color="000000"/>
            </w:tcBorders>
            <w:shd w:val="clear" w:color="auto" w:fill="auto"/>
          </w:tcPr>
          <w:p w:rsidR="00EB73CF" w:rsidRDefault="00AE4CE1">
            <w:pPr>
              <w:spacing w:after="0" w:line="240" w:lineRule="auto"/>
              <w:jc w:val="center"/>
              <w:rPr>
                <w:rFonts w:ascii="Times New Roman" w:hAnsi="Times New Roman"/>
                <w:sz w:val="24"/>
                <w:szCs w:val="24"/>
              </w:rPr>
            </w:pPr>
            <w:r>
              <w:rPr>
                <w:rFonts w:ascii="Times New Roman" w:hAnsi="Times New Roman"/>
                <w:sz w:val="24"/>
                <w:szCs w:val="24"/>
              </w:rPr>
              <w:t>С 9:00 до 18: 00; обед с 13:00 до 14:00</w:t>
            </w:r>
          </w:p>
        </w:tc>
      </w:tr>
      <w:tr w:rsidR="00EB73CF">
        <w:trPr>
          <w:jc w:val="center"/>
        </w:trPr>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EB73CF" w:rsidRDefault="00AE4CE1">
            <w:pPr>
              <w:tabs>
                <w:tab w:val="left" w:pos="1276"/>
              </w:tabs>
              <w:spacing w:after="0" w:line="240" w:lineRule="auto"/>
              <w:rPr>
                <w:rFonts w:ascii="Times New Roman" w:hAnsi="Times New Roman"/>
                <w:sz w:val="24"/>
                <w:szCs w:val="24"/>
              </w:rPr>
            </w:pPr>
            <w:r>
              <w:rPr>
                <w:rFonts w:ascii="Times New Roman" w:hAnsi="Times New Roman"/>
                <w:sz w:val="24"/>
                <w:szCs w:val="24"/>
              </w:rPr>
              <w:t>Пятница:</w:t>
            </w:r>
          </w:p>
        </w:tc>
        <w:tc>
          <w:tcPr>
            <w:tcW w:w="7479" w:type="dxa"/>
            <w:tcBorders>
              <w:top w:val="single" w:sz="4" w:space="0" w:color="000000"/>
              <w:left w:val="single" w:sz="4" w:space="0" w:color="000000"/>
              <w:bottom w:val="single" w:sz="4" w:space="0" w:color="000000"/>
              <w:right w:val="single" w:sz="4" w:space="0" w:color="000000"/>
            </w:tcBorders>
            <w:shd w:val="clear" w:color="auto" w:fill="auto"/>
          </w:tcPr>
          <w:p w:rsidR="00EB73CF" w:rsidRDefault="00AE4CE1">
            <w:pPr>
              <w:spacing w:after="0" w:line="240" w:lineRule="auto"/>
              <w:jc w:val="center"/>
              <w:rPr>
                <w:rFonts w:ascii="Times New Roman" w:hAnsi="Times New Roman"/>
                <w:sz w:val="24"/>
                <w:szCs w:val="24"/>
              </w:rPr>
            </w:pPr>
            <w:r>
              <w:rPr>
                <w:rFonts w:ascii="Times New Roman" w:hAnsi="Times New Roman"/>
                <w:sz w:val="24"/>
                <w:szCs w:val="24"/>
              </w:rPr>
              <w:t>С 9:00 до 18: 00; обед с 13:00 до 14:00</w:t>
            </w:r>
          </w:p>
        </w:tc>
      </w:tr>
      <w:tr w:rsidR="00EB73CF">
        <w:trPr>
          <w:jc w:val="center"/>
        </w:trPr>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EB73CF" w:rsidRDefault="00AE4CE1">
            <w:pPr>
              <w:tabs>
                <w:tab w:val="left" w:pos="1276"/>
              </w:tabs>
              <w:spacing w:after="0" w:line="240" w:lineRule="auto"/>
              <w:rPr>
                <w:rFonts w:ascii="Times New Roman" w:hAnsi="Times New Roman"/>
                <w:sz w:val="24"/>
                <w:szCs w:val="24"/>
              </w:rPr>
            </w:pPr>
            <w:r>
              <w:rPr>
                <w:rFonts w:ascii="Times New Roman" w:hAnsi="Times New Roman"/>
                <w:sz w:val="24"/>
                <w:szCs w:val="24"/>
              </w:rPr>
              <w:t>Суббота</w:t>
            </w:r>
          </w:p>
        </w:tc>
        <w:tc>
          <w:tcPr>
            <w:tcW w:w="7479" w:type="dxa"/>
            <w:tcBorders>
              <w:top w:val="single" w:sz="4" w:space="0" w:color="000000"/>
              <w:left w:val="single" w:sz="4" w:space="0" w:color="000000"/>
              <w:bottom w:val="single" w:sz="4" w:space="0" w:color="000000"/>
              <w:right w:val="single" w:sz="4" w:space="0" w:color="000000"/>
            </w:tcBorders>
            <w:shd w:val="clear" w:color="auto" w:fill="auto"/>
          </w:tcPr>
          <w:p w:rsidR="00EB73CF" w:rsidRDefault="00AE4CE1">
            <w:pPr>
              <w:spacing w:after="0" w:line="240" w:lineRule="auto"/>
              <w:jc w:val="center"/>
              <w:rPr>
                <w:rFonts w:ascii="Times New Roman" w:hAnsi="Times New Roman"/>
                <w:sz w:val="24"/>
                <w:szCs w:val="24"/>
              </w:rPr>
            </w:pPr>
            <w:r>
              <w:rPr>
                <w:rFonts w:ascii="Times New Roman" w:hAnsi="Times New Roman"/>
                <w:sz w:val="24"/>
                <w:szCs w:val="24"/>
              </w:rPr>
              <w:t>выходной день</w:t>
            </w:r>
          </w:p>
        </w:tc>
      </w:tr>
      <w:tr w:rsidR="00EB73CF">
        <w:trPr>
          <w:jc w:val="center"/>
        </w:trPr>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EB73CF" w:rsidRDefault="00AE4CE1">
            <w:pPr>
              <w:tabs>
                <w:tab w:val="left" w:pos="1276"/>
              </w:tabs>
              <w:spacing w:after="0" w:line="240" w:lineRule="auto"/>
              <w:rPr>
                <w:rFonts w:ascii="Times New Roman" w:hAnsi="Times New Roman"/>
                <w:sz w:val="24"/>
                <w:szCs w:val="24"/>
              </w:rPr>
            </w:pPr>
            <w:r>
              <w:rPr>
                <w:rFonts w:ascii="Times New Roman" w:hAnsi="Times New Roman"/>
                <w:sz w:val="24"/>
                <w:szCs w:val="24"/>
              </w:rPr>
              <w:t>Воскресенье:</w:t>
            </w:r>
          </w:p>
        </w:tc>
        <w:tc>
          <w:tcPr>
            <w:tcW w:w="7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73CF" w:rsidRDefault="00AE4CE1">
            <w:pPr>
              <w:tabs>
                <w:tab w:val="left" w:pos="1276"/>
              </w:tabs>
              <w:spacing w:after="0" w:line="240" w:lineRule="auto"/>
              <w:jc w:val="center"/>
              <w:rPr>
                <w:rFonts w:ascii="Times New Roman" w:hAnsi="Times New Roman"/>
                <w:sz w:val="24"/>
                <w:szCs w:val="24"/>
              </w:rPr>
            </w:pPr>
            <w:r>
              <w:rPr>
                <w:rFonts w:ascii="Times New Roman" w:hAnsi="Times New Roman"/>
                <w:sz w:val="24"/>
                <w:szCs w:val="24"/>
              </w:rPr>
              <w:t>выходной день.</w:t>
            </w:r>
          </w:p>
        </w:tc>
      </w:tr>
    </w:tbl>
    <w:p w:rsidR="00EB73CF" w:rsidRDefault="00AE4CE1">
      <w:pPr>
        <w:spacing w:after="0" w:line="240" w:lineRule="auto"/>
        <w:ind w:firstLine="540"/>
        <w:jc w:val="both"/>
        <w:rPr>
          <w:rFonts w:ascii="Times New Roman" w:hAnsi="Times New Roman"/>
          <w:sz w:val="24"/>
          <w:szCs w:val="24"/>
        </w:rPr>
      </w:pPr>
      <w:r>
        <w:rPr>
          <w:rFonts w:ascii="Times New Roman" w:hAnsi="Times New Roman"/>
          <w:sz w:val="24"/>
          <w:szCs w:val="24"/>
        </w:rPr>
        <w:t>График приема заявителей в администрации городского округа Фрязино:</w:t>
      </w:r>
    </w:p>
    <w:tbl>
      <w:tblPr>
        <w:tblW w:w="47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93"/>
        <w:gridCol w:w="7636"/>
      </w:tblGrid>
      <w:tr w:rsidR="00EB73CF">
        <w:trPr>
          <w:jc w:val="center"/>
        </w:trPr>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EB73CF" w:rsidRDefault="00AE4CE1">
            <w:pPr>
              <w:tabs>
                <w:tab w:val="left" w:pos="1276"/>
              </w:tabs>
              <w:spacing w:after="0" w:line="240" w:lineRule="auto"/>
              <w:rPr>
                <w:rFonts w:ascii="Times New Roman" w:hAnsi="Times New Roman"/>
                <w:sz w:val="24"/>
                <w:szCs w:val="24"/>
              </w:rPr>
            </w:pPr>
            <w:r>
              <w:rPr>
                <w:rFonts w:ascii="Times New Roman" w:hAnsi="Times New Roman"/>
                <w:sz w:val="24"/>
                <w:szCs w:val="24"/>
              </w:rPr>
              <w:t>Понедельник:</w:t>
            </w:r>
          </w:p>
        </w:tc>
        <w:tc>
          <w:tcPr>
            <w:tcW w:w="7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73CF" w:rsidRDefault="00AE4CE1">
            <w:pPr>
              <w:tabs>
                <w:tab w:val="left" w:pos="1276"/>
              </w:tabs>
              <w:spacing w:after="0" w:line="240" w:lineRule="auto"/>
              <w:ind w:right="-108"/>
              <w:jc w:val="center"/>
              <w:rPr>
                <w:rFonts w:ascii="Times New Roman" w:hAnsi="Times New Roman"/>
                <w:sz w:val="24"/>
                <w:szCs w:val="24"/>
              </w:rPr>
            </w:pPr>
            <w:r>
              <w:rPr>
                <w:rFonts w:ascii="Times New Roman" w:hAnsi="Times New Roman"/>
                <w:sz w:val="24"/>
                <w:szCs w:val="24"/>
              </w:rPr>
              <w:t>С 9:00 до 18: 00; обед с 13:00 до 14:00</w:t>
            </w:r>
          </w:p>
        </w:tc>
      </w:tr>
      <w:tr w:rsidR="00EB73CF">
        <w:trPr>
          <w:jc w:val="center"/>
        </w:trPr>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EB73CF" w:rsidRDefault="00AE4CE1">
            <w:pPr>
              <w:tabs>
                <w:tab w:val="left" w:pos="1276"/>
              </w:tabs>
              <w:spacing w:after="0" w:line="240" w:lineRule="auto"/>
              <w:rPr>
                <w:rFonts w:ascii="Times New Roman" w:hAnsi="Times New Roman"/>
                <w:sz w:val="24"/>
                <w:szCs w:val="24"/>
              </w:rPr>
            </w:pPr>
            <w:r>
              <w:rPr>
                <w:rFonts w:ascii="Times New Roman" w:hAnsi="Times New Roman"/>
                <w:sz w:val="24"/>
                <w:szCs w:val="24"/>
              </w:rPr>
              <w:t>Вторник:</w:t>
            </w:r>
          </w:p>
        </w:tc>
        <w:tc>
          <w:tcPr>
            <w:tcW w:w="7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73CF" w:rsidRDefault="00AE4CE1">
            <w:pPr>
              <w:tabs>
                <w:tab w:val="left" w:pos="1276"/>
              </w:tabs>
              <w:spacing w:after="0" w:line="240" w:lineRule="auto"/>
              <w:ind w:right="-108"/>
              <w:jc w:val="center"/>
              <w:rPr>
                <w:rFonts w:ascii="Times New Roman" w:hAnsi="Times New Roman"/>
                <w:sz w:val="24"/>
                <w:szCs w:val="24"/>
              </w:rPr>
            </w:pPr>
            <w:r>
              <w:rPr>
                <w:rFonts w:ascii="Times New Roman" w:hAnsi="Times New Roman"/>
                <w:sz w:val="24"/>
                <w:szCs w:val="24"/>
              </w:rPr>
              <w:t>С 9:00 до 18: 00; обед с 13:00 до 14:00</w:t>
            </w:r>
          </w:p>
        </w:tc>
      </w:tr>
      <w:tr w:rsidR="00EB73CF">
        <w:trPr>
          <w:jc w:val="center"/>
        </w:trPr>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EB73CF" w:rsidRDefault="00AE4CE1">
            <w:pPr>
              <w:tabs>
                <w:tab w:val="left" w:pos="1276"/>
              </w:tabs>
              <w:spacing w:after="0" w:line="240" w:lineRule="auto"/>
              <w:rPr>
                <w:rFonts w:ascii="Times New Roman" w:hAnsi="Times New Roman"/>
                <w:sz w:val="24"/>
                <w:szCs w:val="24"/>
              </w:rPr>
            </w:pPr>
            <w:r>
              <w:rPr>
                <w:rFonts w:ascii="Times New Roman" w:hAnsi="Times New Roman"/>
                <w:sz w:val="24"/>
                <w:szCs w:val="24"/>
              </w:rPr>
              <w:t>Среда</w:t>
            </w:r>
          </w:p>
        </w:tc>
        <w:tc>
          <w:tcPr>
            <w:tcW w:w="7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73CF" w:rsidRDefault="00AE4CE1">
            <w:pPr>
              <w:tabs>
                <w:tab w:val="left" w:pos="1276"/>
              </w:tabs>
              <w:spacing w:after="0" w:line="240" w:lineRule="auto"/>
              <w:ind w:right="-108"/>
              <w:jc w:val="center"/>
              <w:rPr>
                <w:rFonts w:ascii="Times New Roman" w:hAnsi="Times New Roman"/>
                <w:sz w:val="24"/>
                <w:szCs w:val="24"/>
              </w:rPr>
            </w:pPr>
            <w:r>
              <w:rPr>
                <w:rFonts w:ascii="Times New Roman" w:hAnsi="Times New Roman"/>
                <w:sz w:val="24"/>
                <w:szCs w:val="24"/>
              </w:rPr>
              <w:t>С 9:00 до 18: 00; обед с 13:00 до 14:00</w:t>
            </w:r>
          </w:p>
        </w:tc>
      </w:tr>
      <w:tr w:rsidR="00EB73CF">
        <w:trPr>
          <w:jc w:val="center"/>
        </w:trPr>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EB73CF" w:rsidRDefault="00AE4CE1">
            <w:pPr>
              <w:tabs>
                <w:tab w:val="left" w:pos="1276"/>
              </w:tabs>
              <w:spacing w:after="0" w:line="240" w:lineRule="auto"/>
              <w:rPr>
                <w:rFonts w:ascii="Times New Roman" w:hAnsi="Times New Roman"/>
                <w:sz w:val="24"/>
                <w:szCs w:val="24"/>
              </w:rPr>
            </w:pPr>
            <w:r>
              <w:rPr>
                <w:rFonts w:ascii="Times New Roman" w:hAnsi="Times New Roman"/>
                <w:sz w:val="24"/>
                <w:szCs w:val="24"/>
              </w:rPr>
              <w:t>Четверг:</w:t>
            </w:r>
          </w:p>
        </w:tc>
        <w:tc>
          <w:tcPr>
            <w:tcW w:w="7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73CF" w:rsidRDefault="00AE4CE1">
            <w:pPr>
              <w:tabs>
                <w:tab w:val="left" w:pos="1276"/>
              </w:tabs>
              <w:spacing w:after="0" w:line="240" w:lineRule="auto"/>
              <w:ind w:right="-108"/>
              <w:jc w:val="center"/>
              <w:rPr>
                <w:rFonts w:ascii="Times New Roman" w:hAnsi="Times New Roman"/>
                <w:sz w:val="24"/>
                <w:szCs w:val="24"/>
              </w:rPr>
            </w:pPr>
            <w:r>
              <w:rPr>
                <w:rFonts w:ascii="Times New Roman" w:hAnsi="Times New Roman"/>
                <w:sz w:val="24"/>
                <w:szCs w:val="24"/>
              </w:rPr>
              <w:t>С 9:00 до 18: 00; обед с 13:00 до 14:00</w:t>
            </w:r>
          </w:p>
        </w:tc>
      </w:tr>
      <w:tr w:rsidR="00EB73CF">
        <w:trPr>
          <w:jc w:val="center"/>
        </w:trPr>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EB73CF" w:rsidRDefault="00AE4CE1">
            <w:pPr>
              <w:tabs>
                <w:tab w:val="left" w:pos="1276"/>
              </w:tabs>
              <w:spacing w:after="0" w:line="240" w:lineRule="auto"/>
              <w:rPr>
                <w:rFonts w:ascii="Times New Roman" w:hAnsi="Times New Roman"/>
                <w:sz w:val="24"/>
                <w:szCs w:val="24"/>
              </w:rPr>
            </w:pPr>
            <w:r>
              <w:rPr>
                <w:rFonts w:ascii="Times New Roman" w:hAnsi="Times New Roman"/>
                <w:sz w:val="24"/>
                <w:szCs w:val="24"/>
              </w:rPr>
              <w:t>Пятница:</w:t>
            </w:r>
          </w:p>
        </w:tc>
        <w:tc>
          <w:tcPr>
            <w:tcW w:w="7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73CF" w:rsidRDefault="00AE4CE1">
            <w:pPr>
              <w:tabs>
                <w:tab w:val="left" w:pos="1276"/>
              </w:tabs>
              <w:spacing w:after="0" w:line="240" w:lineRule="auto"/>
              <w:ind w:right="-108"/>
              <w:jc w:val="center"/>
              <w:rPr>
                <w:rFonts w:ascii="Times New Roman" w:hAnsi="Times New Roman"/>
                <w:sz w:val="24"/>
                <w:szCs w:val="24"/>
              </w:rPr>
            </w:pPr>
            <w:r>
              <w:rPr>
                <w:rFonts w:ascii="Times New Roman" w:hAnsi="Times New Roman"/>
                <w:sz w:val="24"/>
                <w:szCs w:val="24"/>
              </w:rPr>
              <w:t>С 9:00 до 18: 00; обед с 13:00 до 14:00</w:t>
            </w:r>
          </w:p>
        </w:tc>
      </w:tr>
      <w:tr w:rsidR="00EB73CF">
        <w:trPr>
          <w:jc w:val="center"/>
        </w:trPr>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EB73CF" w:rsidRDefault="00AE4CE1">
            <w:pPr>
              <w:tabs>
                <w:tab w:val="left" w:pos="1276"/>
              </w:tabs>
              <w:spacing w:after="0" w:line="240" w:lineRule="auto"/>
              <w:rPr>
                <w:rFonts w:ascii="Times New Roman" w:hAnsi="Times New Roman"/>
                <w:sz w:val="24"/>
                <w:szCs w:val="24"/>
              </w:rPr>
            </w:pPr>
            <w:r>
              <w:rPr>
                <w:rFonts w:ascii="Times New Roman" w:hAnsi="Times New Roman"/>
                <w:sz w:val="24"/>
                <w:szCs w:val="24"/>
              </w:rPr>
              <w:t>Суббота</w:t>
            </w:r>
          </w:p>
        </w:tc>
        <w:tc>
          <w:tcPr>
            <w:tcW w:w="7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73CF" w:rsidRDefault="00AE4CE1">
            <w:pPr>
              <w:tabs>
                <w:tab w:val="left" w:pos="1276"/>
              </w:tabs>
              <w:spacing w:after="0" w:line="240" w:lineRule="auto"/>
              <w:ind w:right="-108"/>
              <w:jc w:val="center"/>
              <w:rPr>
                <w:rFonts w:ascii="Times New Roman" w:hAnsi="Times New Roman"/>
                <w:sz w:val="24"/>
                <w:szCs w:val="24"/>
              </w:rPr>
            </w:pPr>
            <w:r>
              <w:rPr>
                <w:rFonts w:ascii="Times New Roman" w:hAnsi="Times New Roman"/>
                <w:sz w:val="24"/>
                <w:szCs w:val="24"/>
              </w:rPr>
              <w:t>выходной день</w:t>
            </w:r>
          </w:p>
        </w:tc>
      </w:tr>
      <w:tr w:rsidR="00EB73CF">
        <w:trPr>
          <w:jc w:val="center"/>
        </w:trPr>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EB73CF" w:rsidRDefault="00AE4CE1">
            <w:pPr>
              <w:tabs>
                <w:tab w:val="left" w:pos="1276"/>
              </w:tabs>
              <w:spacing w:after="0" w:line="240" w:lineRule="auto"/>
              <w:rPr>
                <w:rFonts w:ascii="Times New Roman" w:hAnsi="Times New Roman"/>
                <w:sz w:val="24"/>
                <w:szCs w:val="24"/>
              </w:rPr>
            </w:pPr>
            <w:r>
              <w:rPr>
                <w:rFonts w:ascii="Times New Roman" w:hAnsi="Times New Roman"/>
                <w:sz w:val="24"/>
                <w:szCs w:val="24"/>
              </w:rPr>
              <w:t>Воскресенье:</w:t>
            </w:r>
          </w:p>
        </w:tc>
        <w:tc>
          <w:tcPr>
            <w:tcW w:w="7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73CF" w:rsidRDefault="00AE4CE1">
            <w:pPr>
              <w:tabs>
                <w:tab w:val="left" w:pos="1276"/>
              </w:tabs>
              <w:spacing w:after="0" w:line="240" w:lineRule="auto"/>
              <w:jc w:val="center"/>
              <w:rPr>
                <w:rFonts w:ascii="Times New Roman" w:hAnsi="Times New Roman"/>
                <w:sz w:val="24"/>
                <w:szCs w:val="24"/>
              </w:rPr>
            </w:pPr>
            <w:r>
              <w:rPr>
                <w:rFonts w:ascii="Times New Roman" w:hAnsi="Times New Roman"/>
                <w:sz w:val="24"/>
                <w:szCs w:val="24"/>
              </w:rPr>
              <w:t>выходной день.</w:t>
            </w:r>
          </w:p>
        </w:tc>
      </w:tr>
    </w:tbl>
    <w:p w:rsidR="00EB73CF" w:rsidRDefault="00AE4CE1">
      <w:pPr>
        <w:spacing w:after="0" w:line="240" w:lineRule="auto"/>
        <w:ind w:firstLine="540"/>
        <w:rPr>
          <w:rFonts w:ascii="Times New Roman" w:hAnsi="Times New Roman"/>
          <w:sz w:val="24"/>
          <w:szCs w:val="24"/>
        </w:rPr>
      </w:pPr>
      <w:r>
        <w:rPr>
          <w:rFonts w:ascii="Times New Roman" w:hAnsi="Times New Roman"/>
          <w:sz w:val="24"/>
          <w:szCs w:val="24"/>
        </w:rPr>
        <w:t>Почтовый адрес администрации городского округа Фрязино: 141190, Московская область, г. Фрязино, проспект Мира, д. 15а.</w:t>
      </w:r>
    </w:p>
    <w:p w:rsidR="00EB73CF" w:rsidRDefault="00AE4CE1">
      <w:pPr>
        <w:spacing w:after="0" w:line="240" w:lineRule="auto"/>
        <w:ind w:firstLine="540"/>
        <w:jc w:val="both"/>
        <w:rPr>
          <w:rFonts w:ascii="Times New Roman" w:hAnsi="Times New Roman"/>
          <w:sz w:val="24"/>
          <w:szCs w:val="24"/>
        </w:rPr>
      </w:pPr>
      <w:r>
        <w:rPr>
          <w:rFonts w:ascii="Times New Roman" w:hAnsi="Times New Roman"/>
          <w:sz w:val="24"/>
          <w:szCs w:val="24"/>
        </w:rPr>
        <w:t>Контактный телефон: (496) 566-90-60;(496) 566-91-95; (496) 566-92-93</w:t>
      </w:r>
    </w:p>
    <w:p w:rsidR="00EB73CF" w:rsidRDefault="00AE4CE1">
      <w:pPr>
        <w:spacing w:after="0" w:line="240" w:lineRule="auto"/>
        <w:ind w:firstLine="540"/>
        <w:jc w:val="both"/>
        <w:rPr>
          <w:rFonts w:ascii="Times New Roman" w:hAnsi="Times New Roman"/>
          <w:sz w:val="24"/>
          <w:szCs w:val="24"/>
        </w:rPr>
      </w:pPr>
      <w:r>
        <w:rPr>
          <w:rFonts w:ascii="Times New Roman" w:hAnsi="Times New Roman"/>
          <w:sz w:val="24"/>
          <w:szCs w:val="24"/>
        </w:rPr>
        <w:t>Официальный сайт городского округа Фрязино в сети Интернет: http://fryazino.org/</w:t>
      </w:r>
    </w:p>
    <w:p w:rsidR="00EB73CF" w:rsidRDefault="00AE4CE1">
      <w:pPr>
        <w:widowControl w:val="0"/>
        <w:spacing w:after="0" w:line="240" w:lineRule="auto"/>
        <w:ind w:firstLine="567"/>
        <w:jc w:val="both"/>
        <w:outlineLvl w:val="2"/>
        <w:rPr>
          <w:rFonts w:ascii="Times New Roman" w:hAnsi="Times New Roman"/>
          <w:sz w:val="24"/>
          <w:szCs w:val="24"/>
        </w:rPr>
      </w:pPr>
      <w:r>
        <w:rPr>
          <w:rFonts w:ascii="Times New Roman" w:hAnsi="Times New Roman"/>
          <w:sz w:val="24"/>
          <w:szCs w:val="24"/>
        </w:rPr>
        <w:t>Адрес электронной почты администрации городского округа Фрязино в сети Интернет: fryazino@mosreg.ru</w:t>
      </w:r>
    </w:p>
    <w:p w:rsidR="00EB73CF" w:rsidRDefault="00EB73CF">
      <w:pPr>
        <w:pStyle w:val="afffa"/>
        <w:rPr>
          <w:b/>
        </w:rPr>
      </w:pPr>
    </w:p>
    <w:p w:rsidR="00EB73CF" w:rsidRDefault="00AE4CE1">
      <w:pPr>
        <w:pStyle w:val="2f4"/>
        <w:numPr>
          <w:ilvl w:val="0"/>
          <w:numId w:val="20"/>
        </w:numPr>
        <w:spacing w:after="0"/>
        <w:ind w:right="567"/>
        <w:jc w:val="both"/>
      </w:pPr>
      <w:r>
        <w:rPr>
          <w:rFonts w:ascii="Times New Roman" w:hAnsi="Times New Roman"/>
          <w:b/>
          <w:sz w:val="24"/>
          <w:szCs w:val="24"/>
        </w:rPr>
        <w:t>Управление образования администрации городского округа Фрязино</w:t>
      </w:r>
    </w:p>
    <w:p w:rsidR="00EB73CF" w:rsidRDefault="00AE4CE1">
      <w:pPr>
        <w:spacing w:after="0" w:line="240" w:lineRule="auto"/>
        <w:ind w:left="709"/>
        <w:jc w:val="both"/>
        <w:rPr>
          <w:rFonts w:ascii="Times New Roman" w:hAnsi="Times New Roman"/>
          <w:color w:val="000000"/>
          <w:sz w:val="24"/>
        </w:rPr>
      </w:pPr>
      <w:r>
        <w:rPr>
          <w:rFonts w:ascii="Times New Roman" w:hAnsi="Times New Roman"/>
          <w:color w:val="000000"/>
          <w:sz w:val="24"/>
        </w:rPr>
        <w:t>Место нахождения Управления: 141190, Московская область, г. Фрязино, ул. Октябрьская, д.7.</w:t>
      </w:r>
    </w:p>
    <w:p w:rsidR="00EB73CF" w:rsidRDefault="00AE4CE1">
      <w:pPr>
        <w:spacing w:after="0" w:line="240" w:lineRule="auto"/>
        <w:ind w:firstLine="709"/>
        <w:jc w:val="both"/>
        <w:rPr>
          <w:rFonts w:ascii="Times New Roman" w:hAnsi="Times New Roman"/>
          <w:color w:val="000000"/>
          <w:sz w:val="24"/>
        </w:rPr>
      </w:pPr>
      <w:r>
        <w:rPr>
          <w:rFonts w:ascii="Times New Roman" w:hAnsi="Times New Roman"/>
          <w:color w:val="000000"/>
          <w:sz w:val="24"/>
        </w:rPr>
        <w:t>Управление осуществляет прием заявлений в соответствии со следующим графиком:</w:t>
      </w:r>
    </w:p>
    <w:p w:rsidR="00EB73CF" w:rsidRDefault="00AE4CE1">
      <w:pPr>
        <w:spacing w:after="0" w:line="240" w:lineRule="auto"/>
        <w:ind w:firstLine="709"/>
        <w:jc w:val="both"/>
        <w:rPr>
          <w:rFonts w:ascii="Times New Roman" w:hAnsi="Times New Roman"/>
          <w:color w:val="000000"/>
          <w:sz w:val="24"/>
        </w:rPr>
      </w:pPr>
      <w:r>
        <w:rPr>
          <w:rFonts w:ascii="Times New Roman" w:hAnsi="Times New Roman"/>
          <w:color w:val="000000"/>
          <w:sz w:val="24"/>
        </w:rPr>
        <w:t>Понедельник с 10.00 до 13.00.</w:t>
      </w:r>
    </w:p>
    <w:p w:rsidR="00EB73CF" w:rsidRDefault="00AE4CE1">
      <w:pPr>
        <w:spacing w:after="0" w:line="240" w:lineRule="auto"/>
        <w:ind w:firstLine="709"/>
        <w:jc w:val="both"/>
        <w:rPr>
          <w:rFonts w:ascii="Times New Roman" w:hAnsi="Times New Roman"/>
          <w:color w:val="000000"/>
          <w:sz w:val="24"/>
        </w:rPr>
      </w:pPr>
      <w:r>
        <w:rPr>
          <w:rFonts w:ascii="Times New Roman" w:hAnsi="Times New Roman"/>
          <w:color w:val="000000"/>
          <w:sz w:val="24"/>
        </w:rPr>
        <w:t>Справочные телефоны, факс Управления: (496)255-59-72 , (496)255-44-67.</w:t>
      </w:r>
    </w:p>
    <w:p w:rsidR="00EB73CF" w:rsidRDefault="00AE4CE1">
      <w:pPr>
        <w:spacing w:after="0" w:line="240" w:lineRule="auto"/>
        <w:ind w:firstLine="709"/>
        <w:jc w:val="both"/>
        <w:rPr>
          <w:rFonts w:ascii="Times New Roman" w:hAnsi="Times New Roman"/>
          <w:color w:val="000000"/>
          <w:sz w:val="24"/>
        </w:rPr>
      </w:pPr>
      <w:r>
        <w:rPr>
          <w:rFonts w:ascii="Times New Roman" w:hAnsi="Times New Roman"/>
          <w:color w:val="000000"/>
          <w:sz w:val="24"/>
        </w:rPr>
        <w:t>Адрес официального сайта городского округа Фрязино в сети Интернет www.fryazino.org/.</w:t>
      </w:r>
    </w:p>
    <w:p w:rsidR="00EB73CF" w:rsidRDefault="00AE4CE1">
      <w:pPr>
        <w:spacing w:after="0" w:line="240" w:lineRule="auto"/>
        <w:ind w:firstLine="709"/>
        <w:jc w:val="both"/>
        <w:rPr>
          <w:rFonts w:ascii="Times New Roman" w:hAnsi="Times New Roman"/>
          <w:color w:val="000000"/>
          <w:sz w:val="24"/>
        </w:rPr>
      </w:pPr>
      <w:r>
        <w:rPr>
          <w:rFonts w:ascii="Times New Roman" w:hAnsi="Times New Roman"/>
          <w:color w:val="000000"/>
          <w:sz w:val="24"/>
        </w:rPr>
        <w:t xml:space="preserve">Адрес официального сайта Управления </w:t>
      </w:r>
      <w:hyperlink r:id="rId11">
        <w:r>
          <w:rPr>
            <w:rStyle w:val="-"/>
            <w:rFonts w:ascii="Times New Roman" w:hAnsi="Times New Roman"/>
            <w:sz w:val="24"/>
          </w:rPr>
          <w:t>https://fryazinoobr.edumsko.ru</w:t>
        </w:r>
      </w:hyperlink>
      <w:r>
        <w:rPr>
          <w:rFonts w:ascii="Times New Roman" w:hAnsi="Times New Roman"/>
          <w:color w:val="000000"/>
          <w:sz w:val="24"/>
        </w:rPr>
        <w:t xml:space="preserve"> </w:t>
      </w:r>
    </w:p>
    <w:p w:rsidR="00EB73CF" w:rsidRDefault="00AE4CE1">
      <w:pPr>
        <w:spacing w:after="0" w:line="240" w:lineRule="auto"/>
        <w:ind w:firstLine="709"/>
        <w:jc w:val="both"/>
        <w:rPr>
          <w:rFonts w:ascii="Times New Roman" w:hAnsi="Times New Roman"/>
          <w:color w:val="000000"/>
          <w:sz w:val="24"/>
        </w:rPr>
      </w:pPr>
      <w:r>
        <w:rPr>
          <w:rFonts w:ascii="Times New Roman" w:hAnsi="Times New Roman"/>
          <w:color w:val="000000"/>
          <w:sz w:val="24"/>
        </w:rPr>
        <w:t xml:space="preserve">Адрес электронной почты Управления в сети Интернет </w:t>
      </w:r>
      <w:hyperlink r:id="rId12">
        <w:r>
          <w:rPr>
            <w:rStyle w:val="-"/>
            <w:rFonts w:ascii="Times New Roman" w:hAnsi="Times New Roman"/>
            <w:sz w:val="24"/>
            <w:lang w:val="en-US"/>
          </w:rPr>
          <w:t>gorono</w:t>
        </w:r>
        <w:r>
          <w:rPr>
            <w:rStyle w:val="-"/>
            <w:rFonts w:ascii="Times New Roman" w:hAnsi="Times New Roman"/>
            <w:sz w:val="24"/>
          </w:rPr>
          <w:t>_</w:t>
        </w:r>
        <w:r>
          <w:rPr>
            <w:rStyle w:val="-"/>
            <w:rFonts w:ascii="Times New Roman" w:hAnsi="Times New Roman"/>
            <w:sz w:val="24"/>
            <w:lang w:val="en-US"/>
          </w:rPr>
          <w:t>fryazino</w:t>
        </w:r>
        <w:r>
          <w:rPr>
            <w:rStyle w:val="-"/>
            <w:rFonts w:ascii="Times New Roman" w:hAnsi="Times New Roman"/>
            <w:sz w:val="24"/>
          </w:rPr>
          <w:t>@</w:t>
        </w:r>
        <w:r>
          <w:rPr>
            <w:rStyle w:val="-"/>
            <w:rFonts w:ascii="Times New Roman" w:hAnsi="Times New Roman"/>
            <w:sz w:val="24"/>
            <w:lang w:val="en-US"/>
          </w:rPr>
          <w:t>inbox</w:t>
        </w:r>
        <w:r>
          <w:rPr>
            <w:rStyle w:val="-"/>
            <w:rFonts w:ascii="Times New Roman" w:hAnsi="Times New Roman"/>
            <w:sz w:val="24"/>
          </w:rPr>
          <w:t>.</w:t>
        </w:r>
        <w:r>
          <w:rPr>
            <w:rStyle w:val="-"/>
            <w:rFonts w:ascii="Times New Roman" w:hAnsi="Times New Roman"/>
            <w:sz w:val="24"/>
            <w:lang w:val="en-US"/>
          </w:rPr>
          <w:t>ru</w:t>
        </w:r>
      </w:hyperlink>
      <w:r>
        <w:rPr>
          <w:rFonts w:ascii="Times New Roman" w:hAnsi="Times New Roman"/>
          <w:color w:val="000000"/>
          <w:sz w:val="24"/>
        </w:rPr>
        <w:t xml:space="preserve"> </w:t>
      </w:r>
    </w:p>
    <w:p w:rsidR="00EB73CF" w:rsidRDefault="00AE4CE1">
      <w:pPr>
        <w:spacing w:after="0" w:line="240" w:lineRule="auto"/>
        <w:ind w:firstLine="709"/>
        <w:jc w:val="both"/>
        <w:rPr>
          <w:rFonts w:ascii="Times New Roman" w:hAnsi="Times New Roman"/>
          <w:sz w:val="24"/>
        </w:rPr>
      </w:pPr>
      <w:r>
        <w:rPr>
          <w:rFonts w:ascii="Times New Roman" w:hAnsi="Times New Roman"/>
          <w:sz w:val="24"/>
        </w:rPr>
        <w:t>Горячая линия Губернатора Московской области: 8-800-550-50-03</w:t>
      </w:r>
    </w:p>
    <w:p w:rsidR="00EB73CF" w:rsidRDefault="00EB73CF">
      <w:pPr>
        <w:spacing w:after="0"/>
        <w:ind w:right="567"/>
        <w:jc w:val="both"/>
      </w:pPr>
    </w:p>
    <w:p w:rsidR="00EB73CF" w:rsidRDefault="00AE4CE1">
      <w:pPr>
        <w:spacing w:after="0" w:line="240" w:lineRule="auto"/>
        <w:ind w:left="284" w:right="282"/>
        <w:jc w:val="both"/>
        <w:rPr>
          <w:rFonts w:ascii="Times New Roman" w:hAnsi="Times New Roman"/>
          <w:b/>
        </w:rPr>
      </w:pPr>
      <w:r>
        <w:rPr>
          <w:rFonts w:ascii="Times New Roman" w:hAnsi="Times New Roman"/>
          <w:b/>
          <w:sz w:val="24"/>
          <w:szCs w:val="24"/>
        </w:rPr>
        <w:t>3. МУ «МФЦ предоставления государственных и муниципальных услуг городского округа Фрязино Московской области»</w:t>
      </w:r>
    </w:p>
    <w:p w:rsidR="00EB73CF" w:rsidRDefault="00AE4CE1">
      <w:pPr>
        <w:spacing w:after="0" w:line="320" w:lineRule="exact"/>
        <w:ind w:left="360" w:right="282"/>
        <w:jc w:val="both"/>
        <w:rPr>
          <w:rFonts w:ascii="Times New Roman" w:hAnsi="Times New Roman"/>
          <w:sz w:val="24"/>
          <w:szCs w:val="24"/>
        </w:rPr>
      </w:pPr>
      <w:r>
        <w:rPr>
          <w:rFonts w:ascii="Times New Roman" w:hAnsi="Times New Roman"/>
          <w:sz w:val="24"/>
          <w:szCs w:val="24"/>
        </w:rPr>
        <w:t>Место нахождения МФЦ: МУ «МФЦ предоставления государственных и муниципальных услуг городского округа Фрязино Московской области»</w:t>
      </w:r>
    </w:p>
    <w:p w:rsidR="00EB73CF" w:rsidRDefault="00AE4CE1">
      <w:pPr>
        <w:spacing w:after="0" w:line="320" w:lineRule="exact"/>
        <w:ind w:left="360" w:right="282" w:firstLine="348"/>
        <w:jc w:val="both"/>
        <w:rPr>
          <w:rFonts w:ascii="Times New Roman" w:hAnsi="Times New Roman"/>
          <w:sz w:val="24"/>
          <w:szCs w:val="24"/>
        </w:rPr>
      </w:pPr>
      <w:r>
        <w:rPr>
          <w:rFonts w:ascii="Times New Roman" w:hAnsi="Times New Roman"/>
          <w:b/>
          <w:sz w:val="24"/>
          <w:szCs w:val="24"/>
        </w:rPr>
        <w:t>Центральный офис</w:t>
      </w:r>
      <w:r>
        <w:rPr>
          <w:rFonts w:ascii="Times New Roman" w:hAnsi="Times New Roman"/>
          <w:sz w:val="24"/>
          <w:szCs w:val="24"/>
        </w:rPr>
        <w:t xml:space="preserve">  - 141190 Московская область, город Фрязино, ул. Центральная, д.12</w:t>
      </w:r>
    </w:p>
    <w:p w:rsidR="00EB73CF" w:rsidRDefault="00AE4CE1">
      <w:pPr>
        <w:spacing w:after="0" w:line="320" w:lineRule="exact"/>
        <w:ind w:firstLine="709"/>
        <w:jc w:val="both"/>
        <w:rPr>
          <w:rFonts w:ascii="Times New Roman" w:hAnsi="Times New Roman"/>
          <w:sz w:val="24"/>
          <w:szCs w:val="24"/>
        </w:rPr>
      </w:pPr>
      <w:r>
        <w:rPr>
          <w:rFonts w:ascii="Times New Roman" w:hAnsi="Times New Roman"/>
          <w:b/>
          <w:sz w:val="24"/>
          <w:szCs w:val="24"/>
        </w:rPr>
        <w:t>Дополнительный офис</w:t>
      </w:r>
      <w:r>
        <w:rPr>
          <w:rFonts w:ascii="Times New Roman" w:hAnsi="Times New Roman"/>
          <w:sz w:val="24"/>
          <w:szCs w:val="24"/>
        </w:rPr>
        <w:t xml:space="preserve"> - 141195, Московская область, город Фрязино, ул. Нахимова, д.23</w:t>
      </w:r>
    </w:p>
    <w:p w:rsidR="00EB73CF" w:rsidRDefault="00AE4CE1">
      <w:pPr>
        <w:spacing w:after="0" w:line="320" w:lineRule="exact"/>
        <w:ind w:firstLine="709"/>
        <w:jc w:val="both"/>
        <w:rPr>
          <w:rFonts w:ascii="Times New Roman" w:hAnsi="Times New Roman"/>
          <w:sz w:val="24"/>
          <w:szCs w:val="24"/>
        </w:rPr>
      </w:pPr>
      <w:r>
        <w:rPr>
          <w:rFonts w:ascii="Times New Roman" w:hAnsi="Times New Roman"/>
          <w:sz w:val="24"/>
          <w:szCs w:val="24"/>
        </w:rPr>
        <w:lastRenderedPageBreak/>
        <w:t>График работы многофункционального центра:</w:t>
      </w:r>
    </w:p>
    <w:p w:rsidR="00EB73CF" w:rsidRDefault="00AE4CE1">
      <w:pPr>
        <w:spacing w:after="0" w:line="320" w:lineRule="exact"/>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Понедельник-суббота с 8.00 до 20.00</w:t>
      </w:r>
    </w:p>
    <w:p w:rsidR="00EB73CF" w:rsidRDefault="00AE4CE1">
      <w:pPr>
        <w:spacing w:after="0" w:line="320" w:lineRule="exact"/>
        <w:ind w:firstLine="709"/>
        <w:jc w:val="both"/>
        <w:rPr>
          <w:rFonts w:ascii="Times New Roman" w:hAnsi="Times New Roman"/>
          <w:sz w:val="24"/>
          <w:szCs w:val="24"/>
        </w:rPr>
      </w:pPr>
      <w:r>
        <w:rPr>
          <w:rFonts w:ascii="Times New Roman" w:hAnsi="Times New Roman"/>
          <w:sz w:val="24"/>
          <w:szCs w:val="24"/>
        </w:rPr>
        <w:t>Воскресенье:</w:t>
      </w:r>
      <w:r>
        <w:rPr>
          <w:rFonts w:ascii="Times New Roman" w:hAnsi="Times New Roman"/>
          <w:sz w:val="24"/>
          <w:szCs w:val="24"/>
        </w:rPr>
        <w:tab/>
        <w:t>выходной день.</w:t>
      </w:r>
    </w:p>
    <w:p w:rsidR="00EB73CF" w:rsidRDefault="00AE4CE1">
      <w:pPr>
        <w:spacing w:after="0" w:line="320" w:lineRule="exact"/>
        <w:ind w:firstLine="709"/>
        <w:jc w:val="both"/>
        <w:rPr>
          <w:rFonts w:ascii="Times New Roman" w:hAnsi="Times New Roman"/>
          <w:sz w:val="24"/>
          <w:szCs w:val="24"/>
        </w:rPr>
      </w:pPr>
      <w:r>
        <w:rPr>
          <w:rFonts w:ascii="Times New Roman" w:hAnsi="Times New Roman"/>
          <w:sz w:val="24"/>
          <w:szCs w:val="24"/>
        </w:rPr>
        <w:t>Почтовый адрес МФЦ: 141190, МУ «МФЦ предоставления государственных и муниципальных услуг городского округа Фрязино Московской области».</w:t>
      </w:r>
    </w:p>
    <w:p w:rsidR="00EB73CF" w:rsidRDefault="00AE4CE1">
      <w:pPr>
        <w:spacing w:after="0" w:line="320" w:lineRule="exact"/>
        <w:ind w:firstLine="709"/>
        <w:jc w:val="both"/>
        <w:rPr>
          <w:rFonts w:ascii="Times New Roman" w:hAnsi="Times New Roman"/>
          <w:sz w:val="24"/>
          <w:szCs w:val="24"/>
        </w:rPr>
      </w:pPr>
      <w:r>
        <w:rPr>
          <w:rFonts w:ascii="Times New Roman" w:hAnsi="Times New Roman"/>
          <w:sz w:val="24"/>
          <w:szCs w:val="24"/>
        </w:rPr>
        <w:t>Телефон:  8(496)255-44-26, 8(496)255-44-27.</w:t>
      </w:r>
    </w:p>
    <w:p w:rsidR="00EB73CF" w:rsidRDefault="00AE4CE1">
      <w:pPr>
        <w:spacing w:after="0" w:line="320" w:lineRule="exact"/>
        <w:ind w:firstLine="709"/>
        <w:jc w:val="both"/>
        <w:rPr>
          <w:rFonts w:ascii="Times New Roman" w:hAnsi="Times New Roman"/>
          <w:sz w:val="24"/>
          <w:szCs w:val="24"/>
        </w:rPr>
      </w:pPr>
      <w:r>
        <w:rPr>
          <w:rFonts w:ascii="Times New Roman" w:hAnsi="Times New Roman"/>
          <w:sz w:val="24"/>
          <w:szCs w:val="24"/>
        </w:rPr>
        <w:t xml:space="preserve">Официальный сайт МУ «МФЦ городского округа Фрязино Московской области» в сети Интернет: mfc-fryazino.ru </w:t>
      </w:r>
    </w:p>
    <w:p w:rsidR="00EB73CF" w:rsidRDefault="00AE4CE1">
      <w:pPr>
        <w:spacing w:after="0" w:line="320" w:lineRule="exact"/>
        <w:ind w:firstLine="709"/>
        <w:jc w:val="both"/>
        <w:rPr>
          <w:rFonts w:ascii="Times New Roman" w:hAnsi="Times New Roman"/>
          <w:sz w:val="24"/>
          <w:szCs w:val="24"/>
        </w:rPr>
      </w:pPr>
      <w:r>
        <w:rPr>
          <w:rFonts w:ascii="Times New Roman" w:hAnsi="Times New Roman"/>
          <w:sz w:val="24"/>
          <w:szCs w:val="24"/>
        </w:rPr>
        <w:t>Адрес электронной почты МУ «МФЦ городского округа Фрязино Московской области» в сети Интернет: mfc-fryazino@mosreg.ru.</w:t>
      </w:r>
    </w:p>
    <w:p w:rsidR="00EB73CF" w:rsidRDefault="00AE4CE1">
      <w:pPr>
        <w:spacing w:after="0" w:line="320" w:lineRule="exact"/>
        <w:ind w:firstLine="709"/>
        <w:jc w:val="both"/>
      </w:pPr>
      <w:r>
        <w:rPr>
          <w:rFonts w:ascii="Times New Roman" w:hAnsi="Times New Roman"/>
          <w:sz w:val="24"/>
          <w:szCs w:val="24"/>
        </w:rPr>
        <w:t>Информация приведена на сайтах:</w:t>
      </w:r>
    </w:p>
    <w:p w:rsidR="00EB73CF" w:rsidRDefault="00AE4CE1">
      <w:pPr>
        <w:spacing w:after="0" w:line="320" w:lineRule="exact"/>
        <w:ind w:firstLine="709"/>
        <w:jc w:val="both"/>
      </w:pPr>
      <w:r>
        <w:rPr>
          <w:rFonts w:ascii="Times New Roman" w:hAnsi="Times New Roman"/>
          <w:sz w:val="24"/>
          <w:szCs w:val="24"/>
        </w:rPr>
        <w:t>- РПГУ: uslugi.mosreg.ru</w:t>
      </w:r>
    </w:p>
    <w:p w:rsidR="00EB73CF" w:rsidRDefault="00AE4CE1">
      <w:pPr>
        <w:spacing w:after="0" w:line="320" w:lineRule="exact"/>
        <w:ind w:firstLine="709"/>
        <w:jc w:val="both"/>
      </w:pPr>
      <w:r>
        <w:rPr>
          <w:rFonts w:ascii="Times New Roman" w:hAnsi="Times New Roman"/>
          <w:sz w:val="24"/>
          <w:szCs w:val="24"/>
        </w:rPr>
        <w:t xml:space="preserve">- МФЦ: mfc.mosreg.ru </w:t>
      </w:r>
    </w:p>
    <w:p w:rsidR="00EB73CF" w:rsidRDefault="00AE4CE1">
      <w:pPr>
        <w:spacing w:after="0"/>
        <w:ind w:left="284" w:right="567" w:firstLine="284"/>
        <w:jc w:val="both"/>
        <w:rPr>
          <w:rFonts w:ascii="Times New Roman" w:hAnsi="Times New Roman"/>
          <w:b/>
          <w:sz w:val="24"/>
          <w:szCs w:val="24"/>
        </w:rPr>
      </w:pPr>
      <w:r>
        <w:rPr>
          <w:rFonts w:ascii="Times New Roman" w:hAnsi="Times New Roman"/>
          <w:b/>
          <w:sz w:val="24"/>
          <w:szCs w:val="24"/>
        </w:rPr>
        <w:t>4. Наименование образовательных организаций участвующих в предоставлении и информировании о порядке предоставления муниципальной услуги:</w:t>
      </w:r>
    </w:p>
    <w:p w:rsidR="00EB73CF" w:rsidRDefault="00AE4CE1">
      <w:pPr>
        <w:spacing w:after="0"/>
        <w:ind w:left="284" w:right="567" w:firstLine="284"/>
        <w:jc w:val="both"/>
        <w:rPr>
          <w:rFonts w:ascii="Times New Roman" w:hAnsi="Times New Roman"/>
          <w:b/>
          <w:sz w:val="24"/>
          <w:szCs w:val="24"/>
        </w:rPr>
      </w:pPr>
      <w:r>
        <w:rPr>
          <w:rFonts w:ascii="Times New Roman" w:hAnsi="Times New Roman"/>
          <w:b/>
          <w:sz w:val="24"/>
          <w:szCs w:val="24"/>
        </w:rPr>
        <w:t>Муниципальное дошкольное образовательное учреждение детский сад комбинированного вида № 1 города Фрязино Московской области.</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Место нахождения учреждения: 141190, Россия, Московская область,</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г. Фрязино, ул. Институтская, д. 10а.</w:t>
      </w:r>
    </w:p>
    <w:p w:rsidR="00EB73CF" w:rsidRDefault="00AE4CE1">
      <w:pPr>
        <w:spacing w:after="0"/>
        <w:ind w:left="568" w:right="567"/>
        <w:jc w:val="both"/>
        <w:rPr>
          <w:rFonts w:ascii="Times New Roman" w:hAnsi="Times New Roman"/>
          <w:sz w:val="24"/>
          <w:szCs w:val="24"/>
        </w:rPr>
      </w:pPr>
      <w:r>
        <w:rPr>
          <w:rFonts w:ascii="Times New Roman" w:hAnsi="Times New Roman"/>
          <w:sz w:val="24"/>
          <w:szCs w:val="24"/>
        </w:rPr>
        <w:t>Учреждение осуществляет прием заявителей в соответствии со следующим графиком: Вторник, среда, четверг с 14.00 до 18.00.</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Справочные телефон, факс учреждения: 8(496)564-13-25, 8(469)564-35-89.</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официального сайта учреждения http://mdou1fryaz.edumsko.ru/.</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электронной почты учреждения в сети Интернет frolovagalina.1@mail.ru.</w:t>
      </w:r>
    </w:p>
    <w:p w:rsidR="00EB73CF" w:rsidRDefault="00AE4CE1">
      <w:pPr>
        <w:spacing w:after="0"/>
        <w:ind w:left="284" w:right="567" w:firstLine="284"/>
        <w:jc w:val="both"/>
        <w:rPr>
          <w:rFonts w:ascii="Times New Roman" w:hAnsi="Times New Roman"/>
          <w:b/>
          <w:sz w:val="24"/>
          <w:szCs w:val="24"/>
        </w:rPr>
      </w:pPr>
      <w:r>
        <w:rPr>
          <w:rFonts w:ascii="Times New Roman" w:hAnsi="Times New Roman"/>
          <w:b/>
          <w:sz w:val="24"/>
          <w:szCs w:val="24"/>
        </w:rPr>
        <w:t>Муниципальное дошкольное образовательное учреждение детский сад комбинированного вида № 2 города Фрязино Московской области.</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Место нахождения учреждения: 141190, Московская обл., г. Фрязино, ул. Ленина,  д. 11а.</w:t>
      </w:r>
    </w:p>
    <w:p w:rsidR="00EB73CF" w:rsidRDefault="00AE4CE1">
      <w:pPr>
        <w:spacing w:after="0"/>
        <w:ind w:left="568" w:right="567"/>
        <w:jc w:val="both"/>
        <w:rPr>
          <w:rFonts w:ascii="Times New Roman" w:hAnsi="Times New Roman"/>
          <w:sz w:val="24"/>
          <w:szCs w:val="24"/>
        </w:rPr>
      </w:pPr>
      <w:r>
        <w:rPr>
          <w:rFonts w:ascii="Times New Roman" w:hAnsi="Times New Roman"/>
          <w:sz w:val="24"/>
          <w:szCs w:val="24"/>
        </w:rPr>
        <w:t>Учреждение осуществляет прием заявителей в соответствии со следующим графиком: Понедельник  с 16.00 до 18.00</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Справочные телефон, факс учреждения: 8(496)564-36-97, 8(496)564-41-42.</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официального сайта учреждения http://mdou2fryaz.edumsko.ru/.</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электронной почты учреждения в сети Интернет mdoy2@yandex.ru/.</w:t>
      </w:r>
    </w:p>
    <w:p w:rsidR="00EB73CF" w:rsidRDefault="00AE4CE1">
      <w:pPr>
        <w:spacing w:after="0"/>
        <w:ind w:left="284" w:right="567" w:firstLine="284"/>
        <w:jc w:val="both"/>
        <w:rPr>
          <w:rFonts w:ascii="Times New Roman" w:hAnsi="Times New Roman"/>
          <w:b/>
          <w:sz w:val="24"/>
          <w:szCs w:val="24"/>
        </w:rPr>
      </w:pPr>
      <w:r>
        <w:rPr>
          <w:rFonts w:ascii="Times New Roman" w:hAnsi="Times New Roman"/>
          <w:b/>
          <w:sz w:val="24"/>
          <w:szCs w:val="24"/>
        </w:rPr>
        <w:t>Муниципальное дошкольное образовательное учреждение детский сад комбинированного вида № 3 города Фрязино Московской области.</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Место нахождения учреждения: 141190, Россия, Московская обл., г. Фрязино, ул. Попова, д. 2б.</w:t>
      </w:r>
    </w:p>
    <w:p w:rsidR="00EB73CF" w:rsidRDefault="00AE4CE1">
      <w:pPr>
        <w:spacing w:after="0"/>
        <w:ind w:left="568" w:right="567"/>
        <w:jc w:val="both"/>
        <w:rPr>
          <w:rFonts w:ascii="Times New Roman" w:hAnsi="Times New Roman"/>
          <w:sz w:val="24"/>
          <w:szCs w:val="24"/>
        </w:rPr>
      </w:pPr>
      <w:r>
        <w:rPr>
          <w:rFonts w:ascii="Times New Roman" w:hAnsi="Times New Roman"/>
          <w:sz w:val="24"/>
          <w:szCs w:val="24"/>
        </w:rPr>
        <w:t>Учреждение осуществляет прием заявителей в соответствии со следующим графиком: понедельник – пятница с 8.00 до 18.00.</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Справочные телефоны, факс учреждения: 8(496) 567-96-23.</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официального сайта учреждения http://mdou3fryaz.edumsko.ru/.</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электронной почты учреждения в сети Интернет mdou3smirnova@mail.ru.</w:t>
      </w:r>
    </w:p>
    <w:p w:rsidR="00EB73CF" w:rsidRDefault="00AE4CE1">
      <w:pPr>
        <w:spacing w:after="0"/>
        <w:ind w:left="284" w:right="567" w:firstLine="284"/>
        <w:jc w:val="both"/>
        <w:rPr>
          <w:rFonts w:ascii="Times New Roman" w:hAnsi="Times New Roman"/>
          <w:b/>
          <w:sz w:val="24"/>
          <w:szCs w:val="24"/>
        </w:rPr>
      </w:pPr>
      <w:r>
        <w:rPr>
          <w:rFonts w:ascii="Times New Roman" w:hAnsi="Times New Roman"/>
          <w:b/>
          <w:sz w:val="24"/>
          <w:szCs w:val="24"/>
        </w:rPr>
        <w:t>Муниципальное дошкольное образовательное учреждение детский сад компенсирующего вида № 4 города Фрязино Московской области.</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Место нахождения учреждения: 141195, Россия, Московская обл., г. Фрязино, ул. Советская, д. 9а.</w:t>
      </w:r>
    </w:p>
    <w:p w:rsidR="00EB73CF" w:rsidRDefault="00AE4CE1">
      <w:pPr>
        <w:spacing w:after="0"/>
        <w:ind w:left="568" w:right="567"/>
        <w:jc w:val="both"/>
        <w:rPr>
          <w:rFonts w:ascii="Times New Roman" w:hAnsi="Times New Roman"/>
          <w:sz w:val="24"/>
          <w:szCs w:val="24"/>
        </w:rPr>
      </w:pPr>
      <w:r>
        <w:rPr>
          <w:rFonts w:ascii="Times New Roman" w:hAnsi="Times New Roman"/>
          <w:sz w:val="24"/>
          <w:szCs w:val="24"/>
        </w:rPr>
        <w:lastRenderedPageBreak/>
        <w:t>Учреждение осуществляет прием заявителей в соответствии со следующим графиком: понедельник с 10.00 до 12.00 и с 16.00 до 17.30.</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Справочные телефон, факс учреждения: 8(496)564-34-17, 8(496)564-41-20.</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официального сайта учреждения http://mdou4fryaz.edumsko.ru/.</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электронной почты учреждения в сети Интернет vera_balueva@mail.ru.</w:t>
      </w:r>
    </w:p>
    <w:p w:rsidR="00EB73CF" w:rsidRDefault="00AE4CE1">
      <w:pPr>
        <w:spacing w:after="0"/>
        <w:ind w:left="284" w:right="567" w:firstLine="284"/>
        <w:jc w:val="both"/>
        <w:rPr>
          <w:rFonts w:ascii="Times New Roman" w:hAnsi="Times New Roman"/>
          <w:b/>
          <w:sz w:val="24"/>
          <w:szCs w:val="24"/>
        </w:rPr>
      </w:pPr>
      <w:r>
        <w:rPr>
          <w:rFonts w:ascii="Times New Roman" w:hAnsi="Times New Roman"/>
          <w:b/>
          <w:sz w:val="24"/>
          <w:szCs w:val="24"/>
        </w:rPr>
        <w:t>Муниципальное дошкольное образовательное учреждение детский сад комбинированного вида № 5 города Фрязино Московской области.</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Место нахождения учреждения: 141195, Россия, Московская обл., г. Фрязино, ул. Центральная, д. 8б.</w:t>
      </w:r>
    </w:p>
    <w:p w:rsidR="00EB73CF" w:rsidRDefault="00AE4CE1">
      <w:pPr>
        <w:spacing w:after="0"/>
        <w:ind w:left="568" w:right="567"/>
        <w:jc w:val="both"/>
        <w:rPr>
          <w:rFonts w:ascii="Times New Roman" w:hAnsi="Times New Roman"/>
          <w:sz w:val="24"/>
          <w:szCs w:val="24"/>
        </w:rPr>
      </w:pPr>
      <w:r>
        <w:rPr>
          <w:rFonts w:ascii="Times New Roman" w:hAnsi="Times New Roman"/>
          <w:sz w:val="24"/>
          <w:szCs w:val="24"/>
        </w:rPr>
        <w:t>Учреждение осуществляет прием заявителей в соответствии со следующим графиком: понедельник с 14.00 до 18.00</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Справочные телефон, факс учреждения: 8(496)564-35-42, 8(496)255-57-40.</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официального сайта учреждения http://mdou5fryaz.edumsko.ru/.</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 xml:space="preserve">Адрес электронной почты учреждения в сети Интернет </w:t>
      </w:r>
      <w:hyperlink r:id="rId13">
        <w:r>
          <w:rPr>
            <w:rStyle w:val="-"/>
            <w:rFonts w:ascii="Times New Roman" w:hAnsi="Times New Roman"/>
            <w:sz w:val="24"/>
            <w:szCs w:val="24"/>
          </w:rPr>
          <w:t>mdou5fryazino@mail.ru</w:t>
        </w:r>
      </w:hyperlink>
      <w:r>
        <w:rPr>
          <w:rFonts w:ascii="Times New Roman" w:hAnsi="Times New Roman"/>
          <w:sz w:val="24"/>
          <w:szCs w:val="24"/>
        </w:rPr>
        <w:t xml:space="preserve"> </w:t>
      </w:r>
    </w:p>
    <w:p w:rsidR="00EB73CF" w:rsidRDefault="00AE4CE1">
      <w:pPr>
        <w:spacing w:after="0"/>
        <w:ind w:left="284" w:right="567" w:firstLine="284"/>
        <w:jc w:val="both"/>
        <w:rPr>
          <w:rFonts w:ascii="Times New Roman" w:hAnsi="Times New Roman"/>
          <w:b/>
          <w:sz w:val="24"/>
          <w:szCs w:val="24"/>
        </w:rPr>
      </w:pPr>
      <w:r>
        <w:rPr>
          <w:rFonts w:ascii="Times New Roman" w:hAnsi="Times New Roman"/>
          <w:b/>
          <w:sz w:val="24"/>
          <w:szCs w:val="24"/>
        </w:rPr>
        <w:t>Муниципальное дошкольное образовательное учреждение детский сад комбинированного вида № 6 города Фрязино Московской области.</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Место нахождения учреждения: 141195, Россия, Московская обл., г. Фрязино, ул. Институтская, д. 2а.</w:t>
      </w:r>
    </w:p>
    <w:p w:rsidR="00EB73CF" w:rsidRDefault="00AE4CE1">
      <w:pPr>
        <w:spacing w:after="0"/>
        <w:ind w:left="568" w:right="567"/>
        <w:jc w:val="both"/>
        <w:rPr>
          <w:rFonts w:ascii="Times New Roman" w:hAnsi="Times New Roman"/>
          <w:sz w:val="24"/>
          <w:szCs w:val="24"/>
        </w:rPr>
      </w:pPr>
      <w:r>
        <w:rPr>
          <w:rFonts w:ascii="Times New Roman" w:hAnsi="Times New Roman"/>
          <w:sz w:val="24"/>
          <w:szCs w:val="24"/>
        </w:rPr>
        <w:t>Учреждение осуществляет прием заявителей в соответствии со следующим графиком: понедельник с 15.00 до 18.00.</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Справочные телефон, факс учреждения: 8(496)564-02-77, 8(496)564-36-12.</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официального сайта учреждения http://mdou6fryaz.edumsko.ru/.</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электронной почты учреждения в сети Интернет korobko-maria@mail.ru.</w:t>
      </w:r>
    </w:p>
    <w:p w:rsidR="00EB73CF" w:rsidRDefault="00AE4CE1">
      <w:pPr>
        <w:spacing w:after="0"/>
        <w:ind w:left="284" w:right="567" w:firstLine="284"/>
        <w:jc w:val="both"/>
        <w:rPr>
          <w:rFonts w:ascii="Times New Roman" w:hAnsi="Times New Roman"/>
          <w:b/>
          <w:sz w:val="24"/>
          <w:szCs w:val="24"/>
        </w:rPr>
      </w:pPr>
      <w:r>
        <w:rPr>
          <w:rFonts w:ascii="Times New Roman" w:hAnsi="Times New Roman"/>
          <w:b/>
          <w:sz w:val="24"/>
          <w:szCs w:val="24"/>
        </w:rPr>
        <w:t>Муниципальное дошкольное образовательное учреждение детский сад комбинированного вида № 7 города Фрязино Московской области.</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Место нахождения учреждения: 141195, Россия, Московская обл., г. Фрязино, ул. Полевая, д. 5а.</w:t>
      </w:r>
    </w:p>
    <w:p w:rsidR="00EB73CF" w:rsidRDefault="00AE4CE1">
      <w:pPr>
        <w:spacing w:after="0"/>
        <w:ind w:left="568" w:right="567"/>
        <w:jc w:val="both"/>
        <w:rPr>
          <w:rFonts w:ascii="Times New Roman" w:hAnsi="Times New Roman"/>
          <w:sz w:val="24"/>
          <w:szCs w:val="24"/>
        </w:rPr>
      </w:pPr>
      <w:r>
        <w:rPr>
          <w:rFonts w:ascii="Times New Roman" w:hAnsi="Times New Roman"/>
          <w:sz w:val="24"/>
          <w:szCs w:val="24"/>
        </w:rPr>
        <w:t>Учреждение осуществляет прием заявителей в соответствии со следующим графиком: Пятница 15.00 - 18.00</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Справочные телефон, факс учреждения: 8(496)564-15-49, 8(496)564-58-80.</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официального сайта учреждения http://mdou7fryaz.edumsko.ru/.</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электронной почты учреждения в сети Интернет zvezdochka_fryazino@inbox.ru.</w:t>
      </w:r>
    </w:p>
    <w:p w:rsidR="00EB73CF" w:rsidRDefault="00AE4CE1">
      <w:pPr>
        <w:spacing w:after="0"/>
        <w:ind w:left="284" w:right="567" w:firstLine="284"/>
        <w:jc w:val="both"/>
        <w:rPr>
          <w:rFonts w:ascii="Times New Roman" w:hAnsi="Times New Roman"/>
          <w:b/>
          <w:sz w:val="24"/>
          <w:szCs w:val="24"/>
        </w:rPr>
      </w:pPr>
      <w:r>
        <w:rPr>
          <w:rFonts w:ascii="Times New Roman" w:hAnsi="Times New Roman"/>
          <w:b/>
          <w:sz w:val="24"/>
          <w:szCs w:val="24"/>
        </w:rPr>
        <w:t>Муниципальное дошкольное образовательное учреждение детский сад комбинированного вида № 8 города Фрязино Московской области.</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Место нахождения учреждения: 141195, Россия, Московская обл., г. Фрязино, ул. Полевая, д. 3а.</w:t>
      </w:r>
    </w:p>
    <w:p w:rsidR="00EB73CF" w:rsidRDefault="00AE4CE1">
      <w:pPr>
        <w:spacing w:after="0"/>
        <w:ind w:left="568" w:right="567"/>
        <w:jc w:val="both"/>
        <w:rPr>
          <w:rFonts w:ascii="Times New Roman" w:hAnsi="Times New Roman"/>
          <w:sz w:val="24"/>
          <w:szCs w:val="24"/>
        </w:rPr>
      </w:pPr>
      <w:r>
        <w:rPr>
          <w:rFonts w:ascii="Times New Roman" w:hAnsi="Times New Roman"/>
          <w:sz w:val="24"/>
          <w:szCs w:val="24"/>
        </w:rPr>
        <w:t>Учреждение осуществляет прием заявителей в соответствии со следующим графиком: понедельник с 15.00 до 18.00.</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Справочные телефон, факс учреждения: 8(496)564-27-39, 8(496)255-64-84.</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официального сайта учреждения http://mdou8fryaz.edumsko.ru/.</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электронной почты учреждения в сети Интернет mdoy8@yandex.ru</w:t>
      </w:r>
    </w:p>
    <w:p w:rsidR="00EB73CF" w:rsidRDefault="00AE4CE1">
      <w:pPr>
        <w:spacing w:after="0"/>
        <w:ind w:left="284" w:right="567" w:firstLine="284"/>
        <w:jc w:val="both"/>
        <w:rPr>
          <w:rFonts w:ascii="Times New Roman" w:hAnsi="Times New Roman"/>
          <w:b/>
          <w:sz w:val="24"/>
          <w:szCs w:val="24"/>
        </w:rPr>
      </w:pPr>
      <w:r>
        <w:rPr>
          <w:rFonts w:ascii="Times New Roman" w:hAnsi="Times New Roman"/>
          <w:b/>
          <w:sz w:val="24"/>
          <w:szCs w:val="24"/>
        </w:rPr>
        <w:t>Муниципальное дошкольное образовательное учреждение детский сад комбинированного вида № 9 города Фрязино Московской области.</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Место нахождения учреждения: 141195, Россия, Московская обл., г.Фрязино, ул. Полевая, д. 12а.</w:t>
      </w:r>
    </w:p>
    <w:p w:rsidR="00EB73CF" w:rsidRDefault="00AE4CE1">
      <w:pPr>
        <w:spacing w:after="0"/>
        <w:ind w:left="568" w:right="567"/>
        <w:jc w:val="both"/>
        <w:rPr>
          <w:rFonts w:ascii="Times New Roman" w:hAnsi="Times New Roman"/>
          <w:sz w:val="24"/>
          <w:szCs w:val="24"/>
        </w:rPr>
      </w:pPr>
      <w:r>
        <w:rPr>
          <w:rFonts w:ascii="Times New Roman" w:hAnsi="Times New Roman"/>
          <w:sz w:val="24"/>
          <w:szCs w:val="24"/>
        </w:rPr>
        <w:t>Учреждение осуществляет прием заявителей в соответствии со следующим графиком: понедельник с 15.00 до 19.00.</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lastRenderedPageBreak/>
        <w:t>Справочные телефон, факс учреждения: 8(496)564-35-77, 8(496)255-65-14.</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официального сайта учреждения http://mdou9fryaz.edumsko.ru/.</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электронной почты учреждения в сети Интернет marina.mdou@yandex.ru</w:t>
      </w:r>
    </w:p>
    <w:p w:rsidR="00EB73CF" w:rsidRDefault="00AE4CE1">
      <w:pPr>
        <w:spacing w:after="0"/>
        <w:ind w:left="284" w:right="567" w:firstLine="284"/>
        <w:jc w:val="both"/>
        <w:rPr>
          <w:rFonts w:ascii="Times New Roman" w:hAnsi="Times New Roman"/>
          <w:b/>
          <w:sz w:val="24"/>
          <w:szCs w:val="24"/>
        </w:rPr>
      </w:pPr>
      <w:r>
        <w:rPr>
          <w:rFonts w:ascii="Times New Roman" w:hAnsi="Times New Roman"/>
          <w:b/>
          <w:sz w:val="24"/>
          <w:szCs w:val="24"/>
        </w:rPr>
        <w:t>Муниципальное дошкольное образовательное учреждение детский сад комбинированного вида № 10 города Фрязино Московской области.</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Место нахождения учреждения: 141196, Россия, Московская обл., г. Фрязино, проспект Мира, д. 22а.</w:t>
      </w:r>
    </w:p>
    <w:p w:rsidR="00EB73CF" w:rsidRDefault="00AE4CE1">
      <w:pPr>
        <w:spacing w:after="0"/>
        <w:ind w:left="568" w:right="567"/>
        <w:jc w:val="both"/>
        <w:rPr>
          <w:rFonts w:ascii="Times New Roman" w:hAnsi="Times New Roman"/>
          <w:sz w:val="24"/>
          <w:szCs w:val="24"/>
        </w:rPr>
      </w:pPr>
      <w:r>
        <w:rPr>
          <w:rFonts w:ascii="Times New Roman" w:hAnsi="Times New Roman"/>
          <w:sz w:val="24"/>
          <w:szCs w:val="24"/>
        </w:rPr>
        <w:t>Учреждение осуществляет прием заявителей в соответствии со следующим графиком: понедельник с 15.00 до 17.00.</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Справочные телефон, факс учреждения: 8(496)564-36-47, 8(496)564-41-43.</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официального сайта учреждения http://mdou10fryaz.edumsko.ru/.</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электронной почты учреждения в сети Интернет mdoy10_grishina@mail.ru.</w:t>
      </w:r>
    </w:p>
    <w:p w:rsidR="00EB73CF" w:rsidRDefault="00AE4CE1">
      <w:pPr>
        <w:spacing w:after="0"/>
        <w:ind w:left="284" w:right="567" w:firstLine="284"/>
        <w:jc w:val="both"/>
        <w:rPr>
          <w:rFonts w:ascii="Times New Roman" w:hAnsi="Times New Roman"/>
          <w:b/>
          <w:sz w:val="24"/>
          <w:szCs w:val="24"/>
        </w:rPr>
      </w:pPr>
      <w:r>
        <w:rPr>
          <w:rFonts w:ascii="Times New Roman" w:hAnsi="Times New Roman"/>
          <w:b/>
          <w:sz w:val="24"/>
          <w:szCs w:val="24"/>
        </w:rPr>
        <w:t>Муниципальное дошкольное образовательное учреждение детский сад комбинированного вида № 11 города Фрязино Московской области.</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Место нахождения учреждения: 141195, Россия, Московская обл., г. Фрязино, ул. Полевая, д. 17.</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Учреждение осуществляет прием заявителей в соответствии со следующим графиком: пятница с 16.00 до 19.00.</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Справочные телефон, факс учреждения: 8(496)564-32-15, 8(496)255-62-70.</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официального сайта учреждения http://mdou11fryaz.edumsko.ru/.</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электронной почты учреждения в сети Интернет ganichkina.nadejda@yandex.ru .</w:t>
      </w:r>
    </w:p>
    <w:p w:rsidR="00EB73CF" w:rsidRDefault="00AE4CE1">
      <w:pPr>
        <w:spacing w:after="0"/>
        <w:ind w:left="284" w:right="567" w:firstLine="284"/>
        <w:jc w:val="both"/>
        <w:rPr>
          <w:rFonts w:ascii="Times New Roman" w:hAnsi="Times New Roman"/>
          <w:b/>
          <w:sz w:val="24"/>
          <w:szCs w:val="24"/>
        </w:rPr>
      </w:pPr>
      <w:r>
        <w:rPr>
          <w:rFonts w:ascii="Times New Roman" w:hAnsi="Times New Roman"/>
          <w:b/>
          <w:sz w:val="24"/>
          <w:szCs w:val="24"/>
        </w:rPr>
        <w:t>Муниципальное дошкольное образовательное учреждение детский сад комбинированного вида № 12 города Фрязино Московской области.</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Место нахождения учреждения: 141195, Россия, Московская обл., г. Фрязино, проспект Мира, д. 25а.</w:t>
      </w:r>
    </w:p>
    <w:p w:rsidR="00EB73CF" w:rsidRDefault="00AE4CE1">
      <w:pPr>
        <w:spacing w:after="0"/>
        <w:ind w:left="568" w:right="567"/>
        <w:jc w:val="both"/>
        <w:rPr>
          <w:rFonts w:ascii="Times New Roman" w:hAnsi="Times New Roman"/>
          <w:sz w:val="24"/>
          <w:szCs w:val="24"/>
        </w:rPr>
      </w:pPr>
      <w:r>
        <w:rPr>
          <w:rFonts w:ascii="Times New Roman" w:hAnsi="Times New Roman"/>
          <w:sz w:val="24"/>
          <w:szCs w:val="24"/>
        </w:rPr>
        <w:t>Учреждение осуществляет прием заявителей в соответствии со следующим графиком: понедельник  с 15.00 до 18.00.</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Справочные телефон, факс учреждения: 8(496)255-65-93, 8(496)255-65-92.</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официального сайта учреждения http://mdou12fryaz.edumsko.ru/.</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электронной почты учреждения в сети Интернет nadezhda_kabina@mail.ru .</w:t>
      </w:r>
    </w:p>
    <w:p w:rsidR="00EB73CF" w:rsidRDefault="00AE4CE1">
      <w:pPr>
        <w:spacing w:after="0"/>
        <w:ind w:left="284" w:right="567" w:firstLine="284"/>
        <w:jc w:val="both"/>
        <w:rPr>
          <w:rFonts w:ascii="Times New Roman" w:hAnsi="Times New Roman"/>
          <w:b/>
          <w:sz w:val="24"/>
          <w:szCs w:val="24"/>
        </w:rPr>
      </w:pPr>
      <w:r>
        <w:rPr>
          <w:rFonts w:ascii="Times New Roman" w:hAnsi="Times New Roman"/>
          <w:b/>
          <w:sz w:val="24"/>
          <w:szCs w:val="24"/>
        </w:rPr>
        <w:t>Муниципальное дошкольное образовательное учреждение детский сад комбинированного вида № 13 города Фрязино Московской области.</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Место нахождения учреждения: 141190, Россия, Московская обл., г. Фрязино, ул. Попова, д. 3б.</w:t>
      </w:r>
    </w:p>
    <w:p w:rsidR="00EB73CF" w:rsidRDefault="00AE4CE1">
      <w:pPr>
        <w:spacing w:after="0"/>
        <w:ind w:left="568" w:right="567"/>
        <w:jc w:val="both"/>
        <w:rPr>
          <w:rFonts w:ascii="Times New Roman" w:hAnsi="Times New Roman"/>
          <w:sz w:val="24"/>
          <w:szCs w:val="24"/>
        </w:rPr>
      </w:pPr>
      <w:r>
        <w:rPr>
          <w:rFonts w:ascii="Times New Roman" w:hAnsi="Times New Roman"/>
          <w:sz w:val="24"/>
          <w:szCs w:val="24"/>
        </w:rPr>
        <w:t>Учреждение осуществляет прием заявителей в соответствии со следующим графиком: понедельник с 14.00 до 17.00.</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Справочные телефон, факс учреждения: 8(496)255-40-77, 8(496)255-40-66.</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официального сайта учреждения http://mdou13fryaz.edumsko.ru/.</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 xml:space="preserve">Адрес электронной почты учреждения в сети Интернет </w:t>
      </w:r>
      <w:hyperlink r:id="rId14">
        <w:r>
          <w:rPr>
            <w:rStyle w:val="-"/>
            <w:rFonts w:ascii="Times New Roman" w:hAnsi="Times New Roman"/>
            <w:sz w:val="24"/>
            <w:szCs w:val="24"/>
          </w:rPr>
          <w:t>mkdou13.mariya@mail.ru</w:t>
        </w:r>
      </w:hyperlink>
    </w:p>
    <w:p w:rsidR="00EB73CF" w:rsidRDefault="00AE4CE1">
      <w:pPr>
        <w:spacing w:after="0"/>
        <w:ind w:left="284" w:right="567" w:firstLine="284"/>
        <w:jc w:val="both"/>
        <w:rPr>
          <w:rFonts w:ascii="Times New Roman" w:hAnsi="Times New Roman"/>
          <w:b/>
          <w:sz w:val="24"/>
          <w:szCs w:val="24"/>
        </w:rPr>
      </w:pPr>
      <w:r>
        <w:rPr>
          <w:rFonts w:ascii="Times New Roman" w:hAnsi="Times New Roman"/>
          <w:b/>
          <w:sz w:val="24"/>
          <w:szCs w:val="24"/>
        </w:rPr>
        <w:t>Муниципальное дошкольное образовательное учреждение детский сад комбинированного вида № 14 города Фрязино Московской области.</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 xml:space="preserve">Место нахождения учреждения: 141195, Российская Федерация, Московская область, Фрязино, 60 лет СССР, 2 </w:t>
      </w:r>
    </w:p>
    <w:p w:rsidR="00EB73CF" w:rsidRDefault="00AE4CE1">
      <w:pPr>
        <w:spacing w:after="0"/>
        <w:ind w:left="568" w:right="567"/>
        <w:jc w:val="both"/>
        <w:rPr>
          <w:rFonts w:ascii="Times New Roman" w:hAnsi="Times New Roman"/>
          <w:sz w:val="24"/>
          <w:szCs w:val="24"/>
        </w:rPr>
      </w:pPr>
      <w:r>
        <w:rPr>
          <w:rFonts w:ascii="Times New Roman" w:hAnsi="Times New Roman"/>
          <w:sz w:val="24"/>
          <w:szCs w:val="24"/>
        </w:rPr>
        <w:t>Учреждение осуществляет прием заявителей в соответствии со следующим графиком: Понедельник с 14:00 до 18:00</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Справочные телефон, факс учреждения: 8(496) 255-53-38, 8(496) 255-55-94</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официального сайта учреждения http://</w:t>
      </w:r>
      <w:r>
        <w:t xml:space="preserve"> </w:t>
      </w:r>
      <w:r>
        <w:rPr>
          <w:rFonts w:ascii="Times New Roman" w:hAnsi="Times New Roman"/>
          <w:sz w:val="24"/>
          <w:szCs w:val="24"/>
        </w:rPr>
        <w:t>mdou14fryaz.edumsko.ru</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lastRenderedPageBreak/>
        <w:t xml:space="preserve">Адрес электронной почты учреждения в сети Интернет </w:t>
      </w:r>
      <w:hyperlink r:id="rId15">
        <w:r>
          <w:rPr>
            <w:rStyle w:val="-"/>
            <w:rFonts w:ascii="Times New Roman" w:hAnsi="Times New Roman"/>
            <w:sz w:val="24"/>
            <w:szCs w:val="24"/>
          </w:rPr>
          <w:t>mdou14.fryazino@yandex.ru</w:t>
        </w:r>
      </w:hyperlink>
    </w:p>
    <w:p w:rsidR="00EB73CF" w:rsidRDefault="00AE4CE1">
      <w:pPr>
        <w:spacing w:after="0"/>
        <w:ind w:left="284" w:right="567" w:firstLine="284"/>
        <w:jc w:val="both"/>
        <w:rPr>
          <w:rFonts w:ascii="Times New Roman" w:hAnsi="Times New Roman"/>
          <w:b/>
          <w:sz w:val="24"/>
          <w:szCs w:val="24"/>
        </w:rPr>
      </w:pPr>
      <w:r>
        <w:rPr>
          <w:rFonts w:ascii="Times New Roman" w:hAnsi="Times New Roman"/>
          <w:b/>
          <w:sz w:val="24"/>
          <w:szCs w:val="24"/>
        </w:rPr>
        <w:t>Муниципальное дошкольное образовательное учреждение детский сад комбинированного вида № 15 города Фрязино Московской области.</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Место нахождения учреждения: 141191, Российская Федерация, Московская область, город Фрязино, улица Горького, дом 22</w:t>
      </w:r>
    </w:p>
    <w:p w:rsidR="00EB73CF" w:rsidRDefault="00AE4CE1">
      <w:pPr>
        <w:spacing w:after="0"/>
        <w:ind w:left="568" w:right="567"/>
        <w:jc w:val="both"/>
        <w:rPr>
          <w:rFonts w:ascii="Times New Roman" w:hAnsi="Times New Roman"/>
          <w:sz w:val="24"/>
          <w:szCs w:val="24"/>
        </w:rPr>
      </w:pPr>
      <w:r>
        <w:rPr>
          <w:rFonts w:ascii="Times New Roman" w:hAnsi="Times New Roman"/>
          <w:sz w:val="24"/>
          <w:szCs w:val="24"/>
        </w:rPr>
        <w:t>Учреждение осуществляет прием заявителей в соответствии со следующим графиком: Понедельник  с 15.00 до 18.00, вторник с 09.00 до 13.00.</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Справочные телефон, факс учреждения: 8(496) 255-45-37, 8(496) 255-45-38</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Адрес официального сайта учреждения http://</w:t>
      </w:r>
      <w:r>
        <w:t xml:space="preserve"> </w:t>
      </w:r>
      <w:r>
        <w:rPr>
          <w:rFonts w:ascii="Times New Roman" w:hAnsi="Times New Roman"/>
          <w:sz w:val="24"/>
          <w:szCs w:val="24"/>
        </w:rPr>
        <w:t>mdou15fryaz.edumsko.ru</w:t>
      </w:r>
    </w:p>
    <w:p w:rsidR="00EB73CF" w:rsidRDefault="00AE4CE1">
      <w:pPr>
        <w:spacing w:after="0"/>
        <w:ind w:left="284" w:right="567" w:firstLine="284"/>
        <w:jc w:val="both"/>
        <w:rPr>
          <w:rFonts w:ascii="Times New Roman" w:hAnsi="Times New Roman"/>
          <w:sz w:val="24"/>
          <w:szCs w:val="24"/>
        </w:rPr>
      </w:pPr>
      <w:r>
        <w:rPr>
          <w:rFonts w:ascii="Times New Roman" w:hAnsi="Times New Roman"/>
          <w:sz w:val="24"/>
          <w:szCs w:val="24"/>
        </w:rPr>
        <w:t xml:space="preserve">Адрес электронной почты учреждения в сети Интернет </w:t>
      </w:r>
      <w:hyperlink r:id="rId16">
        <w:r>
          <w:rPr>
            <w:rStyle w:val="-"/>
            <w:rFonts w:ascii="Times New Roman" w:hAnsi="Times New Roman"/>
            <w:sz w:val="24"/>
            <w:szCs w:val="24"/>
          </w:rPr>
          <w:t>mdou15_krapina@mail.ru</w:t>
        </w:r>
      </w:hyperlink>
      <w:r>
        <w:rPr>
          <w:rFonts w:ascii="Times New Roman" w:hAnsi="Times New Roman"/>
          <w:sz w:val="24"/>
          <w:szCs w:val="24"/>
        </w:rPr>
        <w:t xml:space="preserve"> </w:t>
      </w:r>
      <w:r>
        <w:br w:type="page"/>
      </w:r>
    </w:p>
    <w:p w:rsidR="00EB73CF" w:rsidRDefault="00AE4CE1">
      <w:pPr>
        <w:pStyle w:val="1-"/>
        <w:spacing w:before="0" w:after="0"/>
        <w:ind w:right="567"/>
        <w:jc w:val="right"/>
      </w:pPr>
      <w:bookmarkStart w:id="239" w:name="_Toc438376277"/>
      <w:bookmarkStart w:id="240" w:name="_Toc438110065"/>
      <w:bookmarkStart w:id="241" w:name="_Toc437973323"/>
      <w:bookmarkStart w:id="242" w:name="_Ref437729738"/>
      <w:bookmarkStart w:id="243" w:name="_Ref437729729"/>
      <w:bookmarkStart w:id="244" w:name="_Ref437728907"/>
      <w:bookmarkStart w:id="245" w:name="_Ref437728900"/>
      <w:bookmarkStart w:id="246" w:name="_Ref437728892"/>
      <w:bookmarkStart w:id="247" w:name="_Ref437728891"/>
      <w:bookmarkStart w:id="248" w:name="_Ref437728890"/>
      <w:bookmarkStart w:id="249" w:name="_Ref437728886"/>
      <w:bookmarkStart w:id="250" w:name="_Ref437966912"/>
      <w:bookmarkStart w:id="251" w:name="_Toc490643996"/>
      <w:bookmarkStart w:id="252" w:name="_Toc503865074"/>
      <w:bookmarkStart w:id="253" w:name="_Toc501467126"/>
      <w:bookmarkEnd w:id="239"/>
      <w:bookmarkEnd w:id="240"/>
      <w:bookmarkEnd w:id="241"/>
      <w:bookmarkEnd w:id="242"/>
      <w:bookmarkEnd w:id="243"/>
      <w:bookmarkEnd w:id="244"/>
      <w:bookmarkEnd w:id="245"/>
      <w:bookmarkEnd w:id="246"/>
      <w:bookmarkEnd w:id="247"/>
      <w:bookmarkEnd w:id="248"/>
      <w:bookmarkEnd w:id="249"/>
      <w:r>
        <w:rPr>
          <w:b w:val="0"/>
          <w:sz w:val="24"/>
          <w:szCs w:val="24"/>
        </w:rPr>
        <w:lastRenderedPageBreak/>
        <w:t xml:space="preserve">Приложение </w:t>
      </w:r>
      <w:bookmarkEnd w:id="250"/>
      <w:bookmarkEnd w:id="251"/>
      <w:r>
        <w:rPr>
          <w:b w:val="0"/>
          <w:sz w:val="24"/>
          <w:szCs w:val="24"/>
        </w:rPr>
        <w:t>3</w:t>
      </w:r>
      <w:r>
        <w:rPr>
          <w:b w:val="0"/>
          <w:sz w:val="24"/>
          <w:szCs w:val="24"/>
        </w:rPr>
        <w:br/>
        <w:t xml:space="preserve"> к Административному регламенту</w:t>
      </w:r>
      <w:bookmarkEnd w:id="252"/>
      <w:bookmarkEnd w:id="253"/>
    </w:p>
    <w:p w:rsidR="00EB73CF" w:rsidRDefault="00AE4CE1">
      <w:pPr>
        <w:pStyle w:val="afffa"/>
        <w:rPr>
          <w:b/>
        </w:rPr>
      </w:pPr>
      <w:bookmarkStart w:id="254" w:name="_Toc4383762771"/>
      <w:bookmarkStart w:id="255" w:name="_Toc4381100651"/>
      <w:bookmarkStart w:id="256" w:name="_Toc4379733231"/>
      <w:bookmarkStart w:id="257" w:name="_Ref4377297381"/>
      <w:bookmarkStart w:id="258" w:name="_Ref4377297291"/>
      <w:bookmarkStart w:id="259" w:name="_Ref4377289071"/>
      <w:bookmarkStart w:id="260" w:name="_Ref4377289001"/>
      <w:bookmarkStart w:id="261" w:name="_Ref4377288921"/>
      <w:bookmarkStart w:id="262" w:name="_Ref4377288911"/>
      <w:bookmarkStart w:id="263" w:name="_Ref4377288901"/>
      <w:bookmarkStart w:id="264" w:name="_Ref4377288861"/>
      <w:bookmarkStart w:id="265" w:name="_Toc473131354"/>
      <w:bookmarkStart w:id="266" w:name="_Toc490643997"/>
      <w:bookmarkEnd w:id="254"/>
      <w:bookmarkEnd w:id="255"/>
      <w:bookmarkEnd w:id="256"/>
      <w:bookmarkEnd w:id="257"/>
      <w:bookmarkEnd w:id="258"/>
      <w:bookmarkEnd w:id="259"/>
      <w:bookmarkEnd w:id="260"/>
      <w:bookmarkEnd w:id="261"/>
      <w:bookmarkEnd w:id="262"/>
      <w:bookmarkEnd w:id="263"/>
      <w:bookmarkEnd w:id="264"/>
      <w:bookmarkEnd w:id="265"/>
      <w:bookmarkEnd w:id="266"/>
      <w:r>
        <w:rPr>
          <w:b/>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p>
    <w:p w:rsidR="00EB73CF" w:rsidRDefault="00AE4CE1">
      <w:pPr>
        <w:pStyle w:val="114"/>
        <w:ind w:firstLine="567"/>
      </w:pPr>
      <w:r>
        <w:rPr>
          <w:sz w:val="24"/>
          <w:szCs w:val="24"/>
        </w:rPr>
        <w:t>1.Информация о предоставлении Муниципальной услуги размещается в электронном виде:</w:t>
      </w:r>
    </w:p>
    <w:p w:rsidR="00EB73CF" w:rsidRDefault="00AE4CE1">
      <w:pPr>
        <w:pStyle w:val="114"/>
        <w:ind w:firstLine="567"/>
      </w:pPr>
      <w:r>
        <w:rPr>
          <w:sz w:val="24"/>
          <w:szCs w:val="24"/>
        </w:rPr>
        <w:t xml:space="preserve">на официальном сайте муниципального образования городского округа Фрязино Московской области </w:t>
      </w:r>
      <w:hyperlink r:id="rId17">
        <w:r>
          <w:rPr>
            <w:rStyle w:val="-"/>
            <w:sz w:val="24"/>
            <w:szCs w:val="24"/>
          </w:rPr>
          <w:t>http://www.fryazino.org</w:t>
        </w:r>
      </w:hyperlink>
      <w:r>
        <w:rPr>
          <w:sz w:val="24"/>
          <w:szCs w:val="24"/>
        </w:rPr>
        <w:t xml:space="preserve"> </w:t>
      </w:r>
    </w:p>
    <w:p w:rsidR="00EB73CF" w:rsidRDefault="00AE4CE1">
      <w:pPr>
        <w:spacing w:after="0"/>
        <w:ind w:right="567" w:firstLine="567"/>
        <w:jc w:val="both"/>
        <w:rPr>
          <w:rFonts w:ascii="Times New Roman" w:hAnsi="Times New Roman"/>
          <w:b/>
          <w:sz w:val="24"/>
          <w:szCs w:val="24"/>
          <w:u w:val="single"/>
        </w:rPr>
      </w:pPr>
      <w:r>
        <w:rPr>
          <w:rFonts w:ascii="Times New Roman" w:hAnsi="Times New Roman"/>
          <w:sz w:val="24"/>
          <w:szCs w:val="24"/>
        </w:rPr>
        <w:t>на официальном сайте  Управление образования</w:t>
      </w:r>
      <w:r>
        <w:rPr>
          <w:sz w:val="24"/>
          <w:szCs w:val="24"/>
        </w:rPr>
        <w:t xml:space="preserve"> </w:t>
      </w:r>
      <w:hyperlink r:id="rId18">
        <w:r>
          <w:rPr>
            <w:rStyle w:val="-"/>
            <w:rFonts w:ascii="Times New Roman" w:hAnsi="Times New Roman"/>
            <w:sz w:val="24"/>
            <w:szCs w:val="24"/>
            <w:u w:val="none"/>
          </w:rPr>
          <w:t>https://fryazinoobr.edumsko.ru</w:t>
        </w:r>
      </w:hyperlink>
    </w:p>
    <w:p w:rsidR="00EB73CF" w:rsidRDefault="00AE4CE1">
      <w:pPr>
        <w:spacing w:after="0"/>
        <w:ind w:left="567" w:right="567"/>
        <w:jc w:val="both"/>
        <w:rPr>
          <w:b/>
          <w:u w:val="single"/>
        </w:rPr>
      </w:pPr>
      <w:r>
        <w:rPr>
          <w:rFonts w:ascii="Times New Roman" w:hAnsi="Times New Roman"/>
          <w:sz w:val="24"/>
          <w:szCs w:val="24"/>
        </w:rPr>
        <w:t xml:space="preserve">на официальном сайте  МУ «МФЦ городского округа Фрязино Московской области» </w:t>
      </w:r>
      <w:hyperlink r:id="rId19">
        <w:r>
          <w:rPr>
            <w:rStyle w:val="-"/>
            <w:rFonts w:ascii="Times New Roman" w:hAnsi="Times New Roman"/>
            <w:sz w:val="24"/>
            <w:szCs w:val="24"/>
          </w:rPr>
          <w:t>http://mfc-fryazino.ru</w:t>
        </w:r>
      </w:hyperlink>
      <w:r>
        <w:rPr>
          <w:rFonts w:ascii="Times New Roman" w:hAnsi="Times New Roman"/>
          <w:sz w:val="24"/>
          <w:szCs w:val="24"/>
        </w:rPr>
        <w:t xml:space="preserve"> </w:t>
      </w:r>
    </w:p>
    <w:p w:rsidR="00EB73CF" w:rsidRDefault="00AE4CE1">
      <w:pPr>
        <w:pStyle w:val="114"/>
        <w:ind w:firstLine="567"/>
      </w:pPr>
      <w:r>
        <w:rPr>
          <w:sz w:val="24"/>
          <w:szCs w:val="24"/>
        </w:rPr>
        <w:t>на порталах uslugi.mosreg.ru, gosuslugi.ru  на страницах, посвященных Муниципальной услуге.</w:t>
      </w:r>
    </w:p>
    <w:p w:rsidR="00EB73CF" w:rsidRDefault="00AE4CE1">
      <w:pPr>
        <w:pStyle w:val="114"/>
        <w:ind w:firstLine="567"/>
      </w:pPr>
      <w:r>
        <w:rPr>
          <w:sz w:val="24"/>
          <w:szCs w:val="24"/>
        </w:rPr>
        <w:t>2. Размещенная в электронном виде информация о предоставлении Муниципальной услуги должна включать в себя:</w:t>
      </w:r>
    </w:p>
    <w:p w:rsidR="00EB73CF" w:rsidRDefault="00AE4CE1">
      <w:pPr>
        <w:pStyle w:val="114"/>
        <w:ind w:firstLine="567"/>
      </w:pPr>
      <w:r>
        <w:rPr>
          <w:sz w:val="24"/>
          <w:szCs w:val="24"/>
        </w:rPr>
        <w:t>наименование, почтовые адреса, справочные номера телефонов, адреса электронной почты, адреса сайтов Управление образования и МФЦ;</w:t>
      </w:r>
    </w:p>
    <w:p w:rsidR="00EB73CF" w:rsidRDefault="00AE4CE1">
      <w:pPr>
        <w:pStyle w:val="114"/>
        <w:ind w:firstLine="567"/>
      </w:pPr>
      <w:r>
        <w:rPr>
          <w:sz w:val="24"/>
          <w:szCs w:val="24"/>
        </w:rPr>
        <w:t>график работы Управление образования и МФЦ;</w:t>
      </w:r>
    </w:p>
    <w:p w:rsidR="00EB73CF" w:rsidRDefault="00AE4CE1">
      <w:pPr>
        <w:pStyle w:val="114"/>
        <w:ind w:firstLine="567"/>
      </w:pPr>
      <w:r>
        <w:rPr>
          <w:sz w:val="24"/>
          <w:szCs w:val="24"/>
        </w:rPr>
        <w:t>требования к заявлению и прилагаемым к нему документам (включая их перечень);</w:t>
      </w:r>
    </w:p>
    <w:p w:rsidR="00EB73CF" w:rsidRDefault="00AE4CE1">
      <w:pPr>
        <w:pStyle w:val="114"/>
        <w:ind w:firstLine="567"/>
      </w:pPr>
      <w:r>
        <w:rPr>
          <w:sz w:val="24"/>
          <w:szCs w:val="24"/>
        </w:rPr>
        <w:t>выдержки из правовых актов, в части касающейся Муниципальной услуги;</w:t>
      </w:r>
    </w:p>
    <w:p w:rsidR="00EB73CF" w:rsidRDefault="00AE4CE1">
      <w:pPr>
        <w:pStyle w:val="114"/>
        <w:ind w:firstLine="567"/>
      </w:pPr>
      <w:r>
        <w:rPr>
          <w:sz w:val="24"/>
          <w:szCs w:val="24"/>
        </w:rPr>
        <w:t>текст Административного регламента с приложениями;</w:t>
      </w:r>
    </w:p>
    <w:p w:rsidR="00EB73CF" w:rsidRDefault="00AE4CE1">
      <w:pPr>
        <w:pStyle w:val="114"/>
        <w:ind w:firstLine="567"/>
      </w:pPr>
      <w:r>
        <w:rPr>
          <w:sz w:val="24"/>
          <w:szCs w:val="24"/>
        </w:rPr>
        <w:t>краткое описание порядка предоставления Муниципальной услуги;</w:t>
      </w:r>
    </w:p>
    <w:p w:rsidR="00EB73CF" w:rsidRDefault="00AE4CE1">
      <w:pPr>
        <w:pStyle w:val="114"/>
        <w:ind w:firstLine="567"/>
      </w:pPr>
      <w:r>
        <w:rPr>
          <w:sz w:val="24"/>
          <w:szCs w:val="24"/>
        </w:rPr>
        <w:t>образцы оформления документов, необходимых для получения Муниципальной услуги, и требования к ним;</w:t>
      </w:r>
    </w:p>
    <w:p w:rsidR="00EB73CF" w:rsidRDefault="00AE4CE1">
      <w:pPr>
        <w:pStyle w:val="114"/>
        <w:ind w:firstLine="567"/>
        <w:rPr>
          <w:sz w:val="24"/>
          <w:szCs w:val="24"/>
        </w:rPr>
      </w:pPr>
      <w:r>
        <w:rPr>
          <w:sz w:val="24"/>
          <w:szCs w:val="24"/>
        </w:rPr>
        <w:t>перечень типовых, наиболее актуальных вопросов, относящихся к Муниципальной услуге, и ответы на них.</w:t>
      </w:r>
    </w:p>
    <w:p w:rsidR="00EB73CF" w:rsidRDefault="00AE4CE1">
      <w:pPr>
        <w:pStyle w:val="114"/>
        <w:ind w:firstLine="567"/>
        <w:rPr>
          <w:sz w:val="24"/>
          <w:szCs w:val="24"/>
        </w:rPr>
      </w:pPr>
      <w:r>
        <w:rPr>
          <w:sz w:val="24"/>
          <w:szCs w:val="24"/>
        </w:rPr>
        <w:t>3. Информация, указанная в пункте 2 настоящего Приложения к Административному регламенту, предоставляется также специалистами МФЦ и Управления образования при обращении Заявителей (представителей Заявителей):</w:t>
      </w:r>
    </w:p>
    <w:p w:rsidR="00EB73CF" w:rsidRDefault="00AE4CE1">
      <w:pPr>
        <w:pStyle w:val="114"/>
        <w:ind w:firstLine="567"/>
      </w:pPr>
      <w:r>
        <w:rPr>
          <w:sz w:val="24"/>
          <w:szCs w:val="24"/>
        </w:rPr>
        <w:t>лично;</w:t>
      </w:r>
    </w:p>
    <w:p w:rsidR="00EB73CF" w:rsidRDefault="00AE4CE1">
      <w:pPr>
        <w:pStyle w:val="114"/>
        <w:ind w:firstLine="567"/>
      </w:pPr>
      <w:r>
        <w:rPr>
          <w:sz w:val="24"/>
          <w:szCs w:val="24"/>
        </w:rPr>
        <w:t>по почте, в том числе электронной;</w:t>
      </w:r>
    </w:p>
    <w:p w:rsidR="00EB73CF" w:rsidRDefault="00AE4CE1">
      <w:pPr>
        <w:pStyle w:val="114"/>
        <w:ind w:firstLine="567"/>
      </w:pPr>
      <w:r>
        <w:rPr>
          <w:sz w:val="24"/>
          <w:szCs w:val="24"/>
        </w:rPr>
        <w:t>по телефонам, указанным в приложении 2 к настоящему Административному регламенту.</w:t>
      </w:r>
    </w:p>
    <w:p w:rsidR="00EB73CF" w:rsidRDefault="00AE4CE1">
      <w:pPr>
        <w:pStyle w:val="114"/>
        <w:ind w:firstLine="567"/>
      </w:pPr>
      <w:r>
        <w:rPr>
          <w:sz w:val="24"/>
          <w:szCs w:val="24"/>
        </w:rPr>
        <w:t>4. Консультирование по вопросам предоставления Муниципальной услуги специалистами МФЦ и Управление образования осуществляется бесплатно.</w:t>
      </w:r>
    </w:p>
    <w:p w:rsidR="00EB73CF" w:rsidRDefault="00AE4CE1">
      <w:pPr>
        <w:pStyle w:val="114"/>
        <w:ind w:firstLine="567"/>
      </w:pPr>
      <w:r>
        <w:rPr>
          <w:sz w:val="24"/>
          <w:szCs w:val="24"/>
        </w:rPr>
        <w:t>5. Информирование Заявителей (представителей Заявителей) о порядке предоставления Муниципальной услуги осуществляется также по телефону «горячей линии» 8-800-550-50-30.</w:t>
      </w:r>
    </w:p>
    <w:p w:rsidR="00EB73CF" w:rsidRDefault="00AE4CE1">
      <w:pPr>
        <w:pStyle w:val="114"/>
        <w:ind w:firstLine="567"/>
      </w:pPr>
      <w:r>
        <w:rPr>
          <w:sz w:val="24"/>
          <w:szCs w:val="24"/>
        </w:rPr>
        <w:t xml:space="preserve">6. Информация об предоставлении Муниципальной услуги размещается в помещениях Подразделения и МФЦ, предназначенных для приема Заявителей (представителей Заявителей). </w:t>
      </w:r>
    </w:p>
    <w:p w:rsidR="00EB73CF" w:rsidRDefault="00AE4CE1">
      <w:pPr>
        <w:pStyle w:val="114"/>
        <w:ind w:firstLine="567"/>
      </w:pPr>
      <w:r>
        <w:rPr>
          <w:sz w:val="24"/>
          <w:szCs w:val="24"/>
        </w:rPr>
        <w:t xml:space="preserve">7. Управление образования разрабатывает информационные материалы – памятки, инструкции, брошюры, – в форме макетов и передает их в МФЦ. Управление образования обеспечивает своевременную актуализацию указанных информационных материалов и контролирует их наличие и актуальность в МФЦ. </w:t>
      </w:r>
    </w:p>
    <w:p w:rsidR="00EB73CF" w:rsidRDefault="00AE4CE1">
      <w:pPr>
        <w:pStyle w:val="affb"/>
        <w:ind w:firstLine="567"/>
        <w:jc w:val="both"/>
        <w:rPr>
          <w:rFonts w:ascii="Times New Roman" w:hAnsi="Times New Roman"/>
          <w:sz w:val="24"/>
          <w:szCs w:val="24"/>
        </w:rPr>
      </w:pPr>
      <w:r>
        <w:rPr>
          <w:rFonts w:ascii="Times New Roman" w:hAnsi="Times New Roman"/>
          <w:sz w:val="24"/>
          <w:szCs w:val="24"/>
        </w:rPr>
        <w:t>8. 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утвержденному распоряжением Министерства государственного управления, информационных технологий и связи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EB73CF" w:rsidRDefault="00AE4CE1">
      <w:pPr>
        <w:pStyle w:val="114"/>
        <w:spacing w:line="240" w:lineRule="auto"/>
        <w:ind w:firstLine="567"/>
        <w:rPr>
          <w:sz w:val="24"/>
          <w:szCs w:val="24"/>
        </w:rPr>
      </w:pPr>
      <w:bookmarkStart w:id="267" w:name="_Toc501467127"/>
      <w:r>
        <w:rPr>
          <w:sz w:val="24"/>
          <w:szCs w:val="24"/>
        </w:rPr>
        <w:lastRenderedPageBreak/>
        <w:t>9. Информация о сроках приема документов в ДОО размещается на информационном стенде и на официальном сайте дошкольной образовательной организации в сети Интернет.</w:t>
      </w:r>
    </w:p>
    <w:p w:rsidR="00EB73CF" w:rsidRDefault="00EB73CF">
      <w:pPr>
        <w:spacing w:after="0" w:line="240" w:lineRule="auto"/>
        <w:rPr>
          <w:rFonts w:ascii="Times New Roman" w:eastAsia="Times New Roman" w:hAnsi="Times New Roman"/>
          <w:sz w:val="24"/>
          <w:szCs w:val="24"/>
        </w:rPr>
      </w:pPr>
    </w:p>
    <w:p w:rsidR="00EB73CF" w:rsidRDefault="00AE4CE1">
      <w:pPr>
        <w:spacing w:after="0" w:line="240" w:lineRule="auto"/>
        <w:rPr>
          <w:rFonts w:ascii="Times New Roman" w:hAnsi="Times New Roman"/>
          <w:sz w:val="24"/>
          <w:szCs w:val="24"/>
        </w:rPr>
      </w:pPr>
      <w:r>
        <w:br w:type="page"/>
      </w:r>
    </w:p>
    <w:p w:rsidR="00EB73CF" w:rsidRDefault="00AE4CE1">
      <w:pPr>
        <w:pStyle w:val="114"/>
        <w:ind w:firstLine="567"/>
        <w:jc w:val="right"/>
      </w:pPr>
      <w:bookmarkStart w:id="268" w:name="_Toc490644002"/>
      <w:r>
        <w:rPr>
          <w:b/>
          <w:sz w:val="24"/>
          <w:szCs w:val="24"/>
        </w:rPr>
        <w:lastRenderedPageBreak/>
        <w:t xml:space="preserve">Приложение </w:t>
      </w:r>
      <w:bookmarkEnd w:id="268"/>
      <w:r>
        <w:rPr>
          <w:b/>
          <w:sz w:val="24"/>
          <w:szCs w:val="24"/>
        </w:rPr>
        <w:t xml:space="preserve">4 </w:t>
      </w:r>
      <w:bookmarkStart w:id="269" w:name="_Toc473131358"/>
      <w:bookmarkEnd w:id="269"/>
      <w:r>
        <w:rPr>
          <w:b/>
          <w:sz w:val="24"/>
          <w:szCs w:val="24"/>
        </w:rPr>
        <w:br/>
        <w:t>к Административному регламенту</w:t>
      </w:r>
      <w:bookmarkEnd w:id="267"/>
      <w:r>
        <w:rPr>
          <w:b/>
          <w:sz w:val="24"/>
          <w:szCs w:val="24"/>
        </w:rPr>
        <w:br/>
      </w:r>
    </w:p>
    <w:p w:rsidR="00EB73CF" w:rsidRDefault="00AE4CE1">
      <w:pPr>
        <w:pStyle w:val="afffa"/>
      </w:pPr>
      <w:bookmarkStart w:id="270" w:name="_Toc490644003"/>
      <w:r>
        <w:t>Форма решения о предоставлении муниципальной услуги по приему заявлений, постановке на учет и зачислении детей в образовательные организации, реализующие образовательную программу дошкольного образования, расположенные на территории</w:t>
      </w:r>
      <w:bookmarkEnd w:id="270"/>
      <w:r>
        <w:rPr>
          <w:bCs/>
        </w:rPr>
        <w:t xml:space="preserve"> городского округа Фрязино</w:t>
      </w:r>
    </w:p>
    <w:p w:rsidR="00EB73CF" w:rsidRDefault="00EB73CF">
      <w:pPr>
        <w:jc w:val="center"/>
        <w:rPr>
          <w:rFonts w:ascii="Times New Roman" w:hAnsi="Times New Roman"/>
          <w:sz w:val="24"/>
          <w:szCs w:val="24"/>
        </w:rPr>
      </w:pPr>
    </w:p>
    <w:p w:rsidR="00EB73CF" w:rsidRDefault="00AE4CE1">
      <w:pPr>
        <w:jc w:val="center"/>
        <w:rPr>
          <w:rFonts w:ascii="Times New Roman" w:hAnsi="Times New Roman"/>
          <w:sz w:val="24"/>
          <w:szCs w:val="24"/>
        </w:rPr>
      </w:pPr>
      <w:r>
        <w:rPr>
          <w:rFonts w:ascii="Times New Roman" w:hAnsi="Times New Roman"/>
          <w:sz w:val="24"/>
          <w:szCs w:val="24"/>
        </w:rPr>
        <w:t xml:space="preserve">от _________________ № ______________ </w:t>
      </w:r>
      <w:r>
        <w:rPr>
          <w:rFonts w:ascii="Times New Roman" w:hAnsi="Times New Roman"/>
          <w:sz w:val="24"/>
          <w:szCs w:val="24"/>
        </w:rPr>
        <w:br/>
      </w:r>
    </w:p>
    <w:p w:rsidR="00EB73CF" w:rsidRDefault="00AE4CE1">
      <w:pPr>
        <w:jc w:val="center"/>
      </w:pPr>
      <w:r>
        <w:rPr>
          <w:rFonts w:ascii="Times New Roman" w:hAnsi="Times New Roman"/>
          <w:sz w:val="24"/>
          <w:szCs w:val="24"/>
        </w:rPr>
        <w:t xml:space="preserve">Гр. __________________________________________________________________________ </w:t>
      </w:r>
      <w:r>
        <w:rPr>
          <w:rFonts w:ascii="Times New Roman" w:hAnsi="Times New Roman"/>
          <w:sz w:val="24"/>
          <w:szCs w:val="24"/>
        </w:rPr>
        <w:br/>
        <w:t>(фамилия, имя, отчество)</w:t>
      </w:r>
    </w:p>
    <w:p w:rsidR="00EB73CF" w:rsidRDefault="00AE4CE1">
      <w:pPr>
        <w:pStyle w:val="114"/>
        <w:spacing w:line="240" w:lineRule="auto"/>
        <w:ind w:firstLine="709"/>
        <w:rPr>
          <w:b/>
          <w:sz w:val="24"/>
          <w:szCs w:val="24"/>
        </w:rPr>
      </w:pPr>
      <w:r>
        <w:rPr>
          <w:sz w:val="24"/>
          <w:szCs w:val="24"/>
        </w:rPr>
        <w:t>предоставлена Муниципальная услуга по приему заявлений, постановке на учет  ребенка</w:t>
      </w:r>
      <w:r>
        <w:rPr>
          <w:b/>
          <w:sz w:val="24"/>
          <w:szCs w:val="24"/>
        </w:rPr>
        <w:t>_______________________________________________________________________________</w:t>
      </w:r>
    </w:p>
    <w:p w:rsidR="00EB73CF" w:rsidRDefault="00EB73CF">
      <w:pPr>
        <w:pStyle w:val="114"/>
        <w:spacing w:line="240" w:lineRule="auto"/>
        <w:ind w:firstLine="709"/>
        <w:rPr>
          <w:b/>
          <w:sz w:val="24"/>
          <w:szCs w:val="24"/>
        </w:rPr>
      </w:pPr>
    </w:p>
    <w:p w:rsidR="00EB73CF" w:rsidRDefault="00AE4CE1">
      <w:pPr>
        <w:pStyle w:val="114"/>
        <w:spacing w:line="240" w:lineRule="auto"/>
        <w:ind w:firstLine="709"/>
      </w:pPr>
      <w:r>
        <w:rPr>
          <w:b/>
          <w:sz w:val="24"/>
          <w:szCs w:val="24"/>
        </w:rPr>
        <w:t>_____________________________________________________________________</w:t>
      </w:r>
    </w:p>
    <w:p w:rsidR="00EB73CF" w:rsidRDefault="00AE4CE1">
      <w:pPr>
        <w:jc w:val="center"/>
      </w:pPr>
      <w:r>
        <w:rPr>
          <w:rFonts w:ascii="Times New Roman" w:hAnsi="Times New Roman"/>
          <w:sz w:val="24"/>
          <w:szCs w:val="24"/>
        </w:rPr>
        <w:t>(фамилия, имя, отчество, дата рождения)</w:t>
      </w:r>
    </w:p>
    <w:p w:rsidR="00EB73CF" w:rsidRDefault="00AE4CE1">
      <w:pPr>
        <w:pStyle w:val="114"/>
        <w:spacing w:line="240" w:lineRule="auto"/>
        <w:ind w:firstLine="709"/>
        <w:jc w:val="left"/>
      </w:pPr>
      <w:r>
        <w:rPr>
          <w:sz w:val="24"/>
          <w:szCs w:val="24"/>
        </w:rPr>
        <w:t>в соответствии с _____________________________________________________________________________</w:t>
      </w:r>
    </w:p>
    <w:p w:rsidR="00EB73CF" w:rsidRDefault="00AE4CE1">
      <w:pPr>
        <w:pStyle w:val="114"/>
        <w:spacing w:line="240" w:lineRule="auto"/>
        <w:ind w:firstLine="709"/>
        <w:jc w:val="left"/>
      </w:pPr>
      <w:r>
        <w:rPr>
          <w:sz w:val="24"/>
          <w:szCs w:val="24"/>
        </w:rPr>
        <w:t>(полное наименование муниципального Административного регламента)</w:t>
      </w:r>
    </w:p>
    <w:p w:rsidR="00EB73CF" w:rsidRDefault="00EB73CF">
      <w:pPr>
        <w:pStyle w:val="114"/>
        <w:spacing w:line="240" w:lineRule="auto"/>
        <w:ind w:firstLine="709"/>
        <w:rPr>
          <w:sz w:val="24"/>
          <w:szCs w:val="24"/>
        </w:rPr>
      </w:pPr>
    </w:p>
    <w:p w:rsidR="00EB73CF" w:rsidRDefault="00EB73CF">
      <w:pPr>
        <w:pStyle w:val="114"/>
        <w:spacing w:line="240" w:lineRule="auto"/>
        <w:ind w:firstLine="709"/>
        <w:rPr>
          <w:sz w:val="24"/>
          <w:szCs w:val="24"/>
        </w:rPr>
      </w:pPr>
    </w:p>
    <w:p w:rsidR="00EB73CF" w:rsidRDefault="00EB73CF">
      <w:pPr>
        <w:pStyle w:val="ConsPlusNonformat"/>
        <w:jc w:val="center"/>
        <w:rPr>
          <w:rFonts w:ascii="Times New Roman" w:hAnsi="Times New Roman" w:cs="Times New Roman"/>
        </w:rPr>
      </w:pPr>
    </w:p>
    <w:p w:rsidR="00EB73CF" w:rsidRDefault="00EB73CF">
      <w:pPr>
        <w:pStyle w:val="ConsPlusNonformat"/>
        <w:jc w:val="center"/>
        <w:rPr>
          <w:rFonts w:ascii="Times New Roman" w:hAnsi="Times New Roman" w:cs="Times New Roman"/>
          <w:sz w:val="28"/>
          <w:szCs w:val="28"/>
        </w:rPr>
      </w:pPr>
    </w:p>
    <w:p w:rsidR="00EB73CF" w:rsidRDefault="00EB73CF">
      <w:pPr>
        <w:pStyle w:val="ConsPlusNonformat"/>
        <w:jc w:val="center"/>
        <w:rPr>
          <w:rFonts w:ascii="Times New Roman" w:hAnsi="Times New Roman" w:cs="Times New Roman"/>
          <w:sz w:val="28"/>
          <w:szCs w:val="28"/>
        </w:rPr>
      </w:pPr>
    </w:p>
    <w:p w:rsidR="00EB73CF" w:rsidRDefault="00EB73CF">
      <w:pPr>
        <w:pStyle w:val="ConsPlusNonformat"/>
        <w:jc w:val="center"/>
        <w:rPr>
          <w:rFonts w:ascii="Times New Roman" w:hAnsi="Times New Roman" w:cs="Times New Roman"/>
          <w:sz w:val="28"/>
          <w:szCs w:val="28"/>
        </w:rPr>
      </w:pPr>
    </w:p>
    <w:p w:rsidR="00EB73CF" w:rsidRDefault="00EB73CF">
      <w:pPr>
        <w:pStyle w:val="ConsPlusNonformat"/>
        <w:jc w:val="center"/>
        <w:rPr>
          <w:rFonts w:ascii="Times New Roman" w:hAnsi="Times New Roman" w:cs="Times New Roman"/>
          <w:sz w:val="28"/>
          <w:szCs w:val="28"/>
        </w:rPr>
      </w:pPr>
    </w:p>
    <w:p w:rsidR="00EB73CF" w:rsidRDefault="00EB73CF">
      <w:pPr>
        <w:pStyle w:val="ConsPlusNonformat"/>
        <w:jc w:val="center"/>
        <w:rPr>
          <w:rFonts w:ascii="Times New Roman" w:hAnsi="Times New Roman" w:cs="Times New Roman"/>
          <w:sz w:val="28"/>
          <w:szCs w:val="28"/>
        </w:rPr>
      </w:pPr>
    </w:p>
    <w:p w:rsidR="00EB73CF" w:rsidRDefault="00EB73CF">
      <w:pPr>
        <w:pStyle w:val="ConsPlusNonformat"/>
        <w:jc w:val="center"/>
        <w:rPr>
          <w:rFonts w:ascii="Times New Roman" w:hAnsi="Times New Roman" w:cs="Times New Roman"/>
          <w:sz w:val="28"/>
          <w:szCs w:val="28"/>
        </w:rPr>
      </w:pPr>
    </w:p>
    <w:p w:rsidR="00EB73CF" w:rsidRDefault="00EB73CF">
      <w:pPr>
        <w:pStyle w:val="ConsPlusNonformat"/>
        <w:jc w:val="center"/>
        <w:rPr>
          <w:rFonts w:ascii="Times New Roman" w:hAnsi="Times New Roman" w:cs="Times New Roman"/>
          <w:sz w:val="28"/>
          <w:szCs w:val="28"/>
        </w:rPr>
      </w:pPr>
    </w:p>
    <w:p w:rsidR="00EB73CF" w:rsidRDefault="00AE4CE1">
      <w:pPr>
        <w:pStyle w:val="ConsPlusNonformat"/>
        <w:jc w:val="center"/>
      </w:pPr>
      <w:r>
        <w:rPr>
          <w:rFonts w:ascii="Times New Roman" w:hAnsi="Times New Roman" w:cs="Times New Roman"/>
        </w:rPr>
        <w:t>Дата _______________                                Подпись _______________</w:t>
      </w:r>
    </w:p>
    <w:p w:rsidR="00EB73CF" w:rsidRDefault="00EB73CF">
      <w:pPr>
        <w:pStyle w:val="1ff4"/>
        <w:ind w:left="502" w:right="567"/>
        <w:rPr>
          <w:sz w:val="24"/>
          <w:szCs w:val="24"/>
        </w:rPr>
      </w:pPr>
    </w:p>
    <w:p w:rsidR="00EB73CF" w:rsidRDefault="00AE4CE1">
      <w:pPr>
        <w:spacing w:after="0" w:line="240" w:lineRule="auto"/>
        <w:rPr>
          <w:sz w:val="24"/>
          <w:szCs w:val="24"/>
        </w:rPr>
      </w:pPr>
      <w:r>
        <w:br w:type="page"/>
      </w:r>
    </w:p>
    <w:p w:rsidR="00EB73CF" w:rsidRDefault="00AE4CE1">
      <w:pPr>
        <w:pStyle w:val="1-"/>
        <w:spacing w:before="0" w:after="0" w:line="240" w:lineRule="auto"/>
        <w:jc w:val="right"/>
      </w:pPr>
      <w:bookmarkStart w:id="271" w:name="_Toc490644050"/>
      <w:bookmarkStart w:id="272" w:name="_Toc503865075"/>
      <w:bookmarkStart w:id="273" w:name="_Toc501467128"/>
      <w:r>
        <w:rPr>
          <w:b w:val="0"/>
          <w:sz w:val="24"/>
          <w:szCs w:val="24"/>
        </w:rPr>
        <w:lastRenderedPageBreak/>
        <w:t xml:space="preserve">Приложение </w:t>
      </w:r>
      <w:bookmarkEnd w:id="271"/>
      <w:r>
        <w:rPr>
          <w:b w:val="0"/>
          <w:sz w:val="24"/>
          <w:szCs w:val="24"/>
        </w:rPr>
        <w:t>5</w:t>
      </w:r>
      <w:r>
        <w:rPr>
          <w:b w:val="0"/>
          <w:sz w:val="24"/>
          <w:szCs w:val="24"/>
        </w:rPr>
        <w:br/>
        <w:t xml:space="preserve"> к Административному регламенту</w:t>
      </w:r>
      <w:bookmarkEnd w:id="272"/>
      <w:bookmarkEnd w:id="273"/>
      <w:r>
        <w:rPr>
          <w:b w:val="0"/>
          <w:sz w:val="24"/>
          <w:szCs w:val="24"/>
        </w:rPr>
        <w:br/>
      </w:r>
    </w:p>
    <w:p w:rsidR="00EB73CF" w:rsidRDefault="00AE4CE1">
      <w:pPr>
        <w:pStyle w:val="afffa"/>
      </w:pPr>
      <w:bookmarkStart w:id="274" w:name="_Toc490644051"/>
      <w:bookmarkEnd w:id="274"/>
      <w:r>
        <w:t>Форма решения об отказе в предоставлении Муниципальной услуги</w:t>
      </w:r>
    </w:p>
    <w:p w:rsidR="00EB73CF" w:rsidRDefault="00AE4CE1">
      <w:pPr>
        <w:pStyle w:val="afffa"/>
      </w:pPr>
      <w:r>
        <w:t>Форма решения об отказе в предоставлении муниципальной услуги по приему заявлений, постановке на учет и зачислении детей в образовательные организации, реализующие образовательную программу дошкольного образования,</w:t>
      </w:r>
    </w:p>
    <w:p w:rsidR="00EB73CF" w:rsidRDefault="00AE4CE1">
      <w:pPr>
        <w:pStyle w:val="afffa"/>
      </w:pPr>
      <w:r>
        <w:t>расположенные на территории</w:t>
      </w:r>
      <w:r>
        <w:rPr>
          <w:bCs/>
        </w:rPr>
        <w:t xml:space="preserve"> городского округа Фрязино</w:t>
      </w:r>
    </w:p>
    <w:p w:rsidR="00EB73CF" w:rsidRDefault="00EB73CF">
      <w:pPr>
        <w:jc w:val="center"/>
        <w:rPr>
          <w:rFonts w:ascii="Times New Roman" w:hAnsi="Times New Roman"/>
          <w:sz w:val="24"/>
          <w:szCs w:val="24"/>
        </w:rPr>
      </w:pPr>
    </w:p>
    <w:p w:rsidR="00EB73CF" w:rsidRDefault="00AE4CE1">
      <w:pPr>
        <w:jc w:val="center"/>
      </w:pPr>
      <w:r>
        <w:rPr>
          <w:rFonts w:ascii="Times New Roman" w:hAnsi="Times New Roman"/>
          <w:sz w:val="24"/>
          <w:szCs w:val="24"/>
        </w:rPr>
        <w:t xml:space="preserve">от _________________ № ______________ </w:t>
      </w:r>
      <w:r>
        <w:rPr>
          <w:rFonts w:ascii="Times New Roman" w:hAnsi="Times New Roman"/>
          <w:sz w:val="24"/>
          <w:szCs w:val="24"/>
        </w:rPr>
        <w:br/>
        <w:t xml:space="preserve">Гр. __________________________________________________________________________ </w:t>
      </w:r>
      <w:r>
        <w:rPr>
          <w:rFonts w:ascii="Times New Roman" w:hAnsi="Times New Roman"/>
          <w:sz w:val="24"/>
          <w:szCs w:val="24"/>
        </w:rPr>
        <w:br/>
        <w:t>(фамилия, имя, отчество)</w:t>
      </w:r>
    </w:p>
    <w:p w:rsidR="00EB73CF" w:rsidRDefault="00AE4CE1">
      <w:pPr>
        <w:pStyle w:val="ConsPlusNonformat"/>
        <w:rPr>
          <w:rFonts w:ascii="Times New Roman" w:eastAsia="Calibri" w:hAnsi="Times New Roman" w:cs="Times New Roman"/>
          <w:sz w:val="24"/>
        </w:rPr>
      </w:pPr>
      <w:r>
        <w:rPr>
          <w:rFonts w:ascii="Times New Roman" w:eastAsia="Calibri" w:hAnsi="Times New Roman" w:cs="Times New Roman"/>
          <w:sz w:val="24"/>
        </w:rPr>
        <w:t>отказано в предоставлении Муниципальной услуги по причине  (необходимое подчеркнуть):</w:t>
      </w:r>
      <w:r>
        <w:rPr>
          <w:rFonts w:ascii="Times New Roman" w:eastAsia="Calibri" w:hAnsi="Times New Roman" w:cs="Times New Roman"/>
          <w:sz w:val="24"/>
        </w:rPr>
        <w:br/>
        <w:t xml:space="preserve">         а) непредставление документов,  необходимых для предоставления Услуги в соответствии с _____________________ __________________________________________ </w:t>
      </w:r>
    </w:p>
    <w:p w:rsidR="00EB73CF" w:rsidRDefault="00AE4CE1">
      <w:pPr>
        <w:pStyle w:val="ConsPlusNonformat"/>
        <w:rPr>
          <w:rFonts w:ascii="Times New Roman" w:eastAsia="Calibri" w:hAnsi="Times New Roman" w:cs="Times New Roman"/>
          <w:sz w:val="24"/>
        </w:rPr>
      </w:pPr>
      <w:r>
        <w:rPr>
          <w:rFonts w:ascii="Times New Roman" w:eastAsia="Calibri" w:hAnsi="Times New Roman" w:cs="Times New Roman"/>
          <w:sz w:val="24"/>
        </w:rPr>
        <w:t>(полное наименование муниципального Административного регламента);</w:t>
      </w:r>
    </w:p>
    <w:p w:rsidR="00EB73CF" w:rsidRDefault="00AE4CE1">
      <w:pPr>
        <w:pStyle w:val="114"/>
        <w:spacing w:line="240" w:lineRule="auto"/>
        <w:ind w:firstLine="709"/>
        <w:rPr>
          <w:sz w:val="24"/>
          <w:szCs w:val="24"/>
          <w:lang w:eastAsia="ru-RU"/>
        </w:rPr>
      </w:pPr>
      <w:r>
        <w:rPr>
          <w:sz w:val="24"/>
          <w:szCs w:val="24"/>
          <w:lang w:eastAsia="ru-RU"/>
        </w:rPr>
        <w:t xml:space="preserve">б) </w:t>
      </w:r>
      <w:r>
        <w:rPr>
          <w:color w:val="auto"/>
          <w:sz w:val="24"/>
          <w:szCs w:val="24"/>
          <w:lang w:eastAsia="ru-RU"/>
        </w:rPr>
        <w:t>предоставление электронных образов оригиналов документов, не позволяющих в полном объеме прочитать текст документа и распознать реквизиты документа;</w:t>
      </w:r>
    </w:p>
    <w:p w:rsidR="00EB73CF" w:rsidRDefault="00AE4CE1">
      <w:pPr>
        <w:pStyle w:val="114"/>
        <w:spacing w:line="240" w:lineRule="auto"/>
        <w:ind w:firstLine="709"/>
        <w:rPr>
          <w:sz w:val="24"/>
          <w:szCs w:val="24"/>
          <w:lang w:eastAsia="ru-RU"/>
        </w:rPr>
      </w:pPr>
      <w:r>
        <w:rPr>
          <w:sz w:val="24"/>
          <w:szCs w:val="24"/>
          <w:lang w:eastAsia="ru-RU"/>
        </w:rPr>
        <w:t xml:space="preserve">в) наличие в представленных документах и (или) сведениях о документах недостоверных (искаженных) сведений; </w:t>
      </w:r>
    </w:p>
    <w:p w:rsidR="00EB73CF" w:rsidRDefault="00AE4CE1">
      <w:pPr>
        <w:pStyle w:val="114"/>
        <w:spacing w:line="240" w:lineRule="auto"/>
        <w:ind w:firstLine="709"/>
        <w:rPr>
          <w:sz w:val="24"/>
          <w:szCs w:val="24"/>
          <w:lang w:eastAsia="ru-RU"/>
        </w:rPr>
      </w:pPr>
      <w:r>
        <w:rPr>
          <w:sz w:val="24"/>
          <w:szCs w:val="24"/>
          <w:lang w:eastAsia="ru-RU"/>
        </w:rPr>
        <w:t>г) наличие активного заявления (в статусе «Зарегистрировано», «Подтверждение льгот», «Направлен в ДОО», «Желает изменить ДОО») на ребенка в Единой системе управления дошкольными образовательными организациями Московской области;</w:t>
      </w:r>
    </w:p>
    <w:p w:rsidR="00EB73CF" w:rsidRDefault="00AE4CE1">
      <w:pPr>
        <w:pStyle w:val="114"/>
        <w:spacing w:line="240" w:lineRule="auto"/>
        <w:ind w:firstLine="709"/>
        <w:rPr>
          <w:sz w:val="24"/>
          <w:szCs w:val="24"/>
          <w:lang w:eastAsia="ru-RU"/>
        </w:rPr>
      </w:pPr>
      <w:r>
        <w:rPr>
          <w:sz w:val="24"/>
          <w:szCs w:val="24"/>
          <w:lang w:eastAsia="ru-RU"/>
        </w:rPr>
        <w:t>д) возраст ребенка превышает 7 лет;</w:t>
      </w:r>
    </w:p>
    <w:p w:rsidR="00EB73CF" w:rsidRDefault="00AE4CE1">
      <w:pPr>
        <w:pStyle w:val="114"/>
        <w:spacing w:line="240" w:lineRule="auto"/>
        <w:ind w:firstLine="709"/>
        <w:rPr>
          <w:sz w:val="24"/>
          <w:szCs w:val="24"/>
          <w:lang w:eastAsia="ru-RU"/>
        </w:rPr>
      </w:pPr>
      <w:r>
        <w:rPr>
          <w:sz w:val="24"/>
          <w:szCs w:val="24"/>
          <w:lang w:eastAsia="ru-RU"/>
        </w:rPr>
        <w:t>ж) с заявлением обратилось ненадлежащее лицо;</w:t>
      </w:r>
    </w:p>
    <w:p w:rsidR="00EB73CF" w:rsidRDefault="00AE4CE1">
      <w:pPr>
        <w:pStyle w:val="114"/>
        <w:spacing w:line="240" w:lineRule="auto"/>
        <w:ind w:firstLine="709"/>
        <w:jc w:val="left"/>
        <w:rPr>
          <w:sz w:val="24"/>
          <w:szCs w:val="24"/>
          <w:lang w:eastAsia="ru-RU"/>
        </w:rPr>
      </w:pPr>
      <w:r>
        <w:rPr>
          <w:sz w:val="24"/>
          <w:szCs w:val="24"/>
          <w:lang w:eastAsia="ru-RU"/>
        </w:rPr>
        <w:t>з) непредставление документов, указанных в пунктах 10.1.2 – 10.1.8.  настоящего Административного регламента;</w:t>
      </w:r>
    </w:p>
    <w:p w:rsidR="00EB73CF" w:rsidRDefault="00AE4CE1">
      <w:pPr>
        <w:pStyle w:val="114"/>
        <w:suppressAutoHyphens/>
        <w:ind w:firstLine="709"/>
        <w:rPr>
          <w:sz w:val="24"/>
          <w:szCs w:val="24"/>
        </w:rPr>
      </w:pPr>
      <w:r>
        <w:rPr>
          <w:sz w:val="24"/>
          <w:szCs w:val="24"/>
          <w:lang w:eastAsia="ru-RU"/>
        </w:rPr>
        <w:t xml:space="preserve">к) </w:t>
      </w:r>
      <w:r>
        <w:rPr>
          <w:sz w:val="24"/>
          <w:szCs w:val="24"/>
        </w:rPr>
        <w:t>заявителю может быть отказано в предоставлении Муниципальной услуги в случае отсутствия  свободных мест в ДОО.</w:t>
      </w:r>
    </w:p>
    <w:p w:rsidR="00EB73CF" w:rsidRDefault="00EB73CF">
      <w:pPr>
        <w:pStyle w:val="114"/>
        <w:spacing w:line="240" w:lineRule="auto"/>
        <w:ind w:firstLine="709"/>
        <w:rPr>
          <w:sz w:val="24"/>
          <w:szCs w:val="24"/>
        </w:rPr>
      </w:pPr>
    </w:p>
    <w:p w:rsidR="00EB73CF" w:rsidRDefault="00EB73CF">
      <w:pPr>
        <w:pStyle w:val="ConsPlusNonformat"/>
        <w:jc w:val="center"/>
        <w:rPr>
          <w:rFonts w:ascii="Times New Roman" w:hAnsi="Times New Roman" w:cs="Times New Roman"/>
        </w:rPr>
      </w:pPr>
    </w:p>
    <w:p w:rsidR="00EB73CF" w:rsidRDefault="00EB73CF">
      <w:pPr>
        <w:pStyle w:val="ConsPlusNonformat"/>
        <w:jc w:val="center"/>
        <w:rPr>
          <w:rFonts w:ascii="Times New Roman" w:hAnsi="Times New Roman" w:cs="Times New Roman"/>
        </w:rPr>
      </w:pPr>
    </w:p>
    <w:p w:rsidR="00EB73CF" w:rsidRDefault="00EB73CF">
      <w:pPr>
        <w:pStyle w:val="ConsPlusNonformat"/>
        <w:jc w:val="center"/>
        <w:rPr>
          <w:rFonts w:ascii="Times New Roman" w:hAnsi="Times New Roman" w:cs="Times New Roman"/>
        </w:rPr>
      </w:pPr>
    </w:p>
    <w:p w:rsidR="00EB73CF" w:rsidRDefault="00EB73CF">
      <w:pPr>
        <w:pStyle w:val="ConsPlusNonformat"/>
        <w:jc w:val="center"/>
        <w:rPr>
          <w:rFonts w:ascii="Times New Roman" w:hAnsi="Times New Roman" w:cs="Times New Roman"/>
        </w:rPr>
      </w:pPr>
    </w:p>
    <w:p w:rsidR="00EB73CF" w:rsidRDefault="00EB73CF">
      <w:pPr>
        <w:pStyle w:val="ConsPlusNonformat"/>
        <w:jc w:val="center"/>
        <w:rPr>
          <w:rFonts w:ascii="Times New Roman" w:hAnsi="Times New Roman" w:cs="Times New Roman"/>
        </w:rPr>
      </w:pPr>
    </w:p>
    <w:p w:rsidR="00EB73CF" w:rsidRDefault="00EB73CF">
      <w:pPr>
        <w:pStyle w:val="ConsPlusNonformat"/>
        <w:jc w:val="center"/>
        <w:rPr>
          <w:rFonts w:ascii="Times New Roman" w:hAnsi="Times New Roman" w:cs="Times New Roman"/>
        </w:rPr>
      </w:pPr>
    </w:p>
    <w:p w:rsidR="00EB73CF" w:rsidRDefault="00EB73CF">
      <w:pPr>
        <w:pStyle w:val="ConsPlusNonformat"/>
        <w:jc w:val="center"/>
        <w:rPr>
          <w:rFonts w:ascii="Times New Roman" w:hAnsi="Times New Roman" w:cs="Times New Roman"/>
        </w:rPr>
      </w:pPr>
    </w:p>
    <w:p w:rsidR="00EB73CF" w:rsidRDefault="00EB73CF">
      <w:pPr>
        <w:pStyle w:val="ConsPlusNonformat"/>
        <w:jc w:val="center"/>
        <w:rPr>
          <w:rFonts w:ascii="Times New Roman" w:hAnsi="Times New Roman" w:cs="Times New Roman"/>
        </w:rPr>
      </w:pPr>
    </w:p>
    <w:p w:rsidR="00EB73CF" w:rsidRDefault="00AE4CE1">
      <w:pPr>
        <w:pStyle w:val="ConsPlusNonformat"/>
        <w:jc w:val="center"/>
      </w:pPr>
      <w:r>
        <w:rPr>
          <w:rFonts w:ascii="Times New Roman" w:hAnsi="Times New Roman" w:cs="Times New Roman"/>
        </w:rPr>
        <w:t>Дата _______________                                Подпись _______________</w:t>
      </w:r>
    </w:p>
    <w:p w:rsidR="00EB73CF" w:rsidRDefault="00EB73CF">
      <w:pPr>
        <w:spacing w:after="0" w:line="240" w:lineRule="auto"/>
        <w:rPr>
          <w:rFonts w:ascii="Times New Roman" w:eastAsia="Times New Roman" w:hAnsi="Times New Roman"/>
          <w:color w:val="000000"/>
          <w:sz w:val="24"/>
          <w:szCs w:val="24"/>
        </w:rPr>
      </w:pPr>
    </w:p>
    <w:p w:rsidR="00EB73CF" w:rsidRDefault="00AE4CE1">
      <w:pPr>
        <w:spacing w:after="0" w:line="240" w:lineRule="auto"/>
        <w:rPr>
          <w:sz w:val="24"/>
          <w:szCs w:val="24"/>
        </w:rPr>
      </w:pPr>
      <w:r>
        <w:br w:type="page"/>
      </w:r>
    </w:p>
    <w:p w:rsidR="00EB73CF" w:rsidRDefault="00AE4CE1">
      <w:pPr>
        <w:pStyle w:val="1-"/>
        <w:spacing w:before="0" w:after="0" w:line="240" w:lineRule="auto"/>
        <w:jc w:val="right"/>
      </w:pPr>
      <w:bookmarkStart w:id="275" w:name="_Toc503865076"/>
      <w:bookmarkStart w:id="276" w:name="_Toc501467129"/>
      <w:r>
        <w:rPr>
          <w:b w:val="0"/>
          <w:sz w:val="24"/>
          <w:szCs w:val="24"/>
        </w:rPr>
        <w:lastRenderedPageBreak/>
        <w:t xml:space="preserve">Приложение 6 </w:t>
      </w:r>
      <w:bookmarkStart w:id="277" w:name="_Toc490643998"/>
      <w:bookmarkStart w:id="278" w:name="_Toc490646574"/>
      <w:bookmarkStart w:id="279" w:name="_Toc490644049"/>
      <w:r>
        <w:rPr>
          <w:b w:val="0"/>
          <w:sz w:val="24"/>
          <w:szCs w:val="24"/>
        </w:rPr>
        <w:br/>
        <w:t>к Административному регламенту</w:t>
      </w:r>
      <w:bookmarkEnd w:id="275"/>
      <w:bookmarkEnd w:id="276"/>
      <w:r>
        <w:rPr>
          <w:b w:val="0"/>
          <w:sz w:val="24"/>
          <w:szCs w:val="24"/>
        </w:rPr>
        <w:br/>
      </w:r>
      <w:bookmarkEnd w:id="277"/>
      <w:bookmarkEnd w:id="278"/>
      <w:bookmarkEnd w:id="279"/>
      <w:r>
        <w:rPr>
          <w:b w:val="0"/>
          <w:sz w:val="24"/>
          <w:szCs w:val="24"/>
        </w:rPr>
        <w:br/>
      </w:r>
    </w:p>
    <w:p w:rsidR="00EB73CF" w:rsidRDefault="00AE4CE1">
      <w:pPr>
        <w:pStyle w:val="afffa"/>
      </w:pPr>
      <w:bookmarkStart w:id="280" w:name="_Toc473131355"/>
      <w:bookmarkStart w:id="281" w:name="_Toc490643999"/>
      <w:bookmarkEnd w:id="280"/>
      <w:bookmarkEnd w:id="281"/>
      <w:r>
        <w:t>Список нормативных актов, в соответствии с которыми осуществляется предоставление Муниципальной услуги</w:t>
      </w:r>
    </w:p>
    <w:p w:rsidR="00EB73CF" w:rsidRDefault="00EB73CF">
      <w:pPr>
        <w:pStyle w:val="afffa"/>
      </w:pPr>
    </w:p>
    <w:p w:rsidR="00EB73CF" w:rsidRDefault="00AE4CE1">
      <w:pPr>
        <w:pStyle w:val="114"/>
        <w:tabs>
          <w:tab w:val="left" w:pos="709"/>
        </w:tabs>
        <w:ind w:left="426"/>
        <w:rPr>
          <w:sz w:val="24"/>
          <w:szCs w:val="24"/>
          <w:lang w:eastAsia="ru-RU"/>
        </w:rPr>
      </w:pPr>
      <w:r>
        <w:rPr>
          <w:sz w:val="24"/>
          <w:szCs w:val="24"/>
          <w:lang w:eastAsia="ru-RU"/>
        </w:rPr>
        <w:t xml:space="preserve">Предоставление Муниципальной услуги осуществляется в соответствии с: </w:t>
      </w:r>
      <w:bookmarkStart w:id="282" w:name="_%25D0%259F%25D1%2580%25D0%25B8%25D0%25B"/>
      <w:bookmarkEnd w:id="282"/>
    </w:p>
    <w:p w:rsidR="00EB73CF" w:rsidRDefault="00AE4CE1">
      <w:pPr>
        <w:pStyle w:val="114"/>
        <w:numPr>
          <w:ilvl w:val="3"/>
          <w:numId w:val="8"/>
        </w:numPr>
        <w:tabs>
          <w:tab w:val="left" w:pos="709"/>
        </w:tabs>
        <w:ind w:left="0" w:firstLine="426"/>
        <w:rPr>
          <w:sz w:val="24"/>
          <w:szCs w:val="24"/>
          <w:lang w:eastAsia="ru-RU"/>
        </w:rPr>
      </w:pPr>
      <w:r>
        <w:rPr>
          <w:sz w:val="24"/>
          <w:szCs w:val="24"/>
          <w:lang w:eastAsia="ru-RU"/>
        </w:rPr>
        <w:t>Конвенцией ООН о правах ребенка;</w:t>
      </w:r>
    </w:p>
    <w:p w:rsidR="00EB73CF" w:rsidRDefault="00AE4CE1">
      <w:pPr>
        <w:pStyle w:val="114"/>
        <w:numPr>
          <w:ilvl w:val="0"/>
          <w:numId w:val="8"/>
        </w:numPr>
        <w:suppressAutoHyphens/>
        <w:ind w:left="0" w:firstLine="426"/>
        <w:rPr>
          <w:sz w:val="24"/>
          <w:szCs w:val="24"/>
          <w:lang w:eastAsia="ru-RU"/>
        </w:rPr>
      </w:pPr>
      <w:r>
        <w:rPr>
          <w:sz w:val="24"/>
          <w:szCs w:val="24"/>
          <w:lang w:eastAsia="ru-RU"/>
        </w:rPr>
        <w:t>Конституцией Российской Федерации;</w:t>
      </w:r>
    </w:p>
    <w:p w:rsidR="00EB73CF" w:rsidRDefault="00AE4CE1">
      <w:pPr>
        <w:pStyle w:val="114"/>
        <w:numPr>
          <w:ilvl w:val="0"/>
          <w:numId w:val="8"/>
        </w:numPr>
        <w:suppressAutoHyphens/>
        <w:ind w:left="0" w:firstLine="426"/>
        <w:rPr>
          <w:sz w:val="24"/>
          <w:szCs w:val="24"/>
          <w:lang w:eastAsia="ru-RU"/>
        </w:rPr>
      </w:pPr>
      <w:r>
        <w:rPr>
          <w:sz w:val="24"/>
          <w:szCs w:val="24"/>
          <w:lang w:eastAsia="ru-RU"/>
        </w:rPr>
        <w:t>Федеральным законом от 29.12.2012 № 273-ФЗ «Об образовании в Российской Федерации»;</w:t>
      </w:r>
    </w:p>
    <w:p w:rsidR="00EB73CF" w:rsidRDefault="00AE4CE1">
      <w:pPr>
        <w:pStyle w:val="114"/>
        <w:numPr>
          <w:ilvl w:val="0"/>
          <w:numId w:val="8"/>
        </w:numPr>
        <w:suppressAutoHyphens/>
        <w:ind w:left="0" w:firstLine="426"/>
        <w:rPr>
          <w:sz w:val="24"/>
          <w:szCs w:val="24"/>
          <w:lang w:eastAsia="ru-RU"/>
        </w:rPr>
      </w:pPr>
      <w:r>
        <w:rPr>
          <w:sz w:val="24"/>
          <w:szCs w:val="24"/>
          <w:lang w:eastAsia="ru-RU"/>
        </w:rPr>
        <w:t>Федеральным законом от 02.05.2006 № 59-ФЗ «О порядке рассмотрения обращений граждан Российской Федерации;</w:t>
      </w:r>
    </w:p>
    <w:p w:rsidR="00EB73CF" w:rsidRDefault="00AE4CE1">
      <w:pPr>
        <w:pStyle w:val="114"/>
        <w:numPr>
          <w:ilvl w:val="0"/>
          <w:numId w:val="8"/>
        </w:numPr>
        <w:suppressAutoHyphens/>
        <w:ind w:left="0" w:firstLine="426"/>
        <w:rPr>
          <w:sz w:val="24"/>
          <w:szCs w:val="24"/>
          <w:lang w:eastAsia="ru-RU"/>
        </w:rPr>
      </w:pPr>
      <w:r>
        <w:rPr>
          <w:sz w:val="24"/>
          <w:szCs w:val="24"/>
          <w:lang w:eastAsia="ru-RU"/>
        </w:rPr>
        <w:t>Федеральным законом от 24.07.1998 № 124-ФЗ «Об основных гарантиях прав ребенка в Российской Федерации»;</w:t>
      </w:r>
    </w:p>
    <w:p w:rsidR="00EB73CF" w:rsidRDefault="00AE4CE1">
      <w:pPr>
        <w:pStyle w:val="114"/>
        <w:numPr>
          <w:ilvl w:val="0"/>
          <w:numId w:val="8"/>
        </w:numPr>
        <w:suppressAutoHyphens/>
        <w:ind w:left="0" w:firstLine="426"/>
        <w:rPr>
          <w:sz w:val="24"/>
          <w:szCs w:val="24"/>
          <w:lang w:eastAsia="ru-RU"/>
        </w:rPr>
      </w:pPr>
      <w:r>
        <w:rPr>
          <w:sz w:val="24"/>
          <w:szCs w:val="24"/>
          <w:lang w:eastAsia="ru-RU"/>
        </w:rPr>
        <w:t>Федеральным законом от 25.07.2002 № 115-ФЗ «О правовом положении иностранных граждан в Российской Федерации»;</w:t>
      </w:r>
    </w:p>
    <w:p w:rsidR="00EB73CF" w:rsidRDefault="00AE4CE1">
      <w:pPr>
        <w:pStyle w:val="114"/>
        <w:numPr>
          <w:ilvl w:val="0"/>
          <w:numId w:val="8"/>
        </w:numPr>
        <w:suppressAutoHyphens/>
        <w:ind w:left="0" w:firstLine="426"/>
        <w:rPr>
          <w:sz w:val="24"/>
          <w:szCs w:val="24"/>
          <w:lang w:eastAsia="ru-RU"/>
        </w:rPr>
      </w:pPr>
      <w:r>
        <w:rPr>
          <w:sz w:val="24"/>
          <w:szCs w:val="24"/>
          <w:lang w:eastAsia="ru-RU"/>
        </w:rPr>
        <w:t>Федеральным законом от 06.10.2003 № 131-ФЗ «Об общих принципах организации местного самоуправления в Российской Федерации»;</w:t>
      </w:r>
    </w:p>
    <w:p w:rsidR="00EB73CF" w:rsidRDefault="00AE4CE1">
      <w:pPr>
        <w:pStyle w:val="114"/>
        <w:numPr>
          <w:ilvl w:val="0"/>
          <w:numId w:val="8"/>
        </w:numPr>
        <w:suppressAutoHyphens/>
        <w:ind w:left="0" w:firstLine="426"/>
        <w:rPr>
          <w:sz w:val="24"/>
          <w:szCs w:val="24"/>
          <w:lang w:eastAsia="ru-RU"/>
        </w:rPr>
      </w:pPr>
      <w:r>
        <w:rPr>
          <w:sz w:val="24"/>
          <w:szCs w:val="24"/>
          <w:lang w:eastAsia="ru-RU"/>
        </w:rPr>
        <w:t>Федеральным законом от 27.07.2006 № 152-ФЗ «О персональных данных»;</w:t>
      </w:r>
    </w:p>
    <w:p w:rsidR="00EB73CF" w:rsidRDefault="00AE4CE1">
      <w:pPr>
        <w:pStyle w:val="114"/>
        <w:numPr>
          <w:ilvl w:val="0"/>
          <w:numId w:val="8"/>
        </w:numPr>
        <w:tabs>
          <w:tab w:val="left" w:pos="851"/>
        </w:tabs>
        <w:suppressAutoHyphens/>
        <w:ind w:left="0" w:firstLine="426"/>
        <w:rPr>
          <w:sz w:val="24"/>
          <w:szCs w:val="24"/>
          <w:lang w:eastAsia="ru-RU"/>
        </w:rPr>
      </w:pPr>
      <w:r>
        <w:rPr>
          <w:sz w:val="24"/>
          <w:szCs w:val="24"/>
          <w:lang w:eastAsia="ru-RU"/>
        </w:rPr>
        <w:t>Федеральным законом от 27.07.2010 № 210-ФЗ «Об организации предоставления государственных и муниципальных услуг»;</w:t>
      </w:r>
    </w:p>
    <w:p w:rsidR="00EB73CF" w:rsidRDefault="00AE4CE1">
      <w:pPr>
        <w:pStyle w:val="114"/>
        <w:numPr>
          <w:ilvl w:val="0"/>
          <w:numId w:val="8"/>
        </w:numPr>
        <w:tabs>
          <w:tab w:val="left" w:pos="851"/>
        </w:tabs>
        <w:suppressAutoHyphens/>
        <w:ind w:left="0" w:firstLine="426"/>
        <w:rPr>
          <w:sz w:val="24"/>
          <w:szCs w:val="24"/>
          <w:lang w:eastAsia="ru-RU"/>
        </w:rPr>
      </w:pPr>
      <w:r>
        <w:rPr>
          <w:sz w:val="24"/>
          <w:szCs w:val="24"/>
          <w:lang w:eastAsia="ru-RU"/>
        </w:rPr>
        <w:t>Федеральным законом Российской Федерации от 30.12.2012 № 283-ФЗ «О социальных гарантиях специалистам некоторых федеральных органов исполнительной власти и внесении изменений в отдельные законодательные акты Российской Федерации»;</w:t>
      </w:r>
    </w:p>
    <w:p w:rsidR="00EB73CF" w:rsidRDefault="00AE4CE1">
      <w:pPr>
        <w:pStyle w:val="114"/>
        <w:numPr>
          <w:ilvl w:val="0"/>
          <w:numId w:val="8"/>
        </w:numPr>
        <w:tabs>
          <w:tab w:val="left" w:pos="851"/>
        </w:tabs>
        <w:suppressAutoHyphens/>
        <w:ind w:left="0" w:firstLine="426"/>
        <w:rPr>
          <w:sz w:val="24"/>
          <w:szCs w:val="24"/>
          <w:lang w:eastAsia="ru-RU"/>
        </w:rPr>
      </w:pPr>
      <w:r>
        <w:rPr>
          <w:sz w:val="24"/>
          <w:szCs w:val="24"/>
          <w:lang w:eastAsia="ru-RU"/>
        </w:rPr>
        <w:t>Федеральным законом от 28.12.2010 № 403-ФЗ «О Следственном комитете Российской Федерации»;</w:t>
      </w:r>
    </w:p>
    <w:p w:rsidR="00EB73CF" w:rsidRDefault="00AE4CE1">
      <w:pPr>
        <w:pStyle w:val="114"/>
        <w:numPr>
          <w:ilvl w:val="0"/>
          <w:numId w:val="8"/>
        </w:numPr>
        <w:tabs>
          <w:tab w:val="left" w:pos="851"/>
        </w:tabs>
        <w:suppressAutoHyphens/>
        <w:ind w:left="0" w:firstLine="426"/>
        <w:rPr>
          <w:sz w:val="24"/>
          <w:szCs w:val="24"/>
          <w:lang w:eastAsia="ru-RU"/>
        </w:rPr>
      </w:pPr>
      <w:r>
        <w:rPr>
          <w:sz w:val="24"/>
          <w:szCs w:val="24"/>
          <w:lang w:eastAsia="ru-RU"/>
        </w:rPr>
        <w:t>Федеральным законом от 07.02.2011 № 3-ФЗ «О полиции»;</w:t>
      </w:r>
    </w:p>
    <w:p w:rsidR="00EB73CF" w:rsidRDefault="00AE4CE1">
      <w:pPr>
        <w:pStyle w:val="114"/>
        <w:numPr>
          <w:ilvl w:val="0"/>
          <w:numId w:val="8"/>
        </w:numPr>
        <w:tabs>
          <w:tab w:val="left" w:pos="851"/>
        </w:tabs>
        <w:suppressAutoHyphens/>
        <w:ind w:left="0" w:firstLine="426"/>
        <w:rPr>
          <w:sz w:val="24"/>
          <w:szCs w:val="24"/>
          <w:lang w:eastAsia="ru-RU"/>
        </w:rPr>
      </w:pPr>
      <w:r>
        <w:rPr>
          <w:sz w:val="24"/>
          <w:szCs w:val="24"/>
          <w:lang w:eastAsia="ru-RU"/>
        </w:rPr>
        <w:t>Законом Российской Федерации от 15.05.1991 № 1244-1 «О социальной защите граждан, подвергшихся воздействию радиации вследствие катастрофы на Чернобыльской АЭС»;</w:t>
      </w:r>
    </w:p>
    <w:p w:rsidR="00EB73CF" w:rsidRDefault="00AE4CE1">
      <w:pPr>
        <w:pStyle w:val="114"/>
        <w:numPr>
          <w:ilvl w:val="0"/>
          <w:numId w:val="8"/>
        </w:numPr>
        <w:tabs>
          <w:tab w:val="left" w:pos="851"/>
        </w:tabs>
        <w:suppressAutoHyphens/>
        <w:ind w:left="0" w:firstLine="426"/>
        <w:rPr>
          <w:sz w:val="24"/>
          <w:szCs w:val="24"/>
          <w:lang w:eastAsia="ru-RU"/>
        </w:rPr>
      </w:pPr>
      <w:r>
        <w:rPr>
          <w:sz w:val="24"/>
          <w:szCs w:val="24"/>
          <w:lang w:eastAsia="ru-RU"/>
        </w:rPr>
        <w:t>Федеральным законом от 17.01.1992 № 2202-1 «О прокуратуре Российской Федерации»;</w:t>
      </w:r>
    </w:p>
    <w:p w:rsidR="00EB73CF" w:rsidRDefault="00AE4CE1">
      <w:pPr>
        <w:pStyle w:val="114"/>
        <w:numPr>
          <w:ilvl w:val="0"/>
          <w:numId w:val="8"/>
        </w:numPr>
        <w:tabs>
          <w:tab w:val="left" w:pos="851"/>
        </w:tabs>
        <w:suppressAutoHyphens/>
        <w:ind w:left="0" w:firstLine="426"/>
        <w:rPr>
          <w:sz w:val="24"/>
          <w:szCs w:val="24"/>
          <w:lang w:eastAsia="ru-RU"/>
        </w:rPr>
      </w:pPr>
      <w:r>
        <w:rPr>
          <w:sz w:val="24"/>
          <w:szCs w:val="24"/>
          <w:lang w:eastAsia="ru-RU"/>
        </w:rPr>
        <w:t>Законом Российской Федерации от 26.06.1992 № 3132-1 «О статусе судей в Российской Федерации»;</w:t>
      </w:r>
    </w:p>
    <w:p w:rsidR="00EB73CF" w:rsidRDefault="00AE4CE1">
      <w:pPr>
        <w:pStyle w:val="114"/>
        <w:numPr>
          <w:ilvl w:val="0"/>
          <w:numId w:val="8"/>
        </w:numPr>
        <w:tabs>
          <w:tab w:val="left" w:pos="851"/>
        </w:tabs>
        <w:suppressAutoHyphens/>
        <w:ind w:left="0" w:firstLine="426"/>
        <w:rPr>
          <w:sz w:val="24"/>
          <w:szCs w:val="24"/>
          <w:lang w:eastAsia="ru-RU"/>
        </w:rPr>
      </w:pPr>
      <w:r>
        <w:rPr>
          <w:sz w:val="24"/>
          <w:szCs w:val="24"/>
          <w:lang w:eastAsia="ru-RU"/>
        </w:rPr>
        <w:t>Федеральным законом от 27.05.1998 № 76-ФЗ «О статусе военнослужащих»;</w:t>
      </w:r>
    </w:p>
    <w:p w:rsidR="00EB73CF" w:rsidRDefault="00AE4CE1">
      <w:pPr>
        <w:pStyle w:val="114"/>
        <w:numPr>
          <w:ilvl w:val="0"/>
          <w:numId w:val="8"/>
        </w:numPr>
        <w:tabs>
          <w:tab w:val="left" w:pos="851"/>
        </w:tabs>
        <w:suppressAutoHyphens/>
        <w:ind w:left="0" w:firstLine="426"/>
        <w:rPr>
          <w:sz w:val="24"/>
          <w:szCs w:val="24"/>
          <w:lang w:eastAsia="ru-RU"/>
        </w:rPr>
      </w:pPr>
      <w:r>
        <w:rPr>
          <w:sz w:val="24"/>
          <w:szCs w:val="24"/>
          <w:lang w:eastAsia="ru-RU"/>
        </w:rPr>
        <w:t>Федеральным законом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hyperlink r:id="rId20">
        <w:r>
          <w:rPr>
            <w:rStyle w:val="ListLabel389"/>
          </w:rPr>
          <w:t>Указом Президента Российской Федерации от 02.10.1992 № 1157 «О дополнительных мерах государственной поддержки инвалидов»</w:t>
        </w:r>
      </w:hyperlink>
      <w:hyperlink r:id="rId21">
        <w:r>
          <w:rPr>
            <w:rStyle w:val="ListLabel389"/>
          </w:rPr>
          <w:t>Указом Президента Российской Федерации от 05.05.1992 № 431 «О мерах по социальной поддержке многодетных семей»</w:t>
        </w:r>
      </w:hyperlink>
    </w:p>
    <w:p w:rsidR="00EB73CF" w:rsidRDefault="00AE4CE1">
      <w:pPr>
        <w:pStyle w:val="114"/>
        <w:numPr>
          <w:ilvl w:val="0"/>
          <w:numId w:val="8"/>
        </w:numPr>
        <w:tabs>
          <w:tab w:val="left" w:pos="851"/>
        </w:tabs>
        <w:suppressAutoHyphens/>
        <w:ind w:left="0" w:firstLine="426"/>
        <w:rPr>
          <w:sz w:val="24"/>
          <w:szCs w:val="24"/>
          <w:lang w:eastAsia="ru-RU"/>
        </w:rPr>
      </w:pPr>
      <w:r>
        <w:rPr>
          <w:sz w:val="24"/>
          <w:szCs w:val="24"/>
          <w:lang w:eastAsia="ru-RU"/>
        </w:rPr>
        <w:t>Указом Президента Российской Федерации от 05.06.2003 № 613 «О правоохранительной службе в органах по контролю за оборотом наркотических средств и психотропных веществ»;</w:t>
      </w:r>
    </w:p>
    <w:p w:rsidR="00EB73CF" w:rsidRDefault="00AE4CE1">
      <w:pPr>
        <w:pStyle w:val="114"/>
        <w:numPr>
          <w:ilvl w:val="0"/>
          <w:numId w:val="8"/>
        </w:numPr>
        <w:tabs>
          <w:tab w:val="left" w:pos="851"/>
        </w:tabs>
        <w:suppressAutoHyphens/>
        <w:ind w:left="0" w:firstLine="426"/>
        <w:rPr>
          <w:sz w:val="24"/>
          <w:szCs w:val="24"/>
          <w:lang w:eastAsia="ru-RU"/>
        </w:rPr>
      </w:pPr>
      <w:r>
        <w:rPr>
          <w:sz w:val="24"/>
          <w:szCs w:val="24"/>
          <w:lang w:eastAsia="ru-RU"/>
        </w:rPr>
        <w:t>Постановлением Правительства Российской Федерации от 25.08.1999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EB73CF" w:rsidRDefault="00AE4CE1">
      <w:pPr>
        <w:pStyle w:val="114"/>
        <w:numPr>
          <w:ilvl w:val="0"/>
          <w:numId w:val="8"/>
        </w:numPr>
        <w:tabs>
          <w:tab w:val="left" w:pos="851"/>
        </w:tabs>
        <w:suppressAutoHyphens/>
        <w:ind w:left="0" w:firstLine="426"/>
        <w:rPr>
          <w:sz w:val="24"/>
          <w:szCs w:val="24"/>
          <w:lang w:eastAsia="ru-RU"/>
        </w:rPr>
      </w:pPr>
      <w:r>
        <w:rPr>
          <w:sz w:val="24"/>
          <w:szCs w:val="24"/>
          <w:lang w:eastAsia="ru-RU"/>
        </w:rPr>
        <w:lastRenderedPageBreak/>
        <w:t>Постановлением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rsidR="00EB73CF" w:rsidRDefault="00AE4CE1">
      <w:pPr>
        <w:pStyle w:val="114"/>
        <w:numPr>
          <w:ilvl w:val="0"/>
          <w:numId w:val="8"/>
        </w:numPr>
        <w:tabs>
          <w:tab w:val="left" w:pos="851"/>
        </w:tabs>
        <w:suppressAutoHyphens/>
        <w:ind w:left="0" w:firstLine="426"/>
        <w:rPr>
          <w:sz w:val="24"/>
          <w:szCs w:val="24"/>
          <w:lang w:eastAsia="ru-RU"/>
        </w:rPr>
      </w:pPr>
      <w:r>
        <w:rPr>
          <w:sz w:val="24"/>
          <w:szCs w:val="24"/>
          <w:lang w:eastAsia="ru-RU"/>
        </w:rPr>
        <w:t>Приказом Министерства образования и науки Российской Федерации от 08.04.2014 № 293 «Об утверждении Порядка приема на обучение по образовательным программам дошкольного образования»;</w:t>
      </w:r>
    </w:p>
    <w:p w:rsidR="00EB73CF" w:rsidRDefault="00AE4CE1">
      <w:pPr>
        <w:pStyle w:val="114"/>
        <w:numPr>
          <w:ilvl w:val="0"/>
          <w:numId w:val="8"/>
        </w:numPr>
        <w:tabs>
          <w:tab w:val="left" w:pos="851"/>
        </w:tabs>
        <w:suppressAutoHyphens/>
        <w:ind w:left="0" w:firstLine="426"/>
        <w:rPr>
          <w:sz w:val="24"/>
          <w:szCs w:val="24"/>
          <w:lang w:eastAsia="ru-RU"/>
        </w:rPr>
      </w:pPr>
      <w:r>
        <w:rPr>
          <w:sz w:val="24"/>
          <w:szCs w:val="24"/>
          <w:lang w:eastAsia="ru-RU"/>
        </w:rPr>
        <w:t>Едиными функционально-техническими требованиями к региональному информационному ресурсу, обеспечивающему прием заявлений, учет детей, находящихся в очереди (электронная очередь в ДОО), постановку на учет и зачисление детей в дошкольные образовательные организации в субъектах Российской Федерации (Письмо Министерства образования и науки Российской Федерации от 18.09.2014 № АП – 2174/03);</w:t>
      </w:r>
    </w:p>
    <w:p w:rsidR="00EB73CF" w:rsidRDefault="00AE4CE1">
      <w:pPr>
        <w:pStyle w:val="114"/>
        <w:numPr>
          <w:ilvl w:val="0"/>
          <w:numId w:val="8"/>
        </w:numPr>
        <w:tabs>
          <w:tab w:val="left" w:pos="851"/>
        </w:tabs>
        <w:suppressAutoHyphens/>
        <w:ind w:left="0" w:firstLine="426"/>
        <w:rPr>
          <w:sz w:val="24"/>
          <w:szCs w:val="24"/>
          <w:lang w:eastAsia="ru-RU"/>
        </w:rPr>
      </w:pPr>
      <w:r>
        <w:rPr>
          <w:sz w:val="24"/>
          <w:szCs w:val="24"/>
          <w:lang w:eastAsia="ru-RU"/>
        </w:rPr>
        <w:t>Рекомендациями по порядку комплектованию дошкольных образовательных учреждений (Письмо Министерства образования и науки Российской Федерации от 08.08.2013 № 08-1063);</w:t>
      </w:r>
    </w:p>
    <w:p w:rsidR="00EB73CF" w:rsidRDefault="00AE4CE1">
      <w:pPr>
        <w:pStyle w:val="114"/>
        <w:numPr>
          <w:ilvl w:val="0"/>
          <w:numId w:val="8"/>
        </w:numPr>
        <w:tabs>
          <w:tab w:val="left" w:pos="851"/>
        </w:tabs>
        <w:suppressAutoHyphens/>
        <w:ind w:left="0" w:firstLine="426"/>
        <w:rPr>
          <w:sz w:val="24"/>
          <w:szCs w:val="24"/>
          <w:lang w:eastAsia="ru-RU"/>
        </w:rPr>
      </w:pPr>
      <w:r>
        <w:rPr>
          <w:sz w:val="24"/>
          <w:szCs w:val="24"/>
          <w:lang w:eastAsia="ru-RU"/>
        </w:rPr>
        <w:t>Законом Московской области № 164/2006-ОЗ «О рассмотрении обращений граждан»;</w:t>
      </w:r>
    </w:p>
    <w:p w:rsidR="00EB73CF" w:rsidRDefault="00AE4CE1">
      <w:pPr>
        <w:pStyle w:val="114"/>
        <w:numPr>
          <w:ilvl w:val="0"/>
          <w:numId w:val="8"/>
        </w:numPr>
        <w:tabs>
          <w:tab w:val="left" w:pos="851"/>
        </w:tabs>
        <w:suppressAutoHyphens/>
        <w:ind w:left="0" w:firstLine="426"/>
        <w:rPr>
          <w:sz w:val="24"/>
          <w:szCs w:val="24"/>
          <w:lang w:eastAsia="ru-RU"/>
        </w:rPr>
      </w:pPr>
      <w:r>
        <w:rPr>
          <w:sz w:val="24"/>
          <w:szCs w:val="24"/>
          <w:lang w:eastAsia="ru-RU"/>
        </w:rPr>
        <w:t xml:space="preserve">Законом Московской области № 94/2013-ОЗ «Об образовании»; </w:t>
      </w:r>
    </w:p>
    <w:p w:rsidR="00EB73CF" w:rsidRDefault="00AE4CE1">
      <w:pPr>
        <w:pStyle w:val="114"/>
        <w:numPr>
          <w:ilvl w:val="0"/>
          <w:numId w:val="8"/>
        </w:numPr>
        <w:tabs>
          <w:tab w:val="left" w:pos="851"/>
        </w:tabs>
        <w:suppressAutoHyphens/>
        <w:ind w:left="0" w:firstLine="426"/>
        <w:rPr>
          <w:sz w:val="24"/>
          <w:szCs w:val="24"/>
          <w:lang w:eastAsia="ru-RU"/>
        </w:rPr>
      </w:pPr>
      <w:r>
        <w:rPr>
          <w:sz w:val="24"/>
          <w:szCs w:val="24"/>
          <w:lang w:eastAsia="ru-RU"/>
        </w:rPr>
        <w:t>Уставом муниципального образования Московской области;</w:t>
      </w:r>
    </w:p>
    <w:p w:rsidR="00EB73CF" w:rsidRPr="00E42BB3" w:rsidRDefault="00AE4CE1">
      <w:pPr>
        <w:pStyle w:val="114"/>
        <w:numPr>
          <w:ilvl w:val="0"/>
          <w:numId w:val="8"/>
        </w:numPr>
        <w:tabs>
          <w:tab w:val="left" w:pos="851"/>
        </w:tabs>
        <w:suppressAutoHyphens/>
        <w:ind w:left="0" w:firstLine="426"/>
        <w:rPr>
          <w:color w:val="auto"/>
        </w:rPr>
      </w:pPr>
      <w:r w:rsidRPr="00E42BB3">
        <w:rPr>
          <w:color w:val="auto"/>
          <w:sz w:val="24"/>
          <w:szCs w:val="24"/>
          <w:lang w:eastAsia="ru-RU"/>
        </w:rPr>
        <w:t>Положение Об Управлении образования администрации городского округа Фрязино, утвержденное решением Совета депутатов городского округа Фрязино от 26.04.2018 №258;</w:t>
      </w:r>
    </w:p>
    <w:p w:rsidR="00EB73CF" w:rsidRPr="00E42BB3" w:rsidRDefault="00AE4CE1">
      <w:pPr>
        <w:pStyle w:val="114"/>
        <w:numPr>
          <w:ilvl w:val="0"/>
          <w:numId w:val="8"/>
        </w:numPr>
        <w:tabs>
          <w:tab w:val="left" w:pos="851"/>
        </w:tabs>
        <w:suppressAutoHyphens/>
        <w:ind w:left="0" w:firstLine="426"/>
        <w:rPr>
          <w:color w:val="auto"/>
          <w:sz w:val="24"/>
          <w:szCs w:val="24"/>
          <w:lang w:eastAsia="ru-RU"/>
        </w:rPr>
        <w:sectPr w:rsidR="00EB73CF" w:rsidRPr="00E42BB3">
          <w:footerReference w:type="default" r:id="rId22"/>
          <w:pgSz w:w="11906" w:h="16838"/>
          <w:pgMar w:top="851" w:right="566" w:bottom="993" w:left="993" w:header="0" w:footer="737" w:gutter="0"/>
          <w:cols w:space="720"/>
          <w:formProt w:val="0"/>
          <w:docGrid w:linePitch="299" w:charSpace="-2254"/>
        </w:sectPr>
      </w:pPr>
      <w:r w:rsidRPr="00E42BB3">
        <w:rPr>
          <w:color w:val="auto"/>
          <w:sz w:val="24"/>
          <w:szCs w:val="24"/>
          <w:lang w:eastAsia="ru-RU"/>
        </w:rPr>
        <w:t>Постановлением Главы города от 18.01.2017 № 25 «Об обеспечении территориальной доступности муниципальных дошкольных образовательных организаций».</w:t>
      </w:r>
    </w:p>
    <w:p w:rsidR="00EB73CF" w:rsidRDefault="00AE4CE1">
      <w:pPr>
        <w:spacing w:after="0" w:line="240" w:lineRule="auto"/>
        <w:jc w:val="right"/>
      </w:pPr>
      <w:bookmarkStart w:id="283" w:name="_Toc501467130"/>
      <w:r>
        <w:rPr>
          <w:rFonts w:ascii="Times New Roman" w:hAnsi="Times New Roman"/>
          <w:sz w:val="24"/>
          <w:szCs w:val="24"/>
        </w:rPr>
        <w:lastRenderedPageBreak/>
        <w:t>Приложение 7</w:t>
      </w:r>
      <w:r>
        <w:rPr>
          <w:rFonts w:ascii="Times New Roman" w:hAnsi="Times New Roman"/>
          <w:sz w:val="24"/>
          <w:szCs w:val="24"/>
        </w:rPr>
        <w:br/>
        <w:t xml:space="preserve"> к Административному регламенту</w:t>
      </w:r>
      <w:bookmarkEnd w:id="283"/>
      <w:r>
        <w:rPr>
          <w:rFonts w:ascii="Times New Roman" w:hAnsi="Times New Roman"/>
          <w:sz w:val="24"/>
          <w:szCs w:val="24"/>
        </w:rPr>
        <w:br/>
      </w:r>
    </w:p>
    <w:p w:rsidR="00EB73CF" w:rsidRDefault="00AE4CE1">
      <w:pPr>
        <w:pStyle w:val="afffa"/>
      </w:pPr>
      <w:r>
        <w:t>Форма заявления о постановке на учет и зачисление в ДОО</w:t>
      </w:r>
      <w:r>
        <w:br/>
      </w:r>
    </w:p>
    <w:p w:rsidR="00EB73CF" w:rsidRDefault="00AE4CE1">
      <w:pPr>
        <w:pStyle w:val="2f5"/>
        <w:ind w:left="4962"/>
      </w:pPr>
      <w:r>
        <w:rPr>
          <w:rFonts w:ascii="Times New Roman" w:hAnsi="Times New Roman"/>
          <w:sz w:val="24"/>
          <w:szCs w:val="24"/>
          <w:lang w:eastAsia="ru-RU"/>
        </w:rPr>
        <w:t>Управления образования администрации городского округа Фрязино</w:t>
      </w:r>
    </w:p>
    <w:p w:rsidR="00EB73CF" w:rsidRDefault="00EB73CF">
      <w:pPr>
        <w:pStyle w:val="2f5"/>
        <w:ind w:left="4962"/>
        <w:rPr>
          <w:rFonts w:ascii="Times New Roman" w:hAnsi="Times New Roman"/>
          <w:sz w:val="24"/>
          <w:szCs w:val="24"/>
          <w:lang w:eastAsia="ru-RU"/>
        </w:rPr>
      </w:pPr>
    </w:p>
    <w:p w:rsidR="00EB73CF" w:rsidRDefault="00AE4CE1">
      <w:pPr>
        <w:pStyle w:val="2f5"/>
        <w:ind w:left="4962"/>
      </w:pPr>
      <w:r>
        <w:rPr>
          <w:rFonts w:ascii="Times New Roman" w:hAnsi="Times New Roman"/>
          <w:sz w:val="24"/>
          <w:szCs w:val="24"/>
          <w:lang w:eastAsia="ru-RU"/>
        </w:rPr>
        <w:t>_________________________________</w:t>
      </w:r>
    </w:p>
    <w:p w:rsidR="00EB73CF" w:rsidRDefault="00AE4CE1">
      <w:pPr>
        <w:pStyle w:val="2f5"/>
        <w:ind w:left="4962"/>
      </w:pPr>
      <w:r>
        <w:rPr>
          <w:rFonts w:ascii="Times New Roman" w:hAnsi="Times New Roman"/>
          <w:sz w:val="24"/>
          <w:szCs w:val="24"/>
          <w:lang w:eastAsia="ru-RU"/>
        </w:rPr>
        <w:t>(фамилия, имя, отчество)</w:t>
      </w:r>
    </w:p>
    <w:p w:rsidR="00EB73CF" w:rsidRDefault="00EB73CF">
      <w:pPr>
        <w:pStyle w:val="2f5"/>
        <w:ind w:left="4962"/>
        <w:rPr>
          <w:rFonts w:ascii="Times New Roman" w:hAnsi="Times New Roman"/>
          <w:sz w:val="24"/>
          <w:szCs w:val="24"/>
          <w:lang w:eastAsia="ru-RU"/>
        </w:rPr>
      </w:pPr>
    </w:p>
    <w:p w:rsidR="00EB73CF" w:rsidRDefault="00AE4CE1">
      <w:pPr>
        <w:pStyle w:val="2f5"/>
        <w:ind w:left="4962"/>
      </w:pPr>
      <w:r>
        <w:rPr>
          <w:rFonts w:ascii="Times New Roman" w:hAnsi="Times New Roman"/>
          <w:sz w:val="24"/>
          <w:szCs w:val="24"/>
          <w:lang w:eastAsia="ru-RU"/>
        </w:rPr>
        <w:t>_________________________________</w:t>
      </w:r>
    </w:p>
    <w:p w:rsidR="00EB73CF" w:rsidRDefault="00AE4CE1">
      <w:pPr>
        <w:pStyle w:val="2f5"/>
        <w:ind w:left="4962"/>
      </w:pPr>
      <w:r>
        <w:rPr>
          <w:rFonts w:ascii="Times New Roman" w:hAnsi="Times New Roman"/>
          <w:sz w:val="24"/>
          <w:szCs w:val="24"/>
          <w:lang w:eastAsia="ru-RU"/>
        </w:rPr>
        <w:t>_________________________________</w:t>
      </w:r>
    </w:p>
    <w:p w:rsidR="00EB73CF" w:rsidRDefault="00AE4CE1">
      <w:pPr>
        <w:pStyle w:val="2f5"/>
        <w:ind w:left="4962"/>
      </w:pPr>
      <w:r>
        <w:rPr>
          <w:rFonts w:ascii="Times New Roman" w:hAnsi="Times New Roman"/>
          <w:sz w:val="24"/>
          <w:szCs w:val="24"/>
          <w:lang w:eastAsia="ru-RU"/>
        </w:rPr>
        <w:t>_________________________________</w:t>
      </w:r>
    </w:p>
    <w:p w:rsidR="00EB73CF" w:rsidRDefault="00AE4CE1">
      <w:pPr>
        <w:pStyle w:val="2f5"/>
        <w:ind w:left="4962"/>
      </w:pPr>
      <w:r>
        <w:rPr>
          <w:rFonts w:ascii="Times New Roman" w:hAnsi="Times New Roman"/>
          <w:sz w:val="24"/>
          <w:szCs w:val="24"/>
          <w:lang w:eastAsia="ru-RU"/>
        </w:rPr>
        <w:t>_________________________________</w:t>
      </w:r>
    </w:p>
    <w:p w:rsidR="00EB73CF" w:rsidRDefault="00AE4CE1">
      <w:pPr>
        <w:pStyle w:val="2f5"/>
        <w:ind w:left="4962"/>
      </w:pPr>
      <w:r>
        <w:rPr>
          <w:rFonts w:ascii="Times New Roman" w:hAnsi="Times New Roman"/>
          <w:sz w:val="24"/>
          <w:szCs w:val="24"/>
          <w:lang w:eastAsia="ru-RU"/>
        </w:rPr>
        <w:t xml:space="preserve"> (фамилия, имя, отчество родителя, законного представителя, адрес места жительства (регистрации) контактный телефон, адрес электронной почты)</w:t>
      </w:r>
    </w:p>
    <w:p w:rsidR="00EB73CF" w:rsidRDefault="00EB73CF">
      <w:pPr>
        <w:pStyle w:val="ConsPlusNonformat"/>
        <w:jc w:val="center"/>
        <w:rPr>
          <w:rFonts w:ascii="Times New Roman" w:hAnsi="Times New Roman" w:cs="Times New Roman"/>
        </w:rPr>
      </w:pPr>
    </w:p>
    <w:p w:rsidR="00EB73CF" w:rsidRDefault="00AE4CE1">
      <w:pPr>
        <w:pStyle w:val="ConsPlusNonformat"/>
        <w:jc w:val="center"/>
      </w:pPr>
      <w:r>
        <w:rPr>
          <w:rFonts w:ascii="Times New Roman" w:hAnsi="Times New Roman" w:cs="Times New Roman"/>
        </w:rPr>
        <w:t>ЗАЯВЛЕНИЕ</w:t>
      </w:r>
    </w:p>
    <w:p w:rsidR="00EB73CF" w:rsidRDefault="00EB73CF">
      <w:pPr>
        <w:pStyle w:val="ConsPlusNonformat"/>
        <w:rPr>
          <w:rFonts w:ascii="Times New Roman" w:hAnsi="Times New Roman" w:cs="Times New Roman"/>
        </w:rPr>
      </w:pPr>
    </w:p>
    <w:p w:rsidR="00EB73CF" w:rsidRDefault="00AE4CE1">
      <w:pPr>
        <w:pStyle w:val="ConsPlusNonformat"/>
        <w:ind w:firstLine="708"/>
        <w:jc w:val="both"/>
      </w:pPr>
      <w:r>
        <w:rPr>
          <w:rFonts w:ascii="Times New Roman" w:hAnsi="Times New Roman" w:cs="Times New Roman"/>
        </w:rPr>
        <w:t xml:space="preserve">Прошу поставить на учет как нуждающегося в предоставлении места в образовательной организации, реализующем </w:t>
      </w:r>
      <w:r>
        <w:rPr>
          <w:rFonts w:ascii="Times New Roman" w:hAnsi="Times New Roman" w:cs="Times New Roman"/>
          <w:bCs/>
        </w:rPr>
        <w:t xml:space="preserve">образовательную программу дошкольного образования  </w:t>
      </w:r>
      <w:r>
        <w:rPr>
          <w:rFonts w:ascii="Times New Roman" w:hAnsi="Times New Roman" w:cs="Times New Roman"/>
        </w:rPr>
        <w:t>моего ребенка</w:t>
      </w:r>
    </w:p>
    <w:p w:rsidR="00EB73CF" w:rsidRDefault="00AE4CE1">
      <w:pPr>
        <w:pStyle w:val="ConsPlusNonformat"/>
      </w:pPr>
      <w:r>
        <w:rPr>
          <w:rFonts w:ascii="Times New Roman" w:hAnsi="Times New Roman" w:cs="Times New Roman"/>
        </w:rPr>
        <w:t>___________________________________________________________________________</w:t>
      </w:r>
    </w:p>
    <w:p w:rsidR="00EB73CF" w:rsidRDefault="00AE4CE1">
      <w:pPr>
        <w:pStyle w:val="ConsPlusNonformat"/>
      </w:pPr>
      <w:r>
        <w:rPr>
          <w:rFonts w:ascii="Times New Roman" w:hAnsi="Times New Roman" w:cs="Times New Roman"/>
        </w:rPr>
        <w:t xml:space="preserve">                                                                         (Ф.И.О.)</w:t>
      </w:r>
    </w:p>
    <w:p w:rsidR="00EB73CF" w:rsidRDefault="00AE4CE1">
      <w:pPr>
        <w:pStyle w:val="ConsPlusNonformat"/>
        <w:ind w:firstLine="708"/>
      </w:pPr>
      <w:r>
        <w:rPr>
          <w:rFonts w:ascii="Times New Roman" w:hAnsi="Times New Roman" w:cs="Times New Roman"/>
        </w:rPr>
        <w:t>Дата рождения ____________________________________________________________</w:t>
      </w:r>
    </w:p>
    <w:p w:rsidR="00EB73CF" w:rsidRDefault="00AE4CE1">
      <w:pPr>
        <w:pStyle w:val="ConsPlusNonformat"/>
        <w:ind w:firstLine="708"/>
      </w:pPr>
      <w:r>
        <w:rPr>
          <w:rFonts w:ascii="Times New Roman" w:hAnsi="Times New Roman" w:cs="Times New Roman"/>
        </w:rPr>
        <w:t>Свидетельство о рождении ребенка: ___ серии ________ номер __________</w:t>
      </w:r>
    </w:p>
    <w:p w:rsidR="00EB73CF" w:rsidRDefault="00AE4CE1">
      <w:pPr>
        <w:pStyle w:val="ConsPlusNonformat"/>
        <w:ind w:firstLine="708"/>
      </w:pPr>
      <w:r>
        <w:rPr>
          <w:rFonts w:ascii="Times New Roman" w:hAnsi="Times New Roman" w:cs="Times New Roman"/>
        </w:rPr>
        <w:t>СНИЛС заявителя (при наличии) _____________________________________________</w:t>
      </w:r>
    </w:p>
    <w:p w:rsidR="00EB73CF" w:rsidRDefault="00AE4CE1">
      <w:pPr>
        <w:pStyle w:val="ConsPlusNonformat"/>
        <w:ind w:firstLine="708"/>
      </w:pPr>
      <w:r>
        <w:rPr>
          <w:rFonts w:ascii="Times New Roman" w:hAnsi="Times New Roman" w:cs="Times New Roman"/>
        </w:rPr>
        <w:t>СНИЛС ребенка (при наличии) _________________________________________________</w:t>
      </w:r>
    </w:p>
    <w:p w:rsidR="00EB73CF" w:rsidRDefault="00AE4CE1">
      <w:pPr>
        <w:pStyle w:val="ConsPlusNonformat"/>
        <w:ind w:firstLine="708"/>
      </w:pPr>
      <w:r>
        <w:rPr>
          <w:rFonts w:ascii="Times New Roman" w:hAnsi="Times New Roman" w:cs="Times New Roman"/>
        </w:rPr>
        <w:t xml:space="preserve">Список образовательных учреждений, реализующих </w:t>
      </w:r>
      <w:r>
        <w:rPr>
          <w:rFonts w:ascii="Times New Roman" w:hAnsi="Times New Roman" w:cs="Times New Roman"/>
          <w:bCs/>
        </w:rPr>
        <w:t>основную образовательную программу дошкольного образования,</w:t>
      </w:r>
      <w:r>
        <w:rPr>
          <w:rFonts w:ascii="Times New Roman" w:hAnsi="Times New Roman" w:cs="Times New Roman"/>
        </w:rPr>
        <w:t xml:space="preserve"> в порядке убывания приоритетов сверху вниз:</w:t>
      </w:r>
    </w:p>
    <w:p w:rsidR="00EB73CF" w:rsidRDefault="00AE4CE1">
      <w:pPr>
        <w:pStyle w:val="ConsPlusNonformat"/>
        <w:ind w:firstLine="708"/>
      </w:pPr>
      <w:r>
        <w:rPr>
          <w:rFonts w:ascii="Times New Roman" w:hAnsi="Times New Roman" w:cs="Times New Roman"/>
        </w:rPr>
        <w:t>ДОО №</w:t>
      </w:r>
    </w:p>
    <w:p w:rsidR="00EB73CF" w:rsidRDefault="00AE4CE1">
      <w:pPr>
        <w:pStyle w:val="ConsPlusNonformat"/>
        <w:ind w:firstLine="708"/>
      </w:pPr>
      <w:r>
        <w:rPr>
          <w:rFonts w:ascii="Times New Roman" w:hAnsi="Times New Roman" w:cs="Times New Roman"/>
        </w:rPr>
        <w:t>ДОО №</w:t>
      </w:r>
    </w:p>
    <w:p w:rsidR="00EB73CF" w:rsidRDefault="00AE4CE1">
      <w:pPr>
        <w:pStyle w:val="ConsPlusNonformat"/>
        <w:ind w:firstLine="708"/>
      </w:pPr>
      <w:r>
        <w:rPr>
          <w:rFonts w:ascii="Times New Roman" w:hAnsi="Times New Roman" w:cs="Times New Roman"/>
        </w:rPr>
        <w:t>ДОО №</w:t>
      </w:r>
    </w:p>
    <w:p w:rsidR="00EB73CF" w:rsidRDefault="00AE4CE1">
      <w:pPr>
        <w:pStyle w:val="ConsPlusNonformat"/>
        <w:ind w:firstLine="708"/>
      </w:pPr>
      <w:r>
        <w:rPr>
          <w:rFonts w:ascii="Times New Roman" w:hAnsi="Times New Roman" w:cs="Times New Roman"/>
        </w:rPr>
        <w:t>Особые отметки:</w:t>
      </w:r>
    </w:p>
    <w:p w:rsidR="00EB73CF" w:rsidRDefault="00AE4CE1">
      <w:pPr>
        <w:pStyle w:val="ConsPlusNonformat"/>
        <w:ind w:firstLine="708"/>
      </w:pPr>
      <w:r>
        <w:rPr>
          <w:rFonts w:ascii="Times New Roman" w:hAnsi="Times New Roman" w:cs="Times New Roman"/>
        </w:rPr>
        <w:t>Категории льгот: ___________________________________________________________</w:t>
      </w:r>
    </w:p>
    <w:p w:rsidR="00EB73CF" w:rsidRDefault="00AE4CE1">
      <w:pPr>
        <w:pStyle w:val="ConsPlusNonformat"/>
        <w:ind w:firstLine="708"/>
      </w:pPr>
      <w:r>
        <w:rPr>
          <w:rFonts w:ascii="Times New Roman" w:hAnsi="Times New Roman" w:cs="Times New Roman"/>
        </w:rPr>
        <w:t>Потребность в специализированном детском саду (группе): _______________________</w:t>
      </w:r>
    </w:p>
    <w:p w:rsidR="00EB73CF" w:rsidRDefault="00AE4CE1">
      <w:pPr>
        <w:pStyle w:val="ConsPlusNonformat"/>
        <w:ind w:firstLine="708"/>
      </w:pPr>
      <w:r>
        <w:rPr>
          <w:rFonts w:ascii="Times New Roman" w:hAnsi="Times New Roman" w:cs="Times New Roman"/>
        </w:rPr>
        <w:t>Дата желаемого зачисления: _________________________________________________</w:t>
      </w:r>
    </w:p>
    <w:p w:rsidR="00EB73CF" w:rsidRDefault="00AE4CE1">
      <w:pPr>
        <w:pStyle w:val="ConsPlusNonformat"/>
        <w:ind w:firstLine="708"/>
      </w:pPr>
      <w:r>
        <w:rPr>
          <w:rFonts w:ascii="Times New Roman" w:hAnsi="Times New Roman" w:cs="Times New Roman"/>
        </w:rPr>
        <w:t>Дата подачи заявления ______________________________________________________</w:t>
      </w:r>
    </w:p>
    <w:p w:rsidR="00EB73CF" w:rsidRDefault="00EB73CF">
      <w:pPr>
        <w:pStyle w:val="ConsPlusNonformat"/>
        <w:rPr>
          <w:rFonts w:ascii="Times New Roman" w:hAnsi="Times New Roman" w:cs="Times New Roman"/>
        </w:rPr>
      </w:pPr>
    </w:p>
    <w:p w:rsidR="00EB73CF" w:rsidRDefault="00EB73CF">
      <w:pPr>
        <w:pStyle w:val="ConsPlusNonformat"/>
        <w:rPr>
          <w:rFonts w:ascii="Times New Roman" w:hAnsi="Times New Roman" w:cs="Times New Roman"/>
        </w:rPr>
      </w:pPr>
    </w:p>
    <w:p w:rsidR="00EB73CF" w:rsidRDefault="00EB73CF">
      <w:pPr>
        <w:pStyle w:val="ConsPlusNonformat"/>
        <w:rPr>
          <w:rFonts w:ascii="Times New Roman" w:hAnsi="Times New Roman" w:cs="Times New Roman"/>
        </w:rPr>
      </w:pPr>
    </w:p>
    <w:p w:rsidR="00EB73CF" w:rsidRDefault="00AE4CE1">
      <w:pPr>
        <w:pStyle w:val="ConsPlusNonformat"/>
        <w:jc w:val="center"/>
      </w:pPr>
      <w:r>
        <w:rPr>
          <w:rFonts w:ascii="Times New Roman" w:hAnsi="Times New Roman" w:cs="Times New Roman"/>
        </w:rPr>
        <w:t>Дата _______________               Личная подпись заявителя _______________</w:t>
      </w:r>
    </w:p>
    <w:p w:rsidR="00EB73CF" w:rsidRDefault="00AE4CE1">
      <w:pPr>
        <w:pStyle w:val="ConsPlusNonformat"/>
        <w:rPr>
          <w:rFonts w:ascii="Times New Roman" w:hAnsi="Times New Roman" w:cs="Times New Roman"/>
        </w:rPr>
      </w:pPr>
      <w:r>
        <w:br w:type="page"/>
      </w:r>
    </w:p>
    <w:p w:rsidR="00EB73CF" w:rsidRDefault="00AE4CE1">
      <w:pPr>
        <w:spacing w:after="0" w:line="240" w:lineRule="auto"/>
        <w:jc w:val="right"/>
      </w:pPr>
      <w:bookmarkStart w:id="284" w:name="_Toc501467131"/>
      <w:r>
        <w:rPr>
          <w:rFonts w:ascii="Times New Roman" w:hAnsi="Times New Roman"/>
          <w:sz w:val="24"/>
          <w:szCs w:val="24"/>
        </w:rPr>
        <w:lastRenderedPageBreak/>
        <w:t xml:space="preserve">Приложение 8 </w:t>
      </w:r>
      <w:r>
        <w:rPr>
          <w:rFonts w:ascii="Times New Roman" w:hAnsi="Times New Roman"/>
          <w:sz w:val="24"/>
          <w:szCs w:val="24"/>
        </w:rPr>
        <w:br/>
        <w:t>к Административному регламенту</w:t>
      </w:r>
      <w:bookmarkEnd w:id="284"/>
      <w:r>
        <w:rPr>
          <w:sz w:val="24"/>
          <w:szCs w:val="24"/>
        </w:rPr>
        <w:br/>
      </w:r>
    </w:p>
    <w:p w:rsidR="00EB73CF" w:rsidRDefault="00AE4CE1">
      <w:pPr>
        <w:pStyle w:val="afffa"/>
      </w:pPr>
      <w:bookmarkStart w:id="285" w:name="_Toc490644043"/>
      <w:bookmarkEnd w:id="285"/>
      <w:r>
        <w:t>Форма заявления о зачислении в образовательную организацию, реализующую образовательную программу дошкольного образования, расположенную на территории</w:t>
      </w:r>
    </w:p>
    <w:p w:rsidR="00EB73CF" w:rsidRDefault="00AE4CE1">
      <w:pPr>
        <w:spacing w:before="25" w:after="25"/>
        <w:jc w:val="center"/>
      </w:pPr>
      <w:r>
        <w:rPr>
          <w:rFonts w:ascii="Times New Roman" w:hAnsi="Times New Roman"/>
          <w:bCs/>
          <w:sz w:val="24"/>
          <w:szCs w:val="24"/>
        </w:rPr>
        <w:t>городского округа Фрязино</w:t>
      </w:r>
    </w:p>
    <w:p w:rsidR="00EB73CF" w:rsidRDefault="00AE4CE1">
      <w:pPr>
        <w:spacing w:before="25" w:after="25"/>
        <w:jc w:val="center"/>
      </w:pPr>
      <w:r>
        <w:rPr>
          <w:rFonts w:ascii="Times New Roman" w:hAnsi="Times New Roman"/>
          <w:b/>
          <w:bCs/>
          <w:sz w:val="24"/>
          <w:szCs w:val="24"/>
          <w:lang w:eastAsia="ru-RU"/>
        </w:rPr>
        <w:t> </w:t>
      </w:r>
    </w:p>
    <w:tbl>
      <w:tblPr>
        <w:tblW w:w="4819" w:type="dxa"/>
        <w:tblInd w:w="4962" w:type="dxa"/>
        <w:tblCellMar>
          <w:left w:w="0" w:type="dxa"/>
          <w:right w:w="0" w:type="dxa"/>
        </w:tblCellMar>
        <w:tblLook w:val="0000" w:firstRow="0" w:lastRow="0" w:firstColumn="0" w:lastColumn="0" w:noHBand="0" w:noVBand="0"/>
      </w:tblPr>
      <w:tblGrid>
        <w:gridCol w:w="4819"/>
      </w:tblGrid>
      <w:tr w:rsidR="00EB73CF">
        <w:trPr>
          <w:trHeight w:val="2865"/>
        </w:trPr>
        <w:tc>
          <w:tcPr>
            <w:tcW w:w="4819" w:type="dxa"/>
            <w:shd w:val="clear" w:color="auto" w:fill="FFFFFF"/>
          </w:tcPr>
          <w:p w:rsidR="00EB73CF" w:rsidRDefault="00AE4CE1">
            <w:pPr>
              <w:spacing w:before="25" w:after="25"/>
              <w:jc w:val="center"/>
            </w:pPr>
            <w:r>
              <w:rPr>
                <w:rFonts w:ascii="Times New Roman" w:eastAsia="Times New Roman" w:hAnsi="Times New Roman"/>
                <w:sz w:val="24"/>
                <w:szCs w:val="24"/>
                <w:lang w:eastAsia="ru-RU"/>
              </w:rPr>
              <w:t>Заведующему__________________________</w:t>
            </w:r>
          </w:p>
          <w:p w:rsidR="00EB73CF" w:rsidRDefault="00AE4CE1">
            <w:pPr>
              <w:spacing w:before="25" w:after="25"/>
              <w:jc w:val="center"/>
            </w:pPr>
            <w:r>
              <w:rPr>
                <w:rFonts w:ascii="Times New Roman" w:eastAsia="Times New Roman" w:hAnsi="Times New Roman"/>
                <w:sz w:val="24"/>
                <w:szCs w:val="24"/>
                <w:lang w:eastAsia="ru-RU"/>
              </w:rPr>
              <w:t xml:space="preserve">                         (наименование ДОО)</w:t>
            </w:r>
          </w:p>
          <w:p w:rsidR="00EB73CF" w:rsidRDefault="00AE4CE1">
            <w:pPr>
              <w:spacing w:before="25" w:after="25"/>
              <w:jc w:val="center"/>
            </w:pPr>
            <w:r>
              <w:rPr>
                <w:rFonts w:ascii="Times New Roman" w:eastAsia="Times New Roman" w:hAnsi="Times New Roman"/>
                <w:sz w:val="24"/>
                <w:szCs w:val="24"/>
                <w:lang w:eastAsia="ru-RU"/>
              </w:rPr>
              <w:t>______________________________________</w:t>
            </w:r>
          </w:p>
          <w:p w:rsidR="00EB73CF" w:rsidRDefault="00AE4CE1">
            <w:pPr>
              <w:spacing w:before="25" w:after="25"/>
              <w:jc w:val="center"/>
            </w:pPr>
            <w:r>
              <w:rPr>
                <w:rFonts w:ascii="Times New Roman" w:eastAsia="Times New Roman" w:hAnsi="Times New Roman"/>
                <w:sz w:val="24"/>
                <w:szCs w:val="24"/>
                <w:lang w:eastAsia="ru-RU"/>
              </w:rPr>
              <w:t>(фамилия, имя, отчество заведующего)</w:t>
            </w:r>
          </w:p>
          <w:p w:rsidR="00EB73CF" w:rsidRDefault="00AE4CE1">
            <w:pPr>
              <w:spacing w:before="25" w:after="25"/>
              <w:jc w:val="center"/>
            </w:pPr>
            <w:r>
              <w:rPr>
                <w:rFonts w:ascii="Times New Roman" w:eastAsia="Times New Roman" w:hAnsi="Times New Roman"/>
                <w:sz w:val="24"/>
                <w:szCs w:val="24"/>
                <w:lang w:eastAsia="ru-RU"/>
              </w:rPr>
              <w:t>Фамилия ______________________________</w:t>
            </w:r>
          </w:p>
          <w:p w:rsidR="00EB73CF" w:rsidRDefault="00AE4CE1">
            <w:pPr>
              <w:spacing w:before="25" w:after="25"/>
              <w:jc w:val="center"/>
            </w:pPr>
            <w:r>
              <w:rPr>
                <w:rFonts w:ascii="Times New Roman" w:eastAsia="Times New Roman" w:hAnsi="Times New Roman"/>
                <w:sz w:val="24"/>
                <w:szCs w:val="24"/>
                <w:lang w:eastAsia="ru-RU"/>
              </w:rPr>
              <w:t>Имя___________________________________</w:t>
            </w:r>
          </w:p>
          <w:p w:rsidR="00EB73CF" w:rsidRDefault="00AE4CE1">
            <w:pPr>
              <w:spacing w:before="25" w:after="25"/>
              <w:jc w:val="center"/>
            </w:pPr>
            <w:r>
              <w:rPr>
                <w:rFonts w:ascii="Times New Roman" w:eastAsia="Times New Roman" w:hAnsi="Times New Roman"/>
                <w:sz w:val="24"/>
                <w:szCs w:val="24"/>
                <w:lang w:eastAsia="ru-RU"/>
              </w:rPr>
              <w:t>Отчество_______________________________</w:t>
            </w:r>
          </w:p>
          <w:p w:rsidR="00EB73CF" w:rsidRDefault="00AE4CE1">
            <w:pPr>
              <w:spacing w:before="25" w:after="25"/>
              <w:jc w:val="center"/>
            </w:pPr>
            <w:r>
              <w:rPr>
                <w:rFonts w:ascii="Times New Roman" w:eastAsia="Times New Roman" w:hAnsi="Times New Roman"/>
                <w:sz w:val="24"/>
                <w:szCs w:val="24"/>
                <w:lang w:eastAsia="ru-RU"/>
              </w:rPr>
              <w:t xml:space="preserve">            (родителя (законного представителя))</w:t>
            </w:r>
          </w:p>
          <w:p w:rsidR="00EB73CF" w:rsidRDefault="00AE4CE1">
            <w:pPr>
              <w:spacing w:before="25" w:after="25"/>
              <w:jc w:val="center"/>
            </w:pPr>
            <w:r>
              <w:rPr>
                <w:rFonts w:ascii="Times New Roman" w:eastAsia="Times New Roman" w:hAnsi="Times New Roman"/>
                <w:sz w:val="24"/>
                <w:szCs w:val="24"/>
                <w:lang w:eastAsia="ru-RU"/>
              </w:rPr>
              <w:t>Проживающего по адресу: _______________</w:t>
            </w:r>
          </w:p>
          <w:p w:rsidR="00EB73CF" w:rsidRDefault="00AE4CE1">
            <w:pPr>
              <w:spacing w:before="25" w:after="25"/>
              <w:jc w:val="center"/>
            </w:pPr>
            <w:r>
              <w:rPr>
                <w:rFonts w:ascii="Times New Roman" w:eastAsia="Times New Roman" w:hAnsi="Times New Roman"/>
                <w:sz w:val="24"/>
                <w:szCs w:val="24"/>
                <w:lang w:eastAsia="ru-RU"/>
              </w:rPr>
              <w:t>Контактный телефон____________________</w:t>
            </w:r>
          </w:p>
          <w:p w:rsidR="00EB73CF" w:rsidRDefault="00AE4CE1">
            <w:pPr>
              <w:spacing w:before="25" w:after="25"/>
              <w:jc w:val="center"/>
            </w:pPr>
            <w:r>
              <w:rPr>
                <w:rFonts w:ascii="Times New Roman" w:eastAsia="Times New Roman" w:hAnsi="Times New Roman"/>
                <w:sz w:val="24"/>
                <w:szCs w:val="24"/>
                <w:lang w:eastAsia="ru-RU"/>
              </w:rPr>
              <w:t>e-mail_________________________________</w:t>
            </w:r>
          </w:p>
        </w:tc>
      </w:tr>
    </w:tbl>
    <w:p w:rsidR="00EB73CF" w:rsidRDefault="00AE4CE1">
      <w:pPr>
        <w:spacing w:before="25" w:after="25"/>
        <w:jc w:val="center"/>
      </w:pPr>
      <w:r>
        <w:rPr>
          <w:rFonts w:ascii="Times New Roman" w:eastAsia="Times New Roman" w:hAnsi="Times New Roman"/>
          <w:sz w:val="24"/>
          <w:szCs w:val="24"/>
          <w:lang w:eastAsia="ru-RU"/>
        </w:rPr>
        <w:t>ЗАЯВЛЕНИЕ</w:t>
      </w:r>
    </w:p>
    <w:p w:rsidR="00EB73CF" w:rsidRDefault="00AE4CE1">
      <w:pPr>
        <w:spacing w:after="25"/>
      </w:pPr>
      <w:r>
        <w:rPr>
          <w:rFonts w:ascii="Times New Roman" w:eastAsia="Times New Roman" w:hAnsi="Times New Roman"/>
          <w:sz w:val="24"/>
          <w:szCs w:val="24"/>
          <w:lang w:eastAsia="ru-RU"/>
        </w:rPr>
        <w:t>Прошу принять моего ребенка________________________________________________</w:t>
      </w:r>
    </w:p>
    <w:p w:rsidR="00EB73CF" w:rsidRDefault="00AE4CE1">
      <w:pPr>
        <w:spacing w:before="25" w:after="25"/>
        <w:jc w:val="center"/>
      </w:pPr>
      <w:r>
        <w:rPr>
          <w:rFonts w:ascii="Times New Roman" w:eastAsia="Times New Roman" w:hAnsi="Times New Roman"/>
          <w:sz w:val="24"/>
          <w:szCs w:val="24"/>
          <w:lang w:eastAsia="ru-RU"/>
        </w:rPr>
        <w:t>(Ф.И.О. полностью, дата и место рождения)</w:t>
      </w:r>
    </w:p>
    <w:p w:rsidR="00EB73CF" w:rsidRDefault="00AE4CE1">
      <w:pPr>
        <w:spacing w:before="25" w:after="25"/>
      </w:pPr>
      <w:r>
        <w:rPr>
          <w:rFonts w:ascii="Times New Roman" w:eastAsia="Times New Roman" w:hAnsi="Times New Roman"/>
          <w:sz w:val="24"/>
          <w:szCs w:val="24"/>
          <w:lang w:eastAsia="ru-RU"/>
        </w:rPr>
        <w:t>в группу ___________________________________________________________________</w:t>
      </w:r>
    </w:p>
    <w:p w:rsidR="00EB73CF" w:rsidRDefault="00AE4CE1">
      <w:pPr>
        <w:spacing w:before="25" w:after="25"/>
        <w:jc w:val="center"/>
      </w:pPr>
      <w:r>
        <w:rPr>
          <w:rFonts w:ascii="Times New Roman" w:eastAsia="Times New Roman" w:hAnsi="Times New Roman"/>
          <w:sz w:val="24"/>
          <w:szCs w:val="24"/>
          <w:lang w:eastAsia="ru-RU"/>
        </w:rPr>
        <w:t>(наименование организации)</w:t>
      </w:r>
    </w:p>
    <w:p w:rsidR="00EB73CF" w:rsidRDefault="00AE4CE1">
      <w:pPr>
        <w:spacing w:before="25" w:after="25"/>
        <w:jc w:val="both"/>
      </w:pPr>
      <w:r>
        <w:rPr>
          <w:rFonts w:ascii="Times New Roman" w:eastAsia="Times New Roman" w:hAnsi="Times New Roman"/>
          <w:sz w:val="24"/>
          <w:szCs w:val="24"/>
          <w:lang w:eastAsia="ru-RU"/>
        </w:rPr>
        <w:t> Фамилия, имя, отчество:</w:t>
      </w:r>
    </w:p>
    <w:p w:rsidR="00EB73CF" w:rsidRDefault="00AE4CE1">
      <w:pPr>
        <w:spacing w:before="25" w:after="25"/>
        <w:jc w:val="both"/>
      </w:pPr>
      <w:r>
        <w:rPr>
          <w:rFonts w:ascii="Times New Roman" w:eastAsia="Times New Roman" w:hAnsi="Times New Roman"/>
          <w:sz w:val="24"/>
          <w:szCs w:val="24"/>
          <w:lang w:eastAsia="ru-RU"/>
        </w:rPr>
        <w:t> матери_________________________________________________________________</w:t>
      </w:r>
    </w:p>
    <w:p w:rsidR="00EB73CF" w:rsidRDefault="00AE4CE1">
      <w:pPr>
        <w:spacing w:before="25" w:after="25"/>
        <w:jc w:val="center"/>
      </w:pPr>
      <w:r>
        <w:rPr>
          <w:rFonts w:ascii="Times New Roman" w:eastAsia="Times New Roman" w:hAnsi="Times New Roman"/>
          <w:sz w:val="24"/>
          <w:szCs w:val="24"/>
          <w:lang w:eastAsia="ru-RU"/>
        </w:rPr>
        <w:t>(Ф.И.О. полностью)</w:t>
      </w:r>
    </w:p>
    <w:p w:rsidR="00EB73CF" w:rsidRDefault="00AE4CE1">
      <w:pPr>
        <w:spacing w:before="25" w:after="25"/>
        <w:jc w:val="both"/>
      </w:pPr>
      <w:r>
        <w:rPr>
          <w:rFonts w:ascii="Times New Roman" w:eastAsia="Times New Roman" w:hAnsi="Times New Roman"/>
          <w:sz w:val="24"/>
          <w:szCs w:val="24"/>
          <w:lang w:eastAsia="ru-RU"/>
        </w:rPr>
        <w:t>отца_____________________________________________________________________</w:t>
      </w:r>
    </w:p>
    <w:p w:rsidR="00EB73CF" w:rsidRDefault="00AE4CE1">
      <w:pPr>
        <w:spacing w:before="25" w:after="25"/>
        <w:jc w:val="center"/>
      </w:pPr>
      <w:r>
        <w:rPr>
          <w:rFonts w:ascii="Times New Roman" w:eastAsia="Times New Roman" w:hAnsi="Times New Roman"/>
          <w:sz w:val="24"/>
          <w:szCs w:val="24"/>
          <w:lang w:eastAsia="ru-RU"/>
        </w:rPr>
        <w:t>(Ф.И.О. полностью)</w:t>
      </w:r>
    </w:p>
    <w:p w:rsidR="00EB73CF" w:rsidRDefault="00AE4CE1">
      <w:pPr>
        <w:spacing w:before="25" w:after="25"/>
        <w:jc w:val="both"/>
      </w:pPr>
      <w:r>
        <w:rPr>
          <w:rFonts w:ascii="Times New Roman" w:eastAsia="Times New Roman" w:hAnsi="Times New Roman"/>
          <w:sz w:val="24"/>
          <w:szCs w:val="24"/>
          <w:lang w:eastAsia="ru-RU"/>
        </w:rPr>
        <w:t> С уставом организации, лицензией на право ведения образовательной деятельности, размещенными на сайте образовательной организации, ознакомлен (а):</w:t>
      </w:r>
    </w:p>
    <w:p w:rsidR="00EB73CF" w:rsidRDefault="00AE4CE1">
      <w:pPr>
        <w:spacing w:before="25" w:after="25"/>
        <w:jc w:val="both"/>
      </w:pPr>
      <w:r>
        <w:rPr>
          <w:rFonts w:ascii="Times New Roman" w:eastAsia="Times New Roman" w:hAnsi="Times New Roman"/>
          <w:sz w:val="24"/>
          <w:szCs w:val="24"/>
          <w:lang w:eastAsia="ru-RU"/>
        </w:rPr>
        <w:t>________________________________</w:t>
      </w:r>
    </w:p>
    <w:p w:rsidR="00EB73CF" w:rsidRDefault="00AE4CE1">
      <w:pPr>
        <w:spacing w:before="25" w:after="25"/>
        <w:jc w:val="both"/>
      </w:pPr>
      <w:r>
        <w:rPr>
          <w:rFonts w:ascii="Times New Roman" w:eastAsia="Times New Roman" w:hAnsi="Times New Roman"/>
          <w:sz w:val="24"/>
          <w:szCs w:val="24"/>
          <w:lang w:eastAsia="ru-RU"/>
        </w:rPr>
        <w:t xml:space="preserve"> Подпись (расшифровка подписи)</w:t>
      </w:r>
    </w:p>
    <w:p w:rsidR="00EB73CF" w:rsidRDefault="00AE4CE1">
      <w:pPr>
        <w:spacing w:before="25" w:after="25"/>
        <w:jc w:val="both"/>
      </w:pPr>
      <w:r>
        <w:rPr>
          <w:rFonts w:ascii="Times New Roman" w:eastAsia="Times New Roman" w:hAnsi="Times New Roman"/>
          <w:sz w:val="24"/>
          <w:szCs w:val="24"/>
          <w:lang w:eastAsia="ru-RU"/>
        </w:rPr>
        <w:t> </w:t>
      </w:r>
    </w:p>
    <w:p w:rsidR="00EB73CF" w:rsidRDefault="00EB73CF">
      <w:pPr>
        <w:spacing w:before="25" w:after="25"/>
        <w:jc w:val="both"/>
        <w:rPr>
          <w:rFonts w:ascii="Times New Roman" w:eastAsia="Times New Roman" w:hAnsi="Times New Roman"/>
          <w:sz w:val="24"/>
          <w:szCs w:val="24"/>
          <w:lang w:eastAsia="ru-RU"/>
        </w:rPr>
      </w:pPr>
    </w:p>
    <w:p w:rsidR="00EB73CF" w:rsidRDefault="00AE4CE1">
      <w:pPr>
        <w:pStyle w:val="1fb"/>
        <w:sectPr w:rsidR="00EB73CF">
          <w:footerReference w:type="default" r:id="rId23"/>
          <w:pgSz w:w="11906" w:h="16838"/>
          <w:pgMar w:top="1134" w:right="1701" w:bottom="1134" w:left="1134" w:header="0" w:footer="720" w:gutter="0"/>
          <w:cols w:space="720"/>
          <w:formProt w:val="0"/>
          <w:docGrid w:linePitch="299" w:charSpace="-2254"/>
        </w:sectPr>
      </w:pPr>
      <w:r>
        <w:rPr>
          <w:rFonts w:ascii="Times New Roman" w:eastAsia="Times New Roman" w:hAnsi="Times New Roman"/>
          <w:sz w:val="24"/>
          <w:szCs w:val="24"/>
        </w:rPr>
        <w:t xml:space="preserve"> Дата «______» __________20_____г.               Подпись </w:t>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t>____________________________</w:t>
      </w:r>
    </w:p>
    <w:p w:rsidR="00EB73CF" w:rsidRDefault="00EB73CF">
      <w:pPr>
        <w:spacing w:after="0" w:line="240" w:lineRule="auto"/>
        <w:rPr>
          <w:rFonts w:ascii="Times New Roman" w:eastAsia="Times New Roman" w:hAnsi="Times New Roman"/>
          <w:bCs/>
          <w:iCs/>
          <w:sz w:val="24"/>
          <w:szCs w:val="24"/>
          <w:lang w:eastAsia="ru-RU"/>
        </w:rPr>
      </w:pPr>
    </w:p>
    <w:p w:rsidR="00EB73CF" w:rsidRDefault="00AE4CE1">
      <w:pPr>
        <w:pStyle w:val="1-"/>
        <w:spacing w:before="0" w:after="0" w:line="240" w:lineRule="auto"/>
        <w:jc w:val="right"/>
      </w:pPr>
      <w:bookmarkStart w:id="286" w:name="_Toc503865077"/>
      <w:bookmarkStart w:id="287" w:name="_Toc501467132"/>
      <w:r>
        <w:rPr>
          <w:b w:val="0"/>
          <w:sz w:val="24"/>
          <w:szCs w:val="24"/>
        </w:rPr>
        <w:t>Приложение 9</w:t>
      </w:r>
      <w:r>
        <w:rPr>
          <w:b w:val="0"/>
          <w:sz w:val="24"/>
          <w:szCs w:val="24"/>
        </w:rPr>
        <w:br/>
        <w:t>к Административному регламенту</w:t>
      </w:r>
      <w:bookmarkEnd w:id="286"/>
      <w:bookmarkEnd w:id="287"/>
      <w:r>
        <w:rPr>
          <w:b w:val="0"/>
          <w:sz w:val="24"/>
          <w:szCs w:val="24"/>
        </w:rPr>
        <w:br/>
      </w:r>
    </w:p>
    <w:p w:rsidR="00EB73CF" w:rsidRDefault="00AE4CE1">
      <w:pPr>
        <w:pStyle w:val="afffa"/>
      </w:pPr>
      <w:r>
        <w:t>Форма направления для зачисления в образовательную организацию, реализующую образовательную программу дошкольного образования, расположенную на территории</w:t>
      </w:r>
    </w:p>
    <w:tbl>
      <w:tblPr>
        <w:tblW w:w="9918" w:type="dxa"/>
        <w:tblInd w:w="93" w:type="dxa"/>
        <w:tblLook w:val="0000" w:firstRow="0" w:lastRow="0" w:firstColumn="0" w:lastColumn="0" w:noHBand="0" w:noVBand="0"/>
      </w:tblPr>
      <w:tblGrid>
        <w:gridCol w:w="1455"/>
        <w:gridCol w:w="677"/>
        <w:gridCol w:w="797"/>
        <w:gridCol w:w="417"/>
        <w:gridCol w:w="238"/>
        <w:gridCol w:w="427"/>
        <w:gridCol w:w="4886"/>
        <w:gridCol w:w="133"/>
        <w:gridCol w:w="222"/>
        <w:gridCol w:w="222"/>
        <w:gridCol w:w="222"/>
        <w:gridCol w:w="222"/>
      </w:tblGrid>
      <w:tr w:rsidR="00EB73CF">
        <w:trPr>
          <w:trHeight w:val="373"/>
        </w:trPr>
        <w:tc>
          <w:tcPr>
            <w:tcW w:w="9389" w:type="dxa"/>
            <w:gridSpan w:val="7"/>
            <w:shd w:val="clear" w:color="auto" w:fill="FFFFFF"/>
            <w:vAlign w:val="center"/>
          </w:tcPr>
          <w:p w:rsidR="00EB73CF" w:rsidRDefault="00AE4CE1">
            <w:pPr>
              <w:spacing w:before="25" w:after="25"/>
              <w:jc w:val="center"/>
            </w:pPr>
            <w:r>
              <w:rPr>
                <w:rFonts w:ascii="Times New Roman" w:hAnsi="Times New Roman"/>
                <w:bCs/>
                <w:sz w:val="24"/>
                <w:szCs w:val="24"/>
              </w:rPr>
              <w:t>городского округа Фрязино</w:t>
            </w:r>
          </w:p>
          <w:p w:rsidR="00EB73CF" w:rsidRDefault="00EB73CF">
            <w:pPr>
              <w:ind w:left="49" w:right="-63" w:hanging="49"/>
              <w:jc w:val="center"/>
              <w:rPr>
                <w:rFonts w:ascii="Times New Roman" w:eastAsia="Times New Roman" w:hAnsi="Times New Roman"/>
                <w:color w:val="000000"/>
                <w:sz w:val="24"/>
                <w:szCs w:val="24"/>
                <w:lang w:eastAsia="ru-RU"/>
              </w:rPr>
            </w:pPr>
          </w:p>
          <w:p w:rsidR="00EB73CF" w:rsidRDefault="00AE4CE1">
            <w:pPr>
              <w:ind w:left="49" w:right="-63" w:hanging="49"/>
              <w:jc w:val="center"/>
            </w:pPr>
            <w:r>
              <w:rPr>
                <w:rFonts w:ascii="Times New Roman" w:eastAsia="Times New Roman" w:hAnsi="Times New Roman"/>
                <w:color w:val="000000"/>
                <w:sz w:val="24"/>
                <w:szCs w:val="24"/>
                <w:lang w:eastAsia="ru-RU"/>
              </w:rPr>
              <w:t xml:space="preserve"> Направление № ___ от _______ </w:t>
            </w:r>
          </w:p>
        </w:tc>
        <w:tc>
          <w:tcPr>
            <w:tcW w:w="236" w:type="dxa"/>
            <w:gridSpan w:val="2"/>
            <w:shd w:val="clear" w:color="auto" w:fill="FFFFFF"/>
            <w:vAlign w:val="bottom"/>
          </w:tcPr>
          <w:p w:rsidR="00EB73CF" w:rsidRDefault="00EB73CF">
            <w:pPr>
              <w:ind w:left="-4831" w:right="-4269"/>
              <w:rPr>
                <w:rFonts w:ascii="Times New Roman" w:eastAsia="Times New Roman" w:hAnsi="Times New Roman"/>
                <w:color w:val="000000"/>
                <w:sz w:val="24"/>
                <w:szCs w:val="24"/>
                <w:lang w:eastAsia="ru-RU"/>
              </w:rPr>
            </w:pPr>
          </w:p>
        </w:tc>
        <w:tc>
          <w:tcPr>
            <w:tcW w:w="256" w:type="dxa"/>
            <w:gridSpan w:val="2"/>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35" w:type="dxa"/>
            <w:shd w:val="clear" w:color="auto" w:fill="auto"/>
          </w:tcPr>
          <w:p w:rsidR="00EB73CF" w:rsidRDefault="00EB73CF"/>
        </w:tc>
      </w:tr>
      <w:tr w:rsidR="00EB73CF">
        <w:trPr>
          <w:trHeight w:hRule="exact" w:val="23"/>
        </w:trPr>
        <w:tc>
          <w:tcPr>
            <w:tcW w:w="1522" w:type="dxa"/>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699" w:type="dxa"/>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828" w:type="dxa"/>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681" w:type="dxa"/>
            <w:gridSpan w:val="2"/>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5659" w:type="dxa"/>
            <w:gridSpan w:val="2"/>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236" w:type="dxa"/>
            <w:gridSpan w:val="2"/>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256" w:type="dxa"/>
            <w:gridSpan w:val="2"/>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35" w:type="dxa"/>
            <w:shd w:val="clear" w:color="auto" w:fill="auto"/>
          </w:tcPr>
          <w:p w:rsidR="00EB73CF" w:rsidRDefault="00EB73CF"/>
        </w:tc>
      </w:tr>
      <w:tr w:rsidR="00EB73CF">
        <w:trPr>
          <w:trHeight w:val="407"/>
        </w:trPr>
        <w:tc>
          <w:tcPr>
            <w:tcW w:w="9531" w:type="dxa"/>
            <w:gridSpan w:val="8"/>
            <w:shd w:val="clear" w:color="auto" w:fill="FFFFFF"/>
            <w:vAlign w:val="center"/>
          </w:tcPr>
          <w:p w:rsidR="00EB73CF" w:rsidRDefault="00AE4CE1">
            <w:r>
              <w:rPr>
                <w:rFonts w:ascii="Times New Roman" w:eastAsia="Times New Roman" w:hAnsi="Times New Roman"/>
                <w:color w:val="000000"/>
                <w:sz w:val="24"/>
                <w:szCs w:val="24"/>
                <w:lang w:eastAsia="ru-RU"/>
              </w:rPr>
              <w:t xml:space="preserve">                                                      Настоящее направление выдано </w:t>
            </w:r>
          </w:p>
        </w:tc>
        <w:tc>
          <w:tcPr>
            <w:tcW w:w="94" w:type="dxa"/>
            <w:shd w:val="clear" w:color="auto" w:fill="auto"/>
          </w:tcPr>
          <w:p w:rsidR="00EB73CF" w:rsidRDefault="00EB73CF"/>
        </w:tc>
        <w:tc>
          <w:tcPr>
            <w:tcW w:w="43" w:type="dxa"/>
            <w:shd w:val="clear" w:color="auto" w:fill="auto"/>
          </w:tcPr>
          <w:p w:rsidR="00EB73CF" w:rsidRDefault="00EB73CF"/>
        </w:tc>
        <w:tc>
          <w:tcPr>
            <w:tcW w:w="213" w:type="dxa"/>
            <w:shd w:val="clear" w:color="auto" w:fill="auto"/>
          </w:tcPr>
          <w:p w:rsidR="00EB73CF" w:rsidRDefault="00EB73CF"/>
        </w:tc>
        <w:tc>
          <w:tcPr>
            <w:tcW w:w="35" w:type="dxa"/>
            <w:shd w:val="clear" w:color="auto" w:fill="auto"/>
          </w:tcPr>
          <w:p w:rsidR="00EB73CF" w:rsidRDefault="00EB73CF"/>
        </w:tc>
      </w:tr>
      <w:tr w:rsidR="00EB73CF">
        <w:trPr>
          <w:trHeight w:hRule="exact" w:val="23"/>
        </w:trPr>
        <w:tc>
          <w:tcPr>
            <w:tcW w:w="9531" w:type="dxa"/>
            <w:gridSpan w:val="8"/>
            <w:tcBorders>
              <w:top w:val="single" w:sz="8" w:space="0" w:color="000001"/>
              <w:bottom w:val="single" w:sz="8" w:space="0" w:color="000001"/>
            </w:tcBorders>
            <w:shd w:val="clear" w:color="auto" w:fill="FFFFFF"/>
            <w:vAlign w:val="bottom"/>
          </w:tcPr>
          <w:p w:rsidR="00EB73CF" w:rsidRDefault="00EB73CF">
            <w:pPr>
              <w:ind w:right="2117"/>
              <w:jc w:val="center"/>
              <w:rPr>
                <w:rFonts w:ascii="Times New Roman" w:eastAsia="Times New Roman" w:hAnsi="Times New Roman"/>
                <w:color w:val="000000"/>
                <w:sz w:val="24"/>
                <w:szCs w:val="24"/>
                <w:lang w:eastAsia="ru-RU"/>
              </w:rPr>
            </w:pPr>
          </w:p>
        </w:tc>
        <w:tc>
          <w:tcPr>
            <w:tcW w:w="94" w:type="dxa"/>
            <w:shd w:val="clear" w:color="auto" w:fill="auto"/>
          </w:tcPr>
          <w:p w:rsidR="00EB73CF" w:rsidRDefault="00EB73CF"/>
        </w:tc>
        <w:tc>
          <w:tcPr>
            <w:tcW w:w="43" w:type="dxa"/>
            <w:shd w:val="clear" w:color="auto" w:fill="auto"/>
          </w:tcPr>
          <w:p w:rsidR="00EB73CF" w:rsidRDefault="00EB73CF"/>
        </w:tc>
        <w:tc>
          <w:tcPr>
            <w:tcW w:w="213" w:type="dxa"/>
            <w:shd w:val="clear" w:color="auto" w:fill="auto"/>
          </w:tcPr>
          <w:p w:rsidR="00EB73CF" w:rsidRDefault="00EB73CF"/>
        </w:tc>
        <w:tc>
          <w:tcPr>
            <w:tcW w:w="35" w:type="dxa"/>
            <w:shd w:val="clear" w:color="auto" w:fill="auto"/>
          </w:tcPr>
          <w:p w:rsidR="00EB73CF" w:rsidRDefault="00EB73CF"/>
        </w:tc>
      </w:tr>
      <w:tr w:rsidR="00EB73CF">
        <w:trPr>
          <w:trHeight w:val="373"/>
        </w:trPr>
        <w:tc>
          <w:tcPr>
            <w:tcW w:w="9531" w:type="dxa"/>
            <w:gridSpan w:val="8"/>
            <w:shd w:val="clear" w:color="auto" w:fill="FFFFFF"/>
          </w:tcPr>
          <w:p w:rsidR="00EB73CF" w:rsidRDefault="00AE4CE1">
            <w:pPr>
              <w:jc w:val="center"/>
            </w:pPr>
            <w:r>
              <w:rPr>
                <w:rFonts w:ascii="Times New Roman" w:eastAsia="Times New Roman" w:hAnsi="Times New Roman"/>
                <w:i/>
                <w:iCs/>
                <w:color w:val="000000"/>
                <w:sz w:val="24"/>
                <w:szCs w:val="24"/>
                <w:lang w:eastAsia="ru-RU"/>
              </w:rPr>
              <w:t>(Ф.И.О. родителя (законного представителя)</w:t>
            </w:r>
          </w:p>
        </w:tc>
        <w:tc>
          <w:tcPr>
            <w:tcW w:w="94" w:type="dxa"/>
            <w:shd w:val="clear" w:color="auto" w:fill="auto"/>
          </w:tcPr>
          <w:p w:rsidR="00EB73CF" w:rsidRDefault="00EB73CF"/>
        </w:tc>
        <w:tc>
          <w:tcPr>
            <w:tcW w:w="43" w:type="dxa"/>
            <w:shd w:val="clear" w:color="auto" w:fill="auto"/>
          </w:tcPr>
          <w:p w:rsidR="00EB73CF" w:rsidRDefault="00EB73CF"/>
        </w:tc>
        <w:tc>
          <w:tcPr>
            <w:tcW w:w="213" w:type="dxa"/>
            <w:shd w:val="clear" w:color="auto" w:fill="auto"/>
          </w:tcPr>
          <w:p w:rsidR="00EB73CF" w:rsidRDefault="00EB73CF"/>
        </w:tc>
        <w:tc>
          <w:tcPr>
            <w:tcW w:w="35" w:type="dxa"/>
            <w:shd w:val="clear" w:color="auto" w:fill="auto"/>
          </w:tcPr>
          <w:p w:rsidR="00EB73CF" w:rsidRDefault="00EB73CF"/>
        </w:tc>
      </w:tr>
      <w:tr w:rsidR="00EB73CF">
        <w:trPr>
          <w:trHeight w:hRule="exact" w:val="23"/>
        </w:trPr>
        <w:tc>
          <w:tcPr>
            <w:tcW w:w="1522" w:type="dxa"/>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699" w:type="dxa"/>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828" w:type="dxa"/>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681" w:type="dxa"/>
            <w:gridSpan w:val="2"/>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5659" w:type="dxa"/>
            <w:gridSpan w:val="2"/>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236" w:type="dxa"/>
            <w:gridSpan w:val="2"/>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256" w:type="dxa"/>
            <w:gridSpan w:val="2"/>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35" w:type="dxa"/>
            <w:shd w:val="clear" w:color="auto" w:fill="auto"/>
          </w:tcPr>
          <w:p w:rsidR="00EB73CF" w:rsidRDefault="00EB73CF"/>
        </w:tc>
      </w:tr>
      <w:tr w:rsidR="00EB73CF">
        <w:trPr>
          <w:trHeight w:val="373"/>
        </w:trPr>
        <w:tc>
          <w:tcPr>
            <w:tcW w:w="9531" w:type="dxa"/>
            <w:gridSpan w:val="8"/>
            <w:shd w:val="clear" w:color="auto" w:fill="FFFFFF"/>
            <w:vAlign w:val="bottom"/>
          </w:tcPr>
          <w:p w:rsidR="00EB73CF" w:rsidRDefault="00AE4CE1">
            <w:pPr>
              <w:ind w:left="49" w:right="-63" w:hanging="49"/>
            </w:pPr>
            <w:r>
              <w:rPr>
                <w:rFonts w:ascii="Times New Roman" w:eastAsia="Times New Roman" w:hAnsi="Times New Roman"/>
                <w:color w:val="000000"/>
                <w:sz w:val="24"/>
                <w:szCs w:val="24"/>
                <w:lang w:eastAsia="ru-RU"/>
              </w:rPr>
              <w:t>для зачисления ребенка</w:t>
            </w:r>
          </w:p>
        </w:tc>
        <w:tc>
          <w:tcPr>
            <w:tcW w:w="94" w:type="dxa"/>
            <w:shd w:val="clear" w:color="auto" w:fill="auto"/>
          </w:tcPr>
          <w:p w:rsidR="00EB73CF" w:rsidRDefault="00EB73CF"/>
        </w:tc>
        <w:tc>
          <w:tcPr>
            <w:tcW w:w="43" w:type="dxa"/>
            <w:shd w:val="clear" w:color="auto" w:fill="auto"/>
          </w:tcPr>
          <w:p w:rsidR="00EB73CF" w:rsidRDefault="00EB73CF"/>
        </w:tc>
        <w:tc>
          <w:tcPr>
            <w:tcW w:w="213" w:type="dxa"/>
            <w:shd w:val="clear" w:color="auto" w:fill="auto"/>
          </w:tcPr>
          <w:p w:rsidR="00EB73CF" w:rsidRDefault="00EB73CF"/>
        </w:tc>
        <w:tc>
          <w:tcPr>
            <w:tcW w:w="35" w:type="dxa"/>
            <w:shd w:val="clear" w:color="auto" w:fill="auto"/>
          </w:tcPr>
          <w:p w:rsidR="00EB73CF" w:rsidRDefault="00EB73CF"/>
        </w:tc>
      </w:tr>
      <w:tr w:rsidR="00EB73CF">
        <w:trPr>
          <w:trHeight w:hRule="exact" w:val="23"/>
        </w:trPr>
        <w:tc>
          <w:tcPr>
            <w:tcW w:w="9531" w:type="dxa"/>
            <w:gridSpan w:val="8"/>
            <w:tcBorders>
              <w:top w:val="single" w:sz="8" w:space="0" w:color="000001"/>
              <w:bottom w:val="single" w:sz="8" w:space="0" w:color="000001"/>
            </w:tcBorders>
            <w:shd w:val="clear" w:color="auto" w:fill="FFFFFF"/>
            <w:vAlign w:val="bottom"/>
          </w:tcPr>
          <w:p w:rsidR="00EB73CF" w:rsidRDefault="00EB73CF">
            <w:pPr>
              <w:jc w:val="center"/>
              <w:rPr>
                <w:rFonts w:ascii="Times New Roman" w:eastAsia="Times New Roman" w:hAnsi="Times New Roman"/>
                <w:color w:val="000000"/>
                <w:sz w:val="24"/>
                <w:szCs w:val="24"/>
                <w:lang w:eastAsia="ru-RU"/>
              </w:rPr>
            </w:pPr>
          </w:p>
        </w:tc>
        <w:tc>
          <w:tcPr>
            <w:tcW w:w="94" w:type="dxa"/>
            <w:shd w:val="clear" w:color="auto" w:fill="auto"/>
          </w:tcPr>
          <w:p w:rsidR="00EB73CF" w:rsidRDefault="00EB73CF"/>
        </w:tc>
        <w:tc>
          <w:tcPr>
            <w:tcW w:w="43" w:type="dxa"/>
            <w:shd w:val="clear" w:color="auto" w:fill="auto"/>
          </w:tcPr>
          <w:p w:rsidR="00EB73CF" w:rsidRDefault="00EB73CF"/>
        </w:tc>
        <w:tc>
          <w:tcPr>
            <w:tcW w:w="213" w:type="dxa"/>
            <w:shd w:val="clear" w:color="auto" w:fill="auto"/>
          </w:tcPr>
          <w:p w:rsidR="00EB73CF" w:rsidRDefault="00EB73CF"/>
        </w:tc>
        <w:tc>
          <w:tcPr>
            <w:tcW w:w="35" w:type="dxa"/>
            <w:shd w:val="clear" w:color="auto" w:fill="auto"/>
          </w:tcPr>
          <w:p w:rsidR="00EB73CF" w:rsidRDefault="00EB73CF"/>
        </w:tc>
      </w:tr>
      <w:tr w:rsidR="00EB73CF">
        <w:trPr>
          <w:trHeight w:val="373"/>
        </w:trPr>
        <w:tc>
          <w:tcPr>
            <w:tcW w:w="9531" w:type="dxa"/>
            <w:gridSpan w:val="8"/>
            <w:shd w:val="clear" w:color="auto" w:fill="FFFFFF"/>
          </w:tcPr>
          <w:p w:rsidR="00EB73CF" w:rsidRDefault="00AE4CE1">
            <w:pPr>
              <w:jc w:val="center"/>
            </w:pPr>
            <w:r>
              <w:rPr>
                <w:rFonts w:ascii="Times New Roman" w:eastAsia="Times New Roman" w:hAnsi="Times New Roman"/>
                <w:i/>
                <w:iCs/>
                <w:color w:val="000000"/>
                <w:sz w:val="24"/>
                <w:szCs w:val="24"/>
                <w:lang w:eastAsia="ru-RU"/>
              </w:rPr>
              <w:t>(Ф.И.О. ребенка, дата рождения)</w:t>
            </w:r>
          </w:p>
        </w:tc>
        <w:tc>
          <w:tcPr>
            <w:tcW w:w="94" w:type="dxa"/>
            <w:shd w:val="clear" w:color="auto" w:fill="auto"/>
          </w:tcPr>
          <w:p w:rsidR="00EB73CF" w:rsidRDefault="00EB73CF"/>
        </w:tc>
        <w:tc>
          <w:tcPr>
            <w:tcW w:w="43" w:type="dxa"/>
            <w:shd w:val="clear" w:color="auto" w:fill="auto"/>
          </w:tcPr>
          <w:p w:rsidR="00EB73CF" w:rsidRDefault="00EB73CF"/>
        </w:tc>
        <w:tc>
          <w:tcPr>
            <w:tcW w:w="213" w:type="dxa"/>
            <w:shd w:val="clear" w:color="auto" w:fill="auto"/>
          </w:tcPr>
          <w:p w:rsidR="00EB73CF" w:rsidRDefault="00EB73CF"/>
        </w:tc>
        <w:tc>
          <w:tcPr>
            <w:tcW w:w="35" w:type="dxa"/>
            <w:shd w:val="clear" w:color="auto" w:fill="auto"/>
          </w:tcPr>
          <w:p w:rsidR="00EB73CF" w:rsidRDefault="00EB73CF"/>
        </w:tc>
      </w:tr>
      <w:tr w:rsidR="00EB73CF">
        <w:trPr>
          <w:trHeight w:hRule="exact" w:val="23"/>
        </w:trPr>
        <w:tc>
          <w:tcPr>
            <w:tcW w:w="9531" w:type="dxa"/>
            <w:gridSpan w:val="8"/>
            <w:tcBorders>
              <w:top w:val="single" w:sz="8" w:space="0" w:color="000001"/>
              <w:bottom w:val="single" w:sz="8" w:space="0" w:color="000001"/>
            </w:tcBorders>
            <w:shd w:val="clear" w:color="auto" w:fill="FFFFFF"/>
            <w:vAlign w:val="bottom"/>
          </w:tcPr>
          <w:p w:rsidR="00EB73CF" w:rsidRDefault="00EB73CF">
            <w:pPr>
              <w:jc w:val="center"/>
              <w:rPr>
                <w:rFonts w:ascii="Times New Roman" w:eastAsia="Times New Roman" w:hAnsi="Times New Roman"/>
                <w:color w:val="000000"/>
                <w:sz w:val="24"/>
                <w:szCs w:val="24"/>
                <w:lang w:eastAsia="ru-RU"/>
              </w:rPr>
            </w:pPr>
          </w:p>
        </w:tc>
        <w:tc>
          <w:tcPr>
            <w:tcW w:w="94" w:type="dxa"/>
            <w:shd w:val="clear" w:color="auto" w:fill="auto"/>
          </w:tcPr>
          <w:p w:rsidR="00EB73CF" w:rsidRDefault="00EB73CF"/>
        </w:tc>
        <w:tc>
          <w:tcPr>
            <w:tcW w:w="43" w:type="dxa"/>
            <w:shd w:val="clear" w:color="auto" w:fill="auto"/>
          </w:tcPr>
          <w:p w:rsidR="00EB73CF" w:rsidRDefault="00EB73CF"/>
        </w:tc>
        <w:tc>
          <w:tcPr>
            <w:tcW w:w="213" w:type="dxa"/>
            <w:shd w:val="clear" w:color="auto" w:fill="auto"/>
          </w:tcPr>
          <w:p w:rsidR="00EB73CF" w:rsidRDefault="00EB73CF"/>
        </w:tc>
        <w:tc>
          <w:tcPr>
            <w:tcW w:w="35" w:type="dxa"/>
            <w:shd w:val="clear" w:color="auto" w:fill="auto"/>
          </w:tcPr>
          <w:p w:rsidR="00EB73CF" w:rsidRDefault="00EB73CF"/>
        </w:tc>
      </w:tr>
      <w:tr w:rsidR="00EB73CF">
        <w:trPr>
          <w:trHeight w:val="373"/>
        </w:trPr>
        <w:tc>
          <w:tcPr>
            <w:tcW w:w="9531" w:type="dxa"/>
            <w:gridSpan w:val="8"/>
            <w:tcBorders>
              <w:top w:val="single" w:sz="8" w:space="0" w:color="000001"/>
              <w:bottom w:val="single" w:sz="8" w:space="0" w:color="000001"/>
            </w:tcBorders>
            <w:shd w:val="clear" w:color="auto" w:fill="FFFFFF"/>
            <w:vAlign w:val="bottom"/>
          </w:tcPr>
          <w:p w:rsidR="00EB73CF" w:rsidRDefault="00AE4CE1">
            <w:pPr>
              <w:jc w:val="center"/>
            </w:pPr>
            <w:r>
              <w:rPr>
                <w:rFonts w:ascii="Times New Roman" w:eastAsia="Times New Roman" w:hAnsi="Times New Roman"/>
                <w:i/>
                <w:iCs/>
                <w:color w:val="000000"/>
                <w:sz w:val="24"/>
                <w:szCs w:val="24"/>
                <w:lang w:eastAsia="ru-RU"/>
              </w:rPr>
              <w:t> </w:t>
            </w:r>
          </w:p>
        </w:tc>
        <w:tc>
          <w:tcPr>
            <w:tcW w:w="94" w:type="dxa"/>
            <w:shd w:val="clear" w:color="auto" w:fill="auto"/>
          </w:tcPr>
          <w:p w:rsidR="00EB73CF" w:rsidRDefault="00EB73CF"/>
        </w:tc>
        <w:tc>
          <w:tcPr>
            <w:tcW w:w="43" w:type="dxa"/>
            <w:shd w:val="clear" w:color="auto" w:fill="auto"/>
          </w:tcPr>
          <w:p w:rsidR="00EB73CF" w:rsidRDefault="00EB73CF"/>
        </w:tc>
        <w:tc>
          <w:tcPr>
            <w:tcW w:w="213" w:type="dxa"/>
            <w:shd w:val="clear" w:color="auto" w:fill="auto"/>
          </w:tcPr>
          <w:p w:rsidR="00EB73CF" w:rsidRDefault="00EB73CF"/>
        </w:tc>
        <w:tc>
          <w:tcPr>
            <w:tcW w:w="35" w:type="dxa"/>
            <w:shd w:val="clear" w:color="auto" w:fill="auto"/>
          </w:tcPr>
          <w:p w:rsidR="00EB73CF" w:rsidRDefault="00EB73CF"/>
        </w:tc>
      </w:tr>
      <w:tr w:rsidR="00EB73CF">
        <w:trPr>
          <w:trHeight w:val="373"/>
        </w:trPr>
        <w:tc>
          <w:tcPr>
            <w:tcW w:w="9531" w:type="dxa"/>
            <w:gridSpan w:val="8"/>
            <w:shd w:val="clear" w:color="auto" w:fill="FFFFFF"/>
          </w:tcPr>
          <w:p w:rsidR="00EB73CF" w:rsidRDefault="00AE4CE1">
            <w:pPr>
              <w:jc w:val="center"/>
            </w:pPr>
            <w:r>
              <w:rPr>
                <w:rFonts w:ascii="Times New Roman" w:eastAsia="Times New Roman" w:hAnsi="Times New Roman"/>
                <w:i/>
                <w:iCs/>
                <w:color w:val="000000"/>
                <w:sz w:val="24"/>
                <w:szCs w:val="24"/>
                <w:lang w:eastAsia="ru-RU"/>
              </w:rPr>
              <w:t>(наименование, №_  ДОО)</w:t>
            </w:r>
          </w:p>
        </w:tc>
        <w:tc>
          <w:tcPr>
            <w:tcW w:w="94" w:type="dxa"/>
            <w:shd w:val="clear" w:color="auto" w:fill="auto"/>
          </w:tcPr>
          <w:p w:rsidR="00EB73CF" w:rsidRDefault="00EB73CF"/>
        </w:tc>
        <w:tc>
          <w:tcPr>
            <w:tcW w:w="43" w:type="dxa"/>
            <w:shd w:val="clear" w:color="auto" w:fill="auto"/>
          </w:tcPr>
          <w:p w:rsidR="00EB73CF" w:rsidRDefault="00EB73CF"/>
        </w:tc>
        <w:tc>
          <w:tcPr>
            <w:tcW w:w="213" w:type="dxa"/>
            <w:shd w:val="clear" w:color="auto" w:fill="auto"/>
          </w:tcPr>
          <w:p w:rsidR="00EB73CF" w:rsidRDefault="00EB73CF"/>
        </w:tc>
        <w:tc>
          <w:tcPr>
            <w:tcW w:w="35" w:type="dxa"/>
            <w:shd w:val="clear" w:color="auto" w:fill="auto"/>
          </w:tcPr>
          <w:p w:rsidR="00EB73CF" w:rsidRDefault="00EB73CF"/>
        </w:tc>
      </w:tr>
      <w:tr w:rsidR="00EB73CF">
        <w:trPr>
          <w:trHeight w:hRule="exact" w:val="23"/>
        </w:trPr>
        <w:tc>
          <w:tcPr>
            <w:tcW w:w="1522" w:type="dxa"/>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699" w:type="dxa"/>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828" w:type="dxa"/>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681" w:type="dxa"/>
            <w:gridSpan w:val="2"/>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5659" w:type="dxa"/>
            <w:gridSpan w:val="2"/>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236" w:type="dxa"/>
            <w:gridSpan w:val="2"/>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256" w:type="dxa"/>
            <w:gridSpan w:val="2"/>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35" w:type="dxa"/>
            <w:shd w:val="clear" w:color="auto" w:fill="auto"/>
          </w:tcPr>
          <w:p w:rsidR="00EB73CF" w:rsidRDefault="00EB73CF"/>
        </w:tc>
      </w:tr>
      <w:tr w:rsidR="00EB73CF">
        <w:trPr>
          <w:trHeight w:hRule="exact" w:val="23"/>
        </w:trPr>
        <w:tc>
          <w:tcPr>
            <w:tcW w:w="1522" w:type="dxa"/>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699" w:type="dxa"/>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828" w:type="dxa"/>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681" w:type="dxa"/>
            <w:gridSpan w:val="2"/>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5659" w:type="dxa"/>
            <w:gridSpan w:val="2"/>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236" w:type="dxa"/>
            <w:gridSpan w:val="2"/>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256" w:type="dxa"/>
            <w:gridSpan w:val="2"/>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35" w:type="dxa"/>
            <w:shd w:val="clear" w:color="auto" w:fill="auto"/>
          </w:tcPr>
          <w:p w:rsidR="00EB73CF" w:rsidRDefault="00EB73CF"/>
        </w:tc>
      </w:tr>
      <w:tr w:rsidR="00EB73CF">
        <w:trPr>
          <w:trHeight w:val="373"/>
        </w:trPr>
        <w:tc>
          <w:tcPr>
            <w:tcW w:w="3483" w:type="dxa"/>
            <w:gridSpan w:val="4"/>
            <w:tcBorders>
              <w:top w:val="single" w:sz="8" w:space="0" w:color="000001"/>
              <w:bottom w:val="single" w:sz="8" w:space="0" w:color="000001"/>
            </w:tcBorders>
            <w:shd w:val="clear" w:color="auto" w:fill="FFFFFF"/>
            <w:vAlign w:val="center"/>
          </w:tcPr>
          <w:p w:rsidR="00EB73CF" w:rsidRDefault="00AE4CE1">
            <w:pPr>
              <w:jc w:val="center"/>
            </w:pPr>
            <w:r>
              <w:rPr>
                <w:rFonts w:ascii="Times New Roman" w:eastAsia="Times New Roman" w:hAnsi="Times New Roman"/>
                <w:color w:val="000000"/>
                <w:sz w:val="24"/>
                <w:szCs w:val="24"/>
                <w:lang w:eastAsia="ru-RU"/>
              </w:rPr>
              <w:t> </w:t>
            </w:r>
          </w:p>
        </w:tc>
        <w:tc>
          <w:tcPr>
            <w:tcW w:w="699" w:type="dxa"/>
            <w:gridSpan w:val="2"/>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5486" w:type="dxa"/>
            <w:gridSpan w:val="4"/>
            <w:tcBorders>
              <w:top w:val="single" w:sz="8" w:space="0" w:color="000001"/>
              <w:bottom w:val="single" w:sz="8" w:space="0" w:color="000001"/>
            </w:tcBorders>
            <w:shd w:val="clear" w:color="auto" w:fill="FFFFFF"/>
            <w:vAlign w:val="bottom"/>
          </w:tcPr>
          <w:p w:rsidR="00EB73CF" w:rsidRDefault="00AE4CE1">
            <w:pPr>
              <w:jc w:val="center"/>
            </w:pPr>
            <w:r>
              <w:rPr>
                <w:rFonts w:ascii="Times New Roman" w:eastAsia="Times New Roman" w:hAnsi="Times New Roman"/>
                <w:color w:val="000000"/>
                <w:sz w:val="24"/>
                <w:szCs w:val="24"/>
                <w:lang w:eastAsia="ru-RU"/>
              </w:rPr>
              <w:t> </w:t>
            </w:r>
          </w:p>
        </w:tc>
        <w:tc>
          <w:tcPr>
            <w:tcW w:w="248" w:type="dxa"/>
            <w:gridSpan w:val="2"/>
            <w:shd w:val="clear" w:color="auto" w:fill="FFFFFF"/>
            <w:vAlign w:val="bottom"/>
          </w:tcPr>
          <w:p w:rsidR="00EB73CF" w:rsidRDefault="00EB73CF">
            <w:pPr>
              <w:rPr>
                <w:rFonts w:ascii="Times New Roman" w:eastAsia="Times New Roman" w:hAnsi="Times New Roman"/>
                <w:color w:val="000000"/>
                <w:sz w:val="24"/>
                <w:szCs w:val="24"/>
                <w:lang w:eastAsia="ru-RU"/>
              </w:rPr>
            </w:pPr>
          </w:p>
        </w:tc>
      </w:tr>
      <w:tr w:rsidR="00EB73CF">
        <w:trPr>
          <w:trHeight w:val="373"/>
        </w:trPr>
        <w:tc>
          <w:tcPr>
            <w:tcW w:w="3483" w:type="dxa"/>
            <w:gridSpan w:val="4"/>
            <w:shd w:val="clear" w:color="auto" w:fill="FFFFFF"/>
            <w:vAlign w:val="center"/>
          </w:tcPr>
          <w:p w:rsidR="00EB73CF" w:rsidRDefault="00AE4CE1">
            <w:pPr>
              <w:jc w:val="center"/>
            </w:pPr>
            <w:r>
              <w:rPr>
                <w:rFonts w:ascii="Times New Roman" w:eastAsia="Times New Roman" w:hAnsi="Times New Roman"/>
                <w:i/>
                <w:iCs/>
                <w:color w:val="000000"/>
                <w:sz w:val="24"/>
                <w:szCs w:val="24"/>
                <w:lang w:eastAsia="ru-RU"/>
              </w:rPr>
              <w:t>(должность лица, выдавшего направление)</w:t>
            </w:r>
          </w:p>
        </w:tc>
        <w:tc>
          <w:tcPr>
            <w:tcW w:w="699" w:type="dxa"/>
            <w:gridSpan w:val="2"/>
            <w:shd w:val="clear" w:color="auto" w:fill="FFFFFF"/>
            <w:vAlign w:val="bottom"/>
          </w:tcPr>
          <w:p w:rsidR="00EB73CF" w:rsidRDefault="00EB73CF">
            <w:pPr>
              <w:rPr>
                <w:rFonts w:ascii="Times New Roman" w:eastAsia="Times New Roman" w:hAnsi="Times New Roman"/>
                <w:color w:val="000000"/>
                <w:sz w:val="24"/>
                <w:szCs w:val="24"/>
                <w:lang w:eastAsia="ru-RU"/>
              </w:rPr>
            </w:pPr>
          </w:p>
        </w:tc>
        <w:tc>
          <w:tcPr>
            <w:tcW w:w="5486" w:type="dxa"/>
            <w:gridSpan w:val="4"/>
            <w:tcBorders>
              <w:top w:val="single" w:sz="8" w:space="0" w:color="000001"/>
            </w:tcBorders>
            <w:shd w:val="clear" w:color="auto" w:fill="FFFFFF"/>
            <w:vAlign w:val="center"/>
          </w:tcPr>
          <w:p w:rsidR="00EB73CF" w:rsidRDefault="00AE4CE1">
            <w:pPr>
              <w:jc w:val="center"/>
            </w:pPr>
            <w:r>
              <w:rPr>
                <w:rFonts w:ascii="Times New Roman" w:eastAsia="Times New Roman" w:hAnsi="Times New Roman"/>
                <w:i/>
                <w:iCs/>
                <w:color w:val="000000"/>
                <w:sz w:val="24"/>
                <w:szCs w:val="24"/>
                <w:lang w:eastAsia="ru-RU"/>
              </w:rPr>
              <w:t>(подпись)</w:t>
            </w:r>
          </w:p>
        </w:tc>
        <w:tc>
          <w:tcPr>
            <w:tcW w:w="248" w:type="dxa"/>
            <w:gridSpan w:val="2"/>
            <w:shd w:val="clear" w:color="auto" w:fill="FFFFFF"/>
            <w:vAlign w:val="bottom"/>
          </w:tcPr>
          <w:p w:rsidR="00EB73CF" w:rsidRDefault="00EB73CF">
            <w:pPr>
              <w:rPr>
                <w:rFonts w:ascii="Times New Roman" w:eastAsia="Times New Roman" w:hAnsi="Times New Roman"/>
                <w:color w:val="000000"/>
                <w:sz w:val="24"/>
                <w:szCs w:val="24"/>
                <w:lang w:eastAsia="ru-RU"/>
              </w:rPr>
            </w:pPr>
          </w:p>
        </w:tc>
      </w:tr>
    </w:tbl>
    <w:p w:rsidR="00EB73CF" w:rsidRDefault="00EB73CF">
      <w:pPr>
        <w:sectPr w:rsidR="00EB73CF">
          <w:footerReference w:type="default" r:id="rId24"/>
          <w:pgSz w:w="11906" w:h="16838"/>
          <w:pgMar w:top="1134" w:right="1701" w:bottom="1134" w:left="1134" w:header="0" w:footer="720" w:gutter="0"/>
          <w:cols w:space="720"/>
          <w:formProt w:val="0"/>
          <w:docGrid w:linePitch="299" w:charSpace="-2254"/>
        </w:sectPr>
      </w:pPr>
    </w:p>
    <w:p w:rsidR="00EB73CF" w:rsidRDefault="00AE4CE1">
      <w:pPr>
        <w:spacing w:after="0" w:line="240" w:lineRule="auto"/>
        <w:jc w:val="right"/>
      </w:pPr>
      <w:bookmarkStart w:id="288" w:name="_Ref437965623"/>
      <w:bookmarkStart w:id="289" w:name="_Toc490644000"/>
      <w:bookmarkStart w:id="290" w:name="_Toc501467133"/>
      <w:r>
        <w:rPr>
          <w:rFonts w:ascii="Times New Roman" w:eastAsia="Times New Roman" w:hAnsi="Times New Roman"/>
          <w:sz w:val="24"/>
          <w:szCs w:val="24"/>
          <w:lang w:eastAsia="ru-RU"/>
        </w:rPr>
        <w:lastRenderedPageBreak/>
        <w:t xml:space="preserve">Приложение </w:t>
      </w:r>
      <w:bookmarkEnd w:id="288"/>
      <w:bookmarkEnd w:id="289"/>
      <w:r>
        <w:rPr>
          <w:rFonts w:ascii="Times New Roman" w:eastAsia="Times New Roman" w:hAnsi="Times New Roman"/>
          <w:sz w:val="24"/>
          <w:szCs w:val="24"/>
          <w:lang w:eastAsia="ru-RU"/>
        </w:rPr>
        <w:t>10</w:t>
      </w:r>
      <w:r>
        <w:rPr>
          <w:rFonts w:ascii="Times New Roman" w:eastAsia="Times New Roman" w:hAnsi="Times New Roman"/>
          <w:sz w:val="24"/>
          <w:szCs w:val="24"/>
          <w:lang w:eastAsia="ru-RU"/>
        </w:rPr>
        <w:br/>
        <w:t>к Административному регламенту</w:t>
      </w:r>
      <w:bookmarkEnd w:id="290"/>
      <w:r>
        <w:rPr>
          <w:sz w:val="24"/>
          <w:szCs w:val="24"/>
        </w:rPr>
        <w:br/>
      </w:r>
    </w:p>
    <w:p w:rsidR="00EB73CF" w:rsidRDefault="00AE4CE1">
      <w:pPr>
        <w:pStyle w:val="afffa"/>
        <w:spacing w:after="120"/>
        <w:rPr>
          <w:b/>
        </w:rPr>
      </w:pPr>
      <w:bookmarkStart w:id="291" w:name="_Toc438376275"/>
      <w:bookmarkStart w:id="292" w:name="_Toc438110063"/>
      <w:bookmarkStart w:id="293" w:name="_Toc437973321"/>
      <w:bookmarkStart w:id="294" w:name="_Toc473131356"/>
      <w:bookmarkStart w:id="295" w:name="_Toc490644001"/>
      <w:bookmarkEnd w:id="291"/>
      <w:bookmarkEnd w:id="292"/>
      <w:bookmarkEnd w:id="293"/>
      <w:bookmarkEnd w:id="294"/>
      <w:bookmarkEnd w:id="295"/>
      <w:r>
        <w:rPr>
          <w:b/>
        </w:rPr>
        <w:t>Описание документов, необходимых для предоставления Муниципальной услуги</w:t>
      </w:r>
    </w:p>
    <w:tbl>
      <w:tblPr>
        <w:tblW w:w="15574" w:type="dxa"/>
        <w:tblInd w:w="-16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00" w:firstRow="0" w:lastRow="0" w:firstColumn="0" w:lastColumn="0" w:noHBand="0" w:noVBand="0"/>
      </w:tblPr>
      <w:tblGrid>
        <w:gridCol w:w="4191"/>
        <w:gridCol w:w="3314"/>
        <w:gridCol w:w="2996"/>
        <w:gridCol w:w="2203"/>
        <w:gridCol w:w="2870"/>
      </w:tblGrid>
      <w:tr w:rsidR="00EB73CF">
        <w:trPr>
          <w:tblHeader/>
        </w:trPr>
        <w:tc>
          <w:tcPr>
            <w:tcW w:w="252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center"/>
            </w:pPr>
            <w:r>
              <w:rPr>
                <w:rFonts w:ascii="Times New Roman" w:eastAsia="Times New Roman" w:hAnsi="Times New Roman"/>
                <w:sz w:val="24"/>
                <w:szCs w:val="24"/>
                <w:lang w:eastAsia="ru-RU"/>
              </w:rPr>
              <w:t>Класс документа</w:t>
            </w:r>
          </w:p>
        </w:tc>
        <w:tc>
          <w:tcPr>
            <w:tcW w:w="3827"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center"/>
            </w:pPr>
            <w:r>
              <w:rPr>
                <w:rFonts w:ascii="Times New Roman" w:eastAsia="Times New Roman" w:hAnsi="Times New Roman"/>
                <w:sz w:val="24"/>
                <w:szCs w:val="24"/>
                <w:lang w:eastAsia="ru-RU"/>
              </w:rPr>
              <w:t>Виды документов</w:t>
            </w:r>
          </w:p>
        </w:tc>
        <w:tc>
          <w:tcPr>
            <w:tcW w:w="326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center"/>
            </w:pPr>
            <w:r>
              <w:rPr>
                <w:rFonts w:ascii="Times New Roman" w:eastAsia="Times New Roman" w:hAnsi="Times New Roman"/>
                <w:sz w:val="24"/>
                <w:szCs w:val="24"/>
                <w:lang w:eastAsia="ru-RU"/>
              </w:rPr>
              <w:t>Общие описания документов</w:t>
            </w:r>
          </w:p>
          <w:p w:rsidR="00EB73CF" w:rsidRDefault="00EB73CF">
            <w:pPr>
              <w:spacing w:after="0"/>
              <w:jc w:val="center"/>
              <w:rPr>
                <w:rFonts w:ascii="Times New Roman" w:eastAsia="Times New Roman" w:hAnsi="Times New Roman"/>
                <w:sz w:val="24"/>
                <w:szCs w:val="24"/>
                <w:lang w:eastAsia="ru-RU"/>
              </w:rPr>
            </w:pPr>
          </w:p>
        </w:tc>
        <w:tc>
          <w:tcPr>
            <w:tcW w:w="5959" w:type="dxa"/>
            <w:gridSpan w:val="2"/>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center"/>
            </w:pPr>
            <w:r>
              <w:rPr>
                <w:rFonts w:ascii="Times New Roman" w:eastAsia="Times New Roman" w:hAnsi="Times New Roman"/>
                <w:sz w:val="24"/>
                <w:szCs w:val="24"/>
                <w:lang w:eastAsia="ru-RU"/>
              </w:rPr>
              <w:t>При подаче через РПГУ и ЕПГУ</w:t>
            </w:r>
          </w:p>
        </w:tc>
      </w:tr>
      <w:tr w:rsidR="00EB73CF">
        <w:trPr>
          <w:tblHeader/>
        </w:trPr>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spacing w:after="0"/>
              <w:jc w:val="center"/>
              <w:rPr>
                <w:rFonts w:ascii="Times New Roman" w:eastAsia="Times New Roman" w:hAnsi="Times New Roman"/>
                <w:sz w:val="24"/>
                <w:szCs w:val="24"/>
                <w:lang w:eastAsia="ru-RU"/>
              </w:rPr>
            </w:pPr>
          </w:p>
        </w:tc>
        <w:tc>
          <w:tcPr>
            <w:tcW w:w="3827"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spacing w:after="0"/>
              <w:jc w:val="center"/>
              <w:rPr>
                <w:rFonts w:ascii="Times New Roman" w:eastAsia="Times New Roman" w:hAnsi="Times New Roman"/>
                <w:sz w:val="24"/>
                <w:szCs w:val="24"/>
                <w:lang w:eastAsia="ru-RU"/>
              </w:rPr>
            </w:pPr>
          </w:p>
        </w:tc>
        <w:tc>
          <w:tcPr>
            <w:tcW w:w="326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spacing w:after="0"/>
              <w:jc w:val="center"/>
              <w:rPr>
                <w:rFonts w:ascii="Times New Roman" w:eastAsia="Times New Roman" w:hAnsi="Times New Roman"/>
                <w:sz w:val="24"/>
                <w:szCs w:val="24"/>
                <w:lang w:eastAsia="ru-RU"/>
              </w:rPr>
            </w:pP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center"/>
            </w:pPr>
            <w:r>
              <w:rPr>
                <w:rFonts w:ascii="Times New Roman" w:eastAsia="Times New Roman" w:hAnsi="Times New Roman"/>
                <w:sz w:val="24"/>
                <w:szCs w:val="24"/>
                <w:lang w:eastAsia="ru-RU"/>
              </w:rPr>
              <w:t>при подаче</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pPr>
            <w:r>
              <w:rPr>
                <w:rFonts w:ascii="Times New Roman" w:eastAsia="Times New Roman" w:hAnsi="Times New Roman"/>
                <w:sz w:val="24"/>
                <w:szCs w:val="24"/>
                <w:lang w:eastAsia="ru-RU"/>
              </w:rPr>
              <w:t>при подтверждении документов в Подразделении</w:t>
            </w:r>
          </w:p>
          <w:p w:rsidR="00EB73CF" w:rsidRDefault="00EB73CF">
            <w:pPr>
              <w:spacing w:after="0"/>
              <w:jc w:val="center"/>
              <w:rPr>
                <w:rFonts w:ascii="Times New Roman" w:eastAsia="Times New Roman" w:hAnsi="Times New Roman"/>
                <w:sz w:val="24"/>
                <w:szCs w:val="24"/>
                <w:lang w:eastAsia="ru-RU"/>
              </w:rPr>
            </w:pPr>
          </w:p>
        </w:tc>
      </w:tr>
      <w:tr w:rsidR="00EB73CF">
        <w:trPr>
          <w:trHeight w:val="563"/>
        </w:trPr>
        <w:tc>
          <w:tcPr>
            <w:tcW w:w="6352" w:type="dxa"/>
            <w:gridSpan w:val="2"/>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center"/>
            </w:pPr>
            <w:r>
              <w:rPr>
                <w:rFonts w:ascii="Times New Roman" w:eastAsia="Times New Roman" w:hAnsi="Times New Roman"/>
                <w:sz w:val="24"/>
                <w:szCs w:val="24"/>
                <w:lang w:eastAsia="ru-RU"/>
              </w:rPr>
              <w:t>Заявление</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Заявление должно быть оформлено по форме, указанной в Приложении 7 к настоящему Административному регламенту.</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При подаче заполняется интерактивная форма заявления.</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Оригинал заявления не предоставляется</w:t>
            </w:r>
          </w:p>
        </w:tc>
      </w:tr>
      <w:tr w:rsidR="00EB73CF">
        <w:trPr>
          <w:trHeight w:val="563"/>
        </w:trPr>
        <w:tc>
          <w:tcPr>
            <w:tcW w:w="252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pPr>
            <w:r>
              <w:rPr>
                <w:rFonts w:ascii="Times New Roman" w:eastAsia="Times New Roman" w:hAnsi="Times New Roman"/>
                <w:sz w:val="24"/>
                <w:szCs w:val="24"/>
                <w:lang w:eastAsia="ru-RU"/>
              </w:rPr>
              <w:t>Документ, удостоверяющий личность</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 xml:space="preserve">Паспорт гражданина Российской Федерации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 xml:space="preserve">При подаче предоставляется электронный образ 2 и 3 страниц паспорта РФ.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 xml:space="preserve">Сверка осуществляется на основании приложенных скан-копий оригиналов документов. </w:t>
            </w:r>
          </w:p>
        </w:tc>
      </w:tr>
      <w:tr w:rsidR="00EB73CF">
        <w:trPr>
          <w:trHeight w:val="550"/>
        </w:trPr>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 xml:space="preserve">Паспорт гражданина СССР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 xml:space="preserve">Образец паспорта гражданина Союза </w:t>
            </w:r>
            <w:r>
              <w:rPr>
                <w:rFonts w:ascii="Times New Roman" w:eastAsia="Times New Roman" w:hAnsi="Times New Roman"/>
                <w:sz w:val="24"/>
                <w:szCs w:val="24"/>
                <w:lang w:eastAsia="ru-RU"/>
              </w:rPr>
              <w:lastRenderedPageBreak/>
              <w:t>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rsidR="00EB73CF" w:rsidRDefault="00AE4CE1">
            <w:pPr>
              <w:spacing w:after="0"/>
              <w:jc w:val="both"/>
            </w:pPr>
            <w:r>
              <w:rPr>
                <w:rFonts w:ascii="Times New Roman" w:eastAsia="Times New Roman" w:hAnsi="Times New Roman"/>
                <w:sz w:val="24"/>
                <w:szCs w:val="24"/>
                <w:lang w:eastAsia="ru-RU"/>
              </w:rPr>
              <w:t xml:space="preserve">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w:t>
            </w:r>
            <w:r>
              <w:rPr>
                <w:rFonts w:ascii="Times New Roman" w:eastAsia="Times New Roman" w:hAnsi="Times New Roman"/>
                <w:sz w:val="24"/>
                <w:szCs w:val="24"/>
                <w:lang w:eastAsia="ru-RU"/>
              </w:rPr>
              <w:lastRenderedPageBreak/>
              <w:t>категорий иностранных граждан и лиц без гражданства»)</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lastRenderedPageBreak/>
              <w:t xml:space="preserve">При подаче предоставляется </w:t>
            </w:r>
            <w:r>
              <w:rPr>
                <w:rFonts w:ascii="Times New Roman" w:eastAsia="Times New Roman" w:hAnsi="Times New Roman"/>
                <w:sz w:val="24"/>
                <w:szCs w:val="24"/>
                <w:lang w:eastAsia="ru-RU"/>
              </w:rPr>
              <w:lastRenderedPageBreak/>
              <w:t>электронный образ всех заполненных страниц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lastRenderedPageBreak/>
              <w:t xml:space="preserve">Сверка осуществляется на основании </w:t>
            </w:r>
            <w:r>
              <w:rPr>
                <w:rFonts w:ascii="Times New Roman" w:eastAsia="Times New Roman" w:hAnsi="Times New Roman"/>
                <w:sz w:val="24"/>
                <w:szCs w:val="24"/>
                <w:lang w:eastAsia="ru-RU"/>
              </w:rPr>
              <w:lastRenderedPageBreak/>
              <w:t>приложенных скан-копий оригиналов документов.</w:t>
            </w:r>
          </w:p>
        </w:tc>
      </w:tr>
      <w:tr w:rsidR="00EB73CF">
        <w:trPr>
          <w:trHeight w:val="550"/>
        </w:trPr>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ind w:right="-107"/>
              <w:jc w:val="both"/>
            </w:pPr>
            <w:r>
              <w:rPr>
                <w:rFonts w:ascii="Times New Roman" w:eastAsia="Times New Roman" w:hAnsi="Times New Roman"/>
                <w:sz w:val="24"/>
                <w:szCs w:val="24"/>
                <w:lang w:eastAsia="ru-RU"/>
              </w:rPr>
              <w:t xml:space="preserve">Временное удостоверение личности гражданина Российской Федерации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Форма утверждена приказом ФМС России от 30.11.2012 № 391 «Об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EB73CF">
        <w:trPr>
          <w:trHeight w:val="550"/>
        </w:trPr>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Военный билет</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rPr>
              <w:t xml:space="preserve">Формы установлены Инструкцией по обеспечению </w:t>
            </w:r>
            <w:r>
              <w:rPr>
                <w:rFonts w:ascii="Times New Roman" w:eastAsia="Times New Roman" w:hAnsi="Times New Roman"/>
                <w:sz w:val="24"/>
                <w:szCs w:val="24"/>
              </w:rPr>
              <w:lastRenderedPageBreak/>
              <w:t>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lastRenderedPageBreak/>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 xml:space="preserve">Сверка осуществляется на основании приложенных скан-копий </w:t>
            </w:r>
            <w:r>
              <w:rPr>
                <w:rFonts w:ascii="Times New Roman" w:eastAsia="Times New Roman" w:hAnsi="Times New Roman"/>
                <w:sz w:val="24"/>
                <w:szCs w:val="24"/>
                <w:lang w:eastAsia="ru-RU"/>
              </w:rPr>
              <w:lastRenderedPageBreak/>
              <w:t>оригиналов документов.</w:t>
            </w:r>
          </w:p>
        </w:tc>
      </w:tr>
      <w:tr w:rsidR="00EB73CF">
        <w:trPr>
          <w:trHeight w:val="550"/>
        </w:trPr>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ind w:right="-107"/>
            </w:pPr>
            <w:r>
              <w:rPr>
                <w:rFonts w:ascii="Times New Roman" w:eastAsia="Times New Roman" w:hAnsi="Times New Roman"/>
                <w:sz w:val="24"/>
                <w:szCs w:val="24"/>
                <w:lang w:eastAsia="ru-RU"/>
              </w:rPr>
              <w:t xml:space="preserve">Свидетельство о предоставлении временного убежища на территории Российской Федерации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 xml:space="preserve">Форма бланка утверждена приказом ФМС РФ от 25.03.2011 № 81 «Об утверждении форм документов, выдаваемых иностранным гражданам и лицам без гражданства, обратившимся за предоставлением временного убежища на </w:t>
            </w:r>
            <w:r>
              <w:rPr>
                <w:rFonts w:ascii="Times New Roman" w:eastAsia="Times New Roman" w:hAnsi="Times New Roman"/>
                <w:sz w:val="24"/>
                <w:szCs w:val="24"/>
                <w:lang w:eastAsia="ru-RU"/>
              </w:rPr>
              <w:lastRenderedPageBreak/>
              <w:t>территории Российской Федерации, и Порядка оформления, выдачи и обмена свидетельства о предоставлении временного убежища на территории Российской Федерации»</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lastRenderedPageBreak/>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rPr>
              <w:t xml:space="preserve">Сверка осуществляется на основании приложенных скан-копий </w:t>
            </w:r>
            <w:r>
              <w:rPr>
                <w:rFonts w:ascii="Times New Roman" w:eastAsia="Times New Roman" w:hAnsi="Times New Roman"/>
                <w:sz w:val="24"/>
                <w:szCs w:val="24"/>
                <w:lang w:eastAsia="ru-RU"/>
              </w:rPr>
              <w:t xml:space="preserve">оригиналов </w:t>
            </w:r>
            <w:r>
              <w:rPr>
                <w:rFonts w:ascii="Times New Roman" w:eastAsia="Times New Roman" w:hAnsi="Times New Roman"/>
                <w:sz w:val="24"/>
                <w:szCs w:val="24"/>
              </w:rPr>
              <w:t>документов.</w:t>
            </w:r>
          </w:p>
        </w:tc>
      </w:tr>
      <w:tr w:rsidR="00EB73CF">
        <w:trPr>
          <w:trHeight w:val="550"/>
        </w:trPr>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ind w:right="-107"/>
            </w:pPr>
            <w:r>
              <w:rPr>
                <w:rFonts w:ascii="Times New Roman" w:eastAsia="Times New Roman" w:hAnsi="Times New Roman"/>
                <w:sz w:val="24"/>
                <w:szCs w:val="24"/>
                <w:lang w:eastAsia="ru-RU"/>
              </w:rPr>
              <w:t>Справка о принятии к рассмотрению заявления о выдаче вида на жительство (продлении вида на жительство)</w:t>
            </w:r>
          </w:p>
          <w:p w:rsidR="00EB73CF" w:rsidRDefault="00EB73CF">
            <w:pPr>
              <w:spacing w:after="0"/>
              <w:ind w:right="-107"/>
              <w:rPr>
                <w:rFonts w:ascii="Times New Roman" w:eastAsia="Times New Roman" w:hAnsi="Times New Roman"/>
                <w:sz w:val="24"/>
                <w:szCs w:val="24"/>
                <w:lang w:eastAsia="ru-RU"/>
              </w:rPr>
            </w:pP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Форма является приложением к Административному регламенту</w:t>
            </w:r>
          </w:p>
          <w:p w:rsidR="00EB73CF" w:rsidRDefault="00AE4CE1">
            <w:pPr>
              <w:spacing w:after="0"/>
              <w:jc w:val="both"/>
            </w:pPr>
            <w:r>
              <w:rPr>
                <w:rFonts w:ascii="Times New Roman" w:eastAsia="Times New Roman" w:hAnsi="Times New Roman"/>
                <w:sz w:val="24"/>
                <w:szCs w:val="24"/>
                <w:lang w:eastAsia="ru-RU"/>
              </w:rPr>
              <w:t xml:space="preserve">предоставления Федеральной миграционной службой государственной услуги по выдаче иностранным гражданам и лицам без гражданства вида на жительство в Российской Федерации, утвержденному приказом ФМС России от 22.04.2013 </w:t>
            </w:r>
            <w:r>
              <w:rPr>
                <w:rFonts w:ascii="Times New Roman" w:eastAsia="Times New Roman" w:hAnsi="Times New Roman"/>
                <w:sz w:val="24"/>
                <w:szCs w:val="24"/>
                <w:lang w:eastAsia="ru-RU"/>
              </w:rPr>
              <w:lastRenderedPageBreak/>
              <w:t>№ 215</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lastRenderedPageBreak/>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EB73CF">
        <w:trPr>
          <w:trHeight w:val="550"/>
        </w:trPr>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Вид на жительство лица без гражданства, содержащий электронный носитель информации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Образец бланка утвержден приказом ФМС России от 05.06.2008 № 141 «Об утверждении образцов бланков вида на жительство»</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EB73CF">
        <w:trPr>
          <w:trHeight w:val="550"/>
        </w:trPr>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Разрешение на временное проживание, выдаваемое лицу без гражданства (с отметкой о разрешении на временное проживание)</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Форма утверждена приказом ФМС России от 22.04.2013 № 214 «Об утверждении Административного регламента предоставления Федеральной миграционной службой государственной услуги по выдаче иностранным гражданам и лицам без гражданства разрешения на временное проживание в Российской Федерации»</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EB73CF">
        <w:trPr>
          <w:trHeight w:val="550"/>
        </w:trPr>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Вид на жительство, выдаваемое иностранному гражданину (дубликат вида на жительство)</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Образец бланка утвержден приказом ФМС России от 05.06.2008 № 141 «Об утверждении образцов бланков вида на жительство»</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EB73CF">
        <w:trPr>
          <w:trHeight w:val="1281"/>
        </w:trPr>
        <w:tc>
          <w:tcPr>
            <w:tcW w:w="252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Справка о рассмотрении заявления о предоставлении временного убежища на территории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 xml:space="preserve">Форма справки утверждена приказом ФМС РФ от 25.03.2011 № 81 «Об утверждении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 и Порядка оформления, выдачи и обмена свидетельства о предоставлении временного убежища на территории Российской </w:t>
            </w:r>
            <w:r>
              <w:rPr>
                <w:rFonts w:ascii="Times New Roman" w:eastAsia="Times New Roman" w:hAnsi="Times New Roman"/>
                <w:sz w:val="24"/>
                <w:szCs w:val="24"/>
                <w:lang w:eastAsia="ru-RU"/>
              </w:rPr>
              <w:lastRenderedPageBreak/>
              <w:t>Федерации»</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lastRenderedPageBreak/>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EB73CF">
        <w:trPr>
          <w:trHeight w:val="1281"/>
        </w:trPr>
        <w:tc>
          <w:tcPr>
            <w:tcW w:w="252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pPr>
            <w:r>
              <w:rPr>
                <w:rFonts w:ascii="Times New Roman" w:eastAsia="Times New Roman" w:hAnsi="Times New Roman"/>
                <w:sz w:val="24"/>
                <w:szCs w:val="24"/>
                <w:lang w:eastAsia="ru-RU"/>
              </w:rPr>
              <w:lastRenderedPageBreak/>
              <w:t>Документ, удостоверяющий полномочия представителя</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pPr>
            <w:r>
              <w:rPr>
                <w:rFonts w:ascii="Times New Roman" w:eastAsia="Times New Roman" w:hAnsi="Times New Roman"/>
                <w:sz w:val="24"/>
                <w:szCs w:val="24"/>
                <w:lang w:eastAsia="ru-RU"/>
              </w:rPr>
              <w:t>Доверенность</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EB73CF" w:rsidRDefault="00AE4CE1">
            <w:pPr>
              <w:spacing w:after="0"/>
              <w:jc w:val="both"/>
            </w:pPr>
            <w:r>
              <w:rPr>
                <w:rFonts w:ascii="Times New Roman" w:eastAsia="Times New Roman" w:hAnsi="Times New Roman"/>
                <w:sz w:val="24"/>
                <w:szCs w:val="24"/>
                <w:lang w:eastAsia="ru-RU"/>
              </w:rPr>
              <w:t>- ФИО лица, выдавшего доверенность;</w:t>
            </w:r>
          </w:p>
          <w:p w:rsidR="00EB73CF" w:rsidRDefault="00AE4CE1">
            <w:pPr>
              <w:spacing w:after="0"/>
              <w:jc w:val="both"/>
            </w:pPr>
            <w:r>
              <w:rPr>
                <w:rFonts w:ascii="Times New Roman" w:eastAsia="Times New Roman" w:hAnsi="Times New Roman"/>
                <w:sz w:val="24"/>
                <w:szCs w:val="24"/>
                <w:lang w:eastAsia="ru-RU"/>
              </w:rPr>
              <w:t>- ФИО лица, уполномоченного по доверенности;</w:t>
            </w:r>
          </w:p>
          <w:p w:rsidR="00EB73CF" w:rsidRDefault="00AE4CE1">
            <w:pPr>
              <w:spacing w:after="0"/>
              <w:jc w:val="both"/>
            </w:pPr>
            <w:r>
              <w:rPr>
                <w:rFonts w:ascii="Times New Roman" w:eastAsia="Times New Roman" w:hAnsi="Times New Roman"/>
                <w:sz w:val="24"/>
                <w:szCs w:val="24"/>
                <w:lang w:eastAsia="ru-RU"/>
              </w:rPr>
              <w:t>- Данные документов, удостоверяющих личность этих лиц;</w:t>
            </w:r>
          </w:p>
          <w:p w:rsidR="00EB73CF" w:rsidRDefault="00AE4CE1">
            <w:pPr>
              <w:spacing w:after="0"/>
              <w:jc w:val="both"/>
            </w:pPr>
            <w:r>
              <w:rPr>
                <w:rFonts w:ascii="Times New Roman" w:eastAsia="Times New Roman" w:hAnsi="Times New Roman"/>
                <w:sz w:val="24"/>
                <w:szCs w:val="24"/>
                <w:lang w:eastAsia="ru-RU"/>
              </w:rPr>
              <w:t xml:space="preserve">- Объем полномочий представителя, включающий право на подачу заявления о </w:t>
            </w:r>
            <w:r>
              <w:rPr>
                <w:rFonts w:ascii="Times New Roman" w:eastAsia="Times New Roman" w:hAnsi="Times New Roman"/>
                <w:sz w:val="24"/>
                <w:szCs w:val="24"/>
                <w:lang w:eastAsia="ru-RU"/>
              </w:rPr>
              <w:lastRenderedPageBreak/>
              <w:t>предоставлении Муниципальной услуги;</w:t>
            </w:r>
          </w:p>
          <w:p w:rsidR="00EB73CF" w:rsidRDefault="00AE4CE1">
            <w:pPr>
              <w:spacing w:after="0"/>
              <w:jc w:val="both"/>
            </w:pPr>
            <w:r>
              <w:rPr>
                <w:rFonts w:ascii="Times New Roman" w:eastAsia="Times New Roman" w:hAnsi="Times New Roman"/>
                <w:sz w:val="24"/>
                <w:szCs w:val="24"/>
                <w:lang w:eastAsia="ru-RU"/>
              </w:rPr>
              <w:t>-Дата выдачи доверенности;</w:t>
            </w:r>
          </w:p>
          <w:p w:rsidR="00EB73CF" w:rsidRDefault="00AE4CE1">
            <w:pPr>
              <w:spacing w:after="0"/>
              <w:jc w:val="both"/>
            </w:pPr>
            <w:r>
              <w:rPr>
                <w:rFonts w:ascii="Times New Roman" w:eastAsia="Times New Roman" w:hAnsi="Times New Roman"/>
                <w:sz w:val="24"/>
                <w:szCs w:val="24"/>
                <w:lang w:eastAsia="ru-RU"/>
              </w:rPr>
              <w:t>- Подпись лица, выдавшего доверенность.</w:t>
            </w:r>
          </w:p>
          <w:p w:rsidR="00EB73CF" w:rsidRDefault="00AE4CE1">
            <w:pPr>
              <w:spacing w:after="0"/>
              <w:jc w:val="both"/>
            </w:pPr>
            <w:r>
              <w:rPr>
                <w:rFonts w:ascii="Times New Roman" w:eastAsia="Times New Roman" w:hAnsi="Times New Roman"/>
                <w:sz w:val="24"/>
                <w:szCs w:val="24"/>
                <w:lang w:eastAsia="ru-RU"/>
              </w:rPr>
              <w:t xml:space="preserve">Доверенность должна быть нотариально заверена. </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lastRenderedPageBreak/>
              <w:t xml:space="preserve">Предоставляется электронный образ доверенности.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 xml:space="preserve">Сверка осуществляется на основании приложенных скан-копий оригиналов документов. </w:t>
            </w:r>
          </w:p>
        </w:tc>
      </w:tr>
      <w:tr w:rsidR="00EB73CF">
        <w:trPr>
          <w:trHeight w:val="1278"/>
        </w:trPr>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pPr>
            <w:r>
              <w:rPr>
                <w:rFonts w:ascii="Times New Roman" w:eastAsia="Times New Roman" w:hAnsi="Times New Roman"/>
                <w:sz w:val="24"/>
                <w:szCs w:val="24"/>
                <w:lang w:eastAsia="ru-RU"/>
              </w:rPr>
              <w:t>Свидетельство о рождении ребенка</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 xml:space="preserve">Постановление Правительства Российской Федерации </w:t>
            </w:r>
            <w:r>
              <w:rPr>
                <w:rFonts w:ascii="Times New Roman" w:eastAsia="Times New Roman" w:hAnsi="Times New Roman"/>
                <w:sz w:val="24"/>
                <w:szCs w:val="24"/>
                <w:lang w:eastAsia="ru-RU"/>
              </w:rPr>
              <w:br/>
              <w:t>от 31.10.1998 №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w:t>
            </w:r>
          </w:p>
          <w:p w:rsidR="00EB73CF" w:rsidRDefault="00EB73CF">
            <w:pPr>
              <w:spacing w:after="0"/>
              <w:jc w:val="both"/>
              <w:rPr>
                <w:rFonts w:ascii="Times New Roman" w:eastAsia="Times New Roman" w:hAnsi="Times New Roman"/>
                <w:sz w:val="24"/>
                <w:szCs w:val="24"/>
                <w:lang w:eastAsia="ru-RU"/>
              </w:rPr>
            </w:pP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EB73CF">
        <w:trPr>
          <w:trHeight w:val="1278"/>
        </w:trPr>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Постановление органов опеки о назначении опекунства.</w:t>
            </w:r>
          </w:p>
          <w:p w:rsidR="00EB73CF" w:rsidRDefault="00EB73CF">
            <w:pPr>
              <w:spacing w:after="0"/>
              <w:rPr>
                <w:rFonts w:ascii="Times New Roman" w:eastAsia="Times New Roman" w:hAnsi="Times New Roman"/>
                <w:sz w:val="24"/>
                <w:szCs w:val="24"/>
                <w:lang w:eastAsia="ru-RU"/>
              </w:rPr>
            </w:pP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Федеральный закон от 16.04.2001 № 44-ФЗ «О государственном банке данных о детях, оставшихся без попечения родителей».</w:t>
            </w:r>
          </w:p>
          <w:p w:rsidR="00EB73CF" w:rsidRDefault="00AE4CE1">
            <w:pPr>
              <w:widowControl w:val="0"/>
              <w:spacing w:after="0" w:line="240" w:lineRule="auto"/>
              <w:jc w:val="both"/>
            </w:pPr>
            <w:r>
              <w:rPr>
                <w:rFonts w:ascii="Times New Roman" w:eastAsia="Times New Roman" w:hAnsi="Times New Roman"/>
                <w:sz w:val="24"/>
                <w:szCs w:val="24"/>
                <w:lang w:eastAsia="ru-RU"/>
              </w:rPr>
              <w:t>Федеральный закон от 21.12.1996г. №159-ФЗ «О дополнительных гарантиях по социальной поддержке детей-сирот и детей, оставшихся без попечения родителей».</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EB73CF">
        <w:tc>
          <w:tcPr>
            <w:tcW w:w="252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spacing w:after="0"/>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договор о приемной семье или распоряжение органа опеки.</w:t>
            </w:r>
          </w:p>
          <w:p w:rsidR="00EB73CF" w:rsidRDefault="00EB73CF">
            <w:pPr>
              <w:spacing w:after="0"/>
              <w:jc w:val="both"/>
              <w:rPr>
                <w:rFonts w:ascii="Times New Roman" w:eastAsia="Times New Roman" w:hAnsi="Times New Roman"/>
                <w:sz w:val="24"/>
                <w:szCs w:val="24"/>
                <w:lang w:eastAsia="ru-RU"/>
              </w:rPr>
            </w:pP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Федеральный закон от 16.04.2001 № 44-ФЗ «О государственном банке данных о детях, оставшихся без попечения родителей».</w:t>
            </w:r>
          </w:p>
          <w:p w:rsidR="00EB73CF" w:rsidRDefault="00AE4CE1">
            <w:pPr>
              <w:spacing w:after="0"/>
            </w:pPr>
            <w:r>
              <w:rPr>
                <w:rFonts w:ascii="Times New Roman" w:eastAsia="Times New Roman" w:hAnsi="Times New Roman"/>
                <w:sz w:val="24"/>
                <w:szCs w:val="24"/>
                <w:lang w:eastAsia="ru-RU"/>
              </w:rPr>
              <w:t xml:space="preserve">Федеральный закон от 21.12.1996г. №159-ФЗ «О дополнительных гарантиях по социальной поддержке детей-сирот и детей, оставшихся без </w:t>
            </w:r>
            <w:r>
              <w:rPr>
                <w:rFonts w:ascii="Times New Roman" w:eastAsia="Times New Roman" w:hAnsi="Times New Roman"/>
                <w:sz w:val="24"/>
                <w:szCs w:val="24"/>
                <w:lang w:eastAsia="ru-RU"/>
              </w:rPr>
              <w:lastRenderedPageBreak/>
              <w:t>попечения родителей»</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lastRenderedPageBreak/>
              <w:t xml:space="preserve">Предоставляется электронный образ документа.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EB73CF">
        <w:trPr>
          <w:trHeight w:val="255"/>
        </w:trPr>
        <w:tc>
          <w:tcPr>
            <w:tcW w:w="252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hAnsi="Times New Roman"/>
                <w:sz w:val="24"/>
                <w:szCs w:val="24"/>
              </w:rPr>
              <w:lastRenderedPageBreak/>
              <w:t>Документы, подтверждающие факт рождения</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rPr>
              <w:t>Свидетельство о рождении ребенка на территории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hAnsi="Times New Roman"/>
                <w:sz w:val="24"/>
                <w:szCs w:val="24"/>
              </w:rPr>
              <w:t>Форма бланка утверждена приказом Минюста России от 25.06.2014 № 142 «Об утверждении форм бланков свидетельств о государственной регистрации актов гражданского состояния»</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 xml:space="preserve">Сверка осуществляется на основании приложенных скан-копий оригиналов документов. </w:t>
            </w:r>
          </w:p>
        </w:tc>
      </w:tr>
      <w:tr w:rsidR="00EB73CF">
        <w:trPr>
          <w:trHeight w:val="255"/>
        </w:trPr>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spacing w:after="0"/>
              <w:jc w:val="both"/>
              <w:rPr>
                <w:rFonts w:ascii="Times New Roman" w:hAnsi="Times New Roman"/>
                <w:sz w:val="24"/>
                <w:szCs w:val="24"/>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rPr>
              <w:t>Свидетельство о рождении ребенка, выданное консульским учреждением Российской Федерации за пределами территории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hAnsi="Times New Roman"/>
                <w:sz w:val="24"/>
                <w:szCs w:val="24"/>
              </w:rPr>
              <w:t>При рождении ребенка на территории иностранного государства</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EB73CF">
        <w:trPr>
          <w:trHeight w:val="255"/>
        </w:trPr>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spacing w:after="0"/>
              <w:jc w:val="both"/>
              <w:rPr>
                <w:rFonts w:ascii="Times New Roman" w:hAnsi="Times New Roman"/>
                <w:sz w:val="24"/>
                <w:szCs w:val="24"/>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rPr>
              <w:t xml:space="preserve">Документ, 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w:t>
            </w:r>
            <w:r>
              <w:rPr>
                <w:rFonts w:ascii="Times New Roman" w:eastAsia="Times New Roman" w:hAnsi="Times New Roman"/>
                <w:sz w:val="24"/>
                <w:szCs w:val="24"/>
              </w:rPr>
              <w:lastRenderedPageBreak/>
              <w:t>установленном законодательством Российской Федерации переводом на русский язык</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pPr>
            <w:r>
              <w:rPr>
                <w:rFonts w:ascii="Times New Roman" w:hAnsi="Times New Roman"/>
                <w:sz w:val="24"/>
                <w:szCs w:val="24"/>
              </w:rPr>
              <w:lastRenderedPageBreak/>
              <w:t xml:space="preserve">При рождении ребенка на территории иностранного государства-участника Конвенции, отменяющей требование При рождении ребенка на территории иностранного государства, не являющегося </w:t>
            </w:r>
            <w:r>
              <w:rPr>
                <w:rFonts w:ascii="Times New Roman" w:hAnsi="Times New Roman"/>
                <w:sz w:val="24"/>
                <w:szCs w:val="24"/>
              </w:rPr>
              <w:lastRenderedPageBreak/>
              <w:t>участником указанной в настоящем подпункте Конвенции, отменяющей требование легализации иностранных официальных документов, заключенной в Гааге 5 октября 1961 года легализации иностранных официальных документов, заключенной в Гааге 5 октября 1961 года</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lastRenderedPageBreak/>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EB73CF">
        <w:trPr>
          <w:trHeight w:val="255"/>
        </w:trPr>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spacing w:after="0"/>
              <w:jc w:val="both"/>
              <w:rPr>
                <w:rFonts w:ascii="Times New Roman" w:hAnsi="Times New Roman"/>
                <w:sz w:val="24"/>
                <w:szCs w:val="24"/>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hAnsi="Times New Roman"/>
                <w:sz w:val="24"/>
                <w:szCs w:val="24"/>
              </w:rPr>
              <w:t>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pPr>
            <w:r>
              <w:rPr>
                <w:rFonts w:ascii="Times New Roman" w:eastAsia="Times New Roman" w:hAnsi="Times New Roman"/>
                <w:sz w:val="24"/>
                <w:szCs w:val="24"/>
                <w:lang w:eastAsia="ru-RU"/>
              </w:rPr>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EB73CF">
        <w:trPr>
          <w:trHeight w:val="255"/>
        </w:trPr>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spacing w:after="0"/>
              <w:jc w:val="both"/>
              <w:rPr>
                <w:rFonts w:ascii="Times New Roman" w:hAnsi="Times New Roman"/>
                <w:sz w:val="24"/>
                <w:szCs w:val="24"/>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spacing w:after="0"/>
              <w:jc w:val="both"/>
              <w:rPr>
                <w:rFonts w:ascii="Times New Roman" w:eastAsia="Times New Roman" w:hAnsi="Times New Roman"/>
                <w:sz w:val="24"/>
                <w:szCs w:val="24"/>
                <w:lang w:eastAsia="ru-RU"/>
              </w:rPr>
            </w:pP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Предоставляется электронный образ документа</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EB73CF">
        <w:tc>
          <w:tcPr>
            <w:tcW w:w="2524" w:type="dxa"/>
            <w:tcBorders>
              <w:top w:val="single" w:sz="4" w:space="0" w:color="00000A"/>
              <w:left w:val="single" w:sz="4" w:space="0" w:color="00000A"/>
              <w:bottom w:val="single" w:sz="4" w:space="0" w:color="00000A"/>
              <w:right w:val="single" w:sz="4" w:space="0" w:color="00000A"/>
            </w:tcBorders>
            <w:shd w:val="clear" w:color="auto" w:fill="FFFFFF" w:themeFill="background1"/>
          </w:tcPr>
          <w:p w:rsidR="00EB73CF" w:rsidRDefault="00AE4CE1">
            <w:pPr>
              <w:spacing w:after="0"/>
            </w:pPr>
            <w:r>
              <w:rPr>
                <w:rFonts w:ascii="Times New Roman" w:eastAsia="Times New Roman" w:hAnsi="Times New Roman"/>
                <w:sz w:val="24"/>
                <w:szCs w:val="24"/>
              </w:rPr>
              <w:t>Документ, подтверждающий потребность в предоставлении места в группе компенсирующего или</w:t>
            </w:r>
            <w:r>
              <w:rPr>
                <w:rFonts w:ascii="Times New Roman" w:eastAsia="Times New Roman" w:hAnsi="Times New Roman"/>
                <w:sz w:val="24"/>
                <w:szCs w:val="24"/>
                <w:lang w:eastAsia="ru-RU"/>
              </w:rPr>
              <w:t xml:space="preserve"> комбинированного вида </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Рекомендации ПМПК</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Федеральный закон № 273-ФЗ «Об образовании в Российской Федерации»</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pPr>
            <w:r>
              <w:rPr>
                <w:rFonts w:ascii="Times New Roman" w:eastAsia="Times New Roman" w:hAnsi="Times New Roman"/>
                <w:sz w:val="24"/>
                <w:szCs w:val="24"/>
                <w:lang w:eastAsia="ru-RU"/>
              </w:rPr>
              <w:t xml:space="preserve">Предоставляется электронный образ (при наличии).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p w:rsidR="00EB73CF" w:rsidRDefault="00AE4CE1">
            <w:pPr>
              <w:spacing w:after="0"/>
            </w:pPr>
            <w:r>
              <w:rPr>
                <w:rFonts w:ascii="Times New Roman" w:eastAsia="Times New Roman" w:hAnsi="Times New Roman"/>
                <w:sz w:val="24"/>
                <w:szCs w:val="24"/>
                <w:lang w:eastAsia="ru-RU"/>
              </w:rPr>
              <w:t xml:space="preserve">Оригинал документа предоставляется для подтверждения в Управление образования перед началом комплектования в год поступления в ДОО.    </w:t>
            </w:r>
          </w:p>
        </w:tc>
      </w:tr>
      <w:tr w:rsidR="00EB73CF">
        <w:trPr>
          <w:trHeight w:val="1469"/>
        </w:trPr>
        <w:tc>
          <w:tcPr>
            <w:tcW w:w="252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lastRenderedPageBreak/>
              <w:t xml:space="preserve">Документ, подтверждающий льготу </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widowControl w:val="0"/>
              <w:spacing w:after="0" w:line="240" w:lineRule="auto"/>
              <w:jc w:val="both"/>
              <w:rPr>
                <w:rFonts w:ascii="Times New Roman" w:eastAsia="Times New Roman" w:hAnsi="Times New Roman"/>
                <w:sz w:val="24"/>
                <w:szCs w:val="24"/>
                <w:lang w:eastAsia="ru-RU"/>
              </w:rPr>
            </w:pPr>
          </w:p>
          <w:p w:rsidR="00EB73CF" w:rsidRDefault="00AE4CE1">
            <w:pPr>
              <w:widowControl w:val="0"/>
              <w:spacing w:after="0" w:line="240" w:lineRule="auto"/>
              <w:jc w:val="both"/>
            </w:pPr>
            <w:r>
              <w:rPr>
                <w:rFonts w:ascii="Times New Roman" w:eastAsia="Times New Roman" w:hAnsi="Times New Roman"/>
                <w:sz w:val="24"/>
                <w:szCs w:val="24"/>
                <w:lang w:eastAsia="ru-RU"/>
              </w:rPr>
              <w:t xml:space="preserve">справка с места работы судьи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ст. 19 Закона Российской Федерации от 26.06.1992 № 3132-1 «О статусе судей в Российской Федерации»</w:t>
            </w:r>
          </w:p>
          <w:p w:rsidR="00EB73CF" w:rsidRDefault="00EB73CF">
            <w:pPr>
              <w:widowControl w:val="0"/>
              <w:spacing w:after="0" w:line="240" w:lineRule="auto"/>
              <w:jc w:val="both"/>
              <w:rPr>
                <w:rFonts w:ascii="Times New Roman" w:eastAsia="Times New Roman" w:hAnsi="Times New Roman"/>
                <w:sz w:val="24"/>
                <w:szCs w:val="24"/>
                <w:lang w:eastAsia="ru-RU"/>
              </w:rPr>
            </w:pPr>
          </w:p>
          <w:p w:rsidR="00EB73CF" w:rsidRDefault="00EB73CF">
            <w:pPr>
              <w:widowControl w:val="0"/>
              <w:spacing w:after="0" w:line="240" w:lineRule="auto"/>
              <w:jc w:val="both"/>
              <w:rPr>
                <w:rFonts w:ascii="Times New Roman" w:eastAsia="Times New Roman" w:hAnsi="Times New Roman"/>
                <w:sz w:val="24"/>
                <w:szCs w:val="24"/>
                <w:lang w:eastAsia="ru-RU"/>
              </w:rPr>
            </w:pP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 xml:space="preserve">Предоставляется электронный образ. </w:t>
            </w:r>
          </w:p>
          <w:p w:rsidR="00EB73CF" w:rsidRDefault="00EB73CF">
            <w:pPr>
              <w:widowControl w:val="0"/>
              <w:spacing w:after="0" w:line="240" w:lineRule="auto"/>
              <w:jc w:val="both"/>
              <w:rPr>
                <w:rFonts w:ascii="Times New Roman" w:eastAsia="Times New Roman" w:hAnsi="Times New Roman"/>
                <w:sz w:val="24"/>
                <w:szCs w:val="24"/>
                <w:lang w:eastAsia="ru-RU"/>
              </w:rPr>
            </w:pP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EB73CF">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 xml:space="preserve">справка с места работы прокурорского работника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ст. 44, Федерального закона от 17.01.1992 № 2202-1 «О прокуратуре Российской Федерации»</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 Оригинал предоставляется на момент укомплектования</w:t>
            </w:r>
          </w:p>
        </w:tc>
      </w:tr>
      <w:tr w:rsidR="00EB73CF">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 xml:space="preserve">справка с места работы сотрудника Следственного комитета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ст. 35 Федерального закона от 28.12.2010 № 403-ФЗ «О Следственном комитете Российской Федерации»</w:t>
            </w:r>
          </w:p>
          <w:p w:rsidR="00EB73CF" w:rsidRDefault="00EB73CF">
            <w:pPr>
              <w:widowControl w:val="0"/>
              <w:spacing w:after="0" w:line="240" w:lineRule="auto"/>
              <w:jc w:val="both"/>
              <w:rPr>
                <w:rFonts w:ascii="Times New Roman" w:eastAsia="Times New Roman" w:hAnsi="Times New Roman"/>
                <w:sz w:val="24"/>
                <w:szCs w:val="24"/>
                <w:lang w:eastAsia="ru-RU"/>
              </w:rPr>
            </w:pP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EB73CF">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 xml:space="preserve">справка с места службы погибших (пропавших без вести), умерших, ставших </w:t>
            </w:r>
            <w:r>
              <w:rPr>
                <w:rFonts w:ascii="Times New Roman" w:eastAsia="Times New Roman" w:hAnsi="Times New Roman"/>
                <w:sz w:val="24"/>
                <w:szCs w:val="24"/>
                <w:lang w:eastAsia="ru-RU"/>
              </w:rPr>
              <w:lastRenderedPageBreak/>
              <w:t>инвалидами, сотрудников и военнослужащих из числа, указанных в пункте 1 постановления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lastRenderedPageBreak/>
              <w:t xml:space="preserve">пункт 1 постановления Правительства Российской Федерации от 09.02.2004 </w:t>
            </w:r>
            <w:r>
              <w:rPr>
                <w:rFonts w:ascii="Times New Roman" w:eastAsia="Times New Roman" w:hAnsi="Times New Roman"/>
                <w:sz w:val="24"/>
                <w:szCs w:val="24"/>
                <w:lang w:eastAsia="ru-RU"/>
              </w:rPr>
              <w:lastRenderedPageBreak/>
              <w:t>№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lastRenderedPageBreak/>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 xml:space="preserve">Сверка осуществляется на основании приложенных скан-копий </w:t>
            </w:r>
            <w:r>
              <w:rPr>
                <w:rFonts w:ascii="Times New Roman" w:eastAsia="Times New Roman" w:hAnsi="Times New Roman"/>
                <w:sz w:val="24"/>
                <w:szCs w:val="24"/>
                <w:lang w:eastAsia="ru-RU"/>
              </w:rPr>
              <w:lastRenderedPageBreak/>
              <w:t>оригиналов документов. Оригинал предоставляется перед началом укомплектования</w:t>
            </w:r>
          </w:p>
        </w:tc>
      </w:tr>
      <w:tr w:rsidR="00EB73CF">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 xml:space="preserve">справка с места службы военнослужащих и сотрудников органов внутренних дел, государственной противопожарной службы, </w:t>
            </w:r>
            <w:r>
              <w:rPr>
                <w:rFonts w:ascii="Times New Roman" w:eastAsia="Times New Roman" w:hAnsi="Times New Roman"/>
                <w:sz w:val="24"/>
                <w:szCs w:val="24"/>
                <w:lang w:eastAsia="ru-RU"/>
              </w:rPr>
              <w:lastRenderedPageBreak/>
              <w:t xml:space="preserve">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lastRenderedPageBreak/>
              <w:t xml:space="preserve">пункт 1 постановления Правительства Российской Федерации от 09.02.2004 № 65  «О дополнительных гарантиях и компенсациях военнослужащим и </w:t>
            </w:r>
            <w:r>
              <w:rPr>
                <w:rFonts w:ascii="Times New Roman" w:eastAsia="Times New Roman" w:hAnsi="Times New Roman"/>
                <w:sz w:val="24"/>
                <w:szCs w:val="24"/>
                <w:lang w:eastAsia="ru-RU"/>
              </w:rPr>
              <w:lastRenderedPageBreak/>
              <w:t>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rsidR="00EB73CF" w:rsidRDefault="00AE4CE1">
            <w:pPr>
              <w:widowControl w:val="0"/>
              <w:spacing w:after="0" w:line="240" w:lineRule="auto"/>
              <w:jc w:val="both"/>
            </w:pPr>
            <w:r>
              <w:rPr>
                <w:rFonts w:ascii="Times New Roman" w:eastAsia="Times New Roman" w:hAnsi="Times New Roman"/>
                <w:sz w:val="24"/>
                <w:szCs w:val="24"/>
                <w:lang w:eastAsia="ru-RU"/>
              </w:rPr>
              <w:t xml:space="preserve">Постановление Правительства Российской Федерации от 25.08.1999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w:t>
            </w:r>
            <w:r>
              <w:rPr>
                <w:rFonts w:ascii="Times New Roman" w:eastAsia="Times New Roman" w:hAnsi="Times New Roman"/>
                <w:sz w:val="24"/>
                <w:szCs w:val="24"/>
                <w:lang w:eastAsia="ru-RU"/>
              </w:rPr>
              <w:lastRenderedPageBreak/>
              <w:t>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EB73CF" w:rsidRDefault="00EB73CF">
            <w:pPr>
              <w:widowControl w:val="0"/>
              <w:spacing w:after="0" w:line="240" w:lineRule="auto"/>
              <w:jc w:val="both"/>
              <w:rPr>
                <w:rFonts w:ascii="Times New Roman" w:eastAsia="Times New Roman" w:hAnsi="Times New Roman"/>
                <w:sz w:val="24"/>
                <w:szCs w:val="24"/>
                <w:lang w:eastAsia="ru-RU"/>
              </w:rPr>
            </w:pP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lastRenderedPageBreak/>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 xml:space="preserve">Сверка осуществляется на основании приложенных скан-копий оригиналов документов. Оригинал предоставляется перед </w:t>
            </w:r>
            <w:r>
              <w:rPr>
                <w:rFonts w:ascii="Times New Roman" w:eastAsia="Times New Roman" w:hAnsi="Times New Roman"/>
                <w:sz w:val="24"/>
                <w:szCs w:val="24"/>
                <w:lang w:eastAsia="ru-RU"/>
              </w:rPr>
              <w:lastRenderedPageBreak/>
              <w:t>началом укомплектования</w:t>
            </w:r>
          </w:p>
        </w:tc>
      </w:tr>
      <w:tr w:rsidR="00EB73CF">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справка с места работы сотрудника полиции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pPr>
            <w:r>
              <w:rPr>
                <w:rFonts w:ascii="Times New Roman" w:eastAsia="Times New Roman" w:hAnsi="Times New Roman"/>
                <w:sz w:val="24"/>
                <w:szCs w:val="24"/>
                <w:lang w:eastAsia="ru-RU"/>
              </w:rPr>
              <w:t xml:space="preserve">Федеральный законом  «О полиции» от 07.02.2011 № 3-ФЗ </w:t>
            </w:r>
            <w:hyperlink r:id="rId25">
              <w:r>
                <w:rPr>
                  <w:rStyle w:val="-"/>
                  <w:rFonts w:ascii="Times New Roman" w:eastAsia="Times New Roman" w:hAnsi="Times New Roman"/>
                  <w:vanish/>
                  <w:sz w:val="24"/>
                  <w:szCs w:val="24"/>
                  <w:lang w:eastAsia="ru-RU"/>
                </w:rPr>
                <w:t>статья 6 46 Федерального закона от 07.02.2011 № 3-ФЗ «О полиции»</w:t>
              </w:r>
            </w:hyperlink>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EB73CF">
        <w:trPr>
          <w:trHeight w:val="2770"/>
        </w:trPr>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 xml:space="preserve">справка с места работы сотрудника органов по контролю за оборотом наркотических средств и психотропных веществ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Указ Президента Российской Федерации от 05.06.2003№ 613 «О правоохранительной службе в органах по контролю за оборотом наркотических средств и психотропных веществ»).</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EB73CF">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справка с места службы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Федеральный закон Российской Федерации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EB73CF" w:rsidRDefault="00EB73CF">
            <w:pPr>
              <w:widowControl w:val="0"/>
              <w:spacing w:after="0" w:line="240" w:lineRule="auto"/>
              <w:jc w:val="both"/>
              <w:rPr>
                <w:rFonts w:ascii="Times New Roman" w:eastAsia="Times New Roman" w:hAnsi="Times New Roman"/>
                <w:sz w:val="24"/>
                <w:szCs w:val="24"/>
                <w:lang w:eastAsia="ru-RU"/>
              </w:rPr>
            </w:pP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EB73CF">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 xml:space="preserve">справка с места службы сотрудников, имеющих специальные звания и проходящих службу в </w:t>
            </w:r>
            <w:r>
              <w:rPr>
                <w:rFonts w:ascii="Times New Roman" w:eastAsia="Times New Roman" w:hAnsi="Times New Roman"/>
                <w:sz w:val="24"/>
                <w:szCs w:val="24"/>
                <w:lang w:eastAsia="ru-RU"/>
              </w:rPr>
              <w:lastRenderedPageBreak/>
              <w:t>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lastRenderedPageBreak/>
              <w:t xml:space="preserve">Федеральный закон Российской Федерации от 30.12.2012 № 283-ФЗ «О социальных гарантиях </w:t>
            </w:r>
            <w:r>
              <w:rPr>
                <w:rFonts w:ascii="Times New Roman" w:eastAsia="Times New Roman" w:hAnsi="Times New Roman"/>
                <w:sz w:val="24"/>
                <w:szCs w:val="24"/>
                <w:lang w:eastAsia="ru-RU"/>
              </w:rPr>
              <w:lastRenderedPageBreak/>
              <w:t>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EB73CF" w:rsidRDefault="00EB73CF">
            <w:pPr>
              <w:widowControl w:val="0"/>
              <w:spacing w:after="0" w:line="240" w:lineRule="auto"/>
              <w:jc w:val="both"/>
              <w:rPr>
                <w:rFonts w:ascii="Times New Roman" w:eastAsia="Times New Roman" w:hAnsi="Times New Roman"/>
                <w:sz w:val="24"/>
                <w:szCs w:val="24"/>
                <w:lang w:eastAsia="ru-RU"/>
              </w:rPr>
            </w:pP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lastRenderedPageBreak/>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 xml:space="preserve">Сверка осуществляется на основании приложенных скан-копий оригиналов документов. </w:t>
            </w:r>
            <w:r>
              <w:rPr>
                <w:rFonts w:ascii="Times New Roman" w:eastAsia="Times New Roman" w:hAnsi="Times New Roman"/>
                <w:sz w:val="24"/>
                <w:szCs w:val="24"/>
                <w:lang w:eastAsia="ru-RU"/>
              </w:rPr>
              <w:lastRenderedPageBreak/>
              <w:t>Оригинал предоставляется перед началом укомплектования</w:t>
            </w:r>
          </w:p>
        </w:tc>
      </w:tr>
      <w:tr w:rsidR="00EB73CF">
        <w:trPr>
          <w:trHeight w:val="3173"/>
        </w:trPr>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справка с места службы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Федеральный закон Российской Федерации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EB73CF" w:rsidRDefault="00EB73CF">
            <w:pPr>
              <w:widowControl w:val="0"/>
              <w:spacing w:after="0" w:line="240" w:lineRule="auto"/>
              <w:jc w:val="both"/>
              <w:rPr>
                <w:rFonts w:ascii="Times New Roman" w:eastAsia="Times New Roman" w:hAnsi="Times New Roman"/>
                <w:sz w:val="24"/>
                <w:szCs w:val="24"/>
                <w:lang w:eastAsia="ru-RU"/>
              </w:rPr>
            </w:pP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 xml:space="preserve">Предоставляется электронный образ. </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EB73CF">
        <w:trPr>
          <w:trHeight w:val="3172"/>
        </w:trPr>
        <w:tc>
          <w:tcPr>
            <w:tcW w:w="2524"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справка с места службы военнослужащих</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ст. 19, Федерального закона от 27.05.1998 № 76-ФЗ «О статусе военнослужащих»</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r>
              <w:rPr>
                <w:rFonts w:ascii="Times New Roman" w:eastAsia="Times New Roman" w:hAnsi="Times New Roman"/>
                <w:sz w:val="24"/>
                <w:szCs w:val="24"/>
                <w:lang w:eastAsia="ru-RU"/>
              </w:rPr>
              <w:t>Предоставляется электронный образ.</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EB73CF">
        <w:tc>
          <w:tcPr>
            <w:tcW w:w="252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line="240" w:lineRule="auto"/>
              <w:rPr>
                <w:color w:val="auto"/>
              </w:rPr>
            </w:pPr>
            <w:r>
              <w:rPr>
                <w:rFonts w:ascii="Times New Roman" w:hAnsi="Times New Roman"/>
                <w:color w:val="auto"/>
                <w:sz w:val="24"/>
                <w:szCs w:val="24"/>
              </w:rPr>
              <w:t>Документы, подтверждающие регистрацию ребенка по месту жительства (по месту пребывания)</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line="240" w:lineRule="auto"/>
              <w:rPr>
                <w:color w:val="auto"/>
              </w:rPr>
            </w:pPr>
            <w:r>
              <w:rPr>
                <w:rFonts w:ascii="Times New Roman" w:hAnsi="Times New Roman"/>
                <w:color w:val="auto"/>
                <w:sz w:val="24"/>
                <w:szCs w:val="24"/>
              </w:rPr>
              <w:t>Свидетельство о регистрации по месту жительства</w:t>
            </w:r>
          </w:p>
          <w:p w:rsidR="00EB73CF" w:rsidRDefault="00EB73CF">
            <w:pPr>
              <w:spacing w:after="0" w:line="240" w:lineRule="auto"/>
              <w:rPr>
                <w:color w:val="auto"/>
              </w:rPr>
            </w:pP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line="240" w:lineRule="auto"/>
              <w:rPr>
                <w:color w:val="auto"/>
              </w:rPr>
            </w:pPr>
            <w:r>
              <w:rPr>
                <w:rFonts w:ascii="Times New Roman" w:hAnsi="Times New Roman"/>
                <w:color w:val="auto"/>
                <w:sz w:val="24"/>
                <w:szCs w:val="24"/>
              </w:rPr>
              <w:t xml:space="preserve">Форма бланка утверждена Приказом ФМС России от 11.09.2012 № 288 «Об утверждении административного регламента предоставления федеральной миграционной службой государственной услуги по регистрационному учету граждан Российской Федерации по месту пребывания и по месту жительства в пределах </w:t>
            </w:r>
            <w:r>
              <w:rPr>
                <w:rFonts w:ascii="Times New Roman" w:hAnsi="Times New Roman"/>
                <w:color w:val="auto"/>
                <w:sz w:val="24"/>
                <w:szCs w:val="24"/>
              </w:rPr>
              <w:lastRenderedPageBreak/>
              <w:t>Российской Федерации</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line="240" w:lineRule="auto"/>
            </w:pPr>
            <w:r>
              <w:rPr>
                <w:rFonts w:ascii="Times New Roman" w:eastAsia="Times New Roman" w:hAnsi="Times New Roman"/>
                <w:sz w:val="24"/>
                <w:szCs w:val="24"/>
                <w:lang w:val="en-US" w:eastAsia="ru-RU"/>
              </w:rPr>
              <w:lastRenderedPageBreak/>
              <w:t>X</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line="240" w:lineRule="auto"/>
            </w:pPr>
            <w:r>
              <w:rPr>
                <w:rFonts w:ascii="Times New Roman" w:eastAsia="Times New Roman" w:hAnsi="Times New Roman"/>
                <w:sz w:val="24"/>
                <w:szCs w:val="24"/>
                <w:lang w:val="en-US" w:eastAsia="ru-RU"/>
              </w:rPr>
              <w:t>X</w:t>
            </w:r>
          </w:p>
        </w:tc>
      </w:tr>
      <w:tr w:rsidR="00EB73CF">
        <w:tc>
          <w:tcPr>
            <w:tcW w:w="252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tabs>
                <w:tab w:val="left" w:pos="3990"/>
              </w:tabs>
              <w:spacing w:after="0" w:line="240" w:lineRule="auto"/>
              <w:jc w:val="both"/>
            </w:pPr>
            <w:r>
              <w:rPr>
                <w:rFonts w:ascii="Times New Roman" w:eastAsia="Times New Roman" w:hAnsi="Times New Roman"/>
                <w:sz w:val="24"/>
                <w:szCs w:val="24"/>
                <w:lang w:eastAsia="ru-RU"/>
              </w:rPr>
              <w:lastRenderedPageBreak/>
              <w:tab/>
            </w:r>
          </w:p>
          <w:p w:rsidR="00EB73CF" w:rsidRDefault="00AE4CE1">
            <w:pPr>
              <w:widowControl w:val="0"/>
              <w:spacing w:after="0" w:line="240" w:lineRule="auto"/>
              <w:jc w:val="both"/>
            </w:pPr>
            <w:r>
              <w:rPr>
                <w:rFonts w:ascii="Times New Roman" w:hAnsi="Times New Roman"/>
                <w:sz w:val="24"/>
                <w:szCs w:val="24"/>
              </w:rPr>
              <w:t>Документы, подтверждающие льготу</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r>
              <w:rPr>
                <w:rFonts w:ascii="Times New Roman" w:hAnsi="Times New Roman"/>
                <w:lang w:eastAsia="ru-RU"/>
              </w:rPr>
              <w:t>удостоверение гражданина, подвергшихся воздействию радиации вследствие катастрофы на Чернобыльской АЭС</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ст. 14. Закона Российской Федерации от 15.05.1991 № 1244-1 О социальной защите граждан, подвергшихся воздействию радиации вследствие катастрофы на Чернобыльской АЭС»);</w:t>
            </w:r>
          </w:p>
          <w:p w:rsidR="00EB73CF" w:rsidRDefault="00EB73CF">
            <w:pPr>
              <w:spacing w:after="0" w:line="240" w:lineRule="auto"/>
            </w:pP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line="240" w:lineRule="auto"/>
            </w:pPr>
            <w:r>
              <w:rPr>
                <w:rFonts w:ascii="Times New Roman" w:eastAsia="Times New Roman" w:hAnsi="Times New Roman"/>
                <w:sz w:val="24"/>
                <w:szCs w:val="24"/>
                <w:lang w:val="en-US" w:eastAsia="ru-RU"/>
              </w:rPr>
              <w:t>X</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line="240" w:lineRule="auto"/>
            </w:pPr>
            <w:r>
              <w:rPr>
                <w:rFonts w:ascii="Times New Roman" w:eastAsia="Times New Roman" w:hAnsi="Times New Roman"/>
                <w:sz w:val="24"/>
                <w:szCs w:val="24"/>
                <w:lang w:val="en-US" w:eastAsia="ru-RU"/>
              </w:rPr>
              <w:t>X</w:t>
            </w:r>
          </w:p>
        </w:tc>
      </w:tr>
      <w:tr w:rsidR="00EB73CF">
        <w:trPr>
          <w:trHeight w:val="1195"/>
        </w:trPr>
        <w:tc>
          <w:tcPr>
            <w:tcW w:w="2524" w:type="dxa"/>
            <w:vMerge/>
            <w:tcBorders>
              <w:top w:val="single" w:sz="4" w:space="0" w:color="00000A"/>
              <w:left w:val="single" w:sz="4" w:space="0" w:color="00000A"/>
              <w:bottom w:val="single" w:sz="4" w:space="0" w:color="00000A"/>
              <w:right w:val="single" w:sz="4" w:space="0" w:color="00000A"/>
            </w:tcBorders>
            <w:shd w:val="clear" w:color="auto" w:fill="BFBFBF"/>
          </w:tcPr>
          <w:p w:rsidR="00EB73CF" w:rsidRDefault="00EB73CF">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 xml:space="preserve">справка об инвалидности ребенка или одного из родителей ребенка, являющегося инвалидом </w:t>
            </w:r>
          </w:p>
          <w:p w:rsidR="00EB73CF" w:rsidRDefault="00EB73CF">
            <w:pPr>
              <w:widowControl w:val="0"/>
              <w:spacing w:after="0" w:line="240" w:lineRule="auto"/>
              <w:jc w:val="both"/>
              <w:rPr>
                <w:rFonts w:ascii="Times New Roman" w:eastAsia="Times New Roman" w:hAnsi="Times New Roman"/>
                <w:sz w:val="24"/>
                <w:szCs w:val="24"/>
                <w:lang w:eastAsia="ru-RU"/>
              </w:rPr>
            </w:pP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E00355">
            <w:pPr>
              <w:widowControl w:val="0"/>
              <w:spacing w:after="0" w:line="240" w:lineRule="auto"/>
              <w:jc w:val="both"/>
            </w:pPr>
            <w:hyperlink r:id="rId26">
              <w:r w:rsidR="00AE4CE1">
                <w:rPr>
                  <w:rStyle w:val="-"/>
                  <w:rFonts w:ascii="Times New Roman" w:eastAsia="Times New Roman" w:hAnsi="Times New Roman"/>
                  <w:vanish/>
                  <w:sz w:val="24"/>
                  <w:szCs w:val="24"/>
                  <w:lang w:eastAsia="ru-RU"/>
                </w:rPr>
                <w:t>Указ Президента Российской Федерации от 02.10.1992 № 1157 «О дополнительных мерах государственной поддержки инвалидов»</w:t>
              </w:r>
            </w:hyperlink>
            <w:r w:rsidR="00AE4CE1">
              <w:rPr>
                <w:rFonts w:ascii="Times New Roman" w:eastAsia="Times New Roman" w:hAnsi="Times New Roman"/>
                <w:sz w:val="24"/>
                <w:szCs w:val="24"/>
                <w:lang w:eastAsia="ru-RU"/>
              </w:rPr>
              <w:t>;</w:t>
            </w: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Х</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Х</w:t>
            </w:r>
          </w:p>
        </w:tc>
      </w:tr>
      <w:tr w:rsidR="00EB73CF">
        <w:trPr>
          <w:trHeight w:val="1195"/>
        </w:trPr>
        <w:tc>
          <w:tcPr>
            <w:tcW w:w="2524" w:type="dxa"/>
            <w:vMerge/>
            <w:tcBorders>
              <w:top w:val="single" w:sz="4" w:space="0" w:color="00000A"/>
              <w:left w:val="single" w:sz="4" w:space="0" w:color="00000A"/>
              <w:bottom w:val="single" w:sz="4" w:space="0" w:color="00000A"/>
              <w:right w:val="single" w:sz="4" w:space="0" w:color="00000A"/>
            </w:tcBorders>
            <w:shd w:val="clear" w:color="auto" w:fill="BFBFBF"/>
          </w:tcPr>
          <w:p w:rsidR="00EB73CF" w:rsidRDefault="00EB73CF">
            <w:pPr>
              <w:widowControl w:val="0"/>
              <w:spacing w:after="0" w:line="240" w:lineRule="auto"/>
              <w:jc w:val="both"/>
              <w:rPr>
                <w:rFonts w:ascii="Times New Roman" w:hAnsi="Times New Roman"/>
                <w:sz w:val="24"/>
                <w:szCs w:val="24"/>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 xml:space="preserve">удостоверение многодетной семьи или справка органов социальной защиты населения о приравнивании к многодетным семьям </w:t>
            </w:r>
          </w:p>
          <w:p w:rsidR="00EB73CF" w:rsidRDefault="00EB73CF">
            <w:pPr>
              <w:widowControl w:val="0"/>
              <w:spacing w:after="0" w:line="240" w:lineRule="auto"/>
              <w:jc w:val="both"/>
              <w:rPr>
                <w:rFonts w:ascii="Times New Roman" w:hAnsi="Times New Roman"/>
                <w:sz w:val="24"/>
                <w:szCs w:val="24"/>
              </w:rPr>
            </w:pP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E00355">
            <w:pPr>
              <w:widowControl w:val="0"/>
              <w:spacing w:after="0" w:line="240" w:lineRule="auto"/>
              <w:jc w:val="both"/>
              <w:rPr>
                <w:rFonts w:ascii="Times New Roman" w:hAnsi="Times New Roman"/>
                <w:sz w:val="24"/>
                <w:szCs w:val="24"/>
              </w:rPr>
            </w:pPr>
            <w:hyperlink r:id="rId27">
              <w:r w:rsidR="00AE4CE1">
                <w:rPr>
                  <w:rStyle w:val="-"/>
                  <w:rFonts w:ascii="Times New Roman" w:eastAsia="Times New Roman" w:hAnsi="Times New Roman"/>
                  <w:vanish/>
                  <w:sz w:val="24"/>
                  <w:szCs w:val="24"/>
                  <w:lang w:eastAsia="ru-RU"/>
                </w:rPr>
                <w:t>Указ Президента Российской Федерации от 05.05.1992 № 431 «О мерах по социальной поддержке многодетных семей»</w:t>
              </w:r>
            </w:hyperlink>
          </w:p>
          <w:p w:rsidR="00EB73CF" w:rsidRDefault="00EB73CF">
            <w:pPr>
              <w:widowControl w:val="0"/>
              <w:spacing w:after="0" w:line="240" w:lineRule="auto"/>
              <w:jc w:val="both"/>
              <w:rPr>
                <w:rFonts w:ascii="Times New Roman" w:hAnsi="Times New Roman"/>
                <w:sz w:val="24"/>
                <w:szCs w:val="24"/>
              </w:rPr>
            </w:pP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Х</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Х</w:t>
            </w:r>
          </w:p>
        </w:tc>
      </w:tr>
      <w:tr w:rsidR="00EB73CF">
        <w:trPr>
          <w:trHeight w:val="4416"/>
        </w:trPr>
        <w:tc>
          <w:tcPr>
            <w:tcW w:w="2524" w:type="dxa"/>
            <w:vMerge/>
            <w:tcBorders>
              <w:top w:val="single" w:sz="4" w:space="0" w:color="00000A"/>
              <w:left w:val="single" w:sz="4" w:space="0" w:color="00000A"/>
              <w:bottom w:val="single" w:sz="4" w:space="0" w:color="00000A"/>
              <w:right w:val="single" w:sz="4" w:space="0" w:color="00000A"/>
            </w:tcBorders>
            <w:shd w:val="clear" w:color="auto" w:fill="BFBFBF"/>
          </w:tcPr>
          <w:p w:rsidR="00EB73CF" w:rsidRDefault="00EB73CF">
            <w:pPr>
              <w:widowControl w:val="0"/>
              <w:spacing w:after="0" w:line="240" w:lineRule="auto"/>
              <w:jc w:val="both"/>
              <w:rPr>
                <w:rFonts w:ascii="Times New Roman" w:hAnsi="Times New Roman"/>
                <w:sz w:val="24"/>
                <w:szCs w:val="24"/>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удостоверение гражданина,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EB73CF" w:rsidRDefault="00EB73CF">
            <w:pPr>
              <w:widowControl w:val="0"/>
              <w:spacing w:after="0" w:line="240" w:lineRule="auto"/>
              <w:jc w:val="both"/>
              <w:rPr>
                <w:rFonts w:ascii="Times New Roman" w:hAnsi="Times New Roman"/>
                <w:sz w:val="24"/>
                <w:szCs w:val="24"/>
              </w:rPr>
            </w:pP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ст. 3, Федерального закона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EB73CF" w:rsidRDefault="00EB73CF">
            <w:pPr>
              <w:widowControl w:val="0"/>
              <w:spacing w:after="0" w:line="240" w:lineRule="auto"/>
              <w:jc w:val="both"/>
              <w:rPr>
                <w:rFonts w:ascii="Times New Roman" w:hAnsi="Times New Roman"/>
                <w:sz w:val="24"/>
                <w:szCs w:val="24"/>
              </w:rPr>
            </w:pPr>
          </w:p>
        </w:tc>
        <w:tc>
          <w:tcPr>
            <w:tcW w:w="2411"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Х</w:t>
            </w:r>
          </w:p>
          <w:p w:rsidR="00EB73CF" w:rsidRDefault="00EB73CF">
            <w:pPr>
              <w:widowControl w:val="0"/>
              <w:spacing w:after="0" w:line="240" w:lineRule="auto"/>
              <w:jc w:val="both"/>
              <w:rPr>
                <w:rFonts w:ascii="Times New Roman" w:eastAsia="Times New Roman" w:hAnsi="Times New Roman"/>
                <w:sz w:val="24"/>
                <w:szCs w:val="24"/>
                <w:lang w:eastAsia="ru-RU"/>
              </w:rPr>
            </w:pP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jc w:val="both"/>
            </w:pPr>
            <w:r>
              <w:rPr>
                <w:rFonts w:ascii="Times New Roman" w:eastAsia="Times New Roman" w:hAnsi="Times New Roman"/>
                <w:sz w:val="24"/>
                <w:szCs w:val="24"/>
                <w:lang w:eastAsia="ru-RU"/>
              </w:rPr>
              <w:t>Х</w:t>
            </w:r>
          </w:p>
          <w:p w:rsidR="00EB73CF" w:rsidRDefault="00EB73CF">
            <w:pPr>
              <w:widowControl w:val="0"/>
              <w:spacing w:after="0" w:line="240" w:lineRule="auto"/>
              <w:jc w:val="both"/>
              <w:rPr>
                <w:rFonts w:ascii="Times New Roman" w:eastAsia="Times New Roman" w:hAnsi="Times New Roman"/>
                <w:sz w:val="24"/>
                <w:szCs w:val="24"/>
                <w:lang w:eastAsia="ru-RU"/>
              </w:rPr>
            </w:pPr>
          </w:p>
        </w:tc>
      </w:tr>
    </w:tbl>
    <w:p w:rsidR="00EB73CF" w:rsidRDefault="00EB73CF">
      <w:pPr>
        <w:sectPr w:rsidR="00EB73CF">
          <w:footerReference w:type="default" r:id="rId28"/>
          <w:pgSz w:w="16838" w:h="11906" w:orient="landscape"/>
          <w:pgMar w:top="1134" w:right="1134" w:bottom="1701" w:left="1134" w:header="0" w:footer="720" w:gutter="0"/>
          <w:cols w:space="720"/>
          <w:formProt w:val="0"/>
          <w:docGrid w:linePitch="299" w:charSpace="-2254"/>
        </w:sectPr>
      </w:pPr>
    </w:p>
    <w:p w:rsidR="00EB73CF" w:rsidRDefault="00AE4CE1">
      <w:pPr>
        <w:pStyle w:val="1-"/>
        <w:spacing w:before="0" w:after="0" w:line="240" w:lineRule="auto"/>
        <w:ind w:left="567" w:hanging="425"/>
        <w:jc w:val="right"/>
      </w:pPr>
      <w:bookmarkStart w:id="296" w:name="_Toc4383762601"/>
      <w:bookmarkStart w:id="297" w:name="_Toc4381100481"/>
      <w:bookmarkStart w:id="298" w:name="_Toc4379733061"/>
      <w:bookmarkStart w:id="299" w:name="_Ref4375612081"/>
      <w:bookmarkStart w:id="300" w:name="_Ref4375611841"/>
      <w:bookmarkStart w:id="301" w:name="_Ref4375614411"/>
      <w:bookmarkStart w:id="302" w:name="_Toc4904716981"/>
      <w:bookmarkStart w:id="303" w:name="_Toc4731313751"/>
      <w:bookmarkStart w:id="304" w:name="_Toc4695013871"/>
      <w:bookmarkStart w:id="305" w:name="_Toc4445233481"/>
      <w:bookmarkStart w:id="306" w:name="_Toc4906440421"/>
      <w:bookmarkStart w:id="307" w:name="_Toc490471698"/>
      <w:bookmarkStart w:id="308" w:name="_Toc473131375"/>
      <w:bookmarkStart w:id="309" w:name="_Toc469501387"/>
      <w:bookmarkStart w:id="310" w:name="_Toc444523348"/>
      <w:bookmarkStart w:id="311" w:name="_Toc490644042"/>
      <w:bookmarkStart w:id="312" w:name="_Toc501467134"/>
      <w:bookmarkStart w:id="313" w:name="_Toc490644004"/>
      <w:bookmarkStart w:id="314" w:name="_Ref437561935"/>
      <w:bookmarkStart w:id="315" w:name="_Toc503865078"/>
      <w:bookmarkStart w:id="316" w:name="_Toc50146713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rPr>
          <w:b w:val="0"/>
          <w:sz w:val="24"/>
          <w:szCs w:val="24"/>
        </w:rPr>
        <w:lastRenderedPageBreak/>
        <w:t xml:space="preserve">Приложение </w:t>
      </w:r>
      <w:bookmarkEnd w:id="313"/>
      <w:bookmarkEnd w:id="314"/>
      <w:r>
        <w:rPr>
          <w:b w:val="0"/>
          <w:sz w:val="24"/>
          <w:szCs w:val="24"/>
        </w:rPr>
        <w:t>11</w:t>
      </w:r>
      <w:r>
        <w:rPr>
          <w:b w:val="0"/>
          <w:sz w:val="24"/>
          <w:szCs w:val="24"/>
        </w:rPr>
        <w:br/>
        <w:t xml:space="preserve"> к Административному регламенту</w:t>
      </w:r>
      <w:bookmarkEnd w:id="315"/>
      <w:bookmarkEnd w:id="316"/>
      <w:r>
        <w:rPr>
          <w:b w:val="0"/>
          <w:sz w:val="24"/>
          <w:szCs w:val="24"/>
        </w:rPr>
        <w:br/>
      </w:r>
    </w:p>
    <w:p w:rsidR="00EB73CF" w:rsidRDefault="00AE4CE1">
      <w:pPr>
        <w:pStyle w:val="afffa"/>
      </w:pPr>
      <w:bookmarkStart w:id="317" w:name="_Toc473131359"/>
      <w:bookmarkStart w:id="318" w:name="_Toc438376278"/>
      <w:bookmarkStart w:id="319" w:name="_Toc438110066"/>
      <w:bookmarkStart w:id="320" w:name="_Toc437973324"/>
      <w:bookmarkStart w:id="321" w:name="_Ref437728895"/>
      <w:bookmarkStart w:id="322" w:name="_Toc490644005"/>
      <w:bookmarkEnd w:id="317"/>
      <w:bookmarkEnd w:id="318"/>
      <w:bookmarkEnd w:id="319"/>
      <w:bookmarkEnd w:id="320"/>
      <w:bookmarkEnd w:id="321"/>
      <w:bookmarkEnd w:id="322"/>
      <w:r>
        <w:rPr>
          <w:b/>
        </w:rPr>
        <w:t>Требования к помещениям, в которых предоставляется Муниципальная услуга</w:t>
      </w:r>
    </w:p>
    <w:p w:rsidR="00EB73CF" w:rsidRDefault="00EB73CF">
      <w:pPr>
        <w:pStyle w:val="afffa"/>
      </w:pPr>
    </w:p>
    <w:p w:rsidR="00EB73CF" w:rsidRDefault="00AE4CE1">
      <w:pPr>
        <w:pStyle w:val="114"/>
        <w:ind w:firstLine="567"/>
      </w:pPr>
      <w:r>
        <w:rPr>
          <w:sz w:val="24"/>
          <w:szCs w:val="24"/>
        </w:rPr>
        <w:t>1) 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EB73CF" w:rsidRDefault="00AE4CE1">
      <w:pPr>
        <w:pStyle w:val="114"/>
        <w:ind w:firstLine="567"/>
        <w:rPr>
          <w:sz w:val="24"/>
          <w:szCs w:val="24"/>
        </w:rPr>
      </w:pPr>
      <w:r>
        <w:rPr>
          <w:sz w:val="24"/>
          <w:szCs w:val="24"/>
        </w:rPr>
        <w:t>2)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и маломобильных групп населения.</w:t>
      </w:r>
    </w:p>
    <w:p w:rsidR="00EB73CF" w:rsidRDefault="00AE4CE1">
      <w:pPr>
        <w:pStyle w:val="114"/>
        <w:ind w:firstLine="567"/>
        <w:rPr>
          <w:sz w:val="24"/>
          <w:szCs w:val="24"/>
        </w:rPr>
      </w:pPr>
      <w:r>
        <w:rPr>
          <w:sz w:val="24"/>
          <w:szCs w:val="24"/>
        </w:rPr>
        <w:t>3)   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EB73CF" w:rsidRDefault="00AE4CE1">
      <w:pPr>
        <w:pStyle w:val="114"/>
        <w:ind w:firstLine="567"/>
        <w:rPr>
          <w:sz w:val="24"/>
          <w:szCs w:val="24"/>
        </w:rPr>
      </w:pPr>
      <w:r>
        <w:rPr>
          <w:sz w:val="24"/>
          <w:szCs w:val="24"/>
        </w:rPr>
        <w:t>4)      Вход и выход из помещений оборудуются указателями.</w:t>
      </w:r>
    </w:p>
    <w:p w:rsidR="00EB73CF" w:rsidRDefault="00AE4CE1">
      <w:pPr>
        <w:pStyle w:val="114"/>
        <w:ind w:firstLine="567"/>
      </w:pPr>
      <w:r>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EB73CF" w:rsidRDefault="00AE4CE1">
      <w:pPr>
        <w:pStyle w:val="114"/>
        <w:ind w:firstLine="567"/>
      </w:pPr>
      <w:r>
        <w:rPr>
          <w:sz w:val="24"/>
          <w:szCs w:val="24"/>
        </w:rPr>
        <w:t>5)   Места для ожидания на подачу или получение документов оборудуются стульями, скамьями.</w:t>
      </w:r>
    </w:p>
    <w:p w:rsidR="00EB73CF" w:rsidRDefault="00AE4CE1">
      <w:pPr>
        <w:pStyle w:val="114"/>
        <w:ind w:firstLine="567"/>
      </w:pPr>
      <w:r>
        <w:rPr>
          <w:sz w:val="24"/>
          <w:szCs w:val="24"/>
        </w:rPr>
        <w:t>6)     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EB73CF" w:rsidRDefault="00AE4CE1">
      <w:pPr>
        <w:pStyle w:val="114"/>
        <w:ind w:firstLine="567"/>
      </w:pPr>
      <w:r>
        <w:rPr>
          <w:sz w:val="24"/>
          <w:szCs w:val="24"/>
        </w:rPr>
        <w:t>7) Кабинеты для приема Заявителей должны быть оборудованы информационными табличками (вывесками) с указанием:</w:t>
      </w:r>
    </w:p>
    <w:p w:rsidR="00EB73CF" w:rsidRDefault="00AE4CE1">
      <w:pPr>
        <w:pStyle w:val="114"/>
        <w:ind w:firstLine="567"/>
      </w:pPr>
      <w:r>
        <w:rPr>
          <w:sz w:val="24"/>
          <w:szCs w:val="24"/>
        </w:rPr>
        <w:t>-номера кабинета;</w:t>
      </w:r>
    </w:p>
    <w:p w:rsidR="00EB73CF" w:rsidRDefault="00AE4CE1">
      <w:pPr>
        <w:pStyle w:val="114"/>
        <w:ind w:firstLine="567"/>
      </w:pPr>
      <w:r>
        <w:rPr>
          <w:sz w:val="24"/>
          <w:szCs w:val="24"/>
        </w:rPr>
        <w:t>-фамилии, имени, отчества и должности специалиста, осуществляющего предоставление Муниципальной услуги.</w:t>
      </w:r>
    </w:p>
    <w:p w:rsidR="00EB73CF" w:rsidRDefault="00AE4CE1">
      <w:pPr>
        <w:pStyle w:val="114"/>
        <w:ind w:firstLine="567"/>
      </w:pPr>
      <w:r>
        <w:rPr>
          <w:sz w:val="24"/>
          <w:szCs w:val="24"/>
        </w:rPr>
        <w:t>8)  Рабочие места государственных или муниципальных служащих и/или специалистов МФЦ, предоставляющих Муниципальной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EB73CF" w:rsidRDefault="00AE4CE1">
      <w:pPr>
        <w:pStyle w:val="114"/>
        <w:ind w:firstLine="567"/>
        <w:rPr>
          <w:sz w:val="24"/>
          <w:szCs w:val="24"/>
        </w:rPr>
      </w:pPr>
      <w:r>
        <w:br w:type="page"/>
      </w:r>
    </w:p>
    <w:p w:rsidR="00EB73CF" w:rsidRDefault="00AE4CE1">
      <w:pPr>
        <w:pStyle w:val="1-"/>
        <w:spacing w:before="0" w:after="0" w:line="240" w:lineRule="auto"/>
        <w:ind w:left="567" w:hanging="425"/>
        <w:jc w:val="right"/>
      </w:pPr>
      <w:bookmarkStart w:id="323" w:name="_Toc490644006"/>
      <w:bookmarkStart w:id="324" w:name="_Ref437561996"/>
      <w:bookmarkStart w:id="325" w:name="_Toc503865079"/>
      <w:bookmarkStart w:id="326" w:name="_Toc501467136"/>
      <w:r>
        <w:rPr>
          <w:b w:val="0"/>
          <w:sz w:val="24"/>
          <w:szCs w:val="24"/>
        </w:rPr>
        <w:lastRenderedPageBreak/>
        <w:t xml:space="preserve">Приложение </w:t>
      </w:r>
      <w:bookmarkEnd w:id="323"/>
      <w:bookmarkEnd w:id="324"/>
      <w:r>
        <w:rPr>
          <w:b w:val="0"/>
          <w:sz w:val="24"/>
          <w:szCs w:val="24"/>
        </w:rPr>
        <w:t>12</w:t>
      </w:r>
      <w:r>
        <w:rPr>
          <w:b w:val="0"/>
          <w:sz w:val="24"/>
          <w:szCs w:val="24"/>
        </w:rPr>
        <w:br/>
        <w:t xml:space="preserve"> к Административному регламенту</w:t>
      </w:r>
      <w:bookmarkEnd w:id="325"/>
      <w:bookmarkEnd w:id="326"/>
      <w:r>
        <w:rPr>
          <w:b w:val="0"/>
          <w:sz w:val="24"/>
          <w:szCs w:val="24"/>
        </w:rPr>
        <w:br/>
      </w:r>
    </w:p>
    <w:p w:rsidR="00EB73CF" w:rsidRDefault="00AE4CE1">
      <w:pPr>
        <w:pStyle w:val="afffa"/>
      </w:pPr>
      <w:bookmarkStart w:id="327" w:name="_Toc473131360"/>
      <w:bookmarkStart w:id="328" w:name="_Toc438376279"/>
      <w:bookmarkStart w:id="329" w:name="_Toc438110067"/>
      <w:bookmarkStart w:id="330" w:name="_Toc437973325"/>
      <w:bookmarkStart w:id="331" w:name="_Toc490644007"/>
      <w:bookmarkEnd w:id="327"/>
      <w:bookmarkEnd w:id="328"/>
      <w:bookmarkEnd w:id="329"/>
      <w:bookmarkEnd w:id="330"/>
      <w:bookmarkEnd w:id="331"/>
      <w:r>
        <w:t>Показатели доступности и качества Муниципальной услуги</w:t>
      </w:r>
    </w:p>
    <w:p w:rsidR="00EB73CF" w:rsidRDefault="00EB73CF">
      <w:pPr>
        <w:pStyle w:val="afffa"/>
      </w:pPr>
    </w:p>
    <w:p w:rsidR="00EB73CF" w:rsidRDefault="00AE4CE1">
      <w:pPr>
        <w:pStyle w:val="afffa"/>
      </w:pPr>
      <w:r>
        <w:t>Показателями доступности предоставления Муниципальной услуги являются:</w:t>
      </w:r>
    </w:p>
    <w:p w:rsidR="00EB73CF" w:rsidRDefault="00AE4CE1">
      <w:pPr>
        <w:pStyle w:val="114"/>
        <w:ind w:firstLine="567"/>
      </w:pPr>
      <w:r>
        <w:rPr>
          <w:sz w:val="24"/>
          <w:szCs w:val="24"/>
        </w:rPr>
        <w:t>-предоставление возможности получения Муниципальной услуги в электронной форме;</w:t>
      </w:r>
    </w:p>
    <w:p w:rsidR="00EB73CF" w:rsidRDefault="00AE4CE1">
      <w:pPr>
        <w:pStyle w:val="114"/>
        <w:ind w:firstLine="567"/>
      </w:pPr>
      <w:r>
        <w:rPr>
          <w:sz w:val="24"/>
          <w:szCs w:val="24"/>
        </w:rPr>
        <w:t>-предоставление возможности получения информации о ходе Муниципальной услуги, в том числе с использованием информационно-коммуникационных технологий;</w:t>
      </w:r>
    </w:p>
    <w:p w:rsidR="00EB73CF" w:rsidRDefault="00AE4CE1">
      <w:pPr>
        <w:pStyle w:val="114"/>
        <w:ind w:firstLine="567"/>
      </w:pPr>
      <w:r>
        <w:rPr>
          <w:sz w:val="24"/>
          <w:szCs w:val="24"/>
        </w:rPr>
        <w:t>-транспортная доступность к местам предоставления Муниципальной услуги;</w:t>
      </w:r>
    </w:p>
    <w:p w:rsidR="00EB73CF" w:rsidRDefault="00AE4CE1">
      <w:pPr>
        <w:pStyle w:val="114"/>
        <w:ind w:firstLine="567"/>
      </w:pPr>
      <w:r>
        <w:rPr>
          <w:sz w:val="24"/>
          <w:szCs w:val="24"/>
        </w:rPr>
        <w:t>-обеспечение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 (в том числе наличие бесплатных парковочных мест для специальных автотранспортных средств инвалидов);</w:t>
      </w:r>
    </w:p>
    <w:p w:rsidR="00EB73CF" w:rsidRDefault="00AE4CE1">
      <w:pPr>
        <w:pStyle w:val="114"/>
        <w:ind w:firstLine="567"/>
      </w:pPr>
      <w:r>
        <w:rPr>
          <w:sz w:val="24"/>
          <w:szCs w:val="24"/>
        </w:rPr>
        <w:t>-соблюдение требований Административного регламента о порядке информирования об предоставлении Муниципальной услуги.</w:t>
      </w:r>
    </w:p>
    <w:p w:rsidR="00EB73CF" w:rsidRDefault="00AE4CE1">
      <w:pPr>
        <w:pStyle w:val="114"/>
        <w:ind w:firstLine="567"/>
      </w:pPr>
      <w:r>
        <w:rPr>
          <w:sz w:val="24"/>
          <w:szCs w:val="24"/>
        </w:rPr>
        <w:t>Показателями качества предоставления Муниципальной услуги являются:</w:t>
      </w:r>
    </w:p>
    <w:p w:rsidR="00EB73CF" w:rsidRDefault="00AE4CE1">
      <w:pPr>
        <w:pStyle w:val="114"/>
        <w:ind w:firstLine="567"/>
      </w:pPr>
      <w:r>
        <w:rPr>
          <w:sz w:val="24"/>
          <w:szCs w:val="24"/>
        </w:rPr>
        <w:t>-соблюдение сроков предоставления Муниципальной услуги;</w:t>
      </w:r>
    </w:p>
    <w:p w:rsidR="00EB73CF" w:rsidRDefault="00AE4CE1">
      <w:pPr>
        <w:pStyle w:val="114"/>
        <w:ind w:firstLine="567"/>
      </w:pPr>
      <w:r>
        <w:rPr>
          <w:sz w:val="24"/>
          <w:szCs w:val="24"/>
        </w:rPr>
        <w:t>-соблюдения установленного времени ожидания в очереди при подаче заявления и при получении результата предоставления Муниципальной услуги;</w:t>
      </w:r>
    </w:p>
    <w:p w:rsidR="00EB73CF" w:rsidRDefault="00AE4CE1">
      <w:pPr>
        <w:pStyle w:val="114"/>
        <w:ind w:firstLine="567"/>
      </w:pPr>
      <w:r>
        <w:rPr>
          <w:sz w:val="24"/>
          <w:szCs w:val="24"/>
        </w:rPr>
        <w:t>-соотношение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EB73CF" w:rsidRDefault="00AE4CE1">
      <w:pPr>
        <w:pStyle w:val="114"/>
        <w:ind w:firstLine="567"/>
      </w:pPr>
      <w:r>
        <w:rPr>
          <w:sz w:val="24"/>
          <w:szCs w:val="24"/>
        </w:rPr>
        <w:t>-своевременное направление уведомлений Заявителям о предоставлении или прекращении предоставления Муниципальной услуги;</w:t>
      </w:r>
    </w:p>
    <w:p w:rsidR="00EB73CF" w:rsidRDefault="00AE4CE1">
      <w:pPr>
        <w:pStyle w:val="114"/>
        <w:ind w:firstLine="567"/>
      </w:pPr>
      <w:r>
        <w:rPr>
          <w:sz w:val="24"/>
          <w:szCs w:val="24"/>
        </w:rPr>
        <w:t>-соотношение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EB73CF" w:rsidRDefault="00EB73CF">
      <w:pPr>
        <w:pStyle w:val="1ff4"/>
        <w:ind w:firstLine="567"/>
        <w:rPr>
          <w:sz w:val="24"/>
          <w:szCs w:val="24"/>
        </w:rPr>
      </w:pPr>
    </w:p>
    <w:p w:rsidR="00EB73CF" w:rsidRDefault="00EB73CF">
      <w:pPr>
        <w:pStyle w:val="1ff4"/>
        <w:ind w:firstLine="567"/>
        <w:rPr>
          <w:sz w:val="24"/>
          <w:szCs w:val="24"/>
        </w:rPr>
      </w:pPr>
    </w:p>
    <w:p w:rsidR="00EB73CF" w:rsidRDefault="00EB73CF">
      <w:pPr>
        <w:pStyle w:val="1ff4"/>
        <w:ind w:firstLine="567"/>
        <w:rPr>
          <w:sz w:val="24"/>
          <w:szCs w:val="24"/>
        </w:rPr>
      </w:pPr>
    </w:p>
    <w:p w:rsidR="00EB73CF" w:rsidRDefault="00EB73CF">
      <w:pPr>
        <w:pStyle w:val="1ff4"/>
        <w:ind w:firstLine="567"/>
        <w:rPr>
          <w:sz w:val="24"/>
          <w:szCs w:val="24"/>
        </w:rPr>
      </w:pPr>
    </w:p>
    <w:p w:rsidR="00EB73CF" w:rsidRDefault="00EB73CF">
      <w:pPr>
        <w:pStyle w:val="1ff4"/>
        <w:ind w:firstLine="567"/>
        <w:rPr>
          <w:sz w:val="24"/>
          <w:szCs w:val="24"/>
        </w:rPr>
      </w:pPr>
    </w:p>
    <w:p w:rsidR="00EB73CF" w:rsidRDefault="00EB73CF">
      <w:pPr>
        <w:pStyle w:val="1ff4"/>
        <w:ind w:firstLine="567"/>
        <w:rPr>
          <w:sz w:val="24"/>
          <w:szCs w:val="24"/>
        </w:rPr>
      </w:pPr>
    </w:p>
    <w:p w:rsidR="00EB73CF" w:rsidRDefault="00EB73CF">
      <w:pPr>
        <w:pStyle w:val="1ff4"/>
        <w:ind w:firstLine="567"/>
        <w:rPr>
          <w:sz w:val="24"/>
          <w:szCs w:val="24"/>
        </w:rPr>
      </w:pPr>
    </w:p>
    <w:p w:rsidR="00EB73CF" w:rsidRDefault="00EB73CF">
      <w:pPr>
        <w:pStyle w:val="1ff4"/>
        <w:ind w:firstLine="567"/>
        <w:rPr>
          <w:sz w:val="24"/>
          <w:szCs w:val="24"/>
        </w:rPr>
      </w:pPr>
    </w:p>
    <w:p w:rsidR="00EB73CF" w:rsidRDefault="00EB73CF">
      <w:pPr>
        <w:pStyle w:val="1ff4"/>
        <w:ind w:firstLine="567"/>
        <w:rPr>
          <w:sz w:val="24"/>
          <w:szCs w:val="24"/>
        </w:rPr>
      </w:pPr>
    </w:p>
    <w:p w:rsidR="00EB73CF" w:rsidRDefault="00EB73CF">
      <w:pPr>
        <w:pStyle w:val="1ff4"/>
        <w:ind w:firstLine="567"/>
        <w:rPr>
          <w:sz w:val="24"/>
          <w:szCs w:val="24"/>
        </w:rPr>
      </w:pPr>
    </w:p>
    <w:p w:rsidR="00EB73CF" w:rsidRDefault="00EB73CF">
      <w:pPr>
        <w:pStyle w:val="1ff4"/>
        <w:ind w:firstLine="567"/>
        <w:rPr>
          <w:sz w:val="24"/>
          <w:szCs w:val="24"/>
        </w:rPr>
      </w:pPr>
    </w:p>
    <w:p w:rsidR="00EB73CF" w:rsidRDefault="00EB73CF">
      <w:pPr>
        <w:pStyle w:val="1ff4"/>
        <w:ind w:firstLine="567"/>
        <w:rPr>
          <w:sz w:val="24"/>
          <w:szCs w:val="24"/>
        </w:rPr>
      </w:pPr>
    </w:p>
    <w:p w:rsidR="00EB73CF" w:rsidRDefault="00AE4CE1">
      <w:pPr>
        <w:spacing w:after="0" w:line="240" w:lineRule="auto"/>
      </w:pPr>
      <w:bookmarkStart w:id="332" w:name="_Toc503865080"/>
      <w:bookmarkStart w:id="333" w:name="_Toc501467137"/>
      <w:r>
        <w:br w:type="page"/>
      </w:r>
    </w:p>
    <w:p w:rsidR="00EB73CF" w:rsidRDefault="00AE4CE1">
      <w:pPr>
        <w:pStyle w:val="1-"/>
        <w:spacing w:before="0" w:after="0" w:line="240" w:lineRule="auto"/>
        <w:ind w:left="567" w:hanging="425"/>
        <w:jc w:val="right"/>
      </w:pPr>
      <w:bookmarkStart w:id="334" w:name="_Toc490644008"/>
      <w:r>
        <w:rPr>
          <w:b w:val="0"/>
          <w:sz w:val="24"/>
          <w:szCs w:val="24"/>
        </w:rPr>
        <w:lastRenderedPageBreak/>
        <w:t xml:space="preserve">Приложение </w:t>
      </w:r>
      <w:bookmarkEnd w:id="334"/>
      <w:r>
        <w:rPr>
          <w:b w:val="0"/>
          <w:sz w:val="24"/>
          <w:szCs w:val="24"/>
        </w:rPr>
        <w:t>13</w:t>
      </w:r>
      <w:r>
        <w:rPr>
          <w:b w:val="0"/>
          <w:sz w:val="24"/>
          <w:szCs w:val="24"/>
        </w:rPr>
        <w:br/>
        <w:t>к Административному регламенту</w:t>
      </w:r>
      <w:bookmarkEnd w:id="332"/>
      <w:bookmarkEnd w:id="333"/>
      <w:r>
        <w:rPr>
          <w:b w:val="0"/>
          <w:sz w:val="24"/>
          <w:szCs w:val="24"/>
        </w:rPr>
        <w:br/>
      </w:r>
    </w:p>
    <w:p w:rsidR="00EB73CF" w:rsidRDefault="00AE4CE1">
      <w:pPr>
        <w:pStyle w:val="afffa"/>
        <w:rPr>
          <w:b/>
        </w:rPr>
      </w:pPr>
      <w:bookmarkStart w:id="335" w:name="_Toc473131361"/>
      <w:bookmarkStart w:id="336" w:name="_Toc438376280"/>
      <w:bookmarkStart w:id="337" w:name="_Toc438110068"/>
      <w:bookmarkStart w:id="338" w:name="_Toc437973326"/>
      <w:bookmarkStart w:id="339" w:name="_Toc490644009"/>
      <w:r>
        <w:rPr>
          <w:b/>
        </w:rPr>
        <w:t>Требования к обеспечению доступности Муниципальной услуги для инвалидов</w:t>
      </w:r>
      <w:bookmarkEnd w:id="335"/>
      <w:bookmarkEnd w:id="336"/>
      <w:bookmarkEnd w:id="337"/>
      <w:bookmarkEnd w:id="338"/>
      <w:r>
        <w:rPr>
          <w:b/>
        </w:rPr>
        <w:t>,</w:t>
      </w:r>
      <w:bookmarkEnd w:id="339"/>
      <w:r>
        <w:rPr>
          <w:b/>
        </w:rPr>
        <w:t xml:space="preserve"> маломобильных групп населения и лиц с ограниченными возможностями здоровья</w:t>
      </w:r>
    </w:p>
    <w:p w:rsidR="00EB73CF" w:rsidRDefault="00EB73CF">
      <w:pPr>
        <w:pStyle w:val="afffa"/>
      </w:pPr>
    </w:p>
    <w:p w:rsidR="00EB73CF" w:rsidRDefault="00AE4CE1">
      <w:pPr>
        <w:pStyle w:val="114"/>
        <w:ind w:firstLine="567"/>
      </w:pPr>
      <w:r>
        <w:rPr>
          <w:sz w:val="24"/>
          <w:szCs w:val="24"/>
        </w:rPr>
        <w:t>1) Лицам с I и II группами инвалидности обеспечивается возможность получения Муниципальной услуги по месту их пребывания с предварительной записью по телефону в МФЦ, а также посредством РПГУ.</w:t>
      </w:r>
    </w:p>
    <w:p w:rsidR="00EB73CF" w:rsidRDefault="00AE4CE1">
      <w:pPr>
        <w:pStyle w:val="114"/>
        <w:ind w:firstLine="567"/>
      </w:pPr>
      <w:r>
        <w:rPr>
          <w:sz w:val="24"/>
          <w:szCs w:val="24"/>
        </w:rPr>
        <w:t>2) При предоставлении Муниципальной услуги Заявителю (представителю Заявителя)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предоставления Муниципальной 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EB73CF" w:rsidRDefault="00AE4CE1">
      <w:pPr>
        <w:pStyle w:val="114"/>
        <w:ind w:firstLine="567"/>
      </w:pPr>
      <w:r>
        <w:rPr>
          <w:sz w:val="24"/>
          <w:szCs w:val="24"/>
        </w:rPr>
        <w:t>3) В помещениях, предназначенных для приема Заявителей (представителей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EB73CF" w:rsidRDefault="00AE4CE1">
      <w:pPr>
        <w:pStyle w:val="114"/>
        <w:ind w:firstLine="567"/>
      </w:pPr>
      <w:r>
        <w:rPr>
          <w:sz w:val="24"/>
          <w:szCs w:val="24"/>
        </w:rPr>
        <w:t>4) В помещениях, предназначенных для приема Заявителей (представителей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EB73CF" w:rsidRDefault="00AE4CE1">
      <w:pPr>
        <w:pStyle w:val="114"/>
        <w:ind w:firstLine="567"/>
      </w:pPr>
      <w:r>
        <w:rPr>
          <w:sz w:val="24"/>
          <w:szCs w:val="24"/>
        </w:rPr>
        <w:t xml:space="preserve">5) По желанию Заявителя (представителя Заявителя) заявление подготавливается специалистом органа, предоставляющего Муниципальной услугу или МФЦ, текст заявления зачитывается Заявителю (представителю Заявителя), если он затрудняется это сделать самостоятельно. </w:t>
      </w:r>
    </w:p>
    <w:p w:rsidR="00EB73CF" w:rsidRDefault="00AE4CE1">
      <w:pPr>
        <w:pStyle w:val="114"/>
        <w:ind w:firstLine="567"/>
      </w:pPr>
      <w:r>
        <w:rPr>
          <w:sz w:val="24"/>
          <w:szCs w:val="24"/>
        </w:rPr>
        <w:t xml:space="preserve">6) 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EB73CF" w:rsidRDefault="00AE4CE1">
      <w:pPr>
        <w:pStyle w:val="114"/>
        <w:ind w:firstLine="567"/>
      </w:pPr>
      <w:r>
        <w:rPr>
          <w:sz w:val="24"/>
          <w:szCs w:val="24"/>
        </w:rPr>
        <w:t>7) Здание (помещение) Управление образования, МФЦ оборудуется информационной табличкой (вывеской), содержащей полное наименование МФЦ, а также информацию о режиме его работы.</w:t>
      </w:r>
    </w:p>
    <w:p w:rsidR="00EB73CF" w:rsidRDefault="00AE4CE1">
      <w:pPr>
        <w:pStyle w:val="114"/>
        <w:ind w:firstLine="567"/>
      </w:pPr>
      <w:r>
        <w:rPr>
          <w:sz w:val="24"/>
          <w:szCs w:val="24"/>
        </w:rPr>
        <w:t>8) Вход в здание (помещение) Управление образования,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EB73CF" w:rsidRDefault="00AE4CE1">
      <w:pPr>
        <w:pStyle w:val="114"/>
        <w:ind w:firstLine="567"/>
      </w:pPr>
      <w:r>
        <w:rPr>
          <w:sz w:val="24"/>
          <w:szCs w:val="24"/>
        </w:rPr>
        <w:t xml:space="preserve">9) Помещения Управление образования и МФЦ, предназначенные для работы с Заявителями (представителями Заявителей), располагаются на нижних этажах здания и </w:t>
      </w:r>
      <w:r>
        <w:rPr>
          <w:sz w:val="24"/>
          <w:szCs w:val="24"/>
        </w:rPr>
        <w:lastRenderedPageBreak/>
        <w:t>имеют отдельный вход. В случае расположения Управление образования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EB73CF" w:rsidRDefault="00AE4CE1">
      <w:pPr>
        <w:pStyle w:val="114"/>
        <w:ind w:firstLine="567"/>
      </w:pPr>
      <w:r>
        <w:rPr>
          <w:sz w:val="24"/>
          <w:szCs w:val="24"/>
        </w:rPr>
        <w:t>10) В Подразделении и МФЦ организуется бесплатный туалет для посетителей, в том числе туалет, предназначенный для инвалидов.</w:t>
      </w:r>
      <w:bookmarkStart w:id="340" w:name="_Toc438376261"/>
      <w:bookmarkStart w:id="341" w:name="_Toc438110049"/>
      <w:bookmarkStart w:id="342" w:name="_Toc437973307"/>
      <w:bookmarkStart w:id="343" w:name="_Ref437966607"/>
      <w:bookmarkEnd w:id="340"/>
      <w:bookmarkEnd w:id="341"/>
      <w:bookmarkEnd w:id="342"/>
      <w:bookmarkEnd w:id="343"/>
    </w:p>
    <w:p w:rsidR="00EB73CF" w:rsidRDefault="00AE4CE1">
      <w:pPr>
        <w:pStyle w:val="114"/>
        <w:ind w:firstLine="567"/>
      </w:pPr>
      <w:r>
        <w:rPr>
          <w:sz w:val="24"/>
          <w:szCs w:val="24"/>
        </w:rPr>
        <w:t>11) Специалистами Управление образования и МФЦ организуется работа по сопровождению инвалидов, имеющих стойкие расстройства функции зрения и самостоятельного передвижения, и предоставление им помощи при обращении за Муниципальной услугой и получения результата предоставления услуги; оказанию помощи инвалидам в преодолении барьеров, мешающих получению ими услуг наравне с другими.</w:t>
      </w:r>
    </w:p>
    <w:p w:rsidR="00EB73CF" w:rsidRDefault="00EB73CF"/>
    <w:p w:rsidR="00EB73CF" w:rsidRDefault="00EB73CF"/>
    <w:p w:rsidR="00EB73CF" w:rsidRDefault="00EB73CF"/>
    <w:p w:rsidR="00EB73CF" w:rsidRDefault="00EB73CF"/>
    <w:p w:rsidR="00EB73CF" w:rsidRDefault="00EB73CF"/>
    <w:p w:rsidR="00EB73CF" w:rsidRDefault="00EB73CF"/>
    <w:p w:rsidR="00EB73CF" w:rsidRDefault="00EB73CF"/>
    <w:p w:rsidR="00EB73CF" w:rsidRDefault="00EB73CF"/>
    <w:p w:rsidR="00EB73CF" w:rsidRDefault="00EB73CF"/>
    <w:p w:rsidR="00EB73CF" w:rsidRDefault="00EB73CF"/>
    <w:p w:rsidR="00EB73CF" w:rsidRDefault="00EB73CF"/>
    <w:p w:rsidR="00EB73CF" w:rsidRDefault="00EB73CF">
      <w:pPr>
        <w:jc w:val="right"/>
      </w:pPr>
    </w:p>
    <w:p w:rsidR="00EB73CF" w:rsidRDefault="00EB73CF">
      <w:pPr>
        <w:sectPr w:rsidR="00EB73CF">
          <w:headerReference w:type="default" r:id="rId29"/>
          <w:footerReference w:type="default" r:id="rId30"/>
          <w:pgSz w:w="11906" w:h="16838"/>
          <w:pgMar w:top="777" w:right="1134" w:bottom="1464" w:left="1701" w:header="720" w:footer="1407" w:gutter="0"/>
          <w:cols w:space="720"/>
          <w:formProt w:val="0"/>
          <w:docGrid w:linePitch="299" w:charSpace="-2254"/>
        </w:sectPr>
      </w:pPr>
    </w:p>
    <w:p w:rsidR="00EB73CF" w:rsidRDefault="00AE4CE1">
      <w:pPr>
        <w:pStyle w:val="1-"/>
        <w:spacing w:before="0" w:after="0" w:line="240" w:lineRule="auto"/>
        <w:ind w:left="567" w:hanging="425"/>
        <w:jc w:val="right"/>
      </w:pPr>
      <w:bookmarkStart w:id="344" w:name="_Toc490644010"/>
      <w:bookmarkStart w:id="345" w:name="_Toc503865081"/>
      <w:bookmarkStart w:id="346" w:name="_Toc501467138"/>
      <w:r>
        <w:rPr>
          <w:b w:val="0"/>
          <w:sz w:val="24"/>
          <w:szCs w:val="24"/>
        </w:rPr>
        <w:lastRenderedPageBreak/>
        <w:t xml:space="preserve">Приложение </w:t>
      </w:r>
      <w:bookmarkEnd w:id="344"/>
      <w:r>
        <w:rPr>
          <w:b w:val="0"/>
          <w:sz w:val="24"/>
          <w:szCs w:val="24"/>
        </w:rPr>
        <w:t>14</w:t>
      </w:r>
      <w:r>
        <w:rPr>
          <w:b w:val="0"/>
          <w:sz w:val="24"/>
          <w:szCs w:val="24"/>
        </w:rPr>
        <w:br/>
        <w:t xml:space="preserve"> к Административному регламенту</w:t>
      </w:r>
      <w:bookmarkEnd w:id="345"/>
      <w:bookmarkEnd w:id="346"/>
      <w:r>
        <w:rPr>
          <w:b w:val="0"/>
          <w:sz w:val="24"/>
          <w:szCs w:val="24"/>
        </w:rPr>
        <w:br/>
      </w:r>
    </w:p>
    <w:p w:rsidR="00EB73CF" w:rsidRDefault="00AE4CE1">
      <w:pPr>
        <w:pStyle w:val="afffa"/>
        <w:rPr>
          <w:b/>
        </w:rPr>
      </w:pPr>
      <w:bookmarkStart w:id="347" w:name="_Toc473131362"/>
      <w:bookmarkStart w:id="348" w:name="_Toc469501394"/>
      <w:bookmarkStart w:id="349" w:name="_Toc441496580"/>
      <w:bookmarkStart w:id="350" w:name="_Toc490644011"/>
      <w:bookmarkEnd w:id="347"/>
      <w:bookmarkEnd w:id="348"/>
      <w:bookmarkEnd w:id="349"/>
      <w:bookmarkEnd w:id="350"/>
      <w:r>
        <w:rPr>
          <w:b/>
        </w:rPr>
        <w:t>Перечень и содержание административных действий, составляющих административные процедуры</w:t>
      </w:r>
    </w:p>
    <w:p w:rsidR="00EB73CF" w:rsidRDefault="00AE4CE1">
      <w:pPr>
        <w:pStyle w:val="2-"/>
        <w:spacing w:before="0" w:after="0"/>
        <w:ind w:left="720"/>
      </w:pPr>
      <w:bookmarkStart w:id="351" w:name="_Toc438376266"/>
      <w:bookmarkStart w:id="352" w:name="_Toc437973312"/>
      <w:bookmarkStart w:id="353" w:name="_Toc438110054"/>
      <w:bookmarkStart w:id="354" w:name="_Toc473131363"/>
      <w:bookmarkStart w:id="355" w:name="_Toc469501395"/>
      <w:bookmarkStart w:id="356" w:name="_Toc441496582"/>
      <w:bookmarkStart w:id="357" w:name="_Toc501467139"/>
      <w:bookmarkEnd w:id="351"/>
      <w:bookmarkEnd w:id="352"/>
      <w:bookmarkEnd w:id="353"/>
      <w:bookmarkEnd w:id="354"/>
      <w:bookmarkEnd w:id="355"/>
      <w:bookmarkEnd w:id="356"/>
      <w:bookmarkEnd w:id="357"/>
      <w:r>
        <w:rPr>
          <w:b w:val="0"/>
          <w:i w:val="0"/>
          <w:sz w:val="24"/>
          <w:szCs w:val="24"/>
        </w:rPr>
        <w:t>1. Постановка на учет</w:t>
      </w:r>
    </w:p>
    <w:p w:rsidR="00EB73CF" w:rsidRDefault="00AE4CE1">
      <w:bookmarkStart w:id="358" w:name="_Toc485221545"/>
      <w:bookmarkStart w:id="359" w:name="_Toc469502377"/>
      <w:r>
        <w:rPr>
          <w:rFonts w:ascii="Times New Roman" w:hAnsi="Times New Roman"/>
          <w:sz w:val="24"/>
          <w:szCs w:val="24"/>
          <w:lang w:eastAsia="ru-RU"/>
        </w:rPr>
        <w:t>1</w:t>
      </w:r>
      <w:bookmarkStart w:id="360" w:name="_Toc485221547"/>
      <w:bookmarkStart w:id="361" w:name="_Toc482196918"/>
      <w:bookmarkEnd w:id="358"/>
      <w:bookmarkEnd w:id="359"/>
      <w:r>
        <w:rPr>
          <w:rFonts w:ascii="Times New Roman" w:hAnsi="Times New Roman"/>
          <w:sz w:val="24"/>
          <w:szCs w:val="24"/>
          <w:lang w:eastAsia="ru-RU"/>
        </w:rPr>
        <w:t>.1. Порядок выполнения административных действий при обращении Заявителя посредством РПГУ</w:t>
      </w:r>
      <w:bookmarkEnd w:id="360"/>
      <w:bookmarkEnd w:id="361"/>
      <w:r>
        <w:rPr>
          <w:rFonts w:ascii="Times New Roman" w:hAnsi="Times New Roman"/>
          <w:sz w:val="24"/>
          <w:szCs w:val="24"/>
          <w:lang w:eastAsia="ru-RU"/>
        </w:rPr>
        <w:t>/ЕПГУ/лично</w:t>
      </w:r>
    </w:p>
    <w:tbl>
      <w:tblPr>
        <w:tblW w:w="14122" w:type="dxa"/>
        <w:tblInd w:w="-33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00" w:firstRow="0" w:lastRow="0" w:firstColumn="0" w:lastColumn="0" w:noHBand="0" w:noVBand="0"/>
      </w:tblPr>
      <w:tblGrid>
        <w:gridCol w:w="1814"/>
        <w:gridCol w:w="2370"/>
        <w:gridCol w:w="2097"/>
        <w:gridCol w:w="1816"/>
        <w:gridCol w:w="6025"/>
      </w:tblGrid>
      <w:tr w:rsidR="00EB73CF">
        <w:trPr>
          <w:tblHeader/>
        </w:trPr>
        <w:tc>
          <w:tcPr>
            <w:tcW w:w="181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pStyle w:val="113"/>
              <w:ind w:firstLine="0"/>
              <w:jc w:val="center"/>
            </w:pPr>
            <w:r>
              <w:rPr>
                <w:sz w:val="24"/>
                <w:szCs w:val="24"/>
                <w:lang w:eastAsia="ru-RU"/>
              </w:rPr>
              <w:t>Место выполнения процедуры/ используемая ИС</w:t>
            </w:r>
          </w:p>
        </w:tc>
        <w:tc>
          <w:tcPr>
            <w:tcW w:w="237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pStyle w:val="113"/>
              <w:ind w:firstLine="0"/>
              <w:jc w:val="center"/>
            </w:pPr>
            <w:r>
              <w:rPr>
                <w:sz w:val="24"/>
                <w:szCs w:val="24"/>
                <w:lang w:eastAsia="ru-RU"/>
              </w:rPr>
              <w:t>Административные действия</w:t>
            </w:r>
          </w:p>
        </w:tc>
        <w:tc>
          <w:tcPr>
            <w:tcW w:w="209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pStyle w:val="113"/>
              <w:ind w:firstLine="0"/>
              <w:jc w:val="center"/>
            </w:pPr>
            <w:r>
              <w:rPr>
                <w:sz w:val="24"/>
                <w:szCs w:val="24"/>
                <w:lang w:eastAsia="ru-RU"/>
              </w:rPr>
              <w:t>Средний срок выполнения</w:t>
            </w:r>
          </w:p>
        </w:tc>
        <w:tc>
          <w:tcPr>
            <w:tcW w:w="18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pStyle w:val="113"/>
              <w:ind w:firstLine="0"/>
              <w:jc w:val="center"/>
            </w:pPr>
            <w:r>
              <w:rPr>
                <w:sz w:val="24"/>
                <w:szCs w:val="24"/>
                <w:lang w:eastAsia="ru-RU"/>
              </w:rPr>
              <w:t>Средняя трудоемкость выполнения</w:t>
            </w:r>
          </w:p>
        </w:tc>
        <w:tc>
          <w:tcPr>
            <w:tcW w:w="602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pStyle w:val="113"/>
              <w:jc w:val="center"/>
            </w:pPr>
            <w:r>
              <w:rPr>
                <w:sz w:val="24"/>
                <w:szCs w:val="24"/>
                <w:lang w:eastAsia="ru-RU"/>
              </w:rPr>
              <w:t>Содержание действия</w:t>
            </w:r>
          </w:p>
        </w:tc>
      </w:tr>
      <w:tr w:rsidR="00EB73CF">
        <w:trPr>
          <w:trHeight w:val="2020"/>
        </w:trPr>
        <w:tc>
          <w:tcPr>
            <w:tcW w:w="181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hd w:val="clear" w:color="auto" w:fill="FFFFFF"/>
              <w:spacing w:after="0" w:line="240" w:lineRule="auto"/>
              <w:ind w:left="142"/>
              <w:jc w:val="both"/>
            </w:pPr>
            <w:r>
              <w:rPr>
                <w:rFonts w:ascii="Times New Roman" w:eastAsia="Times New Roman" w:hAnsi="Times New Roman"/>
                <w:sz w:val="24"/>
                <w:szCs w:val="24"/>
              </w:rPr>
              <w:t xml:space="preserve">РПГУ/ЕПГУ/ </w:t>
            </w:r>
            <w:r>
              <w:rPr>
                <w:rFonts w:ascii="Times New Roman" w:eastAsia="Times New Roman" w:hAnsi="Times New Roman"/>
                <w:color w:val="FF0000"/>
                <w:sz w:val="24"/>
                <w:szCs w:val="24"/>
              </w:rPr>
              <w:t>/</w:t>
            </w:r>
          </w:p>
          <w:p w:rsidR="00EB73CF" w:rsidRDefault="00AE4CE1">
            <w:pPr>
              <w:shd w:val="clear" w:color="auto" w:fill="FFFFFF"/>
              <w:spacing w:after="0" w:line="240" w:lineRule="auto"/>
              <w:ind w:left="142"/>
              <w:jc w:val="both"/>
            </w:pPr>
            <w:r>
              <w:rPr>
                <w:rFonts w:ascii="Times New Roman" w:eastAsia="Times New Roman" w:hAnsi="Times New Roman"/>
                <w:sz w:val="24"/>
                <w:szCs w:val="24"/>
              </w:rPr>
              <w:t>ЕИСДОУ</w:t>
            </w:r>
          </w:p>
        </w:tc>
        <w:tc>
          <w:tcPr>
            <w:tcW w:w="2370"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hd w:val="clear" w:color="auto" w:fill="FFFFFF"/>
              <w:spacing w:after="0" w:line="240" w:lineRule="auto"/>
              <w:ind w:left="142"/>
            </w:pPr>
            <w:r>
              <w:rPr>
                <w:rFonts w:ascii="Times New Roman" w:eastAsia="Times New Roman" w:hAnsi="Times New Roman"/>
                <w:sz w:val="24"/>
                <w:szCs w:val="24"/>
              </w:rPr>
              <w:t>Поступление документов</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hd w:val="clear" w:color="auto" w:fill="FFFFFF"/>
              <w:spacing w:after="0" w:line="240" w:lineRule="auto"/>
              <w:ind w:left="142"/>
              <w:jc w:val="both"/>
            </w:pPr>
            <w:r>
              <w:rPr>
                <w:rFonts w:ascii="Times New Roman" w:eastAsia="Times New Roman" w:hAnsi="Times New Roman"/>
                <w:sz w:val="24"/>
                <w:szCs w:val="24"/>
              </w:rPr>
              <w:t>1 день</w:t>
            </w:r>
          </w:p>
          <w:p w:rsidR="00EB73CF" w:rsidRDefault="00AE4CE1">
            <w:pPr>
              <w:shd w:val="clear" w:color="auto" w:fill="FFFFFF"/>
              <w:spacing w:after="0" w:line="240" w:lineRule="auto"/>
              <w:ind w:left="142"/>
              <w:jc w:val="both"/>
            </w:pPr>
            <w:r>
              <w:rPr>
                <w:rFonts w:ascii="Times New Roman" w:eastAsia="Times New Roman" w:hAnsi="Times New Roman"/>
                <w:sz w:val="24"/>
                <w:szCs w:val="24"/>
              </w:rPr>
              <w:t>(не включается в общий срок предоставления Муниципальной услуги).</w:t>
            </w:r>
          </w:p>
        </w:tc>
        <w:tc>
          <w:tcPr>
            <w:tcW w:w="1816"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hd w:val="clear" w:color="auto" w:fill="FFFFFF"/>
              <w:spacing w:after="0" w:line="240" w:lineRule="auto"/>
              <w:ind w:left="142" w:hanging="26"/>
              <w:jc w:val="center"/>
            </w:pPr>
            <w:r>
              <w:rPr>
                <w:rFonts w:ascii="Times New Roman" w:eastAsia="Times New Roman" w:hAnsi="Times New Roman"/>
                <w:sz w:val="24"/>
                <w:szCs w:val="24"/>
              </w:rPr>
              <w:t>1 день</w:t>
            </w:r>
          </w:p>
        </w:tc>
        <w:tc>
          <w:tcPr>
            <w:tcW w:w="6025"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hd w:val="clear" w:color="auto" w:fill="FFFFFF"/>
              <w:spacing w:after="0" w:line="240" w:lineRule="auto"/>
              <w:ind w:left="-84" w:firstLine="284"/>
              <w:jc w:val="both"/>
            </w:pPr>
            <w:r>
              <w:rPr>
                <w:rFonts w:ascii="Times New Roman" w:hAnsi="Times New Roman"/>
                <w:sz w:val="24"/>
                <w:szCs w:val="24"/>
                <w:lang w:eastAsia="ru-RU"/>
              </w:rPr>
              <w:t>Заявитель (представитель Заявителя) направляет Заявление и документы, необходимые для предоставления Муниципальной услуги, в электронном виде через РПГУ/ЕПГУ.</w:t>
            </w:r>
          </w:p>
          <w:p w:rsidR="00EB73CF" w:rsidRDefault="00AE4CE1">
            <w:pPr>
              <w:shd w:val="clear" w:color="auto" w:fill="FFFFFF"/>
              <w:spacing w:after="0" w:line="240" w:lineRule="auto"/>
              <w:ind w:left="-84" w:firstLine="284"/>
              <w:jc w:val="both"/>
            </w:pPr>
            <w:r>
              <w:rPr>
                <w:rFonts w:ascii="Times New Roman" w:hAnsi="Times New Roman"/>
                <w:sz w:val="24"/>
                <w:szCs w:val="24"/>
                <w:lang w:eastAsia="ru-RU"/>
              </w:rPr>
              <w:t>Требования к документам в электронном виде установлены пункте 21 настоящего Административного регламента.</w:t>
            </w:r>
          </w:p>
          <w:p w:rsidR="00EB73CF" w:rsidRDefault="00AE4CE1">
            <w:pPr>
              <w:shd w:val="clear" w:color="auto" w:fill="FFFFFF"/>
              <w:spacing w:after="0" w:line="240" w:lineRule="auto"/>
              <w:ind w:left="-84" w:firstLine="284"/>
              <w:jc w:val="both"/>
            </w:pPr>
            <w:r>
              <w:rPr>
                <w:rFonts w:ascii="Times New Roman" w:hAnsi="Times New Roman"/>
                <w:sz w:val="24"/>
                <w:szCs w:val="24"/>
                <w:lang w:eastAsia="ru-RU"/>
              </w:rPr>
              <w:t>Заявитель (представитель Заявителя) может воспользоваться бесплатным доступом к РПГУ/ЕПГУ, обратившись в любой МФЦ на территории Московской области.</w:t>
            </w:r>
          </w:p>
          <w:p w:rsidR="00EB73CF" w:rsidRDefault="00AE4CE1">
            <w:pPr>
              <w:shd w:val="clear" w:color="auto" w:fill="FFFFFF"/>
              <w:spacing w:after="0" w:line="240" w:lineRule="auto"/>
              <w:ind w:left="-84" w:firstLine="284"/>
              <w:jc w:val="both"/>
              <w:rPr>
                <w:rFonts w:ascii="Times New Roman" w:hAnsi="Times New Roman"/>
                <w:sz w:val="24"/>
                <w:szCs w:val="24"/>
                <w:lang w:eastAsia="ru-RU"/>
              </w:rPr>
            </w:pPr>
            <w:r>
              <w:rPr>
                <w:rFonts w:ascii="Times New Roman" w:hAnsi="Times New Roman"/>
                <w:sz w:val="24"/>
                <w:szCs w:val="24"/>
                <w:lang w:eastAsia="ru-RU"/>
              </w:rPr>
              <w:t>Заявление и прилагаемые документы поступают в интегрированную с РПГУ/ЕПГУ в ЕИСДОУ. Осуществляется переход к административной процедуре «Обработка и предварительное рассмотрение документов».</w:t>
            </w:r>
          </w:p>
          <w:p w:rsidR="00EB73CF" w:rsidRDefault="00EB73CF">
            <w:pPr>
              <w:pStyle w:val="1-"/>
              <w:spacing w:before="0" w:after="0" w:line="240" w:lineRule="auto"/>
              <w:jc w:val="left"/>
            </w:pPr>
          </w:p>
        </w:tc>
      </w:tr>
      <w:tr w:rsidR="00EB73CF">
        <w:trPr>
          <w:trHeight w:val="2020"/>
        </w:trPr>
        <w:tc>
          <w:tcPr>
            <w:tcW w:w="181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hd w:val="clear" w:color="auto" w:fill="FFFFFF"/>
              <w:spacing w:after="0" w:line="240" w:lineRule="auto"/>
              <w:ind w:left="142"/>
              <w:jc w:val="both"/>
              <w:rPr>
                <w:rFonts w:ascii="Times New Roman" w:eastAsia="Times New Roman" w:hAnsi="Times New Roman"/>
                <w:color w:val="auto"/>
                <w:sz w:val="24"/>
                <w:szCs w:val="24"/>
              </w:rPr>
            </w:pPr>
            <w:r>
              <w:rPr>
                <w:rFonts w:ascii="Times New Roman" w:eastAsia="Times New Roman" w:hAnsi="Times New Roman"/>
                <w:color w:val="auto"/>
                <w:sz w:val="24"/>
                <w:szCs w:val="24"/>
              </w:rPr>
              <w:lastRenderedPageBreak/>
              <w:t>Управление образования</w:t>
            </w:r>
          </w:p>
        </w:tc>
        <w:tc>
          <w:tcPr>
            <w:tcW w:w="2370"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hd w:val="clear" w:color="auto" w:fill="FFFFFF"/>
              <w:spacing w:after="0" w:line="240" w:lineRule="auto"/>
              <w:ind w:left="142"/>
            </w:pPr>
            <w:r>
              <w:rPr>
                <w:rFonts w:ascii="Times New Roman" w:eastAsia="Times New Roman" w:hAnsi="Times New Roman"/>
                <w:sz w:val="24"/>
                <w:szCs w:val="24"/>
              </w:rPr>
              <w:t>Поступление документов</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hd w:val="clear" w:color="auto" w:fill="FFFFFF"/>
              <w:spacing w:after="0" w:line="240" w:lineRule="auto"/>
              <w:ind w:left="142"/>
              <w:jc w:val="both"/>
            </w:pPr>
            <w:r>
              <w:rPr>
                <w:rFonts w:ascii="Times New Roman" w:eastAsia="Times New Roman" w:hAnsi="Times New Roman"/>
                <w:sz w:val="24"/>
                <w:szCs w:val="24"/>
              </w:rPr>
              <w:t>1 день</w:t>
            </w:r>
          </w:p>
          <w:p w:rsidR="00EB73CF" w:rsidRDefault="00AE4CE1">
            <w:pPr>
              <w:shd w:val="clear" w:color="auto" w:fill="FFFFFF"/>
              <w:spacing w:after="0" w:line="240" w:lineRule="auto"/>
              <w:ind w:left="142"/>
              <w:jc w:val="both"/>
            </w:pPr>
            <w:r>
              <w:rPr>
                <w:rFonts w:ascii="Times New Roman" w:eastAsia="Times New Roman" w:hAnsi="Times New Roman"/>
                <w:sz w:val="24"/>
                <w:szCs w:val="24"/>
              </w:rPr>
              <w:t>(не включается в общий срок предоставления Муниципальной услуги).</w:t>
            </w:r>
          </w:p>
        </w:tc>
        <w:tc>
          <w:tcPr>
            <w:tcW w:w="1816"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hd w:val="clear" w:color="auto" w:fill="FFFFFF"/>
              <w:spacing w:after="0" w:line="240" w:lineRule="auto"/>
              <w:ind w:left="142" w:hanging="26"/>
              <w:jc w:val="center"/>
            </w:pPr>
            <w:r>
              <w:rPr>
                <w:rFonts w:ascii="Times New Roman" w:eastAsia="Times New Roman" w:hAnsi="Times New Roman"/>
                <w:sz w:val="24"/>
                <w:szCs w:val="24"/>
              </w:rPr>
              <w:t>1 день</w:t>
            </w:r>
          </w:p>
        </w:tc>
        <w:tc>
          <w:tcPr>
            <w:tcW w:w="6025"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1-"/>
              <w:spacing w:before="0" w:after="0" w:line="240" w:lineRule="auto"/>
              <w:jc w:val="left"/>
              <w:rPr>
                <w:b w:val="0"/>
                <w:sz w:val="24"/>
                <w:szCs w:val="24"/>
              </w:rPr>
            </w:pPr>
            <w:r>
              <w:rPr>
                <w:b w:val="0"/>
                <w:sz w:val="24"/>
                <w:szCs w:val="24"/>
              </w:rPr>
              <w:t>Заявитель (представитель Заявителя) предоставляет Заявление и документы, необходимые для предоставления Муниципальной услуги.</w:t>
            </w:r>
          </w:p>
          <w:p w:rsidR="00EB73CF" w:rsidRDefault="00AE4CE1">
            <w:pPr>
              <w:pStyle w:val="1-"/>
              <w:spacing w:before="0" w:after="0" w:line="240" w:lineRule="auto"/>
              <w:jc w:val="left"/>
              <w:rPr>
                <w:b w:val="0"/>
                <w:sz w:val="24"/>
                <w:szCs w:val="24"/>
              </w:rPr>
            </w:pPr>
            <w:r>
              <w:rPr>
                <w:b w:val="0"/>
                <w:sz w:val="24"/>
                <w:szCs w:val="24"/>
              </w:rPr>
              <w:t>При личном обращении Заявителя в Управление образования, должностное лицо Управления образования обеспечивает внесение информации и прикрепление электронных образов документов,  необходимых для предоставления Услуги, в ЕИСУДОУ.</w:t>
            </w:r>
          </w:p>
          <w:p w:rsidR="00EB73CF" w:rsidRDefault="00EB73CF">
            <w:pPr>
              <w:shd w:val="clear" w:color="auto" w:fill="FFFFFF"/>
              <w:spacing w:after="0" w:line="240" w:lineRule="auto"/>
              <w:ind w:left="-84" w:firstLine="284"/>
              <w:jc w:val="both"/>
              <w:rPr>
                <w:rFonts w:ascii="Times New Roman" w:hAnsi="Times New Roman"/>
                <w:sz w:val="24"/>
                <w:szCs w:val="24"/>
                <w:lang w:eastAsia="ru-RU"/>
              </w:rPr>
            </w:pPr>
          </w:p>
        </w:tc>
      </w:tr>
    </w:tbl>
    <w:p w:rsidR="00EB73CF" w:rsidRDefault="00EB73CF">
      <w:pPr>
        <w:shd w:val="clear" w:color="auto" w:fill="FFFFFF"/>
        <w:spacing w:after="0" w:line="240" w:lineRule="auto"/>
        <w:ind w:left="-84" w:firstLine="284"/>
        <w:jc w:val="both"/>
        <w:rPr>
          <w:rFonts w:ascii="Times New Roman" w:hAnsi="Times New Roman"/>
          <w:sz w:val="24"/>
          <w:szCs w:val="24"/>
          <w:lang w:eastAsia="ru-RU"/>
        </w:rPr>
      </w:pPr>
      <w:bookmarkStart w:id="362" w:name="_Toc485221548"/>
      <w:bookmarkStart w:id="363" w:name="_Toc482196919"/>
      <w:bookmarkEnd w:id="362"/>
      <w:bookmarkEnd w:id="363"/>
    </w:p>
    <w:p w:rsidR="00EB73CF" w:rsidRDefault="00EB73CF">
      <w:pPr>
        <w:shd w:val="clear" w:color="auto" w:fill="FFFFFF"/>
        <w:spacing w:after="0" w:line="240" w:lineRule="auto"/>
        <w:ind w:left="-84" w:firstLine="284"/>
        <w:jc w:val="both"/>
        <w:rPr>
          <w:rFonts w:ascii="Times New Roman" w:hAnsi="Times New Roman"/>
          <w:sz w:val="24"/>
          <w:szCs w:val="24"/>
          <w:lang w:eastAsia="ru-RU"/>
        </w:rPr>
      </w:pPr>
    </w:p>
    <w:p w:rsidR="00EB73CF" w:rsidRDefault="00AE4CE1">
      <w:pPr>
        <w:shd w:val="clear" w:color="auto" w:fill="FFFFFF"/>
        <w:tabs>
          <w:tab w:val="left" w:pos="1953"/>
        </w:tabs>
        <w:spacing w:after="0" w:line="240" w:lineRule="auto"/>
        <w:ind w:left="-84" w:firstLine="284"/>
        <w:jc w:val="both"/>
        <w:rPr>
          <w:rFonts w:ascii="Times New Roman" w:hAnsi="Times New Roman"/>
          <w:sz w:val="24"/>
          <w:szCs w:val="24"/>
          <w:lang w:eastAsia="ru-RU"/>
        </w:rPr>
      </w:pPr>
      <w:r>
        <w:rPr>
          <w:rFonts w:ascii="Times New Roman" w:hAnsi="Times New Roman"/>
          <w:sz w:val="24"/>
          <w:szCs w:val="24"/>
          <w:lang w:eastAsia="ru-RU"/>
        </w:rPr>
        <w:tab/>
      </w:r>
    </w:p>
    <w:p w:rsidR="00EB73CF" w:rsidRDefault="00EB73CF">
      <w:pPr>
        <w:shd w:val="clear" w:color="auto" w:fill="FFFFFF"/>
        <w:spacing w:after="0" w:line="240" w:lineRule="auto"/>
        <w:ind w:left="-84" w:firstLine="284"/>
        <w:jc w:val="both"/>
        <w:rPr>
          <w:rFonts w:ascii="Times New Roman" w:hAnsi="Times New Roman"/>
          <w:sz w:val="24"/>
          <w:szCs w:val="24"/>
          <w:lang w:eastAsia="ru-RU"/>
        </w:rPr>
      </w:pPr>
    </w:p>
    <w:p w:rsidR="00EB73CF" w:rsidRDefault="00AE4CE1">
      <w:pPr>
        <w:pStyle w:val="2-"/>
        <w:ind w:left="720"/>
      </w:pPr>
      <w:bookmarkStart w:id="364" w:name="_Toc501467140"/>
      <w:bookmarkEnd w:id="364"/>
      <w:r>
        <w:rPr>
          <w:b w:val="0"/>
          <w:i w:val="0"/>
          <w:sz w:val="24"/>
          <w:szCs w:val="24"/>
        </w:rPr>
        <w:t>2. Обработка и предварительное рассмотрение документов</w:t>
      </w:r>
    </w:p>
    <w:tbl>
      <w:tblPr>
        <w:tblW w:w="14122"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000" w:firstRow="0" w:lastRow="0" w:firstColumn="0" w:lastColumn="0" w:noHBand="0" w:noVBand="0"/>
      </w:tblPr>
      <w:tblGrid>
        <w:gridCol w:w="1882"/>
        <w:gridCol w:w="2604"/>
        <w:gridCol w:w="1983"/>
        <w:gridCol w:w="1977"/>
        <w:gridCol w:w="5676"/>
      </w:tblGrid>
      <w:tr w:rsidR="00EB73CF">
        <w:trPr>
          <w:trHeight w:val="605"/>
          <w:tblHeader/>
        </w:trPr>
        <w:tc>
          <w:tcPr>
            <w:tcW w:w="18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jc w:val="center"/>
            </w:pPr>
            <w:r>
              <w:rPr>
                <w:rFonts w:ascii="Times New Roman" w:eastAsia="Times New Roman" w:hAnsi="Times New Roman"/>
              </w:rPr>
              <w:t>Место выполнения процедуры/ используемая ИС</w:t>
            </w:r>
          </w:p>
        </w:tc>
        <w:tc>
          <w:tcPr>
            <w:tcW w:w="260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jc w:val="center"/>
            </w:pPr>
            <w:r>
              <w:rPr>
                <w:rFonts w:ascii="Times New Roman" w:eastAsia="Times New Roman" w:hAnsi="Times New Roman"/>
              </w:rPr>
              <w:t>Административные действия</w:t>
            </w:r>
          </w:p>
        </w:tc>
        <w:tc>
          <w:tcPr>
            <w:tcW w:w="198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jc w:val="center"/>
            </w:pPr>
            <w:r>
              <w:rPr>
                <w:rFonts w:ascii="Times New Roman" w:eastAsia="Times New Roman" w:hAnsi="Times New Roman"/>
              </w:rPr>
              <w:t>Средний срок выполнения</w:t>
            </w:r>
          </w:p>
        </w:tc>
        <w:tc>
          <w:tcPr>
            <w:tcW w:w="197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jc w:val="center"/>
            </w:pPr>
            <w:r>
              <w:rPr>
                <w:rFonts w:ascii="Times New Roman" w:eastAsia="Times New Roman" w:hAnsi="Times New Roman"/>
              </w:rPr>
              <w:t>Средняя трудоемкость выполнения</w:t>
            </w:r>
          </w:p>
        </w:tc>
        <w:tc>
          <w:tcPr>
            <w:tcW w:w="56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jc w:val="center"/>
            </w:pPr>
            <w:r>
              <w:rPr>
                <w:rFonts w:ascii="Times New Roman" w:eastAsia="Times New Roman" w:hAnsi="Times New Roman"/>
              </w:rPr>
              <w:t>Содержание действия</w:t>
            </w:r>
          </w:p>
        </w:tc>
      </w:tr>
      <w:tr w:rsidR="00EB73CF">
        <w:trPr>
          <w:trHeight w:val="3026"/>
        </w:trPr>
        <w:tc>
          <w:tcPr>
            <w:tcW w:w="1882"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r>
              <w:rPr>
                <w:rFonts w:ascii="Times New Roman" w:eastAsia="Times New Roman" w:hAnsi="Times New Roman"/>
              </w:rPr>
              <w:lastRenderedPageBreak/>
              <w:t>Управление образования/ ЕИСДОУ</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r>
              <w:rPr>
                <w:rFonts w:ascii="Times New Roman" w:eastAsia="Times New Roman" w:hAnsi="Times New Roman"/>
              </w:rPr>
              <w:t>Проверка комплектности представленных Заявителем (представителем Заявителя) электронных документов, поступивших от РПГУ/ЕПГУ</w:t>
            </w:r>
          </w:p>
          <w:p w:rsidR="00EB73CF" w:rsidRDefault="00EB73CF"/>
          <w:p w:rsidR="00EB73CF" w:rsidRDefault="00EB73CF"/>
          <w:p w:rsidR="00EB73CF" w:rsidRDefault="00EB73CF"/>
          <w:p w:rsidR="00EB73CF" w:rsidRDefault="00EB73CF"/>
          <w:p w:rsidR="00EB73CF" w:rsidRDefault="00EB73CF">
            <w:pPr>
              <w:spacing w:after="0"/>
            </w:pPr>
          </w:p>
        </w:tc>
        <w:tc>
          <w:tcPr>
            <w:tcW w:w="1983"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rPr>
                <w:rFonts w:ascii="Times New Roman" w:eastAsia="Times New Roman" w:hAnsi="Times New Roman"/>
              </w:rPr>
            </w:pP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r>
              <w:rPr>
                <w:rFonts w:ascii="Times New Roman" w:eastAsia="Times New Roman" w:hAnsi="Times New Roman"/>
              </w:rPr>
              <w:t>15 минут</w:t>
            </w:r>
          </w:p>
          <w:p w:rsidR="00EB73CF" w:rsidRDefault="00EB73CF"/>
          <w:p w:rsidR="00EB73CF" w:rsidRDefault="00EB73CF"/>
          <w:p w:rsidR="00EB73CF" w:rsidRDefault="00EB73CF"/>
          <w:p w:rsidR="00EB73CF" w:rsidRDefault="00EB73CF"/>
          <w:p w:rsidR="00EB73CF" w:rsidRDefault="00EB73CF"/>
          <w:p w:rsidR="00EB73CF" w:rsidRDefault="00EB73CF"/>
          <w:p w:rsidR="00EB73CF" w:rsidRDefault="00EB73CF"/>
          <w:p w:rsidR="00EB73CF" w:rsidRDefault="00EB73CF">
            <w:pPr>
              <w:rPr>
                <w:rFonts w:ascii="Times New Roman" w:hAnsi="Times New Roman"/>
                <w:color w:val="FF0000"/>
              </w:rPr>
            </w:pPr>
          </w:p>
        </w:tc>
        <w:tc>
          <w:tcPr>
            <w:tcW w:w="5676"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ind w:firstLine="284"/>
            </w:pPr>
            <w:r>
              <w:rPr>
                <w:rFonts w:ascii="Times New Roman" w:eastAsia="Times New Roman" w:hAnsi="Times New Roman"/>
              </w:rPr>
              <w:t>При поступлении электронных документов от РПГУ/ЕПГУ специалист Управление образования, ответственный за прием и проверку поступивших документов в целях предоставления Муниципальной услуги:</w:t>
            </w:r>
          </w:p>
          <w:p w:rsidR="00EB73CF" w:rsidRDefault="00AE4CE1">
            <w:pPr>
              <w:widowControl w:val="0"/>
              <w:ind w:firstLine="284"/>
            </w:pPr>
            <w:r>
              <w:rPr>
                <w:rFonts w:ascii="Times New Roman" w:eastAsia="Times New Roman" w:hAnsi="Times New Roman"/>
              </w:rPr>
              <w:t>1) устанавливает предмет обращения, полномочия представителя Заявителя;</w:t>
            </w:r>
          </w:p>
          <w:p w:rsidR="00EB73CF" w:rsidRDefault="00AE4CE1">
            <w:pPr>
              <w:widowControl w:val="0"/>
              <w:ind w:firstLine="284"/>
            </w:pPr>
            <w:r>
              <w:rPr>
                <w:rFonts w:ascii="Times New Roman" w:eastAsia="Times New Roman" w:hAnsi="Times New Roman"/>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EB73CF" w:rsidRDefault="00AE4CE1">
            <w:pPr>
              <w:widowControl w:val="0"/>
              <w:ind w:firstLine="284"/>
              <w:rPr>
                <w:rFonts w:ascii="Times New Roman" w:eastAsia="Times New Roman" w:hAnsi="Times New Roman"/>
                <w:color w:val="FF0000"/>
              </w:rPr>
            </w:pPr>
            <w:r>
              <w:rPr>
                <w:rFonts w:ascii="Times New Roman" w:eastAsia="Times New Roman" w:hAnsi="Times New Roman"/>
              </w:rPr>
              <w:t xml:space="preserve">3) осуществляется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 </w:t>
            </w:r>
          </w:p>
        </w:tc>
      </w:tr>
      <w:tr w:rsidR="00EB73CF">
        <w:trPr>
          <w:trHeight w:val="605"/>
        </w:trPr>
        <w:tc>
          <w:tcPr>
            <w:tcW w:w="1882"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rPr>
                <w:rFonts w:ascii="Times New Roman" w:eastAsia="Times New Roman" w:hAnsi="Times New Roman"/>
                <w:color w:val="auto"/>
              </w:rPr>
            </w:pPr>
            <w:r>
              <w:rPr>
                <w:rFonts w:ascii="Times New Roman" w:eastAsia="Times New Roman" w:hAnsi="Times New Roman"/>
                <w:color w:val="auto"/>
              </w:rPr>
              <w:t>Управление образования</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rPr>
                <w:rFonts w:ascii="Times New Roman" w:hAnsi="Times New Roman"/>
                <w:color w:val="auto"/>
              </w:rPr>
            </w:pPr>
            <w:r>
              <w:rPr>
                <w:rFonts w:ascii="Times New Roman" w:hAnsi="Times New Roman"/>
                <w:color w:val="auto"/>
              </w:rPr>
              <w:t>Проверка комплектности</w:t>
            </w:r>
          </w:p>
          <w:p w:rsidR="00EB73CF" w:rsidRDefault="00AE4CE1">
            <w:pPr>
              <w:rPr>
                <w:rFonts w:ascii="Times New Roman" w:eastAsia="Times New Roman" w:hAnsi="Times New Roman"/>
                <w:color w:val="auto"/>
              </w:rPr>
            </w:pPr>
            <w:r>
              <w:rPr>
                <w:rFonts w:ascii="Times New Roman" w:eastAsia="Times New Roman" w:hAnsi="Times New Roman"/>
                <w:color w:val="auto"/>
              </w:rPr>
              <w:t>представленных Заявителем (представителем Заявителя) пакета необходимых документов</w:t>
            </w:r>
          </w:p>
        </w:tc>
        <w:tc>
          <w:tcPr>
            <w:tcW w:w="1983"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rPr>
                <w:rFonts w:ascii="Times New Roman" w:eastAsia="Times New Roman" w:hAnsi="Times New Roman"/>
                <w:color w:val="auto"/>
              </w:rPr>
            </w:pPr>
            <w:r>
              <w:rPr>
                <w:rFonts w:ascii="Times New Roman" w:hAnsi="Times New Roman"/>
                <w:color w:val="auto"/>
              </w:rPr>
              <w:t>15 минут</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rPr>
                <w:rFonts w:ascii="Times New Roman" w:eastAsia="Times New Roman" w:hAnsi="Times New Roman"/>
                <w:color w:val="auto"/>
              </w:rPr>
            </w:pPr>
          </w:p>
        </w:tc>
        <w:tc>
          <w:tcPr>
            <w:tcW w:w="5676"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ind w:firstLine="284"/>
              <w:rPr>
                <w:color w:val="auto"/>
              </w:rPr>
            </w:pPr>
            <w:r>
              <w:rPr>
                <w:rFonts w:ascii="Times New Roman" w:eastAsia="Times New Roman" w:hAnsi="Times New Roman"/>
                <w:color w:val="auto"/>
              </w:rPr>
              <w:t>При поступлении документов от Заявителя на личном приеме  специалист Управление образования, ответственный за прием и проверку поступивших документов в целях предоставления Муниципальной услуги:</w:t>
            </w:r>
          </w:p>
          <w:p w:rsidR="00EB73CF" w:rsidRDefault="00AE4CE1">
            <w:pPr>
              <w:widowControl w:val="0"/>
              <w:ind w:firstLine="284"/>
              <w:rPr>
                <w:color w:val="auto"/>
              </w:rPr>
            </w:pPr>
            <w:r>
              <w:rPr>
                <w:rFonts w:ascii="Times New Roman" w:eastAsia="Times New Roman" w:hAnsi="Times New Roman"/>
                <w:color w:val="auto"/>
              </w:rPr>
              <w:t>1) устанавливает предмет обращения, полномочия представителя Заявителя;</w:t>
            </w:r>
          </w:p>
          <w:p w:rsidR="00EB73CF" w:rsidRDefault="00AE4CE1">
            <w:pPr>
              <w:widowControl w:val="0"/>
              <w:ind w:firstLine="284"/>
              <w:rPr>
                <w:color w:val="auto"/>
              </w:rPr>
            </w:pPr>
            <w:r>
              <w:rPr>
                <w:rFonts w:ascii="Times New Roman" w:eastAsia="Times New Roman" w:hAnsi="Times New Roman"/>
                <w:color w:val="auto"/>
              </w:rPr>
              <w:t xml:space="preserve">2) проверяет правильность оформления Заявления, комплектность представленных документов, </w:t>
            </w:r>
            <w:r>
              <w:rPr>
                <w:rFonts w:ascii="Times New Roman" w:eastAsia="Times New Roman" w:hAnsi="Times New Roman"/>
                <w:color w:val="auto"/>
              </w:rPr>
              <w:lastRenderedPageBreak/>
              <w:t>необходимых для предоставления Муниципальной услуги, и соответствие их установленным Административным регламентом требованиям;</w:t>
            </w:r>
          </w:p>
          <w:p w:rsidR="00EB73CF" w:rsidRDefault="00AE4CE1">
            <w:pPr>
              <w:widowControl w:val="0"/>
              <w:ind w:firstLine="284"/>
              <w:rPr>
                <w:rFonts w:ascii="Times New Roman" w:eastAsia="Times New Roman" w:hAnsi="Times New Roman"/>
                <w:color w:val="auto"/>
              </w:rPr>
            </w:pPr>
            <w:r>
              <w:rPr>
                <w:rFonts w:ascii="Times New Roman" w:eastAsia="Times New Roman" w:hAnsi="Times New Roman"/>
                <w:color w:val="auto"/>
              </w:rPr>
              <w:t>3) осуществляется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bl>
    <w:p w:rsidR="00EB73CF" w:rsidRDefault="00EB73CF">
      <w:pPr>
        <w:pStyle w:val="2-"/>
        <w:ind w:left="720"/>
        <w:rPr>
          <w:b w:val="0"/>
          <w:i w:val="0"/>
          <w:sz w:val="24"/>
          <w:szCs w:val="24"/>
        </w:rPr>
      </w:pPr>
      <w:bookmarkStart w:id="365" w:name="_Toc4383762661"/>
      <w:bookmarkStart w:id="366" w:name="_Toc4379733121"/>
      <w:bookmarkStart w:id="367" w:name="_Toc4381100541"/>
      <w:bookmarkEnd w:id="365"/>
      <w:bookmarkEnd w:id="366"/>
      <w:bookmarkEnd w:id="367"/>
    </w:p>
    <w:p w:rsidR="00EB73CF" w:rsidRDefault="00AE4CE1">
      <w:pPr>
        <w:pStyle w:val="2-"/>
        <w:ind w:left="720"/>
      </w:pPr>
      <w:bookmarkStart w:id="368" w:name="_Toc501467141"/>
      <w:bookmarkEnd w:id="368"/>
      <w:r>
        <w:rPr>
          <w:b w:val="0"/>
          <w:i w:val="0"/>
          <w:sz w:val="24"/>
          <w:szCs w:val="24"/>
        </w:rPr>
        <w:t>3. Формирование и направление межведомственных запросов в органы (организации), участвующие в предоставлении Муниципальной услуги.</w:t>
      </w:r>
    </w:p>
    <w:p w:rsidR="00EB73CF" w:rsidRDefault="00EB73CF">
      <w:pPr>
        <w:pStyle w:val="2-"/>
        <w:ind w:left="720"/>
        <w:rPr>
          <w:b w:val="0"/>
          <w:i w:val="0"/>
          <w:sz w:val="24"/>
          <w:szCs w:val="24"/>
        </w:rPr>
      </w:pPr>
    </w:p>
    <w:tbl>
      <w:tblPr>
        <w:tblW w:w="14543" w:type="dxa"/>
        <w:tblInd w:w="-44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00" w:firstRow="0" w:lastRow="0" w:firstColumn="0" w:lastColumn="0" w:noHBand="0" w:noVBand="0"/>
      </w:tblPr>
      <w:tblGrid>
        <w:gridCol w:w="1986"/>
        <w:gridCol w:w="2693"/>
        <w:gridCol w:w="1984"/>
        <w:gridCol w:w="1985"/>
        <w:gridCol w:w="5895"/>
      </w:tblGrid>
      <w:tr w:rsidR="00EB73CF">
        <w:trPr>
          <w:trHeight w:val="2266"/>
        </w:trPr>
        <w:tc>
          <w:tcPr>
            <w:tcW w:w="1986"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jc w:val="center"/>
            </w:pPr>
            <w:r>
              <w:rPr>
                <w:rFonts w:ascii="Times New Roman" w:eastAsia="Times New Roman" w:hAnsi="Times New Roman"/>
              </w:rPr>
              <w:t>Место выполнения процедуры/ используемая ИС</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jc w:val="center"/>
            </w:pPr>
            <w:r>
              <w:rPr>
                <w:rFonts w:ascii="Times New Roman" w:eastAsia="Times New Roman" w:hAnsi="Times New Roman"/>
              </w:rPr>
              <w:t>Административные действия</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jc w:val="center"/>
            </w:pPr>
            <w:r>
              <w:rPr>
                <w:rFonts w:ascii="Times New Roman" w:eastAsia="Times New Roman" w:hAnsi="Times New Roman"/>
              </w:rPr>
              <w:t>Средний срок выполнения</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jc w:val="center"/>
            </w:pPr>
            <w:r>
              <w:rPr>
                <w:rFonts w:ascii="Times New Roman" w:eastAsia="Times New Roman" w:hAnsi="Times New Roman"/>
              </w:rPr>
              <w:t>Средняя трудоемкость выполнения</w:t>
            </w:r>
          </w:p>
        </w:tc>
        <w:tc>
          <w:tcPr>
            <w:tcW w:w="5895"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jc w:val="center"/>
            </w:pPr>
            <w:r>
              <w:rPr>
                <w:rFonts w:ascii="Times New Roman" w:eastAsia="Times New Roman" w:hAnsi="Times New Roman"/>
              </w:rPr>
              <w:t>Содержание действия</w:t>
            </w:r>
          </w:p>
        </w:tc>
      </w:tr>
      <w:tr w:rsidR="00EB73CF">
        <w:tc>
          <w:tcPr>
            <w:tcW w:w="1986"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rPr>
                <w:rFonts w:ascii="Times New Roman" w:eastAsia="Times New Roman" w:hAnsi="Times New Roman"/>
                <w:lang w:eastAsia="ru-RU"/>
              </w:rPr>
            </w:pPr>
            <w:r>
              <w:rPr>
                <w:rFonts w:ascii="Times New Roman" w:eastAsia="Times New Roman" w:hAnsi="Times New Roman"/>
                <w:lang w:eastAsia="ru-RU"/>
              </w:rPr>
              <w:t>Управление образования</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r>
              <w:rPr>
                <w:rFonts w:ascii="Times New Roman" w:eastAsia="Times New Roman" w:hAnsi="Times New Roman"/>
              </w:rPr>
              <w:t xml:space="preserve">Определение состава документов, подлежащих запросу. Направление межведомственных </w:t>
            </w:r>
            <w:r>
              <w:rPr>
                <w:rFonts w:ascii="Times New Roman" w:eastAsia="Times New Roman" w:hAnsi="Times New Roman"/>
              </w:rPr>
              <w:lastRenderedPageBreak/>
              <w:t>запросов.</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r>
              <w:rPr>
                <w:rFonts w:ascii="Times New Roman" w:eastAsia="Times New Roman" w:hAnsi="Times New Roman"/>
              </w:rPr>
              <w:lastRenderedPageBreak/>
              <w:t xml:space="preserve">В тот же рабочий день (первый день предоставления Муниципальной </w:t>
            </w:r>
            <w:r>
              <w:rPr>
                <w:rFonts w:ascii="Times New Roman" w:eastAsia="Times New Roman" w:hAnsi="Times New Roman"/>
              </w:rPr>
              <w:lastRenderedPageBreak/>
              <w:t>услуги)</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r>
              <w:rPr>
                <w:rFonts w:ascii="Times New Roman" w:eastAsia="Times New Roman" w:hAnsi="Times New Roman"/>
              </w:rPr>
              <w:lastRenderedPageBreak/>
              <w:t>20 минут</w:t>
            </w:r>
          </w:p>
        </w:tc>
        <w:tc>
          <w:tcPr>
            <w:tcW w:w="5895"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r>
              <w:rPr>
                <w:rFonts w:ascii="Times New Roman" w:eastAsia="Times New Roman" w:hAnsi="Times New Roman"/>
              </w:rPr>
              <w:t xml:space="preserve">Если отсутствуют необходимые для предоставления Муниципальной услуги документы (сведения), указанные в пункте 11 настоящего Административного регламента, специалист Управления  образования ответственный за осуществление межведомственного взаимодействия, </w:t>
            </w:r>
            <w:r>
              <w:rPr>
                <w:rFonts w:ascii="Times New Roman" w:eastAsia="Times New Roman" w:hAnsi="Times New Roman"/>
              </w:rPr>
              <w:lastRenderedPageBreak/>
              <w:t>осуществляет формирование и направление межведомственных запросов.</w:t>
            </w:r>
          </w:p>
        </w:tc>
      </w:tr>
      <w:tr w:rsidR="00EB73CF">
        <w:tc>
          <w:tcPr>
            <w:tcW w:w="1986"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rPr>
                <w:rFonts w:ascii="Times New Roman" w:eastAsia="Times New Roman" w:hAnsi="Times New Roman"/>
                <w:b/>
                <w:lang w:eastAsia="ru-RU"/>
              </w:rPr>
            </w:pPr>
            <w:r>
              <w:rPr>
                <w:rFonts w:ascii="Times New Roman" w:eastAsia="Times New Roman" w:hAnsi="Times New Roman"/>
                <w:lang w:eastAsia="ru-RU"/>
              </w:rPr>
              <w:lastRenderedPageBreak/>
              <w:t>Управление образования</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r>
              <w:rPr>
                <w:rFonts w:ascii="Times New Roman" w:eastAsia="Times New Roman" w:hAnsi="Times New Roman"/>
              </w:rPr>
              <w:t>Контроль предоставления результата запросов</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r>
              <w:rPr>
                <w:rFonts w:ascii="Times New Roman" w:eastAsia="Times New Roman" w:hAnsi="Times New Roman"/>
              </w:rPr>
              <w:t>до 5 рабочих дней</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r>
              <w:rPr>
                <w:rFonts w:ascii="Times New Roman" w:eastAsia="Times New Roman" w:hAnsi="Times New Roman"/>
              </w:rPr>
              <w:t>5 минут</w:t>
            </w:r>
          </w:p>
        </w:tc>
        <w:tc>
          <w:tcPr>
            <w:tcW w:w="5895"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r>
              <w:rPr>
                <w:rFonts w:ascii="Times New Roman" w:eastAsia="Times New Roman" w:hAnsi="Times New Roman"/>
              </w:rPr>
              <w:t>Проверка поступления ответов на межведомственные запросы.</w:t>
            </w:r>
          </w:p>
          <w:p w:rsidR="00EB73CF" w:rsidRDefault="00AE4CE1">
            <w:r>
              <w:rPr>
                <w:rFonts w:ascii="Times New Roman" w:eastAsia="Times New Roman" w:hAnsi="Times New Roman"/>
              </w:rPr>
              <w:t>Осуществляется переход к административной процедуре «Принятие решения»</w:t>
            </w:r>
          </w:p>
        </w:tc>
      </w:tr>
    </w:tbl>
    <w:p w:rsidR="00EB73CF" w:rsidRDefault="00EB73CF">
      <w:pPr>
        <w:rPr>
          <w:i/>
          <w:lang w:eastAsia="ru-RU"/>
        </w:rPr>
      </w:pPr>
    </w:p>
    <w:p w:rsidR="00EB73CF" w:rsidRDefault="00AE4CE1">
      <w:pPr>
        <w:rPr>
          <w:b/>
          <w:lang w:eastAsia="ru-RU"/>
        </w:rPr>
      </w:pPr>
      <w:r>
        <w:br w:type="page"/>
      </w:r>
    </w:p>
    <w:p w:rsidR="00EB73CF" w:rsidRDefault="00AE4CE1">
      <w:pPr>
        <w:pStyle w:val="2-"/>
        <w:ind w:left="851"/>
        <w:rPr>
          <w:b w:val="0"/>
        </w:rPr>
      </w:pPr>
      <w:bookmarkStart w:id="369" w:name="_Toc501467142"/>
      <w:bookmarkEnd w:id="369"/>
      <w:r>
        <w:rPr>
          <w:rFonts w:eastAsia="Times New Roman"/>
          <w:b w:val="0"/>
          <w:i w:val="0"/>
          <w:sz w:val="24"/>
          <w:szCs w:val="24"/>
          <w:lang w:eastAsia="ru-RU"/>
        </w:rPr>
        <w:lastRenderedPageBreak/>
        <w:t>4. Принятие решения о предоставлении (об отказе предоставления) Услуги</w:t>
      </w:r>
    </w:p>
    <w:tbl>
      <w:tblPr>
        <w:tblW w:w="14122" w:type="dxa"/>
        <w:tblInd w:w="-33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00" w:firstRow="0" w:lastRow="0" w:firstColumn="0" w:lastColumn="0" w:noHBand="0" w:noVBand="0"/>
      </w:tblPr>
      <w:tblGrid>
        <w:gridCol w:w="1840"/>
        <w:gridCol w:w="2485"/>
        <w:gridCol w:w="2051"/>
        <w:gridCol w:w="2043"/>
        <w:gridCol w:w="5703"/>
      </w:tblGrid>
      <w:tr w:rsidR="00EB73CF">
        <w:trPr>
          <w:trHeight w:val="1265"/>
          <w:tblHeader/>
        </w:trPr>
        <w:tc>
          <w:tcPr>
            <w:tcW w:w="184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jc w:val="center"/>
            </w:pPr>
            <w:bookmarkStart w:id="370" w:name="_Toc490644274"/>
            <w:bookmarkStart w:id="371" w:name="_Toc490644012"/>
            <w:bookmarkStart w:id="372" w:name="_Toc490471672"/>
            <w:bookmarkStart w:id="373" w:name="_Toc490131085"/>
            <w:bookmarkStart w:id="374" w:name="_Toc490129194"/>
            <w:bookmarkStart w:id="375" w:name="_Toc490129057"/>
            <w:bookmarkEnd w:id="370"/>
            <w:bookmarkEnd w:id="371"/>
            <w:bookmarkEnd w:id="372"/>
            <w:bookmarkEnd w:id="373"/>
            <w:bookmarkEnd w:id="374"/>
            <w:bookmarkEnd w:id="375"/>
            <w:r>
              <w:rPr>
                <w:rFonts w:ascii="Times New Roman" w:hAnsi="Times New Roman"/>
                <w:sz w:val="24"/>
                <w:szCs w:val="24"/>
              </w:rPr>
              <w:t>Место выполнения процедуры/ используемая ИС</w:t>
            </w:r>
          </w:p>
        </w:tc>
        <w:tc>
          <w:tcPr>
            <w:tcW w:w="248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jc w:val="center"/>
            </w:pPr>
            <w:bookmarkStart w:id="376" w:name="_Toc490644275"/>
            <w:bookmarkStart w:id="377" w:name="_Toc490644013"/>
            <w:bookmarkStart w:id="378" w:name="_Toc490471673"/>
            <w:bookmarkStart w:id="379" w:name="_Toc490131086"/>
            <w:bookmarkStart w:id="380" w:name="_Toc490129195"/>
            <w:bookmarkStart w:id="381" w:name="_Toc490129058"/>
            <w:bookmarkEnd w:id="376"/>
            <w:bookmarkEnd w:id="377"/>
            <w:bookmarkEnd w:id="378"/>
            <w:bookmarkEnd w:id="379"/>
            <w:bookmarkEnd w:id="380"/>
            <w:bookmarkEnd w:id="381"/>
            <w:r>
              <w:rPr>
                <w:rFonts w:ascii="Times New Roman" w:hAnsi="Times New Roman"/>
                <w:sz w:val="24"/>
                <w:szCs w:val="24"/>
              </w:rPr>
              <w:t>Административные действия</w:t>
            </w:r>
          </w:p>
        </w:tc>
        <w:tc>
          <w:tcPr>
            <w:tcW w:w="205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jc w:val="center"/>
            </w:pPr>
            <w:bookmarkStart w:id="382" w:name="_Toc490644276"/>
            <w:bookmarkStart w:id="383" w:name="_Toc490644014"/>
            <w:bookmarkStart w:id="384" w:name="_Toc490471674"/>
            <w:bookmarkStart w:id="385" w:name="_Toc490131087"/>
            <w:bookmarkStart w:id="386" w:name="_Toc490129196"/>
            <w:bookmarkStart w:id="387" w:name="_Toc490129059"/>
            <w:bookmarkEnd w:id="382"/>
            <w:bookmarkEnd w:id="383"/>
            <w:bookmarkEnd w:id="384"/>
            <w:bookmarkEnd w:id="385"/>
            <w:bookmarkEnd w:id="386"/>
            <w:bookmarkEnd w:id="387"/>
            <w:r>
              <w:rPr>
                <w:rFonts w:ascii="Times New Roman" w:hAnsi="Times New Roman"/>
                <w:sz w:val="24"/>
                <w:szCs w:val="24"/>
              </w:rPr>
              <w:t>Средний срок выполнения</w:t>
            </w:r>
          </w:p>
        </w:tc>
        <w:tc>
          <w:tcPr>
            <w:tcW w:w="20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jc w:val="center"/>
            </w:pPr>
            <w:bookmarkStart w:id="388" w:name="_Toc490644277"/>
            <w:bookmarkStart w:id="389" w:name="_Toc490644015"/>
            <w:bookmarkStart w:id="390" w:name="_Toc490471675"/>
            <w:bookmarkStart w:id="391" w:name="_Toc490131088"/>
            <w:bookmarkStart w:id="392" w:name="_Toc490129197"/>
            <w:bookmarkStart w:id="393" w:name="_Toc490129060"/>
            <w:bookmarkEnd w:id="388"/>
            <w:bookmarkEnd w:id="389"/>
            <w:bookmarkEnd w:id="390"/>
            <w:bookmarkEnd w:id="391"/>
            <w:bookmarkEnd w:id="392"/>
            <w:bookmarkEnd w:id="393"/>
            <w:r>
              <w:rPr>
                <w:rFonts w:ascii="Times New Roman" w:hAnsi="Times New Roman"/>
                <w:sz w:val="24"/>
                <w:szCs w:val="24"/>
              </w:rPr>
              <w:t>Средняя трудоемкость выполнения</w:t>
            </w:r>
          </w:p>
        </w:tc>
        <w:tc>
          <w:tcPr>
            <w:tcW w:w="570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jc w:val="center"/>
            </w:pPr>
            <w:bookmarkStart w:id="394" w:name="_Toc490644278"/>
            <w:bookmarkStart w:id="395" w:name="_Toc490644016"/>
            <w:bookmarkStart w:id="396" w:name="_Toc490471676"/>
            <w:bookmarkStart w:id="397" w:name="_Toc490131089"/>
            <w:bookmarkStart w:id="398" w:name="_Toc490129198"/>
            <w:bookmarkStart w:id="399" w:name="_Toc490129061"/>
            <w:bookmarkEnd w:id="394"/>
            <w:bookmarkEnd w:id="395"/>
            <w:bookmarkEnd w:id="396"/>
            <w:bookmarkEnd w:id="397"/>
            <w:bookmarkEnd w:id="398"/>
            <w:bookmarkEnd w:id="399"/>
            <w:r>
              <w:rPr>
                <w:rFonts w:ascii="Times New Roman" w:hAnsi="Times New Roman"/>
                <w:sz w:val="24"/>
                <w:szCs w:val="24"/>
              </w:rPr>
              <w:t>Содержание действия</w:t>
            </w:r>
          </w:p>
        </w:tc>
      </w:tr>
      <w:tr w:rsidR="00EB73CF">
        <w:trPr>
          <w:trHeight w:val="990"/>
          <w:tblHeader/>
        </w:trPr>
        <w:tc>
          <w:tcPr>
            <w:tcW w:w="184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bookmarkStart w:id="400" w:name="_Toc490644279"/>
            <w:bookmarkStart w:id="401" w:name="_Toc490644017"/>
            <w:bookmarkStart w:id="402" w:name="_Toc490471677"/>
            <w:bookmarkStart w:id="403" w:name="_Toc490131090"/>
            <w:bookmarkStart w:id="404" w:name="_Toc490129199"/>
            <w:bookmarkStart w:id="405" w:name="_Toc490129062"/>
            <w:bookmarkEnd w:id="400"/>
            <w:bookmarkEnd w:id="401"/>
            <w:bookmarkEnd w:id="402"/>
            <w:bookmarkEnd w:id="403"/>
            <w:bookmarkEnd w:id="404"/>
            <w:bookmarkEnd w:id="405"/>
            <w:r>
              <w:rPr>
                <w:rFonts w:ascii="Times New Roman" w:hAnsi="Times New Roman"/>
                <w:sz w:val="24"/>
                <w:szCs w:val="24"/>
              </w:rPr>
              <w:t>Управление образования/ ЕИСДОУ</w:t>
            </w:r>
          </w:p>
        </w:tc>
        <w:tc>
          <w:tcPr>
            <w:tcW w:w="248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r>
              <w:rPr>
                <w:rFonts w:ascii="Times New Roman" w:hAnsi="Times New Roman"/>
                <w:sz w:val="24"/>
                <w:szCs w:val="24"/>
              </w:rPr>
              <w:t>Определение возможности предоставления Муниципальной услуги</w:t>
            </w:r>
          </w:p>
        </w:tc>
        <w:tc>
          <w:tcPr>
            <w:tcW w:w="205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bookmarkStart w:id="406" w:name="_Toc490644281"/>
            <w:bookmarkStart w:id="407" w:name="_Toc490644019"/>
            <w:bookmarkStart w:id="408" w:name="_Toc490471679"/>
            <w:bookmarkStart w:id="409" w:name="_Toc490131092"/>
            <w:bookmarkStart w:id="410" w:name="_Toc490129201"/>
            <w:bookmarkStart w:id="411" w:name="_Toc490129064"/>
            <w:bookmarkEnd w:id="406"/>
            <w:bookmarkEnd w:id="407"/>
            <w:bookmarkEnd w:id="408"/>
            <w:bookmarkEnd w:id="409"/>
            <w:bookmarkEnd w:id="410"/>
            <w:bookmarkEnd w:id="411"/>
            <w:r>
              <w:rPr>
                <w:rFonts w:ascii="Times New Roman" w:hAnsi="Times New Roman"/>
                <w:sz w:val="24"/>
                <w:szCs w:val="24"/>
              </w:rPr>
              <w:t>1 рабочий день</w:t>
            </w:r>
          </w:p>
        </w:tc>
        <w:tc>
          <w:tcPr>
            <w:tcW w:w="20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r>
              <w:rPr>
                <w:rFonts w:ascii="Times New Roman" w:hAnsi="Times New Roman"/>
                <w:sz w:val="24"/>
                <w:szCs w:val="24"/>
              </w:rPr>
              <w:t>20 минут</w:t>
            </w:r>
          </w:p>
        </w:tc>
        <w:tc>
          <w:tcPr>
            <w:tcW w:w="570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rPr>
                <w:rFonts w:ascii="Times New Roman" w:hAnsi="Times New Roman"/>
                <w:sz w:val="24"/>
                <w:szCs w:val="24"/>
              </w:rPr>
            </w:pPr>
            <w:bookmarkStart w:id="412" w:name="_Toc490644283"/>
            <w:bookmarkStart w:id="413" w:name="_Toc490644021"/>
            <w:bookmarkStart w:id="414" w:name="_Toc490471681"/>
            <w:bookmarkStart w:id="415" w:name="_Toc490131094"/>
            <w:bookmarkStart w:id="416" w:name="_Toc490129203"/>
            <w:bookmarkStart w:id="417" w:name="_Toc490129066"/>
            <w:bookmarkEnd w:id="412"/>
            <w:bookmarkEnd w:id="413"/>
            <w:bookmarkEnd w:id="414"/>
            <w:bookmarkEnd w:id="415"/>
            <w:bookmarkEnd w:id="416"/>
            <w:bookmarkEnd w:id="417"/>
            <w:r>
              <w:rPr>
                <w:rFonts w:ascii="Times New Roman" w:hAnsi="Times New Roman"/>
                <w:sz w:val="24"/>
                <w:szCs w:val="24"/>
              </w:rPr>
              <w:t xml:space="preserve">После поступления ответов на запросы специалист Управления образования,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 не позднее 7 рабочих дней со дня поступления Заявления в Управление образования.  </w:t>
            </w:r>
          </w:p>
          <w:p w:rsidR="00EB73CF" w:rsidRDefault="00EB73CF">
            <w:pPr>
              <w:rPr>
                <w:rFonts w:ascii="Times New Roman" w:hAnsi="Times New Roman"/>
                <w:sz w:val="24"/>
                <w:szCs w:val="24"/>
              </w:rPr>
            </w:pPr>
          </w:p>
        </w:tc>
      </w:tr>
    </w:tbl>
    <w:p w:rsidR="00EB73CF" w:rsidRDefault="00EB73CF">
      <w:pPr>
        <w:pStyle w:val="2-"/>
        <w:ind w:left="720"/>
        <w:jc w:val="left"/>
        <w:rPr>
          <w:b w:val="0"/>
          <w:i w:val="0"/>
          <w:sz w:val="24"/>
          <w:szCs w:val="24"/>
        </w:rPr>
      </w:pPr>
    </w:p>
    <w:p w:rsidR="00EB73CF" w:rsidRDefault="00AE4CE1">
      <w:pPr>
        <w:spacing w:after="0" w:line="240" w:lineRule="auto"/>
        <w:rPr>
          <w:rFonts w:ascii="Times New Roman" w:eastAsia="Times New Roman" w:hAnsi="Times New Roman"/>
          <w:b/>
          <w:sz w:val="24"/>
          <w:szCs w:val="24"/>
          <w:lang w:eastAsia="ru-RU"/>
        </w:rPr>
      </w:pPr>
      <w:bookmarkStart w:id="418" w:name="_Toc501467143"/>
      <w:bookmarkEnd w:id="418"/>
      <w:r>
        <w:br w:type="page"/>
      </w:r>
    </w:p>
    <w:p w:rsidR="00EB73CF" w:rsidRDefault="00AE4CE1">
      <w:pPr>
        <w:pStyle w:val="2-"/>
        <w:ind w:left="720"/>
        <w:rPr>
          <w:b w:val="0"/>
        </w:rPr>
      </w:pPr>
      <w:r>
        <w:rPr>
          <w:rFonts w:eastAsia="Times New Roman"/>
          <w:b w:val="0"/>
          <w:i w:val="0"/>
          <w:sz w:val="24"/>
          <w:szCs w:val="24"/>
          <w:lang w:eastAsia="ru-RU"/>
        </w:rPr>
        <w:lastRenderedPageBreak/>
        <w:t>5. Направление (выдача) результата.</w:t>
      </w:r>
    </w:p>
    <w:tbl>
      <w:tblPr>
        <w:tblW w:w="14123" w:type="dxa"/>
        <w:tblInd w:w="-33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00" w:firstRow="0" w:lastRow="0" w:firstColumn="0" w:lastColumn="0" w:noHBand="0" w:noVBand="0"/>
      </w:tblPr>
      <w:tblGrid>
        <w:gridCol w:w="2015"/>
        <w:gridCol w:w="2560"/>
        <w:gridCol w:w="1963"/>
        <w:gridCol w:w="1964"/>
        <w:gridCol w:w="5621"/>
      </w:tblGrid>
      <w:tr w:rsidR="00EB73CF">
        <w:trPr>
          <w:trHeight w:val="1312"/>
          <w:tblHeader/>
        </w:trPr>
        <w:tc>
          <w:tcPr>
            <w:tcW w:w="201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jc w:val="center"/>
            </w:pPr>
            <w:r>
              <w:rPr>
                <w:rFonts w:ascii="Times New Roman" w:hAnsi="Times New Roman"/>
                <w:sz w:val="24"/>
                <w:szCs w:val="24"/>
              </w:rPr>
              <w:t>Место выполнения процедуры/ используемая ИС</w:t>
            </w:r>
          </w:p>
        </w:tc>
        <w:tc>
          <w:tcPr>
            <w:tcW w:w="256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jc w:val="center"/>
            </w:pPr>
            <w:r>
              <w:rPr>
                <w:rFonts w:ascii="Times New Roman" w:hAnsi="Times New Roman"/>
                <w:sz w:val="24"/>
                <w:szCs w:val="24"/>
              </w:rPr>
              <w:t>Административные действия</w:t>
            </w:r>
          </w:p>
        </w:tc>
        <w:tc>
          <w:tcPr>
            <w:tcW w:w="19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jc w:val="center"/>
            </w:pPr>
            <w:r>
              <w:rPr>
                <w:rFonts w:ascii="Times New Roman" w:hAnsi="Times New Roman"/>
                <w:sz w:val="24"/>
                <w:szCs w:val="24"/>
              </w:rPr>
              <w:t>Средний срок выполнения</w:t>
            </w:r>
          </w:p>
        </w:tc>
        <w:tc>
          <w:tcPr>
            <w:tcW w:w="19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jc w:val="center"/>
            </w:pPr>
            <w:r>
              <w:rPr>
                <w:rFonts w:ascii="Times New Roman" w:hAnsi="Times New Roman"/>
                <w:sz w:val="24"/>
                <w:szCs w:val="24"/>
              </w:rPr>
              <w:t>Средняя трудоемкость выполнения</w:t>
            </w:r>
          </w:p>
        </w:tc>
        <w:tc>
          <w:tcPr>
            <w:tcW w:w="56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jc w:val="center"/>
            </w:pPr>
            <w:r>
              <w:rPr>
                <w:rFonts w:ascii="Times New Roman" w:hAnsi="Times New Roman"/>
                <w:sz w:val="24"/>
                <w:szCs w:val="24"/>
              </w:rPr>
              <w:t>Содержание действия</w:t>
            </w:r>
          </w:p>
        </w:tc>
      </w:tr>
      <w:tr w:rsidR="00EB73CF">
        <w:trPr>
          <w:trHeight w:val="3878"/>
          <w:tblHeader/>
        </w:trPr>
        <w:tc>
          <w:tcPr>
            <w:tcW w:w="201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pStyle w:val="afffa"/>
            </w:pPr>
            <w:r>
              <w:t>Управление образования/ ЕИСДОУ</w:t>
            </w:r>
          </w:p>
        </w:tc>
        <w:tc>
          <w:tcPr>
            <w:tcW w:w="256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pStyle w:val="afffa"/>
            </w:pPr>
            <w:bookmarkStart w:id="419" w:name="_Toc490644287"/>
            <w:bookmarkStart w:id="420" w:name="_Toc490644025"/>
            <w:bookmarkStart w:id="421" w:name="_Toc490471685"/>
            <w:bookmarkStart w:id="422" w:name="_Toc490131098"/>
            <w:bookmarkStart w:id="423" w:name="_Toc490129207"/>
            <w:bookmarkStart w:id="424" w:name="_Toc490129070"/>
            <w:bookmarkEnd w:id="419"/>
            <w:bookmarkEnd w:id="420"/>
            <w:bookmarkEnd w:id="421"/>
            <w:bookmarkEnd w:id="422"/>
            <w:bookmarkEnd w:id="423"/>
            <w:bookmarkEnd w:id="424"/>
            <w:r>
              <w:t>Направление решения о предоставлении Муниципальной услуги либо об отказе в предоставлении Муниципальной услуги</w:t>
            </w:r>
          </w:p>
          <w:p w:rsidR="00EB73CF" w:rsidRDefault="00EB73CF">
            <w:pPr>
              <w:pStyle w:val="afffa"/>
            </w:pPr>
          </w:p>
        </w:tc>
        <w:tc>
          <w:tcPr>
            <w:tcW w:w="19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pStyle w:val="afffa"/>
            </w:pPr>
            <w:bookmarkStart w:id="425" w:name="_Toc490644288"/>
            <w:bookmarkStart w:id="426" w:name="_Toc490644026"/>
            <w:bookmarkStart w:id="427" w:name="_Toc490471686"/>
            <w:bookmarkStart w:id="428" w:name="_Toc490131099"/>
            <w:bookmarkStart w:id="429" w:name="_Toc490129208"/>
            <w:bookmarkStart w:id="430" w:name="_Toc490129071"/>
            <w:bookmarkEnd w:id="425"/>
            <w:bookmarkEnd w:id="426"/>
            <w:bookmarkEnd w:id="427"/>
            <w:bookmarkEnd w:id="428"/>
            <w:bookmarkEnd w:id="429"/>
            <w:bookmarkEnd w:id="430"/>
            <w:r>
              <w:t>1 рабочий день (в день принятия решения)</w:t>
            </w:r>
          </w:p>
          <w:p w:rsidR="00EB73CF" w:rsidRDefault="00EB73CF">
            <w:pPr>
              <w:pStyle w:val="afffa"/>
            </w:pPr>
          </w:p>
        </w:tc>
        <w:tc>
          <w:tcPr>
            <w:tcW w:w="19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pStyle w:val="afffa"/>
            </w:pPr>
            <w:r>
              <w:t>5 минут</w:t>
            </w:r>
          </w:p>
        </w:tc>
        <w:tc>
          <w:tcPr>
            <w:tcW w:w="56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B73CF" w:rsidRDefault="00AE4CE1">
            <w:pPr>
              <w:pStyle w:val="afffa"/>
              <w:jc w:val="both"/>
            </w:pPr>
            <w:bookmarkStart w:id="431" w:name="_Toc490644289"/>
            <w:bookmarkStart w:id="432" w:name="_Toc490644027"/>
            <w:bookmarkStart w:id="433" w:name="_Toc490471687"/>
            <w:bookmarkStart w:id="434" w:name="_Toc490131100"/>
            <w:bookmarkStart w:id="435" w:name="_Toc490129209"/>
            <w:bookmarkStart w:id="436" w:name="_Toc490129072"/>
            <w:bookmarkEnd w:id="431"/>
            <w:bookmarkEnd w:id="432"/>
            <w:bookmarkEnd w:id="433"/>
            <w:bookmarkEnd w:id="434"/>
            <w:bookmarkEnd w:id="435"/>
            <w:bookmarkEnd w:id="436"/>
            <w:r>
              <w:t>Решение о предоставлении Муниципальной услуги либо решение об отказе в предоставлении Муниципальной услуги в виде электронного документа, подписанного усиленной квалифицированной электронной подписью должностного лица Управление образования, направляется Заявителю (представителю Заявителя) в Личный кабинет Заявителя (представителя Заявителя) на РПГУ, ЕПГУ:</w:t>
            </w:r>
          </w:p>
          <w:p w:rsidR="00EB73CF" w:rsidRDefault="00AE4CE1">
            <w:pPr>
              <w:pStyle w:val="114"/>
              <w:suppressAutoHyphens/>
              <w:spacing w:line="240" w:lineRule="auto"/>
              <w:ind w:left="54" w:right="-1"/>
              <w:rPr>
                <w:sz w:val="24"/>
                <w:szCs w:val="24"/>
                <w:lang w:eastAsia="ru-RU"/>
              </w:rPr>
            </w:pPr>
            <w:r>
              <w:t xml:space="preserve"> -</w:t>
            </w:r>
            <w:r>
              <w:rPr>
                <w:color w:val="auto"/>
                <w:sz w:val="24"/>
                <w:szCs w:val="24"/>
              </w:rPr>
              <w:t xml:space="preserve"> в случае предоставления Заявителем (представителем Заявителя) документов и сведений, указанных в пункте 11 настоящего Административного регламента по собственной инициативе и отсутствия необходимости направления Управление образованиям межведомственных запросов в порядке, установленном пунктом 11 настоящего Административного регламента составляет не более 1 рабочего дня с момента поступления заявления в Управление образования;</w:t>
            </w:r>
          </w:p>
          <w:p w:rsidR="00EB73CF" w:rsidRDefault="00AE4CE1">
            <w:pPr>
              <w:pStyle w:val="114"/>
              <w:suppressAutoHyphens/>
              <w:spacing w:line="240" w:lineRule="auto"/>
              <w:ind w:right="-1"/>
              <w:rPr>
                <w:sz w:val="24"/>
                <w:szCs w:val="24"/>
              </w:rPr>
            </w:pPr>
            <w:r>
              <w:rPr>
                <w:color w:val="auto"/>
                <w:sz w:val="24"/>
                <w:szCs w:val="24"/>
              </w:rPr>
              <w:t xml:space="preserve">- </w:t>
            </w:r>
            <w:r>
              <w:rPr>
                <w:sz w:val="24"/>
                <w:szCs w:val="24"/>
              </w:rPr>
              <w:t>в случае необходимости направления Управление образованиям  межведомственных запросов в порядке, установленном пунктом 11 настоящего Административного регламента, составляет 7 рабочих дней со дня поступления  Заявления в Управление образования.</w:t>
            </w:r>
          </w:p>
          <w:p w:rsidR="00EB73CF" w:rsidRDefault="00AE4CE1">
            <w:pPr>
              <w:pStyle w:val="114"/>
              <w:suppressAutoHyphens/>
              <w:spacing w:line="240" w:lineRule="auto"/>
              <w:ind w:right="-1"/>
              <w:rPr>
                <w:color w:val="auto"/>
                <w:sz w:val="24"/>
                <w:szCs w:val="24"/>
                <w:lang w:eastAsia="ru-RU"/>
              </w:rPr>
            </w:pPr>
            <w:r>
              <w:rPr>
                <w:color w:val="auto"/>
                <w:sz w:val="24"/>
                <w:szCs w:val="24"/>
              </w:rPr>
              <w:t>Либо в Управлении образования, в случае необходимости  получения решения  о предоставлении услуги на бумажном носителе.</w:t>
            </w:r>
          </w:p>
        </w:tc>
      </w:tr>
    </w:tbl>
    <w:p w:rsidR="00EB73CF" w:rsidRDefault="00EB73CF">
      <w:pPr>
        <w:pStyle w:val="2-"/>
        <w:ind w:left="720"/>
        <w:rPr>
          <w:i w:val="0"/>
          <w:sz w:val="24"/>
          <w:szCs w:val="24"/>
        </w:rPr>
      </w:pPr>
    </w:p>
    <w:p w:rsidR="00EB73CF" w:rsidRDefault="00AE4CE1">
      <w:pPr>
        <w:pStyle w:val="2-"/>
        <w:ind w:left="720"/>
      </w:pPr>
      <w:bookmarkStart w:id="437" w:name="_Toc501467144"/>
      <w:bookmarkEnd w:id="437"/>
      <w:r>
        <w:rPr>
          <w:i w:val="0"/>
          <w:sz w:val="24"/>
          <w:szCs w:val="24"/>
        </w:rPr>
        <w:t>Зачисление в ДОО</w:t>
      </w:r>
    </w:p>
    <w:p w:rsidR="00EB73CF" w:rsidRDefault="00AE4CE1">
      <w:pPr>
        <w:pStyle w:val="ConsPlusNormal0"/>
        <w:numPr>
          <w:ilvl w:val="0"/>
          <w:numId w:val="2"/>
        </w:numPr>
        <w:suppressAutoHyphens/>
        <w:spacing w:line="276" w:lineRule="auto"/>
        <w:jc w:val="center"/>
      </w:pPr>
      <w:r>
        <w:rPr>
          <w:rFonts w:ascii="Times New Roman" w:eastAsia="Times New Roman" w:hAnsi="Times New Roman" w:cs="Times New Roman"/>
          <w:sz w:val="24"/>
          <w:szCs w:val="24"/>
        </w:rPr>
        <w:t>Комплектование и выдача направлений для Зачисления в ДОО</w:t>
      </w:r>
    </w:p>
    <w:p w:rsidR="00EB73CF" w:rsidRDefault="00EB73CF">
      <w:pPr>
        <w:pStyle w:val="ConsPlusNormal0"/>
        <w:spacing w:line="276" w:lineRule="auto"/>
        <w:ind w:left="720"/>
        <w:rPr>
          <w:rFonts w:ascii="Times New Roman" w:eastAsia="Times New Roman" w:hAnsi="Times New Roman" w:cs="Times New Roman"/>
          <w:sz w:val="24"/>
          <w:szCs w:val="24"/>
        </w:rPr>
      </w:pPr>
    </w:p>
    <w:p w:rsidR="00EB73CF" w:rsidRDefault="00AE4CE1">
      <w:pPr>
        <w:pStyle w:val="ConsPlusNormal0"/>
        <w:spacing w:line="276" w:lineRule="auto"/>
        <w:ind w:left="720"/>
        <w:jc w:val="center"/>
      </w:pPr>
      <w:r>
        <w:rPr>
          <w:rFonts w:ascii="Times New Roman" w:eastAsia="Times New Roman" w:hAnsi="Times New Roman" w:cs="Times New Roman"/>
          <w:sz w:val="24"/>
          <w:szCs w:val="24"/>
        </w:rPr>
        <w:t>Описание процедуры приведено в Приложении 14 к Административному регламенту.</w:t>
      </w:r>
    </w:p>
    <w:p w:rsidR="00EB73CF" w:rsidRDefault="00EB73CF">
      <w:pPr>
        <w:pStyle w:val="ConsPlusNormal0"/>
        <w:spacing w:line="276" w:lineRule="auto"/>
        <w:ind w:left="720"/>
        <w:rPr>
          <w:rFonts w:ascii="Times New Roman" w:eastAsia="Times New Roman" w:hAnsi="Times New Roman" w:cs="Times New Roman"/>
          <w:sz w:val="24"/>
          <w:szCs w:val="24"/>
        </w:rPr>
      </w:pPr>
    </w:p>
    <w:p w:rsidR="00EB73CF" w:rsidRDefault="00AE4CE1">
      <w:pPr>
        <w:pStyle w:val="ConsPlusNormal0"/>
        <w:spacing w:line="276" w:lineRule="auto"/>
        <w:jc w:val="center"/>
      </w:pPr>
      <w:r>
        <w:rPr>
          <w:rFonts w:ascii="Times New Roman" w:eastAsia="Times New Roman" w:hAnsi="Times New Roman" w:cs="Times New Roman"/>
          <w:sz w:val="24"/>
          <w:szCs w:val="24"/>
        </w:rPr>
        <w:t>2. Прием и регистрация заявления для зачисления в ДОО</w:t>
      </w:r>
    </w:p>
    <w:p w:rsidR="00EB73CF" w:rsidRDefault="00EB73CF">
      <w:pPr>
        <w:pStyle w:val="1fb"/>
        <w:rPr>
          <w:rFonts w:ascii="Times New Roman" w:hAnsi="Times New Roman"/>
          <w:sz w:val="28"/>
          <w:szCs w:val="28"/>
        </w:rPr>
      </w:pPr>
    </w:p>
    <w:tbl>
      <w:tblPr>
        <w:tblW w:w="14849"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00" w:firstRow="0" w:lastRow="0" w:firstColumn="0" w:lastColumn="0" w:noHBand="0" w:noVBand="0"/>
      </w:tblPr>
      <w:tblGrid>
        <w:gridCol w:w="2531"/>
        <w:gridCol w:w="2564"/>
        <w:gridCol w:w="2527"/>
        <w:gridCol w:w="7227"/>
      </w:tblGrid>
      <w:tr w:rsidR="00EB73CF">
        <w:trPr>
          <w:tblHeader/>
        </w:trPr>
        <w:tc>
          <w:tcPr>
            <w:tcW w:w="2530"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center"/>
            </w:pPr>
            <w:r>
              <w:rPr>
                <w:rFonts w:ascii="Times New Roman" w:eastAsia="Times New Roman" w:hAnsi="Times New Roman" w:cs="Times New Roman"/>
                <w:sz w:val="24"/>
                <w:szCs w:val="24"/>
              </w:rPr>
              <w:t>Место выполнения процедуры/ используемая ИС</w:t>
            </w:r>
          </w:p>
        </w:tc>
        <w:tc>
          <w:tcPr>
            <w:tcW w:w="25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center"/>
            </w:pPr>
            <w:r>
              <w:rPr>
                <w:rFonts w:ascii="Times New Roman" w:eastAsia="Times New Roman" w:hAnsi="Times New Roman" w:cs="Times New Roman"/>
                <w:sz w:val="24"/>
                <w:szCs w:val="24"/>
              </w:rPr>
              <w:t>Административные действия</w:t>
            </w: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center"/>
            </w:pPr>
            <w:r>
              <w:rPr>
                <w:rFonts w:ascii="Times New Roman" w:eastAsia="Times New Roman" w:hAnsi="Times New Roman" w:cs="Times New Roman"/>
                <w:sz w:val="24"/>
                <w:szCs w:val="24"/>
              </w:rPr>
              <w:t>Средний срок выполнения</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center"/>
            </w:pPr>
            <w:r>
              <w:rPr>
                <w:rFonts w:ascii="Times New Roman" w:eastAsia="Times New Roman" w:hAnsi="Times New Roman" w:cs="Times New Roman"/>
                <w:sz w:val="24"/>
                <w:szCs w:val="24"/>
              </w:rPr>
              <w:t>Содержание действия</w:t>
            </w:r>
          </w:p>
        </w:tc>
      </w:tr>
      <w:tr w:rsidR="00EB73CF">
        <w:tc>
          <w:tcPr>
            <w:tcW w:w="2530"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both"/>
            </w:pPr>
            <w:r>
              <w:rPr>
                <w:rFonts w:ascii="Times New Roman" w:eastAsia="Times New Roman" w:hAnsi="Times New Roman" w:cs="Times New Roman"/>
                <w:sz w:val="24"/>
                <w:szCs w:val="24"/>
              </w:rPr>
              <w:t xml:space="preserve">ДОО/ </w:t>
            </w:r>
          </w:p>
          <w:p w:rsidR="00EB73CF" w:rsidRDefault="00AE4CE1">
            <w:pPr>
              <w:pStyle w:val="ConsPlusNormal0"/>
              <w:spacing w:line="276" w:lineRule="auto"/>
              <w:jc w:val="both"/>
            </w:pPr>
            <w:r>
              <w:rPr>
                <w:rFonts w:ascii="Times New Roman" w:eastAsia="Times New Roman" w:hAnsi="Times New Roman" w:cs="Times New Roman"/>
                <w:sz w:val="24"/>
                <w:szCs w:val="24"/>
              </w:rPr>
              <w:t>ЕИСДОУ</w:t>
            </w:r>
          </w:p>
        </w:tc>
        <w:tc>
          <w:tcPr>
            <w:tcW w:w="25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spacing w:after="0" w:line="240" w:lineRule="auto"/>
              <w:ind w:left="-2"/>
              <w:jc w:val="both"/>
            </w:pPr>
            <w:r>
              <w:rPr>
                <w:rFonts w:ascii="Times New Roman" w:eastAsia="Times New Roman" w:hAnsi="Times New Roman"/>
                <w:sz w:val="24"/>
                <w:szCs w:val="24"/>
              </w:rPr>
              <w:t>Установление соответствия личности Заявителя (представителя Заявителя) документам, удостоверяющим личность</w:t>
            </w: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both"/>
            </w:pPr>
            <w:r>
              <w:rPr>
                <w:rFonts w:ascii="Times New Roman" w:eastAsia="Times New Roman" w:hAnsi="Times New Roman" w:cs="Times New Roman"/>
                <w:sz w:val="24"/>
                <w:szCs w:val="24"/>
              </w:rPr>
              <w:t>5 минут</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widowControl w:val="0"/>
              <w:spacing w:after="0" w:line="240" w:lineRule="auto"/>
              <w:ind w:left="-41" w:firstLine="284"/>
              <w:jc w:val="both"/>
            </w:pPr>
            <w:r>
              <w:rPr>
                <w:rFonts w:ascii="Times New Roman" w:hAnsi="Times New Roman"/>
                <w:sz w:val="24"/>
                <w:szCs w:val="24"/>
              </w:rPr>
              <w:t>1) устанавливает предмет обращения, полномочия Заявителя/ представителя Заявителя;</w:t>
            </w:r>
          </w:p>
          <w:p w:rsidR="00EB73CF" w:rsidRDefault="00EB73CF">
            <w:pPr>
              <w:pStyle w:val="ConsPlusNormal0"/>
              <w:spacing w:line="276" w:lineRule="auto"/>
              <w:jc w:val="both"/>
              <w:rPr>
                <w:rFonts w:ascii="Times New Roman" w:eastAsia="Times New Roman" w:hAnsi="Times New Roman" w:cs="Times New Roman"/>
                <w:sz w:val="24"/>
                <w:szCs w:val="24"/>
              </w:rPr>
            </w:pPr>
          </w:p>
        </w:tc>
      </w:tr>
      <w:tr w:rsidR="00EB73CF">
        <w:tc>
          <w:tcPr>
            <w:tcW w:w="2530"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pStyle w:val="ConsPlusNormal0"/>
              <w:spacing w:line="276" w:lineRule="auto"/>
              <w:jc w:val="both"/>
              <w:rPr>
                <w:rFonts w:ascii="Times New Roman" w:eastAsia="Times New Roman" w:hAnsi="Times New Roman" w:cs="Times New Roman"/>
                <w:sz w:val="24"/>
                <w:szCs w:val="24"/>
              </w:rPr>
            </w:pPr>
          </w:p>
        </w:tc>
        <w:tc>
          <w:tcPr>
            <w:tcW w:w="25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both"/>
            </w:pPr>
            <w:r>
              <w:rPr>
                <w:rFonts w:ascii="Times New Roman" w:eastAsia="Times New Roman" w:hAnsi="Times New Roman" w:cs="Times New Roman"/>
                <w:sz w:val="24"/>
                <w:szCs w:val="24"/>
              </w:rPr>
              <w:t>Проверка правильности заполнения заявления</w:t>
            </w: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both"/>
            </w:pPr>
            <w:r>
              <w:rPr>
                <w:rFonts w:ascii="Times New Roman" w:eastAsia="Times New Roman" w:hAnsi="Times New Roman" w:cs="Times New Roman"/>
                <w:sz w:val="24"/>
                <w:szCs w:val="24"/>
              </w:rPr>
              <w:t>5 минут</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both"/>
            </w:pPr>
            <w:r>
              <w:rPr>
                <w:rFonts w:ascii="Times New Roman" w:eastAsia="Times New Roman" w:hAnsi="Times New Roman" w:cs="Times New Roman"/>
                <w:sz w:val="24"/>
                <w:szCs w:val="24"/>
              </w:rPr>
              <w:t>Заявление проверяется на соответствие форме, являющейся приложением к Административному регламенту (Приложение 8)</w:t>
            </w:r>
          </w:p>
          <w:p w:rsidR="00EB73CF" w:rsidRDefault="00AE4CE1">
            <w:pPr>
              <w:pStyle w:val="ConsPlusNormal0"/>
              <w:spacing w:line="276" w:lineRule="auto"/>
              <w:jc w:val="both"/>
            </w:pPr>
            <w:r>
              <w:rPr>
                <w:rFonts w:ascii="Times New Roman" w:eastAsia="Times New Roman" w:hAnsi="Times New Roman" w:cs="Times New Roman"/>
                <w:sz w:val="24"/>
                <w:szCs w:val="24"/>
              </w:rPr>
              <w:t>Проверяется правильность заполнения полей заявления.</w:t>
            </w:r>
          </w:p>
          <w:p w:rsidR="00EB73CF" w:rsidRDefault="00AE4CE1">
            <w:pPr>
              <w:pStyle w:val="ConsPlusNormal0"/>
              <w:spacing w:line="276" w:lineRule="auto"/>
              <w:jc w:val="both"/>
            </w:pPr>
            <w:r>
              <w:rPr>
                <w:rFonts w:ascii="Times New Roman" w:eastAsia="Times New Roman" w:hAnsi="Times New Roman" w:cs="Times New Roman"/>
                <w:sz w:val="24"/>
                <w:szCs w:val="24"/>
              </w:rPr>
              <w:t>В случае несоответствия заявления требованиям – информирование Заявителя (представителя Заявителя) о необходимости повторного заполнения заявления, предоставление бумажной формы для заполнения</w:t>
            </w:r>
          </w:p>
        </w:tc>
      </w:tr>
      <w:tr w:rsidR="00EB73CF">
        <w:tc>
          <w:tcPr>
            <w:tcW w:w="2530"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pStyle w:val="ConsPlusNormal0"/>
              <w:spacing w:line="276" w:lineRule="auto"/>
              <w:jc w:val="both"/>
              <w:rPr>
                <w:rFonts w:ascii="Times New Roman" w:eastAsia="Times New Roman" w:hAnsi="Times New Roman" w:cs="Times New Roman"/>
                <w:sz w:val="24"/>
                <w:szCs w:val="24"/>
              </w:rPr>
            </w:pPr>
          </w:p>
        </w:tc>
        <w:tc>
          <w:tcPr>
            <w:tcW w:w="25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both"/>
            </w:pPr>
            <w:r>
              <w:rPr>
                <w:rFonts w:ascii="Times New Roman" w:eastAsia="Times New Roman" w:hAnsi="Times New Roman" w:cs="Times New Roman"/>
                <w:sz w:val="24"/>
                <w:szCs w:val="24"/>
              </w:rPr>
              <w:t xml:space="preserve">Проверка документов </w:t>
            </w: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both"/>
            </w:pPr>
            <w:r>
              <w:rPr>
                <w:rFonts w:ascii="Times New Roman" w:eastAsia="Times New Roman" w:hAnsi="Times New Roman" w:cs="Times New Roman"/>
                <w:sz w:val="24"/>
                <w:szCs w:val="24"/>
              </w:rPr>
              <w:t>15 минут</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both"/>
            </w:pPr>
            <w:r>
              <w:rPr>
                <w:rFonts w:ascii="Times New Roman" w:eastAsia="Times New Roman" w:hAnsi="Times New Roman" w:cs="Times New Roman"/>
                <w:sz w:val="24"/>
                <w:szCs w:val="24"/>
              </w:rPr>
              <w:t>Доверенность (в случае обращения представителя), а также иные документы, представленные Заявителем (представителем Заявителя, проверяются на соответствие оригиналам, оригиналы возвращаются Заявителю.</w:t>
            </w:r>
          </w:p>
          <w:p w:rsidR="00EB73CF" w:rsidRDefault="00AE4CE1">
            <w:pPr>
              <w:pStyle w:val="ConsPlusNormal0"/>
              <w:spacing w:line="276" w:lineRule="auto"/>
              <w:jc w:val="both"/>
            </w:pPr>
            <w:r>
              <w:rPr>
                <w:rFonts w:ascii="Times New Roman" w:eastAsia="Times New Roman" w:hAnsi="Times New Roman" w:cs="Times New Roman"/>
                <w:sz w:val="24"/>
                <w:szCs w:val="24"/>
              </w:rPr>
              <w:lastRenderedPageBreak/>
              <w:t>На копиях проставляется отметка (штамп) о сверке копии документа и подпись специалиста ДОО, удостоверившего копию.</w:t>
            </w:r>
          </w:p>
          <w:p w:rsidR="00EB73CF" w:rsidRDefault="00AE4CE1">
            <w:pPr>
              <w:pStyle w:val="ConsPlusNormal0"/>
              <w:spacing w:line="276" w:lineRule="auto"/>
              <w:jc w:val="both"/>
            </w:pPr>
            <w:r>
              <w:rPr>
                <w:rFonts w:ascii="Times New Roman" w:eastAsia="Times New Roman" w:hAnsi="Times New Roman" w:cs="Times New Roman"/>
                <w:sz w:val="24"/>
                <w:szCs w:val="24"/>
              </w:rPr>
              <w:t>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машино печатным способом.</w:t>
            </w:r>
          </w:p>
        </w:tc>
      </w:tr>
      <w:tr w:rsidR="00EB73CF">
        <w:tc>
          <w:tcPr>
            <w:tcW w:w="2530"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pStyle w:val="ConsPlusNormal0"/>
              <w:spacing w:line="276" w:lineRule="auto"/>
              <w:jc w:val="both"/>
              <w:rPr>
                <w:rFonts w:ascii="Times New Roman" w:eastAsia="Times New Roman" w:hAnsi="Times New Roman" w:cs="Times New Roman"/>
                <w:sz w:val="28"/>
                <w:szCs w:val="28"/>
              </w:rPr>
            </w:pPr>
          </w:p>
        </w:tc>
        <w:tc>
          <w:tcPr>
            <w:tcW w:w="25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both"/>
            </w:pPr>
            <w:r>
              <w:rPr>
                <w:rFonts w:ascii="Times New Roman" w:eastAsia="Times New Roman" w:hAnsi="Times New Roman" w:cs="Times New Roman"/>
                <w:sz w:val="24"/>
                <w:szCs w:val="24"/>
              </w:rPr>
              <w:t>Перевод заявления в статус «Заключение Договора»</w:t>
            </w: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both"/>
            </w:pPr>
            <w:r>
              <w:rPr>
                <w:rFonts w:ascii="Times New Roman" w:eastAsia="Times New Roman" w:hAnsi="Times New Roman" w:cs="Times New Roman"/>
                <w:sz w:val="24"/>
                <w:szCs w:val="24"/>
              </w:rPr>
              <w:t>5 минут</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both"/>
            </w:pPr>
            <w:r>
              <w:rPr>
                <w:rFonts w:ascii="Times New Roman" w:eastAsia="Times New Roman" w:hAnsi="Times New Roman"/>
                <w:sz w:val="24"/>
                <w:szCs w:val="24"/>
              </w:rPr>
              <w:t>В случае отсутствия основания для отказа в приеме документов специалист ДОО</w:t>
            </w:r>
            <w:r>
              <w:rPr>
                <w:rFonts w:ascii="Times New Roman" w:eastAsia="Times New Roman" w:hAnsi="Times New Roman" w:cs="Times New Roman"/>
                <w:sz w:val="24"/>
                <w:szCs w:val="24"/>
              </w:rPr>
              <w:t xml:space="preserve"> присваивается заявлению в ЕИСДОУ статус «Заключение Договора»</w:t>
            </w:r>
          </w:p>
        </w:tc>
      </w:tr>
      <w:tr w:rsidR="00EB73CF">
        <w:tc>
          <w:tcPr>
            <w:tcW w:w="2530"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tabs>
                <w:tab w:val="left" w:pos="9356"/>
              </w:tabs>
              <w:spacing w:after="0" w:line="240" w:lineRule="auto"/>
              <w:ind w:left="-2"/>
              <w:jc w:val="both"/>
              <w:rPr>
                <w:rFonts w:ascii="Times New Roman" w:eastAsia="Times New Roman" w:hAnsi="Times New Roman"/>
                <w:sz w:val="24"/>
                <w:szCs w:val="24"/>
              </w:rPr>
            </w:pPr>
          </w:p>
        </w:tc>
        <w:tc>
          <w:tcPr>
            <w:tcW w:w="25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tabs>
                <w:tab w:val="left" w:pos="9356"/>
              </w:tabs>
              <w:spacing w:after="0" w:line="240" w:lineRule="auto"/>
            </w:pPr>
            <w:r>
              <w:rPr>
                <w:rFonts w:ascii="Times New Roman" w:hAnsi="Times New Roman"/>
                <w:sz w:val="24"/>
                <w:szCs w:val="24"/>
                <w:lang w:eastAsia="ru-RU"/>
              </w:rPr>
              <w:t>Подготовка отказа в приеме документов</w:t>
            </w: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tabs>
                <w:tab w:val="left" w:pos="9356"/>
              </w:tabs>
              <w:spacing w:after="0" w:line="240" w:lineRule="auto"/>
            </w:pPr>
            <w:r>
              <w:rPr>
                <w:rFonts w:ascii="Times New Roman" w:eastAsia="Times New Roman" w:hAnsi="Times New Roman"/>
                <w:sz w:val="24"/>
                <w:szCs w:val="24"/>
              </w:rPr>
              <w:t>15 минут</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tabs>
                <w:tab w:val="left" w:pos="9356"/>
              </w:tabs>
              <w:spacing w:after="0" w:line="240" w:lineRule="auto"/>
              <w:ind w:firstLine="272"/>
              <w:jc w:val="both"/>
            </w:pPr>
            <w:r>
              <w:rPr>
                <w:rFonts w:ascii="Times New Roman" w:eastAsia="Times New Roman" w:hAnsi="Times New Roman"/>
                <w:sz w:val="24"/>
                <w:szCs w:val="24"/>
              </w:rPr>
              <w:t>В случае наличия оснований для отказа в приеме документов из пункта 13 настоящего Административного регламента, специалистом ДОО осуществляется информирование Заявителя (представителя Заявителя) о необходимости предъявления документов для предоставления Услуги и предлагается обратиться после приведения документов в соответствие с требованиями законодательства.</w:t>
            </w:r>
          </w:p>
          <w:p w:rsidR="00EB73CF" w:rsidRDefault="00AE4CE1">
            <w:pPr>
              <w:tabs>
                <w:tab w:val="left" w:pos="9356"/>
              </w:tabs>
              <w:spacing w:after="0" w:line="240" w:lineRule="auto"/>
              <w:ind w:firstLine="272"/>
              <w:jc w:val="both"/>
            </w:pPr>
            <w:r>
              <w:rPr>
                <w:rFonts w:ascii="Times New Roman" w:eastAsia="Times New Roman" w:hAnsi="Times New Roman"/>
                <w:sz w:val="24"/>
                <w:szCs w:val="24"/>
              </w:rPr>
              <w:t>По требованию Заявителя (представителя Заявителя) специалистом ДОО подписывается и выдается решение об отказе в приеме документов с указанием причин отказа.</w:t>
            </w:r>
          </w:p>
        </w:tc>
      </w:tr>
    </w:tbl>
    <w:p w:rsidR="00EB73CF" w:rsidRDefault="00EB73CF">
      <w:pPr>
        <w:pStyle w:val="ConsPlusNormal0"/>
        <w:spacing w:line="276" w:lineRule="auto"/>
        <w:jc w:val="center"/>
        <w:rPr>
          <w:rFonts w:ascii="Times New Roman" w:eastAsia="Times New Roman" w:hAnsi="Times New Roman" w:cs="Times New Roman"/>
          <w:sz w:val="28"/>
          <w:szCs w:val="28"/>
        </w:rPr>
      </w:pPr>
    </w:p>
    <w:p w:rsidR="00EB73CF" w:rsidRDefault="00AE4CE1">
      <w:pPr>
        <w:pStyle w:val="ConsPlusNormal0"/>
        <w:spacing w:line="276" w:lineRule="auto"/>
        <w:jc w:val="center"/>
      </w:pPr>
      <w:r>
        <w:rPr>
          <w:rFonts w:ascii="Times New Roman" w:eastAsia="Times New Roman" w:hAnsi="Times New Roman" w:cs="Times New Roman"/>
          <w:sz w:val="24"/>
          <w:szCs w:val="24"/>
        </w:rPr>
        <w:t>3. Заключение договора и зачисление в ДОО</w:t>
      </w:r>
    </w:p>
    <w:tbl>
      <w:tblPr>
        <w:tblW w:w="14849"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00" w:firstRow="0" w:lastRow="0" w:firstColumn="0" w:lastColumn="0" w:noHBand="0" w:noVBand="0"/>
      </w:tblPr>
      <w:tblGrid>
        <w:gridCol w:w="2531"/>
        <w:gridCol w:w="2564"/>
        <w:gridCol w:w="2527"/>
        <w:gridCol w:w="7227"/>
      </w:tblGrid>
      <w:tr w:rsidR="00EB73CF">
        <w:trPr>
          <w:tblHeader/>
        </w:trPr>
        <w:tc>
          <w:tcPr>
            <w:tcW w:w="2530"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center"/>
            </w:pPr>
            <w:r>
              <w:rPr>
                <w:rFonts w:ascii="Times New Roman" w:eastAsia="Times New Roman" w:hAnsi="Times New Roman" w:cs="Times New Roman"/>
                <w:sz w:val="24"/>
                <w:szCs w:val="24"/>
              </w:rPr>
              <w:t>Место выполнения процедуры/ используемая ИС</w:t>
            </w:r>
          </w:p>
        </w:tc>
        <w:tc>
          <w:tcPr>
            <w:tcW w:w="25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center"/>
            </w:pPr>
            <w:r>
              <w:rPr>
                <w:rFonts w:ascii="Times New Roman" w:eastAsia="Times New Roman" w:hAnsi="Times New Roman" w:cs="Times New Roman"/>
                <w:sz w:val="24"/>
                <w:szCs w:val="24"/>
              </w:rPr>
              <w:t>Административные действия</w:t>
            </w: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center"/>
            </w:pPr>
            <w:r>
              <w:rPr>
                <w:rFonts w:ascii="Times New Roman" w:eastAsia="Times New Roman" w:hAnsi="Times New Roman" w:cs="Times New Roman"/>
                <w:sz w:val="24"/>
                <w:szCs w:val="24"/>
              </w:rPr>
              <w:t>Средний срок выполнения</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center"/>
            </w:pPr>
            <w:r>
              <w:rPr>
                <w:rFonts w:ascii="Times New Roman" w:eastAsia="Times New Roman" w:hAnsi="Times New Roman" w:cs="Times New Roman"/>
                <w:sz w:val="24"/>
                <w:szCs w:val="24"/>
              </w:rPr>
              <w:t>Содержание действия</w:t>
            </w:r>
          </w:p>
        </w:tc>
      </w:tr>
      <w:tr w:rsidR="00EB73CF">
        <w:tc>
          <w:tcPr>
            <w:tcW w:w="2530"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both"/>
            </w:pPr>
            <w:r>
              <w:rPr>
                <w:rFonts w:ascii="Times New Roman" w:eastAsia="Times New Roman" w:hAnsi="Times New Roman" w:cs="Times New Roman"/>
                <w:sz w:val="24"/>
                <w:szCs w:val="24"/>
              </w:rPr>
              <w:t xml:space="preserve">ДОО/ </w:t>
            </w:r>
          </w:p>
          <w:p w:rsidR="00EB73CF" w:rsidRDefault="00AE4CE1">
            <w:pPr>
              <w:pStyle w:val="ConsPlusNormal0"/>
              <w:spacing w:line="276" w:lineRule="auto"/>
              <w:jc w:val="both"/>
            </w:pPr>
            <w:r>
              <w:rPr>
                <w:rFonts w:ascii="Times New Roman" w:eastAsia="Times New Roman" w:hAnsi="Times New Roman" w:cs="Times New Roman"/>
                <w:sz w:val="24"/>
                <w:szCs w:val="24"/>
              </w:rPr>
              <w:t>ЕИСДОУ</w:t>
            </w:r>
          </w:p>
        </w:tc>
        <w:tc>
          <w:tcPr>
            <w:tcW w:w="25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both"/>
            </w:pPr>
            <w:r>
              <w:rPr>
                <w:rFonts w:ascii="Times New Roman" w:eastAsia="Times New Roman" w:hAnsi="Times New Roman" w:cs="Times New Roman"/>
                <w:sz w:val="24"/>
                <w:szCs w:val="24"/>
              </w:rPr>
              <w:t>Заключение договора об образовании</w:t>
            </w: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both"/>
            </w:pPr>
            <w:r>
              <w:rPr>
                <w:rFonts w:ascii="Times New Roman" w:eastAsia="Times New Roman" w:hAnsi="Times New Roman" w:cs="Times New Roman"/>
                <w:sz w:val="24"/>
                <w:szCs w:val="24"/>
              </w:rPr>
              <w:t>1 рабочий день</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both"/>
            </w:pPr>
            <w:r>
              <w:rPr>
                <w:rFonts w:ascii="Times New Roman" w:eastAsia="Times New Roman" w:hAnsi="Times New Roman" w:cs="Times New Roman"/>
                <w:sz w:val="24"/>
                <w:szCs w:val="24"/>
              </w:rPr>
              <w:t xml:space="preserve">ДОО заключает договор об образовании по образовательным программам дошкольного образования с родителями </w:t>
            </w:r>
            <w:hyperlink r:id="rId31">
              <w:r>
                <w:rPr>
                  <w:rStyle w:val="-"/>
                  <w:rFonts w:ascii="Times New Roman" w:eastAsia="Times New Roman" w:hAnsi="Times New Roman" w:cs="Times New Roman"/>
                  <w:vanish/>
                  <w:sz w:val="24"/>
                  <w:szCs w:val="24"/>
                </w:rPr>
                <w:t xml:space="preserve">(законными </w:t>
              </w:r>
              <w:r>
                <w:rPr>
                  <w:rStyle w:val="-"/>
                  <w:rFonts w:ascii="Times New Roman" w:eastAsia="Times New Roman" w:hAnsi="Times New Roman" w:cs="Times New Roman"/>
                  <w:vanish/>
                  <w:sz w:val="24"/>
                  <w:szCs w:val="24"/>
                </w:rPr>
                <w:lastRenderedPageBreak/>
                <w:t>представителями)</w:t>
              </w:r>
            </w:hyperlink>
            <w:r>
              <w:rPr>
                <w:rFonts w:ascii="Times New Roman" w:eastAsia="Times New Roman" w:hAnsi="Times New Roman" w:cs="Times New Roman"/>
                <w:sz w:val="24"/>
                <w:szCs w:val="24"/>
              </w:rPr>
              <w:t xml:space="preserve"> ребенка. </w:t>
            </w:r>
          </w:p>
          <w:p w:rsidR="00EB73CF" w:rsidRDefault="00AE4CE1">
            <w:pPr>
              <w:pStyle w:val="ConsPlusNormal0"/>
              <w:spacing w:line="276" w:lineRule="auto"/>
              <w:jc w:val="both"/>
            </w:pPr>
            <w:r>
              <w:rPr>
                <w:rFonts w:ascii="Times New Roman" w:eastAsia="Times New Roman" w:hAnsi="Times New Roman" w:cs="Times New Roman"/>
                <w:sz w:val="24"/>
                <w:szCs w:val="24"/>
              </w:rPr>
              <w:t xml:space="preserve">Указанный договор составляется в 2-х экземплярах (один экземпляр выдается родителями </w:t>
            </w:r>
            <w:hyperlink r:id="rId32">
              <w:r>
                <w:rPr>
                  <w:rStyle w:val="-"/>
                  <w:rFonts w:ascii="Times New Roman" w:eastAsia="Times New Roman" w:hAnsi="Times New Roman" w:cs="Times New Roman"/>
                  <w:vanish/>
                  <w:sz w:val="24"/>
                  <w:szCs w:val="24"/>
                </w:rPr>
                <w:t>(законными представителями)</w:t>
              </w:r>
            </w:hyperlink>
            <w:r>
              <w:rPr>
                <w:rFonts w:ascii="Times New Roman" w:eastAsia="Times New Roman" w:hAnsi="Times New Roman" w:cs="Times New Roman"/>
                <w:sz w:val="24"/>
                <w:szCs w:val="24"/>
              </w:rPr>
              <w:t xml:space="preserve"> ребенка, второй остается в ДОО. </w:t>
            </w:r>
          </w:p>
        </w:tc>
      </w:tr>
      <w:tr w:rsidR="00EB73CF">
        <w:tc>
          <w:tcPr>
            <w:tcW w:w="2530"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pStyle w:val="ConsPlusNormal0"/>
              <w:spacing w:line="276" w:lineRule="auto"/>
              <w:jc w:val="both"/>
              <w:rPr>
                <w:rFonts w:ascii="Times New Roman" w:eastAsia="Times New Roman" w:hAnsi="Times New Roman" w:cs="Times New Roman"/>
                <w:sz w:val="24"/>
                <w:szCs w:val="24"/>
              </w:rPr>
            </w:pPr>
          </w:p>
        </w:tc>
        <w:tc>
          <w:tcPr>
            <w:tcW w:w="25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both"/>
            </w:pPr>
            <w:r>
              <w:rPr>
                <w:rFonts w:ascii="Times New Roman" w:eastAsia="Times New Roman" w:hAnsi="Times New Roman" w:cs="Times New Roman"/>
                <w:sz w:val="24"/>
                <w:szCs w:val="24"/>
              </w:rPr>
              <w:t>Издание распорядительного акта о зачислении ребенка в ДОО</w:t>
            </w:r>
          </w:p>
          <w:p w:rsidR="00EB73CF" w:rsidRDefault="00EB73CF">
            <w:pPr>
              <w:pStyle w:val="ConsPlusNormal0"/>
              <w:spacing w:line="276" w:lineRule="auto"/>
              <w:jc w:val="both"/>
              <w:rPr>
                <w:rFonts w:ascii="Times New Roman" w:eastAsia="Times New Roman" w:hAnsi="Times New Roman" w:cs="Times New Roman"/>
                <w:sz w:val="24"/>
                <w:szCs w:val="24"/>
              </w:rPr>
            </w:pP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both"/>
            </w:pPr>
            <w:r>
              <w:rPr>
                <w:rFonts w:ascii="Times New Roman" w:eastAsia="Times New Roman" w:hAnsi="Times New Roman" w:cs="Times New Roman"/>
                <w:sz w:val="24"/>
                <w:szCs w:val="24"/>
              </w:rPr>
              <w:t xml:space="preserve">3 рабочих дня </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both"/>
            </w:pPr>
            <w:r>
              <w:rPr>
                <w:rFonts w:ascii="Times New Roman" w:eastAsia="Times New Roman" w:hAnsi="Times New Roman" w:cs="Times New Roman"/>
                <w:sz w:val="24"/>
                <w:szCs w:val="24"/>
              </w:rPr>
              <w:t xml:space="preserve">На основании Договора руководитель ДОО издает распорядительный акт о зачислении ребенка в ДОО в течение трех рабочих дней после заключения договора. </w:t>
            </w:r>
          </w:p>
        </w:tc>
      </w:tr>
      <w:tr w:rsidR="00EB73CF">
        <w:tc>
          <w:tcPr>
            <w:tcW w:w="2530" w:type="dxa"/>
            <w:vMerge/>
            <w:tcBorders>
              <w:top w:val="single" w:sz="4" w:space="0" w:color="00000A"/>
              <w:left w:val="single" w:sz="4" w:space="0" w:color="00000A"/>
              <w:bottom w:val="single" w:sz="4" w:space="0" w:color="00000A"/>
              <w:right w:val="single" w:sz="4" w:space="0" w:color="00000A"/>
            </w:tcBorders>
            <w:shd w:val="clear" w:color="auto" w:fill="FFFFFF"/>
          </w:tcPr>
          <w:p w:rsidR="00EB73CF" w:rsidRDefault="00EB73CF">
            <w:pPr>
              <w:pStyle w:val="ConsPlusNormal0"/>
              <w:spacing w:line="276" w:lineRule="auto"/>
              <w:jc w:val="both"/>
              <w:rPr>
                <w:rFonts w:ascii="Times New Roman" w:eastAsia="Times New Roman" w:hAnsi="Times New Roman" w:cs="Times New Roman"/>
                <w:sz w:val="24"/>
                <w:szCs w:val="24"/>
              </w:rPr>
            </w:pPr>
          </w:p>
        </w:tc>
        <w:tc>
          <w:tcPr>
            <w:tcW w:w="2564"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both"/>
            </w:pPr>
            <w:r>
              <w:rPr>
                <w:rFonts w:ascii="Times New Roman" w:eastAsia="Times New Roman" w:hAnsi="Times New Roman" w:cs="Times New Roman"/>
                <w:sz w:val="24"/>
                <w:szCs w:val="24"/>
              </w:rPr>
              <w:t>Перевод заявления в статус «Зачислен»</w:t>
            </w: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both"/>
            </w:pPr>
            <w:r>
              <w:rPr>
                <w:rFonts w:ascii="Times New Roman" w:eastAsia="Times New Roman" w:hAnsi="Times New Roman" w:cs="Times New Roman"/>
                <w:sz w:val="24"/>
                <w:szCs w:val="24"/>
              </w:rPr>
              <w:t>5 минут</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rsidR="00EB73CF" w:rsidRDefault="00AE4CE1">
            <w:pPr>
              <w:pStyle w:val="ConsPlusNormal0"/>
              <w:spacing w:line="276" w:lineRule="auto"/>
              <w:jc w:val="both"/>
            </w:pPr>
            <w:r>
              <w:rPr>
                <w:rFonts w:ascii="Times New Roman" w:eastAsia="Times New Roman" w:hAnsi="Times New Roman" w:cs="Times New Roman"/>
                <w:sz w:val="24"/>
                <w:szCs w:val="24"/>
              </w:rPr>
              <w:t>В ЕИСДОУ заявлению присваивается статус «Зачислен». Ребенок снимается в ЕИСДОУ с учета детей, нуждающихся в предоставлении места в ДОО.</w:t>
            </w:r>
          </w:p>
        </w:tc>
      </w:tr>
    </w:tbl>
    <w:p w:rsidR="00EB73CF" w:rsidRDefault="00EB73CF">
      <w:pPr>
        <w:sectPr w:rsidR="00EB73CF">
          <w:headerReference w:type="default" r:id="rId33"/>
          <w:footerReference w:type="default" r:id="rId34"/>
          <w:pgSz w:w="16838" w:h="11906" w:orient="landscape"/>
          <w:pgMar w:top="777" w:right="1440" w:bottom="709" w:left="1276" w:header="720" w:footer="582" w:gutter="0"/>
          <w:cols w:space="720"/>
          <w:formProt w:val="0"/>
          <w:docGrid w:linePitch="299" w:charSpace="-2254"/>
        </w:sectPr>
      </w:pPr>
    </w:p>
    <w:p w:rsidR="00775D96" w:rsidRDefault="00775D96" w:rsidP="00775D96">
      <w:pPr>
        <w:pStyle w:val="2-"/>
        <w:spacing w:before="0" w:after="0"/>
        <w:ind w:left="720"/>
        <w:jc w:val="right"/>
      </w:pPr>
      <w:bookmarkStart w:id="438" w:name="_Toc490644054"/>
      <w:bookmarkStart w:id="439" w:name="_Toc501467145"/>
      <w:r>
        <w:rPr>
          <w:b w:val="0"/>
          <w:i w:val="0"/>
          <w:sz w:val="24"/>
          <w:szCs w:val="24"/>
        </w:rPr>
        <w:lastRenderedPageBreak/>
        <w:t xml:space="preserve">Приложение </w:t>
      </w:r>
      <w:bookmarkEnd w:id="438"/>
      <w:r>
        <w:rPr>
          <w:b w:val="0"/>
          <w:i w:val="0"/>
          <w:sz w:val="24"/>
          <w:szCs w:val="24"/>
        </w:rPr>
        <w:t>15</w:t>
      </w:r>
      <w:r>
        <w:rPr>
          <w:b w:val="0"/>
          <w:i w:val="0"/>
          <w:sz w:val="24"/>
          <w:szCs w:val="24"/>
        </w:rPr>
        <w:br/>
        <w:t>к Административному регламенту</w:t>
      </w:r>
      <w:bookmarkEnd w:id="439"/>
      <w:r>
        <w:rPr>
          <w:i w:val="0"/>
          <w:sz w:val="24"/>
          <w:szCs w:val="24"/>
        </w:rPr>
        <w:br/>
      </w:r>
    </w:p>
    <w:p w:rsidR="00775D96" w:rsidRDefault="00775D96" w:rsidP="00775D96">
      <w:pPr>
        <w:spacing w:after="0" w:line="240" w:lineRule="auto"/>
        <w:jc w:val="center"/>
        <w:rPr>
          <w:rFonts w:ascii="Times New Roman" w:hAnsi="Times New Roman"/>
          <w:b/>
          <w:sz w:val="24"/>
          <w:szCs w:val="24"/>
          <w:lang w:eastAsia="ru-RU"/>
        </w:rPr>
      </w:pPr>
      <w:bookmarkStart w:id="440" w:name="_Toc490644055"/>
      <w:r>
        <w:rPr>
          <w:rFonts w:ascii="Times New Roman" w:hAnsi="Times New Roman"/>
          <w:b/>
          <w:sz w:val="24"/>
          <w:szCs w:val="24"/>
          <w:lang w:eastAsia="ru-RU"/>
        </w:rPr>
        <w:t>Блок-схема предоставления Муниципальной услуги</w:t>
      </w:r>
      <w:bookmarkEnd w:id="440"/>
    </w:p>
    <w:p w:rsidR="00775D96" w:rsidRDefault="00775D96" w:rsidP="00775D96">
      <w:pPr>
        <w:spacing w:after="0" w:line="240" w:lineRule="auto"/>
        <w:jc w:val="center"/>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br/>
      </w:r>
    </w:p>
    <w:tbl>
      <w:tblPr>
        <w:tblStyle w:val="afffff"/>
        <w:tblW w:w="0" w:type="auto"/>
        <w:tblLook w:val="04A0" w:firstRow="1" w:lastRow="0" w:firstColumn="1" w:lastColumn="0" w:noHBand="0" w:noVBand="1"/>
      </w:tblPr>
      <w:tblGrid>
        <w:gridCol w:w="1241"/>
        <w:gridCol w:w="1275"/>
        <w:gridCol w:w="731"/>
        <w:gridCol w:w="18"/>
        <w:gridCol w:w="1065"/>
        <w:gridCol w:w="795"/>
        <w:gridCol w:w="30"/>
        <w:gridCol w:w="485"/>
        <w:gridCol w:w="992"/>
        <w:gridCol w:w="250"/>
        <w:gridCol w:w="882"/>
        <w:gridCol w:w="1259"/>
        <w:gridCol w:w="10"/>
        <w:gridCol w:w="1388"/>
      </w:tblGrid>
      <w:tr w:rsidR="00775D96" w:rsidRPr="001D7EA6" w:rsidTr="00092DDB">
        <w:trPr>
          <w:gridAfter w:val="3"/>
          <w:wAfter w:w="2657" w:type="dxa"/>
        </w:trPr>
        <w:tc>
          <w:tcPr>
            <w:tcW w:w="2516" w:type="dxa"/>
            <w:gridSpan w:val="2"/>
            <w:tcBorders>
              <w:top w:val="nil"/>
              <w:left w:val="nil"/>
              <w:bottom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5248" w:type="dxa"/>
            <w:gridSpan w:val="9"/>
            <w:vAlign w:val="center"/>
          </w:tcPr>
          <w:p w:rsidR="00775D96" w:rsidRPr="00E42BB3" w:rsidRDefault="00775D96" w:rsidP="00092DDB">
            <w:pPr>
              <w:spacing w:after="0" w:line="240" w:lineRule="auto"/>
              <w:jc w:val="center"/>
              <w:rPr>
                <w:rFonts w:ascii="Times New Roman" w:eastAsia="Times New Roman" w:hAnsi="Times New Roman"/>
                <w:b/>
                <w:bCs/>
                <w:iCs/>
                <w:sz w:val="24"/>
                <w:szCs w:val="24"/>
                <w:lang w:eastAsia="ru-RU"/>
              </w:rPr>
            </w:pPr>
            <w:r w:rsidRPr="00E42BB3">
              <w:rPr>
                <w:rFonts w:ascii="Times New Roman" w:eastAsia="Times New Roman" w:hAnsi="Times New Roman"/>
                <w:b/>
                <w:bCs/>
                <w:iCs/>
                <w:sz w:val="24"/>
                <w:szCs w:val="24"/>
                <w:lang w:eastAsia="ru-RU"/>
              </w:rPr>
              <w:t>Выбор способа подачи заявления</w:t>
            </w:r>
          </w:p>
        </w:tc>
      </w:tr>
      <w:tr w:rsidR="00775D96" w:rsidRPr="001D7EA6" w:rsidTr="00092DDB">
        <w:tc>
          <w:tcPr>
            <w:tcW w:w="1241" w:type="dxa"/>
            <w:tcBorders>
              <w:top w:val="nil"/>
              <w:lef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3914" w:type="dxa"/>
            <w:gridSpan w:val="6"/>
            <w:tcBorders>
              <w:bottom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3878" w:type="dxa"/>
            <w:gridSpan w:val="6"/>
            <w:tcBorders>
              <w:bottom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1388" w:type="dxa"/>
            <w:tcBorders>
              <w:top w:val="nil"/>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r>
      <w:tr w:rsidR="00775D96" w:rsidRPr="001D7EA6" w:rsidTr="00092DDB">
        <w:tc>
          <w:tcPr>
            <w:tcW w:w="2516" w:type="dxa"/>
            <w:gridSpan w:val="2"/>
            <w:vAlign w:val="center"/>
          </w:tcPr>
          <w:p w:rsidR="00775D96" w:rsidRPr="001D7EA6" w:rsidRDefault="00775D96" w:rsidP="00092DDB">
            <w:pPr>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ЕПГУ</w:t>
            </w:r>
          </w:p>
        </w:tc>
        <w:tc>
          <w:tcPr>
            <w:tcW w:w="749" w:type="dxa"/>
            <w:gridSpan w:val="2"/>
            <w:tcBorders>
              <w:top w:val="nil"/>
              <w:bottom w:val="nil"/>
              <w:right w:val="single" w:sz="4" w:space="0" w:color="auto"/>
            </w:tcBorders>
            <w:vAlign w:val="center"/>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3617" w:type="dxa"/>
            <w:gridSpan w:val="6"/>
            <w:tcBorders>
              <w:left w:val="single" w:sz="4" w:space="0" w:color="auto"/>
            </w:tcBorders>
            <w:vAlign w:val="center"/>
          </w:tcPr>
          <w:p w:rsidR="00775D96" w:rsidRPr="001D7EA6" w:rsidRDefault="00775D96" w:rsidP="00092DDB">
            <w:pPr>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Личный прием</w:t>
            </w:r>
          </w:p>
        </w:tc>
        <w:tc>
          <w:tcPr>
            <w:tcW w:w="882" w:type="dxa"/>
            <w:tcBorders>
              <w:top w:val="nil"/>
              <w:bottom w:val="nil"/>
              <w:right w:val="single" w:sz="4" w:space="0" w:color="auto"/>
            </w:tcBorders>
            <w:vAlign w:val="center"/>
          </w:tcPr>
          <w:p w:rsidR="00775D96" w:rsidRPr="001D7EA6" w:rsidRDefault="00775D96" w:rsidP="00092DDB">
            <w:pPr>
              <w:spacing w:line="360" w:lineRule="auto"/>
              <w:jc w:val="center"/>
              <w:rPr>
                <w:rFonts w:ascii="Times New Roman" w:eastAsia="Times New Roman" w:hAnsi="Times New Roman"/>
                <w:bCs/>
                <w:iCs/>
                <w:sz w:val="24"/>
                <w:szCs w:val="24"/>
                <w:lang w:eastAsia="ru-RU"/>
              </w:rPr>
            </w:pPr>
          </w:p>
        </w:tc>
        <w:tc>
          <w:tcPr>
            <w:tcW w:w="2657" w:type="dxa"/>
            <w:gridSpan w:val="3"/>
            <w:tcBorders>
              <w:left w:val="single" w:sz="4" w:space="0" w:color="auto"/>
            </w:tcBorders>
            <w:vAlign w:val="center"/>
          </w:tcPr>
          <w:p w:rsidR="00775D96" w:rsidRPr="001D7EA6" w:rsidRDefault="00775D96" w:rsidP="00092DDB">
            <w:pPr>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РПГУ</w:t>
            </w:r>
          </w:p>
        </w:tc>
      </w:tr>
      <w:tr w:rsidR="00775D96" w:rsidRPr="001D7EA6" w:rsidTr="00092DDB">
        <w:tc>
          <w:tcPr>
            <w:tcW w:w="1241" w:type="dxa"/>
            <w:tcBorders>
              <w:left w:val="nil"/>
              <w:bottom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1275" w:type="dxa"/>
            <w:tcBorders>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2609" w:type="dxa"/>
            <w:gridSpan w:val="4"/>
            <w:tcBorders>
              <w:top w:val="nil"/>
              <w:lef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2639" w:type="dxa"/>
            <w:gridSpan w:val="5"/>
            <w:tcBorders>
              <w:top w:val="nil"/>
              <w:left w:val="single" w:sz="4" w:space="0" w:color="auto"/>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1259" w:type="dxa"/>
            <w:tcBorders>
              <w:lef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1398" w:type="dxa"/>
            <w:gridSpan w:val="2"/>
            <w:tcBorders>
              <w:bottom w:val="nil"/>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r>
      <w:tr w:rsidR="00775D96" w:rsidRPr="001D7EA6" w:rsidTr="00092DDB">
        <w:tc>
          <w:tcPr>
            <w:tcW w:w="3265" w:type="dxa"/>
            <w:gridSpan w:val="4"/>
            <w:tcBorders>
              <w:top w:val="nil"/>
              <w:left w:val="nil"/>
              <w:bottom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3617" w:type="dxa"/>
            <w:gridSpan w:val="6"/>
            <w:tcBorders>
              <w:top w:val="nil"/>
            </w:tcBorders>
          </w:tcPr>
          <w:p w:rsidR="00775D96" w:rsidRPr="001D7EA6" w:rsidRDefault="00775D96" w:rsidP="00092DDB">
            <w:pPr>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Необходимость направления межведомственного запроса</w:t>
            </w:r>
          </w:p>
        </w:tc>
        <w:tc>
          <w:tcPr>
            <w:tcW w:w="3539" w:type="dxa"/>
            <w:gridSpan w:val="4"/>
            <w:tcBorders>
              <w:top w:val="nil"/>
              <w:bottom w:val="nil"/>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r>
      <w:tr w:rsidR="00775D96" w:rsidRPr="001D7EA6" w:rsidTr="00092DDB">
        <w:tc>
          <w:tcPr>
            <w:tcW w:w="1241" w:type="dxa"/>
            <w:tcBorders>
              <w:top w:val="nil"/>
              <w:lef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7782" w:type="dxa"/>
            <w:gridSpan w:val="11"/>
            <w:tcBorders>
              <w:bottom w:val="nil"/>
            </w:tcBorders>
          </w:tcPr>
          <w:p w:rsidR="00775D96" w:rsidRPr="00775D96" w:rsidRDefault="00775D96" w:rsidP="00092DDB">
            <w:pPr>
              <w:spacing w:after="0" w:line="360" w:lineRule="auto"/>
              <w:rPr>
                <w:rFonts w:ascii="Times New Roman" w:eastAsia="Times New Roman" w:hAnsi="Times New Roman"/>
                <w:bCs/>
                <w:i/>
                <w:iCs/>
                <w:sz w:val="20"/>
                <w:szCs w:val="20"/>
                <w:lang w:eastAsia="ru-RU"/>
              </w:rPr>
            </w:pPr>
            <w:r w:rsidRPr="00775D96">
              <w:rPr>
                <w:rFonts w:ascii="Times New Roman" w:eastAsia="Times New Roman" w:hAnsi="Times New Roman"/>
                <w:bCs/>
                <w:i/>
                <w:iCs/>
                <w:sz w:val="20"/>
                <w:szCs w:val="20"/>
                <w:lang w:eastAsia="ru-RU"/>
              </w:rPr>
              <w:t>да</w:t>
            </w:r>
          </w:p>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1398" w:type="dxa"/>
            <w:gridSpan w:val="2"/>
            <w:vMerge w:val="restart"/>
            <w:tcBorders>
              <w:top w:val="nil"/>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r>
      <w:tr w:rsidR="00775D96" w:rsidRPr="001D7EA6" w:rsidTr="00092DDB">
        <w:tc>
          <w:tcPr>
            <w:tcW w:w="2516" w:type="dxa"/>
            <w:gridSpan w:val="2"/>
          </w:tcPr>
          <w:p w:rsidR="00775D96" w:rsidRPr="001D7EA6" w:rsidRDefault="00775D96" w:rsidP="00092DDB">
            <w:pPr>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Направление запроса (срок 4 дня)</w:t>
            </w:r>
          </w:p>
        </w:tc>
        <w:tc>
          <w:tcPr>
            <w:tcW w:w="749" w:type="dxa"/>
            <w:gridSpan w:val="2"/>
            <w:vMerge w:val="restart"/>
            <w:tcBorders>
              <w:top w:val="nil"/>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3617" w:type="dxa"/>
            <w:gridSpan w:val="6"/>
            <w:vMerge w:val="restart"/>
            <w:tcBorders>
              <w:top w:val="nil"/>
              <w:left w:val="nil"/>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2141" w:type="dxa"/>
            <w:gridSpan w:val="2"/>
            <w:tcBorders>
              <w:top w:val="nil"/>
              <w:left w:val="nil"/>
              <w:bottom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1398" w:type="dxa"/>
            <w:gridSpan w:val="2"/>
            <w:vMerge/>
            <w:tcBorders>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r>
      <w:tr w:rsidR="00775D96" w:rsidRPr="001D7EA6" w:rsidTr="00092DDB">
        <w:tc>
          <w:tcPr>
            <w:tcW w:w="1241" w:type="dxa"/>
            <w:tcBorders>
              <w:lef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1275" w:type="dxa"/>
            <w:tcBorders>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749" w:type="dxa"/>
            <w:gridSpan w:val="2"/>
            <w:vMerge/>
            <w:tcBorders>
              <w:left w:val="nil"/>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3617" w:type="dxa"/>
            <w:gridSpan w:val="6"/>
            <w:vMerge/>
            <w:tcBorders>
              <w:left w:val="nil"/>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2141" w:type="dxa"/>
            <w:gridSpan w:val="2"/>
            <w:vMerge w:val="restart"/>
            <w:tcBorders>
              <w:top w:val="nil"/>
              <w:left w:val="nil"/>
            </w:tcBorders>
          </w:tcPr>
          <w:p w:rsidR="00775D96" w:rsidRPr="00775D96" w:rsidRDefault="00775D96" w:rsidP="00092DDB">
            <w:pPr>
              <w:spacing w:after="0" w:line="360" w:lineRule="auto"/>
              <w:jc w:val="right"/>
              <w:rPr>
                <w:rFonts w:ascii="Times New Roman" w:eastAsia="Times New Roman" w:hAnsi="Times New Roman"/>
                <w:bCs/>
                <w:i/>
                <w:iCs/>
                <w:sz w:val="20"/>
                <w:szCs w:val="20"/>
                <w:lang w:eastAsia="ru-RU"/>
              </w:rPr>
            </w:pPr>
            <w:r w:rsidRPr="00775D96">
              <w:rPr>
                <w:rFonts w:ascii="Times New Roman" w:eastAsia="Times New Roman" w:hAnsi="Times New Roman"/>
                <w:bCs/>
                <w:i/>
                <w:iCs/>
                <w:sz w:val="20"/>
                <w:szCs w:val="20"/>
                <w:lang w:eastAsia="ru-RU"/>
              </w:rPr>
              <w:t>нет</w:t>
            </w:r>
          </w:p>
        </w:tc>
        <w:tc>
          <w:tcPr>
            <w:tcW w:w="1398" w:type="dxa"/>
            <w:gridSpan w:val="2"/>
            <w:vMerge/>
            <w:tcBorders>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r>
      <w:tr w:rsidR="00775D96" w:rsidRPr="001D7EA6" w:rsidTr="00092DDB">
        <w:tc>
          <w:tcPr>
            <w:tcW w:w="2516" w:type="dxa"/>
            <w:gridSpan w:val="2"/>
          </w:tcPr>
          <w:p w:rsidR="00775D96" w:rsidRPr="001D7EA6" w:rsidRDefault="00775D96" w:rsidP="00092DDB">
            <w:pPr>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Получение ответа (срок 1 день)</w:t>
            </w:r>
          </w:p>
        </w:tc>
        <w:tc>
          <w:tcPr>
            <w:tcW w:w="749" w:type="dxa"/>
            <w:gridSpan w:val="2"/>
            <w:vMerge/>
            <w:tcBorders>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3617" w:type="dxa"/>
            <w:gridSpan w:val="6"/>
            <w:vMerge/>
            <w:tcBorders>
              <w:left w:val="nil"/>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2141" w:type="dxa"/>
            <w:gridSpan w:val="2"/>
            <w:vMerge/>
            <w:tcBorders>
              <w:left w:val="nil"/>
              <w:bottom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1398" w:type="dxa"/>
            <w:gridSpan w:val="2"/>
            <w:vMerge/>
            <w:tcBorders>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r>
      <w:tr w:rsidR="00775D96" w:rsidRPr="001D7EA6" w:rsidTr="00092DDB">
        <w:tc>
          <w:tcPr>
            <w:tcW w:w="1241" w:type="dxa"/>
            <w:vMerge w:val="restart"/>
            <w:tcBorders>
              <w:left w:val="nil"/>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1275" w:type="dxa"/>
            <w:tcBorders>
              <w:top w:val="nil"/>
              <w:left w:val="nil"/>
              <w:bottom w:val="nil"/>
              <w:right w:val="single" w:sz="4" w:space="0" w:color="auto"/>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749" w:type="dxa"/>
            <w:gridSpan w:val="2"/>
            <w:vMerge/>
            <w:tcBorders>
              <w:left w:val="single" w:sz="4" w:space="0" w:color="auto"/>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3617" w:type="dxa"/>
            <w:gridSpan w:val="6"/>
            <w:vMerge/>
            <w:tcBorders>
              <w:left w:val="nil"/>
              <w:right w:val="nil"/>
            </w:tcBorders>
            <w:vAlign w:val="center"/>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2141" w:type="dxa"/>
            <w:gridSpan w:val="2"/>
            <w:tcBorders>
              <w:top w:val="nil"/>
              <w:lef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1398" w:type="dxa"/>
            <w:gridSpan w:val="2"/>
            <w:vMerge/>
            <w:tcBorders>
              <w:bottom w:val="nil"/>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r>
      <w:tr w:rsidR="00775D96" w:rsidRPr="001D7EA6" w:rsidTr="00092DDB">
        <w:trPr>
          <w:gridAfter w:val="4"/>
          <w:wAfter w:w="3539" w:type="dxa"/>
          <w:trHeight w:val="838"/>
        </w:trPr>
        <w:tc>
          <w:tcPr>
            <w:tcW w:w="1241" w:type="dxa"/>
            <w:vMerge/>
            <w:tcBorders>
              <w:left w:val="nil"/>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2006" w:type="dxa"/>
            <w:gridSpan w:val="2"/>
            <w:tcBorders>
              <w:top w:val="nil"/>
              <w:left w:val="nil"/>
              <w:bottom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3635" w:type="dxa"/>
            <w:gridSpan w:val="7"/>
            <w:tcBorders>
              <w:left w:val="nil"/>
            </w:tcBorders>
            <w:vAlign w:val="center"/>
          </w:tcPr>
          <w:p w:rsidR="00775D96" w:rsidRPr="001D7EA6" w:rsidRDefault="00775D96" w:rsidP="00092DDB">
            <w:pPr>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Принятие решения (срок 1 день)</w:t>
            </w:r>
          </w:p>
        </w:tc>
      </w:tr>
      <w:tr w:rsidR="00775D96" w:rsidRPr="001D7EA6" w:rsidTr="00092DDB">
        <w:tc>
          <w:tcPr>
            <w:tcW w:w="1241" w:type="dxa"/>
            <w:vMerge/>
            <w:tcBorders>
              <w:left w:val="nil"/>
              <w:bottom w:val="nil"/>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3914" w:type="dxa"/>
            <w:gridSpan w:val="6"/>
            <w:tcBorders>
              <w:top w:val="nil"/>
              <w:left w:val="nil"/>
              <w:bottom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5266" w:type="dxa"/>
            <w:gridSpan w:val="7"/>
            <w:tcBorders>
              <w:top w:val="nil"/>
              <w:bottom w:val="nil"/>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r>
      <w:tr w:rsidR="00775D96" w:rsidRPr="001D7EA6" w:rsidTr="00092DDB">
        <w:tc>
          <w:tcPr>
            <w:tcW w:w="3265" w:type="dxa"/>
            <w:gridSpan w:val="4"/>
            <w:tcBorders>
              <w:top w:val="nil"/>
              <w:left w:val="nil"/>
              <w:bottom w:val="nil"/>
            </w:tcBorders>
          </w:tcPr>
          <w:p w:rsidR="00775D96" w:rsidRPr="00775D96" w:rsidRDefault="00775D96" w:rsidP="00092DDB">
            <w:pPr>
              <w:spacing w:before="240" w:after="0" w:line="360" w:lineRule="auto"/>
              <w:jc w:val="center"/>
              <w:rPr>
                <w:rFonts w:ascii="Times New Roman" w:eastAsia="Times New Roman" w:hAnsi="Times New Roman"/>
                <w:bCs/>
                <w:i/>
                <w:iCs/>
                <w:sz w:val="20"/>
                <w:szCs w:val="20"/>
                <w:lang w:eastAsia="ru-RU"/>
              </w:rPr>
            </w:pPr>
            <w:r>
              <w:rPr>
                <w:rFonts w:ascii="Times New Roman" w:eastAsia="Times New Roman" w:hAnsi="Times New Roman"/>
                <w:bCs/>
                <w:iCs/>
                <w:sz w:val="24"/>
                <w:szCs w:val="24"/>
                <w:lang w:eastAsia="ru-RU"/>
              </w:rPr>
              <w:t xml:space="preserve">         </w:t>
            </w:r>
            <w:r w:rsidRPr="00775D96">
              <w:rPr>
                <w:rFonts w:ascii="Times New Roman" w:eastAsia="Times New Roman" w:hAnsi="Times New Roman"/>
                <w:bCs/>
                <w:i/>
                <w:iCs/>
                <w:sz w:val="20"/>
                <w:szCs w:val="20"/>
                <w:lang w:eastAsia="ru-RU"/>
              </w:rPr>
              <w:t>да</w:t>
            </w:r>
          </w:p>
        </w:tc>
        <w:tc>
          <w:tcPr>
            <w:tcW w:w="4499" w:type="dxa"/>
            <w:gridSpan w:val="7"/>
            <w:vAlign w:val="center"/>
          </w:tcPr>
          <w:p w:rsidR="00775D96" w:rsidRPr="001D7EA6" w:rsidRDefault="00775D96" w:rsidP="00092DDB">
            <w:pPr>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Основание для отказа</w:t>
            </w:r>
            <w:r>
              <w:rPr>
                <w:rFonts w:ascii="Times New Roman" w:eastAsia="Times New Roman" w:hAnsi="Times New Roman"/>
                <w:bCs/>
                <w:iCs/>
                <w:sz w:val="24"/>
                <w:szCs w:val="24"/>
                <w:lang w:eastAsia="ru-RU"/>
              </w:rPr>
              <w:br/>
              <w:t>в предоставлении услуги</w:t>
            </w:r>
          </w:p>
        </w:tc>
        <w:tc>
          <w:tcPr>
            <w:tcW w:w="2657" w:type="dxa"/>
            <w:gridSpan w:val="3"/>
            <w:tcBorders>
              <w:top w:val="nil"/>
              <w:bottom w:val="nil"/>
              <w:right w:val="nil"/>
            </w:tcBorders>
          </w:tcPr>
          <w:p w:rsidR="00775D96" w:rsidRPr="00775D96" w:rsidRDefault="00775D96" w:rsidP="00092DDB">
            <w:pPr>
              <w:spacing w:before="240" w:after="0" w:line="360" w:lineRule="auto"/>
              <w:rPr>
                <w:rFonts w:ascii="Times New Roman" w:eastAsia="Times New Roman" w:hAnsi="Times New Roman"/>
                <w:bCs/>
                <w:i/>
                <w:iCs/>
                <w:sz w:val="20"/>
                <w:szCs w:val="20"/>
                <w:lang w:eastAsia="ru-RU"/>
              </w:rPr>
            </w:pPr>
            <w:r>
              <w:rPr>
                <w:rFonts w:ascii="Times New Roman" w:eastAsia="Times New Roman" w:hAnsi="Times New Roman"/>
                <w:bCs/>
                <w:iCs/>
                <w:sz w:val="24"/>
                <w:szCs w:val="24"/>
                <w:lang w:eastAsia="ru-RU"/>
              </w:rPr>
              <w:t xml:space="preserve">       </w:t>
            </w:r>
            <w:r w:rsidRPr="00775D96">
              <w:rPr>
                <w:rFonts w:ascii="Times New Roman" w:eastAsia="Times New Roman" w:hAnsi="Times New Roman"/>
                <w:bCs/>
                <w:i/>
                <w:iCs/>
                <w:sz w:val="20"/>
                <w:szCs w:val="20"/>
                <w:lang w:eastAsia="ru-RU"/>
              </w:rPr>
              <w:t>нет</w:t>
            </w:r>
          </w:p>
        </w:tc>
      </w:tr>
      <w:tr w:rsidR="00775D96" w:rsidRPr="001D7EA6" w:rsidTr="00092DDB">
        <w:tc>
          <w:tcPr>
            <w:tcW w:w="1241" w:type="dxa"/>
            <w:tcBorders>
              <w:top w:val="nil"/>
              <w:lef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7782" w:type="dxa"/>
            <w:gridSpan w:val="11"/>
            <w:tcBorders>
              <w:bottom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1398" w:type="dxa"/>
            <w:gridSpan w:val="2"/>
            <w:tcBorders>
              <w:top w:val="nil"/>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r>
      <w:tr w:rsidR="00775D96" w:rsidRPr="001D7EA6" w:rsidTr="00092DDB">
        <w:tc>
          <w:tcPr>
            <w:tcW w:w="2516" w:type="dxa"/>
            <w:gridSpan w:val="2"/>
            <w:vAlign w:val="center"/>
          </w:tcPr>
          <w:p w:rsidR="00775D96" w:rsidRPr="001D7EA6" w:rsidRDefault="00775D96" w:rsidP="00092DDB">
            <w:pPr>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Отказ</w:t>
            </w:r>
          </w:p>
        </w:tc>
        <w:tc>
          <w:tcPr>
            <w:tcW w:w="5248" w:type="dxa"/>
            <w:gridSpan w:val="9"/>
            <w:tcBorders>
              <w:top w:val="nil"/>
              <w:bottom w:val="nil"/>
            </w:tcBorders>
            <w:vAlign w:val="center"/>
          </w:tcPr>
          <w:p w:rsidR="00775D96" w:rsidRDefault="00775D96" w:rsidP="00092DDB">
            <w:pPr>
              <w:spacing w:after="0" w:line="360" w:lineRule="auto"/>
              <w:jc w:val="center"/>
              <w:rPr>
                <w:rFonts w:ascii="Times New Roman" w:eastAsia="Times New Roman" w:hAnsi="Times New Roman"/>
                <w:bCs/>
                <w:iCs/>
                <w:sz w:val="24"/>
                <w:szCs w:val="24"/>
                <w:lang w:eastAsia="ru-RU"/>
              </w:rPr>
            </w:pPr>
          </w:p>
        </w:tc>
        <w:tc>
          <w:tcPr>
            <w:tcW w:w="2657" w:type="dxa"/>
            <w:gridSpan w:val="3"/>
            <w:vAlign w:val="center"/>
          </w:tcPr>
          <w:p w:rsidR="00775D96" w:rsidRPr="001D7EA6" w:rsidRDefault="00775D96" w:rsidP="00092DDB">
            <w:pPr>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Регистрация заявления</w:t>
            </w:r>
          </w:p>
        </w:tc>
      </w:tr>
      <w:tr w:rsidR="00775D96" w:rsidRPr="001D7EA6" w:rsidTr="00092DDB">
        <w:tc>
          <w:tcPr>
            <w:tcW w:w="1241" w:type="dxa"/>
            <w:tcBorders>
              <w:left w:val="nil"/>
              <w:bottom w:val="nil"/>
              <w:right w:val="single" w:sz="4" w:space="0" w:color="auto"/>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7782" w:type="dxa"/>
            <w:gridSpan w:val="11"/>
            <w:tcBorders>
              <w:top w:val="nil"/>
              <w:left w:val="single" w:sz="4" w:space="0" w:color="auto"/>
              <w:right w:val="single" w:sz="4" w:space="0" w:color="auto"/>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1398" w:type="dxa"/>
            <w:gridSpan w:val="2"/>
            <w:vMerge w:val="restart"/>
            <w:tcBorders>
              <w:top w:val="nil"/>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r>
      <w:tr w:rsidR="00775D96" w:rsidRPr="001D7EA6" w:rsidTr="00092DDB">
        <w:trPr>
          <w:gridBefore w:val="4"/>
          <w:wBefore w:w="3265" w:type="dxa"/>
        </w:trPr>
        <w:tc>
          <w:tcPr>
            <w:tcW w:w="1065" w:type="dxa"/>
            <w:tcBorders>
              <w:left w:val="nil"/>
            </w:tcBorders>
          </w:tcPr>
          <w:p w:rsidR="00775D96" w:rsidRDefault="00775D96" w:rsidP="00092DDB">
            <w:pPr>
              <w:spacing w:after="0" w:line="360" w:lineRule="auto"/>
              <w:jc w:val="center"/>
              <w:rPr>
                <w:rFonts w:ascii="Times New Roman" w:eastAsia="Times New Roman" w:hAnsi="Times New Roman"/>
                <w:bCs/>
                <w:iCs/>
                <w:sz w:val="24"/>
                <w:szCs w:val="24"/>
                <w:lang w:eastAsia="ru-RU"/>
              </w:rPr>
            </w:pPr>
          </w:p>
        </w:tc>
        <w:tc>
          <w:tcPr>
            <w:tcW w:w="2302" w:type="dxa"/>
            <w:gridSpan w:val="4"/>
            <w:tcBorders>
              <w:bottom w:val="nil"/>
            </w:tcBorders>
          </w:tcPr>
          <w:p w:rsidR="00775D96" w:rsidRDefault="00775D96" w:rsidP="00092DDB">
            <w:pPr>
              <w:spacing w:after="0" w:line="360" w:lineRule="auto"/>
              <w:jc w:val="center"/>
              <w:rPr>
                <w:rFonts w:ascii="Times New Roman" w:eastAsia="Times New Roman" w:hAnsi="Times New Roman"/>
                <w:bCs/>
                <w:iCs/>
                <w:sz w:val="24"/>
                <w:szCs w:val="24"/>
                <w:lang w:eastAsia="ru-RU"/>
              </w:rPr>
            </w:pPr>
          </w:p>
        </w:tc>
        <w:tc>
          <w:tcPr>
            <w:tcW w:w="1132" w:type="dxa"/>
            <w:gridSpan w:val="2"/>
            <w:tcBorders>
              <w:right w:val="nil"/>
            </w:tcBorders>
          </w:tcPr>
          <w:p w:rsidR="00775D96" w:rsidRDefault="00775D96" w:rsidP="00092DDB">
            <w:pPr>
              <w:spacing w:after="0" w:line="360" w:lineRule="auto"/>
              <w:jc w:val="center"/>
              <w:rPr>
                <w:rFonts w:ascii="Times New Roman" w:eastAsia="Times New Roman" w:hAnsi="Times New Roman"/>
                <w:bCs/>
                <w:iCs/>
                <w:sz w:val="24"/>
                <w:szCs w:val="24"/>
                <w:lang w:eastAsia="ru-RU"/>
              </w:rPr>
            </w:pPr>
          </w:p>
        </w:tc>
        <w:tc>
          <w:tcPr>
            <w:tcW w:w="1259" w:type="dxa"/>
            <w:vMerge w:val="restart"/>
            <w:tcBorders>
              <w:left w:val="nil"/>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1398" w:type="dxa"/>
            <w:gridSpan w:val="2"/>
            <w:vMerge/>
            <w:tcBorders>
              <w:left w:val="nil"/>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r>
      <w:tr w:rsidR="00775D96" w:rsidRPr="001D7EA6" w:rsidTr="00092DDB">
        <w:trPr>
          <w:gridBefore w:val="4"/>
          <w:wBefore w:w="3265" w:type="dxa"/>
        </w:trPr>
        <w:tc>
          <w:tcPr>
            <w:tcW w:w="1890" w:type="dxa"/>
            <w:gridSpan w:val="3"/>
            <w:tcBorders>
              <w:left w:val="single" w:sz="4" w:space="0" w:color="auto"/>
            </w:tcBorders>
            <w:vAlign w:val="center"/>
          </w:tcPr>
          <w:p w:rsidR="00775D96" w:rsidRDefault="00775D96" w:rsidP="00092DDB">
            <w:pPr>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Направление решения в личный кабинет (срок 1 день)</w:t>
            </w:r>
          </w:p>
        </w:tc>
        <w:tc>
          <w:tcPr>
            <w:tcW w:w="485" w:type="dxa"/>
            <w:tcBorders>
              <w:top w:val="nil"/>
              <w:bottom w:val="nil"/>
            </w:tcBorders>
            <w:vAlign w:val="center"/>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2124" w:type="dxa"/>
            <w:gridSpan w:val="3"/>
            <w:vAlign w:val="center"/>
          </w:tcPr>
          <w:p w:rsidR="00775D96" w:rsidRPr="001D7EA6" w:rsidRDefault="00775D96" w:rsidP="00092DDB">
            <w:pPr>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Выдача результата  на бумажном носителе</w:t>
            </w:r>
          </w:p>
        </w:tc>
        <w:tc>
          <w:tcPr>
            <w:tcW w:w="1259" w:type="dxa"/>
            <w:vMerge/>
            <w:tcBorders>
              <w:bottom w:val="nil"/>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c>
          <w:tcPr>
            <w:tcW w:w="1398" w:type="dxa"/>
            <w:gridSpan w:val="2"/>
            <w:vMerge/>
            <w:tcBorders>
              <w:left w:val="nil"/>
              <w:bottom w:val="nil"/>
              <w:right w:val="nil"/>
            </w:tcBorders>
          </w:tcPr>
          <w:p w:rsidR="00775D96" w:rsidRPr="001D7EA6" w:rsidRDefault="00775D96" w:rsidP="00092DDB">
            <w:pPr>
              <w:spacing w:after="0" w:line="360" w:lineRule="auto"/>
              <w:jc w:val="center"/>
              <w:rPr>
                <w:rFonts w:ascii="Times New Roman" w:eastAsia="Times New Roman" w:hAnsi="Times New Roman"/>
                <w:bCs/>
                <w:iCs/>
                <w:sz w:val="24"/>
                <w:szCs w:val="24"/>
                <w:lang w:eastAsia="ru-RU"/>
              </w:rPr>
            </w:pPr>
          </w:p>
        </w:tc>
      </w:tr>
    </w:tbl>
    <w:p w:rsidR="00775D96" w:rsidRPr="002E4BA7" w:rsidRDefault="00775D96" w:rsidP="00775D96">
      <w:pPr>
        <w:spacing w:after="0" w:line="240" w:lineRule="auto"/>
        <w:jc w:val="center"/>
        <w:rPr>
          <w:rFonts w:ascii="Times New Roman" w:hAnsi="Times New Roman"/>
          <w:b/>
          <w:sz w:val="24"/>
          <w:szCs w:val="24"/>
        </w:rPr>
      </w:pPr>
      <w:r>
        <w:rPr>
          <w:rFonts w:ascii="Times New Roman" w:eastAsia="Times New Roman" w:hAnsi="Times New Roman"/>
          <w:b/>
          <w:bCs/>
          <w:iCs/>
          <w:sz w:val="24"/>
          <w:szCs w:val="24"/>
          <w:lang w:eastAsia="ru-RU"/>
        </w:rPr>
        <w:br/>
      </w:r>
      <w:bookmarkStart w:id="441" w:name="_Toc485221532"/>
      <w:bookmarkEnd w:id="441"/>
    </w:p>
    <w:p w:rsidR="00EB73CF" w:rsidRDefault="00EB73CF" w:rsidP="00775D96">
      <w:pPr>
        <w:pStyle w:val="2-"/>
        <w:spacing w:before="0" w:after="0"/>
        <w:ind w:left="720"/>
        <w:jc w:val="right"/>
      </w:pPr>
    </w:p>
    <w:sectPr w:rsidR="00EB73CF" w:rsidSect="00857E68">
      <w:headerReference w:type="default" r:id="rId35"/>
      <w:footerReference w:type="default" r:id="rId36"/>
      <w:pgSz w:w="11906" w:h="16838"/>
      <w:pgMar w:top="1276" w:right="1134" w:bottom="1440" w:left="567" w:header="720" w:footer="720" w:gutter="0"/>
      <w:cols w:space="720"/>
      <w:formProt w:val="0"/>
      <w:docGrid w:linePitch="299"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355" w:rsidRDefault="00E00355">
      <w:pPr>
        <w:spacing w:after="0" w:line="240" w:lineRule="auto"/>
      </w:pPr>
      <w:r>
        <w:separator/>
      </w:r>
    </w:p>
  </w:endnote>
  <w:endnote w:type="continuationSeparator" w:id="0">
    <w:p w:rsidR="00E00355" w:rsidRDefault="00E0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roman"/>
    <w:pitch w:val="variable"/>
  </w:font>
  <w:font w:name="Noto Sans CJK SC Regular">
    <w:charset w:val="01"/>
    <w:family w:val="auto"/>
    <w:pitch w:val="variable"/>
  </w:font>
  <w:font w:name="FreeSans">
    <w:altName w:val="Times New Roman"/>
    <w:charset w:val="01"/>
    <w:family w:val="auto"/>
    <w:pitch w:val="variable"/>
  </w:font>
  <w:font w:name="Verdana">
    <w:panose1 w:val="020B0604030504040204"/>
    <w:charset w:val="CC"/>
    <w:family w:val="swiss"/>
    <w:pitch w:val="variable"/>
    <w:sig w:usb0="A10006FF" w:usb1="4000205B" w:usb2="0000001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font324">
    <w:charset w:val="01"/>
    <w:family w:val="auto"/>
    <w:pitch w:val="variable"/>
  </w:font>
  <w:font w:name="ヒラギノ角ゴ Pro W3">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CE1" w:rsidRDefault="00AE4CE1">
    <w:pPr>
      <w:widowControl w:val="0"/>
      <w:spacing w:after="0" w:line="240" w:lineRule="auto"/>
      <w:rPr>
        <w:rFonts w:ascii="Times New Roman" w:hAnsi="Times New Roman"/>
        <w:sz w:val="2"/>
        <w:szCs w:val="2"/>
      </w:rPr>
    </w:pPr>
    <w:r>
      <w:rPr>
        <w:rFonts w:ascii="Times New Roman" w:hAnsi="Times New Roman"/>
        <w:noProof/>
        <w:sz w:val="2"/>
        <w:szCs w:val="2"/>
        <w:lang w:eastAsia="ru-RU"/>
      </w:rPr>
      <mc:AlternateContent>
        <mc:Choice Requires="wps">
          <w:drawing>
            <wp:anchor distT="0" distB="0" distL="114300" distR="114300" simplePos="0" relativeHeight="45" behindDoc="1" locked="0" layoutInCell="1" allowOverlap="1" wp14:anchorId="2E39B44A" wp14:editId="76C63E3E">
              <wp:simplePos x="0" y="0"/>
              <wp:positionH relativeFrom="column">
                <wp:posOffset>5666740</wp:posOffset>
              </wp:positionH>
              <wp:positionV relativeFrom="paragraph">
                <wp:posOffset>1905</wp:posOffset>
              </wp:positionV>
              <wp:extent cx="789305" cy="360680"/>
              <wp:effectExtent l="0" t="1905" r="2540" b="0"/>
              <wp:wrapNone/>
              <wp:docPr id="1" name="графический объект1"/>
              <wp:cNvGraphicFramePr/>
              <a:graphic xmlns:a="http://schemas.openxmlformats.org/drawingml/2006/main">
                <a:graphicData uri="http://schemas.microsoft.com/office/word/2010/wordprocessingShape">
                  <wps:wsp>
                    <wps:cNvSpPr/>
                    <wps:spPr>
                      <a:xfrm>
                        <a:off x="0" y="0"/>
                        <a:ext cx="788760" cy="360000"/>
                      </a:xfrm>
                      <a:custGeom>
                        <a:avLst/>
                        <a:gdLst/>
                        <a:ahLst/>
                        <a:cxnLst/>
                        <a:rect l="l" t="t" r="r" b="b"/>
                        <a:pathLst>
                          <a:path w="788670" h="360045">
                            <a:moveTo>
                              <a:pt x="0" y="0"/>
                            </a:moveTo>
                            <a:lnTo>
                              <a:pt x="0" y="0"/>
                            </a:lnTo>
                            <a:close/>
                          </a:path>
                        </a:pathLst>
                      </a:cu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Times New Roman" w:hAnsi="Times New Roman"/>
        <w:noProof/>
        <w:sz w:val="2"/>
        <w:szCs w:val="2"/>
        <w:lang w:eastAsia="ru-RU"/>
      </w:rPr>
      <mc:AlternateContent>
        <mc:Choice Requires="wps">
          <w:drawing>
            <wp:anchor distT="72390" distB="72390" distL="72390" distR="72390" simplePos="0" relativeHeight="101" behindDoc="1" locked="0" layoutInCell="1" allowOverlap="1" wp14:anchorId="2E4EB5AE" wp14:editId="1C9C9015">
              <wp:simplePos x="0" y="0"/>
              <wp:positionH relativeFrom="column">
                <wp:posOffset>5708650</wp:posOffset>
              </wp:positionH>
              <wp:positionV relativeFrom="paragraph">
                <wp:posOffset>1905</wp:posOffset>
              </wp:positionV>
              <wp:extent cx="789305" cy="228600"/>
              <wp:effectExtent l="0" t="0" r="0" b="635"/>
              <wp:wrapNone/>
              <wp:docPr id="2" name="Text Box 17"/>
              <wp:cNvGraphicFramePr/>
              <a:graphic xmlns:a="http://schemas.openxmlformats.org/drawingml/2006/main">
                <a:graphicData uri="http://schemas.microsoft.com/office/word/2010/wordprocessingShape">
                  <wps:wsp>
                    <wps:cNvSpPr/>
                    <wps:spPr>
                      <a:xfrm>
                        <a:off x="0" y="0"/>
                        <a:ext cx="788760" cy="22788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AE4CE1" w:rsidRDefault="00AE4CE1">
                          <w:pPr>
                            <w:pStyle w:val="affffe"/>
                            <w:rPr>
                              <w:color w:val="auto"/>
                            </w:rPr>
                          </w:pPr>
                          <w:r>
                            <w:rPr>
                              <w:color w:val="auto"/>
                            </w:rPr>
                            <w:fldChar w:fldCharType="begin"/>
                          </w:r>
                          <w:r>
                            <w:instrText>PAGE</w:instrText>
                          </w:r>
                          <w:r>
                            <w:fldChar w:fldCharType="separate"/>
                          </w:r>
                          <w:r w:rsidR="00270EC7">
                            <w:rPr>
                              <w:noProof/>
                            </w:rPr>
                            <w:t>1</w:t>
                          </w:r>
                          <w:r>
                            <w:fldChar w:fldCharType="end"/>
                          </w:r>
                        </w:p>
                      </w:txbxContent>
                    </wps:txbx>
                    <wps:bodyPr lIns="0" tIns="0" rIns="0" bIns="0">
                      <a:noAutofit/>
                    </wps:bodyPr>
                  </wps:wsp>
                </a:graphicData>
              </a:graphic>
            </wp:anchor>
          </w:drawing>
        </mc:Choice>
        <mc:Fallback>
          <w:pict>
            <v:rect id="Text Box 17" o:spid="_x0000_s1026" style="position:absolute;margin-left:449.5pt;margin-top:.15pt;width:62.15pt;height:18pt;z-index:-503316379;visibility:visible;mso-wrap-style:square;mso-wrap-distance-left:5.7pt;mso-wrap-distance-top:5.7pt;mso-wrap-distance-right:5.7pt;mso-wrap-distance-bottom:5.7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" stroked="f">
              <v:textbox inset="0,0,0,0">
                <w:txbxContent>
                  <w:p w:rsidR="00AE4CE1" w:rsidRDefault="00AE4CE1">
                    <w:pPr>
                      <w:pStyle w:val="affffe"/>
                      <w:rPr>
                        <w:color w:val="auto"/>
                      </w:rPr>
                    </w:pPr>
                    <w:r>
                      <w:rPr>
                        <w:color w:val="auto"/>
                      </w:rPr>
                      <w:fldChar w:fldCharType="begin"/>
                    </w:r>
                    <w:r>
                      <w:instrText>PAGE</w:instrText>
                    </w:r>
                    <w:r>
                      <w:fldChar w:fldCharType="separate"/>
                    </w:r>
                    <w:r w:rsidR="00270EC7">
                      <w:rPr>
                        <w:noProof/>
                      </w:rPr>
                      <w:t>1</w:t>
                    </w:r>
                    <w:r>
                      <w:fldChar w:fldCharType="end"/>
                    </w:r>
                  </w:p>
                </w:txbxContent>
              </v:textbox>
            </v:rect>
          </w:pict>
        </mc:Fallback>
      </mc:AlternateContent>
    </w:r>
    <w:r>
      <w:rPr>
        <w:rFonts w:ascii="Times New Roman" w:hAnsi="Times New Roman"/>
        <w:noProof/>
        <w:sz w:val="2"/>
        <w:szCs w:val="2"/>
        <w:lang w:eastAsia="ru-RU"/>
      </w:rPr>
      <mc:AlternateContent>
        <mc:Choice Requires="wps">
          <w:drawing>
            <wp:anchor distT="0" distB="0" distL="113665" distR="114300" simplePos="0" relativeHeight="157" behindDoc="1" locked="0" layoutInCell="1" allowOverlap="1" wp14:anchorId="3D502E20" wp14:editId="480659D1">
              <wp:simplePos x="0" y="0"/>
              <wp:positionH relativeFrom="column">
                <wp:posOffset>0</wp:posOffset>
              </wp:positionH>
              <wp:positionV relativeFrom="paragraph">
                <wp:posOffset>635</wp:posOffset>
              </wp:positionV>
              <wp:extent cx="635635" cy="635635"/>
              <wp:effectExtent l="9525" t="9525" r="0" b="0"/>
              <wp:wrapNone/>
              <wp:docPr id="4" name="AutoShape 24"/>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0" y="0"/>
                            </a:lnTo>
                            <a:close/>
                          </a:path>
                        </a:pathLst>
                      </a:cu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CE1" w:rsidRDefault="00AE4CE1">
    <w:pPr>
      <w:pStyle w:val="affffe"/>
    </w:pPr>
    <w:r>
      <w:rPr>
        <w:noProof/>
        <w:lang w:eastAsia="ru-RU"/>
      </w:rPr>
      <mc:AlternateContent>
        <mc:Choice Requires="wps">
          <w:drawing>
            <wp:anchor distT="0" distB="0" distL="114300" distR="114300" simplePos="0" relativeHeight="47" behindDoc="1" locked="0" layoutInCell="1" allowOverlap="1">
              <wp:simplePos x="0" y="0"/>
              <wp:positionH relativeFrom="column">
                <wp:posOffset>5664200</wp:posOffset>
              </wp:positionH>
              <wp:positionV relativeFrom="paragraph">
                <wp:posOffset>310515</wp:posOffset>
              </wp:positionV>
              <wp:extent cx="789305" cy="360680"/>
              <wp:effectExtent l="0" t="0" r="0" b="0"/>
              <wp:wrapNone/>
              <wp:docPr id="5" name="графический объект2"/>
              <wp:cNvGraphicFramePr/>
              <a:graphic xmlns:a="http://schemas.openxmlformats.org/drawingml/2006/main">
                <a:graphicData uri="http://schemas.microsoft.com/office/word/2010/wordprocessingShape">
                  <wps:wsp>
                    <wps:cNvSpPr/>
                    <wps:spPr>
                      <a:xfrm>
                        <a:off x="0" y="0"/>
                        <a:ext cx="788760" cy="360000"/>
                      </a:xfrm>
                      <a:custGeom>
                        <a:avLst/>
                        <a:gdLst/>
                        <a:ahLst/>
                        <a:cxnLst/>
                        <a:rect l="l" t="t" r="r" b="b"/>
                        <a:pathLst>
                          <a:path w="788670" h="360045">
                            <a:moveTo>
                              <a:pt x="0" y="0"/>
                            </a:moveTo>
                            <a:lnTo>
                              <a:pt x="0" y="0"/>
                            </a:lnTo>
                            <a:close/>
                          </a:path>
                        </a:pathLst>
                      </a:cu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noProof/>
        <w:lang w:eastAsia="ru-RU"/>
      </w:rPr>
      <mc:AlternateContent>
        <mc:Choice Requires="wps">
          <w:drawing>
            <wp:anchor distT="72390" distB="72390" distL="72390" distR="72390" simplePos="0" relativeHeight="103" behindDoc="1" locked="0" layoutInCell="1" allowOverlap="1">
              <wp:simplePos x="0" y="0"/>
              <wp:positionH relativeFrom="column">
                <wp:posOffset>5664200</wp:posOffset>
              </wp:positionH>
              <wp:positionV relativeFrom="paragraph">
                <wp:posOffset>310515</wp:posOffset>
              </wp:positionV>
              <wp:extent cx="789305" cy="317500"/>
              <wp:effectExtent l="0" t="0" r="0" b="6985"/>
              <wp:wrapNone/>
              <wp:docPr id="6" name="Text Box 18"/>
              <wp:cNvGraphicFramePr/>
              <a:graphic xmlns:a="http://schemas.openxmlformats.org/drawingml/2006/main">
                <a:graphicData uri="http://schemas.microsoft.com/office/word/2010/wordprocessingShape">
                  <wps:wsp>
                    <wps:cNvSpPr/>
                    <wps:spPr>
                      <a:xfrm>
                        <a:off x="0" y="0"/>
                        <a:ext cx="788760" cy="31680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AE4CE1" w:rsidRDefault="00AE4CE1">
                          <w:pPr>
                            <w:pStyle w:val="affffe"/>
                            <w:rPr>
                              <w:color w:val="auto"/>
                            </w:rPr>
                          </w:pPr>
                          <w:r>
                            <w:rPr>
                              <w:color w:val="auto"/>
                            </w:rPr>
                            <w:fldChar w:fldCharType="begin"/>
                          </w:r>
                          <w:r>
                            <w:instrText>PAGE</w:instrText>
                          </w:r>
                          <w:r>
                            <w:fldChar w:fldCharType="separate"/>
                          </w:r>
                          <w:r w:rsidR="00270EC7">
                            <w:rPr>
                              <w:noProof/>
                            </w:rPr>
                            <w:t>44</w:t>
                          </w:r>
                          <w:r>
                            <w:fldChar w:fldCharType="end"/>
                          </w:r>
                        </w:p>
                      </w:txbxContent>
                    </wps:txbx>
                    <wps:bodyPr lIns="0" tIns="0" rIns="0" bIns="0">
                      <a:noAutofit/>
                    </wps:bodyPr>
                  </wps:wsp>
                </a:graphicData>
              </a:graphic>
            </wp:anchor>
          </w:drawing>
        </mc:Choice>
        <mc:Fallback>
          <w:pict>
            <v:rect id="Text Box 18" o:spid="_x0000_s1027" style="position:absolute;margin-left:446pt;margin-top:24.45pt;width:62.15pt;height:25pt;z-index:-503316377;visibility:visible;mso-wrap-style:square;mso-wrap-distance-left:5.7pt;mso-wrap-distance-top:5.7pt;mso-wrap-distance-right:5.7pt;mso-wrap-distance-bottom:5.7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" stroked="f">
              <v:textbox inset="0,0,0,0">
                <w:txbxContent>
                  <w:p w:rsidR="00AE4CE1" w:rsidRDefault="00AE4CE1">
                    <w:pPr>
                      <w:pStyle w:val="affffe"/>
                      <w:rPr>
                        <w:color w:val="auto"/>
                      </w:rPr>
                    </w:pPr>
                    <w:r>
                      <w:rPr>
                        <w:color w:val="auto"/>
                      </w:rPr>
                      <w:fldChar w:fldCharType="begin"/>
                    </w:r>
                    <w:r>
                      <w:instrText>PAGE</w:instrText>
                    </w:r>
                    <w:r>
                      <w:fldChar w:fldCharType="separate"/>
                    </w:r>
                    <w:r w:rsidR="00270EC7">
                      <w:rPr>
                        <w:noProof/>
                      </w:rPr>
                      <w:t>44</w:t>
                    </w:r>
                    <w:r>
                      <w:fldChar w:fldCharType="end"/>
                    </w:r>
                  </w:p>
                </w:txbxContent>
              </v:textbox>
            </v:rect>
          </w:pict>
        </mc:Fallback>
      </mc:AlternateContent>
    </w:r>
    <w:r>
      <w:rPr>
        <w:noProof/>
        <w:lang w:eastAsia="ru-RU"/>
      </w:rPr>
      <mc:AlternateContent>
        <mc:Choice Requires="wps">
          <w:drawing>
            <wp:anchor distT="0" distB="0" distL="113665" distR="114300" simplePos="0" relativeHeight="159" behindDoc="1" locked="0" layoutInCell="1" allowOverlap="1">
              <wp:simplePos x="0" y="0"/>
              <wp:positionH relativeFrom="column">
                <wp:posOffset>0</wp:posOffset>
              </wp:positionH>
              <wp:positionV relativeFrom="paragraph">
                <wp:posOffset>635</wp:posOffset>
              </wp:positionV>
              <wp:extent cx="635635" cy="635635"/>
              <wp:effectExtent l="9525" t="9525" r="0" b="0"/>
              <wp:wrapNone/>
              <wp:docPr id="8" name="AutoShape 23"/>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0" y="0"/>
                            </a:lnTo>
                            <a:close/>
                          </a:path>
                        </a:pathLst>
                      </a:cu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CE1" w:rsidRDefault="00AE4CE1">
    <w:pPr>
      <w:pStyle w:val="affffe"/>
    </w:pPr>
    <w:r>
      <w:rPr>
        <w:noProof/>
        <w:lang w:eastAsia="ru-RU"/>
      </w:rPr>
      <mc:AlternateContent>
        <mc:Choice Requires="wps">
          <w:drawing>
            <wp:anchor distT="0" distB="0" distL="114300" distR="114300" simplePos="0" relativeHeight="48" behindDoc="1" locked="0" layoutInCell="1" allowOverlap="1">
              <wp:simplePos x="0" y="0"/>
              <wp:positionH relativeFrom="column">
                <wp:posOffset>5664200</wp:posOffset>
              </wp:positionH>
              <wp:positionV relativeFrom="paragraph">
                <wp:posOffset>310515</wp:posOffset>
              </wp:positionV>
              <wp:extent cx="789305" cy="360680"/>
              <wp:effectExtent l="0" t="0" r="0" b="0"/>
              <wp:wrapNone/>
              <wp:docPr id="9" name="графический объект3"/>
              <wp:cNvGraphicFramePr/>
              <a:graphic xmlns:a="http://schemas.openxmlformats.org/drawingml/2006/main">
                <a:graphicData uri="http://schemas.microsoft.com/office/word/2010/wordprocessingShape">
                  <wps:wsp>
                    <wps:cNvSpPr/>
                    <wps:spPr>
                      <a:xfrm>
                        <a:off x="0" y="0"/>
                        <a:ext cx="788760" cy="360000"/>
                      </a:xfrm>
                      <a:custGeom>
                        <a:avLst/>
                        <a:gdLst/>
                        <a:ahLst/>
                        <a:cxnLst/>
                        <a:rect l="l" t="t" r="r" b="b"/>
                        <a:pathLst>
                          <a:path w="788670" h="360045">
                            <a:moveTo>
                              <a:pt x="0" y="0"/>
                            </a:moveTo>
                            <a:lnTo>
                              <a:pt x="0" y="0"/>
                            </a:lnTo>
                            <a:close/>
                          </a:path>
                        </a:pathLst>
                      </a:cu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noProof/>
        <w:lang w:eastAsia="ru-RU"/>
      </w:rPr>
      <mc:AlternateContent>
        <mc:Choice Requires="wps">
          <w:drawing>
            <wp:anchor distT="72390" distB="72390" distL="72390" distR="72390" simplePos="0" relativeHeight="104" behindDoc="1" locked="0" layoutInCell="1" allowOverlap="1">
              <wp:simplePos x="0" y="0"/>
              <wp:positionH relativeFrom="column">
                <wp:posOffset>5664200</wp:posOffset>
              </wp:positionH>
              <wp:positionV relativeFrom="paragraph">
                <wp:posOffset>310515</wp:posOffset>
              </wp:positionV>
              <wp:extent cx="789305" cy="317500"/>
              <wp:effectExtent l="0" t="0" r="0" b="6985"/>
              <wp:wrapNone/>
              <wp:docPr id="10" name="Text Box 19"/>
              <wp:cNvGraphicFramePr/>
              <a:graphic xmlns:a="http://schemas.openxmlformats.org/drawingml/2006/main">
                <a:graphicData uri="http://schemas.microsoft.com/office/word/2010/wordprocessingShape">
                  <wps:wsp>
                    <wps:cNvSpPr/>
                    <wps:spPr>
                      <a:xfrm>
                        <a:off x="0" y="0"/>
                        <a:ext cx="788760" cy="31680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AE4CE1" w:rsidRDefault="00AE4CE1">
                          <w:pPr>
                            <w:pStyle w:val="affffe"/>
                            <w:rPr>
                              <w:color w:val="auto"/>
                            </w:rPr>
                          </w:pPr>
                          <w:r>
                            <w:rPr>
                              <w:color w:val="auto"/>
                            </w:rPr>
                            <w:fldChar w:fldCharType="begin"/>
                          </w:r>
                          <w:r>
                            <w:instrText>PAGE</w:instrText>
                          </w:r>
                          <w:r>
                            <w:fldChar w:fldCharType="separate"/>
                          </w:r>
                          <w:r w:rsidR="00270EC7">
                            <w:rPr>
                              <w:noProof/>
                            </w:rPr>
                            <w:t>45</w:t>
                          </w:r>
                          <w:r>
                            <w:fldChar w:fldCharType="end"/>
                          </w:r>
                        </w:p>
                      </w:txbxContent>
                    </wps:txbx>
                    <wps:bodyPr lIns="0" tIns="0" rIns="0" bIns="0">
                      <a:noAutofit/>
                    </wps:bodyPr>
                  </wps:wsp>
                </a:graphicData>
              </a:graphic>
            </wp:anchor>
          </w:drawing>
        </mc:Choice>
        <mc:Fallback>
          <w:pict>
            <v:rect id="Text Box 19" o:spid="_x0000_s1028" style="position:absolute;margin-left:446pt;margin-top:24.45pt;width:62.15pt;height:25pt;z-index:-503316376;visibility:visible;mso-wrap-style:square;mso-wrap-distance-left:5.7pt;mso-wrap-distance-top:5.7pt;mso-wrap-distance-right:5.7pt;mso-wrap-distance-bottom:5.7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" stroked="f">
              <v:textbox inset="0,0,0,0">
                <w:txbxContent>
                  <w:p w:rsidR="00AE4CE1" w:rsidRDefault="00AE4CE1">
                    <w:pPr>
                      <w:pStyle w:val="affffe"/>
                      <w:rPr>
                        <w:color w:val="auto"/>
                      </w:rPr>
                    </w:pPr>
                    <w:r>
                      <w:rPr>
                        <w:color w:val="auto"/>
                      </w:rPr>
                      <w:fldChar w:fldCharType="begin"/>
                    </w:r>
                    <w:r>
                      <w:instrText>PAGE</w:instrText>
                    </w:r>
                    <w:r>
                      <w:fldChar w:fldCharType="separate"/>
                    </w:r>
                    <w:r w:rsidR="00270EC7">
                      <w:rPr>
                        <w:noProof/>
                      </w:rPr>
                      <w:t>45</w:t>
                    </w:r>
                    <w:r>
                      <w:fldChar w:fldCharType="end"/>
                    </w:r>
                  </w:p>
                </w:txbxContent>
              </v:textbox>
            </v:rect>
          </w:pict>
        </mc:Fallback>
      </mc:AlternateContent>
    </w:r>
    <w:r>
      <w:rPr>
        <w:noProof/>
        <w:lang w:eastAsia="ru-RU"/>
      </w:rPr>
      <mc:AlternateContent>
        <mc:Choice Requires="wps">
          <w:drawing>
            <wp:anchor distT="0" distB="0" distL="113665" distR="114300" simplePos="0" relativeHeight="160" behindDoc="1" locked="0" layoutInCell="1" allowOverlap="1">
              <wp:simplePos x="0" y="0"/>
              <wp:positionH relativeFrom="column">
                <wp:posOffset>0</wp:posOffset>
              </wp:positionH>
              <wp:positionV relativeFrom="paragraph">
                <wp:posOffset>635</wp:posOffset>
              </wp:positionV>
              <wp:extent cx="635635" cy="635635"/>
              <wp:effectExtent l="9525" t="9525" r="0" b="0"/>
              <wp:wrapNone/>
              <wp:docPr id="12" name="AutoShape 22"/>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0" y="0"/>
                            </a:lnTo>
                            <a:close/>
                          </a:path>
                        </a:pathLst>
                      </a:cu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CE1" w:rsidRDefault="00AE4CE1">
    <w:pPr>
      <w:pStyle w:val="affffe"/>
      <w:jc w:val="right"/>
    </w:pPr>
    <w:r>
      <w:fldChar w:fldCharType="begin"/>
    </w:r>
    <w:r>
      <w:instrText>PAGE</w:instrText>
    </w:r>
    <w:r>
      <w:fldChar w:fldCharType="separate"/>
    </w:r>
    <w:r w:rsidR="00270EC7">
      <w:rPr>
        <w:noProof/>
      </w:rPr>
      <w:t>67</w:t>
    </w:r>
    <w:r>
      <w:fldChar w:fldCharType="end"/>
    </w:r>
  </w:p>
  <w:p w:rsidR="00AE4CE1" w:rsidRDefault="00AE4CE1">
    <w:pPr>
      <w:pStyle w:val="affff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CE1" w:rsidRDefault="00AE4CE1">
    <w:pPr>
      <w:pStyle w:val="affffe"/>
      <w:jc w:val="right"/>
    </w:pPr>
    <w:r>
      <w:fldChar w:fldCharType="begin"/>
    </w:r>
    <w:r>
      <w:instrText>PAGE</w:instrText>
    </w:r>
    <w:r>
      <w:fldChar w:fldCharType="separate"/>
    </w:r>
    <w:r w:rsidR="00270EC7">
      <w:rPr>
        <w:noProof/>
      </w:rPr>
      <w:t>71</w:t>
    </w:r>
    <w:r>
      <w:fldChar w:fldCharType="end"/>
    </w:r>
  </w:p>
  <w:p w:rsidR="00AE4CE1" w:rsidRDefault="00AE4CE1">
    <w:pPr>
      <w:pStyle w:val="affffe"/>
      <w:tabs>
        <w:tab w:val="left" w:pos="7563"/>
      </w:tabs>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CE1" w:rsidRDefault="00AE4CE1">
    <w:pPr>
      <w:pStyle w:val="affffe"/>
      <w:ind w:right="360"/>
    </w:pPr>
    <w:r>
      <w:rPr>
        <w:noProof/>
        <w:lang w:eastAsia="ru-RU"/>
      </w:rPr>
      <mc:AlternateContent>
        <mc:Choice Requires="wps">
          <w:drawing>
            <wp:anchor distT="0" distB="0" distL="114300" distR="114300" simplePos="0" relativeHeight="58" behindDoc="1" locked="0" layoutInCell="1" allowOverlap="1">
              <wp:simplePos x="0" y="0"/>
              <wp:positionH relativeFrom="column">
                <wp:posOffset>8269605</wp:posOffset>
              </wp:positionH>
              <wp:positionV relativeFrom="paragraph">
                <wp:posOffset>-229235</wp:posOffset>
              </wp:positionV>
              <wp:extent cx="583565" cy="398780"/>
              <wp:effectExtent l="1905" t="0" r="0" b="2540"/>
              <wp:wrapNone/>
              <wp:docPr id="13" name="графический объект4"/>
              <wp:cNvGraphicFramePr/>
              <a:graphic xmlns:a="http://schemas.openxmlformats.org/drawingml/2006/main">
                <a:graphicData uri="http://schemas.microsoft.com/office/word/2010/wordprocessingShape">
                  <wps:wsp>
                    <wps:cNvSpPr/>
                    <wps:spPr>
                      <a:xfrm>
                        <a:off x="0" y="0"/>
                        <a:ext cx="582840" cy="398160"/>
                      </a:xfrm>
                      <a:custGeom>
                        <a:avLst/>
                        <a:gdLst/>
                        <a:ahLst/>
                        <a:cxnLst/>
                        <a:rect l="l" t="t" r="r" b="b"/>
                        <a:pathLst>
                          <a:path w="582930" h="398145">
                            <a:moveTo>
                              <a:pt x="0" y="0"/>
                            </a:moveTo>
                            <a:lnTo>
                              <a:pt x="0" y="0"/>
                            </a:lnTo>
                            <a:close/>
                          </a:path>
                        </a:pathLst>
                      </a:cu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noProof/>
        <w:lang w:eastAsia="ru-RU"/>
      </w:rPr>
      <mc:AlternateContent>
        <mc:Choice Requires="wps">
          <w:drawing>
            <wp:anchor distT="72390" distB="72390" distL="72390" distR="72390" simplePos="0" relativeHeight="114" behindDoc="1" locked="0" layoutInCell="1" allowOverlap="1">
              <wp:simplePos x="0" y="0"/>
              <wp:positionH relativeFrom="column">
                <wp:posOffset>9239885</wp:posOffset>
              </wp:positionH>
              <wp:positionV relativeFrom="paragraph">
                <wp:posOffset>8890</wp:posOffset>
              </wp:positionV>
              <wp:extent cx="279400" cy="342900"/>
              <wp:effectExtent l="0" t="0" r="6985" b="635"/>
              <wp:wrapNone/>
              <wp:docPr id="14" name="Text Box 20"/>
              <wp:cNvGraphicFramePr/>
              <a:graphic xmlns:a="http://schemas.openxmlformats.org/drawingml/2006/main">
                <a:graphicData uri="http://schemas.microsoft.com/office/word/2010/wordprocessingShape">
                  <wps:wsp>
                    <wps:cNvSpPr/>
                    <wps:spPr>
                      <a:xfrm>
                        <a:off x="0" y="0"/>
                        <a:ext cx="278640" cy="34236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AE4CE1" w:rsidRDefault="00AE4CE1">
                          <w:pPr>
                            <w:pStyle w:val="affffe"/>
                            <w:rPr>
                              <w:color w:val="auto"/>
                            </w:rPr>
                          </w:pPr>
                          <w:r>
                            <w:rPr>
                              <w:color w:val="auto"/>
                            </w:rPr>
                            <w:fldChar w:fldCharType="begin"/>
                          </w:r>
                          <w:r>
                            <w:instrText>PAGE</w:instrText>
                          </w:r>
                          <w:r>
                            <w:fldChar w:fldCharType="separate"/>
                          </w:r>
                          <w:r w:rsidR="00270EC7">
                            <w:rPr>
                              <w:noProof/>
                            </w:rPr>
                            <w:t>81</w:t>
                          </w:r>
                          <w:r>
                            <w:fldChar w:fldCharType="end"/>
                          </w:r>
                        </w:p>
                      </w:txbxContent>
                    </wps:txbx>
                    <wps:bodyPr lIns="0" tIns="0" rIns="0" bIns="0">
                      <a:noAutofit/>
                    </wps:bodyPr>
                  </wps:wsp>
                </a:graphicData>
              </a:graphic>
            </wp:anchor>
          </w:drawing>
        </mc:Choice>
        <mc:Fallback>
          <w:pict>
            <v:rect id="Text Box 20" o:spid="_x0000_s1029" style="position:absolute;margin-left:727.55pt;margin-top:.7pt;width:22pt;height:27pt;z-index:-503316366;visibility:visible;mso-wrap-style:square;mso-wrap-distance-left:5.7pt;mso-wrap-distance-top:5.7pt;mso-wrap-distance-right:5.7pt;mso-wrap-distance-bottom:5.7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" stroked="f">
              <v:textbox inset="0,0,0,0">
                <w:txbxContent>
                  <w:p w:rsidR="00AE4CE1" w:rsidRDefault="00AE4CE1">
                    <w:pPr>
                      <w:pStyle w:val="affffe"/>
                      <w:rPr>
                        <w:color w:val="auto"/>
                      </w:rPr>
                    </w:pPr>
                    <w:r>
                      <w:rPr>
                        <w:color w:val="auto"/>
                      </w:rPr>
                      <w:fldChar w:fldCharType="begin"/>
                    </w:r>
                    <w:r>
                      <w:instrText>PAGE</w:instrText>
                    </w:r>
                    <w:r>
                      <w:fldChar w:fldCharType="separate"/>
                    </w:r>
                    <w:r w:rsidR="00270EC7">
                      <w:rPr>
                        <w:noProof/>
                      </w:rPr>
                      <w:t>81</w:t>
                    </w:r>
                    <w:r>
                      <w:fldChar w:fldCharType="end"/>
                    </w:r>
                  </w:p>
                </w:txbxContent>
              </v:textbox>
            </v:rect>
          </w:pict>
        </mc:Fallback>
      </mc:AlternateContent>
    </w:r>
    <w:r>
      <w:rPr>
        <w:noProof/>
        <w:lang w:eastAsia="ru-RU"/>
      </w:rPr>
      <mc:AlternateContent>
        <mc:Choice Requires="wps">
          <w:drawing>
            <wp:anchor distT="0" distB="0" distL="113665" distR="114300" simplePos="0" relativeHeight="170" behindDoc="1" locked="0" layoutInCell="1" allowOverlap="1">
              <wp:simplePos x="0" y="0"/>
              <wp:positionH relativeFrom="column">
                <wp:posOffset>0</wp:posOffset>
              </wp:positionH>
              <wp:positionV relativeFrom="paragraph">
                <wp:posOffset>635</wp:posOffset>
              </wp:positionV>
              <wp:extent cx="635635" cy="635635"/>
              <wp:effectExtent l="9525" t="9525" r="0" b="0"/>
              <wp:wrapNone/>
              <wp:docPr id="16" name="AutoShape 2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0" y="0"/>
                            </a:lnTo>
                            <a:close/>
                          </a:path>
                        </a:pathLst>
                      </a:cu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A6" w:rsidRDefault="00775D96">
    <w:pPr>
      <w:pStyle w:val="1f9"/>
    </w:pPr>
    <w:r>
      <w:rPr>
        <w:noProof/>
        <w:lang w:eastAsia="ru-RU"/>
      </w:rPr>
      <mc:AlternateContent>
        <mc:Choice Requires="wps">
          <w:drawing>
            <wp:anchor distT="0" distB="0" distL="114300" distR="114300" simplePos="0" relativeHeight="251659264" behindDoc="0" locked="0" layoutInCell="1" allowOverlap="1">
              <wp:simplePos x="0" y="0"/>
              <wp:positionH relativeFrom="margin">
                <wp:posOffset>6382385</wp:posOffset>
              </wp:positionH>
              <wp:positionV relativeFrom="paragraph">
                <wp:posOffset>-85090</wp:posOffset>
              </wp:positionV>
              <wp:extent cx="430530" cy="707390"/>
              <wp:effectExtent l="0" t="0" r="0" b="0"/>
              <wp:wrapSquare wrapText="bothSides"/>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530" cy="707390"/>
                      </a:xfrm>
                      <a:prstGeom prst="rect">
                        <a:avLst/>
                      </a:prstGeom>
                      <a:solidFill>
                        <a:srgbClr val="FFFFFF">
                          <a:alpha val="0"/>
                        </a:srgbClr>
                      </a:solidFill>
                      <a:ln>
                        <a:noFill/>
                      </a:ln>
                      <a:extLst>
                        <a:ext uri="{91240B29-F687-4F45-9708-019B960494DF}">
                          <a14:hiddenLine xmlns:a14="http://schemas.microsoft.com/office/drawing/2010/main" w="9525">
                            <a:solidFill>
                              <a:srgbClr val="3465A4"/>
                            </a:solidFill>
                            <a:round/>
                            <a:headEnd/>
                            <a:tailEnd/>
                          </a14:hiddenLine>
                        </a:ext>
                      </a:extLst>
                    </wps:spPr>
                    <wps:txbx>
                      <w:txbxContent>
                        <w:p w:rsidR="001D7EA6" w:rsidRDefault="00AB71B4" w:rsidP="00BF66ED">
                          <w:pPr>
                            <w:pStyle w:val="1f9"/>
                            <w:rPr>
                              <w:color w:val="auto"/>
                            </w:rPr>
                          </w:pPr>
                          <w:r>
                            <w:rPr>
                              <w:color w:val="auto"/>
                            </w:rPr>
                            <w:fldChar w:fldCharType="begin"/>
                          </w:r>
                          <w:r>
                            <w:instrText>PAGE</w:instrText>
                          </w:r>
                          <w:r>
                            <w:fldChar w:fldCharType="separate"/>
                          </w:r>
                          <w:r w:rsidR="00270EC7">
                            <w:rPr>
                              <w:noProof/>
                            </w:rPr>
                            <w:t>82</w:t>
                          </w:r>
                          <w: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30" style="position:absolute;margin-left:502.55pt;margin-top:-6.7pt;width:33.9pt;height:55.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" stroked="f" strokecolor="#3465a4">
              <v:fill opacity="0"/>
              <v:stroke joinstyle="round"/>
              <v:textbox>
                <w:txbxContent>
                  <w:p w:rsidR="001D7EA6" w:rsidRDefault="00AB71B4" w:rsidP="00BF66ED">
                    <w:pPr>
                      <w:pStyle w:val="1f9"/>
                      <w:rPr>
                        <w:color w:val="auto"/>
                      </w:rPr>
                    </w:pPr>
                    <w:r>
                      <w:rPr>
                        <w:color w:val="auto"/>
                      </w:rPr>
                      <w:fldChar w:fldCharType="begin"/>
                    </w:r>
                    <w:r>
                      <w:instrText>PAGE</w:instrText>
                    </w:r>
                    <w:r>
                      <w:fldChar w:fldCharType="separate"/>
                    </w:r>
                    <w:r w:rsidR="00270EC7">
                      <w:rPr>
                        <w:noProof/>
                      </w:rPr>
                      <w:t>82</w:t>
                    </w:r>
                    <w:r>
                      <w:fldChar w:fldCharType="end"/>
                    </w:r>
                  </w:p>
                </w:txbxContent>
              </v:textbox>
              <w10:wrap type="square"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355" w:rsidRDefault="00E00355">
      <w:pPr>
        <w:spacing w:after="0" w:line="240" w:lineRule="auto"/>
      </w:pPr>
      <w:r>
        <w:separator/>
      </w:r>
    </w:p>
  </w:footnote>
  <w:footnote w:type="continuationSeparator" w:id="0">
    <w:p w:rsidR="00E00355" w:rsidRDefault="00E003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CE1" w:rsidRDefault="00AE4CE1">
    <w:pPr>
      <w:pStyle w:val="af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CE1" w:rsidRDefault="00AE4CE1">
    <w:pPr>
      <w:pStyle w:val="affff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A6" w:rsidRDefault="00E00355">
    <w:pPr>
      <w:pStyle w:val="1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614CA"/>
    <w:multiLevelType w:val="multilevel"/>
    <w:tmpl w:val="78863F0A"/>
    <w:lvl w:ilvl="0">
      <w:start w:val="8"/>
      <w:numFmt w:val="decimal"/>
      <w:lvlText w:val="%1."/>
      <w:lvlJc w:val="left"/>
      <w:pPr>
        <w:ind w:left="540" w:hanging="540"/>
      </w:pPr>
      <w:rPr>
        <w:sz w:val="24"/>
        <w:szCs w:val="24"/>
      </w:rPr>
    </w:lvl>
    <w:lvl w:ilvl="1">
      <w:start w:val="1"/>
      <w:numFmt w:val="decimal"/>
      <w:lvlText w:val="%1.%2."/>
      <w:lvlJc w:val="left"/>
      <w:pPr>
        <w:ind w:left="1248" w:hanging="540"/>
      </w:pPr>
      <w:rPr>
        <w:color w:val="auto"/>
        <w:sz w:val="24"/>
      </w:rPr>
    </w:lvl>
    <w:lvl w:ilvl="2">
      <w:start w:val="1"/>
      <w:numFmt w:val="decimal"/>
      <w:lvlText w:val="%1.%2.%3."/>
      <w:lvlJc w:val="left"/>
      <w:pPr>
        <w:ind w:left="2136" w:hanging="720"/>
      </w:pPr>
      <w:rPr>
        <w:sz w:val="24"/>
        <w:szCs w:val="24"/>
      </w:r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
    <w:nsid w:val="08D86C9F"/>
    <w:multiLevelType w:val="multilevel"/>
    <w:tmpl w:val="B80E8D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E61474A"/>
    <w:multiLevelType w:val="multilevel"/>
    <w:tmpl w:val="2AAEA096"/>
    <w:lvl w:ilvl="0">
      <w:start w:val="1"/>
      <w:numFmt w:val="decimal"/>
      <w:lvlText w:val="%1."/>
      <w:lvlJc w:val="left"/>
      <w:pPr>
        <w:ind w:left="786" w:hanging="360"/>
      </w:pPr>
      <w:rPr>
        <w:sz w:val="24"/>
        <w:szCs w:val="24"/>
      </w:rPr>
    </w:lvl>
    <w:lvl w:ilvl="1">
      <w:start w:val="1"/>
      <w:numFmt w:val="decimal"/>
      <w:lvlText w:val="%1.%2."/>
      <w:lvlJc w:val="left"/>
      <w:pPr>
        <w:ind w:left="1430" w:hanging="720"/>
      </w:pPr>
      <w:rPr>
        <w:b w:val="0"/>
        <w:bCs w:val="0"/>
        <w:i w:val="0"/>
        <w:strike w:val="0"/>
        <w:dstrike w:val="0"/>
        <w:sz w:val="24"/>
        <w:szCs w:val="24"/>
        <w:u w:val="none"/>
      </w:rPr>
    </w:lvl>
    <w:lvl w:ilvl="2">
      <w:start w:val="1"/>
      <w:numFmt w:val="decimal"/>
      <w:lvlText w:val="%1.%2.%3."/>
      <w:lvlJc w:val="left"/>
      <w:pPr>
        <w:tabs>
          <w:tab w:val="num" w:pos="709"/>
        </w:tabs>
        <w:ind w:left="1997"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3">
    <w:nsid w:val="10F64ED2"/>
    <w:multiLevelType w:val="multilevel"/>
    <w:tmpl w:val="39582FF0"/>
    <w:lvl w:ilvl="0">
      <w:start w:val="18"/>
      <w:numFmt w:val="decimal"/>
      <w:lvlText w:val="%1."/>
      <w:lvlJc w:val="left"/>
      <w:pPr>
        <w:ind w:left="480" w:hanging="480"/>
      </w:pPr>
      <w:rPr>
        <w:sz w:val="24"/>
      </w:rPr>
    </w:lvl>
    <w:lvl w:ilvl="1">
      <w:start w:val="1"/>
      <w:numFmt w:val="decimal"/>
      <w:lvlText w:val="%1.%2."/>
      <w:lvlJc w:val="left"/>
      <w:pPr>
        <w:ind w:left="720" w:hanging="720"/>
      </w:pPr>
      <w:rPr>
        <w:sz w:val="24"/>
      </w:rPr>
    </w:lvl>
    <w:lvl w:ilvl="2">
      <w:start w:val="1"/>
      <w:numFmt w:val="decimal"/>
      <w:lvlText w:val="%1.%2.%3."/>
      <w:lvlJc w:val="left"/>
      <w:pPr>
        <w:ind w:left="720" w:hanging="720"/>
      </w:pPr>
      <w:rPr>
        <w:sz w:val="24"/>
      </w:rPr>
    </w:lvl>
    <w:lvl w:ilvl="3">
      <w:start w:val="1"/>
      <w:numFmt w:val="decimal"/>
      <w:lvlText w:val="%1.%2.%3.%4."/>
      <w:lvlJc w:val="left"/>
      <w:pPr>
        <w:ind w:left="1080" w:hanging="1080"/>
      </w:pPr>
      <w:rPr>
        <w:sz w:val="24"/>
      </w:rPr>
    </w:lvl>
    <w:lvl w:ilvl="4">
      <w:start w:val="1"/>
      <w:numFmt w:val="decimal"/>
      <w:lvlText w:val="%1.%2.%3.%4.%5."/>
      <w:lvlJc w:val="left"/>
      <w:pPr>
        <w:ind w:left="1080" w:hanging="1080"/>
      </w:pPr>
      <w:rPr>
        <w:sz w:val="24"/>
      </w:rPr>
    </w:lvl>
    <w:lvl w:ilvl="5">
      <w:start w:val="1"/>
      <w:numFmt w:val="decimal"/>
      <w:lvlText w:val="%1.%2.%3.%4.%5.%6."/>
      <w:lvlJc w:val="left"/>
      <w:pPr>
        <w:ind w:left="1440" w:hanging="1440"/>
      </w:pPr>
      <w:rPr>
        <w:sz w:val="24"/>
      </w:rPr>
    </w:lvl>
    <w:lvl w:ilvl="6">
      <w:start w:val="1"/>
      <w:numFmt w:val="decimal"/>
      <w:lvlText w:val="%1.%2.%3.%4.%5.%6.%7."/>
      <w:lvlJc w:val="left"/>
      <w:pPr>
        <w:ind w:left="1800" w:hanging="1800"/>
      </w:pPr>
      <w:rPr>
        <w:sz w:val="24"/>
      </w:rPr>
    </w:lvl>
    <w:lvl w:ilvl="7">
      <w:start w:val="1"/>
      <w:numFmt w:val="decimal"/>
      <w:lvlText w:val="%1.%2.%3.%4.%5.%6.%7.%8."/>
      <w:lvlJc w:val="left"/>
      <w:pPr>
        <w:ind w:left="1800" w:hanging="1800"/>
      </w:pPr>
      <w:rPr>
        <w:sz w:val="24"/>
      </w:rPr>
    </w:lvl>
    <w:lvl w:ilvl="8">
      <w:start w:val="1"/>
      <w:numFmt w:val="decimal"/>
      <w:lvlText w:val="%1.%2.%3.%4.%5.%6.%7.%8.%9."/>
      <w:lvlJc w:val="left"/>
      <w:pPr>
        <w:ind w:left="2160" w:hanging="2160"/>
      </w:pPr>
      <w:rPr>
        <w:sz w:val="24"/>
      </w:rPr>
    </w:lvl>
  </w:abstractNum>
  <w:abstractNum w:abstractNumId="4">
    <w:nsid w:val="11EF33F5"/>
    <w:multiLevelType w:val="multilevel"/>
    <w:tmpl w:val="140C900A"/>
    <w:lvl w:ilvl="0">
      <w:start w:val="8"/>
      <w:numFmt w:val="decimal"/>
      <w:lvlText w:val="%1."/>
      <w:lvlJc w:val="left"/>
      <w:pPr>
        <w:ind w:left="540" w:hanging="540"/>
      </w:pPr>
      <w:rPr>
        <w:sz w:val="24"/>
        <w:szCs w:val="24"/>
      </w:rPr>
    </w:lvl>
    <w:lvl w:ilvl="1">
      <w:start w:val="1"/>
      <w:numFmt w:val="decimal"/>
      <w:lvlText w:val="%1.%2."/>
      <w:lvlJc w:val="left"/>
      <w:pPr>
        <w:ind w:left="1248" w:hanging="540"/>
      </w:pPr>
      <w:rPr>
        <w:color w:val="auto"/>
        <w:sz w:val="24"/>
      </w:rPr>
    </w:lvl>
    <w:lvl w:ilvl="2">
      <w:start w:val="1"/>
      <w:numFmt w:val="decimal"/>
      <w:lvlText w:val="%1.%2.%3."/>
      <w:lvlJc w:val="left"/>
      <w:pPr>
        <w:ind w:left="2136" w:hanging="720"/>
      </w:pPr>
      <w:rPr>
        <w:sz w:val="24"/>
        <w:szCs w:val="24"/>
      </w:r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5">
    <w:nsid w:val="13165E70"/>
    <w:multiLevelType w:val="multilevel"/>
    <w:tmpl w:val="65C003E6"/>
    <w:lvl w:ilvl="0">
      <w:start w:val="1"/>
      <w:numFmt w:val="decimal"/>
      <w:lvlText w:val="%1."/>
      <w:lvlJc w:val="left"/>
      <w:pPr>
        <w:ind w:left="720" w:hanging="360"/>
      </w:pPr>
      <w:rPr>
        <w:rFonts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DB97923"/>
    <w:multiLevelType w:val="multilevel"/>
    <w:tmpl w:val="1FBCB8FA"/>
    <w:lvl w:ilvl="0">
      <w:start w:val="2"/>
      <w:numFmt w:val="decimal"/>
      <w:lvlText w:val="%1."/>
      <w:lvlJc w:val="left"/>
      <w:pPr>
        <w:ind w:left="786" w:hanging="360"/>
      </w:pPr>
      <w:rPr>
        <w:sz w:val="24"/>
        <w:szCs w:val="24"/>
      </w:rPr>
    </w:lvl>
    <w:lvl w:ilvl="1">
      <w:start w:val="6"/>
      <w:numFmt w:val="decimal"/>
      <w:lvlText w:val="%1.%2."/>
      <w:lvlJc w:val="left"/>
      <w:pPr>
        <w:ind w:left="1430" w:hanging="720"/>
      </w:pPr>
      <w:rPr>
        <w:strike w:val="0"/>
        <w:dstrike w:val="0"/>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7">
    <w:nsid w:val="1DC368EF"/>
    <w:multiLevelType w:val="multilevel"/>
    <w:tmpl w:val="CF7C73F4"/>
    <w:lvl w:ilvl="0">
      <w:start w:val="16"/>
      <w:numFmt w:val="decimal"/>
      <w:lvlText w:val="%1"/>
      <w:lvlJc w:val="left"/>
      <w:pPr>
        <w:ind w:left="420" w:hanging="420"/>
      </w:pPr>
    </w:lvl>
    <w:lvl w:ilvl="1">
      <w:start w:val="6"/>
      <w:numFmt w:val="decimal"/>
      <w:lvlText w:val="%1.%2"/>
      <w:lvlJc w:val="left"/>
      <w:pPr>
        <w:ind w:left="987" w:hanging="42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8">
    <w:nsid w:val="214519BA"/>
    <w:multiLevelType w:val="multilevel"/>
    <w:tmpl w:val="7584CCEE"/>
    <w:lvl w:ilvl="0">
      <w:start w:val="23"/>
      <w:numFmt w:val="decimal"/>
      <w:lvlText w:val="%1."/>
      <w:lvlJc w:val="left"/>
      <w:pPr>
        <w:ind w:left="786" w:hanging="360"/>
      </w:pPr>
      <w:rPr>
        <w:sz w:val="24"/>
        <w:szCs w:val="24"/>
      </w:rPr>
    </w:lvl>
    <w:lvl w:ilvl="1">
      <w:start w:val="3"/>
      <w:numFmt w:val="decimal"/>
      <w:lvlText w:val="%1.%2."/>
      <w:lvlJc w:val="left"/>
      <w:pPr>
        <w:ind w:left="1430" w:hanging="720"/>
      </w:pPr>
      <w:rPr>
        <w:strike w:val="0"/>
        <w:dstrike w:val="0"/>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9">
    <w:nsid w:val="24A32791"/>
    <w:multiLevelType w:val="multilevel"/>
    <w:tmpl w:val="31642DD8"/>
    <w:lvl w:ilvl="0">
      <w:start w:val="10"/>
      <w:numFmt w:val="decimal"/>
      <w:lvlText w:val="%1."/>
      <w:lvlJc w:val="left"/>
      <w:pPr>
        <w:ind w:left="540" w:hanging="540"/>
      </w:pPr>
    </w:lvl>
    <w:lvl w:ilvl="1">
      <w:start w:val="1"/>
      <w:numFmt w:val="decimal"/>
      <w:lvlText w:val="%1.%2."/>
      <w:lvlJc w:val="left"/>
      <w:pPr>
        <w:ind w:left="1248" w:hanging="540"/>
      </w:pPr>
      <w:rPr>
        <w:color w:val="auto"/>
        <w:sz w:val="24"/>
      </w:rPr>
    </w:lvl>
    <w:lvl w:ilvl="2">
      <w:start w:val="1"/>
      <w:numFmt w:val="decimal"/>
      <w:lvlText w:val="%1.%2.%3."/>
      <w:lvlJc w:val="left"/>
      <w:pPr>
        <w:ind w:left="1571" w:hanging="720"/>
      </w:pPr>
      <w:rPr>
        <w:sz w:val="24"/>
        <w:szCs w:val="24"/>
      </w:r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0">
    <w:nsid w:val="37544004"/>
    <w:multiLevelType w:val="multilevel"/>
    <w:tmpl w:val="2C807C84"/>
    <w:lvl w:ilvl="0">
      <w:start w:val="1"/>
      <w:numFmt w:val="decimal"/>
      <w:lvlText w:val="%1)"/>
      <w:lvlJc w:val="left"/>
      <w:pPr>
        <w:ind w:left="927" w:hanging="360"/>
      </w:pPr>
      <w:rPr>
        <w:color w:val="00000A"/>
        <w:sz w:val="2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
    <w:nsid w:val="40536462"/>
    <w:multiLevelType w:val="multilevel"/>
    <w:tmpl w:val="AEE07D5E"/>
    <w:lvl w:ilvl="0">
      <w:start w:val="17"/>
      <w:numFmt w:val="decimal"/>
      <w:lvlText w:val="%1."/>
      <w:lvlJc w:val="left"/>
      <w:pPr>
        <w:ind w:left="480" w:hanging="480"/>
      </w:pPr>
      <w:rPr>
        <w:sz w:val="24"/>
      </w:rPr>
    </w:lvl>
    <w:lvl w:ilvl="1">
      <w:start w:val="1"/>
      <w:numFmt w:val="decimal"/>
      <w:lvlText w:val="%1.%2."/>
      <w:lvlJc w:val="left"/>
      <w:pPr>
        <w:ind w:left="720" w:hanging="720"/>
      </w:pPr>
      <w:rPr>
        <w:sz w:val="24"/>
      </w:rPr>
    </w:lvl>
    <w:lvl w:ilvl="2">
      <w:start w:val="1"/>
      <w:numFmt w:val="decimal"/>
      <w:lvlText w:val="%1.%2.%3."/>
      <w:lvlJc w:val="left"/>
      <w:pPr>
        <w:ind w:left="720" w:hanging="720"/>
      </w:pPr>
      <w:rPr>
        <w:sz w:val="24"/>
      </w:rPr>
    </w:lvl>
    <w:lvl w:ilvl="3">
      <w:start w:val="1"/>
      <w:numFmt w:val="decimal"/>
      <w:lvlText w:val="%1.%2.%3.%4."/>
      <w:lvlJc w:val="left"/>
      <w:pPr>
        <w:ind w:left="1080" w:hanging="1080"/>
      </w:pPr>
      <w:rPr>
        <w:sz w:val="24"/>
      </w:rPr>
    </w:lvl>
    <w:lvl w:ilvl="4">
      <w:start w:val="1"/>
      <w:numFmt w:val="decimal"/>
      <w:lvlText w:val="%1.%2.%3.%4.%5."/>
      <w:lvlJc w:val="left"/>
      <w:pPr>
        <w:ind w:left="1080" w:hanging="1080"/>
      </w:pPr>
      <w:rPr>
        <w:sz w:val="24"/>
      </w:rPr>
    </w:lvl>
    <w:lvl w:ilvl="5">
      <w:start w:val="1"/>
      <w:numFmt w:val="decimal"/>
      <w:lvlText w:val="%1.%2.%3.%4.%5.%6."/>
      <w:lvlJc w:val="left"/>
      <w:pPr>
        <w:ind w:left="1440" w:hanging="1440"/>
      </w:pPr>
      <w:rPr>
        <w:sz w:val="24"/>
      </w:rPr>
    </w:lvl>
    <w:lvl w:ilvl="6">
      <w:start w:val="1"/>
      <w:numFmt w:val="decimal"/>
      <w:lvlText w:val="%1.%2.%3.%4.%5.%6.%7."/>
      <w:lvlJc w:val="left"/>
      <w:pPr>
        <w:ind w:left="1800" w:hanging="1800"/>
      </w:pPr>
      <w:rPr>
        <w:sz w:val="24"/>
      </w:rPr>
    </w:lvl>
    <w:lvl w:ilvl="7">
      <w:start w:val="1"/>
      <w:numFmt w:val="decimal"/>
      <w:lvlText w:val="%1.%2.%3.%4.%5.%6.%7.%8."/>
      <w:lvlJc w:val="left"/>
      <w:pPr>
        <w:ind w:left="1800" w:hanging="1800"/>
      </w:pPr>
      <w:rPr>
        <w:sz w:val="24"/>
      </w:rPr>
    </w:lvl>
    <w:lvl w:ilvl="8">
      <w:start w:val="1"/>
      <w:numFmt w:val="decimal"/>
      <w:lvlText w:val="%1.%2.%3.%4.%5.%6.%7.%8.%9."/>
      <w:lvlJc w:val="left"/>
      <w:pPr>
        <w:ind w:left="2160" w:hanging="2160"/>
      </w:pPr>
      <w:rPr>
        <w:sz w:val="24"/>
      </w:rPr>
    </w:lvl>
  </w:abstractNum>
  <w:abstractNum w:abstractNumId="12">
    <w:nsid w:val="4734661A"/>
    <w:multiLevelType w:val="multilevel"/>
    <w:tmpl w:val="9D7E8C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4F553F3A"/>
    <w:multiLevelType w:val="multilevel"/>
    <w:tmpl w:val="8F764B72"/>
    <w:lvl w:ilvl="0">
      <w:start w:val="22"/>
      <w:numFmt w:val="decimal"/>
      <w:lvlText w:val="%1."/>
      <w:lvlJc w:val="left"/>
      <w:pPr>
        <w:ind w:left="480" w:hanging="480"/>
      </w:pPr>
      <w:rPr>
        <w:sz w:val="24"/>
      </w:rPr>
    </w:lvl>
    <w:lvl w:ilvl="1">
      <w:start w:val="1"/>
      <w:numFmt w:val="decimal"/>
      <w:lvlText w:val="%1.%2."/>
      <w:lvlJc w:val="left"/>
      <w:pPr>
        <w:ind w:left="720" w:hanging="720"/>
      </w:pPr>
      <w:rPr>
        <w:sz w:val="24"/>
      </w:rPr>
    </w:lvl>
    <w:lvl w:ilvl="2">
      <w:start w:val="1"/>
      <w:numFmt w:val="decimal"/>
      <w:lvlText w:val="%1.%2.%3."/>
      <w:lvlJc w:val="left"/>
      <w:pPr>
        <w:ind w:left="720" w:hanging="720"/>
      </w:pPr>
      <w:rPr>
        <w:sz w:val="24"/>
      </w:rPr>
    </w:lvl>
    <w:lvl w:ilvl="3">
      <w:start w:val="1"/>
      <w:numFmt w:val="decimal"/>
      <w:lvlText w:val="%1.%2.%3.%4."/>
      <w:lvlJc w:val="left"/>
      <w:pPr>
        <w:ind w:left="1080" w:hanging="1080"/>
      </w:pPr>
      <w:rPr>
        <w:sz w:val="24"/>
      </w:rPr>
    </w:lvl>
    <w:lvl w:ilvl="4">
      <w:start w:val="1"/>
      <w:numFmt w:val="decimal"/>
      <w:lvlText w:val="%1.%2.%3.%4.%5."/>
      <w:lvlJc w:val="left"/>
      <w:pPr>
        <w:ind w:left="1080" w:hanging="1080"/>
      </w:pPr>
      <w:rPr>
        <w:sz w:val="24"/>
      </w:rPr>
    </w:lvl>
    <w:lvl w:ilvl="5">
      <w:start w:val="1"/>
      <w:numFmt w:val="decimal"/>
      <w:lvlText w:val="%1.%2.%3.%4.%5.%6."/>
      <w:lvlJc w:val="left"/>
      <w:pPr>
        <w:ind w:left="1440" w:hanging="1440"/>
      </w:pPr>
      <w:rPr>
        <w:sz w:val="24"/>
      </w:rPr>
    </w:lvl>
    <w:lvl w:ilvl="6">
      <w:start w:val="1"/>
      <w:numFmt w:val="decimal"/>
      <w:lvlText w:val="%1.%2.%3.%4.%5.%6.%7."/>
      <w:lvlJc w:val="left"/>
      <w:pPr>
        <w:ind w:left="1800" w:hanging="1800"/>
      </w:pPr>
      <w:rPr>
        <w:sz w:val="24"/>
      </w:rPr>
    </w:lvl>
    <w:lvl w:ilvl="7">
      <w:start w:val="1"/>
      <w:numFmt w:val="decimal"/>
      <w:lvlText w:val="%1.%2.%3.%4.%5.%6.%7.%8."/>
      <w:lvlJc w:val="left"/>
      <w:pPr>
        <w:ind w:left="1800" w:hanging="1800"/>
      </w:pPr>
      <w:rPr>
        <w:sz w:val="24"/>
      </w:rPr>
    </w:lvl>
    <w:lvl w:ilvl="8">
      <w:start w:val="1"/>
      <w:numFmt w:val="decimal"/>
      <w:lvlText w:val="%1.%2.%3.%4.%5.%6.%7.%8.%9."/>
      <w:lvlJc w:val="left"/>
      <w:pPr>
        <w:ind w:left="2160" w:hanging="2160"/>
      </w:pPr>
      <w:rPr>
        <w:sz w:val="24"/>
      </w:rPr>
    </w:lvl>
  </w:abstractNum>
  <w:abstractNum w:abstractNumId="14">
    <w:nsid w:val="6B35268C"/>
    <w:multiLevelType w:val="multilevel"/>
    <w:tmpl w:val="28FC9D0A"/>
    <w:lvl w:ilvl="0">
      <w:start w:val="19"/>
      <w:numFmt w:val="decimal"/>
      <w:lvlText w:val="%1."/>
      <w:lvlJc w:val="left"/>
      <w:pPr>
        <w:ind w:left="480" w:hanging="480"/>
      </w:pPr>
      <w:rPr>
        <w:sz w:val="24"/>
      </w:rPr>
    </w:lvl>
    <w:lvl w:ilvl="1">
      <w:start w:val="1"/>
      <w:numFmt w:val="decimal"/>
      <w:lvlText w:val="%1.%2."/>
      <w:lvlJc w:val="left"/>
      <w:pPr>
        <w:ind w:left="720" w:hanging="720"/>
      </w:pPr>
      <w:rPr>
        <w:sz w:val="24"/>
      </w:rPr>
    </w:lvl>
    <w:lvl w:ilvl="2">
      <w:start w:val="1"/>
      <w:numFmt w:val="decimal"/>
      <w:lvlText w:val="%1.%2.%3."/>
      <w:lvlJc w:val="left"/>
      <w:pPr>
        <w:ind w:left="720" w:hanging="720"/>
      </w:pPr>
      <w:rPr>
        <w:sz w:val="24"/>
      </w:rPr>
    </w:lvl>
    <w:lvl w:ilvl="3">
      <w:start w:val="1"/>
      <w:numFmt w:val="decimal"/>
      <w:lvlText w:val="%1.%2.%3.%4."/>
      <w:lvlJc w:val="left"/>
      <w:pPr>
        <w:ind w:left="1080" w:hanging="1080"/>
      </w:pPr>
      <w:rPr>
        <w:sz w:val="24"/>
      </w:rPr>
    </w:lvl>
    <w:lvl w:ilvl="4">
      <w:start w:val="1"/>
      <w:numFmt w:val="decimal"/>
      <w:lvlText w:val="%1.%2.%3.%4.%5."/>
      <w:lvlJc w:val="left"/>
      <w:pPr>
        <w:ind w:left="1080" w:hanging="1080"/>
      </w:pPr>
      <w:rPr>
        <w:sz w:val="24"/>
      </w:rPr>
    </w:lvl>
    <w:lvl w:ilvl="5">
      <w:start w:val="1"/>
      <w:numFmt w:val="decimal"/>
      <w:lvlText w:val="%1.%2.%3.%4.%5.%6."/>
      <w:lvlJc w:val="left"/>
      <w:pPr>
        <w:ind w:left="1440" w:hanging="1440"/>
      </w:pPr>
      <w:rPr>
        <w:sz w:val="24"/>
      </w:rPr>
    </w:lvl>
    <w:lvl w:ilvl="6">
      <w:start w:val="1"/>
      <w:numFmt w:val="decimal"/>
      <w:lvlText w:val="%1.%2.%3.%4.%5.%6.%7."/>
      <w:lvlJc w:val="left"/>
      <w:pPr>
        <w:ind w:left="1800" w:hanging="1800"/>
      </w:pPr>
      <w:rPr>
        <w:sz w:val="24"/>
      </w:rPr>
    </w:lvl>
    <w:lvl w:ilvl="7">
      <w:start w:val="1"/>
      <w:numFmt w:val="decimal"/>
      <w:lvlText w:val="%1.%2.%3.%4.%5.%6.%7.%8."/>
      <w:lvlJc w:val="left"/>
      <w:pPr>
        <w:ind w:left="1800" w:hanging="1800"/>
      </w:pPr>
      <w:rPr>
        <w:sz w:val="24"/>
      </w:rPr>
    </w:lvl>
    <w:lvl w:ilvl="8">
      <w:start w:val="1"/>
      <w:numFmt w:val="decimal"/>
      <w:lvlText w:val="%1.%2.%3.%4.%5.%6.%7.%8.%9."/>
      <w:lvlJc w:val="left"/>
      <w:pPr>
        <w:ind w:left="2160" w:hanging="2160"/>
      </w:pPr>
      <w:rPr>
        <w:sz w:val="24"/>
      </w:rPr>
    </w:lvl>
  </w:abstractNum>
  <w:abstractNum w:abstractNumId="15">
    <w:nsid w:val="6B684307"/>
    <w:multiLevelType w:val="multilevel"/>
    <w:tmpl w:val="35E61A3C"/>
    <w:lvl w:ilvl="0">
      <w:start w:val="21"/>
      <w:numFmt w:val="decimal"/>
      <w:lvlText w:val="%1."/>
      <w:lvlJc w:val="left"/>
      <w:pPr>
        <w:ind w:left="480" w:hanging="480"/>
      </w:pPr>
      <w:rPr>
        <w:sz w:val="24"/>
      </w:rPr>
    </w:lvl>
    <w:lvl w:ilvl="1">
      <w:start w:val="1"/>
      <w:numFmt w:val="decimal"/>
      <w:lvlText w:val="%1.%2."/>
      <w:lvlJc w:val="left"/>
      <w:pPr>
        <w:ind w:left="720" w:hanging="720"/>
      </w:pPr>
      <w:rPr>
        <w:sz w:val="24"/>
      </w:rPr>
    </w:lvl>
    <w:lvl w:ilvl="2">
      <w:start w:val="1"/>
      <w:numFmt w:val="decimal"/>
      <w:lvlText w:val="%1.%2.%3."/>
      <w:lvlJc w:val="left"/>
      <w:pPr>
        <w:ind w:left="720" w:hanging="720"/>
      </w:pPr>
      <w:rPr>
        <w:sz w:val="24"/>
      </w:rPr>
    </w:lvl>
    <w:lvl w:ilvl="3">
      <w:start w:val="1"/>
      <w:numFmt w:val="decimal"/>
      <w:lvlText w:val="%1.%2.%3.%4."/>
      <w:lvlJc w:val="left"/>
      <w:pPr>
        <w:ind w:left="1080" w:hanging="1080"/>
      </w:pPr>
      <w:rPr>
        <w:sz w:val="24"/>
      </w:rPr>
    </w:lvl>
    <w:lvl w:ilvl="4">
      <w:start w:val="1"/>
      <w:numFmt w:val="decimal"/>
      <w:lvlText w:val="%1.%2.%3.%4.%5."/>
      <w:lvlJc w:val="left"/>
      <w:pPr>
        <w:ind w:left="1080" w:hanging="1080"/>
      </w:pPr>
      <w:rPr>
        <w:sz w:val="24"/>
      </w:rPr>
    </w:lvl>
    <w:lvl w:ilvl="5">
      <w:start w:val="1"/>
      <w:numFmt w:val="decimal"/>
      <w:lvlText w:val="%1.%2.%3.%4.%5.%6."/>
      <w:lvlJc w:val="left"/>
      <w:pPr>
        <w:ind w:left="1440" w:hanging="1440"/>
      </w:pPr>
      <w:rPr>
        <w:sz w:val="24"/>
      </w:rPr>
    </w:lvl>
    <w:lvl w:ilvl="6">
      <w:start w:val="1"/>
      <w:numFmt w:val="decimal"/>
      <w:lvlText w:val="%1.%2.%3.%4.%5.%6.%7."/>
      <w:lvlJc w:val="left"/>
      <w:pPr>
        <w:ind w:left="1800" w:hanging="1800"/>
      </w:pPr>
      <w:rPr>
        <w:sz w:val="24"/>
      </w:rPr>
    </w:lvl>
    <w:lvl w:ilvl="7">
      <w:start w:val="1"/>
      <w:numFmt w:val="decimal"/>
      <w:lvlText w:val="%1.%2.%3.%4.%5.%6.%7.%8."/>
      <w:lvlJc w:val="left"/>
      <w:pPr>
        <w:ind w:left="1800" w:hanging="1800"/>
      </w:pPr>
      <w:rPr>
        <w:sz w:val="24"/>
      </w:rPr>
    </w:lvl>
    <w:lvl w:ilvl="8">
      <w:start w:val="1"/>
      <w:numFmt w:val="decimal"/>
      <w:lvlText w:val="%1.%2.%3.%4.%5.%6.%7.%8.%9."/>
      <w:lvlJc w:val="left"/>
      <w:pPr>
        <w:ind w:left="2160" w:hanging="2160"/>
      </w:pPr>
      <w:rPr>
        <w:sz w:val="24"/>
      </w:rPr>
    </w:lvl>
  </w:abstractNum>
  <w:abstractNum w:abstractNumId="16">
    <w:nsid w:val="716B627C"/>
    <w:multiLevelType w:val="multilevel"/>
    <w:tmpl w:val="E612FA62"/>
    <w:lvl w:ilvl="0">
      <w:start w:val="28"/>
      <w:numFmt w:val="decimal"/>
      <w:lvlText w:val="%1."/>
      <w:lvlJc w:val="left"/>
      <w:pPr>
        <w:ind w:left="465" w:hanging="465"/>
      </w:pPr>
      <w:rPr>
        <w:sz w:val="24"/>
      </w:rPr>
    </w:lvl>
    <w:lvl w:ilvl="1">
      <w:start w:val="2"/>
      <w:numFmt w:val="decimal"/>
      <w:lvlText w:val="%1.%2."/>
      <w:lvlJc w:val="left"/>
      <w:pPr>
        <w:ind w:left="1005" w:hanging="465"/>
      </w:pPr>
      <w:rPr>
        <w:rFonts w:ascii="Times New Roman" w:hAnsi="Times New Roman"/>
        <w:sz w:val="24"/>
      </w:rPr>
    </w:lvl>
    <w:lvl w:ilvl="2">
      <w:start w:val="1"/>
      <w:numFmt w:val="decimal"/>
      <w:lvlText w:val="%1.%2.%3."/>
      <w:lvlJc w:val="left"/>
      <w:pPr>
        <w:ind w:left="1800" w:hanging="720"/>
      </w:pPr>
      <w:rPr>
        <w:sz w:val="24"/>
      </w:rPr>
    </w:lvl>
    <w:lvl w:ilvl="3">
      <w:start w:val="1"/>
      <w:numFmt w:val="decimal"/>
      <w:lvlText w:val="%1.%2.%3.%4."/>
      <w:lvlJc w:val="left"/>
      <w:pPr>
        <w:ind w:left="2340" w:hanging="720"/>
      </w:pPr>
      <w:rPr>
        <w:sz w:val="24"/>
      </w:rPr>
    </w:lvl>
    <w:lvl w:ilvl="4">
      <w:start w:val="1"/>
      <w:numFmt w:val="decimal"/>
      <w:lvlText w:val="%1.%2.%3.%4.%5."/>
      <w:lvlJc w:val="left"/>
      <w:pPr>
        <w:ind w:left="3240" w:hanging="1080"/>
      </w:pPr>
      <w:rPr>
        <w:sz w:val="24"/>
      </w:rPr>
    </w:lvl>
    <w:lvl w:ilvl="5">
      <w:start w:val="1"/>
      <w:numFmt w:val="decimal"/>
      <w:lvlText w:val="%1.%2.%3.%4.%5.%6."/>
      <w:lvlJc w:val="left"/>
      <w:pPr>
        <w:ind w:left="3780" w:hanging="1080"/>
      </w:pPr>
      <w:rPr>
        <w:sz w:val="24"/>
      </w:rPr>
    </w:lvl>
    <w:lvl w:ilvl="6">
      <w:start w:val="1"/>
      <w:numFmt w:val="decimal"/>
      <w:lvlText w:val="%1.%2.%3.%4.%5.%6.%7."/>
      <w:lvlJc w:val="left"/>
      <w:pPr>
        <w:ind w:left="4680" w:hanging="1440"/>
      </w:pPr>
      <w:rPr>
        <w:sz w:val="24"/>
      </w:rPr>
    </w:lvl>
    <w:lvl w:ilvl="7">
      <w:start w:val="1"/>
      <w:numFmt w:val="decimal"/>
      <w:lvlText w:val="%1.%2.%3.%4.%5.%6.%7.%8."/>
      <w:lvlJc w:val="left"/>
      <w:pPr>
        <w:ind w:left="5220" w:hanging="1440"/>
      </w:pPr>
      <w:rPr>
        <w:sz w:val="24"/>
      </w:rPr>
    </w:lvl>
    <w:lvl w:ilvl="8">
      <w:start w:val="1"/>
      <w:numFmt w:val="decimal"/>
      <w:lvlText w:val="%1.%2.%3.%4.%5.%6.%7.%8.%9."/>
      <w:lvlJc w:val="left"/>
      <w:pPr>
        <w:ind w:left="6120" w:hanging="1800"/>
      </w:pPr>
      <w:rPr>
        <w:sz w:val="24"/>
      </w:rPr>
    </w:lvl>
  </w:abstractNum>
  <w:abstractNum w:abstractNumId="17">
    <w:nsid w:val="7532492C"/>
    <w:multiLevelType w:val="multilevel"/>
    <w:tmpl w:val="D59C4F2C"/>
    <w:lvl w:ilvl="0">
      <w:start w:val="24"/>
      <w:numFmt w:val="decimal"/>
      <w:lvlText w:val="%1."/>
      <w:lvlJc w:val="left"/>
      <w:pPr>
        <w:ind w:left="480" w:hanging="480"/>
      </w:pPr>
      <w:rPr>
        <w:sz w:val="24"/>
      </w:rPr>
    </w:lvl>
    <w:lvl w:ilvl="1">
      <w:start w:val="1"/>
      <w:numFmt w:val="decimal"/>
      <w:lvlText w:val="%1.%2."/>
      <w:lvlJc w:val="left"/>
      <w:pPr>
        <w:ind w:left="1287" w:hanging="720"/>
      </w:pPr>
      <w:rPr>
        <w:sz w:val="24"/>
      </w:rPr>
    </w:lvl>
    <w:lvl w:ilvl="2">
      <w:start w:val="1"/>
      <w:numFmt w:val="decimal"/>
      <w:lvlText w:val="%1.%2.%3."/>
      <w:lvlJc w:val="left"/>
      <w:pPr>
        <w:ind w:left="1854" w:hanging="720"/>
      </w:pPr>
      <w:rPr>
        <w:sz w:val="24"/>
      </w:rPr>
    </w:lvl>
    <w:lvl w:ilvl="3">
      <w:start w:val="1"/>
      <w:numFmt w:val="decimal"/>
      <w:lvlText w:val="%1.%2.%3.%4."/>
      <w:lvlJc w:val="left"/>
      <w:pPr>
        <w:ind w:left="2781" w:hanging="1080"/>
      </w:pPr>
      <w:rPr>
        <w:sz w:val="24"/>
      </w:rPr>
    </w:lvl>
    <w:lvl w:ilvl="4">
      <w:start w:val="1"/>
      <w:numFmt w:val="decimal"/>
      <w:lvlText w:val="%1.%2.%3.%4.%5."/>
      <w:lvlJc w:val="left"/>
      <w:pPr>
        <w:ind w:left="3348" w:hanging="1080"/>
      </w:pPr>
      <w:rPr>
        <w:sz w:val="24"/>
      </w:rPr>
    </w:lvl>
    <w:lvl w:ilvl="5">
      <w:start w:val="1"/>
      <w:numFmt w:val="decimal"/>
      <w:lvlText w:val="%1.%2.%3.%4.%5.%6."/>
      <w:lvlJc w:val="left"/>
      <w:pPr>
        <w:ind w:left="4275" w:hanging="1440"/>
      </w:pPr>
      <w:rPr>
        <w:sz w:val="24"/>
      </w:rPr>
    </w:lvl>
    <w:lvl w:ilvl="6">
      <w:start w:val="1"/>
      <w:numFmt w:val="decimal"/>
      <w:lvlText w:val="%1.%2.%3.%4.%5.%6.%7."/>
      <w:lvlJc w:val="left"/>
      <w:pPr>
        <w:ind w:left="5202" w:hanging="1800"/>
      </w:pPr>
      <w:rPr>
        <w:sz w:val="24"/>
      </w:rPr>
    </w:lvl>
    <w:lvl w:ilvl="7">
      <w:start w:val="1"/>
      <w:numFmt w:val="decimal"/>
      <w:lvlText w:val="%1.%2.%3.%4.%5.%6.%7.%8."/>
      <w:lvlJc w:val="left"/>
      <w:pPr>
        <w:ind w:left="5769" w:hanging="1800"/>
      </w:pPr>
      <w:rPr>
        <w:sz w:val="24"/>
      </w:rPr>
    </w:lvl>
    <w:lvl w:ilvl="8">
      <w:start w:val="1"/>
      <w:numFmt w:val="decimal"/>
      <w:lvlText w:val="%1.%2.%3.%4.%5.%6.%7.%8.%9."/>
      <w:lvlJc w:val="left"/>
      <w:pPr>
        <w:ind w:left="6696" w:hanging="2160"/>
      </w:pPr>
      <w:rPr>
        <w:sz w:val="24"/>
      </w:rPr>
    </w:lvl>
  </w:abstractNum>
  <w:abstractNum w:abstractNumId="18">
    <w:nsid w:val="76A029B5"/>
    <w:multiLevelType w:val="multilevel"/>
    <w:tmpl w:val="59EC05BA"/>
    <w:lvl w:ilvl="0">
      <w:start w:val="29"/>
      <w:numFmt w:val="decimal"/>
      <w:lvlText w:val="%1."/>
      <w:lvlJc w:val="left"/>
      <w:pPr>
        <w:ind w:left="786" w:hanging="360"/>
      </w:pPr>
      <w:rPr>
        <w:sz w:val="24"/>
        <w:szCs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9">
    <w:nsid w:val="79934940"/>
    <w:multiLevelType w:val="multilevel"/>
    <w:tmpl w:val="AE22E02C"/>
    <w:lvl w:ilvl="0">
      <w:start w:val="2"/>
      <w:numFmt w:val="decimal"/>
      <w:lvlText w:val="%1."/>
      <w:lvlJc w:val="left"/>
      <w:pPr>
        <w:ind w:left="644" w:hanging="360"/>
      </w:pPr>
      <w:rPr>
        <w:b/>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0">
    <w:nsid w:val="7D197C6C"/>
    <w:multiLevelType w:val="multilevel"/>
    <w:tmpl w:val="FC4ED900"/>
    <w:lvl w:ilvl="0">
      <w:start w:val="11"/>
      <w:numFmt w:val="decimal"/>
      <w:lvlText w:val="%1."/>
      <w:lvlJc w:val="left"/>
      <w:pPr>
        <w:ind w:left="480" w:hanging="480"/>
      </w:pPr>
      <w:rPr>
        <w:color w:val="00000A"/>
      </w:rPr>
    </w:lvl>
    <w:lvl w:ilvl="1">
      <w:start w:val="2"/>
      <w:numFmt w:val="decimal"/>
      <w:lvlText w:val="%1.%2."/>
      <w:lvlJc w:val="left"/>
      <w:pPr>
        <w:ind w:left="1190" w:hanging="480"/>
      </w:pPr>
      <w:rPr>
        <w:rFonts w:ascii="Times New Roman" w:hAnsi="Times New Roman"/>
        <w:color w:val="00000A"/>
        <w:sz w:val="24"/>
      </w:rPr>
    </w:lvl>
    <w:lvl w:ilvl="2">
      <w:start w:val="1"/>
      <w:numFmt w:val="decimal"/>
      <w:lvlText w:val="%3)"/>
      <w:lvlJc w:val="left"/>
      <w:pPr>
        <w:ind w:left="5824" w:hanging="720"/>
      </w:pPr>
      <w:rPr>
        <w:rFonts w:eastAsia="Calibri" w:cs="Times New Roman"/>
        <w:color w:val="00000A"/>
      </w:rPr>
    </w:lvl>
    <w:lvl w:ilvl="3">
      <w:start w:val="1"/>
      <w:numFmt w:val="decimal"/>
      <w:lvlText w:val="%1.%2.%3.%4."/>
      <w:lvlJc w:val="left"/>
      <w:pPr>
        <w:ind w:left="8376" w:hanging="720"/>
      </w:pPr>
      <w:rPr>
        <w:color w:val="00000A"/>
      </w:rPr>
    </w:lvl>
    <w:lvl w:ilvl="4">
      <w:start w:val="1"/>
      <w:numFmt w:val="decimal"/>
      <w:lvlText w:val="%1.%2.%3.%4.%5."/>
      <w:lvlJc w:val="left"/>
      <w:pPr>
        <w:ind w:left="11288" w:hanging="1080"/>
      </w:pPr>
      <w:rPr>
        <w:color w:val="00000A"/>
      </w:rPr>
    </w:lvl>
    <w:lvl w:ilvl="5">
      <w:start w:val="1"/>
      <w:numFmt w:val="decimal"/>
      <w:lvlText w:val="%1.%2.%3.%4.%5.%6."/>
      <w:lvlJc w:val="left"/>
      <w:pPr>
        <w:ind w:left="13840" w:hanging="1080"/>
      </w:pPr>
      <w:rPr>
        <w:color w:val="00000A"/>
      </w:rPr>
    </w:lvl>
    <w:lvl w:ilvl="6">
      <w:start w:val="1"/>
      <w:numFmt w:val="decimal"/>
      <w:lvlText w:val="%1.%2.%3.%4.%5.%6.%7."/>
      <w:lvlJc w:val="left"/>
      <w:pPr>
        <w:ind w:left="16752" w:hanging="1440"/>
      </w:pPr>
      <w:rPr>
        <w:color w:val="00000A"/>
      </w:rPr>
    </w:lvl>
    <w:lvl w:ilvl="7">
      <w:start w:val="1"/>
      <w:numFmt w:val="decimal"/>
      <w:lvlText w:val="%1.%2.%3.%4.%5.%6.%7.%8."/>
      <w:lvlJc w:val="left"/>
      <w:pPr>
        <w:ind w:left="19304" w:hanging="1440"/>
      </w:pPr>
      <w:rPr>
        <w:color w:val="00000A"/>
      </w:rPr>
    </w:lvl>
    <w:lvl w:ilvl="8">
      <w:start w:val="1"/>
      <w:numFmt w:val="decimal"/>
      <w:lvlText w:val="%1.%2.%3.%4.%5.%6.%7.%8.%9."/>
      <w:lvlJc w:val="left"/>
      <w:pPr>
        <w:ind w:left="22216" w:hanging="1800"/>
      </w:pPr>
      <w:rPr>
        <w:color w:val="00000A"/>
      </w:rPr>
    </w:lvl>
  </w:abstractNum>
  <w:num w:numId="1">
    <w:abstractNumId w:val="2"/>
  </w:num>
  <w:num w:numId="2">
    <w:abstractNumId w:val="5"/>
  </w:num>
  <w:num w:numId="3">
    <w:abstractNumId w:val="20"/>
  </w:num>
  <w:num w:numId="4">
    <w:abstractNumId w:val="10"/>
  </w:num>
  <w:num w:numId="5">
    <w:abstractNumId w:val="8"/>
  </w:num>
  <w:num w:numId="6">
    <w:abstractNumId w:val="6"/>
  </w:num>
  <w:num w:numId="7">
    <w:abstractNumId w:val="18"/>
  </w:num>
  <w:num w:numId="8">
    <w:abstractNumId w:val="1"/>
  </w:num>
  <w:num w:numId="9">
    <w:abstractNumId w:val="17"/>
  </w:num>
  <w:num w:numId="10">
    <w:abstractNumId w:val="13"/>
  </w:num>
  <w:num w:numId="11">
    <w:abstractNumId w:val="15"/>
  </w:num>
  <w:num w:numId="12">
    <w:abstractNumId w:val="14"/>
  </w:num>
  <w:num w:numId="13">
    <w:abstractNumId w:val="3"/>
  </w:num>
  <w:num w:numId="14">
    <w:abstractNumId w:val="11"/>
  </w:num>
  <w:num w:numId="15">
    <w:abstractNumId w:val="4"/>
  </w:num>
  <w:num w:numId="16">
    <w:abstractNumId w:val="9"/>
  </w:num>
  <w:num w:numId="17">
    <w:abstractNumId w:val="0"/>
  </w:num>
  <w:num w:numId="18">
    <w:abstractNumId w:val="16"/>
  </w:num>
  <w:num w:numId="19">
    <w:abstractNumId w:val="7"/>
  </w:num>
  <w:num w:numId="20">
    <w:abstractNumId w:val="19"/>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3CF"/>
    <w:rsid w:val="001C6745"/>
    <w:rsid w:val="00270EC7"/>
    <w:rsid w:val="0045086A"/>
    <w:rsid w:val="00775D96"/>
    <w:rsid w:val="007A5C36"/>
    <w:rsid w:val="00AB2A28"/>
    <w:rsid w:val="00AB71B4"/>
    <w:rsid w:val="00AE4CE1"/>
    <w:rsid w:val="00E00355"/>
    <w:rsid w:val="00E42BB3"/>
    <w:rsid w:val="00EB73C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2FB"/>
    <w:pPr>
      <w:spacing w:after="200" w:line="276" w:lineRule="auto"/>
    </w:pPr>
    <w:rPr>
      <w:color w:val="00000A"/>
      <w:sz w:val="22"/>
      <w:szCs w:val="22"/>
      <w:lang w:eastAsia="en-US"/>
    </w:rPr>
  </w:style>
  <w:style w:type="paragraph" w:styleId="1">
    <w:name w:val="heading 1"/>
    <w:basedOn w:val="a"/>
    <w:qFormat/>
    <w:rsid w:val="002E4BA7"/>
    <w:pPr>
      <w:keepNext/>
      <w:suppressAutoHyphens/>
      <w:spacing w:after="0" w:line="240" w:lineRule="auto"/>
      <w:jc w:val="right"/>
      <w:outlineLvl w:val="0"/>
    </w:pPr>
    <w:rPr>
      <w:rFonts w:ascii="Times New Roman" w:eastAsia="Times New Roman" w:hAnsi="Times New Roman"/>
      <w:b/>
      <w:bCs/>
      <w:i/>
      <w:iCs/>
      <w:kern w:val="2"/>
      <w:sz w:val="24"/>
      <w:szCs w:val="24"/>
      <w:lang w:eastAsia="ru-RU"/>
    </w:rPr>
  </w:style>
  <w:style w:type="paragraph" w:styleId="2">
    <w:name w:val="heading 2"/>
    <w:basedOn w:val="a"/>
    <w:link w:val="21"/>
    <w:qFormat/>
    <w:rsid w:val="002E4BA7"/>
    <w:pPr>
      <w:keepNext/>
      <w:suppressAutoHyphens/>
      <w:spacing w:before="240" w:after="60" w:line="240" w:lineRule="auto"/>
      <w:outlineLvl w:val="1"/>
    </w:pPr>
    <w:rPr>
      <w:rFonts w:ascii="Arial" w:eastAsia="Times New Roman" w:hAnsi="Arial"/>
      <w:b/>
      <w:bCs/>
      <w:i/>
      <w:iCs/>
      <w:kern w:val="2"/>
      <w:sz w:val="28"/>
      <w:szCs w:val="28"/>
      <w:lang w:eastAsia="ru-RU"/>
    </w:rPr>
  </w:style>
  <w:style w:type="paragraph" w:styleId="3">
    <w:name w:val="heading 3"/>
    <w:basedOn w:val="a"/>
    <w:link w:val="30"/>
    <w:qFormat/>
    <w:rsid w:val="002E4BA7"/>
    <w:pPr>
      <w:keepNext/>
      <w:suppressAutoHyphens/>
      <w:spacing w:before="240" w:after="60" w:line="240" w:lineRule="auto"/>
      <w:outlineLvl w:val="2"/>
    </w:pPr>
    <w:rPr>
      <w:rFonts w:ascii="Arial" w:eastAsia="Times New Roman" w:hAnsi="Arial" w:cs="Arial"/>
      <w:b/>
      <w:bCs/>
      <w:kern w:val="2"/>
      <w:sz w:val="26"/>
      <w:szCs w:val="26"/>
      <w:lang w:eastAsia="ru-RU"/>
    </w:rPr>
  </w:style>
  <w:style w:type="paragraph" w:styleId="4">
    <w:name w:val="heading 4"/>
    <w:basedOn w:val="a"/>
    <w:link w:val="40"/>
    <w:qFormat/>
    <w:rsid w:val="002E4BA7"/>
    <w:pPr>
      <w:keepNext/>
      <w:suppressAutoHyphens/>
      <w:spacing w:after="0" w:line="216" w:lineRule="auto"/>
      <w:jc w:val="center"/>
      <w:textAlignment w:val="baseline"/>
      <w:outlineLvl w:val="3"/>
    </w:pPr>
    <w:rPr>
      <w:rFonts w:ascii="Times New Roman" w:eastAsia="Times New Roman" w:hAnsi="Times New Roman"/>
      <w:b/>
      <w:kern w:val="2"/>
      <w:sz w:val="24"/>
      <w:szCs w:val="20"/>
      <w:lang w:eastAsia="ru-RU"/>
    </w:rPr>
  </w:style>
  <w:style w:type="paragraph" w:styleId="5">
    <w:name w:val="heading 5"/>
    <w:basedOn w:val="a"/>
    <w:link w:val="50"/>
    <w:qFormat/>
    <w:rsid w:val="002E4BA7"/>
    <w:pPr>
      <w:suppressAutoHyphens/>
      <w:spacing w:before="240" w:after="60" w:line="240" w:lineRule="auto"/>
      <w:outlineLvl w:val="4"/>
    </w:pPr>
    <w:rPr>
      <w:rFonts w:ascii="Times New Roman" w:eastAsia="Times New Roman" w:hAnsi="Times New Roman"/>
      <w:b/>
      <w:bCs/>
      <w:i/>
      <w:iCs/>
      <w:kern w:val="2"/>
      <w:sz w:val="26"/>
      <w:szCs w:val="26"/>
      <w:lang w:eastAsia="ar-SA"/>
    </w:rPr>
  </w:style>
  <w:style w:type="paragraph" w:styleId="6">
    <w:name w:val="heading 6"/>
    <w:basedOn w:val="a"/>
    <w:link w:val="60"/>
    <w:qFormat/>
    <w:rsid w:val="002E4BA7"/>
    <w:pPr>
      <w:tabs>
        <w:tab w:val="left" w:pos="1152"/>
      </w:tabs>
      <w:suppressAutoHyphens/>
      <w:spacing w:before="240" w:after="60" w:line="240" w:lineRule="auto"/>
      <w:ind w:left="1152" w:hanging="1152"/>
      <w:jc w:val="both"/>
      <w:outlineLvl w:val="5"/>
    </w:pPr>
    <w:rPr>
      <w:rFonts w:ascii="Times New Roman" w:hAnsi="Times New Roman"/>
      <w:i/>
      <w:iCs/>
      <w:kern w:val="2"/>
      <w:lang w:eastAsia="ru-RU"/>
    </w:rPr>
  </w:style>
  <w:style w:type="paragraph" w:styleId="7">
    <w:name w:val="heading 7"/>
    <w:basedOn w:val="a"/>
    <w:link w:val="70"/>
    <w:qFormat/>
    <w:rsid w:val="002E4BA7"/>
    <w:pPr>
      <w:suppressAutoHyphens/>
      <w:spacing w:before="240" w:after="60" w:line="240" w:lineRule="auto"/>
      <w:jc w:val="center"/>
      <w:outlineLvl w:val="6"/>
    </w:pPr>
    <w:rPr>
      <w:rFonts w:ascii="Times New Roman" w:hAnsi="Times New Roman"/>
      <w:kern w:val="2"/>
      <w:sz w:val="24"/>
      <w:szCs w:val="24"/>
      <w:lang w:eastAsia="ru-RU"/>
    </w:rPr>
  </w:style>
  <w:style w:type="paragraph" w:styleId="8">
    <w:name w:val="heading 8"/>
    <w:basedOn w:val="a"/>
    <w:link w:val="80"/>
    <w:qFormat/>
    <w:rsid w:val="002E4BA7"/>
    <w:pPr>
      <w:tabs>
        <w:tab w:val="left" w:pos="1440"/>
      </w:tabs>
      <w:suppressAutoHyphens/>
      <w:spacing w:before="240" w:after="60" w:line="240" w:lineRule="auto"/>
      <w:ind w:left="1440" w:hanging="1440"/>
      <w:jc w:val="both"/>
      <w:outlineLvl w:val="7"/>
    </w:pPr>
    <w:rPr>
      <w:rFonts w:ascii="Arial" w:hAnsi="Arial" w:cs="Arial"/>
      <w:i/>
      <w:iCs/>
      <w:kern w:val="2"/>
      <w:sz w:val="20"/>
      <w:szCs w:val="20"/>
      <w:lang w:eastAsia="ru-RU"/>
    </w:rPr>
  </w:style>
  <w:style w:type="paragraph" w:styleId="9">
    <w:name w:val="heading 9"/>
    <w:basedOn w:val="a"/>
    <w:link w:val="90"/>
    <w:qFormat/>
    <w:rsid w:val="002E4BA7"/>
    <w:pPr>
      <w:tabs>
        <w:tab w:val="left" w:pos="1584"/>
      </w:tabs>
      <w:suppressAutoHyphens/>
      <w:spacing w:before="240" w:after="60" w:line="240" w:lineRule="auto"/>
      <w:ind w:left="1584" w:hanging="1584"/>
      <w:jc w:val="both"/>
      <w:outlineLvl w:val="8"/>
    </w:pPr>
    <w:rPr>
      <w:rFonts w:ascii="Arial" w:hAnsi="Arial" w:cs="Arial"/>
      <w:b/>
      <w:bCs/>
      <w:i/>
      <w:iCs/>
      <w:kern w:val="2"/>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D211C5"/>
    <w:rPr>
      <w:color w:val="0000FF" w:themeColor="hyperlink"/>
      <w:u w:val="single"/>
    </w:rPr>
  </w:style>
  <w:style w:type="character" w:customStyle="1" w:styleId="a3">
    <w:name w:val="Верхний колонтитул Знак"/>
    <w:basedOn w:val="a0"/>
    <w:qFormat/>
    <w:rsid w:val="005F1EAE"/>
  </w:style>
  <w:style w:type="character" w:customStyle="1" w:styleId="a4">
    <w:name w:val="Нижний колонтитул Знак"/>
    <w:basedOn w:val="a0"/>
    <w:qFormat/>
    <w:rsid w:val="005F1EAE"/>
  </w:style>
  <w:style w:type="character" w:customStyle="1" w:styleId="a5">
    <w:name w:val="Текст выноски Знак"/>
    <w:qFormat/>
    <w:rsid w:val="00EE4907"/>
    <w:rPr>
      <w:rFonts w:ascii="Tahoma" w:hAnsi="Tahoma" w:cs="Tahoma"/>
      <w:sz w:val="16"/>
      <w:szCs w:val="16"/>
    </w:rPr>
  </w:style>
  <w:style w:type="character" w:customStyle="1" w:styleId="10">
    <w:name w:val="Заголовок 1 Знак"/>
    <w:qFormat/>
    <w:rsid w:val="00FE2535"/>
    <w:rPr>
      <w:rFonts w:ascii="Cambria" w:eastAsia="Times New Roman" w:hAnsi="Cambria" w:cs="Times New Roman"/>
      <w:color w:val="365F91"/>
      <w:sz w:val="32"/>
      <w:szCs w:val="32"/>
    </w:rPr>
  </w:style>
  <w:style w:type="character" w:customStyle="1" w:styleId="20">
    <w:name w:val="Заголовок 2 Знак"/>
    <w:qFormat/>
    <w:rsid w:val="00FE2535"/>
    <w:rPr>
      <w:rFonts w:ascii="Cambria" w:eastAsia="Times New Roman" w:hAnsi="Cambria" w:cs="Times New Roman"/>
      <w:color w:val="365F91"/>
      <w:sz w:val="26"/>
      <w:szCs w:val="26"/>
    </w:rPr>
  </w:style>
  <w:style w:type="character" w:customStyle="1" w:styleId="30">
    <w:name w:val="Заголовок 3 Знак"/>
    <w:link w:val="3"/>
    <w:qFormat/>
    <w:rsid w:val="00FE2535"/>
    <w:rPr>
      <w:rFonts w:ascii="Arial" w:eastAsia="Times New Roman" w:hAnsi="Arial" w:cs="Arial"/>
      <w:b/>
      <w:bCs/>
      <w:sz w:val="26"/>
      <w:szCs w:val="26"/>
      <w:lang w:eastAsia="ru-RU"/>
    </w:rPr>
  </w:style>
  <w:style w:type="character" w:customStyle="1" w:styleId="40">
    <w:name w:val="Заголовок 4 Знак"/>
    <w:link w:val="4"/>
    <w:qFormat/>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qFormat/>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qFormat/>
    <w:rsid w:val="00FE2535"/>
    <w:rPr>
      <w:rFonts w:ascii="Times New Roman" w:eastAsia="Calibri" w:hAnsi="Times New Roman" w:cs="Times New Roman"/>
      <w:i/>
      <w:iCs/>
      <w:lang w:eastAsia="ru-RU"/>
    </w:rPr>
  </w:style>
  <w:style w:type="character" w:customStyle="1" w:styleId="70">
    <w:name w:val="Заголовок 7 Знак"/>
    <w:link w:val="7"/>
    <w:qFormat/>
    <w:rsid w:val="00FE2535"/>
    <w:rPr>
      <w:rFonts w:ascii="Times New Roman" w:eastAsia="Calibri" w:hAnsi="Times New Roman" w:cs="Times New Roman"/>
      <w:sz w:val="24"/>
      <w:szCs w:val="24"/>
      <w:lang w:eastAsia="ru-RU"/>
    </w:rPr>
  </w:style>
  <w:style w:type="character" w:customStyle="1" w:styleId="80">
    <w:name w:val="Заголовок 8 Знак"/>
    <w:link w:val="8"/>
    <w:qFormat/>
    <w:rsid w:val="00FE2535"/>
    <w:rPr>
      <w:rFonts w:ascii="Arial" w:eastAsia="Calibri" w:hAnsi="Arial" w:cs="Arial"/>
      <w:i/>
      <w:iCs/>
      <w:sz w:val="20"/>
      <w:szCs w:val="20"/>
      <w:lang w:eastAsia="ru-RU"/>
    </w:rPr>
  </w:style>
  <w:style w:type="character" w:customStyle="1" w:styleId="90">
    <w:name w:val="Заголовок 9 Знак"/>
    <w:link w:val="9"/>
    <w:qFormat/>
    <w:rsid w:val="00FE2535"/>
    <w:rPr>
      <w:rFonts w:ascii="Arial" w:eastAsia="Calibri" w:hAnsi="Arial" w:cs="Arial"/>
      <w:b/>
      <w:bCs/>
      <w:i/>
      <w:iCs/>
      <w:sz w:val="18"/>
      <w:szCs w:val="18"/>
      <w:lang w:eastAsia="ru-RU"/>
    </w:rPr>
  </w:style>
  <w:style w:type="character" w:customStyle="1" w:styleId="11">
    <w:name w:val="Заголовок 1 Знак1"/>
    <w:link w:val="14"/>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0"/>
    <w:qFormat/>
    <w:rsid w:val="00FE2535"/>
    <w:rPr>
      <w:rFonts w:ascii="Arial" w:eastAsia="Times New Roman" w:hAnsi="Arial" w:cs="Arial"/>
      <w:b/>
      <w:bCs/>
      <w:i/>
      <w:iCs/>
      <w:sz w:val="28"/>
      <w:szCs w:val="28"/>
      <w:lang w:eastAsia="ru-RU"/>
    </w:rPr>
  </w:style>
  <w:style w:type="character" w:customStyle="1" w:styleId="a6">
    <w:name w:val="Текст сноски Знак"/>
    <w:qFormat/>
    <w:rsid w:val="00FE2535"/>
    <w:rPr>
      <w:rFonts w:ascii="Times New Roman" w:eastAsia="Times New Roman" w:hAnsi="Times New Roman" w:cs="Times New Roman"/>
      <w:sz w:val="20"/>
      <w:szCs w:val="20"/>
      <w:lang w:eastAsia="ar-SA"/>
    </w:rPr>
  </w:style>
  <w:style w:type="character" w:customStyle="1" w:styleId="ConsPlusNormal">
    <w:name w:val="ConsPlusNormal Знак"/>
    <w:link w:val="ConsPlusNormal"/>
    <w:qFormat/>
    <w:locked/>
    <w:rsid w:val="00FE2535"/>
    <w:rPr>
      <w:rFonts w:ascii="Arial" w:hAnsi="Arial" w:cs="Arial"/>
      <w:sz w:val="22"/>
      <w:szCs w:val="22"/>
      <w:lang w:val="ru-RU" w:eastAsia="en-US" w:bidi="ar-SA"/>
    </w:rPr>
  </w:style>
  <w:style w:type="character" w:customStyle="1" w:styleId="a7">
    <w:name w:val="Основной текст Знак"/>
    <w:qFormat/>
    <w:rsid w:val="00FE2535"/>
    <w:rPr>
      <w:rFonts w:ascii="Times New Roman" w:eastAsia="Times New Roman" w:hAnsi="Times New Roman" w:cs="Times New Roman"/>
      <w:sz w:val="28"/>
      <w:szCs w:val="24"/>
      <w:lang w:eastAsia="ru-RU"/>
    </w:rPr>
  </w:style>
  <w:style w:type="character" w:customStyle="1" w:styleId="a8">
    <w:name w:val="Основной текст с отступом Знак"/>
    <w:qFormat/>
    <w:rsid w:val="00FE2535"/>
    <w:rPr>
      <w:rFonts w:ascii="Times New Roman" w:eastAsia="Times New Roman" w:hAnsi="Times New Roman" w:cs="Times New Roman"/>
      <w:sz w:val="28"/>
      <w:szCs w:val="24"/>
      <w:lang w:eastAsia="ru-RU"/>
    </w:rPr>
  </w:style>
  <w:style w:type="character" w:customStyle="1" w:styleId="HTML">
    <w:name w:val="Стандартный HTML Знак"/>
    <w:link w:val="HTML"/>
    <w:qFormat/>
    <w:rsid w:val="00FE2535"/>
    <w:rPr>
      <w:rFonts w:ascii="Courier New" w:eastAsia="Times New Roman" w:hAnsi="Courier New" w:cs="Courier New"/>
      <w:color w:val="000090"/>
      <w:sz w:val="20"/>
      <w:szCs w:val="20"/>
      <w:lang w:eastAsia="ru-RU"/>
    </w:rPr>
  </w:style>
  <w:style w:type="character" w:styleId="a9">
    <w:name w:val="page number"/>
    <w:basedOn w:val="a0"/>
    <w:qFormat/>
    <w:rsid w:val="00FE2535"/>
  </w:style>
  <w:style w:type="character" w:customStyle="1" w:styleId="41">
    <w:name w:val="Знак Знак4"/>
    <w:qFormat/>
    <w:rsid w:val="00FE2535"/>
    <w:rPr>
      <w:rFonts w:ascii="Arial" w:hAnsi="Arial" w:cs="Arial"/>
      <w:sz w:val="24"/>
      <w:szCs w:val="24"/>
      <w:lang w:val="ru-RU" w:eastAsia="ru-RU" w:bidi="ar-SA"/>
    </w:rPr>
  </w:style>
  <w:style w:type="character" w:customStyle="1" w:styleId="22">
    <w:name w:val="Основной текст 2 Знак"/>
    <w:link w:val="22"/>
    <w:qFormat/>
    <w:rsid w:val="00FE2535"/>
    <w:rPr>
      <w:rFonts w:ascii="Times New Roman" w:eastAsia="Times New Roman" w:hAnsi="Times New Roman" w:cs="Times New Roman"/>
      <w:b/>
      <w:bCs/>
      <w:sz w:val="24"/>
      <w:szCs w:val="24"/>
      <w:lang w:eastAsia="ru-RU"/>
    </w:rPr>
  </w:style>
  <w:style w:type="character" w:customStyle="1" w:styleId="aa">
    <w:name w:val="Подпись Знак"/>
    <w:qFormat/>
    <w:rsid w:val="00FE2535"/>
    <w:rPr>
      <w:rFonts w:ascii="Times New Roman" w:eastAsia="Times New Roman" w:hAnsi="Times New Roman" w:cs="Times New Roman"/>
      <w:b/>
      <w:sz w:val="28"/>
      <w:szCs w:val="28"/>
      <w:lang w:eastAsia="ru-RU"/>
    </w:rPr>
  </w:style>
  <w:style w:type="character" w:customStyle="1" w:styleId="ab">
    <w:name w:val="Красная строка Знак"/>
    <w:qFormat/>
    <w:rsid w:val="00FE2535"/>
    <w:rPr>
      <w:rFonts w:ascii="Times New Roman" w:eastAsia="Times New Roman" w:hAnsi="Times New Roman" w:cs="Times New Roman"/>
      <w:sz w:val="24"/>
      <w:szCs w:val="24"/>
      <w:lang w:eastAsia="ru-RU"/>
    </w:rPr>
  </w:style>
  <w:style w:type="character" w:customStyle="1" w:styleId="31">
    <w:name w:val="Основной текст 3 Знак"/>
    <w:link w:val="33"/>
    <w:qFormat/>
    <w:rsid w:val="00FE2535"/>
    <w:rPr>
      <w:rFonts w:ascii="Times New Roman" w:eastAsia="Times New Roman" w:hAnsi="Times New Roman" w:cs="Times New Roman"/>
      <w:sz w:val="16"/>
      <w:szCs w:val="16"/>
      <w:lang w:eastAsia="ru-RU"/>
    </w:rPr>
  </w:style>
  <w:style w:type="character" w:customStyle="1" w:styleId="BodyTextIndentChar">
    <w:name w:val="Body Text Indent Char"/>
    <w:qFormat/>
    <w:locked/>
    <w:rsid w:val="00FE2535"/>
    <w:rPr>
      <w:rFonts w:cs="Times New Roman"/>
      <w:sz w:val="24"/>
      <w:szCs w:val="24"/>
      <w:lang w:val="ru-RU" w:eastAsia="ru-RU" w:bidi="ar-SA"/>
    </w:rPr>
  </w:style>
  <w:style w:type="character" w:customStyle="1" w:styleId="BodyTextChar">
    <w:name w:val="Body Text Char"/>
    <w:qFormat/>
    <w:locked/>
    <w:rsid w:val="00FE2535"/>
    <w:rPr>
      <w:rFonts w:cs="Times New Roman"/>
      <w:sz w:val="24"/>
      <w:szCs w:val="24"/>
      <w:lang w:val="ru-RU" w:eastAsia="ru-RU" w:bidi="ar-SA"/>
    </w:rPr>
  </w:style>
  <w:style w:type="character" w:customStyle="1" w:styleId="FontStyle13">
    <w:name w:val="Font Style13"/>
    <w:qFormat/>
    <w:rsid w:val="00FE2535"/>
    <w:rPr>
      <w:rFonts w:ascii="Times New Roman" w:hAnsi="Times New Roman" w:cs="Times New Roman"/>
      <w:sz w:val="22"/>
      <w:szCs w:val="22"/>
    </w:rPr>
  </w:style>
  <w:style w:type="character" w:styleId="ac">
    <w:name w:val="FollowedHyperlink"/>
    <w:qFormat/>
    <w:rsid w:val="00FE2535"/>
    <w:rPr>
      <w:color w:val="800080"/>
      <w:u w:val="single"/>
    </w:rPr>
  </w:style>
  <w:style w:type="character" w:customStyle="1" w:styleId="ad">
    <w:name w:val="Привязка сноски"/>
    <w:rPr>
      <w:vertAlign w:val="superscript"/>
    </w:rPr>
  </w:style>
  <w:style w:type="character" w:customStyle="1" w:styleId="FootnoteCharacters">
    <w:name w:val="Footnote Characters"/>
    <w:semiHidden/>
    <w:qFormat/>
    <w:rsid w:val="00FE2535"/>
    <w:rPr>
      <w:vertAlign w:val="superscript"/>
    </w:rPr>
  </w:style>
  <w:style w:type="character" w:customStyle="1" w:styleId="ae">
    <w:name w:val="Знак Знак"/>
    <w:qFormat/>
    <w:locked/>
    <w:rsid w:val="00FE2535"/>
    <w:rPr>
      <w:rFonts w:ascii="Tahoma" w:hAnsi="Tahoma" w:cs="Times New Roman"/>
      <w:sz w:val="20"/>
      <w:szCs w:val="20"/>
      <w:lang w:val="en-US"/>
    </w:rPr>
  </w:style>
  <w:style w:type="character" w:customStyle="1" w:styleId="35">
    <w:name w:val="Знак Знак35"/>
    <w:qFormat/>
    <w:locked/>
    <w:rsid w:val="00FE2535"/>
    <w:rPr>
      <w:rFonts w:ascii="Arial" w:hAnsi="Arial" w:cs="Arial"/>
      <w:b/>
      <w:bCs/>
      <w:i/>
      <w:iCs/>
      <w:sz w:val="28"/>
      <w:szCs w:val="28"/>
      <w:lang w:eastAsia="ru-RU"/>
    </w:rPr>
  </w:style>
  <w:style w:type="character" w:customStyle="1" w:styleId="34">
    <w:name w:val="Знак Знак34"/>
    <w:qFormat/>
    <w:locked/>
    <w:rsid w:val="00FE2535"/>
    <w:rPr>
      <w:rFonts w:ascii="Arial" w:hAnsi="Arial" w:cs="Arial"/>
      <w:b/>
      <w:bCs/>
      <w:sz w:val="26"/>
      <w:szCs w:val="26"/>
      <w:lang w:eastAsia="ru-RU"/>
    </w:rPr>
  </w:style>
  <w:style w:type="character" w:customStyle="1" w:styleId="33">
    <w:name w:val="Знак Знак33"/>
    <w:link w:val="31"/>
    <w:qFormat/>
    <w:locked/>
    <w:rsid w:val="00FE2535"/>
    <w:rPr>
      <w:rFonts w:ascii="Times New Roman" w:hAnsi="Times New Roman" w:cs="Times New Roman"/>
      <w:b/>
      <w:sz w:val="20"/>
      <w:szCs w:val="20"/>
      <w:lang w:eastAsia="ru-RU"/>
    </w:rPr>
  </w:style>
  <w:style w:type="character" w:customStyle="1" w:styleId="32">
    <w:name w:val="Знак Знак32"/>
    <w:qFormat/>
    <w:locked/>
    <w:rsid w:val="00FE2535"/>
    <w:rPr>
      <w:rFonts w:ascii="Times New Roman" w:hAnsi="Times New Roman" w:cs="Times New Roman"/>
      <w:b/>
      <w:bCs/>
      <w:i/>
      <w:iCs/>
      <w:sz w:val="26"/>
      <w:szCs w:val="26"/>
      <w:lang w:eastAsia="ru-RU"/>
    </w:rPr>
  </w:style>
  <w:style w:type="character" w:customStyle="1" w:styleId="af">
    <w:name w:val="Текст примечания Знак"/>
    <w:qFormat/>
    <w:rsid w:val="00FE2535"/>
    <w:rPr>
      <w:rFonts w:ascii="Calibri" w:eastAsia="Calibri" w:hAnsi="Calibri" w:cs="Times New Roman"/>
      <w:sz w:val="20"/>
      <w:szCs w:val="20"/>
      <w:lang w:eastAsia="ru-RU"/>
    </w:rPr>
  </w:style>
  <w:style w:type="character" w:customStyle="1" w:styleId="af0">
    <w:name w:val="Тема примечания Знак"/>
    <w:qFormat/>
    <w:rsid w:val="00FE2535"/>
    <w:rPr>
      <w:rFonts w:ascii="Calibri" w:eastAsia="Calibri" w:hAnsi="Calibri" w:cs="Times New Roman"/>
      <w:b/>
      <w:bCs/>
      <w:sz w:val="20"/>
      <w:szCs w:val="20"/>
      <w:lang w:eastAsia="ru-RU"/>
    </w:rPr>
  </w:style>
  <w:style w:type="character" w:customStyle="1" w:styleId="blk">
    <w:name w:val="blk"/>
    <w:qFormat/>
    <w:rsid w:val="00FE2535"/>
    <w:rPr>
      <w:rFonts w:cs="Times New Roman"/>
    </w:rPr>
  </w:style>
  <w:style w:type="character" w:customStyle="1" w:styleId="u">
    <w:name w:val="u"/>
    <w:qFormat/>
    <w:rsid w:val="00FE2535"/>
    <w:rPr>
      <w:rFonts w:cs="Times New Roman"/>
    </w:rPr>
  </w:style>
  <w:style w:type="character" w:customStyle="1" w:styleId="17">
    <w:name w:val="Знак Знак17"/>
    <w:qFormat/>
    <w:locked/>
    <w:rsid w:val="00FE2535"/>
    <w:rPr>
      <w:rFonts w:eastAsia="Times New Roman" w:cs="Times New Roman"/>
      <w:lang w:eastAsia="ru-RU"/>
    </w:rPr>
  </w:style>
  <w:style w:type="character" w:customStyle="1" w:styleId="16">
    <w:name w:val="Знак Знак16"/>
    <w:qFormat/>
    <w:locked/>
    <w:rsid w:val="00FE2535"/>
    <w:rPr>
      <w:rFonts w:eastAsia="Times New Roman" w:cs="Times New Roman"/>
      <w:lang w:eastAsia="ru-RU"/>
    </w:rPr>
  </w:style>
  <w:style w:type="character" w:customStyle="1" w:styleId="12">
    <w:name w:val="бпОсновной текст Знак Знак1"/>
    <w:link w:val="13"/>
    <w:qFormat/>
    <w:locked/>
    <w:rsid w:val="00FE2535"/>
    <w:rPr>
      <w:rFonts w:ascii="Times New Roman" w:hAnsi="Times New Roman" w:cs="Times New Roman"/>
      <w:sz w:val="24"/>
      <w:szCs w:val="24"/>
      <w:lang w:eastAsia="ru-RU"/>
    </w:rPr>
  </w:style>
  <w:style w:type="character" w:customStyle="1" w:styleId="42">
    <w:name w:val="Знак Знак42"/>
    <w:qFormat/>
    <w:rsid w:val="00FE2535"/>
    <w:rPr>
      <w:rFonts w:ascii="Arial" w:hAnsi="Arial" w:cs="Arial"/>
      <w:sz w:val="24"/>
      <w:szCs w:val="24"/>
      <w:lang w:val="ru-RU" w:eastAsia="ru-RU" w:bidi="ar-SA"/>
    </w:rPr>
  </w:style>
  <w:style w:type="character" w:customStyle="1" w:styleId="af1">
    <w:name w:val="Название Знак"/>
    <w:qFormat/>
    <w:rsid w:val="00FE2535"/>
    <w:rPr>
      <w:rFonts w:ascii="Arial" w:eastAsia="Calibri" w:hAnsi="Arial" w:cs="Arial"/>
      <w:b/>
      <w:bCs/>
      <w:sz w:val="24"/>
      <w:szCs w:val="24"/>
      <w:lang w:eastAsia="ru-RU"/>
    </w:rPr>
  </w:style>
  <w:style w:type="character" w:customStyle="1" w:styleId="36">
    <w:name w:val="Основной текст с отступом 3 Знак"/>
    <w:link w:val="36"/>
    <w:qFormat/>
    <w:rsid w:val="00FE2535"/>
    <w:rPr>
      <w:rFonts w:ascii="Times New Roman" w:eastAsia="Calibri" w:hAnsi="Times New Roman" w:cs="Times New Roman"/>
      <w:sz w:val="16"/>
      <w:szCs w:val="16"/>
      <w:lang w:eastAsia="ru-RU"/>
    </w:rPr>
  </w:style>
  <w:style w:type="character" w:customStyle="1" w:styleId="af2">
    <w:name w:val="Текст Знак"/>
    <w:qFormat/>
    <w:rsid w:val="00FE2535"/>
    <w:rPr>
      <w:rFonts w:ascii="Courier New" w:eastAsia="Calibri" w:hAnsi="Courier New" w:cs="Courier New"/>
      <w:sz w:val="20"/>
      <w:szCs w:val="20"/>
      <w:lang w:eastAsia="ru-RU"/>
    </w:rPr>
  </w:style>
  <w:style w:type="character" w:customStyle="1" w:styleId="15">
    <w:name w:val="Обычный1 Знак"/>
    <w:link w:val="19"/>
    <w:qFormat/>
    <w:locked/>
    <w:rsid w:val="00FE2535"/>
    <w:rPr>
      <w:rFonts w:ascii="Times New Roman" w:hAnsi="Times New Roman"/>
      <w:sz w:val="22"/>
      <w:szCs w:val="22"/>
      <w:lang w:eastAsia="ru-RU" w:bidi="ar-SA"/>
    </w:rPr>
  </w:style>
  <w:style w:type="character" w:customStyle="1" w:styleId="Heading1Char">
    <w:name w:val="Heading 1 Char"/>
    <w:qFormat/>
    <w:locked/>
    <w:rsid w:val="00FE2535"/>
    <w:rPr>
      <w:rFonts w:ascii="Arial" w:hAnsi="Arial" w:cs="Arial"/>
      <w:b/>
      <w:bCs/>
      <w:color w:val="000080"/>
      <w:lang w:val="ru-RU" w:eastAsia="ru-RU"/>
    </w:rPr>
  </w:style>
  <w:style w:type="character" w:customStyle="1" w:styleId="Heading2Char">
    <w:name w:val="Heading 2 Char"/>
    <w:qFormat/>
    <w:locked/>
    <w:rsid w:val="00FE2535"/>
    <w:rPr>
      <w:rFonts w:ascii="Arial" w:hAnsi="Arial" w:cs="Arial"/>
      <w:sz w:val="24"/>
      <w:szCs w:val="24"/>
      <w:lang w:val="ru-RU" w:eastAsia="ru-RU"/>
    </w:rPr>
  </w:style>
  <w:style w:type="character" w:customStyle="1" w:styleId="Heading3Char">
    <w:name w:val="Heading 3 Char"/>
    <w:qFormat/>
    <w:locked/>
    <w:rsid w:val="00FE2535"/>
    <w:rPr>
      <w:rFonts w:ascii="Arial" w:hAnsi="Arial" w:cs="Arial"/>
      <w:b/>
      <w:bCs/>
      <w:sz w:val="24"/>
      <w:szCs w:val="24"/>
      <w:lang w:val="ru-RU" w:eastAsia="ru-RU"/>
    </w:rPr>
  </w:style>
  <w:style w:type="character" w:customStyle="1" w:styleId="Heading4Char">
    <w:name w:val="Heading 4 Char"/>
    <w:qFormat/>
    <w:locked/>
    <w:rsid w:val="00FE2535"/>
    <w:rPr>
      <w:rFonts w:cs="Times New Roman"/>
      <w:sz w:val="24"/>
      <w:szCs w:val="24"/>
      <w:lang w:val="ru-RU" w:eastAsia="ru-RU"/>
    </w:rPr>
  </w:style>
  <w:style w:type="character" w:customStyle="1" w:styleId="BodyTextChar1">
    <w:name w:val="Body Text Char1"/>
    <w:qFormat/>
    <w:locked/>
    <w:rsid w:val="00FE2535"/>
    <w:rPr>
      <w:rFonts w:cs="Times New Roman"/>
      <w:sz w:val="24"/>
      <w:szCs w:val="24"/>
      <w:lang w:val="ru-RU" w:eastAsia="ru-RU"/>
    </w:rPr>
  </w:style>
  <w:style w:type="character" w:customStyle="1" w:styleId="BodyTextIndentChar1">
    <w:name w:val="Body Text Indent Char1"/>
    <w:qFormat/>
    <w:locked/>
    <w:rsid w:val="00FE2535"/>
    <w:rPr>
      <w:rFonts w:cs="Times New Roman"/>
      <w:sz w:val="24"/>
      <w:szCs w:val="24"/>
      <w:lang w:val="ru-RU" w:eastAsia="ru-RU"/>
    </w:rPr>
  </w:style>
  <w:style w:type="character" w:customStyle="1" w:styleId="150">
    <w:name w:val="Знак Знак15"/>
    <w:qFormat/>
    <w:rsid w:val="00FE2535"/>
    <w:rPr>
      <w:rFonts w:ascii="Times New Roman" w:hAnsi="Times New Roman" w:cs="Times New Roman"/>
      <w:sz w:val="24"/>
      <w:szCs w:val="24"/>
      <w:lang w:eastAsia="ru-RU"/>
    </w:rPr>
  </w:style>
  <w:style w:type="character" w:styleId="af3">
    <w:name w:val="Strong"/>
    <w:qFormat/>
    <w:rsid w:val="00FE2535"/>
    <w:rPr>
      <w:rFonts w:cs="Times New Roman"/>
      <w:b/>
      <w:bCs/>
    </w:rPr>
  </w:style>
  <w:style w:type="character" w:customStyle="1" w:styleId="HeaderChar">
    <w:name w:val="Header Char"/>
    <w:qFormat/>
    <w:locked/>
    <w:rsid w:val="00FE2535"/>
    <w:rPr>
      <w:rFonts w:cs="Times New Roman"/>
      <w:sz w:val="24"/>
      <w:szCs w:val="24"/>
      <w:lang w:val="ru-RU" w:eastAsia="ar-SA" w:bidi="ar-SA"/>
    </w:rPr>
  </w:style>
  <w:style w:type="character" w:customStyle="1" w:styleId="FooterChar">
    <w:name w:val="Footer Char"/>
    <w:qFormat/>
    <w:locked/>
    <w:rsid w:val="00FE2535"/>
    <w:rPr>
      <w:rFonts w:cs="Times New Roman"/>
      <w:sz w:val="24"/>
      <w:szCs w:val="24"/>
      <w:lang w:val="ru-RU" w:eastAsia="ar-SA" w:bidi="ar-SA"/>
    </w:rPr>
  </w:style>
  <w:style w:type="character" w:customStyle="1" w:styleId="120">
    <w:name w:val="Знак Знак12"/>
    <w:qFormat/>
    <w:rsid w:val="00FE2535"/>
    <w:rPr>
      <w:rFonts w:ascii="Arial" w:hAnsi="Arial" w:cs="Arial"/>
      <w:b/>
      <w:bCs/>
      <w:color w:val="000080"/>
      <w:sz w:val="20"/>
      <w:szCs w:val="20"/>
      <w:lang w:eastAsia="ru-RU"/>
    </w:rPr>
  </w:style>
  <w:style w:type="character" w:customStyle="1" w:styleId="SignatureChar">
    <w:name w:val="Signature Char"/>
    <w:qFormat/>
    <w:locked/>
    <w:rsid w:val="00FE2535"/>
    <w:rPr>
      <w:rFonts w:cs="Times New Roman"/>
      <w:b/>
      <w:bCs/>
      <w:sz w:val="28"/>
      <w:szCs w:val="28"/>
      <w:lang w:val="ru-RU" w:eastAsia="ru-RU"/>
    </w:rPr>
  </w:style>
  <w:style w:type="character" w:customStyle="1" w:styleId="af4">
    <w:name w:val="Цветовое выделение"/>
    <w:qFormat/>
    <w:rsid w:val="00FE2535"/>
    <w:rPr>
      <w:b/>
      <w:color w:val="000080"/>
      <w:sz w:val="20"/>
    </w:rPr>
  </w:style>
  <w:style w:type="character" w:customStyle="1" w:styleId="af5">
    <w:name w:val="Гипертекстовая ссылка"/>
    <w:qFormat/>
    <w:rsid w:val="00FE2535"/>
    <w:rPr>
      <w:rFonts w:cs="Times New Roman"/>
      <w:b/>
      <w:bCs/>
      <w:color w:val="008000"/>
      <w:sz w:val="20"/>
      <w:szCs w:val="20"/>
      <w:u w:val="single"/>
    </w:rPr>
  </w:style>
  <w:style w:type="character" w:customStyle="1" w:styleId="af6">
    <w:name w:val="Продолжение ссылки"/>
    <w:qFormat/>
    <w:rsid w:val="00FE2535"/>
    <w:rPr>
      <w:rFonts w:cs="Times New Roman"/>
      <w:b w:val="0"/>
      <w:bCs w:val="0"/>
      <w:color w:val="008000"/>
      <w:sz w:val="20"/>
      <w:szCs w:val="20"/>
      <w:u w:val="single"/>
    </w:rPr>
  </w:style>
  <w:style w:type="character" w:customStyle="1" w:styleId="BodyTextFirstIndentChar">
    <w:name w:val="Body Text First Indent Char"/>
    <w:qFormat/>
    <w:locked/>
    <w:rsid w:val="00FE2535"/>
    <w:rPr>
      <w:rFonts w:cs="Times New Roman"/>
      <w:sz w:val="24"/>
      <w:szCs w:val="24"/>
      <w:lang w:val="ru-RU" w:eastAsia="ru-RU"/>
    </w:rPr>
  </w:style>
  <w:style w:type="character" w:customStyle="1" w:styleId="BodyText2Char">
    <w:name w:val="Body Text 2 Char"/>
    <w:qFormat/>
    <w:locked/>
    <w:rsid w:val="00FE2535"/>
    <w:rPr>
      <w:rFonts w:cs="Times New Roman"/>
      <w:sz w:val="24"/>
      <w:szCs w:val="24"/>
      <w:lang w:val="ru-RU" w:eastAsia="ru-RU"/>
    </w:rPr>
  </w:style>
  <w:style w:type="character" w:customStyle="1" w:styleId="BodyText3Char">
    <w:name w:val="Body Text 3 Char"/>
    <w:qFormat/>
    <w:locked/>
    <w:rsid w:val="00FE2535"/>
    <w:rPr>
      <w:rFonts w:cs="Times New Roman"/>
      <w:sz w:val="16"/>
      <w:szCs w:val="16"/>
      <w:lang w:val="ru-RU" w:eastAsia="ru-RU"/>
    </w:rPr>
  </w:style>
  <w:style w:type="character" w:customStyle="1" w:styleId="27">
    <w:name w:val="Знак Знак27"/>
    <w:qFormat/>
    <w:rsid w:val="00FE2535"/>
    <w:rPr>
      <w:rFonts w:cs="Times New Roman"/>
      <w:sz w:val="28"/>
      <w:szCs w:val="28"/>
      <w:lang w:val="ru-RU" w:eastAsia="ru-RU"/>
    </w:rPr>
  </w:style>
  <w:style w:type="character" w:customStyle="1" w:styleId="26">
    <w:name w:val="Знак Знак26"/>
    <w:qFormat/>
    <w:rsid w:val="00FE2535"/>
    <w:rPr>
      <w:rFonts w:ascii="Arial" w:hAnsi="Arial" w:cs="Arial"/>
      <w:b/>
      <w:bCs/>
      <w:sz w:val="26"/>
      <w:szCs w:val="26"/>
      <w:lang w:val="ru-RU" w:eastAsia="ru-RU"/>
    </w:rPr>
  </w:style>
  <w:style w:type="character" w:customStyle="1" w:styleId="25">
    <w:name w:val="Знак Знак25"/>
    <w:qFormat/>
    <w:rsid w:val="00FE2535"/>
    <w:rPr>
      <w:rFonts w:ascii="Arial" w:hAnsi="Arial" w:cs="Arial"/>
      <w:b/>
      <w:bCs/>
      <w:sz w:val="24"/>
      <w:szCs w:val="24"/>
      <w:lang w:val="ru-RU" w:eastAsia="ru-RU"/>
    </w:rPr>
  </w:style>
  <w:style w:type="character" w:styleId="af7">
    <w:name w:val="Emphasis"/>
    <w:qFormat/>
    <w:rsid w:val="00FE2535"/>
    <w:rPr>
      <w:rFonts w:cs="Times New Roman"/>
      <w:i/>
      <w:iCs/>
    </w:rPr>
  </w:style>
  <w:style w:type="character" w:customStyle="1" w:styleId="HTML1">
    <w:name w:val="Стандартный HTML Знак1"/>
    <w:qFormat/>
    <w:rsid w:val="00FE2535"/>
    <w:rPr>
      <w:rFonts w:ascii="Courier New" w:hAnsi="Courier New" w:cs="Courier New"/>
      <w:lang w:eastAsia="ar-SA" w:bidi="ar-SA"/>
    </w:rPr>
  </w:style>
  <w:style w:type="character" w:customStyle="1" w:styleId="28">
    <w:name w:val="Знак Знак28"/>
    <w:qFormat/>
    <w:rsid w:val="00FE2535"/>
    <w:rPr>
      <w:rFonts w:cs="Times New Roman"/>
      <w:sz w:val="24"/>
      <w:szCs w:val="24"/>
      <w:lang w:val="ru-RU" w:eastAsia="ru-RU"/>
    </w:rPr>
  </w:style>
  <w:style w:type="character" w:customStyle="1" w:styleId="220">
    <w:name w:val="Заголовок 2 Знак2"/>
    <w:qFormat/>
    <w:rsid w:val="00FE2535"/>
    <w:rPr>
      <w:rFonts w:ascii="Arial" w:hAnsi="Arial" w:cs="Arial"/>
      <w:b/>
      <w:bCs/>
      <w:i/>
      <w:iCs/>
      <w:sz w:val="28"/>
      <w:szCs w:val="28"/>
      <w:lang w:val="ru-RU" w:eastAsia="ru-RU"/>
    </w:rPr>
  </w:style>
  <w:style w:type="character" w:customStyle="1" w:styleId="230">
    <w:name w:val="Знак Знак23"/>
    <w:qFormat/>
    <w:rsid w:val="00FE2535"/>
    <w:rPr>
      <w:rFonts w:ascii="Times New Roman" w:hAnsi="Times New Roman" w:cs="Times New Roman"/>
      <w:sz w:val="24"/>
      <w:szCs w:val="24"/>
    </w:rPr>
  </w:style>
  <w:style w:type="character" w:customStyle="1" w:styleId="221">
    <w:name w:val="Знак Знак22"/>
    <w:qFormat/>
    <w:rsid w:val="00FE2535"/>
    <w:rPr>
      <w:rFonts w:ascii="Times New Roman" w:hAnsi="Times New Roman" w:cs="Times New Roman"/>
      <w:sz w:val="28"/>
      <w:szCs w:val="28"/>
    </w:rPr>
  </w:style>
  <w:style w:type="character" w:customStyle="1" w:styleId="210">
    <w:name w:val="Знак Знак21"/>
    <w:qFormat/>
    <w:rsid w:val="00FE2535"/>
    <w:rPr>
      <w:rFonts w:ascii="Arial" w:hAnsi="Arial" w:cs="Arial"/>
      <w:b/>
      <w:bCs/>
      <w:sz w:val="26"/>
      <w:szCs w:val="26"/>
    </w:rPr>
  </w:style>
  <w:style w:type="character" w:customStyle="1" w:styleId="200">
    <w:name w:val="Знак Знак20"/>
    <w:link w:val="23"/>
    <w:qFormat/>
    <w:rsid w:val="00FE2535"/>
    <w:rPr>
      <w:rFonts w:ascii="Times New Roman" w:hAnsi="Times New Roman" w:cs="Times New Roman"/>
      <w:b/>
      <w:bCs/>
      <w:sz w:val="28"/>
      <w:szCs w:val="28"/>
    </w:rPr>
  </w:style>
  <w:style w:type="character" w:customStyle="1" w:styleId="222">
    <w:name w:val="Основной текст 2 Знак2"/>
    <w:link w:val="24"/>
    <w:qFormat/>
    <w:rsid w:val="00FE2535"/>
    <w:rPr>
      <w:rFonts w:ascii="Arial" w:hAnsi="Arial" w:cs="Arial"/>
      <w:b/>
      <w:bCs/>
      <w:i/>
      <w:iCs/>
      <w:sz w:val="28"/>
      <w:szCs w:val="28"/>
      <w:lang w:val="ru-RU" w:eastAsia="ru-RU"/>
    </w:rPr>
  </w:style>
  <w:style w:type="character" w:customStyle="1" w:styleId="2210">
    <w:name w:val="Знак Знак221"/>
    <w:qFormat/>
    <w:locked/>
    <w:rsid w:val="00FE2535"/>
    <w:rPr>
      <w:rFonts w:cs="Times New Roman"/>
      <w:sz w:val="24"/>
      <w:szCs w:val="24"/>
      <w:lang w:val="ru-RU" w:eastAsia="ru-RU"/>
    </w:rPr>
  </w:style>
  <w:style w:type="character" w:customStyle="1" w:styleId="211">
    <w:name w:val="Знак Знак211"/>
    <w:qFormat/>
    <w:locked/>
    <w:rsid w:val="00FE2535"/>
    <w:rPr>
      <w:rFonts w:cs="Times New Roman"/>
      <w:sz w:val="28"/>
      <w:szCs w:val="28"/>
      <w:lang w:val="ru-RU" w:eastAsia="ru-RU"/>
    </w:rPr>
  </w:style>
  <w:style w:type="character" w:customStyle="1" w:styleId="201">
    <w:name w:val="Знак Знак201"/>
    <w:qFormat/>
    <w:locked/>
    <w:rsid w:val="00FE2535"/>
    <w:rPr>
      <w:rFonts w:ascii="Arial" w:hAnsi="Arial" w:cs="Arial"/>
      <w:b/>
      <w:bCs/>
      <w:sz w:val="26"/>
      <w:szCs w:val="26"/>
      <w:lang w:val="ru-RU" w:eastAsia="ru-RU"/>
    </w:rPr>
  </w:style>
  <w:style w:type="character" w:customStyle="1" w:styleId="19">
    <w:name w:val="Знак Знак19"/>
    <w:link w:val="15"/>
    <w:qFormat/>
    <w:locked/>
    <w:rsid w:val="00FE2535"/>
    <w:rPr>
      <w:rFonts w:cs="Times New Roman"/>
      <w:b/>
      <w:bCs/>
      <w:sz w:val="28"/>
      <w:szCs w:val="28"/>
      <w:lang w:val="ru-RU" w:eastAsia="ru-RU"/>
    </w:rPr>
  </w:style>
  <w:style w:type="character" w:customStyle="1" w:styleId="18">
    <w:name w:val="Знак Знак18"/>
    <w:qFormat/>
    <w:locked/>
    <w:rsid w:val="00FE2535"/>
    <w:rPr>
      <w:rFonts w:cs="Times New Roman"/>
      <w:b/>
      <w:bCs/>
      <w:i/>
      <w:iCs/>
      <w:sz w:val="26"/>
      <w:szCs w:val="26"/>
      <w:lang w:val="ru-RU" w:eastAsia="ru-RU"/>
    </w:rPr>
  </w:style>
  <w:style w:type="character" w:customStyle="1" w:styleId="172">
    <w:name w:val="Знак Знак172"/>
    <w:qFormat/>
    <w:locked/>
    <w:rsid w:val="00F922FB"/>
    <w:rPr>
      <w:rFonts w:cs="Times New Roman"/>
      <w:i/>
      <w:iCs/>
      <w:sz w:val="22"/>
      <w:szCs w:val="22"/>
      <w:lang w:val="ru-RU" w:eastAsia="ru-RU"/>
    </w:rPr>
  </w:style>
  <w:style w:type="character" w:customStyle="1" w:styleId="162">
    <w:name w:val="Знак Знак162"/>
    <w:qFormat/>
    <w:locked/>
    <w:rsid w:val="00F922FB"/>
    <w:rPr>
      <w:rFonts w:ascii="Arial" w:hAnsi="Arial" w:cs="Arial"/>
      <w:lang w:val="ru-RU" w:eastAsia="ru-RU"/>
    </w:rPr>
  </w:style>
  <w:style w:type="character" w:customStyle="1" w:styleId="151">
    <w:name w:val="Знак Знак151"/>
    <w:qFormat/>
    <w:locked/>
    <w:rsid w:val="00FE2535"/>
    <w:rPr>
      <w:rFonts w:ascii="Arial" w:hAnsi="Arial" w:cs="Arial"/>
      <w:i/>
      <w:iCs/>
      <w:lang w:val="ru-RU" w:eastAsia="ru-RU"/>
    </w:rPr>
  </w:style>
  <w:style w:type="character" w:customStyle="1" w:styleId="110">
    <w:name w:val="Знак Знак11"/>
    <w:qFormat/>
    <w:locked/>
    <w:rsid w:val="00FE2535"/>
    <w:rPr>
      <w:rFonts w:cs="Times New Roman"/>
      <w:sz w:val="24"/>
      <w:szCs w:val="24"/>
      <w:lang w:val="ru-RU" w:eastAsia="ru-RU"/>
    </w:rPr>
  </w:style>
  <w:style w:type="character" w:customStyle="1" w:styleId="91">
    <w:name w:val="Знак Знак9"/>
    <w:qFormat/>
    <w:locked/>
    <w:rsid w:val="00FE2535"/>
    <w:rPr>
      <w:rFonts w:cs="Times New Roman"/>
      <w:lang w:val="ru-RU" w:eastAsia="ru-RU"/>
    </w:rPr>
  </w:style>
  <w:style w:type="character" w:customStyle="1" w:styleId="310">
    <w:name w:val="Основной текст с отступом 3 Знак1"/>
    <w:link w:val="37"/>
    <w:qFormat/>
    <w:locked/>
    <w:rsid w:val="00FE2535"/>
    <w:rPr>
      <w:rFonts w:cs="Times New Roman"/>
      <w:b/>
      <w:bCs/>
      <w:sz w:val="28"/>
      <w:szCs w:val="28"/>
      <w:lang w:val="ru-RU" w:eastAsia="ru-RU"/>
    </w:rPr>
  </w:style>
  <w:style w:type="character" w:customStyle="1" w:styleId="14">
    <w:name w:val="Знак Знак14"/>
    <w:link w:val="11"/>
    <w:qFormat/>
    <w:locked/>
    <w:rsid w:val="00FE2535"/>
    <w:rPr>
      <w:rFonts w:cs="Times New Roman"/>
      <w:sz w:val="24"/>
      <w:szCs w:val="24"/>
      <w:lang w:val="ru-RU" w:eastAsia="ru-RU"/>
    </w:rPr>
  </w:style>
  <w:style w:type="character" w:customStyle="1" w:styleId="212">
    <w:name w:val="Основной текст 2 Знак1"/>
    <w:link w:val="29"/>
    <w:qFormat/>
    <w:locked/>
    <w:rsid w:val="00FE2535"/>
    <w:rPr>
      <w:rFonts w:ascii="Times New Roman" w:hAnsi="Times New Roman" w:cs="Times New Roman"/>
      <w:sz w:val="24"/>
      <w:szCs w:val="24"/>
      <w:lang w:val="ru-RU" w:eastAsia="ru-RU"/>
    </w:rPr>
  </w:style>
  <w:style w:type="character" w:customStyle="1" w:styleId="100">
    <w:name w:val="Знак Знак10"/>
    <w:link w:val="111"/>
    <w:qFormat/>
    <w:locked/>
    <w:rsid w:val="00FE2535"/>
    <w:rPr>
      <w:rFonts w:cs="Times New Roman"/>
      <w:sz w:val="24"/>
      <w:szCs w:val="24"/>
      <w:lang w:val="ru-RU" w:eastAsia="ru-RU"/>
    </w:rPr>
  </w:style>
  <w:style w:type="character" w:customStyle="1" w:styleId="13">
    <w:name w:val="Знак Знак1"/>
    <w:link w:val="12"/>
    <w:qFormat/>
    <w:locked/>
    <w:rsid w:val="00FE2535"/>
    <w:rPr>
      <w:rFonts w:cs="Times New Roman"/>
      <w:sz w:val="16"/>
      <w:szCs w:val="16"/>
      <w:lang w:val="ru-RU" w:eastAsia="ru-RU"/>
    </w:rPr>
  </w:style>
  <w:style w:type="character" w:customStyle="1" w:styleId="51">
    <w:name w:val="Знак Знак5"/>
    <w:qFormat/>
    <w:locked/>
    <w:rsid w:val="00FE2535"/>
    <w:rPr>
      <w:rFonts w:ascii="Tahoma" w:hAnsi="Tahoma" w:cs="Tahoma"/>
      <w:sz w:val="16"/>
      <w:szCs w:val="16"/>
    </w:rPr>
  </w:style>
  <w:style w:type="character" w:customStyle="1" w:styleId="121">
    <w:name w:val="Знак Знак121"/>
    <w:qFormat/>
    <w:rsid w:val="00FE2535"/>
    <w:rPr>
      <w:rFonts w:ascii="Arial" w:hAnsi="Arial" w:cs="Arial"/>
      <w:b/>
      <w:bCs/>
      <w:color w:val="000080"/>
      <w:sz w:val="20"/>
      <w:szCs w:val="20"/>
      <w:lang w:eastAsia="ru-RU"/>
    </w:rPr>
  </w:style>
  <w:style w:type="character" w:customStyle="1" w:styleId="1a">
    <w:name w:val="Текст выноски Знак1"/>
    <w:qFormat/>
    <w:rsid w:val="00FE2535"/>
    <w:rPr>
      <w:rFonts w:ascii="Tahoma" w:hAnsi="Tahoma" w:cs="Tahoma"/>
      <w:sz w:val="16"/>
      <w:szCs w:val="16"/>
      <w:lang w:eastAsia="ar-SA" w:bidi="ar-SA"/>
    </w:rPr>
  </w:style>
  <w:style w:type="character" w:customStyle="1" w:styleId="1b">
    <w:name w:val="Схема документа Знак1"/>
    <w:qFormat/>
    <w:rsid w:val="00FE2535"/>
    <w:rPr>
      <w:rFonts w:ascii="Tahoma" w:hAnsi="Tahoma" w:cs="Tahoma"/>
      <w:sz w:val="16"/>
      <w:szCs w:val="16"/>
      <w:lang w:eastAsia="ar-SA" w:bidi="ar-SA"/>
    </w:rPr>
  </w:style>
  <w:style w:type="character" w:customStyle="1" w:styleId="123">
    <w:name w:val="Знак Знак123"/>
    <w:qFormat/>
    <w:rsid w:val="00FE2535"/>
    <w:rPr>
      <w:rFonts w:ascii="Arial" w:eastAsia="Times New Roman" w:hAnsi="Arial" w:cs="Times New Roman"/>
      <w:b/>
      <w:bCs/>
      <w:color w:val="000080"/>
      <w:sz w:val="20"/>
      <w:szCs w:val="20"/>
      <w:lang w:eastAsia="ru-RU"/>
    </w:rPr>
  </w:style>
  <w:style w:type="character" w:customStyle="1" w:styleId="21">
    <w:name w:val="Заголовок 2 Знак1"/>
    <w:link w:val="2"/>
    <w:qFormat/>
    <w:rsid w:val="00FE2535"/>
    <w:rPr>
      <w:rFonts w:ascii="Arial" w:hAnsi="Arial" w:cs="Arial"/>
      <w:b/>
      <w:bCs/>
      <w:i/>
      <w:iCs/>
      <w:sz w:val="28"/>
      <w:szCs w:val="28"/>
      <w:lang w:val="ru-RU" w:eastAsia="ru-RU" w:bidi="ar-SA"/>
    </w:rPr>
  </w:style>
  <w:style w:type="character" w:customStyle="1" w:styleId="192">
    <w:name w:val="Знак Знак192"/>
    <w:qFormat/>
    <w:rsid w:val="00F922FB"/>
    <w:rPr>
      <w:rFonts w:ascii="Arial" w:hAnsi="Arial"/>
      <w:b/>
      <w:bCs/>
      <w:sz w:val="28"/>
      <w:szCs w:val="24"/>
      <w:lang w:val="ru-RU" w:eastAsia="ru-RU" w:bidi="ar-SA"/>
    </w:rPr>
  </w:style>
  <w:style w:type="character" w:customStyle="1" w:styleId="182">
    <w:name w:val="Знак Знак182"/>
    <w:qFormat/>
    <w:rsid w:val="00F922FB"/>
    <w:rPr>
      <w:sz w:val="28"/>
      <w:szCs w:val="24"/>
      <w:lang w:val="ru-RU" w:eastAsia="ru-RU" w:bidi="ar-SA"/>
    </w:rPr>
  </w:style>
  <w:style w:type="character" w:customStyle="1" w:styleId="232">
    <w:name w:val="Знак Знак232"/>
    <w:qFormat/>
    <w:rsid w:val="00FE2535"/>
    <w:rPr>
      <w:rFonts w:ascii="Times New Roman" w:eastAsia="Times New Roman" w:hAnsi="Times New Roman"/>
      <w:sz w:val="24"/>
    </w:rPr>
  </w:style>
  <w:style w:type="character" w:customStyle="1" w:styleId="223">
    <w:name w:val="Знак Знак223"/>
    <w:qFormat/>
    <w:rsid w:val="00FE2535"/>
    <w:rPr>
      <w:rFonts w:ascii="Times New Roman" w:eastAsia="Times New Roman" w:hAnsi="Times New Roman"/>
      <w:sz w:val="28"/>
    </w:rPr>
  </w:style>
  <w:style w:type="character" w:customStyle="1" w:styleId="213">
    <w:name w:val="Знак Знак213"/>
    <w:qFormat/>
    <w:rsid w:val="00FE2535"/>
    <w:rPr>
      <w:rFonts w:ascii="Arial" w:eastAsia="Times New Roman" w:hAnsi="Arial" w:cs="Arial"/>
      <w:b/>
      <w:bCs/>
      <w:sz w:val="26"/>
      <w:szCs w:val="26"/>
    </w:rPr>
  </w:style>
  <w:style w:type="character" w:customStyle="1" w:styleId="203">
    <w:name w:val="Знак Знак203"/>
    <w:qFormat/>
    <w:rsid w:val="00FE2535"/>
    <w:rPr>
      <w:rFonts w:ascii="Times New Roman" w:eastAsia="Times New Roman" w:hAnsi="Times New Roman"/>
      <w:b/>
      <w:bCs/>
      <w:sz w:val="28"/>
      <w:szCs w:val="28"/>
    </w:rPr>
  </w:style>
  <w:style w:type="character" w:customStyle="1" w:styleId="Heading1Char1">
    <w:name w:val="Heading 1 Char1"/>
    <w:qFormat/>
    <w:locked/>
    <w:rsid w:val="00FE2535"/>
    <w:rPr>
      <w:rFonts w:ascii="Tahoma" w:eastAsia="Calibri" w:hAnsi="Tahoma"/>
      <w:lang w:val="en-US" w:eastAsia="en-US" w:bidi="ar-SA"/>
    </w:rPr>
  </w:style>
  <w:style w:type="character" w:customStyle="1" w:styleId="Heading2Char1">
    <w:name w:val="Heading 2 Char1"/>
    <w:qFormat/>
    <w:locked/>
    <w:rsid w:val="00FE2535"/>
    <w:rPr>
      <w:rFonts w:ascii="Arial" w:eastAsia="Calibri" w:hAnsi="Arial" w:cs="Arial"/>
      <w:b/>
      <w:bCs/>
      <w:i/>
      <w:iCs/>
      <w:sz w:val="28"/>
      <w:szCs w:val="28"/>
      <w:lang w:val="ru-RU" w:eastAsia="ru-RU" w:bidi="ar-SA"/>
    </w:rPr>
  </w:style>
  <w:style w:type="character" w:customStyle="1" w:styleId="Heading3Char1">
    <w:name w:val="Heading 3 Char1"/>
    <w:qFormat/>
    <w:locked/>
    <w:rsid w:val="00FE2535"/>
    <w:rPr>
      <w:rFonts w:ascii="Arial" w:eastAsia="Calibri" w:hAnsi="Arial" w:cs="Arial"/>
      <w:b/>
      <w:bCs/>
      <w:sz w:val="26"/>
      <w:szCs w:val="26"/>
      <w:lang w:val="ru-RU" w:eastAsia="ru-RU" w:bidi="ar-SA"/>
    </w:rPr>
  </w:style>
  <w:style w:type="character" w:customStyle="1" w:styleId="Heading4Char1">
    <w:name w:val="Heading 4 Char1"/>
    <w:qFormat/>
    <w:locked/>
    <w:rsid w:val="00FE2535"/>
    <w:rPr>
      <w:rFonts w:eastAsia="Calibri"/>
      <w:b/>
      <w:sz w:val="24"/>
      <w:lang w:val="ru-RU" w:eastAsia="ru-RU" w:bidi="ar-SA"/>
    </w:rPr>
  </w:style>
  <w:style w:type="character" w:customStyle="1" w:styleId="Heading5Char">
    <w:name w:val="Heading 5 Char"/>
    <w:qFormat/>
    <w:locked/>
    <w:rsid w:val="00FE2535"/>
    <w:rPr>
      <w:rFonts w:eastAsia="Calibri"/>
      <w:b/>
      <w:bCs/>
      <w:i/>
      <w:iCs/>
      <w:sz w:val="26"/>
      <w:szCs w:val="26"/>
      <w:lang w:val="ru-RU" w:eastAsia="ru-RU" w:bidi="ar-SA"/>
    </w:rPr>
  </w:style>
  <w:style w:type="character" w:customStyle="1" w:styleId="Heading6Char">
    <w:name w:val="Heading 6 Char"/>
    <w:qFormat/>
    <w:locked/>
    <w:rsid w:val="00FE2535"/>
    <w:rPr>
      <w:rFonts w:eastAsia="Calibri"/>
      <w:i/>
      <w:iCs/>
      <w:sz w:val="22"/>
      <w:szCs w:val="22"/>
      <w:lang w:val="ru-RU" w:eastAsia="ru-RU" w:bidi="ar-SA"/>
    </w:rPr>
  </w:style>
  <w:style w:type="character" w:customStyle="1" w:styleId="Heading7Char">
    <w:name w:val="Heading 7 Char"/>
    <w:qFormat/>
    <w:locked/>
    <w:rsid w:val="00FE2535"/>
    <w:rPr>
      <w:rFonts w:eastAsia="Calibri"/>
      <w:sz w:val="24"/>
      <w:szCs w:val="24"/>
      <w:lang w:val="ru-RU" w:eastAsia="ru-RU" w:bidi="ar-SA"/>
    </w:rPr>
  </w:style>
  <w:style w:type="character" w:customStyle="1" w:styleId="Heading8Char">
    <w:name w:val="Heading 8 Char"/>
    <w:qFormat/>
    <w:locked/>
    <w:rsid w:val="00FE2535"/>
    <w:rPr>
      <w:rFonts w:ascii="Arial" w:eastAsia="Calibri" w:hAnsi="Arial" w:cs="Arial"/>
      <w:i/>
      <w:iCs/>
      <w:lang w:val="ru-RU" w:eastAsia="ru-RU" w:bidi="ar-SA"/>
    </w:rPr>
  </w:style>
  <w:style w:type="character" w:customStyle="1" w:styleId="Heading9Char">
    <w:name w:val="Heading 9 Char"/>
    <w:qFormat/>
    <w:locked/>
    <w:rsid w:val="00FE2535"/>
    <w:rPr>
      <w:rFonts w:ascii="Arial" w:eastAsia="Calibri" w:hAnsi="Arial" w:cs="Arial"/>
      <w:b/>
      <w:bCs/>
      <w:i/>
      <w:iCs/>
      <w:sz w:val="18"/>
      <w:szCs w:val="18"/>
      <w:lang w:val="ru-RU" w:eastAsia="ru-RU" w:bidi="ar-SA"/>
    </w:rPr>
  </w:style>
  <w:style w:type="character" w:customStyle="1" w:styleId="HeaderChar1">
    <w:name w:val="Header Char1"/>
    <w:qFormat/>
    <w:locked/>
    <w:rsid w:val="00FE2535"/>
    <w:rPr>
      <w:rFonts w:ascii="Calibri" w:eastAsia="Calibri" w:hAnsi="Calibri"/>
      <w:sz w:val="22"/>
      <w:szCs w:val="22"/>
      <w:lang w:val="ru-RU" w:eastAsia="ru-RU" w:bidi="ar-SA"/>
    </w:rPr>
  </w:style>
  <w:style w:type="character" w:customStyle="1" w:styleId="FooterChar1">
    <w:name w:val="Footer Char1"/>
    <w:qFormat/>
    <w:locked/>
    <w:rsid w:val="00FE2535"/>
    <w:rPr>
      <w:rFonts w:ascii="Calibri" w:eastAsia="Calibri" w:hAnsi="Calibri"/>
      <w:sz w:val="22"/>
      <w:szCs w:val="22"/>
      <w:lang w:val="ru-RU" w:eastAsia="ru-RU" w:bidi="ar-SA"/>
    </w:rPr>
  </w:style>
  <w:style w:type="character" w:customStyle="1" w:styleId="BodyTextChar2">
    <w:name w:val="Body Text Char2"/>
    <w:qFormat/>
    <w:locked/>
    <w:rsid w:val="00FE2535"/>
    <w:rPr>
      <w:rFonts w:eastAsia="Calibri"/>
      <w:sz w:val="28"/>
      <w:szCs w:val="24"/>
      <w:lang w:val="ru-RU" w:eastAsia="ru-RU" w:bidi="ar-SA"/>
    </w:rPr>
  </w:style>
  <w:style w:type="character" w:customStyle="1" w:styleId="BodyTextIndentChar2">
    <w:name w:val="Body Text Indent Char2"/>
    <w:qFormat/>
    <w:locked/>
    <w:rsid w:val="00FE2535"/>
    <w:rPr>
      <w:rFonts w:eastAsia="Calibri"/>
      <w:sz w:val="28"/>
      <w:szCs w:val="24"/>
      <w:lang w:val="ru-RU" w:eastAsia="ru-RU" w:bidi="ar-SA"/>
    </w:rPr>
  </w:style>
  <w:style w:type="character" w:customStyle="1" w:styleId="HTMLPreformattedChar">
    <w:name w:val="HTML Preformatted Char"/>
    <w:qFormat/>
    <w:locked/>
    <w:rsid w:val="00FE2535"/>
    <w:rPr>
      <w:rFonts w:ascii="Courier New" w:eastAsia="Calibri" w:hAnsi="Courier New" w:cs="Courier New"/>
      <w:color w:val="000090"/>
      <w:lang w:val="ru-RU" w:eastAsia="ru-RU" w:bidi="ar-SA"/>
    </w:rPr>
  </w:style>
  <w:style w:type="character" w:customStyle="1" w:styleId="BodyText2Char1">
    <w:name w:val="Body Text 2 Char1"/>
    <w:qFormat/>
    <w:locked/>
    <w:rsid w:val="00FE2535"/>
    <w:rPr>
      <w:rFonts w:eastAsia="Calibri"/>
      <w:b/>
      <w:bCs/>
      <w:sz w:val="24"/>
      <w:szCs w:val="24"/>
      <w:lang w:val="ru-RU" w:eastAsia="ru-RU" w:bidi="ar-SA"/>
    </w:rPr>
  </w:style>
  <w:style w:type="character" w:customStyle="1" w:styleId="SignatureChar1">
    <w:name w:val="Signature Char1"/>
    <w:qFormat/>
    <w:locked/>
    <w:rsid w:val="00FE2535"/>
    <w:rPr>
      <w:rFonts w:eastAsia="Calibri"/>
      <w:b/>
      <w:sz w:val="28"/>
      <w:szCs w:val="28"/>
      <w:lang w:val="ru-RU" w:eastAsia="ru-RU" w:bidi="ar-SA"/>
    </w:rPr>
  </w:style>
  <w:style w:type="character" w:customStyle="1" w:styleId="BodyTextFirstIndentChar1">
    <w:name w:val="Body Text First Indent Char1"/>
    <w:qFormat/>
    <w:locked/>
    <w:rsid w:val="00FE2535"/>
    <w:rPr>
      <w:rFonts w:eastAsia="Calibri"/>
      <w:sz w:val="24"/>
      <w:szCs w:val="24"/>
      <w:lang w:val="ru-RU" w:eastAsia="ru-RU" w:bidi="ar-SA"/>
    </w:rPr>
  </w:style>
  <w:style w:type="character" w:customStyle="1" w:styleId="BodyText3Char1">
    <w:name w:val="Body Text 3 Char1"/>
    <w:qFormat/>
    <w:locked/>
    <w:rsid w:val="00FE2535"/>
    <w:rPr>
      <w:rFonts w:eastAsia="Calibri"/>
      <w:sz w:val="16"/>
      <w:szCs w:val="16"/>
      <w:lang w:val="ru-RU" w:eastAsia="ru-RU" w:bidi="ar-SA"/>
    </w:rPr>
  </w:style>
  <w:style w:type="character" w:customStyle="1" w:styleId="TitleChar">
    <w:name w:val="Title Char"/>
    <w:qFormat/>
    <w:locked/>
    <w:rsid w:val="00FE2535"/>
    <w:rPr>
      <w:rFonts w:ascii="Arial" w:eastAsia="Calibri" w:hAnsi="Arial" w:cs="Arial"/>
      <w:b/>
      <w:bCs/>
      <w:sz w:val="24"/>
      <w:szCs w:val="24"/>
      <w:lang w:val="ru-RU" w:eastAsia="ru-RU" w:bidi="ar-SA"/>
    </w:rPr>
  </w:style>
  <w:style w:type="character" w:customStyle="1" w:styleId="BodyTextIndent3Char">
    <w:name w:val="Body Text Indent 3 Char"/>
    <w:qFormat/>
    <w:locked/>
    <w:rsid w:val="00FE2535"/>
    <w:rPr>
      <w:rFonts w:eastAsia="Calibri"/>
      <w:sz w:val="16"/>
      <w:szCs w:val="16"/>
      <w:lang w:val="ru-RU" w:eastAsia="ru-RU" w:bidi="ar-SA"/>
    </w:rPr>
  </w:style>
  <w:style w:type="character" w:customStyle="1" w:styleId="PlainTextChar">
    <w:name w:val="Plain Text Char"/>
    <w:qFormat/>
    <w:locked/>
    <w:rsid w:val="00FE2535"/>
    <w:rPr>
      <w:rFonts w:ascii="Courier New" w:eastAsia="Calibri" w:hAnsi="Courier New" w:cs="Courier New"/>
      <w:lang w:val="ru-RU" w:eastAsia="ru-RU" w:bidi="ar-SA"/>
    </w:rPr>
  </w:style>
  <w:style w:type="character" w:customStyle="1" w:styleId="29">
    <w:name w:val="Красная строка 2 Знак"/>
    <w:link w:val="212"/>
    <w:qFormat/>
    <w:rsid w:val="00FE2535"/>
    <w:rPr>
      <w:rFonts w:ascii="Times New Roman" w:eastAsia="Times New Roman" w:hAnsi="Times New Roman" w:cs="Times New Roman"/>
      <w:sz w:val="20"/>
      <w:szCs w:val="20"/>
      <w:lang w:eastAsia="ru-RU"/>
    </w:rPr>
  </w:style>
  <w:style w:type="character" w:customStyle="1" w:styleId="apple-style-span">
    <w:name w:val="apple-style-span"/>
    <w:basedOn w:val="a0"/>
    <w:qFormat/>
    <w:rsid w:val="00FE2535"/>
  </w:style>
  <w:style w:type="character" w:styleId="af8">
    <w:name w:val="annotation reference"/>
    <w:uiPriority w:val="99"/>
    <w:semiHidden/>
    <w:unhideWhenUsed/>
    <w:qFormat/>
    <w:rsid w:val="002014EB"/>
    <w:rPr>
      <w:sz w:val="16"/>
      <w:szCs w:val="16"/>
    </w:rPr>
  </w:style>
  <w:style w:type="character" w:customStyle="1" w:styleId="af9">
    <w:name w:val="Текст концевой сноски Знак"/>
    <w:qFormat/>
    <w:rsid w:val="006E2FDA"/>
    <w:rPr>
      <w:sz w:val="24"/>
      <w:szCs w:val="24"/>
      <w:lang w:eastAsia="en-US"/>
    </w:rPr>
  </w:style>
  <w:style w:type="character" w:customStyle="1" w:styleId="afa">
    <w:name w:val="Привязка концевой сноски"/>
    <w:rPr>
      <w:vertAlign w:val="superscript"/>
    </w:rPr>
  </w:style>
  <w:style w:type="character" w:customStyle="1" w:styleId="EndnoteCharacters">
    <w:name w:val="Endnote Characters"/>
    <w:uiPriority w:val="99"/>
    <w:unhideWhenUsed/>
    <w:qFormat/>
    <w:rsid w:val="006E2FDA"/>
    <w:rPr>
      <w:vertAlign w:val="superscript"/>
    </w:rPr>
  </w:style>
  <w:style w:type="character" w:customStyle="1" w:styleId="afb">
    <w:name w:val="Схема документа Знак"/>
    <w:qFormat/>
    <w:rsid w:val="008925E5"/>
    <w:rPr>
      <w:rFonts w:ascii="Times New Roman" w:hAnsi="Times New Roman"/>
      <w:sz w:val="24"/>
      <w:szCs w:val="24"/>
      <w:lang w:eastAsia="en-US"/>
    </w:rPr>
  </w:style>
  <w:style w:type="character" w:customStyle="1" w:styleId="410">
    <w:name w:val="Знак Знак41"/>
    <w:qFormat/>
    <w:rsid w:val="00EF2921"/>
    <w:rPr>
      <w:rFonts w:ascii="Arial" w:hAnsi="Arial" w:cs="Arial"/>
      <w:sz w:val="24"/>
      <w:szCs w:val="24"/>
      <w:lang w:val="ru-RU" w:eastAsia="ru-RU" w:bidi="ar-SA"/>
    </w:rPr>
  </w:style>
  <w:style w:type="character" w:customStyle="1" w:styleId="171">
    <w:name w:val="Знак Знак171"/>
    <w:qFormat/>
    <w:locked/>
    <w:rsid w:val="00EF2921"/>
    <w:rPr>
      <w:rFonts w:cs="Times New Roman"/>
      <w:i/>
      <w:iCs/>
      <w:sz w:val="22"/>
      <w:szCs w:val="22"/>
      <w:lang w:val="ru-RU" w:eastAsia="ru-RU"/>
    </w:rPr>
  </w:style>
  <w:style w:type="character" w:customStyle="1" w:styleId="161">
    <w:name w:val="Знак Знак161"/>
    <w:qFormat/>
    <w:locked/>
    <w:rsid w:val="00EF2921"/>
    <w:rPr>
      <w:rFonts w:ascii="Arial" w:hAnsi="Arial" w:cs="Arial"/>
      <w:lang w:val="ru-RU" w:eastAsia="ru-RU"/>
    </w:rPr>
  </w:style>
  <w:style w:type="character" w:customStyle="1" w:styleId="122">
    <w:name w:val="Знак Знак122"/>
    <w:qFormat/>
    <w:rsid w:val="00EF2921"/>
    <w:rPr>
      <w:rFonts w:ascii="Arial" w:eastAsia="Times New Roman" w:hAnsi="Arial" w:cs="Times New Roman"/>
      <w:b/>
      <w:bCs/>
      <w:color w:val="000080"/>
      <w:sz w:val="20"/>
      <w:szCs w:val="20"/>
      <w:lang w:eastAsia="ru-RU"/>
    </w:rPr>
  </w:style>
  <w:style w:type="character" w:customStyle="1" w:styleId="191">
    <w:name w:val="Знак Знак191"/>
    <w:qFormat/>
    <w:rsid w:val="00EF2921"/>
    <w:rPr>
      <w:rFonts w:ascii="Arial" w:hAnsi="Arial"/>
      <w:b/>
      <w:bCs/>
      <w:sz w:val="28"/>
      <w:szCs w:val="24"/>
      <w:lang w:val="ru-RU" w:eastAsia="ru-RU" w:bidi="ar-SA"/>
    </w:rPr>
  </w:style>
  <w:style w:type="character" w:customStyle="1" w:styleId="181">
    <w:name w:val="Знак Знак181"/>
    <w:qFormat/>
    <w:rsid w:val="00EF2921"/>
    <w:rPr>
      <w:sz w:val="28"/>
      <w:szCs w:val="24"/>
      <w:lang w:val="ru-RU" w:eastAsia="ru-RU" w:bidi="ar-SA"/>
    </w:rPr>
  </w:style>
  <w:style w:type="character" w:customStyle="1" w:styleId="231">
    <w:name w:val="Знак Знак231"/>
    <w:qFormat/>
    <w:rsid w:val="00EF2921"/>
    <w:rPr>
      <w:rFonts w:ascii="Times New Roman" w:eastAsia="Times New Roman" w:hAnsi="Times New Roman"/>
      <w:sz w:val="24"/>
    </w:rPr>
  </w:style>
  <w:style w:type="character" w:customStyle="1" w:styleId="2220">
    <w:name w:val="Знак Знак222"/>
    <w:qFormat/>
    <w:rsid w:val="00EF2921"/>
    <w:rPr>
      <w:rFonts w:ascii="Times New Roman" w:eastAsia="Times New Roman" w:hAnsi="Times New Roman"/>
      <w:sz w:val="28"/>
    </w:rPr>
  </w:style>
  <w:style w:type="character" w:customStyle="1" w:styleId="2120">
    <w:name w:val="Знак Знак212"/>
    <w:qFormat/>
    <w:rsid w:val="00EF2921"/>
    <w:rPr>
      <w:rFonts w:ascii="Arial" w:eastAsia="Times New Roman" w:hAnsi="Arial" w:cs="Arial"/>
      <w:b/>
      <w:bCs/>
      <w:sz w:val="26"/>
      <w:szCs w:val="26"/>
    </w:rPr>
  </w:style>
  <w:style w:type="character" w:customStyle="1" w:styleId="202">
    <w:name w:val="Знак Знак202"/>
    <w:qFormat/>
    <w:rsid w:val="00EF2921"/>
    <w:rPr>
      <w:rFonts w:ascii="Times New Roman" w:eastAsia="Times New Roman" w:hAnsi="Times New Roman"/>
      <w:b/>
      <w:bCs/>
      <w:sz w:val="28"/>
      <w:szCs w:val="28"/>
    </w:rPr>
  </w:style>
  <w:style w:type="character" w:customStyle="1" w:styleId="ListLabel1">
    <w:name w:val="ListLabel 1"/>
    <w:qFormat/>
    <w:rsid w:val="00857E68"/>
    <w:rPr>
      <w:sz w:val="24"/>
      <w:szCs w:val="24"/>
    </w:rPr>
  </w:style>
  <w:style w:type="character" w:customStyle="1" w:styleId="ListLabel2">
    <w:name w:val="ListLabel 2"/>
    <w:qFormat/>
    <w:rsid w:val="00857E68"/>
    <w:rPr>
      <w:b/>
      <w:strike w:val="0"/>
      <w:dstrike w:val="0"/>
      <w:sz w:val="24"/>
      <w:szCs w:val="24"/>
    </w:rPr>
  </w:style>
  <w:style w:type="character" w:customStyle="1" w:styleId="ListLabel3">
    <w:name w:val="ListLabel 3"/>
    <w:qFormat/>
    <w:rsid w:val="00857E68"/>
    <w:rPr>
      <w:sz w:val="24"/>
      <w:szCs w:val="24"/>
    </w:rPr>
  </w:style>
  <w:style w:type="character" w:customStyle="1" w:styleId="ListLabel4">
    <w:name w:val="ListLabel 4"/>
    <w:qFormat/>
    <w:rsid w:val="00857E68"/>
    <w:rPr>
      <w:rFonts w:cs="Times New Roman"/>
      <w:b w:val="0"/>
      <w:i w:val="0"/>
      <w:color w:val="00000A"/>
      <w:sz w:val="28"/>
      <w:szCs w:val="28"/>
    </w:rPr>
  </w:style>
  <w:style w:type="character" w:customStyle="1" w:styleId="ListLabel5">
    <w:name w:val="ListLabel 5"/>
    <w:qFormat/>
    <w:rsid w:val="00857E68"/>
    <w:rPr>
      <w:sz w:val="24"/>
      <w:szCs w:val="24"/>
    </w:rPr>
  </w:style>
  <w:style w:type="character" w:customStyle="1" w:styleId="ListLabel6">
    <w:name w:val="ListLabel 6"/>
    <w:qFormat/>
    <w:rsid w:val="00857E68"/>
    <w:rPr>
      <w:strike w:val="0"/>
      <w:dstrike w:val="0"/>
      <w:sz w:val="24"/>
      <w:szCs w:val="24"/>
    </w:rPr>
  </w:style>
  <w:style w:type="character" w:customStyle="1" w:styleId="ListLabel7">
    <w:name w:val="ListLabel 7"/>
    <w:qFormat/>
    <w:rsid w:val="00857E68"/>
    <w:rPr>
      <w:sz w:val="24"/>
      <w:szCs w:val="24"/>
    </w:rPr>
  </w:style>
  <w:style w:type="character" w:customStyle="1" w:styleId="ListLabel8">
    <w:name w:val="ListLabel 8"/>
    <w:qFormat/>
    <w:rsid w:val="00857E68"/>
    <w:rPr>
      <w:sz w:val="24"/>
      <w:szCs w:val="24"/>
    </w:rPr>
  </w:style>
  <w:style w:type="character" w:customStyle="1" w:styleId="ListLabel9">
    <w:name w:val="ListLabel 9"/>
    <w:qFormat/>
    <w:rsid w:val="00857E68"/>
    <w:rPr>
      <w:strike w:val="0"/>
      <w:dstrike w:val="0"/>
      <w:sz w:val="24"/>
      <w:szCs w:val="24"/>
    </w:rPr>
  </w:style>
  <w:style w:type="character" w:customStyle="1" w:styleId="ListLabel10">
    <w:name w:val="ListLabel 10"/>
    <w:qFormat/>
    <w:rsid w:val="00857E68"/>
    <w:rPr>
      <w:sz w:val="24"/>
      <w:szCs w:val="24"/>
    </w:rPr>
  </w:style>
  <w:style w:type="character" w:customStyle="1" w:styleId="ListLabel11">
    <w:name w:val="ListLabel 11"/>
    <w:qFormat/>
    <w:rsid w:val="00857E68"/>
    <w:rPr>
      <w:sz w:val="24"/>
      <w:szCs w:val="24"/>
    </w:rPr>
  </w:style>
  <w:style w:type="character" w:customStyle="1" w:styleId="ListLabel12">
    <w:name w:val="ListLabel 12"/>
    <w:qFormat/>
    <w:rsid w:val="00857E68"/>
    <w:rPr>
      <w:strike w:val="0"/>
      <w:dstrike w:val="0"/>
      <w:sz w:val="24"/>
      <w:szCs w:val="24"/>
    </w:rPr>
  </w:style>
  <w:style w:type="character" w:customStyle="1" w:styleId="ListLabel13">
    <w:name w:val="ListLabel 13"/>
    <w:qFormat/>
    <w:rsid w:val="00857E68"/>
    <w:rPr>
      <w:sz w:val="24"/>
      <w:szCs w:val="24"/>
    </w:rPr>
  </w:style>
  <w:style w:type="character" w:customStyle="1" w:styleId="ListLabel14">
    <w:name w:val="ListLabel 14"/>
    <w:qFormat/>
    <w:rsid w:val="00857E68"/>
    <w:rPr>
      <w:sz w:val="24"/>
      <w:szCs w:val="24"/>
    </w:rPr>
  </w:style>
  <w:style w:type="character" w:customStyle="1" w:styleId="ListLabel15">
    <w:name w:val="ListLabel 15"/>
    <w:qFormat/>
    <w:rsid w:val="00857E68"/>
    <w:rPr>
      <w:strike w:val="0"/>
      <w:dstrike w:val="0"/>
      <w:sz w:val="24"/>
      <w:szCs w:val="24"/>
    </w:rPr>
  </w:style>
  <w:style w:type="character" w:customStyle="1" w:styleId="ListLabel16">
    <w:name w:val="ListLabel 16"/>
    <w:qFormat/>
    <w:rsid w:val="00857E68"/>
    <w:rPr>
      <w:sz w:val="24"/>
      <w:szCs w:val="24"/>
    </w:rPr>
  </w:style>
  <w:style w:type="character" w:customStyle="1" w:styleId="ListLabel17">
    <w:name w:val="ListLabel 17"/>
    <w:qFormat/>
    <w:rsid w:val="00857E68"/>
    <w:rPr>
      <w:color w:val="00000A"/>
    </w:rPr>
  </w:style>
  <w:style w:type="character" w:customStyle="1" w:styleId="ListLabel18">
    <w:name w:val="ListLabel 18"/>
    <w:qFormat/>
    <w:rsid w:val="00857E68"/>
    <w:rPr>
      <w:rFonts w:ascii="Times New Roman" w:hAnsi="Times New Roman"/>
      <w:color w:val="00000A"/>
      <w:sz w:val="24"/>
    </w:rPr>
  </w:style>
  <w:style w:type="character" w:customStyle="1" w:styleId="ListLabel19">
    <w:name w:val="ListLabel 19"/>
    <w:qFormat/>
    <w:rsid w:val="00857E68"/>
    <w:rPr>
      <w:rFonts w:eastAsia="Calibri" w:cs="Times New Roman"/>
      <w:color w:val="00000A"/>
    </w:rPr>
  </w:style>
  <w:style w:type="character" w:customStyle="1" w:styleId="ListLabel20">
    <w:name w:val="ListLabel 20"/>
    <w:qFormat/>
    <w:rsid w:val="00857E68"/>
    <w:rPr>
      <w:color w:val="00000A"/>
    </w:rPr>
  </w:style>
  <w:style w:type="character" w:customStyle="1" w:styleId="ListLabel21">
    <w:name w:val="ListLabel 21"/>
    <w:qFormat/>
    <w:rsid w:val="00857E68"/>
    <w:rPr>
      <w:color w:val="00000A"/>
    </w:rPr>
  </w:style>
  <w:style w:type="character" w:customStyle="1" w:styleId="ListLabel22">
    <w:name w:val="ListLabel 22"/>
    <w:qFormat/>
    <w:rsid w:val="00857E68"/>
    <w:rPr>
      <w:color w:val="00000A"/>
    </w:rPr>
  </w:style>
  <w:style w:type="character" w:customStyle="1" w:styleId="ListLabel23">
    <w:name w:val="ListLabel 23"/>
    <w:qFormat/>
    <w:rsid w:val="00857E68"/>
    <w:rPr>
      <w:color w:val="00000A"/>
    </w:rPr>
  </w:style>
  <w:style w:type="character" w:customStyle="1" w:styleId="ListLabel24">
    <w:name w:val="ListLabel 24"/>
    <w:qFormat/>
    <w:rsid w:val="00857E68"/>
    <w:rPr>
      <w:color w:val="00000A"/>
    </w:rPr>
  </w:style>
  <w:style w:type="character" w:customStyle="1" w:styleId="ListLabel25">
    <w:name w:val="ListLabel 25"/>
    <w:qFormat/>
    <w:rsid w:val="00857E68"/>
    <w:rPr>
      <w:color w:val="00000A"/>
    </w:rPr>
  </w:style>
  <w:style w:type="character" w:customStyle="1" w:styleId="ListLabel26">
    <w:name w:val="ListLabel 26"/>
    <w:qFormat/>
    <w:rsid w:val="00857E68"/>
    <w:rPr>
      <w:sz w:val="24"/>
      <w:szCs w:val="24"/>
    </w:rPr>
  </w:style>
  <w:style w:type="character" w:customStyle="1" w:styleId="ListLabel27">
    <w:name w:val="ListLabel 27"/>
    <w:qFormat/>
    <w:rsid w:val="00857E68"/>
    <w:rPr>
      <w:strike w:val="0"/>
      <w:dstrike w:val="0"/>
      <w:sz w:val="24"/>
      <w:szCs w:val="24"/>
    </w:rPr>
  </w:style>
  <w:style w:type="character" w:customStyle="1" w:styleId="ListLabel28">
    <w:name w:val="ListLabel 28"/>
    <w:qFormat/>
    <w:rsid w:val="00857E68"/>
    <w:rPr>
      <w:sz w:val="24"/>
      <w:szCs w:val="24"/>
    </w:rPr>
  </w:style>
  <w:style w:type="character" w:customStyle="1" w:styleId="ListLabel29">
    <w:name w:val="ListLabel 29"/>
    <w:qFormat/>
    <w:rsid w:val="00857E68"/>
    <w:rPr>
      <w:color w:val="00000A"/>
    </w:rPr>
  </w:style>
  <w:style w:type="character" w:customStyle="1" w:styleId="ListLabel30">
    <w:name w:val="ListLabel 30"/>
    <w:qFormat/>
    <w:rsid w:val="00857E68"/>
    <w:rPr>
      <w:sz w:val="24"/>
      <w:szCs w:val="24"/>
    </w:rPr>
  </w:style>
  <w:style w:type="character" w:customStyle="1" w:styleId="ListLabel31">
    <w:name w:val="ListLabel 31"/>
    <w:qFormat/>
    <w:rsid w:val="00857E68"/>
    <w:rPr>
      <w:strike w:val="0"/>
      <w:dstrike w:val="0"/>
      <w:sz w:val="24"/>
      <w:szCs w:val="24"/>
    </w:rPr>
  </w:style>
  <w:style w:type="character" w:customStyle="1" w:styleId="ListLabel32">
    <w:name w:val="ListLabel 32"/>
    <w:qFormat/>
    <w:rsid w:val="00857E68"/>
    <w:rPr>
      <w:sz w:val="24"/>
      <w:szCs w:val="24"/>
    </w:rPr>
  </w:style>
  <w:style w:type="character" w:customStyle="1" w:styleId="ListLabel33">
    <w:name w:val="ListLabel 33"/>
    <w:qFormat/>
    <w:rsid w:val="00857E68"/>
    <w:rPr>
      <w:sz w:val="24"/>
      <w:szCs w:val="24"/>
    </w:rPr>
  </w:style>
  <w:style w:type="character" w:customStyle="1" w:styleId="ListLabel34">
    <w:name w:val="ListLabel 34"/>
    <w:qFormat/>
    <w:rsid w:val="00857E68"/>
    <w:rPr>
      <w:strike w:val="0"/>
      <w:dstrike w:val="0"/>
      <w:sz w:val="24"/>
      <w:szCs w:val="24"/>
    </w:rPr>
  </w:style>
  <w:style w:type="character" w:customStyle="1" w:styleId="ListLabel35">
    <w:name w:val="ListLabel 35"/>
    <w:qFormat/>
    <w:rsid w:val="00857E68"/>
    <w:rPr>
      <w:sz w:val="24"/>
      <w:szCs w:val="24"/>
    </w:rPr>
  </w:style>
  <w:style w:type="character" w:customStyle="1" w:styleId="ListLabel36">
    <w:name w:val="ListLabel 36"/>
    <w:qFormat/>
    <w:rsid w:val="00857E68"/>
    <w:rPr>
      <w:sz w:val="24"/>
      <w:szCs w:val="24"/>
    </w:rPr>
  </w:style>
  <w:style w:type="character" w:customStyle="1" w:styleId="ListLabel37">
    <w:name w:val="ListLabel 37"/>
    <w:qFormat/>
    <w:rsid w:val="00857E68"/>
    <w:rPr>
      <w:strike w:val="0"/>
      <w:dstrike w:val="0"/>
      <w:sz w:val="24"/>
      <w:szCs w:val="24"/>
    </w:rPr>
  </w:style>
  <w:style w:type="character" w:customStyle="1" w:styleId="ListLabel38">
    <w:name w:val="ListLabel 38"/>
    <w:qFormat/>
    <w:rsid w:val="00857E68"/>
    <w:rPr>
      <w:sz w:val="24"/>
      <w:szCs w:val="24"/>
    </w:rPr>
  </w:style>
  <w:style w:type="character" w:customStyle="1" w:styleId="ListLabel39">
    <w:name w:val="ListLabel 39"/>
    <w:qFormat/>
    <w:rsid w:val="00857E68"/>
    <w:rPr>
      <w:sz w:val="24"/>
      <w:szCs w:val="24"/>
    </w:rPr>
  </w:style>
  <w:style w:type="character" w:customStyle="1" w:styleId="ListLabel40">
    <w:name w:val="ListLabel 40"/>
    <w:qFormat/>
    <w:rsid w:val="00857E68"/>
    <w:rPr>
      <w:strike w:val="0"/>
      <w:dstrike w:val="0"/>
      <w:sz w:val="24"/>
      <w:szCs w:val="24"/>
    </w:rPr>
  </w:style>
  <w:style w:type="character" w:customStyle="1" w:styleId="ListLabel41">
    <w:name w:val="ListLabel 41"/>
    <w:qFormat/>
    <w:rsid w:val="00857E68"/>
    <w:rPr>
      <w:sz w:val="24"/>
      <w:szCs w:val="24"/>
    </w:rPr>
  </w:style>
  <w:style w:type="character" w:customStyle="1" w:styleId="ListLabel42">
    <w:name w:val="ListLabel 42"/>
    <w:qFormat/>
    <w:rsid w:val="00857E68"/>
    <w:rPr>
      <w:sz w:val="20"/>
    </w:rPr>
  </w:style>
  <w:style w:type="character" w:customStyle="1" w:styleId="ListLabel43">
    <w:name w:val="ListLabel 43"/>
    <w:qFormat/>
    <w:rsid w:val="00857E68"/>
    <w:rPr>
      <w:sz w:val="20"/>
    </w:rPr>
  </w:style>
  <w:style w:type="character" w:customStyle="1" w:styleId="ListLabel44">
    <w:name w:val="ListLabel 44"/>
    <w:qFormat/>
    <w:rsid w:val="00857E68"/>
    <w:rPr>
      <w:sz w:val="20"/>
    </w:rPr>
  </w:style>
  <w:style w:type="character" w:customStyle="1" w:styleId="ListLabel45">
    <w:name w:val="ListLabel 45"/>
    <w:qFormat/>
    <w:rsid w:val="00857E68"/>
    <w:rPr>
      <w:sz w:val="20"/>
    </w:rPr>
  </w:style>
  <w:style w:type="character" w:customStyle="1" w:styleId="ListLabel46">
    <w:name w:val="ListLabel 46"/>
    <w:qFormat/>
    <w:rsid w:val="00857E68"/>
    <w:rPr>
      <w:sz w:val="20"/>
    </w:rPr>
  </w:style>
  <w:style w:type="character" w:customStyle="1" w:styleId="ListLabel47">
    <w:name w:val="ListLabel 47"/>
    <w:qFormat/>
    <w:rsid w:val="00857E68"/>
    <w:rPr>
      <w:sz w:val="20"/>
    </w:rPr>
  </w:style>
  <w:style w:type="character" w:customStyle="1" w:styleId="ListLabel48">
    <w:name w:val="ListLabel 48"/>
    <w:qFormat/>
    <w:rsid w:val="00857E68"/>
    <w:rPr>
      <w:sz w:val="20"/>
    </w:rPr>
  </w:style>
  <w:style w:type="character" w:customStyle="1" w:styleId="ListLabel49">
    <w:name w:val="ListLabel 49"/>
    <w:qFormat/>
    <w:rsid w:val="00857E68"/>
    <w:rPr>
      <w:sz w:val="20"/>
    </w:rPr>
  </w:style>
  <w:style w:type="character" w:customStyle="1" w:styleId="ListLabel50">
    <w:name w:val="ListLabel 50"/>
    <w:qFormat/>
    <w:rsid w:val="00857E68"/>
    <w:rPr>
      <w:sz w:val="20"/>
    </w:rPr>
  </w:style>
  <w:style w:type="character" w:customStyle="1" w:styleId="ListLabel51">
    <w:name w:val="ListLabel 51"/>
    <w:qFormat/>
    <w:rsid w:val="00857E68"/>
    <w:rPr>
      <w:sz w:val="24"/>
      <w:szCs w:val="24"/>
    </w:rPr>
  </w:style>
  <w:style w:type="character" w:customStyle="1" w:styleId="ListLabel52">
    <w:name w:val="ListLabel 52"/>
    <w:qFormat/>
    <w:rsid w:val="00857E68"/>
    <w:rPr>
      <w:strike w:val="0"/>
      <w:dstrike w:val="0"/>
      <w:sz w:val="24"/>
      <w:szCs w:val="24"/>
    </w:rPr>
  </w:style>
  <w:style w:type="character" w:customStyle="1" w:styleId="ListLabel53">
    <w:name w:val="ListLabel 53"/>
    <w:qFormat/>
    <w:rsid w:val="00857E68"/>
    <w:rPr>
      <w:sz w:val="24"/>
      <w:szCs w:val="24"/>
    </w:rPr>
  </w:style>
  <w:style w:type="character" w:customStyle="1" w:styleId="ListLabel54">
    <w:name w:val="ListLabel 54"/>
    <w:qFormat/>
    <w:rsid w:val="00857E68"/>
    <w:rPr>
      <w:sz w:val="24"/>
      <w:szCs w:val="24"/>
    </w:rPr>
  </w:style>
  <w:style w:type="character" w:customStyle="1" w:styleId="ListLabel55">
    <w:name w:val="ListLabel 55"/>
    <w:qFormat/>
    <w:rsid w:val="00857E68"/>
    <w:rPr>
      <w:strike w:val="0"/>
      <w:dstrike w:val="0"/>
      <w:sz w:val="24"/>
      <w:szCs w:val="24"/>
    </w:rPr>
  </w:style>
  <w:style w:type="character" w:customStyle="1" w:styleId="ListLabel56">
    <w:name w:val="ListLabel 56"/>
    <w:qFormat/>
    <w:rsid w:val="00857E68"/>
    <w:rPr>
      <w:sz w:val="24"/>
      <w:szCs w:val="24"/>
    </w:rPr>
  </w:style>
  <w:style w:type="character" w:customStyle="1" w:styleId="ListLabel57">
    <w:name w:val="ListLabel 57"/>
    <w:qFormat/>
    <w:rsid w:val="00857E68"/>
    <w:rPr>
      <w:sz w:val="24"/>
      <w:szCs w:val="24"/>
    </w:rPr>
  </w:style>
  <w:style w:type="character" w:customStyle="1" w:styleId="ListLabel58">
    <w:name w:val="ListLabel 58"/>
    <w:qFormat/>
    <w:rsid w:val="00857E68"/>
    <w:rPr>
      <w:strike w:val="0"/>
      <w:dstrike w:val="0"/>
      <w:sz w:val="24"/>
      <w:szCs w:val="24"/>
    </w:rPr>
  </w:style>
  <w:style w:type="character" w:customStyle="1" w:styleId="ListLabel59">
    <w:name w:val="ListLabel 59"/>
    <w:qFormat/>
    <w:rsid w:val="00857E68"/>
    <w:rPr>
      <w:sz w:val="24"/>
      <w:szCs w:val="24"/>
    </w:rPr>
  </w:style>
  <w:style w:type="character" w:customStyle="1" w:styleId="ListLabel60">
    <w:name w:val="ListLabel 60"/>
    <w:qFormat/>
    <w:rsid w:val="00857E68"/>
    <w:rPr>
      <w:sz w:val="24"/>
      <w:szCs w:val="24"/>
    </w:rPr>
  </w:style>
  <w:style w:type="character" w:customStyle="1" w:styleId="ListLabel61">
    <w:name w:val="ListLabel 61"/>
    <w:qFormat/>
    <w:rsid w:val="00857E68"/>
    <w:rPr>
      <w:strike w:val="0"/>
      <w:dstrike w:val="0"/>
      <w:sz w:val="24"/>
      <w:szCs w:val="24"/>
    </w:rPr>
  </w:style>
  <w:style w:type="character" w:customStyle="1" w:styleId="ListLabel62">
    <w:name w:val="ListLabel 62"/>
    <w:qFormat/>
    <w:rsid w:val="00857E68"/>
    <w:rPr>
      <w:sz w:val="24"/>
      <w:szCs w:val="24"/>
    </w:rPr>
  </w:style>
  <w:style w:type="character" w:customStyle="1" w:styleId="ListLabel63">
    <w:name w:val="ListLabel 63"/>
    <w:qFormat/>
    <w:rsid w:val="00857E68"/>
    <w:rPr>
      <w:sz w:val="24"/>
      <w:szCs w:val="24"/>
    </w:rPr>
  </w:style>
  <w:style w:type="character" w:customStyle="1" w:styleId="ListLabel64">
    <w:name w:val="ListLabel 64"/>
    <w:qFormat/>
    <w:rsid w:val="00857E68"/>
    <w:rPr>
      <w:strike w:val="0"/>
      <w:dstrike w:val="0"/>
      <w:sz w:val="24"/>
      <w:szCs w:val="24"/>
    </w:rPr>
  </w:style>
  <w:style w:type="character" w:customStyle="1" w:styleId="ListLabel65">
    <w:name w:val="ListLabel 65"/>
    <w:qFormat/>
    <w:rsid w:val="00857E68"/>
    <w:rPr>
      <w:sz w:val="24"/>
      <w:szCs w:val="24"/>
    </w:rPr>
  </w:style>
  <w:style w:type="character" w:customStyle="1" w:styleId="ListLabel66">
    <w:name w:val="ListLabel 66"/>
    <w:qFormat/>
    <w:rsid w:val="00857E68"/>
    <w:rPr>
      <w:sz w:val="24"/>
      <w:szCs w:val="24"/>
    </w:rPr>
  </w:style>
  <w:style w:type="character" w:customStyle="1" w:styleId="ListLabel67">
    <w:name w:val="ListLabel 67"/>
    <w:qFormat/>
    <w:rsid w:val="00857E68"/>
    <w:rPr>
      <w:strike w:val="0"/>
      <w:dstrike w:val="0"/>
      <w:sz w:val="24"/>
      <w:szCs w:val="24"/>
    </w:rPr>
  </w:style>
  <w:style w:type="character" w:customStyle="1" w:styleId="ListLabel68">
    <w:name w:val="ListLabel 68"/>
    <w:qFormat/>
    <w:rsid w:val="00857E68"/>
    <w:rPr>
      <w:sz w:val="24"/>
      <w:szCs w:val="24"/>
    </w:rPr>
  </w:style>
  <w:style w:type="character" w:customStyle="1" w:styleId="ListLabel69">
    <w:name w:val="ListLabel 69"/>
    <w:qFormat/>
    <w:rsid w:val="00857E68"/>
    <w:rPr>
      <w:sz w:val="24"/>
      <w:szCs w:val="24"/>
    </w:rPr>
  </w:style>
  <w:style w:type="character" w:customStyle="1" w:styleId="ListLabel70">
    <w:name w:val="ListLabel 70"/>
    <w:qFormat/>
    <w:rsid w:val="00857E68"/>
    <w:rPr>
      <w:strike w:val="0"/>
      <w:dstrike w:val="0"/>
      <w:sz w:val="24"/>
      <w:szCs w:val="24"/>
    </w:rPr>
  </w:style>
  <w:style w:type="character" w:customStyle="1" w:styleId="ListLabel71">
    <w:name w:val="ListLabel 71"/>
    <w:qFormat/>
    <w:rsid w:val="00857E68"/>
    <w:rPr>
      <w:sz w:val="24"/>
      <w:szCs w:val="24"/>
    </w:rPr>
  </w:style>
  <w:style w:type="character" w:customStyle="1" w:styleId="ListLabel72">
    <w:name w:val="ListLabel 72"/>
    <w:qFormat/>
    <w:rsid w:val="00857E68"/>
    <w:rPr>
      <w:sz w:val="24"/>
      <w:szCs w:val="24"/>
    </w:rPr>
  </w:style>
  <w:style w:type="character" w:customStyle="1" w:styleId="ListLabel73">
    <w:name w:val="ListLabel 73"/>
    <w:qFormat/>
    <w:rsid w:val="00857E68"/>
    <w:rPr>
      <w:strike w:val="0"/>
      <w:dstrike w:val="0"/>
      <w:sz w:val="24"/>
      <w:szCs w:val="24"/>
    </w:rPr>
  </w:style>
  <w:style w:type="character" w:customStyle="1" w:styleId="ListLabel74">
    <w:name w:val="ListLabel 74"/>
    <w:qFormat/>
    <w:rsid w:val="00857E68"/>
    <w:rPr>
      <w:sz w:val="24"/>
      <w:szCs w:val="24"/>
    </w:rPr>
  </w:style>
  <w:style w:type="character" w:customStyle="1" w:styleId="ListLabel75">
    <w:name w:val="ListLabel 75"/>
    <w:qFormat/>
    <w:rsid w:val="00857E68"/>
    <w:rPr>
      <w:sz w:val="24"/>
      <w:szCs w:val="24"/>
    </w:rPr>
  </w:style>
  <w:style w:type="character" w:customStyle="1" w:styleId="ListLabel76">
    <w:name w:val="ListLabel 76"/>
    <w:qFormat/>
    <w:rsid w:val="00857E68"/>
    <w:rPr>
      <w:strike w:val="0"/>
      <w:dstrike w:val="0"/>
      <w:sz w:val="24"/>
      <w:szCs w:val="24"/>
    </w:rPr>
  </w:style>
  <w:style w:type="character" w:customStyle="1" w:styleId="ListLabel77">
    <w:name w:val="ListLabel 77"/>
    <w:qFormat/>
    <w:rsid w:val="00857E68"/>
    <w:rPr>
      <w:sz w:val="24"/>
      <w:szCs w:val="24"/>
    </w:rPr>
  </w:style>
  <w:style w:type="character" w:customStyle="1" w:styleId="ListLabel78">
    <w:name w:val="ListLabel 78"/>
    <w:qFormat/>
    <w:rsid w:val="00857E68"/>
    <w:rPr>
      <w:sz w:val="24"/>
      <w:szCs w:val="24"/>
    </w:rPr>
  </w:style>
  <w:style w:type="character" w:customStyle="1" w:styleId="ListLabel79">
    <w:name w:val="ListLabel 79"/>
    <w:qFormat/>
    <w:rsid w:val="00857E68"/>
    <w:rPr>
      <w:strike w:val="0"/>
      <w:dstrike w:val="0"/>
      <w:sz w:val="24"/>
      <w:szCs w:val="24"/>
    </w:rPr>
  </w:style>
  <w:style w:type="character" w:customStyle="1" w:styleId="ListLabel80">
    <w:name w:val="ListLabel 80"/>
    <w:qFormat/>
    <w:rsid w:val="00857E68"/>
    <w:rPr>
      <w:sz w:val="24"/>
      <w:szCs w:val="24"/>
    </w:rPr>
  </w:style>
  <w:style w:type="character" w:customStyle="1" w:styleId="ListLabel81">
    <w:name w:val="ListLabel 81"/>
    <w:qFormat/>
    <w:rsid w:val="00857E68"/>
    <w:rPr>
      <w:b w:val="0"/>
      <w:i w:val="0"/>
      <w:sz w:val="24"/>
      <w:szCs w:val="24"/>
    </w:rPr>
  </w:style>
  <w:style w:type="character" w:customStyle="1" w:styleId="ListLabel82">
    <w:name w:val="ListLabel 82"/>
    <w:qFormat/>
    <w:rsid w:val="00857E68"/>
    <w:rPr>
      <w:i w:val="0"/>
      <w:color w:val="00000A"/>
      <w:sz w:val="24"/>
      <w:szCs w:val="24"/>
    </w:rPr>
  </w:style>
  <w:style w:type="character" w:customStyle="1" w:styleId="ListLabel83">
    <w:name w:val="ListLabel 83"/>
    <w:qFormat/>
    <w:rsid w:val="00857E68"/>
    <w:rPr>
      <w:b w:val="0"/>
      <w:i w:val="0"/>
      <w:sz w:val="24"/>
      <w:szCs w:val="24"/>
    </w:rPr>
  </w:style>
  <w:style w:type="character" w:customStyle="1" w:styleId="ListLabel84">
    <w:name w:val="ListLabel 84"/>
    <w:qFormat/>
    <w:rsid w:val="00857E68"/>
    <w:rPr>
      <w:sz w:val="24"/>
      <w:szCs w:val="24"/>
    </w:rPr>
  </w:style>
  <w:style w:type="character" w:customStyle="1" w:styleId="ListLabel85">
    <w:name w:val="ListLabel 85"/>
    <w:qFormat/>
    <w:rsid w:val="00857E68"/>
    <w:rPr>
      <w:strike w:val="0"/>
      <w:dstrike w:val="0"/>
      <w:sz w:val="24"/>
      <w:szCs w:val="24"/>
    </w:rPr>
  </w:style>
  <w:style w:type="character" w:customStyle="1" w:styleId="ListLabel86">
    <w:name w:val="ListLabel 86"/>
    <w:qFormat/>
    <w:rsid w:val="00857E68"/>
    <w:rPr>
      <w:sz w:val="24"/>
      <w:szCs w:val="24"/>
    </w:rPr>
  </w:style>
  <w:style w:type="character" w:customStyle="1" w:styleId="ListLabel87">
    <w:name w:val="ListLabel 87"/>
    <w:qFormat/>
    <w:rsid w:val="00857E68"/>
    <w:rPr>
      <w:sz w:val="24"/>
      <w:szCs w:val="24"/>
    </w:rPr>
  </w:style>
  <w:style w:type="character" w:customStyle="1" w:styleId="ListLabel88">
    <w:name w:val="ListLabel 88"/>
    <w:qFormat/>
    <w:rsid w:val="00857E68"/>
    <w:rPr>
      <w:strike w:val="0"/>
      <w:dstrike w:val="0"/>
      <w:sz w:val="24"/>
      <w:szCs w:val="24"/>
    </w:rPr>
  </w:style>
  <w:style w:type="character" w:customStyle="1" w:styleId="ListLabel89">
    <w:name w:val="ListLabel 89"/>
    <w:qFormat/>
    <w:rsid w:val="00857E68"/>
    <w:rPr>
      <w:sz w:val="24"/>
      <w:szCs w:val="24"/>
    </w:rPr>
  </w:style>
  <w:style w:type="character" w:customStyle="1" w:styleId="ListLabel90">
    <w:name w:val="ListLabel 90"/>
    <w:qFormat/>
    <w:rsid w:val="00857E68"/>
    <w:rPr>
      <w:sz w:val="24"/>
      <w:szCs w:val="24"/>
    </w:rPr>
  </w:style>
  <w:style w:type="character" w:customStyle="1" w:styleId="ListLabel91">
    <w:name w:val="ListLabel 91"/>
    <w:qFormat/>
    <w:rsid w:val="00857E68"/>
    <w:rPr>
      <w:strike w:val="0"/>
      <w:dstrike w:val="0"/>
      <w:sz w:val="24"/>
      <w:szCs w:val="24"/>
    </w:rPr>
  </w:style>
  <w:style w:type="character" w:customStyle="1" w:styleId="ListLabel92">
    <w:name w:val="ListLabel 92"/>
    <w:qFormat/>
    <w:rsid w:val="00857E68"/>
    <w:rPr>
      <w:sz w:val="24"/>
      <w:szCs w:val="24"/>
    </w:rPr>
  </w:style>
  <w:style w:type="character" w:customStyle="1" w:styleId="ListLabel93">
    <w:name w:val="ListLabel 93"/>
    <w:qFormat/>
    <w:rsid w:val="00857E68"/>
    <w:rPr>
      <w:sz w:val="24"/>
      <w:szCs w:val="24"/>
    </w:rPr>
  </w:style>
  <w:style w:type="character" w:customStyle="1" w:styleId="ListLabel94">
    <w:name w:val="ListLabel 94"/>
    <w:qFormat/>
    <w:rsid w:val="00857E68"/>
    <w:rPr>
      <w:strike w:val="0"/>
      <w:dstrike w:val="0"/>
      <w:sz w:val="24"/>
      <w:szCs w:val="24"/>
    </w:rPr>
  </w:style>
  <w:style w:type="character" w:customStyle="1" w:styleId="ListLabel95">
    <w:name w:val="ListLabel 95"/>
    <w:qFormat/>
    <w:rsid w:val="00857E68"/>
    <w:rPr>
      <w:sz w:val="24"/>
      <w:szCs w:val="24"/>
    </w:rPr>
  </w:style>
  <w:style w:type="character" w:customStyle="1" w:styleId="ListLabel96">
    <w:name w:val="ListLabel 96"/>
    <w:qFormat/>
    <w:rsid w:val="00857E68"/>
    <w:rPr>
      <w:sz w:val="24"/>
      <w:szCs w:val="24"/>
    </w:rPr>
  </w:style>
  <w:style w:type="character" w:customStyle="1" w:styleId="ListLabel97">
    <w:name w:val="ListLabel 97"/>
    <w:qFormat/>
    <w:rsid w:val="00857E68"/>
    <w:rPr>
      <w:strike w:val="0"/>
      <w:dstrike w:val="0"/>
      <w:sz w:val="24"/>
      <w:szCs w:val="24"/>
    </w:rPr>
  </w:style>
  <w:style w:type="character" w:customStyle="1" w:styleId="ListLabel98">
    <w:name w:val="ListLabel 98"/>
    <w:qFormat/>
    <w:rsid w:val="00857E68"/>
    <w:rPr>
      <w:sz w:val="24"/>
      <w:szCs w:val="24"/>
    </w:rPr>
  </w:style>
  <w:style w:type="character" w:customStyle="1" w:styleId="ListLabel99">
    <w:name w:val="ListLabel 99"/>
    <w:qFormat/>
    <w:rsid w:val="00857E68"/>
    <w:rPr>
      <w:sz w:val="24"/>
      <w:szCs w:val="24"/>
    </w:rPr>
  </w:style>
  <w:style w:type="character" w:customStyle="1" w:styleId="ListLabel100">
    <w:name w:val="ListLabel 100"/>
    <w:qFormat/>
    <w:rsid w:val="00857E68"/>
    <w:rPr>
      <w:strike w:val="0"/>
      <w:dstrike w:val="0"/>
      <w:sz w:val="24"/>
      <w:szCs w:val="24"/>
    </w:rPr>
  </w:style>
  <w:style w:type="character" w:customStyle="1" w:styleId="ListLabel101">
    <w:name w:val="ListLabel 101"/>
    <w:qFormat/>
    <w:rsid w:val="00857E68"/>
    <w:rPr>
      <w:sz w:val="24"/>
      <w:szCs w:val="24"/>
    </w:rPr>
  </w:style>
  <w:style w:type="character" w:customStyle="1" w:styleId="ListLabel102">
    <w:name w:val="ListLabel 102"/>
    <w:qFormat/>
    <w:rsid w:val="00857E68"/>
    <w:rPr>
      <w:sz w:val="24"/>
      <w:szCs w:val="24"/>
    </w:rPr>
  </w:style>
  <w:style w:type="character" w:customStyle="1" w:styleId="ListLabel103">
    <w:name w:val="ListLabel 103"/>
    <w:qFormat/>
    <w:rsid w:val="00857E68"/>
    <w:rPr>
      <w:strike w:val="0"/>
      <w:dstrike w:val="0"/>
      <w:sz w:val="24"/>
      <w:szCs w:val="24"/>
    </w:rPr>
  </w:style>
  <w:style w:type="character" w:customStyle="1" w:styleId="ListLabel104">
    <w:name w:val="ListLabel 104"/>
    <w:qFormat/>
    <w:rsid w:val="00857E68"/>
    <w:rPr>
      <w:sz w:val="24"/>
      <w:szCs w:val="24"/>
    </w:rPr>
  </w:style>
  <w:style w:type="character" w:customStyle="1" w:styleId="ListLabel105">
    <w:name w:val="ListLabel 105"/>
    <w:qFormat/>
    <w:rsid w:val="00857E68"/>
    <w:rPr>
      <w:sz w:val="24"/>
      <w:szCs w:val="24"/>
    </w:rPr>
  </w:style>
  <w:style w:type="character" w:customStyle="1" w:styleId="ListLabel106">
    <w:name w:val="ListLabel 106"/>
    <w:qFormat/>
    <w:rsid w:val="00857E68"/>
    <w:rPr>
      <w:strike w:val="0"/>
      <w:dstrike w:val="0"/>
      <w:sz w:val="24"/>
      <w:szCs w:val="24"/>
    </w:rPr>
  </w:style>
  <w:style w:type="character" w:customStyle="1" w:styleId="ListLabel107">
    <w:name w:val="ListLabel 107"/>
    <w:qFormat/>
    <w:rsid w:val="00857E68"/>
    <w:rPr>
      <w:sz w:val="24"/>
      <w:szCs w:val="24"/>
    </w:rPr>
  </w:style>
  <w:style w:type="character" w:customStyle="1" w:styleId="ListLabel108">
    <w:name w:val="ListLabel 108"/>
    <w:qFormat/>
    <w:rsid w:val="00857E68"/>
    <w:rPr>
      <w:sz w:val="24"/>
      <w:szCs w:val="24"/>
    </w:rPr>
  </w:style>
  <w:style w:type="character" w:customStyle="1" w:styleId="ListLabel109">
    <w:name w:val="ListLabel 109"/>
    <w:qFormat/>
    <w:rsid w:val="00857E68"/>
    <w:rPr>
      <w:strike w:val="0"/>
      <w:dstrike w:val="0"/>
      <w:sz w:val="24"/>
      <w:szCs w:val="24"/>
    </w:rPr>
  </w:style>
  <w:style w:type="character" w:customStyle="1" w:styleId="ListLabel110">
    <w:name w:val="ListLabel 110"/>
    <w:qFormat/>
    <w:rsid w:val="00857E68"/>
    <w:rPr>
      <w:sz w:val="24"/>
      <w:szCs w:val="24"/>
    </w:rPr>
  </w:style>
  <w:style w:type="character" w:customStyle="1" w:styleId="ListLabel111">
    <w:name w:val="ListLabel 111"/>
    <w:qFormat/>
    <w:rsid w:val="00857E68"/>
    <w:rPr>
      <w:sz w:val="24"/>
      <w:szCs w:val="24"/>
    </w:rPr>
  </w:style>
  <w:style w:type="character" w:customStyle="1" w:styleId="ListLabel112">
    <w:name w:val="ListLabel 112"/>
    <w:qFormat/>
    <w:rsid w:val="00857E68"/>
    <w:rPr>
      <w:strike w:val="0"/>
      <w:dstrike w:val="0"/>
      <w:sz w:val="24"/>
      <w:szCs w:val="24"/>
    </w:rPr>
  </w:style>
  <w:style w:type="character" w:customStyle="1" w:styleId="ListLabel113">
    <w:name w:val="ListLabel 113"/>
    <w:qFormat/>
    <w:rsid w:val="00857E68"/>
    <w:rPr>
      <w:sz w:val="24"/>
      <w:szCs w:val="24"/>
    </w:rPr>
  </w:style>
  <w:style w:type="character" w:customStyle="1" w:styleId="ListLabel114">
    <w:name w:val="ListLabel 114"/>
    <w:qFormat/>
    <w:rsid w:val="00857E68"/>
    <w:rPr>
      <w:sz w:val="24"/>
      <w:szCs w:val="24"/>
    </w:rPr>
  </w:style>
  <w:style w:type="character" w:customStyle="1" w:styleId="ListLabel115">
    <w:name w:val="ListLabel 115"/>
    <w:qFormat/>
    <w:rsid w:val="00857E68"/>
    <w:rPr>
      <w:strike w:val="0"/>
      <w:dstrike w:val="0"/>
      <w:sz w:val="24"/>
      <w:szCs w:val="24"/>
    </w:rPr>
  </w:style>
  <w:style w:type="character" w:customStyle="1" w:styleId="ListLabel116">
    <w:name w:val="ListLabel 116"/>
    <w:qFormat/>
    <w:rsid w:val="00857E68"/>
    <w:rPr>
      <w:sz w:val="24"/>
      <w:szCs w:val="24"/>
    </w:rPr>
  </w:style>
  <w:style w:type="character" w:customStyle="1" w:styleId="ListLabel117">
    <w:name w:val="ListLabel 117"/>
    <w:qFormat/>
    <w:rsid w:val="00857E68"/>
    <w:rPr>
      <w:sz w:val="24"/>
      <w:szCs w:val="24"/>
    </w:rPr>
  </w:style>
  <w:style w:type="character" w:customStyle="1" w:styleId="ListLabel118">
    <w:name w:val="ListLabel 118"/>
    <w:qFormat/>
    <w:rsid w:val="00857E68"/>
    <w:rPr>
      <w:strike w:val="0"/>
      <w:dstrike w:val="0"/>
      <w:sz w:val="24"/>
      <w:szCs w:val="24"/>
    </w:rPr>
  </w:style>
  <w:style w:type="character" w:customStyle="1" w:styleId="ListLabel119">
    <w:name w:val="ListLabel 119"/>
    <w:qFormat/>
    <w:rsid w:val="00857E68"/>
    <w:rPr>
      <w:sz w:val="24"/>
      <w:szCs w:val="24"/>
    </w:rPr>
  </w:style>
  <w:style w:type="character" w:customStyle="1" w:styleId="afc">
    <w:name w:val="Ссылка указателя"/>
    <w:qFormat/>
    <w:rsid w:val="00857E68"/>
  </w:style>
  <w:style w:type="character" w:customStyle="1" w:styleId="WW8Num50z0">
    <w:name w:val="WW8Num50z0"/>
    <w:qFormat/>
    <w:rsid w:val="00857E68"/>
    <w:rPr>
      <w:rFonts w:ascii="Times New Roman" w:hAnsi="Times New Roman" w:cs="Times New Roman"/>
      <w:b w:val="0"/>
      <w:i w:val="0"/>
      <w:sz w:val="24"/>
      <w:szCs w:val="24"/>
    </w:rPr>
  </w:style>
  <w:style w:type="character" w:customStyle="1" w:styleId="WW8Num50z1">
    <w:name w:val="WW8Num50z1"/>
    <w:qFormat/>
    <w:rsid w:val="00857E68"/>
    <w:rPr>
      <w:rFonts w:ascii="Calibri" w:eastAsia="Times New Roman" w:hAnsi="Calibri" w:cs="Calibri"/>
      <w:i w:val="0"/>
      <w:color w:val="000000"/>
      <w:sz w:val="24"/>
      <w:szCs w:val="24"/>
      <w:lang w:val="ru-RU" w:eastAsia="ar-SA"/>
    </w:rPr>
  </w:style>
  <w:style w:type="character" w:customStyle="1" w:styleId="WW8Num50z3">
    <w:name w:val="WW8Num50z3"/>
    <w:qFormat/>
    <w:rsid w:val="00857E68"/>
  </w:style>
  <w:style w:type="character" w:customStyle="1" w:styleId="ListLabel120">
    <w:name w:val="ListLabel 120"/>
    <w:qFormat/>
    <w:rsid w:val="00857E68"/>
    <w:rPr>
      <w:sz w:val="24"/>
      <w:szCs w:val="24"/>
    </w:rPr>
  </w:style>
  <w:style w:type="character" w:customStyle="1" w:styleId="ListLabel121">
    <w:name w:val="ListLabel 121"/>
    <w:qFormat/>
    <w:rsid w:val="00857E68"/>
    <w:rPr>
      <w:rFonts w:ascii="Times New Roman" w:hAnsi="Times New Roman"/>
      <w:b w:val="0"/>
      <w:bCs w:val="0"/>
      <w:strike w:val="0"/>
      <w:dstrike w:val="0"/>
      <w:sz w:val="24"/>
      <w:szCs w:val="24"/>
    </w:rPr>
  </w:style>
  <w:style w:type="character" w:customStyle="1" w:styleId="ListLabel122">
    <w:name w:val="ListLabel 122"/>
    <w:qFormat/>
    <w:rsid w:val="00857E68"/>
    <w:rPr>
      <w:sz w:val="24"/>
      <w:szCs w:val="24"/>
    </w:rPr>
  </w:style>
  <w:style w:type="character" w:customStyle="1" w:styleId="ListLabel123">
    <w:name w:val="ListLabel 123"/>
    <w:qFormat/>
    <w:rsid w:val="00857E68"/>
    <w:rPr>
      <w:sz w:val="24"/>
      <w:szCs w:val="24"/>
    </w:rPr>
  </w:style>
  <w:style w:type="character" w:customStyle="1" w:styleId="ListLabel124">
    <w:name w:val="ListLabel 124"/>
    <w:qFormat/>
    <w:rsid w:val="00857E68"/>
    <w:rPr>
      <w:strike w:val="0"/>
      <w:dstrike w:val="0"/>
      <w:sz w:val="24"/>
      <w:szCs w:val="24"/>
    </w:rPr>
  </w:style>
  <w:style w:type="character" w:customStyle="1" w:styleId="ListLabel125">
    <w:name w:val="ListLabel 125"/>
    <w:qFormat/>
    <w:rsid w:val="00857E68"/>
    <w:rPr>
      <w:sz w:val="24"/>
      <w:szCs w:val="24"/>
    </w:rPr>
  </w:style>
  <w:style w:type="character" w:customStyle="1" w:styleId="ListLabel126">
    <w:name w:val="ListLabel 126"/>
    <w:qFormat/>
    <w:rsid w:val="00857E68"/>
    <w:rPr>
      <w:color w:val="00000A"/>
    </w:rPr>
  </w:style>
  <w:style w:type="character" w:customStyle="1" w:styleId="ListLabel127">
    <w:name w:val="ListLabel 127"/>
    <w:qFormat/>
    <w:rsid w:val="00857E68"/>
    <w:rPr>
      <w:rFonts w:ascii="Times New Roman" w:hAnsi="Times New Roman"/>
      <w:color w:val="00000A"/>
      <w:sz w:val="24"/>
    </w:rPr>
  </w:style>
  <w:style w:type="character" w:customStyle="1" w:styleId="ListLabel128">
    <w:name w:val="ListLabel 128"/>
    <w:qFormat/>
    <w:rsid w:val="00857E68"/>
    <w:rPr>
      <w:rFonts w:eastAsia="Calibri" w:cs="Times New Roman"/>
      <w:color w:val="00000A"/>
    </w:rPr>
  </w:style>
  <w:style w:type="character" w:customStyle="1" w:styleId="ListLabel129">
    <w:name w:val="ListLabel 129"/>
    <w:qFormat/>
    <w:rsid w:val="00857E68"/>
    <w:rPr>
      <w:color w:val="00000A"/>
    </w:rPr>
  </w:style>
  <w:style w:type="character" w:customStyle="1" w:styleId="ListLabel130">
    <w:name w:val="ListLabel 130"/>
    <w:qFormat/>
    <w:rsid w:val="00857E68"/>
    <w:rPr>
      <w:color w:val="00000A"/>
    </w:rPr>
  </w:style>
  <w:style w:type="character" w:customStyle="1" w:styleId="ListLabel131">
    <w:name w:val="ListLabel 131"/>
    <w:qFormat/>
    <w:rsid w:val="00857E68"/>
    <w:rPr>
      <w:color w:val="00000A"/>
    </w:rPr>
  </w:style>
  <w:style w:type="character" w:customStyle="1" w:styleId="ListLabel132">
    <w:name w:val="ListLabel 132"/>
    <w:qFormat/>
    <w:rsid w:val="00857E68"/>
    <w:rPr>
      <w:color w:val="00000A"/>
    </w:rPr>
  </w:style>
  <w:style w:type="character" w:customStyle="1" w:styleId="ListLabel133">
    <w:name w:val="ListLabel 133"/>
    <w:qFormat/>
    <w:rsid w:val="00857E68"/>
    <w:rPr>
      <w:color w:val="00000A"/>
    </w:rPr>
  </w:style>
  <w:style w:type="character" w:customStyle="1" w:styleId="ListLabel134">
    <w:name w:val="ListLabel 134"/>
    <w:qFormat/>
    <w:rsid w:val="00857E68"/>
    <w:rPr>
      <w:color w:val="00000A"/>
    </w:rPr>
  </w:style>
  <w:style w:type="character" w:customStyle="1" w:styleId="ListLabel135">
    <w:name w:val="ListLabel 135"/>
    <w:qFormat/>
    <w:rsid w:val="00857E68"/>
    <w:rPr>
      <w:color w:val="00000A"/>
      <w:sz w:val="24"/>
    </w:rPr>
  </w:style>
  <w:style w:type="character" w:customStyle="1" w:styleId="ListLabel136">
    <w:name w:val="ListLabel 136"/>
    <w:qFormat/>
    <w:rsid w:val="00857E68"/>
    <w:rPr>
      <w:sz w:val="24"/>
      <w:szCs w:val="24"/>
    </w:rPr>
  </w:style>
  <w:style w:type="character" w:customStyle="1" w:styleId="ListLabel137">
    <w:name w:val="ListLabel 137"/>
    <w:qFormat/>
    <w:rsid w:val="00857E68"/>
    <w:rPr>
      <w:strike w:val="0"/>
      <w:dstrike w:val="0"/>
      <w:sz w:val="24"/>
      <w:szCs w:val="24"/>
    </w:rPr>
  </w:style>
  <w:style w:type="character" w:customStyle="1" w:styleId="ListLabel138">
    <w:name w:val="ListLabel 138"/>
    <w:qFormat/>
    <w:rsid w:val="00857E68"/>
    <w:rPr>
      <w:sz w:val="24"/>
      <w:szCs w:val="24"/>
    </w:rPr>
  </w:style>
  <w:style w:type="character" w:customStyle="1" w:styleId="ListLabel139">
    <w:name w:val="ListLabel 139"/>
    <w:qFormat/>
    <w:rsid w:val="00857E68"/>
    <w:rPr>
      <w:sz w:val="24"/>
      <w:szCs w:val="24"/>
    </w:rPr>
  </w:style>
  <w:style w:type="character" w:customStyle="1" w:styleId="ListLabel140">
    <w:name w:val="ListLabel 140"/>
    <w:qFormat/>
    <w:rsid w:val="00857E68"/>
    <w:rPr>
      <w:strike w:val="0"/>
      <w:dstrike w:val="0"/>
      <w:sz w:val="24"/>
      <w:szCs w:val="24"/>
    </w:rPr>
  </w:style>
  <w:style w:type="character" w:customStyle="1" w:styleId="ListLabel141">
    <w:name w:val="ListLabel 141"/>
    <w:qFormat/>
    <w:rsid w:val="00857E68"/>
    <w:rPr>
      <w:sz w:val="24"/>
      <w:szCs w:val="24"/>
    </w:rPr>
  </w:style>
  <w:style w:type="character" w:customStyle="1" w:styleId="ListLabel142">
    <w:name w:val="ListLabel 142"/>
    <w:qFormat/>
    <w:rsid w:val="00857E68"/>
    <w:rPr>
      <w:sz w:val="24"/>
      <w:szCs w:val="24"/>
    </w:rPr>
  </w:style>
  <w:style w:type="character" w:customStyle="1" w:styleId="ListLabel143">
    <w:name w:val="ListLabel 143"/>
    <w:qFormat/>
    <w:rsid w:val="00857E68"/>
    <w:rPr>
      <w:strike w:val="0"/>
      <w:dstrike w:val="0"/>
      <w:sz w:val="24"/>
      <w:szCs w:val="24"/>
    </w:rPr>
  </w:style>
  <w:style w:type="character" w:customStyle="1" w:styleId="ListLabel144">
    <w:name w:val="ListLabel 144"/>
    <w:qFormat/>
    <w:rsid w:val="00857E68"/>
    <w:rPr>
      <w:sz w:val="24"/>
      <w:szCs w:val="24"/>
    </w:rPr>
  </w:style>
  <w:style w:type="character" w:customStyle="1" w:styleId="ListLabel145">
    <w:name w:val="ListLabel 145"/>
    <w:qFormat/>
    <w:rsid w:val="00857E68"/>
    <w:rPr>
      <w:sz w:val="24"/>
      <w:szCs w:val="24"/>
    </w:rPr>
  </w:style>
  <w:style w:type="character" w:customStyle="1" w:styleId="ListLabel146">
    <w:name w:val="ListLabel 146"/>
    <w:qFormat/>
    <w:rsid w:val="00857E68"/>
    <w:rPr>
      <w:strike w:val="0"/>
      <w:dstrike w:val="0"/>
      <w:sz w:val="24"/>
      <w:szCs w:val="24"/>
    </w:rPr>
  </w:style>
  <w:style w:type="character" w:customStyle="1" w:styleId="ListLabel147">
    <w:name w:val="ListLabel 147"/>
    <w:qFormat/>
    <w:rsid w:val="00857E68"/>
    <w:rPr>
      <w:sz w:val="24"/>
      <w:szCs w:val="24"/>
    </w:rPr>
  </w:style>
  <w:style w:type="character" w:customStyle="1" w:styleId="1c">
    <w:name w:val="Верхний колонтитул Знак1"/>
    <w:basedOn w:val="a0"/>
    <w:qFormat/>
    <w:rsid w:val="00E5737D"/>
    <w:rPr>
      <w:color w:val="00000A"/>
      <w:sz w:val="22"/>
      <w:szCs w:val="22"/>
      <w:lang w:eastAsia="en-US"/>
    </w:rPr>
  </w:style>
  <w:style w:type="character" w:customStyle="1" w:styleId="1d">
    <w:name w:val="Нижний колонтитул Знак1"/>
    <w:basedOn w:val="a0"/>
    <w:qFormat/>
    <w:rsid w:val="00E5737D"/>
    <w:rPr>
      <w:color w:val="00000A"/>
      <w:sz w:val="22"/>
      <w:szCs w:val="22"/>
      <w:lang w:eastAsia="en-US"/>
    </w:rPr>
  </w:style>
  <w:style w:type="character" w:customStyle="1" w:styleId="124">
    <w:name w:val="Заголовок 1 Знак2"/>
    <w:basedOn w:val="a0"/>
    <w:qFormat/>
    <w:rsid w:val="002E4BA7"/>
    <w:rPr>
      <w:rFonts w:ascii="Times New Roman" w:eastAsia="Times New Roman" w:hAnsi="Times New Roman"/>
      <w:b/>
      <w:bCs/>
      <w:i/>
      <w:iCs/>
      <w:color w:val="00000A"/>
      <w:kern w:val="2"/>
      <w:sz w:val="24"/>
    </w:rPr>
  </w:style>
  <w:style w:type="character" w:customStyle="1" w:styleId="240">
    <w:name w:val="Заголовок 2 Знак4"/>
    <w:basedOn w:val="a0"/>
    <w:qFormat/>
    <w:rsid w:val="002E4BA7"/>
    <w:rPr>
      <w:rFonts w:ascii="Arial" w:eastAsia="Times New Roman" w:hAnsi="Arial"/>
      <w:b/>
      <w:bCs/>
      <w:i/>
      <w:iCs/>
      <w:color w:val="00000A"/>
      <w:kern w:val="2"/>
      <w:sz w:val="28"/>
      <w:szCs w:val="28"/>
    </w:rPr>
  </w:style>
  <w:style w:type="character" w:customStyle="1" w:styleId="311">
    <w:name w:val="Заголовок 3 Знак1"/>
    <w:basedOn w:val="a0"/>
    <w:qFormat/>
    <w:rsid w:val="002E4BA7"/>
    <w:rPr>
      <w:rFonts w:ascii="Arial" w:eastAsia="Times New Roman" w:hAnsi="Arial" w:cs="Arial"/>
      <w:b/>
      <w:bCs/>
      <w:color w:val="00000A"/>
      <w:kern w:val="2"/>
      <w:sz w:val="26"/>
      <w:szCs w:val="26"/>
    </w:rPr>
  </w:style>
  <w:style w:type="character" w:customStyle="1" w:styleId="411">
    <w:name w:val="Заголовок 4 Знак1"/>
    <w:basedOn w:val="a0"/>
    <w:qFormat/>
    <w:rsid w:val="002E4BA7"/>
    <w:rPr>
      <w:rFonts w:ascii="Times New Roman" w:eastAsia="Times New Roman" w:hAnsi="Times New Roman"/>
      <w:b/>
      <w:color w:val="00000A"/>
      <w:kern w:val="2"/>
      <w:sz w:val="24"/>
      <w:szCs w:val="20"/>
    </w:rPr>
  </w:style>
  <w:style w:type="character" w:customStyle="1" w:styleId="510">
    <w:name w:val="Заголовок 5 Знак1"/>
    <w:basedOn w:val="a0"/>
    <w:qFormat/>
    <w:rsid w:val="002E4BA7"/>
    <w:rPr>
      <w:rFonts w:ascii="Times New Roman" w:eastAsia="Times New Roman" w:hAnsi="Times New Roman"/>
      <w:b/>
      <w:bCs/>
      <w:i/>
      <w:iCs/>
      <w:color w:val="00000A"/>
      <w:kern w:val="2"/>
      <w:sz w:val="26"/>
      <w:szCs w:val="26"/>
      <w:lang w:eastAsia="ar-SA"/>
    </w:rPr>
  </w:style>
  <w:style w:type="character" w:customStyle="1" w:styleId="61">
    <w:name w:val="Заголовок 6 Знак1"/>
    <w:basedOn w:val="a0"/>
    <w:qFormat/>
    <w:rsid w:val="002E4BA7"/>
    <w:rPr>
      <w:rFonts w:ascii="Times New Roman" w:hAnsi="Times New Roman"/>
      <w:i/>
      <w:iCs/>
      <w:color w:val="00000A"/>
      <w:kern w:val="2"/>
      <w:sz w:val="22"/>
      <w:szCs w:val="22"/>
    </w:rPr>
  </w:style>
  <w:style w:type="character" w:customStyle="1" w:styleId="71">
    <w:name w:val="Заголовок 7 Знак1"/>
    <w:basedOn w:val="a0"/>
    <w:qFormat/>
    <w:rsid w:val="002E4BA7"/>
    <w:rPr>
      <w:rFonts w:ascii="Times New Roman" w:hAnsi="Times New Roman"/>
      <w:color w:val="00000A"/>
      <w:kern w:val="2"/>
      <w:sz w:val="24"/>
    </w:rPr>
  </w:style>
  <w:style w:type="character" w:customStyle="1" w:styleId="81">
    <w:name w:val="Заголовок 8 Знак1"/>
    <w:basedOn w:val="a0"/>
    <w:qFormat/>
    <w:rsid w:val="002E4BA7"/>
    <w:rPr>
      <w:rFonts w:ascii="Arial" w:hAnsi="Arial" w:cs="Arial"/>
      <w:i/>
      <w:iCs/>
      <w:color w:val="00000A"/>
      <w:kern w:val="2"/>
      <w:szCs w:val="20"/>
    </w:rPr>
  </w:style>
  <w:style w:type="character" w:customStyle="1" w:styleId="910">
    <w:name w:val="Заголовок 9 Знак1"/>
    <w:basedOn w:val="a0"/>
    <w:qFormat/>
    <w:rsid w:val="002E4BA7"/>
    <w:rPr>
      <w:rFonts w:ascii="Arial" w:hAnsi="Arial" w:cs="Arial"/>
      <w:b/>
      <w:bCs/>
      <w:i/>
      <w:iCs/>
      <w:color w:val="00000A"/>
      <w:kern w:val="2"/>
      <w:sz w:val="18"/>
      <w:szCs w:val="18"/>
    </w:rPr>
  </w:style>
  <w:style w:type="character" w:customStyle="1" w:styleId="1e">
    <w:name w:val="Основной шрифт абзаца1"/>
    <w:qFormat/>
    <w:rsid w:val="002E4BA7"/>
  </w:style>
  <w:style w:type="character" w:customStyle="1" w:styleId="1f">
    <w:name w:val="Номер страницы1"/>
    <w:basedOn w:val="1e"/>
    <w:qFormat/>
    <w:rsid w:val="002E4BA7"/>
  </w:style>
  <w:style w:type="character" w:customStyle="1" w:styleId="1f0">
    <w:name w:val="Просмотренная гиперссылка1"/>
    <w:qFormat/>
    <w:rsid w:val="002E4BA7"/>
    <w:rPr>
      <w:color w:val="800080"/>
      <w:u w:val="single"/>
    </w:rPr>
  </w:style>
  <w:style w:type="character" w:customStyle="1" w:styleId="1f1">
    <w:name w:val="Знак сноски1"/>
    <w:qFormat/>
    <w:rsid w:val="002E4BA7"/>
    <w:rPr>
      <w:vertAlign w:val="superscript"/>
    </w:rPr>
  </w:style>
  <w:style w:type="character" w:customStyle="1" w:styleId="1f2">
    <w:name w:val="Строгий1"/>
    <w:qFormat/>
    <w:rsid w:val="002E4BA7"/>
    <w:rPr>
      <w:rFonts w:cs="Times New Roman"/>
      <w:b/>
      <w:bCs/>
    </w:rPr>
  </w:style>
  <w:style w:type="character" w:customStyle="1" w:styleId="1f3">
    <w:name w:val="Знак примечания1"/>
    <w:qFormat/>
    <w:rsid w:val="002E4BA7"/>
    <w:rPr>
      <w:sz w:val="16"/>
      <w:szCs w:val="16"/>
    </w:rPr>
  </w:style>
  <w:style w:type="character" w:customStyle="1" w:styleId="1f4">
    <w:name w:val="Знак концевой сноски1"/>
    <w:qFormat/>
    <w:rsid w:val="002E4BA7"/>
    <w:rPr>
      <w:vertAlign w:val="superscript"/>
    </w:rPr>
  </w:style>
  <w:style w:type="character" w:customStyle="1" w:styleId="ListLabel148">
    <w:name w:val="ListLabel 148"/>
    <w:qFormat/>
    <w:rsid w:val="002E4BA7"/>
    <w:rPr>
      <w:sz w:val="24"/>
      <w:szCs w:val="24"/>
    </w:rPr>
  </w:style>
  <w:style w:type="character" w:customStyle="1" w:styleId="ListLabel149">
    <w:name w:val="ListLabel 149"/>
    <w:qFormat/>
    <w:rsid w:val="002E4BA7"/>
    <w:rPr>
      <w:rFonts w:ascii="Times New Roman" w:hAnsi="Times New Roman"/>
      <w:b/>
      <w:bCs w:val="0"/>
      <w:strike w:val="0"/>
      <w:dstrike w:val="0"/>
      <w:sz w:val="24"/>
      <w:szCs w:val="24"/>
    </w:rPr>
  </w:style>
  <w:style w:type="character" w:customStyle="1" w:styleId="ListLabel150">
    <w:name w:val="ListLabel 150"/>
    <w:qFormat/>
    <w:rsid w:val="002E4BA7"/>
    <w:rPr>
      <w:sz w:val="24"/>
      <w:szCs w:val="24"/>
    </w:rPr>
  </w:style>
  <w:style w:type="character" w:customStyle="1" w:styleId="ListLabel151">
    <w:name w:val="ListLabel 151"/>
    <w:qFormat/>
    <w:rsid w:val="002E4BA7"/>
    <w:rPr>
      <w:sz w:val="24"/>
      <w:szCs w:val="24"/>
    </w:rPr>
  </w:style>
  <w:style w:type="character" w:customStyle="1" w:styleId="ListLabel152">
    <w:name w:val="ListLabel 152"/>
    <w:qFormat/>
    <w:rsid w:val="002E4BA7"/>
    <w:rPr>
      <w:strike w:val="0"/>
      <w:dstrike w:val="0"/>
      <w:sz w:val="24"/>
      <w:szCs w:val="24"/>
    </w:rPr>
  </w:style>
  <w:style w:type="character" w:customStyle="1" w:styleId="ListLabel153">
    <w:name w:val="ListLabel 153"/>
    <w:qFormat/>
    <w:rsid w:val="002E4BA7"/>
    <w:rPr>
      <w:sz w:val="24"/>
      <w:szCs w:val="24"/>
    </w:rPr>
  </w:style>
  <w:style w:type="character" w:customStyle="1" w:styleId="ListLabel154">
    <w:name w:val="ListLabel 154"/>
    <w:qFormat/>
    <w:rsid w:val="002E4BA7"/>
    <w:rPr>
      <w:color w:val="00000A"/>
    </w:rPr>
  </w:style>
  <w:style w:type="character" w:customStyle="1" w:styleId="ListLabel155">
    <w:name w:val="ListLabel 155"/>
    <w:qFormat/>
    <w:rsid w:val="002E4BA7"/>
    <w:rPr>
      <w:rFonts w:ascii="Times New Roman" w:hAnsi="Times New Roman"/>
      <w:color w:val="00000A"/>
      <w:sz w:val="24"/>
    </w:rPr>
  </w:style>
  <w:style w:type="character" w:customStyle="1" w:styleId="ListLabel156">
    <w:name w:val="ListLabel 156"/>
    <w:qFormat/>
    <w:rsid w:val="002E4BA7"/>
    <w:rPr>
      <w:rFonts w:eastAsia="Calibri" w:cs="Times New Roman"/>
      <w:color w:val="00000A"/>
    </w:rPr>
  </w:style>
  <w:style w:type="character" w:customStyle="1" w:styleId="ListLabel157">
    <w:name w:val="ListLabel 157"/>
    <w:qFormat/>
    <w:rsid w:val="002E4BA7"/>
    <w:rPr>
      <w:color w:val="00000A"/>
    </w:rPr>
  </w:style>
  <w:style w:type="character" w:customStyle="1" w:styleId="ListLabel158">
    <w:name w:val="ListLabel 158"/>
    <w:qFormat/>
    <w:rsid w:val="002E4BA7"/>
    <w:rPr>
      <w:color w:val="00000A"/>
    </w:rPr>
  </w:style>
  <w:style w:type="character" w:customStyle="1" w:styleId="ListLabel159">
    <w:name w:val="ListLabel 159"/>
    <w:qFormat/>
    <w:rsid w:val="002E4BA7"/>
    <w:rPr>
      <w:color w:val="00000A"/>
    </w:rPr>
  </w:style>
  <w:style w:type="character" w:customStyle="1" w:styleId="ListLabel160">
    <w:name w:val="ListLabel 160"/>
    <w:qFormat/>
    <w:rsid w:val="002E4BA7"/>
    <w:rPr>
      <w:color w:val="00000A"/>
    </w:rPr>
  </w:style>
  <w:style w:type="character" w:customStyle="1" w:styleId="ListLabel161">
    <w:name w:val="ListLabel 161"/>
    <w:qFormat/>
    <w:rsid w:val="002E4BA7"/>
    <w:rPr>
      <w:color w:val="00000A"/>
    </w:rPr>
  </w:style>
  <w:style w:type="character" w:customStyle="1" w:styleId="ListLabel162">
    <w:name w:val="ListLabel 162"/>
    <w:qFormat/>
    <w:rsid w:val="002E4BA7"/>
    <w:rPr>
      <w:color w:val="00000A"/>
    </w:rPr>
  </w:style>
  <w:style w:type="character" w:customStyle="1" w:styleId="ListLabel163">
    <w:name w:val="ListLabel 163"/>
    <w:qFormat/>
    <w:rsid w:val="002E4BA7"/>
    <w:rPr>
      <w:color w:val="00000A"/>
      <w:sz w:val="24"/>
    </w:rPr>
  </w:style>
  <w:style w:type="character" w:customStyle="1" w:styleId="ListLabel164">
    <w:name w:val="ListLabel 164"/>
    <w:qFormat/>
    <w:rsid w:val="002E4BA7"/>
    <w:rPr>
      <w:sz w:val="24"/>
      <w:szCs w:val="24"/>
    </w:rPr>
  </w:style>
  <w:style w:type="character" w:customStyle="1" w:styleId="ListLabel165">
    <w:name w:val="ListLabel 165"/>
    <w:qFormat/>
    <w:rsid w:val="002E4BA7"/>
    <w:rPr>
      <w:strike w:val="0"/>
      <w:dstrike w:val="0"/>
      <w:sz w:val="24"/>
      <w:szCs w:val="24"/>
    </w:rPr>
  </w:style>
  <w:style w:type="character" w:customStyle="1" w:styleId="ListLabel166">
    <w:name w:val="ListLabel 166"/>
    <w:qFormat/>
    <w:rsid w:val="002E4BA7"/>
    <w:rPr>
      <w:sz w:val="24"/>
      <w:szCs w:val="24"/>
    </w:rPr>
  </w:style>
  <w:style w:type="character" w:customStyle="1" w:styleId="ListLabel167">
    <w:name w:val="ListLabel 167"/>
    <w:qFormat/>
    <w:rsid w:val="002E4BA7"/>
    <w:rPr>
      <w:sz w:val="24"/>
      <w:szCs w:val="24"/>
    </w:rPr>
  </w:style>
  <w:style w:type="character" w:customStyle="1" w:styleId="ListLabel168">
    <w:name w:val="ListLabel 168"/>
    <w:qFormat/>
    <w:rsid w:val="002E4BA7"/>
    <w:rPr>
      <w:strike w:val="0"/>
      <w:dstrike w:val="0"/>
      <w:sz w:val="24"/>
      <w:szCs w:val="24"/>
    </w:rPr>
  </w:style>
  <w:style w:type="character" w:customStyle="1" w:styleId="ListLabel169">
    <w:name w:val="ListLabel 169"/>
    <w:qFormat/>
    <w:rsid w:val="002E4BA7"/>
    <w:rPr>
      <w:sz w:val="24"/>
      <w:szCs w:val="24"/>
    </w:rPr>
  </w:style>
  <w:style w:type="character" w:customStyle="1" w:styleId="ListLabel170">
    <w:name w:val="ListLabel 170"/>
    <w:qFormat/>
    <w:rsid w:val="002E4BA7"/>
    <w:rPr>
      <w:sz w:val="24"/>
      <w:szCs w:val="24"/>
    </w:rPr>
  </w:style>
  <w:style w:type="character" w:customStyle="1" w:styleId="ListLabel171">
    <w:name w:val="ListLabel 171"/>
    <w:qFormat/>
    <w:rsid w:val="002E4BA7"/>
    <w:rPr>
      <w:strike w:val="0"/>
      <w:dstrike w:val="0"/>
      <w:sz w:val="24"/>
      <w:szCs w:val="24"/>
    </w:rPr>
  </w:style>
  <w:style w:type="character" w:customStyle="1" w:styleId="ListLabel172">
    <w:name w:val="ListLabel 172"/>
    <w:qFormat/>
    <w:rsid w:val="002E4BA7"/>
    <w:rPr>
      <w:sz w:val="24"/>
      <w:szCs w:val="24"/>
    </w:rPr>
  </w:style>
  <w:style w:type="character" w:customStyle="1" w:styleId="ListLabel173">
    <w:name w:val="ListLabel 173"/>
    <w:qFormat/>
    <w:rsid w:val="002E4BA7"/>
    <w:rPr>
      <w:sz w:val="24"/>
      <w:szCs w:val="24"/>
    </w:rPr>
  </w:style>
  <w:style w:type="character" w:customStyle="1" w:styleId="ListLabel174">
    <w:name w:val="ListLabel 174"/>
    <w:qFormat/>
    <w:rsid w:val="002E4BA7"/>
    <w:rPr>
      <w:strike w:val="0"/>
      <w:dstrike w:val="0"/>
      <w:sz w:val="24"/>
      <w:szCs w:val="24"/>
    </w:rPr>
  </w:style>
  <w:style w:type="character" w:customStyle="1" w:styleId="ListLabel175">
    <w:name w:val="ListLabel 175"/>
    <w:qFormat/>
    <w:rsid w:val="002E4BA7"/>
    <w:rPr>
      <w:sz w:val="24"/>
      <w:szCs w:val="24"/>
    </w:rPr>
  </w:style>
  <w:style w:type="character" w:customStyle="1" w:styleId="ListLabel176">
    <w:name w:val="ListLabel 176"/>
    <w:qFormat/>
    <w:rsid w:val="002E4BA7"/>
    <w:rPr>
      <w:sz w:val="24"/>
      <w:szCs w:val="24"/>
    </w:rPr>
  </w:style>
  <w:style w:type="character" w:customStyle="1" w:styleId="ListLabel177">
    <w:name w:val="ListLabel 177"/>
    <w:qFormat/>
    <w:rsid w:val="002E4BA7"/>
    <w:rPr>
      <w:rFonts w:ascii="Times New Roman" w:hAnsi="Times New Roman"/>
      <w:b/>
      <w:bCs w:val="0"/>
      <w:strike w:val="0"/>
      <w:dstrike w:val="0"/>
      <w:sz w:val="24"/>
      <w:szCs w:val="24"/>
    </w:rPr>
  </w:style>
  <w:style w:type="character" w:customStyle="1" w:styleId="ListLabel178">
    <w:name w:val="ListLabel 178"/>
    <w:qFormat/>
    <w:rsid w:val="002E4BA7"/>
    <w:rPr>
      <w:sz w:val="24"/>
      <w:szCs w:val="24"/>
    </w:rPr>
  </w:style>
  <w:style w:type="character" w:customStyle="1" w:styleId="ListLabel179">
    <w:name w:val="ListLabel 179"/>
    <w:qFormat/>
    <w:rsid w:val="002E4BA7"/>
    <w:rPr>
      <w:sz w:val="24"/>
      <w:szCs w:val="24"/>
    </w:rPr>
  </w:style>
  <w:style w:type="character" w:customStyle="1" w:styleId="ListLabel180">
    <w:name w:val="ListLabel 180"/>
    <w:qFormat/>
    <w:rsid w:val="002E4BA7"/>
    <w:rPr>
      <w:strike w:val="0"/>
      <w:dstrike w:val="0"/>
      <w:sz w:val="24"/>
      <w:szCs w:val="24"/>
    </w:rPr>
  </w:style>
  <w:style w:type="character" w:customStyle="1" w:styleId="ListLabel181">
    <w:name w:val="ListLabel 181"/>
    <w:qFormat/>
    <w:rsid w:val="002E4BA7"/>
    <w:rPr>
      <w:sz w:val="24"/>
      <w:szCs w:val="24"/>
    </w:rPr>
  </w:style>
  <w:style w:type="character" w:customStyle="1" w:styleId="ListLabel182">
    <w:name w:val="ListLabel 182"/>
    <w:qFormat/>
    <w:rsid w:val="002E4BA7"/>
    <w:rPr>
      <w:color w:val="00000A"/>
    </w:rPr>
  </w:style>
  <w:style w:type="character" w:customStyle="1" w:styleId="ListLabel183">
    <w:name w:val="ListLabel 183"/>
    <w:qFormat/>
    <w:rsid w:val="002E4BA7"/>
    <w:rPr>
      <w:rFonts w:ascii="Times New Roman" w:hAnsi="Times New Roman"/>
      <w:color w:val="00000A"/>
      <w:sz w:val="24"/>
    </w:rPr>
  </w:style>
  <w:style w:type="character" w:customStyle="1" w:styleId="ListLabel184">
    <w:name w:val="ListLabel 184"/>
    <w:qFormat/>
    <w:rsid w:val="002E4BA7"/>
    <w:rPr>
      <w:rFonts w:eastAsia="Calibri" w:cs="Times New Roman"/>
      <w:color w:val="00000A"/>
    </w:rPr>
  </w:style>
  <w:style w:type="character" w:customStyle="1" w:styleId="ListLabel185">
    <w:name w:val="ListLabel 185"/>
    <w:qFormat/>
    <w:rsid w:val="002E4BA7"/>
    <w:rPr>
      <w:color w:val="00000A"/>
    </w:rPr>
  </w:style>
  <w:style w:type="character" w:customStyle="1" w:styleId="ListLabel186">
    <w:name w:val="ListLabel 186"/>
    <w:qFormat/>
    <w:rsid w:val="002E4BA7"/>
    <w:rPr>
      <w:color w:val="00000A"/>
    </w:rPr>
  </w:style>
  <w:style w:type="character" w:customStyle="1" w:styleId="ListLabel187">
    <w:name w:val="ListLabel 187"/>
    <w:qFormat/>
    <w:rsid w:val="002E4BA7"/>
    <w:rPr>
      <w:color w:val="00000A"/>
    </w:rPr>
  </w:style>
  <w:style w:type="character" w:customStyle="1" w:styleId="ListLabel188">
    <w:name w:val="ListLabel 188"/>
    <w:qFormat/>
    <w:rsid w:val="002E4BA7"/>
    <w:rPr>
      <w:color w:val="00000A"/>
    </w:rPr>
  </w:style>
  <w:style w:type="character" w:customStyle="1" w:styleId="ListLabel189">
    <w:name w:val="ListLabel 189"/>
    <w:qFormat/>
    <w:rsid w:val="002E4BA7"/>
    <w:rPr>
      <w:color w:val="00000A"/>
    </w:rPr>
  </w:style>
  <w:style w:type="character" w:customStyle="1" w:styleId="ListLabel190">
    <w:name w:val="ListLabel 190"/>
    <w:qFormat/>
    <w:rsid w:val="002E4BA7"/>
    <w:rPr>
      <w:color w:val="00000A"/>
    </w:rPr>
  </w:style>
  <w:style w:type="character" w:customStyle="1" w:styleId="ListLabel191">
    <w:name w:val="ListLabel 191"/>
    <w:qFormat/>
    <w:rsid w:val="002E4BA7"/>
    <w:rPr>
      <w:color w:val="00000A"/>
      <w:sz w:val="24"/>
    </w:rPr>
  </w:style>
  <w:style w:type="character" w:customStyle="1" w:styleId="ListLabel192">
    <w:name w:val="ListLabel 192"/>
    <w:qFormat/>
    <w:rsid w:val="002E4BA7"/>
    <w:rPr>
      <w:sz w:val="24"/>
      <w:szCs w:val="24"/>
    </w:rPr>
  </w:style>
  <w:style w:type="character" w:customStyle="1" w:styleId="ListLabel193">
    <w:name w:val="ListLabel 193"/>
    <w:qFormat/>
    <w:rsid w:val="002E4BA7"/>
    <w:rPr>
      <w:strike w:val="0"/>
      <w:dstrike w:val="0"/>
      <w:sz w:val="24"/>
      <w:szCs w:val="24"/>
    </w:rPr>
  </w:style>
  <w:style w:type="character" w:customStyle="1" w:styleId="ListLabel194">
    <w:name w:val="ListLabel 194"/>
    <w:qFormat/>
    <w:rsid w:val="002E4BA7"/>
    <w:rPr>
      <w:sz w:val="24"/>
      <w:szCs w:val="24"/>
    </w:rPr>
  </w:style>
  <w:style w:type="character" w:customStyle="1" w:styleId="ListLabel195">
    <w:name w:val="ListLabel 195"/>
    <w:qFormat/>
    <w:rsid w:val="002E4BA7"/>
    <w:rPr>
      <w:sz w:val="24"/>
      <w:szCs w:val="24"/>
    </w:rPr>
  </w:style>
  <w:style w:type="character" w:customStyle="1" w:styleId="ListLabel196">
    <w:name w:val="ListLabel 196"/>
    <w:qFormat/>
    <w:rsid w:val="002E4BA7"/>
    <w:rPr>
      <w:strike w:val="0"/>
      <w:dstrike w:val="0"/>
      <w:sz w:val="24"/>
      <w:szCs w:val="24"/>
    </w:rPr>
  </w:style>
  <w:style w:type="character" w:customStyle="1" w:styleId="ListLabel197">
    <w:name w:val="ListLabel 197"/>
    <w:qFormat/>
    <w:rsid w:val="002E4BA7"/>
    <w:rPr>
      <w:sz w:val="24"/>
      <w:szCs w:val="24"/>
    </w:rPr>
  </w:style>
  <w:style w:type="character" w:customStyle="1" w:styleId="ListLabel198">
    <w:name w:val="ListLabel 198"/>
    <w:qFormat/>
    <w:rsid w:val="002E4BA7"/>
    <w:rPr>
      <w:sz w:val="24"/>
      <w:szCs w:val="24"/>
    </w:rPr>
  </w:style>
  <w:style w:type="character" w:customStyle="1" w:styleId="ListLabel199">
    <w:name w:val="ListLabel 199"/>
    <w:qFormat/>
    <w:rsid w:val="002E4BA7"/>
    <w:rPr>
      <w:strike w:val="0"/>
      <w:dstrike w:val="0"/>
      <w:sz w:val="24"/>
      <w:szCs w:val="24"/>
    </w:rPr>
  </w:style>
  <w:style w:type="character" w:customStyle="1" w:styleId="ListLabel200">
    <w:name w:val="ListLabel 200"/>
    <w:qFormat/>
    <w:rsid w:val="002E4BA7"/>
    <w:rPr>
      <w:sz w:val="24"/>
      <w:szCs w:val="24"/>
    </w:rPr>
  </w:style>
  <w:style w:type="character" w:customStyle="1" w:styleId="ListLabel201">
    <w:name w:val="ListLabel 201"/>
    <w:qFormat/>
    <w:rsid w:val="002E4BA7"/>
    <w:rPr>
      <w:sz w:val="24"/>
      <w:szCs w:val="24"/>
    </w:rPr>
  </w:style>
  <w:style w:type="character" w:customStyle="1" w:styleId="ListLabel202">
    <w:name w:val="ListLabel 202"/>
    <w:qFormat/>
    <w:rsid w:val="002E4BA7"/>
    <w:rPr>
      <w:strike w:val="0"/>
      <w:dstrike w:val="0"/>
      <w:sz w:val="24"/>
      <w:szCs w:val="24"/>
    </w:rPr>
  </w:style>
  <w:style w:type="character" w:customStyle="1" w:styleId="ListLabel203">
    <w:name w:val="ListLabel 203"/>
    <w:qFormat/>
    <w:rsid w:val="002E4BA7"/>
    <w:rPr>
      <w:sz w:val="24"/>
      <w:szCs w:val="24"/>
    </w:rPr>
  </w:style>
  <w:style w:type="character" w:customStyle="1" w:styleId="1f5">
    <w:name w:val="Текст примечания Знак1"/>
    <w:uiPriority w:val="99"/>
    <w:qFormat/>
    <w:rsid w:val="002E4BA7"/>
    <w:rPr>
      <w:color w:val="00000A"/>
      <w:szCs w:val="20"/>
    </w:rPr>
  </w:style>
  <w:style w:type="character" w:customStyle="1" w:styleId="1f6">
    <w:name w:val="Тема примечания Знак1"/>
    <w:uiPriority w:val="99"/>
    <w:semiHidden/>
    <w:qFormat/>
    <w:rsid w:val="002E4BA7"/>
    <w:rPr>
      <w:b/>
      <w:bCs/>
      <w:color w:val="00000A"/>
      <w:szCs w:val="20"/>
    </w:rPr>
  </w:style>
  <w:style w:type="character" w:customStyle="1" w:styleId="2a">
    <w:name w:val="Текст выноски Знак2"/>
    <w:uiPriority w:val="99"/>
    <w:semiHidden/>
    <w:qFormat/>
    <w:rsid w:val="002E4BA7"/>
    <w:rPr>
      <w:rFonts w:ascii="Tahoma" w:hAnsi="Tahoma" w:cs="Tahoma"/>
      <w:color w:val="00000A"/>
      <w:sz w:val="16"/>
      <w:szCs w:val="16"/>
      <w:lang w:eastAsia="en-US"/>
    </w:rPr>
  </w:style>
  <w:style w:type="character" w:customStyle="1" w:styleId="ListLabel204">
    <w:name w:val="ListLabel 204"/>
    <w:qFormat/>
    <w:rPr>
      <w:sz w:val="24"/>
      <w:szCs w:val="24"/>
    </w:rPr>
  </w:style>
  <w:style w:type="character" w:customStyle="1" w:styleId="ListLabel205">
    <w:name w:val="ListLabel 205"/>
    <w:qFormat/>
    <w:rPr>
      <w:b w:val="0"/>
      <w:bCs w:val="0"/>
      <w:strike w:val="0"/>
      <w:dstrike w:val="0"/>
      <w:sz w:val="24"/>
      <w:szCs w:val="24"/>
    </w:rPr>
  </w:style>
  <w:style w:type="character" w:customStyle="1" w:styleId="ListLabel206">
    <w:name w:val="ListLabel 206"/>
    <w:qFormat/>
    <w:rPr>
      <w:sz w:val="24"/>
      <w:szCs w:val="24"/>
    </w:rPr>
  </w:style>
  <w:style w:type="character" w:customStyle="1" w:styleId="ListLabel207">
    <w:name w:val="ListLabel 207"/>
    <w:qFormat/>
    <w:rPr>
      <w:sz w:val="24"/>
      <w:szCs w:val="24"/>
    </w:rPr>
  </w:style>
  <w:style w:type="character" w:customStyle="1" w:styleId="ListLabel208">
    <w:name w:val="ListLabel 208"/>
    <w:qFormat/>
    <w:rPr>
      <w:strike w:val="0"/>
      <w:dstrike w:val="0"/>
      <w:sz w:val="24"/>
      <w:szCs w:val="24"/>
    </w:rPr>
  </w:style>
  <w:style w:type="character" w:customStyle="1" w:styleId="ListLabel209">
    <w:name w:val="ListLabel 209"/>
    <w:qFormat/>
    <w:rPr>
      <w:sz w:val="24"/>
      <w:szCs w:val="24"/>
    </w:rPr>
  </w:style>
  <w:style w:type="character" w:customStyle="1" w:styleId="ListLabel210">
    <w:name w:val="ListLabel 210"/>
    <w:qFormat/>
    <w:rPr>
      <w:color w:val="00000A"/>
    </w:rPr>
  </w:style>
  <w:style w:type="character" w:customStyle="1" w:styleId="ListLabel211">
    <w:name w:val="ListLabel 211"/>
    <w:qFormat/>
    <w:rPr>
      <w:color w:val="00000A"/>
      <w:sz w:val="24"/>
    </w:rPr>
  </w:style>
  <w:style w:type="character" w:customStyle="1" w:styleId="ListLabel212">
    <w:name w:val="ListLabel 212"/>
    <w:qFormat/>
    <w:rPr>
      <w:rFonts w:eastAsia="Calibri" w:cs="Times New Roman"/>
      <w:color w:val="00000A"/>
    </w:rPr>
  </w:style>
  <w:style w:type="character" w:customStyle="1" w:styleId="ListLabel213">
    <w:name w:val="ListLabel 213"/>
    <w:qFormat/>
    <w:rPr>
      <w:color w:val="00000A"/>
    </w:rPr>
  </w:style>
  <w:style w:type="character" w:customStyle="1" w:styleId="ListLabel214">
    <w:name w:val="ListLabel 214"/>
    <w:qFormat/>
    <w:rPr>
      <w:color w:val="00000A"/>
    </w:rPr>
  </w:style>
  <w:style w:type="character" w:customStyle="1" w:styleId="ListLabel215">
    <w:name w:val="ListLabel 215"/>
    <w:qFormat/>
    <w:rPr>
      <w:color w:val="00000A"/>
    </w:rPr>
  </w:style>
  <w:style w:type="character" w:customStyle="1" w:styleId="ListLabel216">
    <w:name w:val="ListLabel 216"/>
    <w:qFormat/>
    <w:rPr>
      <w:color w:val="00000A"/>
    </w:rPr>
  </w:style>
  <w:style w:type="character" w:customStyle="1" w:styleId="ListLabel217">
    <w:name w:val="ListLabel 217"/>
    <w:qFormat/>
    <w:rPr>
      <w:color w:val="00000A"/>
    </w:rPr>
  </w:style>
  <w:style w:type="character" w:customStyle="1" w:styleId="ListLabel218">
    <w:name w:val="ListLabel 218"/>
    <w:qFormat/>
    <w:rPr>
      <w:color w:val="00000A"/>
    </w:rPr>
  </w:style>
  <w:style w:type="character" w:customStyle="1" w:styleId="ListLabel219">
    <w:name w:val="ListLabel 219"/>
    <w:qFormat/>
    <w:rPr>
      <w:color w:val="00000A"/>
      <w:sz w:val="24"/>
    </w:rPr>
  </w:style>
  <w:style w:type="character" w:customStyle="1" w:styleId="ListLabel220">
    <w:name w:val="ListLabel 220"/>
    <w:qFormat/>
    <w:rPr>
      <w:sz w:val="24"/>
      <w:szCs w:val="24"/>
    </w:rPr>
  </w:style>
  <w:style w:type="character" w:customStyle="1" w:styleId="ListLabel221">
    <w:name w:val="ListLabel 221"/>
    <w:qFormat/>
    <w:rPr>
      <w:strike w:val="0"/>
      <w:dstrike w:val="0"/>
      <w:sz w:val="24"/>
      <w:szCs w:val="24"/>
    </w:rPr>
  </w:style>
  <w:style w:type="character" w:customStyle="1" w:styleId="ListLabel222">
    <w:name w:val="ListLabel 222"/>
    <w:qFormat/>
    <w:rPr>
      <w:sz w:val="24"/>
      <w:szCs w:val="24"/>
    </w:rPr>
  </w:style>
  <w:style w:type="character" w:customStyle="1" w:styleId="ListLabel223">
    <w:name w:val="ListLabel 223"/>
    <w:qFormat/>
    <w:rPr>
      <w:sz w:val="24"/>
      <w:szCs w:val="24"/>
    </w:rPr>
  </w:style>
  <w:style w:type="character" w:customStyle="1" w:styleId="ListLabel224">
    <w:name w:val="ListLabel 224"/>
    <w:qFormat/>
    <w:rPr>
      <w:strike w:val="0"/>
      <w:dstrike w:val="0"/>
      <w:sz w:val="24"/>
      <w:szCs w:val="24"/>
    </w:rPr>
  </w:style>
  <w:style w:type="character" w:customStyle="1" w:styleId="ListLabel225">
    <w:name w:val="ListLabel 225"/>
    <w:qFormat/>
    <w:rPr>
      <w:sz w:val="24"/>
      <w:szCs w:val="24"/>
    </w:rPr>
  </w:style>
  <w:style w:type="character" w:customStyle="1" w:styleId="ListLabel226">
    <w:name w:val="ListLabel 226"/>
    <w:qFormat/>
    <w:rPr>
      <w:sz w:val="24"/>
      <w:szCs w:val="24"/>
    </w:rPr>
  </w:style>
  <w:style w:type="character" w:customStyle="1" w:styleId="ListLabel227">
    <w:name w:val="ListLabel 227"/>
    <w:qFormat/>
    <w:rPr>
      <w:strike w:val="0"/>
      <w:dstrike w:val="0"/>
      <w:sz w:val="24"/>
      <w:szCs w:val="24"/>
    </w:rPr>
  </w:style>
  <w:style w:type="character" w:customStyle="1" w:styleId="ListLabel228">
    <w:name w:val="ListLabel 228"/>
    <w:qFormat/>
    <w:rPr>
      <w:sz w:val="24"/>
      <w:szCs w:val="24"/>
    </w:rPr>
  </w:style>
  <w:style w:type="character" w:customStyle="1" w:styleId="ListLabel229">
    <w:name w:val="ListLabel 229"/>
    <w:qFormat/>
    <w:rPr>
      <w:sz w:val="24"/>
      <w:szCs w:val="24"/>
    </w:rPr>
  </w:style>
  <w:style w:type="character" w:customStyle="1" w:styleId="ListLabel230">
    <w:name w:val="ListLabel 230"/>
    <w:qFormat/>
    <w:rPr>
      <w:strike w:val="0"/>
      <w:dstrike w:val="0"/>
      <w:sz w:val="24"/>
      <w:szCs w:val="24"/>
    </w:rPr>
  </w:style>
  <w:style w:type="character" w:customStyle="1" w:styleId="ListLabel231">
    <w:name w:val="ListLabel 231"/>
    <w:qFormat/>
    <w:rPr>
      <w:sz w:val="24"/>
      <w:szCs w:val="24"/>
    </w:rPr>
  </w:style>
  <w:style w:type="character" w:customStyle="1" w:styleId="ListLabel232">
    <w:name w:val="ListLabel 232"/>
    <w:qFormat/>
    <w:rPr>
      <w:sz w:val="24"/>
      <w:szCs w:val="24"/>
    </w:rPr>
  </w:style>
  <w:style w:type="character" w:customStyle="1" w:styleId="ListLabel233">
    <w:name w:val="ListLabel 233"/>
    <w:qFormat/>
    <w:rPr>
      <w:b w:val="0"/>
      <w:bCs w:val="0"/>
      <w:i w:val="0"/>
      <w:strike w:val="0"/>
      <w:dstrike w:val="0"/>
      <w:sz w:val="24"/>
      <w:szCs w:val="24"/>
      <w:u w:val="none"/>
    </w:rPr>
  </w:style>
  <w:style w:type="character" w:customStyle="1" w:styleId="ListLabel234">
    <w:name w:val="ListLabel 234"/>
    <w:qFormat/>
    <w:rPr>
      <w:sz w:val="24"/>
      <w:szCs w:val="24"/>
    </w:rPr>
  </w:style>
  <w:style w:type="character" w:customStyle="1" w:styleId="ListLabel235">
    <w:name w:val="ListLabel 235"/>
    <w:qFormat/>
    <w:rPr>
      <w:rFonts w:cs="Times New Roman"/>
      <w:sz w:val="24"/>
      <w:szCs w:val="24"/>
    </w:rPr>
  </w:style>
  <w:style w:type="character" w:customStyle="1" w:styleId="ListLabel236">
    <w:name w:val="ListLabel 236"/>
    <w:qFormat/>
    <w:rPr>
      <w:sz w:val="24"/>
      <w:szCs w:val="24"/>
    </w:rPr>
  </w:style>
  <w:style w:type="character" w:customStyle="1" w:styleId="ListLabel237">
    <w:name w:val="ListLabel 237"/>
    <w:qFormat/>
    <w:rPr>
      <w:strike w:val="0"/>
      <w:dstrike w:val="0"/>
      <w:sz w:val="24"/>
      <w:szCs w:val="24"/>
    </w:rPr>
  </w:style>
  <w:style w:type="character" w:customStyle="1" w:styleId="ListLabel238">
    <w:name w:val="ListLabel 238"/>
    <w:qFormat/>
    <w:rPr>
      <w:sz w:val="24"/>
      <w:szCs w:val="24"/>
    </w:rPr>
  </w:style>
  <w:style w:type="character" w:customStyle="1" w:styleId="ListLabel239">
    <w:name w:val="ListLabel 239"/>
    <w:qFormat/>
    <w:rPr>
      <w:color w:val="00000A"/>
    </w:rPr>
  </w:style>
  <w:style w:type="character" w:customStyle="1" w:styleId="ListLabel240">
    <w:name w:val="ListLabel 240"/>
    <w:qFormat/>
    <w:rPr>
      <w:rFonts w:ascii="Times New Roman" w:hAnsi="Times New Roman"/>
      <w:color w:val="00000A"/>
      <w:sz w:val="24"/>
    </w:rPr>
  </w:style>
  <w:style w:type="character" w:customStyle="1" w:styleId="ListLabel241">
    <w:name w:val="ListLabel 241"/>
    <w:qFormat/>
    <w:rPr>
      <w:rFonts w:eastAsia="Calibri" w:cs="Times New Roman"/>
      <w:color w:val="00000A"/>
    </w:rPr>
  </w:style>
  <w:style w:type="character" w:customStyle="1" w:styleId="ListLabel242">
    <w:name w:val="ListLabel 242"/>
    <w:qFormat/>
    <w:rPr>
      <w:color w:val="00000A"/>
    </w:rPr>
  </w:style>
  <w:style w:type="character" w:customStyle="1" w:styleId="ListLabel243">
    <w:name w:val="ListLabel 243"/>
    <w:qFormat/>
    <w:rPr>
      <w:color w:val="00000A"/>
    </w:rPr>
  </w:style>
  <w:style w:type="character" w:customStyle="1" w:styleId="ListLabel244">
    <w:name w:val="ListLabel 244"/>
    <w:qFormat/>
    <w:rPr>
      <w:color w:val="00000A"/>
    </w:rPr>
  </w:style>
  <w:style w:type="character" w:customStyle="1" w:styleId="ListLabel245">
    <w:name w:val="ListLabel 245"/>
    <w:qFormat/>
    <w:rPr>
      <w:color w:val="00000A"/>
    </w:rPr>
  </w:style>
  <w:style w:type="character" w:customStyle="1" w:styleId="ListLabel246">
    <w:name w:val="ListLabel 246"/>
    <w:qFormat/>
    <w:rPr>
      <w:color w:val="00000A"/>
    </w:rPr>
  </w:style>
  <w:style w:type="character" w:customStyle="1" w:styleId="ListLabel247">
    <w:name w:val="ListLabel 247"/>
    <w:qFormat/>
    <w:rPr>
      <w:color w:val="00000A"/>
    </w:rPr>
  </w:style>
  <w:style w:type="character" w:customStyle="1" w:styleId="ListLabel248">
    <w:name w:val="ListLabel 248"/>
    <w:qFormat/>
    <w:rPr>
      <w:color w:val="00000A"/>
      <w:sz w:val="24"/>
    </w:rPr>
  </w:style>
  <w:style w:type="character" w:customStyle="1" w:styleId="ListLabel249">
    <w:name w:val="ListLabel 249"/>
    <w:qFormat/>
    <w:rPr>
      <w:rFonts w:cs="Times New Roman"/>
      <w:b/>
      <w:sz w:val="24"/>
      <w:szCs w:val="24"/>
    </w:rPr>
  </w:style>
  <w:style w:type="character" w:customStyle="1" w:styleId="ListLabel250">
    <w:name w:val="ListLabel 250"/>
    <w:qFormat/>
    <w:rPr>
      <w:sz w:val="24"/>
      <w:szCs w:val="24"/>
    </w:rPr>
  </w:style>
  <w:style w:type="character" w:customStyle="1" w:styleId="ListLabel251">
    <w:name w:val="ListLabel 251"/>
    <w:qFormat/>
    <w:rPr>
      <w:strike w:val="0"/>
      <w:dstrike w:val="0"/>
      <w:sz w:val="24"/>
      <w:szCs w:val="24"/>
    </w:rPr>
  </w:style>
  <w:style w:type="character" w:customStyle="1" w:styleId="ListLabel252">
    <w:name w:val="ListLabel 252"/>
    <w:qFormat/>
    <w:rPr>
      <w:sz w:val="24"/>
      <w:szCs w:val="24"/>
    </w:rPr>
  </w:style>
  <w:style w:type="character" w:customStyle="1" w:styleId="ListLabel253">
    <w:name w:val="ListLabel 253"/>
    <w:qFormat/>
    <w:rPr>
      <w:sz w:val="24"/>
      <w:szCs w:val="24"/>
    </w:rPr>
  </w:style>
  <w:style w:type="character" w:customStyle="1" w:styleId="ListLabel254">
    <w:name w:val="ListLabel 254"/>
    <w:qFormat/>
    <w:rPr>
      <w:strike w:val="0"/>
      <w:dstrike w:val="0"/>
      <w:sz w:val="24"/>
      <w:szCs w:val="24"/>
    </w:rPr>
  </w:style>
  <w:style w:type="character" w:customStyle="1" w:styleId="ListLabel255">
    <w:name w:val="ListLabel 255"/>
    <w:qFormat/>
    <w:rPr>
      <w:sz w:val="24"/>
      <w:szCs w:val="24"/>
    </w:rPr>
  </w:style>
  <w:style w:type="character" w:customStyle="1" w:styleId="ListLabel256">
    <w:name w:val="ListLabel 256"/>
    <w:qFormat/>
    <w:rPr>
      <w:sz w:val="24"/>
      <w:szCs w:val="24"/>
    </w:rPr>
  </w:style>
  <w:style w:type="character" w:customStyle="1" w:styleId="ListLabel257">
    <w:name w:val="ListLabel 257"/>
    <w:qFormat/>
    <w:rPr>
      <w:strike w:val="0"/>
      <w:dstrike w:val="0"/>
      <w:sz w:val="24"/>
      <w:szCs w:val="24"/>
    </w:rPr>
  </w:style>
  <w:style w:type="character" w:customStyle="1" w:styleId="ListLabel258">
    <w:name w:val="ListLabel 258"/>
    <w:qFormat/>
    <w:rPr>
      <w:sz w:val="24"/>
      <w:szCs w:val="24"/>
    </w:rPr>
  </w:style>
  <w:style w:type="character" w:customStyle="1" w:styleId="ListLabel259">
    <w:name w:val="ListLabel 259"/>
    <w:qFormat/>
    <w:rPr>
      <w:sz w:val="24"/>
      <w:szCs w:val="24"/>
    </w:rPr>
  </w:style>
  <w:style w:type="character" w:customStyle="1" w:styleId="ListLabel260">
    <w:name w:val="ListLabel 260"/>
    <w:qFormat/>
    <w:rPr>
      <w:strike w:val="0"/>
      <w:dstrike w:val="0"/>
      <w:sz w:val="24"/>
      <w:szCs w:val="24"/>
    </w:rPr>
  </w:style>
  <w:style w:type="character" w:customStyle="1" w:styleId="ListLabel261">
    <w:name w:val="ListLabel 261"/>
    <w:qFormat/>
    <w:rPr>
      <w:sz w:val="24"/>
      <w:szCs w:val="24"/>
    </w:rPr>
  </w:style>
  <w:style w:type="character" w:customStyle="1" w:styleId="ListLabel262">
    <w:name w:val="ListLabel 262"/>
    <w:qFormat/>
    <w:rPr>
      <w:sz w:val="24"/>
      <w:szCs w:val="24"/>
    </w:rPr>
  </w:style>
  <w:style w:type="character" w:customStyle="1" w:styleId="ListLabel263">
    <w:name w:val="ListLabel 263"/>
    <w:qFormat/>
    <w:rPr>
      <w:sz w:val="24"/>
    </w:rPr>
  </w:style>
  <w:style w:type="character" w:customStyle="1" w:styleId="ListLabel264">
    <w:name w:val="ListLabel 264"/>
    <w:qFormat/>
    <w:rPr>
      <w:sz w:val="24"/>
    </w:rPr>
  </w:style>
  <w:style w:type="character" w:customStyle="1" w:styleId="ListLabel265">
    <w:name w:val="ListLabel 265"/>
    <w:qFormat/>
    <w:rPr>
      <w:sz w:val="24"/>
    </w:rPr>
  </w:style>
  <w:style w:type="character" w:customStyle="1" w:styleId="ListLabel266">
    <w:name w:val="ListLabel 266"/>
    <w:qFormat/>
    <w:rPr>
      <w:sz w:val="24"/>
    </w:rPr>
  </w:style>
  <w:style w:type="character" w:customStyle="1" w:styleId="ListLabel267">
    <w:name w:val="ListLabel 267"/>
    <w:qFormat/>
    <w:rPr>
      <w:sz w:val="24"/>
    </w:rPr>
  </w:style>
  <w:style w:type="character" w:customStyle="1" w:styleId="ListLabel268">
    <w:name w:val="ListLabel 268"/>
    <w:qFormat/>
    <w:rPr>
      <w:sz w:val="24"/>
    </w:rPr>
  </w:style>
  <w:style w:type="character" w:customStyle="1" w:styleId="ListLabel269">
    <w:name w:val="ListLabel 269"/>
    <w:qFormat/>
    <w:rPr>
      <w:sz w:val="24"/>
    </w:rPr>
  </w:style>
  <w:style w:type="character" w:customStyle="1" w:styleId="ListLabel270">
    <w:name w:val="ListLabel 270"/>
    <w:qFormat/>
    <w:rPr>
      <w:sz w:val="24"/>
    </w:rPr>
  </w:style>
  <w:style w:type="character" w:customStyle="1" w:styleId="ListLabel271">
    <w:name w:val="ListLabel 271"/>
    <w:qFormat/>
    <w:rPr>
      <w:sz w:val="24"/>
    </w:rPr>
  </w:style>
  <w:style w:type="character" w:customStyle="1" w:styleId="ListLabel272">
    <w:name w:val="ListLabel 272"/>
    <w:qFormat/>
    <w:rPr>
      <w:rFonts w:cs="Times New Roman"/>
      <w:sz w:val="24"/>
    </w:rPr>
  </w:style>
  <w:style w:type="character" w:customStyle="1" w:styleId="ListLabel273">
    <w:name w:val="ListLabel 273"/>
    <w:qFormat/>
    <w:rPr>
      <w:b/>
      <w:color w:val="00000A"/>
      <w:sz w:val="24"/>
    </w:rPr>
  </w:style>
  <w:style w:type="character" w:customStyle="1" w:styleId="ListLabel274">
    <w:name w:val="ListLabel 274"/>
    <w:qFormat/>
    <w:rPr>
      <w:sz w:val="24"/>
      <w:szCs w:val="24"/>
    </w:rPr>
  </w:style>
  <w:style w:type="character" w:customStyle="1" w:styleId="ListLabel275">
    <w:name w:val="ListLabel 275"/>
    <w:qFormat/>
    <w:rPr>
      <w:b/>
      <w:bCs w:val="0"/>
      <w:strike w:val="0"/>
      <w:dstrike w:val="0"/>
      <w:sz w:val="24"/>
      <w:szCs w:val="24"/>
    </w:rPr>
  </w:style>
  <w:style w:type="character" w:customStyle="1" w:styleId="ListLabel276">
    <w:name w:val="ListLabel 276"/>
    <w:qFormat/>
    <w:rPr>
      <w:sz w:val="24"/>
      <w:szCs w:val="24"/>
    </w:rPr>
  </w:style>
  <w:style w:type="character" w:customStyle="1" w:styleId="ListLabel277">
    <w:name w:val="ListLabel 277"/>
    <w:qFormat/>
    <w:rPr>
      <w:sz w:val="24"/>
      <w:szCs w:val="24"/>
    </w:rPr>
  </w:style>
  <w:style w:type="character" w:customStyle="1" w:styleId="ListLabel278">
    <w:name w:val="ListLabel 278"/>
    <w:qFormat/>
    <w:rPr>
      <w:sz w:val="24"/>
      <w:szCs w:val="24"/>
    </w:rPr>
  </w:style>
  <w:style w:type="character" w:customStyle="1" w:styleId="ListLabel279">
    <w:name w:val="ListLabel 279"/>
    <w:qFormat/>
    <w:rPr>
      <w:sz w:val="24"/>
    </w:rPr>
  </w:style>
  <w:style w:type="character" w:customStyle="1" w:styleId="ListLabel280">
    <w:name w:val="ListLabel 280"/>
    <w:qFormat/>
    <w:rPr>
      <w:sz w:val="24"/>
    </w:rPr>
  </w:style>
  <w:style w:type="character" w:customStyle="1" w:styleId="ListLabel281">
    <w:name w:val="ListLabel 281"/>
    <w:qFormat/>
    <w:rPr>
      <w:sz w:val="24"/>
    </w:rPr>
  </w:style>
  <w:style w:type="character" w:customStyle="1" w:styleId="ListLabel282">
    <w:name w:val="ListLabel 282"/>
    <w:qFormat/>
    <w:rPr>
      <w:sz w:val="24"/>
    </w:rPr>
  </w:style>
  <w:style w:type="character" w:customStyle="1" w:styleId="ListLabel283">
    <w:name w:val="ListLabel 283"/>
    <w:qFormat/>
    <w:rPr>
      <w:sz w:val="24"/>
    </w:rPr>
  </w:style>
  <w:style w:type="character" w:customStyle="1" w:styleId="ListLabel284">
    <w:name w:val="ListLabel 284"/>
    <w:qFormat/>
    <w:rPr>
      <w:sz w:val="24"/>
    </w:rPr>
  </w:style>
  <w:style w:type="character" w:customStyle="1" w:styleId="ListLabel285">
    <w:name w:val="ListLabel 285"/>
    <w:qFormat/>
    <w:rPr>
      <w:sz w:val="24"/>
    </w:rPr>
  </w:style>
  <w:style w:type="character" w:customStyle="1" w:styleId="ListLabel286">
    <w:name w:val="ListLabel 286"/>
    <w:qFormat/>
    <w:rPr>
      <w:sz w:val="24"/>
    </w:rPr>
  </w:style>
  <w:style w:type="character" w:customStyle="1" w:styleId="ListLabel287">
    <w:name w:val="ListLabel 287"/>
    <w:qFormat/>
    <w:rPr>
      <w:sz w:val="24"/>
    </w:rPr>
  </w:style>
  <w:style w:type="character" w:customStyle="1" w:styleId="ListLabel288">
    <w:name w:val="ListLabel 288"/>
    <w:qFormat/>
    <w:rPr>
      <w:sz w:val="24"/>
    </w:rPr>
  </w:style>
  <w:style w:type="character" w:customStyle="1" w:styleId="ListLabel289">
    <w:name w:val="ListLabel 289"/>
    <w:qFormat/>
    <w:rPr>
      <w:sz w:val="24"/>
    </w:rPr>
  </w:style>
  <w:style w:type="character" w:customStyle="1" w:styleId="ListLabel290">
    <w:name w:val="ListLabel 290"/>
    <w:qFormat/>
    <w:rPr>
      <w:sz w:val="24"/>
    </w:rPr>
  </w:style>
  <w:style w:type="character" w:customStyle="1" w:styleId="ListLabel291">
    <w:name w:val="ListLabel 291"/>
    <w:qFormat/>
    <w:rPr>
      <w:sz w:val="24"/>
    </w:rPr>
  </w:style>
  <w:style w:type="character" w:customStyle="1" w:styleId="ListLabel292">
    <w:name w:val="ListLabel 292"/>
    <w:qFormat/>
    <w:rPr>
      <w:sz w:val="24"/>
    </w:rPr>
  </w:style>
  <w:style w:type="character" w:customStyle="1" w:styleId="ListLabel293">
    <w:name w:val="ListLabel 293"/>
    <w:qFormat/>
    <w:rPr>
      <w:sz w:val="24"/>
    </w:rPr>
  </w:style>
  <w:style w:type="character" w:customStyle="1" w:styleId="ListLabel294">
    <w:name w:val="ListLabel 294"/>
    <w:qFormat/>
    <w:rPr>
      <w:sz w:val="24"/>
    </w:rPr>
  </w:style>
  <w:style w:type="character" w:customStyle="1" w:styleId="ListLabel295">
    <w:name w:val="ListLabel 295"/>
    <w:qFormat/>
    <w:rPr>
      <w:sz w:val="24"/>
    </w:rPr>
  </w:style>
  <w:style w:type="character" w:customStyle="1" w:styleId="ListLabel296">
    <w:name w:val="ListLabel 296"/>
    <w:qFormat/>
    <w:rPr>
      <w:sz w:val="24"/>
    </w:rPr>
  </w:style>
  <w:style w:type="character" w:customStyle="1" w:styleId="ListLabel297">
    <w:name w:val="ListLabel 297"/>
    <w:qFormat/>
    <w:rPr>
      <w:sz w:val="24"/>
    </w:rPr>
  </w:style>
  <w:style w:type="character" w:customStyle="1" w:styleId="ListLabel298">
    <w:name w:val="ListLabel 298"/>
    <w:qFormat/>
    <w:rPr>
      <w:sz w:val="24"/>
    </w:rPr>
  </w:style>
  <w:style w:type="character" w:customStyle="1" w:styleId="ListLabel299">
    <w:name w:val="ListLabel 299"/>
    <w:qFormat/>
    <w:rPr>
      <w:sz w:val="24"/>
    </w:rPr>
  </w:style>
  <w:style w:type="character" w:customStyle="1" w:styleId="ListLabel300">
    <w:name w:val="ListLabel 300"/>
    <w:qFormat/>
    <w:rPr>
      <w:sz w:val="24"/>
    </w:rPr>
  </w:style>
  <w:style w:type="character" w:customStyle="1" w:styleId="ListLabel301">
    <w:name w:val="ListLabel 301"/>
    <w:qFormat/>
    <w:rPr>
      <w:sz w:val="24"/>
    </w:rPr>
  </w:style>
  <w:style w:type="character" w:customStyle="1" w:styleId="ListLabel302">
    <w:name w:val="ListLabel 302"/>
    <w:qFormat/>
    <w:rPr>
      <w:sz w:val="24"/>
    </w:rPr>
  </w:style>
  <w:style w:type="character" w:customStyle="1" w:styleId="ListLabel303">
    <w:name w:val="ListLabel 303"/>
    <w:qFormat/>
    <w:rPr>
      <w:sz w:val="24"/>
    </w:rPr>
  </w:style>
  <w:style w:type="character" w:customStyle="1" w:styleId="ListLabel304">
    <w:name w:val="ListLabel 304"/>
    <w:qFormat/>
    <w:rPr>
      <w:sz w:val="24"/>
    </w:rPr>
  </w:style>
  <w:style w:type="character" w:customStyle="1" w:styleId="ListLabel305">
    <w:name w:val="ListLabel 305"/>
    <w:qFormat/>
    <w:rPr>
      <w:sz w:val="24"/>
    </w:rPr>
  </w:style>
  <w:style w:type="character" w:customStyle="1" w:styleId="ListLabel306">
    <w:name w:val="ListLabel 306"/>
    <w:qFormat/>
    <w:rPr>
      <w:sz w:val="24"/>
    </w:rPr>
  </w:style>
  <w:style w:type="character" w:customStyle="1" w:styleId="ListLabel307">
    <w:name w:val="ListLabel 307"/>
    <w:qFormat/>
    <w:rPr>
      <w:sz w:val="24"/>
    </w:rPr>
  </w:style>
  <w:style w:type="character" w:customStyle="1" w:styleId="ListLabel308">
    <w:name w:val="ListLabel 308"/>
    <w:qFormat/>
    <w:rPr>
      <w:sz w:val="24"/>
    </w:rPr>
  </w:style>
  <w:style w:type="character" w:customStyle="1" w:styleId="ListLabel309">
    <w:name w:val="ListLabel 309"/>
    <w:qFormat/>
    <w:rPr>
      <w:sz w:val="24"/>
    </w:rPr>
  </w:style>
  <w:style w:type="character" w:customStyle="1" w:styleId="ListLabel310">
    <w:name w:val="ListLabel 310"/>
    <w:qFormat/>
    <w:rPr>
      <w:sz w:val="24"/>
    </w:rPr>
  </w:style>
  <w:style w:type="character" w:customStyle="1" w:styleId="ListLabel311">
    <w:name w:val="ListLabel 311"/>
    <w:qFormat/>
    <w:rPr>
      <w:sz w:val="24"/>
    </w:rPr>
  </w:style>
  <w:style w:type="character" w:customStyle="1" w:styleId="ListLabel312">
    <w:name w:val="ListLabel 312"/>
    <w:qFormat/>
    <w:rPr>
      <w:sz w:val="24"/>
    </w:rPr>
  </w:style>
  <w:style w:type="character" w:customStyle="1" w:styleId="ListLabel313">
    <w:name w:val="ListLabel 313"/>
    <w:qFormat/>
    <w:rPr>
      <w:sz w:val="24"/>
    </w:rPr>
  </w:style>
  <w:style w:type="character" w:customStyle="1" w:styleId="ListLabel314">
    <w:name w:val="ListLabel 314"/>
    <w:qFormat/>
    <w:rPr>
      <w:sz w:val="24"/>
    </w:rPr>
  </w:style>
  <w:style w:type="character" w:customStyle="1" w:styleId="ListLabel315">
    <w:name w:val="ListLabel 315"/>
    <w:qFormat/>
    <w:rPr>
      <w:sz w:val="24"/>
    </w:rPr>
  </w:style>
  <w:style w:type="character" w:customStyle="1" w:styleId="ListLabel316">
    <w:name w:val="ListLabel 316"/>
    <w:qFormat/>
    <w:rPr>
      <w:sz w:val="24"/>
    </w:rPr>
  </w:style>
  <w:style w:type="character" w:customStyle="1" w:styleId="ListLabel317">
    <w:name w:val="ListLabel 317"/>
    <w:qFormat/>
    <w:rPr>
      <w:sz w:val="24"/>
    </w:rPr>
  </w:style>
  <w:style w:type="character" w:customStyle="1" w:styleId="ListLabel318">
    <w:name w:val="ListLabel 318"/>
    <w:qFormat/>
    <w:rPr>
      <w:sz w:val="24"/>
    </w:rPr>
  </w:style>
  <w:style w:type="character" w:customStyle="1" w:styleId="ListLabel319">
    <w:name w:val="ListLabel 319"/>
    <w:qFormat/>
    <w:rPr>
      <w:sz w:val="24"/>
    </w:rPr>
  </w:style>
  <w:style w:type="character" w:customStyle="1" w:styleId="ListLabel320">
    <w:name w:val="ListLabel 320"/>
    <w:qFormat/>
    <w:rPr>
      <w:sz w:val="24"/>
    </w:rPr>
  </w:style>
  <w:style w:type="character" w:customStyle="1" w:styleId="ListLabel321">
    <w:name w:val="ListLabel 321"/>
    <w:qFormat/>
    <w:rPr>
      <w:sz w:val="24"/>
    </w:rPr>
  </w:style>
  <w:style w:type="character" w:customStyle="1" w:styleId="ListLabel322">
    <w:name w:val="ListLabel 322"/>
    <w:qFormat/>
    <w:rPr>
      <w:sz w:val="24"/>
    </w:rPr>
  </w:style>
  <w:style w:type="character" w:customStyle="1" w:styleId="ListLabel323">
    <w:name w:val="ListLabel 323"/>
    <w:qFormat/>
    <w:rPr>
      <w:sz w:val="24"/>
    </w:rPr>
  </w:style>
  <w:style w:type="character" w:customStyle="1" w:styleId="ListLabel324">
    <w:name w:val="ListLabel 324"/>
    <w:qFormat/>
    <w:rPr>
      <w:sz w:val="24"/>
    </w:rPr>
  </w:style>
  <w:style w:type="character" w:customStyle="1" w:styleId="ListLabel325">
    <w:name w:val="ListLabel 325"/>
    <w:qFormat/>
    <w:rPr>
      <w:sz w:val="24"/>
    </w:rPr>
  </w:style>
  <w:style w:type="character" w:customStyle="1" w:styleId="ListLabel326">
    <w:name w:val="ListLabel 326"/>
    <w:qFormat/>
    <w:rPr>
      <w:sz w:val="24"/>
    </w:rPr>
  </w:style>
  <w:style w:type="character" w:customStyle="1" w:styleId="ListLabel327">
    <w:name w:val="ListLabel 327"/>
    <w:qFormat/>
    <w:rPr>
      <w:sz w:val="24"/>
    </w:rPr>
  </w:style>
  <w:style w:type="character" w:customStyle="1" w:styleId="ListLabel328">
    <w:name w:val="ListLabel 328"/>
    <w:qFormat/>
    <w:rPr>
      <w:sz w:val="24"/>
    </w:rPr>
  </w:style>
  <w:style w:type="character" w:customStyle="1" w:styleId="ListLabel329">
    <w:name w:val="ListLabel 329"/>
    <w:qFormat/>
    <w:rPr>
      <w:sz w:val="24"/>
    </w:rPr>
  </w:style>
  <w:style w:type="character" w:customStyle="1" w:styleId="ListLabel330">
    <w:name w:val="ListLabel 330"/>
    <w:qFormat/>
    <w:rPr>
      <w:sz w:val="24"/>
    </w:rPr>
  </w:style>
  <w:style w:type="character" w:customStyle="1" w:styleId="ListLabel331">
    <w:name w:val="ListLabel 331"/>
    <w:qFormat/>
    <w:rPr>
      <w:sz w:val="24"/>
    </w:rPr>
  </w:style>
  <w:style w:type="character" w:customStyle="1" w:styleId="ListLabel332">
    <w:name w:val="ListLabel 332"/>
    <w:qFormat/>
    <w:rPr>
      <w:sz w:val="24"/>
    </w:rPr>
  </w:style>
  <w:style w:type="character" w:customStyle="1" w:styleId="ListLabel333">
    <w:name w:val="ListLabel 333"/>
    <w:qFormat/>
    <w:rPr>
      <w:sz w:val="24"/>
    </w:rPr>
  </w:style>
  <w:style w:type="character" w:customStyle="1" w:styleId="ListLabel334">
    <w:name w:val="ListLabel 334"/>
    <w:qFormat/>
    <w:rPr>
      <w:sz w:val="24"/>
    </w:rPr>
  </w:style>
  <w:style w:type="character" w:customStyle="1" w:styleId="ListLabel335">
    <w:name w:val="ListLabel 335"/>
    <w:qFormat/>
    <w:rPr>
      <w:sz w:val="24"/>
    </w:rPr>
  </w:style>
  <w:style w:type="character" w:customStyle="1" w:styleId="ListLabel336">
    <w:name w:val="ListLabel 336"/>
    <w:qFormat/>
    <w:rPr>
      <w:sz w:val="24"/>
    </w:rPr>
  </w:style>
  <w:style w:type="character" w:customStyle="1" w:styleId="ListLabel337">
    <w:name w:val="ListLabel 337"/>
    <w:qFormat/>
    <w:rPr>
      <w:sz w:val="24"/>
    </w:rPr>
  </w:style>
  <w:style w:type="character" w:customStyle="1" w:styleId="ListLabel338">
    <w:name w:val="ListLabel 338"/>
    <w:qFormat/>
    <w:rPr>
      <w:sz w:val="24"/>
    </w:rPr>
  </w:style>
  <w:style w:type="character" w:customStyle="1" w:styleId="ListLabel339">
    <w:name w:val="ListLabel 339"/>
    <w:qFormat/>
    <w:rPr>
      <w:sz w:val="24"/>
    </w:rPr>
  </w:style>
  <w:style w:type="character" w:customStyle="1" w:styleId="ListLabel340">
    <w:name w:val="ListLabel 340"/>
    <w:qFormat/>
    <w:rPr>
      <w:sz w:val="24"/>
    </w:rPr>
  </w:style>
  <w:style w:type="character" w:customStyle="1" w:styleId="ListLabel341">
    <w:name w:val="ListLabel 341"/>
    <w:qFormat/>
    <w:rPr>
      <w:sz w:val="24"/>
    </w:rPr>
  </w:style>
  <w:style w:type="character" w:customStyle="1" w:styleId="ListLabel342">
    <w:name w:val="ListLabel 342"/>
    <w:qFormat/>
    <w:rPr>
      <w:sz w:val="24"/>
    </w:rPr>
  </w:style>
  <w:style w:type="character" w:customStyle="1" w:styleId="ListLabel343">
    <w:name w:val="ListLabel 343"/>
    <w:qFormat/>
    <w:rPr>
      <w:sz w:val="24"/>
    </w:rPr>
  </w:style>
  <w:style w:type="character" w:customStyle="1" w:styleId="ListLabel344">
    <w:name w:val="ListLabel 344"/>
    <w:qFormat/>
    <w:rPr>
      <w:sz w:val="24"/>
    </w:rPr>
  </w:style>
  <w:style w:type="character" w:customStyle="1" w:styleId="ListLabel345">
    <w:name w:val="ListLabel 345"/>
    <w:qFormat/>
    <w:rPr>
      <w:sz w:val="24"/>
    </w:rPr>
  </w:style>
  <w:style w:type="character" w:customStyle="1" w:styleId="ListLabel346">
    <w:name w:val="ListLabel 346"/>
    <w:qFormat/>
    <w:rPr>
      <w:sz w:val="24"/>
    </w:rPr>
  </w:style>
  <w:style w:type="character" w:customStyle="1" w:styleId="ListLabel347">
    <w:name w:val="ListLabel 347"/>
    <w:qFormat/>
    <w:rPr>
      <w:sz w:val="24"/>
    </w:rPr>
  </w:style>
  <w:style w:type="character" w:customStyle="1" w:styleId="ListLabel348">
    <w:name w:val="ListLabel 348"/>
    <w:qFormat/>
    <w:rPr>
      <w:sz w:val="24"/>
    </w:rPr>
  </w:style>
  <w:style w:type="character" w:customStyle="1" w:styleId="ListLabel349">
    <w:name w:val="ListLabel 349"/>
    <w:qFormat/>
    <w:rPr>
      <w:sz w:val="24"/>
    </w:rPr>
  </w:style>
  <w:style w:type="character" w:customStyle="1" w:styleId="ListLabel350">
    <w:name w:val="ListLabel 350"/>
    <w:qFormat/>
    <w:rPr>
      <w:sz w:val="24"/>
    </w:rPr>
  </w:style>
  <w:style w:type="character" w:customStyle="1" w:styleId="ListLabel351">
    <w:name w:val="ListLabel 351"/>
    <w:qFormat/>
    <w:rPr>
      <w:b/>
      <w:i w:val="0"/>
      <w:sz w:val="24"/>
    </w:rPr>
  </w:style>
  <w:style w:type="character" w:customStyle="1" w:styleId="ListLabel352">
    <w:name w:val="ListLabel 352"/>
    <w:qFormat/>
    <w:rPr>
      <w:sz w:val="24"/>
      <w:szCs w:val="24"/>
    </w:rPr>
  </w:style>
  <w:style w:type="character" w:customStyle="1" w:styleId="ListLabel353">
    <w:name w:val="ListLabel 353"/>
    <w:qFormat/>
    <w:rPr>
      <w:color w:val="auto"/>
      <w:sz w:val="24"/>
    </w:rPr>
  </w:style>
  <w:style w:type="character" w:customStyle="1" w:styleId="ListLabel354">
    <w:name w:val="ListLabel 354"/>
    <w:qFormat/>
    <w:rPr>
      <w:sz w:val="24"/>
      <w:szCs w:val="24"/>
    </w:rPr>
  </w:style>
  <w:style w:type="character" w:customStyle="1" w:styleId="ListLabel355">
    <w:name w:val="ListLabel 355"/>
    <w:qFormat/>
    <w:rPr>
      <w:color w:val="auto"/>
      <w:sz w:val="24"/>
    </w:rPr>
  </w:style>
  <w:style w:type="character" w:customStyle="1" w:styleId="ListLabel356">
    <w:name w:val="ListLabel 356"/>
    <w:qFormat/>
    <w:rPr>
      <w:sz w:val="24"/>
      <w:szCs w:val="24"/>
    </w:rPr>
  </w:style>
  <w:style w:type="character" w:customStyle="1" w:styleId="ListLabel357">
    <w:name w:val="ListLabel 357"/>
    <w:qFormat/>
    <w:rPr>
      <w:sz w:val="24"/>
      <w:szCs w:val="24"/>
    </w:rPr>
  </w:style>
  <w:style w:type="character" w:customStyle="1" w:styleId="ListLabel358">
    <w:name w:val="ListLabel 358"/>
    <w:qFormat/>
    <w:rPr>
      <w:color w:val="auto"/>
      <w:sz w:val="24"/>
    </w:rPr>
  </w:style>
  <w:style w:type="character" w:customStyle="1" w:styleId="ListLabel359">
    <w:name w:val="ListLabel 359"/>
    <w:qFormat/>
    <w:rPr>
      <w:sz w:val="24"/>
      <w:szCs w:val="24"/>
    </w:rPr>
  </w:style>
  <w:style w:type="character" w:customStyle="1" w:styleId="ListLabel360">
    <w:name w:val="ListLabel 360"/>
    <w:qFormat/>
    <w:rPr>
      <w:sz w:val="24"/>
    </w:rPr>
  </w:style>
  <w:style w:type="character" w:customStyle="1" w:styleId="ListLabel361">
    <w:name w:val="ListLabel 361"/>
    <w:qFormat/>
    <w:rPr>
      <w:rFonts w:ascii="Times New Roman" w:hAnsi="Times New Roman"/>
      <w:sz w:val="24"/>
    </w:rPr>
  </w:style>
  <w:style w:type="character" w:customStyle="1" w:styleId="ListLabel362">
    <w:name w:val="ListLabel 362"/>
    <w:qFormat/>
    <w:rPr>
      <w:sz w:val="24"/>
    </w:rPr>
  </w:style>
  <w:style w:type="character" w:customStyle="1" w:styleId="ListLabel363">
    <w:name w:val="ListLabel 363"/>
    <w:qFormat/>
    <w:rPr>
      <w:sz w:val="24"/>
    </w:rPr>
  </w:style>
  <w:style w:type="character" w:customStyle="1" w:styleId="ListLabel364">
    <w:name w:val="ListLabel 364"/>
    <w:qFormat/>
    <w:rPr>
      <w:sz w:val="24"/>
    </w:rPr>
  </w:style>
  <w:style w:type="character" w:customStyle="1" w:styleId="ListLabel365">
    <w:name w:val="ListLabel 365"/>
    <w:qFormat/>
    <w:rPr>
      <w:sz w:val="24"/>
    </w:rPr>
  </w:style>
  <w:style w:type="character" w:customStyle="1" w:styleId="ListLabel366">
    <w:name w:val="ListLabel 366"/>
    <w:qFormat/>
    <w:rPr>
      <w:sz w:val="24"/>
    </w:rPr>
  </w:style>
  <w:style w:type="character" w:customStyle="1" w:styleId="ListLabel367">
    <w:name w:val="ListLabel 367"/>
    <w:qFormat/>
    <w:rPr>
      <w:sz w:val="24"/>
    </w:rPr>
  </w:style>
  <w:style w:type="character" w:customStyle="1" w:styleId="ListLabel368">
    <w:name w:val="ListLabel 368"/>
    <w:qFormat/>
    <w:rPr>
      <w:sz w:val="24"/>
    </w:rPr>
  </w:style>
  <w:style w:type="character" w:customStyle="1" w:styleId="ListLabel369">
    <w:name w:val="ListLabel 369"/>
    <w:qFormat/>
    <w:rPr>
      <w:rFonts w:cs="Times New Roman"/>
      <w:sz w:val="24"/>
      <w:szCs w:val="22"/>
    </w:rPr>
  </w:style>
  <w:style w:type="character" w:customStyle="1" w:styleId="ListLabel370">
    <w:name w:val="ListLabel 370"/>
    <w:qFormat/>
    <w:rPr>
      <w:rFonts w:cs="Times New Roman"/>
      <w:sz w:val="24"/>
      <w:szCs w:val="22"/>
    </w:rPr>
  </w:style>
  <w:style w:type="character" w:customStyle="1" w:styleId="ListLabel371">
    <w:name w:val="ListLabel 371"/>
    <w:qFormat/>
    <w:rPr>
      <w:rFonts w:cs="Times New Roman"/>
      <w:i w:val="0"/>
      <w:sz w:val="24"/>
      <w:szCs w:val="22"/>
    </w:rPr>
  </w:style>
  <w:style w:type="character" w:customStyle="1" w:styleId="ListLabel372">
    <w:name w:val="ListLabel 372"/>
    <w:qFormat/>
    <w:rPr>
      <w:rFonts w:cs="Times New Roman"/>
      <w:sz w:val="24"/>
      <w:szCs w:val="22"/>
    </w:rPr>
  </w:style>
  <w:style w:type="character" w:customStyle="1" w:styleId="ListLabel373">
    <w:name w:val="ListLabel 373"/>
    <w:qFormat/>
    <w:rPr>
      <w:rFonts w:cs="Times New Roman"/>
      <w:sz w:val="24"/>
      <w:szCs w:val="22"/>
    </w:rPr>
  </w:style>
  <w:style w:type="character" w:customStyle="1" w:styleId="ListLabel374">
    <w:name w:val="ListLabel 374"/>
    <w:qFormat/>
    <w:rPr>
      <w:rFonts w:cs="Times New Roman"/>
      <w:sz w:val="24"/>
      <w:szCs w:val="22"/>
    </w:rPr>
  </w:style>
  <w:style w:type="character" w:customStyle="1" w:styleId="ListLabel375">
    <w:name w:val="ListLabel 375"/>
    <w:qFormat/>
    <w:rPr>
      <w:rFonts w:cs="Times New Roman"/>
      <w:sz w:val="24"/>
      <w:szCs w:val="22"/>
    </w:rPr>
  </w:style>
  <w:style w:type="character" w:customStyle="1" w:styleId="ListLabel376">
    <w:name w:val="ListLabel 376"/>
    <w:qFormat/>
    <w:rPr>
      <w:rFonts w:cs="Times New Roman"/>
      <w:sz w:val="24"/>
      <w:szCs w:val="22"/>
    </w:rPr>
  </w:style>
  <w:style w:type="character" w:customStyle="1" w:styleId="ListLabel377">
    <w:name w:val="ListLabel 377"/>
    <w:qFormat/>
    <w:rPr>
      <w:rFonts w:cs="Times New Roman"/>
      <w:sz w:val="24"/>
      <w:szCs w:val="22"/>
    </w:rPr>
  </w:style>
  <w:style w:type="character" w:customStyle="1" w:styleId="ListLabel378">
    <w:name w:val="ListLabel 378"/>
    <w:qFormat/>
    <w:rPr>
      <w:b/>
      <w:sz w:val="24"/>
    </w:rPr>
  </w:style>
  <w:style w:type="character" w:customStyle="1" w:styleId="ListLabel379">
    <w:name w:val="ListLabel 379"/>
    <w:qFormat/>
    <w:rPr>
      <w:color w:val="auto"/>
    </w:rPr>
  </w:style>
  <w:style w:type="character" w:customStyle="1" w:styleId="ListLabel380">
    <w:name w:val="ListLabel 380"/>
    <w:qFormat/>
    <w:rPr>
      <w:sz w:val="24"/>
      <w:szCs w:val="24"/>
    </w:rPr>
  </w:style>
  <w:style w:type="character" w:customStyle="1" w:styleId="ListLabel381">
    <w:name w:val="ListLabel 381"/>
    <w:qFormat/>
    <w:rPr>
      <w:rFonts w:ascii="Times New Roman" w:hAnsi="Times New Roman" w:cs="Times New Roman"/>
      <w:sz w:val="24"/>
      <w:szCs w:val="24"/>
      <w:lang w:eastAsia="ru-RU"/>
    </w:rPr>
  </w:style>
  <w:style w:type="character" w:customStyle="1" w:styleId="ListLabel382">
    <w:name w:val="ListLabel 382"/>
    <w:qFormat/>
    <w:rPr>
      <w:vanish/>
      <w:sz w:val="24"/>
      <w:szCs w:val="24"/>
      <w:lang w:val="en-US"/>
    </w:rPr>
  </w:style>
  <w:style w:type="character" w:customStyle="1" w:styleId="ListLabel383">
    <w:name w:val="ListLabel 383"/>
    <w:qFormat/>
    <w:rPr>
      <w:sz w:val="24"/>
      <w:szCs w:val="24"/>
    </w:rPr>
  </w:style>
  <w:style w:type="character" w:customStyle="1" w:styleId="ListLabel384">
    <w:name w:val="ListLabel 384"/>
    <w:qFormat/>
    <w:rPr>
      <w:sz w:val="24"/>
      <w:szCs w:val="24"/>
      <w:lang w:val="en-US"/>
    </w:rPr>
  </w:style>
  <w:style w:type="character" w:customStyle="1" w:styleId="ListLabel385">
    <w:name w:val="ListLabel 385"/>
    <w:qFormat/>
    <w:rPr>
      <w:rFonts w:ascii="Times New Roman" w:hAnsi="Times New Roman"/>
      <w:sz w:val="24"/>
    </w:rPr>
  </w:style>
  <w:style w:type="character" w:customStyle="1" w:styleId="ListLabel386">
    <w:name w:val="ListLabel 386"/>
    <w:qFormat/>
    <w:rPr>
      <w:rFonts w:ascii="Times New Roman" w:hAnsi="Times New Roman"/>
      <w:sz w:val="24"/>
      <w:lang w:val="en-US"/>
    </w:rPr>
  </w:style>
  <w:style w:type="character" w:customStyle="1" w:styleId="ListLabel387">
    <w:name w:val="ListLabel 387"/>
    <w:qFormat/>
    <w:rPr>
      <w:rFonts w:ascii="Times New Roman" w:hAnsi="Times New Roman"/>
      <w:sz w:val="24"/>
      <w:szCs w:val="24"/>
    </w:rPr>
  </w:style>
  <w:style w:type="character" w:customStyle="1" w:styleId="ListLabel388">
    <w:name w:val="ListLabel 388"/>
    <w:qFormat/>
    <w:rPr>
      <w:rFonts w:ascii="Times New Roman" w:hAnsi="Times New Roman"/>
      <w:sz w:val="24"/>
      <w:szCs w:val="24"/>
      <w:u w:val="none"/>
    </w:rPr>
  </w:style>
  <w:style w:type="character" w:customStyle="1" w:styleId="ListLabel389">
    <w:name w:val="ListLabel 389"/>
    <w:qFormat/>
    <w:rPr>
      <w:sz w:val="24"/>
      <w:szCs w:val="24"/>
      <w:lang w:eastAsia="ru-RU"/>
    </w:rPr>
  </w:style>
  <w:style w:type="character" w:customStyle="1" w:styleId="ListLabel390">
    <w:name w:val="ListLabel 390"/>
    <w:qFormat/>
    <w:rPr>
      <w:rFonts w:ascii="Times New Roman" w:eastAsia="Times New Roman" w:hAnsi="Times New Roman"/>
      <w:vanish/>
      <w:sz w:val="24"/>
      <w:szCs w:val="24"/>
      <w:lang w:eastAsia="ru-RU"/>
    </w:rPr>
  </w:style>
  <w:style w:type="character" w:customStyle="1" w:styleId="ListLabel391">
    <w:name w:val="ListLabel 391"/>
    <w:qFormat/>
    <w:rPr>
      <w:rFonts w:ascii="Times New Roman" w:eastAsia="Times New Roman" w:hAnsi="Times New Roman" w:cs="Times New Roman"/>
      <w:vanish/>
      <w:sz w:val="24"/>
      <w:szCs w:val="24"/>
    </w:rPr>
  </w:style>
  <w:style w:type="paragraph" w:customStyle="1" w:styleId="afd">
    <w:name w:val="Заголовок"/>
    <w:basedOn w:val="a"/>
    <w:next w:val="afe"/>
    <w:qFormat/>
    <w:rsid w:val="00857E68"/>
    <w:pPr>
      <w:keepNext/>
      <w:spacing w:before="240" w:after="120"/>
    </w:pPr>
    <w:rPr>
      <w:rFonts w:ascii="Liberation Sans" w:eastAsia="Noto Sans CJK SC Regular" w:hAnsi="Liberation Sans" w:cs="FreeSans"/>
      <w:sz w:val="28"/>
      <w:szCs w:val="28"/>
    </w:rPr>
  </w:style>
  <w:style w:type="paragraph" w:styleId="afe">
    <w:name w:val="Body Text"/>
    <w:basedOn w:val="a"/>
    <w:rsid w:val="00FE2535"/>
    <w:pPr>
      <w:spacing w:after="0" w:line="240" w:lineRule="auto"/>
      <w:jc w:val="both"/>
    </w:pPr>
    <w:rPr>
      <w:rFonts w:ascii="Times New Roman" w:eastAsia="Times New Roman" w:hAnsi="Times New Roman"/>
      <w:sz w:val="28"/>
      <w:szCs w:val="24"/>
      <w:lang w:eastAsia="ru-RU"/>
    </w:rPr>
  </w:style>
  <w:style w:type="paragraph" w:styleId="aff">
    <w:name w:val="List"/>
    <w:basedOn w:val="afe"/>
    <w:rsid w:val="00857E68"/>
    <w:rPr>
      <w:rFonts w:cs="FreeSans"/>
    </w:rPr>
  </w:style>
  <w:style w:type="paragraph" w:styleId="aff0">
    <w:name w:val="caption"/>
    <w:basedOn w:val="a"/>
    <w:qFormat/>
    <w:rsid w:val="00FE2535"/>
    <w:pPr>
      <w:spacing w:after="0" w:line="216" w:lineRule="auto"/>
      <w:jc w:val="center"/>
      <w:textAlignment w:val="baseline"/>
    </w:pPr>
    <w:rPr>
      <w:rFonts w:ascii="Times New Roman" w:hAnsi="Times New Roman"/>
      <w:b/>
      <w:szCs w:val="20"/>
      <w:lang w:eastAsia="ru-RU"/>
    </w:rPr>
  </w:style>
  <w:style w:type="paragraph" w:styleId="aff1">
    <w:name w:val="index heading"/>
    <w:basedOn w:val="a"/>
    <w:qFormat/>
    <w:rsid w:val="00857E68"/>
    <w:pPr>
      <w:suppressLineNumbers/>
    </w:pPr>
    <w:rPr>
      <w:rFonts w:cs="FreeSans"/>
    </w:rPr>
  </w:style>
  <w:style w:type="paragraph" w:customStyle="1" w:styleId="111">
    <w:name w:val="Заголовок 11"/>
    <w:basedOn w:val="a"/>
    <w:link w:val="10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customStyle="1" w:styleId="214">
    <w:name w:val="Заголовок 21"/>
    <w:basedOn w:val="a"/>
    <w:qFormat/>
    <w:rsid w:val="00FE2535"/>
    <w:pPr>
      <w:keepNext/>
      <w:spacing w:before="240" w:after="60" w:line="240" w:lineRule="auto"/>
      <w:outlineLvl w:val="1"/>
    </w:pPr>
    <w:rPr>
      <w:rFonts w:ascii="Arial" w:eastAsia="Times New Roman" w:hAnsi="Arial"/>
      <w:b/>
      <w:bCs/>
      <w:i/>
      <w:iCs/>
      <w:sz w:val="28"/>
      <w:szCs w:val="28"/>
      <w:lang w:eastAsia="ru-RU"/>
    </w:rPr>
  </w:style>
  <w:style w:type="paragraph" w:customStyle="1" w:styleId="312">
    <w:name w:val="Заголовок 31"/>
    <w:basedOn w:val="a"/>
    <w:qFormat/>
    <w:rsid w:val="00FE2535"/>
    <w:pPr>
      <w:keepNext/>
      <w:spacing w:before="240" w:after="60" w:line="240" w:lineRule="auto"/>
      <w:outlineLvl w:val="2"/>
    </w:pPr>
    <w:rPr>
      <w:rFonts w:ascii="Arial" w:eastAsia="Times New Roman" w:hAnsi="Arial" w:cs="Arial"/>
      <w:b/>
      <w:bCs/>
      <w:sz w:val="26"/>
      <w:szCs w:val="26"/>
      <w:lang w:eastAsia="ru-RU"/>
    </w:rPr>
  </w:style>
  <w:style w:type="paragraph" w:customStyle="1" w:styleId="412">
    <w:name w:val="Заголовок 41"/>
    <w:basedOn w:val="a"/>
    <w:qFormat/>
    <w:rsid w:val="00FE2535"/>
    <w:pPr>
      <w:keepNext/>
      <w:spacing w:after="0" w:line="216" w:lineRule="auto"/>
      <w:jc w:val="center"/>
      <w:textAlignment w:val="baseline"/>
      <w:outlineLvl w:val="3"/>
    </w:pPr>
    <w:rPr>
      <w:rFonts w:ascii="Times New Roman" w:eastAsia="Times New Roman" w:hAnsi="Times New Roman"/>
      <w:b/>
      <w:sz w:val="24"/>
      <w:szCs w:val="20"/>
      <w:lang w:eastAsia="ru-RU"/>
    </w:rPr>
  </w:style>
  <w:style w:type="paragraph" w:customStyle="1" w:styleId="511">
    <w:name w:val="Заголовок 51"/>
    <w:basedOn w:val="a"/>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customStyle="1" w:styleId="610">
    <w:name w:val="Заголовок 61"/>
    <w:basedOn w:val="a"/>
    <w:qFormat/>
    <w:rsid w:val="00FE2535"/>
    <w:pPr>
      <w:tabs>
        <w:tab w:val="left" w:pos="1152"/>
      </w:tabs>
      <w:spacing w:before="240" w:after="60" w:line="240" w:lineRule="auto"/>
      <w:ind w:left="1152" w:hanging="1152"/>
      <w:jc w:val="both"/>
      <w:outlineLvl w:val="5"/>
    </w:pPr>
    <w:rPr>
      <w:rFonts w:ascii="Times New Roman" w:hAnsi="Times New Roman"/>
      <w:i/>
      <w:iCs/>
      <w:lang w:eastAsia="ru-RU"/>
    </w:rPr>
  </w:style>
  <w:style w:type="paragraph" w:customStyle="1" w:styleId="710">
    <w:name w:val="Заголовок 71"/>
    <w:basedOn w:val="a"/>
    <w:qFormat/>
    <w:rsid w:val="00FE2535"/>
    <w:pPr>
      <w:spacing w:before="240" w:after="60" w:line="240" w:lineRule="auto"/>
      <w:jc w:val="center"/>
      <w:outlineLvl w:val="6"/>
    </w:pPr>
    <w:rPr>
      <w:rFonts w:ascii="Times New Roman" w:hAnsi="Times New Roman"/>
      <w:sz w:val="24"/>
      <w:szCs w:val="24"/>
      <w:lang w:eastAsia="ru-RU"/>
    </w:rPr>
  </w:style>
  <w:style w:type="paragraph" w:customStyle="1" w:styleId="810">
    <w:name w:val="Заголовок 81"/>
    <w:basedOn w:val="a"/>
    <w:qFormat/>
    <w:rsid w:val="00FE2535"/>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customStyle="1" w:styleId="911">
    <w:name w:val="Заголовок 91"/>
    <w:basedOn w:val="a"/>
    <w:qFormat/>
    <w:rsid w:val="00FE2535"/>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paragraph" w:customStyle="1" w:styleId="1f7">
    <w:name w:val="Название объекта1"/>
    <w:basedOn w:val="a"/>
    <w:qFormat/>
    <w:rsid w:val="002E4BA7"/>
    <w:pPr>
      <w:suppressAutoHyphens/>
      <w:spacing w:after="0" w:line="216" w:lineRule="auto"/>
      <w:jc w:val="center"/>
      <w:textAlignment w:val="baseline"/>
    </w:pPr>
    <w:rPr>
      <w:rFonts w:ascii="Times New Roman" w:hAnsi="Times New Roman"/>
      <w:b/>
      <w:kern w:val="2"/>
      <w:szCs w:val="20"/>
      <w:lang w:eastAsia="ru-RU"/>
    </w:rPr>
  </w:style>
  <w:style w:type="paragraph" w:customStyle="1" w:styleId="ConsPlusNormal0">
    <w:name w:val="ConsPlusNormal"/>
    <w:qFormat/>
    <w:rsid w:val="000E6C84"/>
    <w:rPr>
      <w:rFonts w:ascii="Arial" w:hAnsi="Arial" w:cs="Arial"/>
      <w:color w:val="00000A"/>
      <w:sz w:val="22"/>
      <w:szCs w:val="22"/>
      <w:lang w:eastAsia="en-US"/>
    </w:rPr>
  </w:style>
  <w:style w:type="paragraph" w:customStyle="1" w:styleId="1f8">
    <w:name w:val="Верхний колонтитул1"/>
    <w:basedOn w:val="a"/>
    <w:unhideWhenUsed/>
    <w:qFormat/>
    <w:rsid w:val="005F1EAE"/>
    <w:pPr>
      <w:tabs>
        <w:tab w:val="center" w:pos="4677"/>
        <w:tab w:val="right" w:pos="9355"/>
      </w:tabs>
      <w:spacing w:after="0" w:line="240" w:lineRule="auto"/>
    </w:pPr>
  </w:style>
  <w:style w:type="paragraph" w:customStyle="1" w:styleId="1f9">
    <w:name w:val="Нижний колонтитул1"/>
    <w:basedOn w:val="a"/>
    <w:unhideWhenUsed/>
    <w:qFormat/>
    <w:rsid w:val="005F1EAE"/>
    <w:pPr>
      <w:tabs>
        <w:tab w:val="center" w:pos="4677"/>
        <w:tab w:val="right" w:pos="9355"/>
      </w:tabs>
      <w:spacing w:after="0" w:line="240" w:lineRule="auto"/>
    </w:pPr>
  </w:style>
  <w:style w:type="paragraph" w:customStyle="1" w:styleId="-31">
    <w:name w:val="Светлая сетка - Акцент 31"/>
    <w:basedOn w:val="a"/>
    <w:qFormat/>
    <w:rsid w:val="00346FD1"/>
    <w:pPr>
      <w:ind w:left="720"/>
      <w:contextualSpacing/>
    </w:pPr>
  </w:style>
  <w:style w:type="paragraph" w:styleId="aff2">
    <w:name w:val="Balloon Text"/>
    <w:basedOn w:val="a"/>
    <w:uiPriority w:val="99"/>
    <w:semiHidden/>
    <w:unhideWhenUsed/>
    <w:qFormat/>
    <w:rsid w:val="00EE4907"/>
    <w:pPr>
      <w:spacing w:after="0" w:line="240" w:lineRule="auto"/>
    </w:pPr>
    <w:rPr>
      <w:rFonts w:ascii="Tahoma" w:hAnsi="Tahoma" w:cs="Tahoma"/>
      <w:sz w:val="16"/>
      <w:szCs w:val="16"/>
    </w:rPr>
  </w:style>
  <w:style w:type="paragraph" w:customStyle="1" w:styleId="aff3">
    <w:name w:val="МУ Обычный стиль"/>
    <w:basedOn w:val="a"/>
    <w:autoRedefine/>
    <w:qFormat/>
    <w:rsid w:val="00CA6EBE"/>
    <w:pPr>
      <w:widowControl w:val="0"/>
      <w:tabs>
        <w:tab w:val="left" w:pos="1134"/>
        <w:tab w:val="left" w:pos="1560"/>
      </w:tabs>
      <w:spacing w:after="0"/>
      <w:jc w:val="both"/>
    </w:pPr>
    <w:rPr>
      <w:rFonts w:ascii="Times New Roman" w:hAnsi="Times New Roman"/>
      <w:sz w:val="28"/>
      <w:szCs w:val="28"/>
    </w:rPr>
  </w:style>
  <w:style w:type="paragraph" w:customStyle="1" w:styleId="ConsPlusNonformat">
    <w:name w:val="ConsPlusNonformat"/>
    <w:qFormat/>
    <w:rsid w:val="00590A4B"/>
    <w:pPr>
      <w:widowControl w:val="0"/>
    </w:pPr>
    <w:rPr>
      <w:rFonts w:ascii="Courier New" w:eastAsia="Times New Roman" w:hAnsi="Courier New" w:cs="Courier New"/>
      <w:color w:val="00000A"/>
      <w:sz w:val="22"/>
    </w:rPr>
  </w:style>
  <w:style w:type="paragraph" w:styleId="aff4">
    <w:name w:val="footnote text"/>
    <w:basedOn w:val="a"/>
    <w:semiHidden/>
    <w:qFormat/>
    <w:rsid w:val="00FE2535"/>
    <w:pPr>
      <w:suppressAutoHyphens/>
      <w:spacing w:after="0" w:line="240" w:lineRule="auto"/>
    </w:pPr>
    <w:rPr>
      <w:rFonts w:ascii="Times New Roman" w:eastAsia="Times New Roman" w:hAnsi="Times New Roman"/>
      <w:sz w:val="20"/>
      <w:szCs w:val="20"/>
      <w:lang w:eastAsia="ar-SA"/>
    </w:rPr>
  </w:style>
  <w:style w:type="paragraph" w:styleId="aff5">
    <w:name w:val="Body Text Indent"/>
    <w:basedOn w:val="afe"/>
    <w:qFormat/>
    <w:rsid w:val="00FE2535"/>
    <w:pPr>
      <w:spacing w:after="120"/>
      <w:ind w:firstLine="210"/>
      <w:jc w:val="left"/>
    </w:pPr>
    <w:rPr>
      <w:sz w:val="24"/>
    </w:rPr>
  </w:style>
  <w:style w:type="paragraph" w:customStyle="1" w:styleId="aff6">
    <w:name w:val="Знак"/>
    <w:basedOn w:val="a"/>
    <w:qFormat/>
    <w:rsid w:val="00FE2535"/>
    <w:pPr>
      <w:widowControl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qFormat/>
    <w:rsid w:val="00FE2535"/>
    <w:pPr>
      <w:widowControl w:val="0"/>
    </w:pPr>
    <w:rPr>
      <w:rFonts w:ascii="Times New Roman" w:eastAsia="Times New Roman" w:hAnsi="Times New Roman"/>
      <w:b/>
      <w:bCs/>
      <w:color w:val="00000A"/>
      <w:sz w:val="22"/>
    </w:rPr>
  </w:style>
  <w:style w:type="paragraph" w:styleId="HTML0">
    <w:name w:val="HTML Preformatted"/>
    <w:basedOn w:val="a"/>
    <w:uiPriority w:val="99"/>
    <w:qFormat/>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4">
    <w:name w:val="Body Text 2"/>
    <w:basedOn w:val="a"/>
    <w:link w:val="222"/>
    <w:qFormat/>
    <w:rsid w:val="00FE2535"/>
    <w:pPr>
      <w:spacing w:after="0" w:line="240" w:lineRule="auto"/>
    </w:pPr>
    <w:rPr>
      <w:rFonts w:ascii="Times New Roman" w:eastAsia="Times New Roman" w:hAnsi="Times New Roman"/>
      <w:b/>
      <w:bCs/>
      <w:sz w:val="24"/>
      <w:szCs w:val="24"/>
      <w:lang w:eastAsia="ru-RU"/>
    </w:rPr>
  </w:style>
  <w:style w:type="paragraph" w:customStyle="1" w:styleId="aff7">
    <w:name w:val="Готовый"/>
    <w:basedOn w:val="a"/>
    <w:qFormat/>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8">
    <w:name w:val="Signature"/>
    <w:basedOn w:val="a"/>
    <w:rsid w:val="00FE2535"/>
    <w:pPr>
      <w:spacing w:after="0" w:line="240" w:lineRule="auto"/>
      <w:ind w:left="4252"/>
    </w:pPr>
    <w:rPr>
      <w:rFonts w:ascii="Times New Roman" w:eastAsia="Times New Roman" w:hAnsi="Times New Roman"/>
      <w:b/>
      <w:sz w:val="28"/>
      <w:szCs w:val="28"/>
      <w:lang w:eastAsia="ru-RU"/>
    </w:rPr>
  </w:style>
  <w:style w:type="paragraph" w:styleId="38">
    <w:name w:val="Body Text 3"/>
    <w:basedOn w:val="a"/>
    <w:qFormat/>
    <w:rsid w:val="00FE2535"/>
    <w:pPr>
      <w:spacing w:after="120" w:line="240" w:lineRule="auto"/>
    </w:pPr>
    <w:rPr>
      <w:rFonts w:ascii="Times New Roman" w:eastAsia="Times New Roman" w:hAnsi="Times New Roman"/>
      <w:sz w:val="16"/>
      <w:szCs w:val="16"/>
      <w:lang w:eastAsia="ru-RU"/>
    </w:rPr>
  </w:style>
  <w:style w:type="paragraph" w:styleId="aff9">
    <w:name w:val="Normal (Web)"/>
    <w:basedOn w:val="a"/>
    <w:uiPriority w:val="99"/>
    <w:qFormat/>
    <w:rsid w:val="00FE2535"/>
    <w:pPr>
      <w:spacing w:after="0" w:line="240" w:lineRule="auto"/>
    </w:pPr>
    <w:rPr>
      <w:rFonts w:ascii="Times New Roman" w:eastAsia="Times New Roman" w:hAnsi="Times New Roman"/>
      <w:sz w:val="24"/>
      <w:szCs w:val="24"/>
      <w:lang w:eastAsia="ru-RU"/>
    </w:rPr>
  </w:style>
  <w:style w:type="paragraph" w:customStyle="1" w:styleId="1fa">
    <w:name w:val="Абзац списка1"/>
    <w:basedOn w:val="a"/>
    <w:qFormat/>
    <w:rsid w:val="00FE2535"/>
    <w:pPr>
      <w:ind w:left="720"/>
    </w:pPr>
    <w:rPr>
      <w:rFonts w:eastAsia="Times New Roman"/>
    </w:rPr>
  </w:style>
  <w:style w:type="paragraph" w:customStyle="1" w:styleId="Style3">
    <w:name w:val="Style3"/>
    <w:basedOn w:val="a"/>
    <w:qFormat/>
    <w:rsid w:val="00FE2535"/>
    <w:pPr>
      <w:widowControl w:val="0"/>
      <w:spacing w:after="0" w:line="317" w:lineRule="exact"/>
    </w:pPr>
    <w:rPr>
      <w:rFonts w:ascii="Times New Roman" w:eastAsia="Times New Roman" w:hAnsi="Times New Roman"/>
      <w:sz w:val="24"/>
      <w:szCs w:val="24"/>
      <w:lang w:eastAsia="ru-RU"/>
    </w:rPr>
  </w:style>
  <w:style w:type="paragraph" w:customStyle="1" w:styleId="affa">
    <w:name w:val="Знак Знак Знак Знак Знак Знак Знак Знак Знак Знак"/>
    <w:basedOn w:val="a"/>
    <w:qFormat/>
    <w:rsid w:val="00FE2535"/>
    <w:pPr>
      <w:spacing w:after="160" w:line="240" w:lineRule="exact"/>
    </w:pPr>
    <w:rPr>
      <w:rFonts w:ascii="Verdana" w:eastAsia="Times New Roman" w:hAnsi="Verdana"/>
      <w:sz w:val="24"/>
      <w:szCs w:val="24"/>
      <w:lang w:val="en-US"/>
    </w:rPr>
  </w:style>
  <w:style w:type="paragraph" w:styleId="affb">
    <w:name w:val="annotation text"/>
    <w:basedOn w:val="a"/>
    <w:uiPriority w:val="99"/>
    <w:qFormat/>
    <w:rsid w:val="00FE2535"/>
    <w:pPr>
      <w:spacing w:line="240" w:lineRule="auto"/>
    </w:pPr>
    <w:rPr>
      <w:sz w:val="20"/>
      <w:szCs w:val="20"/>
      <w:lang w:eastAsia="ru-RU"/>
    </w:rPr>
  </w:style>
  <w:style w:type="paragraph" w:styleId="affc">
    <w:name w:val="annotation subject"/>
    <w:basedOn w:val="affb"/>
    <w:uiPriority w:val="99"/>
    <w:semiHidden/>
    <w:qFormat/>
    <w:rsid w:val="00FE2535"/>
    <w:rPr>
      <w:b/>
      <w:bCs/>
    </w:rPr>
  </w:style>
  <w:style w:type="paragraph" w:customStyle="1" w:styleId="1251">
    <w:name w:val="Стиль Без интервала + 125 пт Черный По ширине Первая строка:  1..."/>
    <w:qFormat/>
    <w:rsid w:val="00FE2535"/>
    <w:pPr>
      <w:widowControl w:val="0"/>
      <w:ind w:firstLine="709"/>
      <w:jc w:val="both"/>
    </w:pPr>
    <w:rPr>
      <w:rFonts w:ascii="Times New Roman" w:hAnsi="Times New Roman"/>
      <w:color w:val="000000"/>
      <w:spacing w:val="1"/>
      <w:sz w:val="25"/>
      <w:szCs w:val="20"/>
    </w:rPr>
  </w:style>
  <w:style w:type="paragraph" w:customStyle="1" w:styleId="1fb">
    <w:name w:val="Без интервала1"/>
    <w:qFormat/>
    <w:rsid w:val="00FE2535"/>
    <w:rPr>
      <w:color w:val="00000A"/>
      <w:sz w:val="22"/>
      <w:szCs w:val="22"/>
    </w:rPr>
  </w:style>
  <w:style w:type="paragraph" w:customStyle="1" w:styleId="ConsPlusDocList">
    <w:name w:val="ConsPlusDocList"/>
    <w:qFormat/>
    <w:rsid w:val="00FE2535"/>
    <w:pPr>
      <w:jc w:val="center"/>
    </w:pPr>
    <w:rPr>
      <w:rFonts w:ascii="Courier New" w:hAnsi="Courier New" w:cs="Courier New"/>
      <w:color w:val="00000A"/>
      <w:sz w:val="22"/>
    </w:rPr>
  </w:style>
  <w:style w:type="paragraph" w:customStyle="1" w:styleId="125">
    <w:name w:val="Абзац списка12"/>
    <w:basedOn w:val="a"/>
    <w:qFormat/>
    <w:rsid w:val="00F922FB"/>
    <w:pPr>
      <w:spacing w:after="0"/>
      <w:ind w:left="720"/>
      <w:jc w:val="center"/>
    </w:pPr>
  </w:style>
  <w:style w:type="paragraph" w:customStyle="1" w:styleId="215">
    <w:name w:val="Основной текст 21"/>
    <w:basedOn w:val="a"/>
    <w:qFormat/>
    <w:rsid w:val="00FE2535"/>
    <w:pPr>
      <w:spacing w:after="0" w:line="216" w:lineRule="auto"/>
      <w:ind w:firstLine="709"/>
      <w:jc w:val="both"/>
      <w:textAlignment w:val="baseline"/>
    </w:pPr>
    <w:rPr>
      <w:rFonts w:ascii="Times New Roman" w:hAnsi="Times New Roman"/>
      <w:sz w:val="20"/>
      <w:szCs w:val="20"/>
      <w:lang w:eastAsia="ru-RU"/>
    </w:rPr>
  </w:style>
  <w:style w:type="paragraph" w:styleId="affd">
    <w:name w:val="Title"/>
    <w:basedOn w:val="a"/>
    <w:qFormat/>
    <w:rsid w:val="00FE2535"/>
    <w:pPr>
      <w:spacing w:after="0" w:line="240" w:lineRule="auto"/>
      <w:jc w:val="center"/>
    </w:pPr>
    <w:rPr>
      <w:rFonts w:ascii="Arial" w:hAnsi="Arial" w:cs="Arial"/>
      <w:b/>
      <w:bCs/>
      <w:sz w:val="24"/>
      <w:szCs w:val="24"/>
      <w:lang w:eastAsia="ru-RU"/>
    </w:rPr>
  </w:style>
  <w:style w:type="paragraph" w:styleId="39">
    <w:name w:val="Body Text Indent 3"/>
    <w:basedOn w:val="a"/>
    <w:qFormat/>
    <w:rsid w:val="00FE2535"/>
    <w:pPr>
      <w:spacing w:after="120" w:line="240" w:lineRule="auto"/>
      <w:ind w:left="283"/>
      <w:jc w:val="center"/>
    </w:pPr>
    <w:rPr>
      <w:rFonts w:ascii="Times New Roman" w:hAnsi="Times New Roman"/>
      <w:sz w:val="16"/>
      <w:szCs w:val="16"/>
      <w:lang w:eastAsia="ru-RU"/>
    </w:rPr>
  </w:style>
  <w:style w:type="paragraph" w:styleId="affe">
    <w:name w:val="Plain Text"/>
    <w:basedOn w:val="a"/>
    <w:qFormat/>
    <w:rsid w:val="00FE2535"/>
    <w:pPr>
      <w:spacing w:after="0" w:line="240" w:lineRule="auto"/>
      <w:jc w:val="center"/>
    </w:pPr>
    <w:rPr>
      <w:rFonts w:ascii="Courier New" w:hAnsi="Courier New" w:cs="Courier New"/>
      <w:sz w:val="20"/>
      <w:szCs w:val="20"/>
      <w:lang w:eastAsia="ru-RU"/>
    </w:rPr>
  </w:style>
  <w:style w:type="paragraph" w:customStyle="1" w:styleId="ConsNormal">
    <w:name w:val="ConsNormal"/>
    <w:qFormat/>
    <w:rsid w:val="00FE2535"/>
    <w:pPr>
      <w:widowControl w:val="0"/>
      <w:ind w:right="19772" w:firstLine="720"/>
      <w:jc w:val="center"/>
    </w:pPr>
    <w:rPr>
      <w:rFonts w:ascii="Arial" w:hAnsi="Arial" w:cs="Arial"/>
      <w:color w:val="00000A"/>
      <w:sz w:val="22"/>
    </w:rPr>
  </w:style>
  <w:style w:type="paragraph" w:customStyle="1" w:styleId="ConsTitle">
    <w:name w:val="ConsTitle"/>
    <w:qFormat/>
    <w:rsid w:val="00FE2535"/>
    <w:pPr>
      <w:widowControl w:val="0"/>
      <w:ind w:right="19772"/>
      <w:jc w:val="center"/>
    </w:pPr>
    <w:rPr>
      <w:rFonts w:ascii="Arial" w:hAnsi="Arial" w:cs="Arial"/>
      <w:b/>
      <w:bCs/>
      <w:color w:val="00000A"/>
      <w:sz w:val="22"/>
    </w:rPr>
  </w:style>
  <w:style w:type="paragraph" w:customStyle="1" w:styleId="Preformat">
    <w:name w:val="Preformat"/>
    <w:qFormat/>
    <w:rsid w:val="00FE2535"/>
    <w:pPr>
      <w:jc w:val="center"/>
    </w:pPr>
    <w:rPr>
      <w:rFonts w:ascii="Courier New" w:hAnsi="Courier New" w:cs="Courier New"/>
      <w:color w:val="00000A"/>
      <w:sz w:val="22"/>
    </w:rPr>
  </w:style>
  <w:style w:type="paragraph" w:customStyle="1" w:styleId="afff">
    <w:name w:val="Нумерованный Список"/>
    <w:basedOn w:val="a"/>
    <w:qFormat/>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qFormat/>
    <w:rsid w:val="00FE2535"/>
    <w:pPr>
      <w:widowControl w:val="0"/>
      <w:ind w:right="19772"/>
      <w:jc w:val="center"/>
    </w:pPr>
    <w:rPr>
      <w:rFonts w:ascii="Courier New" w:hAnsi="Courier New" w:cs="Courier New"/>
      <w:color w:val="00000A"/>
      <w:sz w:val="22"/>
    </w:rPr>
  </w:style>
  <w:style w:type="paragraph" w:customStyle="1" w:styleId="ConsCell">
    <w:name w:val="ConsCell"/>
    <w:qFormat/>
    <w:rsid w:val="00FE2535"/>
    <w:pPr>
      <w:widowControl w:val="0"/>
      <w:ind w:right="19772"/>
      <w:jc w:val="center"/>
    </w:pPr>
    <w:rPr>
      <w:rFonts w:ascii="Arial" w:hAnsi="Arial" w:cs="Arial"/>
      <w:color w:val="00000A"/>
      <w:sz w:val="22"/>
    </w:rPr>
  </w:style>
  <w:style w:type="paragraph" w:customStyle="1" w:styleId="1fc">
    <w:name w:val="Обычный1"/>
    <w:qFormat/>
    <w:rsid w:val="00FE2535"/>
    <w:pPr>
      <w:widowControl w:val="0"/>
      <w:snapToGrid w:val="0"/>
      <w:spacing w:line="300" w:lineRule="auto"/>
      <w:ind w:firstLine="820"/>
      <w:jc w:val="both"/>
    </w:pPr>
    <w:rPr>
      <w:rFonts w:ascii="Times New Roman" w:hAnsi="Times New Roman"/>
      <w:color w:val="00000A"/>
      <w:sz w:val="22"/>
      <w:szCs w:val="22"/>
    </w:rPr>
  </w:style>
  <w:style w:type="paragraph" w:customStyle="1" w:styleId="text">
    <w:name w:val="text"/>
    <w:basedOn w:val="a"/>
    <w:qFormat/>
    <w:rsid w:val="00FE2535"/>
    <w:pPr>
      <w:spacing w:after="0" w:line="240" w:lineRule="auto"/>
      <w:jc w:val="center"/>
    </w:pPr>
    <w:rPr>
      <w:rFonts w:ascii="Verdana" w:hAnsi="Verdana"/>
      <w:color w:val="000000"/>
      <w:sz w:val="16"/>
      <w:szCs w:val="16"/>
      <w:lang w:eastAsia="ru-RU"/>
    </w:rPr>
  </w:style>
  <w:style w:type="paragraph" w:customStyle="1" w:styleId="afff0">
    <w:name w:val="Адресат"/>
    <w:basedOn w:val="a"/>
    <w:qFormat/>
    <w:rsid w:val="00FE2535"/>
    <w:pPr>
      <w:suppressAutoHyphens/>
      <w:spacing w:after="120" w:line="240" w:lineRule="exact"/>
      <w:jc w:val="center"/>
    </w:pPr>
    <w:rPr>
      <w:rFonts w:ascii="Times New Roman" w:hAnsi="Times New Roman"/>
      <w:b/>
      <w:bCs/>
      <w:sz w:val="28"/>
      <w:szCs w:val="28"/>
      <w:lang w:eastAsia="ru-RU"/>
    </w:rPr>
  </w:style>
  <w:style w:type="paragraph" w:customStyle="1" w:styleId="afff1">
    <w:name w:val="Приложение"/>
    <w:basedOn w:val="afe"/>
    <w:qFormat/>
    <w:rsid w:val="00FE2535"/>
    <w:pPr>
      <w:tabs>
        <w:tab w:val="left" w:pos="1673"/>
      </w:tabs>
      <w:spacing w:before="240" w:line="240" w:lineRule="exact"/>
      <w:ind w:left="1985" w:hanging="1985"/>
    </w:pPr>
    <w:rPr>
      <w:rFonts w:eastAsia="Calibri"/>
      <w:b/>
      <w:bCs/>
      <w:szCs w:val="28"/>
    </w:rPr>
  </w:style>
  <w:style w:type="paragraph" w:customStyle="1" w:styleId="afff2">
    <w:name w:val="Заголовок к тексту"/>
    <w:basedOn w:val="a"/>
    <w:qFormat/>
    <w:rsid w:val="00FE2535"/>
    <w:pPr>
      <w:suppressAutoHyphens/>
      <w:spacing w:after="480" w:line="240" w:lineRule="exact"/>
      <w:jc w:val="center"/>
    </w:pPr>
    <w:rPr>
      <w:rFonts w:ascii="Times New Roman" w:hAnsi="Times New Roman"/>
      <w:sz w:val="28"/>
      <w:szCs w:val="28"/>
      <w:lang w:eastAsia="ru-RU"/>
    </w:rPr>
  </w:style>
  <w:style w:type="paragraph" w:customStyle="1" w:styleId="afff3">
    <w:name w:val="регистрационные поля"/>
    <w:basedOn w:val="a"/>
    <w:qFormat/>
    <w:rsid w:val="00FE2535"/>
    <w:pPr>
      <w:spacing w:after="0" w:line="240" w:lineRule="exact"/>
      <w:jc w:val="center"/>
    </w:pPr>
    <w:rPr>
      <w:rFonts w:ascii="Times New Roman" w:hAnsi="Times New Roman"/>
      <w:b/>
      <w:bCs/>
      <w:sz w:val="28"/>
      <w:szCs w:val="28"/>
      <w:lang w:val="en-US" w:eastAsia="ru-RU"/>
    </w:rPr>
  </w:style>
  <w:style w:type="paragraph" w:customStyle="1" w:styleId="afff4">
    <w:name w:val="Исполнитель"/>
    <w:basedOn w:val="afe"/>
    <w:qFormat/>
    <w:rsid w:val="00FE2535"/>
    <w:pPr>
      <w:suppressAutoHyphens/>
      <w:spacing w:after="120" w:line="240" w:lineRule="exact"/>
      <w:jc w:val="left"/>
    </w:pPr>
    <w:rPr>
      <w:rFonts w:eastAsia="Calibri"/>
      <w:b/>
      <w:bCs/>
      <w:sz w:val="24"/>
    </w:rPr>
  </w:style>
  <w:style w:type="paragraph" w:customStyle="1" w:styleId="afff5">
    <w:name w:val="Подпись на общем бланке"/>
    <w:basedOn w:val="aff8"/>
    <w:qFormat/>
    <w:rsid w:val="00FE2535"/>
    <w:pPr>
      <w:tabs>
        <w:tab w:val="right" w:pos="9639"/>
      </w:tabs>
      <w:suppressAutoHyphens/>
      <w:spacing w:before="480" w:line="240" w:lineRule="exact"/>
      <w:ind w:left="0"/>
      <w:jc w:val="center"/>
    </w:pPr>
    <w:rPr>
      <w:rFonts w:eastAsia="Calibri"/>
      <w:b w:val="0"/>
    </w:rPr>
  </w:style>
  <w:style w:type="paragraph" w:customStyle="1" w:styleId="afff6">
    <w:name w:val="Таблицы (моноширинный)"/>
    <w:basedOn w:val="a"/>
    <w:qFormat/>
    <w:rsid w:val="00FE2535"/>
    <w:pPr>
      <w:spacing w:after="0" w:line="240" w:lineRule="auto"/>
      <w:jc w:val="both"/>
    </w:pPr>
    <w:rPr>
      <w:rFonts w:ascii="Courier New" w:hAnsi="Courier New" w:cs="Courier New"/>
      <w:sz w:val="20"/>
      <w:szCs w:val="20"/>
      <w:lang w:eastAsia="ru-RU"/>
    </w:rPr>
  </w:style>
  <w:style w:type="paragraph" w:customStyle="1" w:styleId="afff7">
    <w:name w:val="Заголовок статьи"/>
    <w:basedOn w:val="a"/>
    <w:qFormat/>
    <w:rsid w:val="00FE2535"/>
    <w:pPr>
      <w:spacing w:after="0" w:line="240" w:lineRule="auto"/>
      <w:ind w:left="1612" w:hanging="892"/>
      <w:jc w:val="both"/>
    </w:pPr>
    <w:rPr>
      <w:rFonts w:ascii="Arial" w:hAnsi="Arial" w:cs="Arial"/>
      <w:sz w:val="20"/>
      <w:szCs w:val="20"/>
      <w:lang w:eastAsia="ru-RU"/>
    </w:rPr>
  </w:style>
  <w:style w:type="paragraph" w:customStyle="1" w:styleId="afff8">
    <w:name w:val="Комментарий"/>
    <w:basedOn w:val="a"/>
    <w:qFormat/>
    <w:rsid w:val="00FE2535"/>
    <w:pPr>
      <w:spacing w:after="0" w:line="240" w:lineRule="auto"/>
      <w:ind w:left="170"/>
      <w:jc w:val="both"/>
    </w:pPr>
    <w:rPr>
      <w:rFonts w:ascii="Arial" w:hAnsi="Arial" w:cs="Arial"/>
      <w:i/>
      <w:iCs/>
      <w:color w:val="800080"/>
      <w:sz w:val="20"/>
      <w:szCs w:val="20"/>
      <w:lang w:eastAsia="ru-RU"/>
    </w:rPr>
  </w:style>
  <w:style w:type="paragraph" w:customStyle="1" w:styleId="37">
    <w:name w:val="Знак Знак Знак Знак Знак Знак Знак Знак Знак Знак3"/>
    <w:basedOn w:val="a"/>
    <w:link w:val="310"/>
    <w:qFormat/>
    <w:rsid w:val="00F922FB"/>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FE2535"/>
    <w:pPr>
      <w:spacing w:after="0" w:line="240" w:lineRule="auto"/>
      <w:ind w:right="2" w:firstLine="110"/>
      <w:jc w:val="both"/>
    </w:pPr>
    <w:rPr>
      <w:rFonts w:ascii="Times New Roman" w:hAnsi="Times New Roman"/>
      <w:sz w:val="20"/>
      <w:szCs w:val="20"/>
      <w:lang w:eastAsia="ru-RU"/>
    </w:rPr>
  </w:style>
  <w:style w:type="paragraph" w:customStyle="1" w:styleId="1fd">
    <w:name w:val="Стиль1"/>
    <w:basedOn w:val="aff5"/>
    <w:qFormat/>
    <w:rsid w:val="00FE2535"/>
    <w:pPr>
      <w:spacing w:after="60"/>
      <w:ind w:firstLine="709"/>
      <w:jc w:val="both"/>
    </w:pPr>
    <w:rPr>
      <w:rFonts w:eastAsia="Calibri"/>
      <w:sz w:val="28"/>
      <w:szCs w:val="28"/>
    </w:rPr>
  </w:style>
  <w:style w:type="paragraph" w:customStyle="1" w:styleId="1fe">
    <w:name w:val="Знак1"/>
    <w:basedOn w:val="a"/>
    <w:qFormat/>
    <w:rsid w:val="00FE2535"/>
    <w:pPr>
      <w:spacing w:after="160" w:line="240" w:lineRule="exact"/>
      <w:jc w:val="both"/>
    </w:pPr>
    <w:rPr>
      <w:rFonts w:ascii="Times New Roman" w:hAnsi="Times New Roman"/>
      <w:sz w:val="24"/>
      <w:szCs w:val="24"/>
      <w:lang w:val="en-US"/>
    </w:rPr>
  </w:style>
  <w:style w:type="paragraph" w:customStyle="1" w:styleId="Normal1">
    <w:name w:val="Normal1"/>
    <w:qFormat/>
    <w:rsid w:val="00FE2535"/>
    <w:pPr>
      <w:widowControl w:val="0"/>
      <w:jc w:val="center"/>
    </w:pPr>
    <w:rPr>
      <w:rFonts w:ascii="Times New Roman" w:hAnsi="Times New Roman"/>
      <w:color w:val="00000A"/>
      <w:sz w:val="22"/>
    </w:rPr>
  </w:style>
  <w:style w:type="paragraph" w:customStyle="1" w:styleId="ConsPlusCell">
    <w:name w:val="ConsPlusCell"/>
    <w:qFormat/>
    <w:rsid w:val="00FE2535"/>
    <w:pPr>
      <w:jc w:val="center"/>
    </w:pPr>
    <w:rPr>
      <w:rFonts w:ascii="Arial" w:hAnsi="Arial" w:cs="Arial"/>
      <w:color w:val="00000A"/>
      <w:sz w:val="22"/>
    </w:rPr>
  </w:style>
  <w:style w:type="paragraph" w:customStyle="1" w:styleId="afff9">
    <w:name w:val="Знак Знак Знак Знак Знак Знак Знак"/>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1ff">
    <w:name w:val="Знак Знак Знак Знак Знак Знак Знак Знак Знак Знак1"/>
    <w:basedOn w:val="a"/>
    <w:qFormat/>
    <w:rsid w:val="00FE2535"/>
    <w:pPr>
      <w:spacing w:after="160" w:line="240" w:lineRule="exact"/>
      <w:jc w:val="center"/>
    </w:pPr>
    <w:rPr>
      <w:rFonts w:ascii="Verdana" w:hAnsi="Verdana" w:cs="Verdana"/>
      <w:sz w:val="24"/>
      <w:szCs w:val="24"/>
      <w:lang w:val="en-US"/>
    </w:rPr>
  </w:style>
  <w:style w:type="paragraph" w:customStyle="1" w:styleId="1ff0">
    <w:name w:val="Знак Знак Знак Знак Знак Знак Знак1"/>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msonormalcxspmiddle">
    <w:name w:val="msonormalcxspmiddle"/>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afffa">
    <w:name w:val="......."/>
    <w:basedOn w:val="a"/>
    <w:qFormat/>
    <w:rsid w:val="00FE2535"/>
    <w:pPr>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color w:val="00000A"/>
      <w:sz w:val="28"/>
      <w:szCs w:val="28"/>
    </w:rPr>
  </w:style>
  <w:style w:type="paragraph" w:customStyle="1" w:styleId="3a">
    <w:name w:val="Знак3"/>
    <w:basedOn w:val="a"/>
    <w:qFormat/>
    <w:rsid w:val="00F922FB"/>
    <w:pPr>
      <w:spacing w:after="160" w:line="240" w:lineRule="exact"/>
      <w:jc w:val="both"/>
    </w:pPr>
    <w:rPr>
      <w:rFonts w:ascii="Times New Roman" w:eastAsia="Times New Roman" w:hAnsi="Times New Roman"/>
      <w:sz w:val="24"/>
      <w:szCs w:val="20"/>
      <w:lang w:val="en-US"/>
    </w:rPr>
  </w:style>
  <w:style w:type="paragraph" w:customStyle="1" w:styleId="2b">
    <w:name w:val="Обычный2"/>
    <w:qFormat/>
    <w:rsid w:val="00FE2535"/>
    <w:pPr>
      <w:widowControl w:val="0"/>
    </w:pPr>
    <w:rPr>
      <w:rFonts w:ascii="Times New Roman" w:eastAsia="Times New Roman" w:hAnsi="Times New Roman"/>
      <w:color w:val="00000A"/>
      <w:sz w:val="22"/>
    </w:rPr>
  </w:style>
  <w:style w:type="paragraph" w:customStyle="1" w:styleId="3b">
    <w:name w:val="Знак Знак Знак Знак Знак Знак Знак3"/>
    <w:basedOn w:val="a"/>
    <w:qFormat/>
    <w:rsid w:val="00F922FB"/>
    <w:pPr>
      <w:spacing w:beforeAutospacing="1" w:afterAutospacing="1" w:line="240" w:lineRule="auto"/>
    </w:pPr>
    <w:rPr>
      <w:rFonts w:ascii="Tahoma" w:eastAsia="Times New Roman" w:hAnsi="Tahoma"/>
      <w:sz w:val="20"/>
      <w:szCs w:val="20"/>
      <w:lang w:val="en-US"/>
    </w:rPr>
  </w:style>
  <w:style w:type="paragraph" w:styleId="2c">
    <w:name w:val="Body Text First Indent 2"/>
    <w:basedOn w:val="aff5"/>
    <w:qFormat/>
    <w:rsid w:val="00FE2535"/>
    <w:pPr>
      <w:widowControl w:val="0"/>
      <w:ind w:left="283"/>
    </w:pPr>
    <w:rPr>
      <w:sz w:val="20"/>
      <w:szCs w:val="20"/>
    </w:rPr>
  </w:style>
  <w:style w:type="paragraph" w:customStyle="1" w:styleId="224">
    <w:name w:val="Основной текст 22"/>
    <w:basedOn w:val="a"/>
    <w:qFormat/>
    <w:rsid w:val="00FE2535"/>
    <w:pPr>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qFormat/>
    <w:rsid w:val="00FE2535"/>
    <w:rPr>
      <w:rFonts w:ascii="Times New Roman" w:eastAsia="Times New Roman" w:hAnsi="Times New Roman"/>
      <w:color w:val="000000"/>
      <w:sz w:val="22"/>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FE2535"/>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0B2B4A"/>
    <w:pPr>
      <w:widowControl w:val="0"/>
      <w:spacing w:after="0" w:line="240" w:lineRule="auto"/>
    </w:pPr>
    <w:rPr>
      <w:rFonts w:ascii="Consultant" w:eastAsia="Times New Roman" w:hAnsi="Consultant"/>
      <w:sz w:val="20"/>
      <w:szCs w:val="20"/>
      <w:lang w:eastAsia="ru-RU"/>
    </w:rPr>
  </w:style>
  <w:style w:type="paragraph" w:customStyle="1" w:styleId="1ff1">
    <w:name w:val="Заголовок оглавления1"/>
    <w:basedOn w:val="111"/>
    <w:unhideWhenUsed/>
    <w:qFormat/>
    <w:rsid w:val="00B96D34"/>
    <w:pPr>
      <w:keepLines/>
      <w:spacing w:before="480" w:line="276" w:lineRule="auto"/>
      <w:jc w:val="left"/>
    </w:pPr>
    <w:rPr>
      <w:rFonts w:ascii="Cambria" w:hAnsi="Cambria"/>
      <w:i w:val="0"/>
      <w:iCs w:val="0"/>
      <w:color w:val="365F91"/>
      <w:sz w:val="28"/>
      <w:szCs w:val="28"/>
    </w:rPr>
  </w:style>
  <w:style w:type="paragraph" w:customStyle="1" w:styleId="216">
    <w:name w:val="Оглавление 21"/>
    <w:basedOn w:val="a"/>
    <w:autoRedefine/>
    <w:uiPriority w:val="39"/>
    <w:unhideWhenUsed/>
    <w:qFormat/>
    <w:rsid w:val="00A36640"/>
    <w:pPr>
      <w:tabs>
        <w:tab w:val="left" w:pos="660"/>
        <w:tab w:val="right" w:leader="dot" w:pos="9356"/>
      </w:tabs>
      <w:spacing w:after="0"/>
      <w:ind w:right="284"/>
      <w:jc w:val="both"/>
    </w:pPr>
    <w:rPr>
      <w:rFonts w:ascii="Times New Roman" w:hAnsi="Times New Roman"/>
      <w:sz w:val="20"/>
      <w:szCs w:val="20"/>
    </w:rPr>
  </w:style>
  <w:style w:type="paragraph" w:customStyle="1" w:styleId="112">
    <w:name w:val="Оглавление 11"/>
    <w:basedOn w:val="a"/>
    <w:autoRedefine/>
    <w:uiPriority w:val="39"/>
    <w:unhideWhenUsed/>
    <w:qFormat/>
    <w:rsid w:val="00A36640"/>
    <w:pPr>
      <w:tabs>
        <w:tab w:val="right" w:leader="dot" w:pos="9356"/>
      </w:tabs>
      <w:spacing w:before="120" w:after="120"/>
      <w:jc w:val="both"/>
    </w:pPr>
    <w:rPr>
      <w:rFonts w:ascii="Times New Roman" w:hAnsi="Times New Roman"/>
      <w:b/>
      <w:bCs/>
      <w:caps/>
      <w:sz w:val="20"/>
      <w:szCs w:val="20"/>
    </w:rPr>
  </w:style>
  <w:style w:type="paragraph" w:customStyle="1" w:styleId="313">
    <w:name w:val="Оглавление 31"/>
    <w:basedOn w:val="a"/>
    <w:autoRedefine/>
    <w:uiPriority w:val="39"/>
    <w:unhideWhenUsed/>
    <w:qFormat/>
    <w:rsid w:val="000F26EE"/>
    <w:pPr>
      <w:spacing w:after="0"/>
      <w:ind w:left="440"/>
    </w:pPr>
    <w:rPr>
      <w:rFonts w:ascii="Times New Roman" w:hAnsi="Times New Roman"/>
      <w:i/>
      <w:iCs/>
      <w:sz w:val="20"/>
      <w:szCs w:val="20"/>
    </w:rPr>
  </w:style>
  <w:style w:type="paragraph" w:customStyle="1" w:styleId="413">
    <w:name w:val="Оглавление 41"/>
    <w:basedOn w:val="a"/>
    <w:autoRedefine/>
    <w:uiPriority w:val="39"/>
    <w:unhideWhenUsed/>
    <w:qFormat/>
    <w:rsid w:val="000F26EE"/>
    <w:pPr>
      <w:spacing w:after="0"/>
      <w:ind w:left="660"/>
    </w:pPr>
    <w:rPr>
      <w:rFonts w:ascii="Times New Roman" w:hAnsi="Times New Roman"/>
      <w:sz w:val="18"/>
      <w:szCs w:val="18"/>
    </w:rPr>
  </w:style>
  <w:style w:type="paragraph" w:customStyle="1" w:styleId="512">
    <w:name w:val="Оглавление 51"/>
    <w:basedOn w:val="a"/>
    <w:autoRedefine/>
    <w:uiPriority w:val="39"/>
    <w:unhideWhenUsed/>
    <w:qFormat/>
    <w:rsid w:val="00992DFF"/>
    <w:pPr>
      <w:spacing w:after="0"/>
      <w:ind w:left="880"/>
    </w:pPr>
    <w:rPr>
      <w:rFonts w:asciiTheme="minorHAnsi" w:hAnsiTheme="minorHAnsi"/>
      <w:sz w:val="18"/>
      <w:szCs w:val="18"/>
    </w:rPr>
  </w:style>
  <w:style w:type="paragraph" w:customStyle="1" w:styleId="611">
    <w:name w:val="Оглавление 61"/>
    <w:basedOn w:val="a"/>
    <w:autoRedefine/>
    <w:uiPriority w:val="39"/>
    <w:unhideWhenUsed/>
    <w:qFormat/>
    <w:rsid w:val="00992DFF"/>
    <w:pPr>
      <w:spacing w:after="0"/>
      <w:ind w:left="1100"/>
    </w:pPr>
    <w:rPr>
      <w:rFonts w:asciiTheme="minorHAnsi" w:hAnsiTheme="minorHAnsi"/>
      <w:sz w:val="18"/>
      <w:szCs w:val="18"/>
    </w:rPr>
  </w:style>
  <w:style w:type="paragraph" w:customStyle="1" w:styleId="711">
    <w:name w:val="Оглавление 71"/>
    <w:basedOn w:val="a"/>
    <w:autoRedefine/>
    <w:uiPriority w:val="39"/>
    <w:unhideWhenUsed/>
    <w:qFormat/>
    <w:rsid w:val="00992DFF"/>
    <w:pPr>
      <w:spacing w:after="0"/>
      <w:ind w:left="1320"/>
    </w:pPr>
    <w:rPr>
      <w:rFonts w:asciiTheme="minorHAnsi" w:hAnsiTheme="minorHAnsi"/>
      <w:sz w:val="18"/>
      <w:szCs w:val="18"/>
    </w:rPr>
  </w:style>
  <w:style w:type="paragraph" w:customStyle="1" w:styleId="811">
    <w:name w:val="Оглавление 81"/>
    <w:basedOn w:val="a"/>
    <w:autoRedefine/>
    <w:uiPriority w:val="39"/>
    <w:unhideWhenUsed/>
    <w:qFormat/>
    <w:rsid w:val="00992DFF"/>
    <w:pPr>
      <w:spacing w:after="0"/>
      <w:ind w:left="1540"/>
    </w:pPr>
    <w:rPr>
      <w:rFonts w:asciiTheme="minorHAnsi" w:hAnsiTheme="minorHAnsi"/>
      <w:sz w:val="18"/>
      <w:szCs w:val="18"/>
    </w:rPr>
  </w:style>
  <w:style w:type="paragraph" w:customStyle="1" w:styleId="912">
    <w:name w:val="Оглавление 91"/>
    <w:basedOn w:val="a"/>
    <w:autoRedefine/>
    <w:uiPriority w:val="39"/>
    <w:unhideWhenUsed/>
    <w:qFormat/>
    <w:rsid w:val="00992DFF"/>
    <w:pPr>
      <w:spacing w:after="0"/>
      <w:ind w:left="1760"/>
    </w:pPr>
    <w:rPr>
      <w:rFonts w:asciiTheme="minorHAnsi" w:hAnsiTheme="minorHAnsi"/>
      <w:sz w:val="18"/>
      <w:szCs w:val="18"/>
    </w:rPr>
  </w:style>
  <w:style w:type="paragraph" w:styleId="afffb">
    <w:name w:val="endnote text"/>
    <w:basedOn w:val="a"/>
    <w:uiPriority w:val="99"/>
    <w:unhideWhenUsed/>
    <w:qFormat/>
    <w:rsid w:val="006E2FDA"/>
    <w:rPr>
      <w:sz w:val="24"/>
      <w:szCs w:val="24"/>
    </w:rPr>
  </w:style>
  <w:style w:type="paragraph" w:customStyle="1" w:styleId="1-11">
    <w:name w:val="Средняя заливка 1 - Акцент 11"/>
    <w:qFormat/>
    <w:rsid w:val="00CD4957"/>
    <w:rPr>
      <w:color w:val="00000A"/>
      <w:sz w:val="22"/>
      <w:szCs w:val="22"/>
      <w:lang w:eastAsia="en-US"/>
    </w:rPr>
  </w:style>
  <w:style w:type="paragraph" w:customStyle="1" w:styleId="1-21">
    <w:name w:val="Средняя сетка 1 - Акцент 21"/>
    <w:basedOn w:val="a"/>
    <w:qFormat/>
    <w:rsid w:val="003D60B0"/>
    <w:pPr>
      <w:ind w:left="720"/>
      <w:contextualSpacing/>
    </w:pPr>
  </w:style>
  <w:style w:type="paragraph" w:styleId="afffc">
    <w:name w:val="Document Map"/>
    <w:basedOn w:val="a"/>
    <w:uiPriority w:val="99"/>
    <w:semiHidden/>
    <w:unhideWhenUsed/>
    <w:qFormat/>
    <w:rsid w:val="008925E5"/>
    <w:rPr>
      <w:rFonts w:ascii="Times New Roman" w:hAnsi="Times New Roman"/>
      <w:sz w:val="24"/>
      <w:szCs w:val="24"/>
    </w:rPr>
  </w:style>
  <w:style w:type="paragraph" w:customStyle="1" w:styleId="2-">
    <w:name w:val="Рег. Заголовок 2-го уровня регламента"/>
    <w:basedOn w:val="ConsPlusNormal0"/>
    <w:qFormat/>
    <w:rsid w:val="001C23A3"/>
    <w:pPr>
      <w:spacing w:before="360" w:after="240"/>
      <w:ind w:left="1778"/>
      <w:jc w:val="center"/>
      <w:outlineLvl w:val="1"/>
    </w:pPr>
    <w:rPr>
      <w:rFonts w:ascii="Times New Roman" w:hAnsi="Times New Roman" w:cs="Times New Roman"/>
      <w:b/>
      <w:i/>
      <w:sz w:val="28"/>
      <w:szCs w:val="28"/>
    </w:rPr>
  </w:style>
  <w:style w:type="paragraph" w:customStyle="1" w:styleId="afffd">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e">
    <w:name w:val="Сценарии"/>
    <w:basedOn w:val="a"/>
    <w:qFormat/>
    <w:rsid w:val="00620CD7"/>
    <w:pPr>
      <w:spacing w:before="120" w:after="120"/>
      <w:ind w:firstLine="539"/>
      <w:contextualSpacing/>
      <w:jc w:val="center"/>
    </w:pPr>
    <w:rPr>
      <w:rFonts w:ascii="Times New Roman" w:hAnsi="Times New Roman"/>
      <w:i/>
      <w:sz w:val="28"/>
      <w:szCs w:val="28"/>
    </w:rPr>
  </w:style>
  <w:style w:type="paragraph" w:customStyle="1" w:styleId="2d">
    <w:name w:val="Заголовок оглавления2"/>
    <w:basedOn w:val="111"/>
    <w:unhideWhenUsed/>
    <w:qFormat/>
    <w:rsid w:val="00F922FB"/>
    <w:pPr>
      <w:keepLines/>
      <w:spacing w:before="480" w:line="276" w:lineRule="auto"/>
      <w:jc w:val="left"/>
    </w:pPr>
    <w:rPr>
      <w:rFonts w:ascii="Cambria" w:hAnsi="Cambria"/>
      <w:i w:val="0"/>
      <w:iCs w:val="0"/>
      <w:color w:val="365F91"/>
      <w:sz w:val="28"/>
      <w:szCs w:val="28"/>
    </w:rPr>
  </w:style>
  <w:style w:type="paragraph" w:styleId="affff">
    <w:name w:val="List Paragraph"/>
    <w:basedOn w:val="a"/>
    <w:qFormat/>
    <w:rsid w:val="00CC4911"/>
    <w:pPr>
      <w:ind w:left="720"/>
      <w:contextualSpacing/>
    </w:pPr>
  </w:style>
  <w:style w:type="paragraph" w:customStyle="1" w:styleId="1-">
    <w:name w:val="Рег. Заголовок 1-го уровня регламента"/>
    <w:basedOn w:val="111"/>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0"/>
    <w:qFormat/>
    <w:rsid w:val="00FE2D70"/>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2EFE"/>
    <w:pPr>
      <w:spacing w:after="0"/>
      <w:jc w:val="both"/>
    </w:pPr>
    <w:rPr>
      <w:rFonts w:ascii="Times New Roman" w:hAnsi="Times New Roman"/>
      <w:sz w:val="28"/>
      <w:szCs w:val="28"/>
    </w:rPr>
  </w:style>
  <w:style w:type="paragraph" w:customStyle="1" w:styleId="114">
    <w:name w:val="Рег. Основной текст уровнеь 1.1 (базовый)"/>
    <w:basedOn w:val="ConsPlusNormal0"/>
    <w:qFormat/>
    <w:rsid w:val="000271B5"/>
    <w:pPr>
      <w:spacing w:line="276" w:lineRule="auto"/>
      <w:jc w:val="both"/>
    </w:pPr>
    <w:rPr>
      <w:rFonts w:ascii="Times New Roman" w:hAnsi="Times New Roman" w:cs="Times New Roman"/>
      <w:sz w:val="28"/>
      <w:szCs w:val="28"/>
    </w:rPr>
  </w:style>
  <w:style w:type="paragraph" w:customStyle="1" w:styleId="affff0">
    <w:name w:val="Рег. Обычный с отступом"/>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affff1">
    <w:name w:val="Рег. Списки числовый"/>
    <w:basedOn w:val="1-21"/>
    <w:qFormat/>
    <w:rsid w:val="000C4215"/>
    <w:pPr>
      <w:ind w:left="1068"/>
      <w:jc w:val="both"/>
    </w:pPr>
    <w:rPr>
      <w:rFonts w:ascii="Times New Roman" w:hAnsi="Times New Roman"/>
      <w:sz w:val="28"/>
      <w:szCs w:val="28"/>
    </w:rPr>
  </w:style>
  <w:style w:type="paragraph" w:customStyle="1" w:styleId="affff2">
    <w:name w:val="Рег. Заголовок для названий результата"/>
    <w:basedOn w:val="2-"/>
    <w:qFormat/>
    <w:rsid w:val="00326896"/>
    <w:pPr>
      <w:ind w:left="714"/>
      <w:jc w:val="left"/>
    </w:pPr>
  </w:style>
  <w:style w:type="paragraph" w:customStyle="1" w:styleId="115">
    <w:name w:val="Рег. Основной текст уровень 1.1 (сценарии)"/>
    <w:basedOn w:val="114"/>
    <w:qFormat/>
    <w:rsid w:val="0084437A"/>
    <w:pPr>
      <w:spacing w:before="360" w:after="240"/>
    </w:pPr>
    <w:rPr>
      <w:i/>
    </w:rPr>
  </w:style>
  <w:style w:type="paragraph" w:customStyle="1" w:styleId="1111">
    <w:name w:val="Рег. Основной текст уровень 1.1.1"/>
    <w:basedOn w:val="a"/>
    <w:qFormat/>
    <w:rsid w:val="00612EFE"/>
    <w:pPr>
      <w:spacing w:after="0"/>
      <w:ind w:left="1440" w:hanging="720"/>
      <w:jc w:val="both"/>
    </w:pPr>
    <w:rPr>
      <w:rFonts w:ascii="Times New Roman" w:hAnsi="Times New Roman"/>
      <w:sz w:val="28"/>
      <w:szCs w:val="28"/>
    </w:rPr>
  </w:style>
  <w:style w:type="paragraph" w:customStyle="1" w:styleId="affff3">
    <w:name w:val="Рег. Списки без буллетов"/>
    <w:basedOn w:val="ConsPlusNormal0"/>
    <w:qFormat/>
    <w:rsid w:val="007E6E84"/>
    <w:pPr>
      <w:spacing w:line="276" w:lineRule="auto"/>
      <w:ind w:left="709"/>
      <w:jc w:val="both"/>
    </w:pPr>
    <w:rPr>
      <w:rFonts w:ascii="Times New Roman" w:hAnsi="Times New Roman" w:cs="Times New Roman"/>
      <w:sz w:val="28"/>
      <w:szCs w:val="28"/>
    </w:rPr>
  </w:style>
  <w:style w:type="paragraph" w:customStyle="1" w:styleId="1ff2">
    <w:name w:val="Рег. Списки 1)"/>
    <w:basedOn w:val="affff3"/>
    <w:qFormat/>
    <w:rsid w:val="007E6E84"/>
  </w:style>
  <w:style w:type="paragraph" w:customStyle="1" w:styleId="1ff3">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ffff4">
    <w:name w:val="Рег. Списки одного уровня: а) б) в)"/>
    <w:basedOn w:val="1ff3"/>
    <w:qFormat/>
    <w:rsid w:val="00175985"/>
    <w:rPr>
      <w:lang w:eastAsia="ar-SA"/>
    </w:rPr>
  </w:style>
  <w:style w:type="paragraph" w:customStyle="1" w:styleId="affff5">
    <w:name w:val="Рег. Списки без буллетов широкие"/>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14"/>
    <w:qFormat/>
    <w:rsid w:val="00FC294F"/>
    <w:pPr>
      <w:spacing w:before="360" w:after="240" w:line="276" w:lineRule="auto"/>
      <w:jc w:val="center"/>
    </w:pPr>
    <w:rPr>
      <w:rFonts w:ascii="Times New Roman" w:hAnsi="Times New Roman"/>
      <w:i w:val="0"/>
    </w:rPr>
  </w:style>
  <w:style w:type="paragraph" w:customStyle="1" w:styleId="1ff4">
    <w:name w:val="Рег. Основной нумерованный 1. текст"/>
    <w:basedOn w:val="ConsPlusNormal0"/>
    <w:qFormat/>
    <w:rsid w:val="00036C5E"/>
    <w:pPr>
      <w:spacing w:line="276" w:lineRule="auto"/>
      <w:jc w:val="both"/>
    </w:pPr>
    <w:rPr>
      <w:rFonts w:ascii="Times New Roman" w:hAnsi="Times New Roman" w:cs="Times New Roman"/>
      <w:sz w:val="28"/>
      <w:szCs w:val="28"/>
    </w:rPr>
  </w:style>
  <w:style w:type="paragraph" w:styleId="affff6">
    <w:name w:val="No Spacing"/>
    <w:uiPriority w:val="1"/>
    <w:qFormat/>
    <w:rsid w:val="004D04D4"/>
    <w:rPr>
      <w:color w:val="00000A"/>
      <w:sz w:val="22"/>
      <w:szCs w:val="22"/>
      <w:lang w:eastAsia="en-US"/>
    </w:rPr>
  </w:style>
  <w:style w:type="paragraph" w:styleId="affff7">
    <w:name w:val="Revision"/>
    <w:uiPriority w:val="99"/>
    <w:semiHidden/>
    <w:qFormat/>
    <w:rsid w:val="00EC15BC"/>
    <w:rPr>
      <w:color w:val="00000A"/>
      <w:sz w:val="22"/>
      <w:szCs w:val="22"/>
      <w:lang w:eastAsia="en-US"/>
    </w:rPr>
  </w:style>
  <w:style w:type="paragraph" w:customStyle="1" w:styleId="116">
    <w:name w:val="Абзац списка11"/>
    <w:basedOn w:val="a"/>
    <w:qFormat/>
    <w:rsid w:val="00EF2921"/>
    <w:pPr>
      <w:spacing w:after="0"/>
      <w:ind w:left="720"/>
      <w:jc w:val="center"/>
    </w:pPr>
  </w:style>
  <w:style w:type="paragraph" w:customStyle="1" w:styleId="2e">
    <w:name w:val="Знак Знак Знак Знак Знак Знак Знак Знак Знак Знак2"/>
    <w:basedOn w:val="a"/>
    <w:qFormat/>
    <w:rsid w:val="00EF2921"/>
    <w:pPr>
      <w:spacing w:after="160" w:line="240" w:lineRule="exact"/>
      <w:jc w:val="center"/>
    </w:pPr>
    <w:rPr>
      <w:rFonts w:ascii="Verdana" w:hAnsi="Verdana" w:cs="Verdana"/>
      <w:sz w:val="24"/>
      <w:szCs w:val="24"/>
      <w:lang w:val="en-US"/>
    </w:rPr>
  </w:style>
  <w:style w:type="paragraph" w:customStyle="1" w:styleId="2f">
    <w:name w:val="Знак2"/>
    <w:basedOn w:val="a"/>
    <w:qFormat/>
    <w:rsid w:val="00EF2921"/>
    <w:pPr>
      <w:spacing w:after="160" w:line="240" w:lineRule="exact"/>
      <w:jc w:val="both"/>
    </w:pPr>
    <w:rPr>
      <w:rFonts w:ascii="Times New Roman" w:eastAsia="Times New Roman" w:hAnsi="Times New Roman"/>
      <w:sz w:val="24"/>
      <w:szCs w:val="20"/>
      <w:lang w:val="en-US"/>
    </w:rPr>
  </w:style>
  <w:style w:type="paragraph" w:customStyle="1" w:styleId="2f0">
    <w:name w:val="Знак Знак Знак Знак Знак Знак Знак2"/>
    <w:basedOn w:val="a"/>
    <w:qFormat/>
    <w:rsid w:val="00EF2921"/>
    <w:pPr>
      <w:spacing w:beforeAutospacing="1" w:afterAutospacing="1" w:line="240" w:lineRule="auto"/>
    </w:pPr>
    <w:rPr>
      <w:rFonts w:ascii="Tahoma" w:eastAsia="Times New Roman" w:hAnsi="Tahoma"/>
      <w:sz w:val="20"/>
      <w:szCs w:val="20"/>
      <w:lang w:val="en-US"/>
    </w:rPr>
  </w:style>
  <w:style w:type="paragraph" w:customStyle="1" w:styleId="affff8">
    <w:name w:val="РегламентГПЗУ"/>
    <w:basedOn w:val="affff"/>
    <w:qFormat/>
    <w:rsid w:val="003C541F"/>
    <w:pPr>
      <w:tabs>
        <w:tab w:val="left" w:pos="992"/>
        <w:tab w:val="left" w:pos="1134"/>
        <w:tab w:val="left" w:pos="9781"/>
      </w:tabs>
      <w:spacing w:after="0" w:line="240" w:lineRule="auto"/>
      <w:jc w:val="both"/>
    </w:pPr>
    <w:rPr>
      <w:rFonts w:ascii="Times New Roman" w:hAnsi="Times New Roman"/>
      <w:sz w:val="24"/>
      <w:szCs w:val="24"/>
    </w:rPr>
  </w:style>
  <w:style w:type="paragraph" w:customStyle="1" w:styleId="2f1">
    <w:name w:val="РегламентГПЗУ2"/>
    <w:basedOn w:val="affff8"/>
    <w:qFormat/>
    <w:rsid w:val="003C541F"/>
    <w:pPr>
      <w:tabs>
        <w:tab w:val="left" w:pos="1418"/>
      </w:tabs>
    </w:pPr>
  </w:style>
  <w:style w:type="paragraph" w:styleId="affff9">
    <w:name w:val="TOC Heading"/>
    <w:basedOn w:val="111"/>
    <w:uiPriority w:val="39"/>
    <w:unhideWhenUsed/>
    <w:qFormat/>
    <w:rsid w:val="00DA564A"/>
    <w:pPr>
      <w:keepLines/>
      <w:spacing w:before="240" w:line="259" w:lineRule="auto"/>
      <w:jc w:val="left"/>
    </w:pPr>
    <w:rPr>
      <w:rFonts w:asciiTheme="majorHAnsi" w:eastAsiaTheme="majorEastAsia" w:hAnsiTheme="majorHAnsi" w:cstheme="majorBidi"/>
      <w:b w:val="0"/>
      <w:bCs w:val="0"/>
      <w:i w:val="0"/>
      <w:iCs w:val="0"/>
      <w:color w:val="365F91" w:themeColor="accent1" w:themeShade="BF"/>
      <w:sz w:val="32"/>
      <w:szCs w:val="32"/>
    </w:rPr>
  </w:style>
  <w:style w:type="paragraph" w:customStyle="1" w:styleId="affffa">
    <w:name w:val="Содержимое врезки"/>
    <w:basedOn w:val="a"/>
    <w:qFormat/>
    <w:rsid w:val="00857E68"/>
  </w:style>
  <w:style w:type="paragraph" w:customStyle="1" w:styleId="affffb">
    <w:name w:val="Содержимое таблицы"/>
    <w:basedOn w:val="a"/>
    <w:qFormat/>
    <w:rsid w:val="00857E68"/>
  </w:style>
  <w:style w:type="paragraph" w:customStyle="1" w:styleId="affffc">
    <w:name w:val="Заголовок таблицы"/>
    <w:basedOn w:val="affffb"/>
    <w:qFormat/>
    <w:rsid w:val="00857E68"/>
  </w:style>
  <w:style w:type="paragraph" w:styleId="affffd">
    <w:name w:val="header"/>
    <w:basedOn w:val="a"/>
    <w:unhideWhenUsed/>
    <w:rsid w:val="00E5737D"/>
    <w:pPr>
      <w:tabs>
        <w:tab w:val="center" w:pos="4677"/>
        <w:tab w:val="right" w:pos="9355"/>
      </w:tabs>
      <w:spacing w:after="0" w:line="240" w:lineRule="auto"/>
    </w:pPr>
  </w:style>
  <w:style w:type="paragraph" w:styleId="affffe">
    <w:name w:val="footer"/>
    <w:basedOn w:val="a"/>
    <w:unhideWhenUsed/>
    <w:rsid w:val="00E5737D"/>
    <w:pPr>
      <w:tabs>
        <w:tab w:val="center" w:pos="4677"/>
        <w:tab w:val="right" w:pos="9355"/>
      </w:tabs>
      <w:spacing w:after="0" w:line="240" w:lineRule="auto"/>
    </w:pPr>
  </w:style>
  <w:style w:type="paragraph" w:styleId="1ff5">
    <w:name w:val="toc 1"/>
    <w:basedOn w:val="a"/>
    <w:autoRedefine/>
    <w:uiPriority w:val="39"/>
    <w:unhideWhenUsed/>
    <w:qFormat/>
    <w:rsid w:val="00D211C5"/>
    <w:pPr>
      <w:spacing w:after="100"/>
    </w:pPr>
  </w:style>
  <w:style w:type="paragraph" w:styleId="2f2">
    <w:name w:val="toc 2"/>
    <w:basedOn w:val="a"/>
    <w:autoRedefine/>
    <w:uiPriority w:val="39"/>
    <w:unhideWhenUsed/>
    <w:qFormat/>
    <w:rsid w:val="00D211C5"/>
    <w:pPr>
      <w:spacing w:after="100"/>
      <w:ind w:left="220"/>
    </w:pPr>
  </w:style>
  <w:style w:type="paragraph" w:customStyle="1" w:styleId="1ff6">
    <w:name w:val="Указатель1"/>
    <w:basedOn w:val="a"/>
    <w:qFormat/>
    <w:rsid w:val="002E4BA7"/>
    <w:pPr>
      <w:suppressLineNumbers/>
      <w:suppressAutoHyphens/>
    </w:pPr>
    <w:rPr>
      <w:rFonts w:cs="FreeSans"/>
      <w:kern w:val="2"/>
    </w:rPr>
  </w:style>
  <w:style w:type="paragraph" w:customStyle="1" w:styleId="2f3">
    <w:name w:val="Указатель2"/>
    <w:basedOn w:val="a"/>
    <w:qFormat/>
    <w:rsid w:val="002E4BA7"/>
    <w:pPr>
      <w:suppressLineNumbers/>
      <w:suppressAutoHyphens/>
    </w:pPr>
    <w:rPr>
      <w:rFonts w:cs="FreeSans"/>
      <w:kern w:val="2"/>
    </w:rPr>
  </w:style>
  <w:style w:type="paragraph" w:customStyle="1" w:styleId="1ff7">
    <w:name w:val="Текст выноски1"/>
    <w:basedOn w:val="a"/>
    <w:qFormat/>
    <w:rsid w:val="002E4BA7"/>
    <w:pPr>
      <w:suppressAutoHyphens/>
      <w:spacing w:after="0" w:line="240" w:lineRule="auto"/>
    </w:pPr>
    <w:rPr>
      <w:rFonts w:ascii="Tahoma" w:hAnsi="Tahoma" w:cs="Tahoma"/>
      <w:kern w:val="2"/>
      <w:sz w:val="16"/>
      <w:szCs w:val="16"/>
    </w:rPr>
  </w:style>
  <w:style w:type="paragraph" w:customStyle="1" w:styleId="1ff8">
    <w:name w:val="Текст сноски1"/>
    <w:basedOn w:val="a"/>
    <w:qFormat/>
    <w:rsid w:val="002E4BA7"/>
    <w:pPr>
      <w:suppressAutoHyphens/>
      <w:spacing w:after="0" w:line="240" w:lineRule="auto"/>
    </w:pPr>
    <w:rPr>
      <w:rFonts w:ascii="Times New Roman" w:eastAsia="Times New Roman" w:hAnsi="Times New Roman"/>
      <w:kern w:val="2"/>
      <w:sz w:val="20"/>
      <w:szCs w:val="20"/>
      <w:lang w:eastAsia="ar-SA"/>
    </w:rPr>
  </w:style>
  <w:style w:type="paragraph" w:customStyle="1" w:styleId="HTML10">
    <w:name w:val="Стандартный HTML1"/>
    <w:basedOn w:val="a"/>
    <w:qFormat/>
    <w:rsid w:val="002E4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color w:val="000090"/>
      <w:kern w:val="2"/>
      <w:sz w:val="20"/>
      <w:szCs w:val="20"/>
      <w:lang w:eastAsia="ru-RU"/>
    </w:rPr>
  </w:style>
  <w:style w:type="paragraph" w:customStyle="1" w:styleId="233">
    <w:name w:val="Основной текст 23"/>
    <w:basedOn w:val="a"/>
    <w:qFormat/>
    <w:rsid w:val="002E4BA7"/>
    <w:pPr>
      <w:suppressAutoHyphens/>
      <w:spacing w:after="0" w:line="240" w:lineRule="auto"/>
    </w:pPr>
    <w:rPr>
      <w:rFonts w:ascii="Times New Roman" w:eastAsia="Times New Roman" w:hAnsi="Times New Roman"/>
      <w:b/>
      <w:bCs/>
      <w:kern w:val="2"/>
      <w:sz w:val="24"/>
      <w:szCs w:val="24"/>
      <w:lang w:eastAsia="ru-RU"/>
    </w:rPr>
  </w:style>
  <w:style w:type="paragraph" w:customStyle="1" w:styleId="314">
    <w:name w:val="Основной текст 31"/>
    <w:basedOn w:val="a"/>
    <w:qFormat/>
    <w:rsid w:val="002E4BA7"/>
    <w:pPr>
      <w:suppressAutoHyphens/>
      <w:spacing w:after="120" w:line="240" w:lineRule="auto"/>
    </w:pPr>
    <w:rPr>
      <w:rFonts w:ascii="Times New Roman" w:eastAsia="Times New Roman" w:hAnsi="Times New Roman"/>
      <w:kern w:val="2"/>
      <w:sz w:val="16"/>
      <w:szCs w:val="16"/>
      <w:lang w:eastAsia="ru-RU"/>
    </w:rPr>
  </w:style>
  <w:style w:type="paragraph" w:customStyle="1" w:styleId="1ff9">
    <w:name w:val="Обычный (веб)1"/>
    <w:basedOn w:val="a"/>
    <w:qFormat/>
    <w:rsid w:val="002E4BA7"/>
    <w:pPr>
      <w:suppressAutoHyphens/>
      <w:spacing w:after="0" w:line="240" w:lineRule="auto"/>
    </w:pPr>
    <w:rPr>
      <w:rFonts w:ascii="Times New Roman" w:eastAsia="Times New Roman" w:hAnsi="Times New Roman"/>
      <w:kern w:val="2"/>
      <w:sz w:val="24"/>
      <w:szCs w:val="24"/>
      <w:lang w:eastAsia="ru-RU"/>
    </w:rPr>
  </w:style>
  <w:style w:type="paragraph" w:customStyle="1" w:styleId="1ffa">
    <w:name w:val="Текст примечания1"/>
    <w:basedOn w:val="a"/>
    <w:qFormat/>
    <w:rsid w:val="002E4BA7"/>
    <w:pPr>
      <w:suppressAutoHyphens/>
      <w:spacing w:line="240" w:lineRule="auto"/>
    </w:pPr>
    <w:rPr>
      <w:kern w:val="2"/>
      <w:sz w:val="20"/>
      <w:szCs w:val="20"/>
      <w:lang w:eastAsia="ru-RU"/>
    </w:rPr>
  </w:style>
  <w:style w:type="paragraph" w:customStyle="1" w:styleId="1ffb">
    <w:name w:val="Тема примечания1"/>
    <w:basedOn w:val="1ffa"/>
    <w:qFormat/>
    <w:rsid w:val="002E4BA7"/>
    <w:rPr>
      <w:b/>
      <w:bCs/>
    </w:rPr>
  </w:style>
  <w:style w:type="paragraph" w:customStyle="1" w:styleId="315">
    <w:name w:val="Основной текст с отступом 31"/>
    <w:basedOn w:val="a"/>
    <w:qFormat/>
    <w:rsid w:val="002E4BA7"/>
    <w:pPr>
      <w:suppressAutoHyphens/>
      <w:spacing w:after="120" w:line="240" w:lineRule="auto"/>
      <w:ind w:left="283"/>
      <w:jc w:val="center"/>
    </w:pPr>
    <w:rPr>
      <w:rFonts w:ascii="Times New Roman" w:hAnsi="Times New Roman"/>
      <w:kern w:val="2"/>
      <w:sz w:val="16"/>
      <w:szCs w:val="16"/>
      <w:lang w:eastAsia="ru-RU"/>
    </w:rPr>
  </w:style>
  <w:style w:type="paragraph" w:customStyle="1" w:styleId="1ffc">
    <w:name w:val="Текст1"/>
    <w:basedOn w:val="a"/>
    <w:qFormat/>
    <w:rsid w:val="002E4BA7"/>
    <w:pPr>
      <w:suppressAutoHyphens/>
      <w:spacing w:after="0" w:line="240" w:lineRule="auto"/>
      <w:jc w:val="center"/>
    </w:pPr>
    <w:rPr>
      <w:rFonts w:ascii="Courier New" w:hAnsi="Courier New" w:cs="Courier New"/>
      <w:kern w:val="2"/>
      <w:sz w:val="20"/>
      <w:szCs w:val="20"/>
      <w:lang w:eastAsia="ru-RU"/>
    </w:rPr>
  </w:style>
  <w:style w:type="paragraph" w:customStyle="1" w:styleId="217">
    <w:name w:val="Красная строка 21"/>
    <w:basedOn w:val="aff5"/>
    <w:qFormat/>
    <w:rsid w:val="002E4BA7"/>
    <w:pPr>
      <w:widowControl w:val="0"/>
      <w:suppressAutoHyphens/>
      <w:ind w:left="283"/>
    </w:pPr>
    <w:rPr>
      <w:kern w:val="2"/>
      <w:sz w:val="20"/>
      <w:szCs w:val="20"/>
    </w:rPr>
  </w:style>
  <w:style w:type="paragraph" w:styleId="3c">
    <w:name w:val="toc 3"/>
    <w:basedOn w:val="a"/>
    <w:autoRedefine/>
    <w:uiPriority w:val="39"/>
    <w:qFormat/>
    <w:rsid w:val="002E4BA7"/>
    <w:pPr>
      <w:suppressAutoHyphens/>
      <w:spacing w:after="0"/>
      <w:ind w:left="440"/>
    </w:pPr>
    <w:rPr>
      <w:rFonts w:ascii="Times New Roman" w:hAnsi="Times New Roman"/>
      <w:i/>
      <w:iCs/>
      <w:kern w:val="2"/>
      <w:sz w:val="20"/>
      <w:szCs w:val="20"/>
    </w:rPr>
  </w:style>
  <w:style w:type="paragraph" w:styleId="43">
    <w:name w:val="toc 4"/>
    <w:basedOn w:val="a"/>
    <w:autoRedefine/>
    <w:rsid w:val="002E4BA7"/>
    <w:pPr>
      <w:suppressAutoHyphens/>
      <w:spacing w:after="0"/>
      <w:ind w:left="660"/>
    </w:pPr>
    <w:rPr>
      <w:rFonts w:ascii="Times New Roman" w:hAnsi="Times New Roman"/>
      <w:kern w:val="2"/>
      <w:sz w:val="18"/>
      <w:szCs w:val="18"/>
    </w:rPr>
  </w:style>
  <w:style w:type="paragraph" w:styleId="52">
    <w:name w:val="toc 5"/>
    <w:basedOn w:val="a"/>
    <w:autoRedefine/>
    <w:rsid w:val="002E4BA7"/>
    <w:pPr>
      <w:suppressAutoHyphens/>
      <w:spacing w:after="0"/>
      <w:ind w:left="880"/>
    </w:pPr>
    <w:rPr>
      <w:kern w:val="2"/>
      <w:sz w:val="18"/>
      <w:szCs w:val="18"/>
    </w:rPr>
  </w:style>
  <w:style w:type="paragraph" w:styleId="62">
    <w:name w:val="toc 6"/>
    <w:basedOn w:val="a"/>
    <w:autoRedefine/>
    <w:rsid w:val="002E4BA7"/>
    <w:pPr>
      <w:suppressAutoHyphens/>
      <w:spacing w:after="0"/>
      <w:ind w:left="1100"/>
    </w:pPr>
    <w:rPr>
      <w:kern w:val="2"/>
      <w:sz w:val="18"/>
      <w:szCs w:val="18"/>
    </w:rPr>
  </w:style>
  <w:style w:type="paragraph" w:styleId="72">
    <w:name w:val="toc 7"/>
    <w:basedOn w:val="a"/>
    <w:autoRedefine/>
    <w:rsid w:val="002E4BA7"/>
    <w:pPr>
      <w:suppressAutoHyphens/>
      <w:spacing w:after="0"/>
      <w:ind w:left="1320"/>
    </w:pPr>
    <w:rPr>
      <w:kern w:val="2"/>
      <w:sz w:val="18"/>
      <w:szCs w:val="18"/>
    </w:rPr>
  </w:style>
  <w:style w:type="paragraph" w:styleId="82">
    <w:name w:val="toc 8"/>
    <w:basedOn w:val="a"/>
    <w:autoRedefine/>
    <w:rsid w:val="002E4BA7"/>
    <w:pPr>
      <w:suppressAutoHyphens/>
      <w:spacing w:after="0"/>
      <w:ind w:left="1540"/>
    </w:pPr>
    <w:rPr>
      <w:kern w:val="2"/>
      <w:sz w:val="18"/>
      <w:szCs w:val="18"/>
    </w:rPr>
  </w:style>
  <w:style w:type="paragraph" w:styleId="92">
    <w:name w:val="toc 9"/>
    <w:basedOn w:val="a"/>
    <w:autoRedefine/>
    <w:rsid w:val="002E4BA7"/>
    <w:pPr>
      <w:suppressAutoHyphens/>
      <w:spacing w:after="0"/>
      <w:ind w:left="1760"/>
    </w:pPr>
    <w:rPr>
      <w:kern w:val="2"/>
      <w:sz w:val="18"/>
      <w:szCs w:val="18"/>
    </w:rPr>
  </w:style>
  <w:style w:type="paragraph" w:customStyle="1" w:styleId="1ffd">
    <w:name w:val="Текст концевой сноски1"/>
    <w:basedOn w:val="a"/>
    <w:qFormat/>
    <w:rsid w:val="002E4BA7"/>
    <w:pPr>
      <w:suppressAutoHyphens/>
    </w:pPr>
    <w:rPr>
      <w:kern w:val="2"/>
      <w:sz w:val="24"/>
      <w:szCs w:val="24"/>
    </w:rPr>
  </w:style>
  <w:style w:type="paragraph" w:customStyle="1" w:styleId="1ffe">
    <w:name w:val="Схема документа1"/>
    <w:basedOn w:val="a"/>
    <w:qFormat/>
    <w:rsid w:val="002E4BA7"/>
    <w:pPr>
      <w:suppressAutoHyphens/>
    </w:pPr>
    <w:rPr>
      <w:rFonts w:ascii="Times New Roman" w:hAnsi="Times New Roman"/>
      <w:kern w:val="2"/>
      <w:sz w:val="24"/>
      <w:szCs w:val="24"/>
    </w:rPr>
  </w:style>
  <w:style w:type="paragraph" w:customStyle="1" w:styleId="2f4">
    <w:name w:val="Абзац списка2"/>
    <w:basedOn w:val="a"/>
    <w:qFormat/>
    <w:rsid w:val="002E4BA7"/>
    <w:pPr>
      <w:suppressAutoHyphens/>
      <w:ind w:left="720"/>
      <w:contextualSpacing/>
    </w:pPr>
    <w:rPr>
      <w:kern w:val="2"/>
    </w:rPr>
  </w:style>
  <w:style w:type="paragraph" w:customStyle="1" w:styleId="2f5">
    <w:name w:val="Без интервала2"/>
    <w:qFormat/>
    <w:rsid w:val="002E4BA7"/>
    <w:pPr>
      <w:suppressAutoHyphens/>
    </w:pPr>
    <w:rPr>
      <w:color w:val="00000A"/>
      <w:kern w:val="2"/>
      <w:sz w:val="22"/>
      <w:szCs w:val="22"/>
      <w:lang w:eastAsia="en-US"/>
    </w:rPr>
  </w:style>
  <w:style w:type="paragraph" w:customStyle="1" w:styleId="1fff">
    <w:name w:val="Рецензия1"/>
    <w:qFormat/>
    <w:rsid w:val="002E4BA7"/>
    <w:pPr>
      <w:suppressAutoHyphens/>
    </w:pPr>
    <w:rPr>
      <w:color w:val="00000A"/>
      <w:kern w:val="2"/>
      <w:sz w:val="22"/>
      <w:szCs w:val="22"/>
      <w:lang w:eastAsia="en-US"/>
    </w:rPr>
  </w:style>
  <w:style w:type="paragraph" w:customStyle="1" w:styleId="3d">
    <w:name w:val="Заголовок оглавления3"/>
    <w:basedOn w:val="1"/>
    <w:qFormat/>
    <w:rsid w:val="002E4BA7"/>
    <w:pPr>
      <w:keepLines/>
      <w:spacing w:before="240" w:line="259" w:lineRule="auto"/>
      <w:jc w:val="left"/>
    </w:pPr>
    <w:rPr>
      <w:rFonts w:ascii="Cambria" w:eastAsia="font324" w:hAnsi="Cambria" w:cs="font324"/>
      <w:b w:val="0"/>
      <w:bCs w:val="0"/>
      <w:i w:val="0"/>
      <w:iCs w:val="0"/>
      <w:color w:val="365F91"/>
      <w:sz w:val="32"/>
      <w:szCs w:val="32"/>
    </w:rPr>
  </w:style>
  <w:style w:type="paragraph" w:customStyle="1" w:styleId="2f6">
    <w:name w:val="Текст примечания2"/>
    <w:basedOn w:val="a"/>
    <w:qFormat/>
    <w:rsid w:val="0021085B"/>
    <w:pPr>
      <w:suppressAutoHyphens/>
    </w:pPr>
    <w:rPr>
      <w:rFonts w:cs="Calibri"/>
      <w:sz w:val="20"/>
      <w:szCs w:val="20"/>
      <w:lang w:eastAsia="zh-CN"/>
    </w:rPr>
  </w:style>
  <w:style w:type="numbering" w:customStyle="1" w:styleId="WW8Num50">
    <w:name w:val="WW8Num50"/>
    <w:qFormat/>
    <w:rsid w:val="00857E68"/>
  </w:style>
  <w:style w:type="table" w:styleId="afffff">
    <w:name w:val="Table Grid"/>
    <w:basedOn w:val="a1"/>
    <w:uiPriority w:val="59"/>
    <w:rsid w:val="00FE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2FB"/>
    <w:pPr>
      <w:spacing w:after="200" w:line="276" w:lineRule="auto"/>
    </w:pPr>
    <w:rPr>
      <w:color w:val="00000A"/>
      <w:sz w:val="22"/>
      <w:szCs w:val="22"/>
      <w:lang w:eastAsia="en-US"/>
    </w:rPr>
  </w:style>
  <w:style w:type="paragraph" w:styleId="1">
    <w:name w:val="heading 1"/>
    <w:basedOn w:val="a"/>
    <w:qFormat/>
    <w:rsid w:val="002E4BA7"/>
    <w:pPr>
      <w:keepNext/>
      <w:suppressAutoHyphens/>
      <w:spacing w:after="0" w:line="240" w:lineRule="auto"/>
      <w:jc w:val="right"/>
      <w:outlineLvl w:val="0"/>
    </w:pPr>
    <w:rPr>
      <w:rFonts w:ascii="Times New Roman" w:eastAsia="Times New Roman" w:hAnsi="Times New Roman"/>
      <w:b/>
      <w:bCs/>
      <w:i/>
      <w:iCs/>
      <w:kern w:val="2"/>
      <w:sz w:val="24"/>
      <w:szCs w:val="24"/>
      <w:lang w:eastAsia="ru-RU"/>
    </w:rPr>
  </w:style>
  <w:style w:type="paragraph" w:styleId="2">
    <w:name w:val="heading 2"/>
    <w:basedOn w:val="a"/>
    <w:link w:val="21"/>
    <w:qFormat/>
    <w:rsid w:val="002E4BA7"/>
    <w:pPr>
      <w:keepNext/>
      <w:suppressAutoHyphens/>
      <w:spacing w:before="240" w:after="60" w:line="240" w:lineRule="auto"/>
      <w:outlineLvl w:val="1"/>
    </w:pPr>
    <w:rPr>
      <w:rFonts w:ascii="Arial" w:eastAsia="Times New Roman" w:hAnsi="Arial"/>
      <w:b/>
      <w:bCs/>
      <w:i/>
      <w:iCs/>
      <w:kern w:val="2"/>
      <w:sz w:val="28"/>
      <w:szCs w:val="28"/>
      <w:lang w:eastAsia="ru-RU"/>
    </w:rPr>
  </w:style>
  <w:style w:type="paragraph" w:styleId="3">
    <w:name w:val="heading 3"/>
    <w:basedOn w:val="a"/>
    <w:link w:val="30"/>
    <w:qFormat/>
    <w:rsid w:val="002E4BA7"/>
    <w:pPr>
      <w:keepNext/>
      <w:suppressAutoHyphens/>
      <w:spacing w:before="240" w:after="60" w:line="240" w:lineRule="auto"/>
      <w:outlineLvl w:val="2"/>
    </w:pPr>
    <w:rPr>
      <w:rFonts w:ascii="Arial" w:eastAsia="Times New Roman" w:hAnsi="Arial" w:cs="Arial"/>
      <w:b/>
      <w:bCs/>
      <w:kern w:val="2"/>
      <w:sz w:val="26"/>
      <w:szCs w:val="26"/>
      <w:lang w:eastAsia="ru-RU"/>
    </w:rPr>
  </w:style>
  <w:style w:type="paragraph" w:styleId="4">
    <w:name w:val="heading 4"/>
    <w:basedOn w:val="a"/>
    <w:link w:val="40"/>
    <w:qFormat/>
    <w:rsid w:val="002E4BA7"/>
    <w:pPr>
      <w:keepNext/>
      <w:suppressAutoHyphens/>
      <w:spacing w:after="0" w:line="216" w:lineRule="auto"/>
      <w:jc w:val="center"/>
      <w:textAlignment w:val="baseline"/>
      <w:outlineLvl w:val="3"/>
    </w:pPr>
    <w:rPr>
      <w:rFonts w:ascii="Times New Roman" w:eastAsia="Times New Roman" w:hAnsi="Times New Roman"/>
      <w:b/>
      <w:kern w:val="2"/>
      <w:sz w:val="24"/>
      <w:szCs w:val="20"/>
      <w:lang w:eastAsia="ru-RU"/>
    </w:rPr>
  </w:style>
  <w:style w:type="paragraph" w:styleId="5">
    <w:name w:val="heading 5"/>
    <w:basedOn w:val="a"/>
    <w:link w:val="50"/>
    <w:qFormat/>
    <w:rsid w:val="002E4BA7"/>
    <w:pPr>
      <w:suppressAutoHyphens/>
      <w:spacing w:before="240" w:after="60" w:line="240" w:lineRule="auto"/>
      <w:outlineLvl w:val="4"/>
    </w:pPr>
    <w:rPr>
      <w:rFonts w:ascii="Times New Roman" w:eastAsia="Times New Roman" w:hAnsi="Times New Roman"/>
      <w:b/>
      <w:bCs/>
      <w:i/>
      <w:iCs/>
      <w:kern w:val="2"/>
      <w:sz w:val="26"/>
      <w:szCs w:val="26"/>
      <w:lang w:eastAsia="ar-SA"/>
    </w:rPr>
  </w:style>
  <w:style w:type="paragraph" w:styleId="6">
    <w:name w:val="heading 6"/>
    <w:basedOn w:val="a"/>
    <w:link w:val="60"/>
    <w:qFormat/>
    <w:rsid w:val="002E4BA7"/>
    <w:pPr>
      <w:tabs>
        <w:tab w:val="left" w:pos="1152"/>
      </w:tabs>
      <w:suppressAutoHyphens/>
      <w:spacing w:before="240" w:after="60" w:line="240" w:lineRule="auto"/>
      <w:ind w:left="1152" w:hanging="1152"/>
      <w:jc w:val="both"/>
      <w:outlineLvl w:val="5"/>
    </w:pPr>
    <w:rPr>
      <w:rFonts w:ascii="Times New Roman" w:hAnsi="Times New Roman"/>
      <w:i/>
      <w:iCs/>
      <w:kern w:val="2"/>
      <w:lang w:eastAsia="ru-RU"/>
    </w:rPr>
  </w:style>
  <w:style w:type="paragraph" w:styleId="7">
    <w:name w:val="heading 7"/>
    <w:basedOn w:val="a"/>
    <w:link w:val="70"/>
    <w:qFormat/>
    <w:rsid w:val="002E4BA7"/>
    <w:pPr>
      <w:suppressAutoHyphens/>
      <w:spacing w:before="240" w:after="60" w:line="240" w:lineRule="auto"/>
      <w:jc w:val="center"/>
      <w:outlineLvl w:val="6"/>
    </w:pPr>
    <w:rPr>
      <w:rFonts w:ascii="Times New Roman" w:hAnsi="Times New Roman"/>
      <w:kern w:val="2"/>
      <w:sz w:val="24"/>
      <w:szCs w:val="24"/>
      <w:lang w:eastAsia="ru-RU"/>
    </w:rPr>
  </w:style>
  <w:style w:type="paragraph" w:styleId="8">
    <w:name w:val="heading 8"/>
    <w:basedOn w:val="a"/>
    <w:link w:val="80"/>
    <w:qFormat/>
    <w:rsid w:val="002E4BA7"/>
    <w:pPr>
      <w:tabs>
        <w:tab w:val="left" w:pos="1440"/>
      </w:tabs>
      <w:suppressAutoHyphens/>
      <w:spacing w:before="240" w:after="60" w:line="240" w:lineRule="auto"/>
      <w:ind w:left="1440" w:hanging="1440"/>
      <w:jc w:val="both"/>
      <w:outlineLvl w:val="7"/>
    </w:pPr>
    <w:rPr>
      <w:rFonts w:ascii="Arial" w:hAnsi="Arial" w:cs="Arial"/>
      <w:i/>
      <w:iCs/>
      <w:kern w:val="2"/>
      <w:sz w:val="20"/>
      <w:szCs w:val="20"/>
      <w:lang w:eastAsia="ru-RU"/>
    </w:rPr>
  </w:style>
  <w:style w:type="paragraph" w:styleId="9">
    <w:name w:val="heading 9"/>
    <w:basedOn w:val="a"/>
    <w:link w:val="90"/>
    <w:qFormat/>
    <w:rsid w:val="002E4BA7"/>
    <w:pPr>
      <w:tabs>
        <w:tab w:val="left" w:pos="1584"/>
      </w:tabs>
      <w:suppressAutoHyphens/>
      <w:spacing w:before="240" w:after="60" w:line="240" w:lineRule="auto"/>
      <w:ind w:left="1584" w:hanging="1584"/>
      <w:jc w:val="both"/>
      <w:outlineLvl w:val="8"/>
    </w:pPr>
    <w:rPr>
      <w:rFonts w:ascii="Arial" w:hAnsi="Arial" w:cs="Arial"/>
      <w:b/>
      <w:bCs/>
      <w:i/>
      <w:iCs/>
      <w:kern w:val="2"/>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D211C5"/>
    <w:rPr>
      <w:color w:val="0000FF" w:themeColor="hyperlink"/>
      <w:u w:val="single"/>
    </w:rPr>
  </w:style>
  <w:style w:type="character" w:customStyle="1" w:styleId="a3">
    <w:name w:val="Верхний колонтитул Знак"/>
    <w:basedOn w:val="a0"/>
    <w:qFormat/>
    <w:rsid w:val="005F1EAE"/>
  </w:style>
  <w:style w:type="character" w:customStyle="1" w:styleId="a4">
    <w:name w:val="Нижний колонтитул Знак"/>
    <w:basedOn w:val="a0"/>
    <w:qFormat/>
    <w:rsid w:val="005F1EAE"/>
  </w:style>
  <w:style w:type="character" w:customStyle="1" w:styleId="a5">
    <w:name w:val="Текст выноски Знак"/>
    <w:qFormat/>
    <w:rsid w:val="00EE4907"/>
    <w:rPr>
      <w:rFonts w:ascii="Tahoma" w:hAnsi="Tahoma" w:cs="Tahoma"/>
      <w:sz w:val="16"/>
      <w:szCs w:val="16"/>
    </w:rPr>
  </w:style>
  <w:style w:type="character" w:customStyle="1" w:styleId="10">
    <w:name w:val="Заголовок 1 Знак"/>
    <w:qFormat/>
    <w:rsid w:val="00FE2535"/>
    <w:rPr>
      <w:rFonts w:ascii="Cambria" w:eastAsia="Times New Roman" w:hAnsi="Cambria" w:cs="Times New Roman"/>
      <w:color w:val="365F91"/>
      <w:sz w:val="32"/>
      <w:szCs w:val="32"/>
    </w:rPr>
  </w:style>
  <w:style w:type="character" w:customStyle="1" w:styleId="20">
    <w:name w:val="Заголовок 2 Знак"/>
    <w:qFormat/>
    <w:rsid w:val="00FE2535"/>
    <w:rPr>
      <w:rFonts w:ascii="Cambria" w:eastAsia="Times New Roman" w:hAnsi="Cambria" w:cs="Times New Roman"/>
      <w:color w:val="365F91"/>
      <w:sz w:val="26"/>
      <w:szCs w:val="26"/>
    </w:rPr>
  </w:style>
  <w:style w:type="character" w:customStyle="1" w:styleId="30">
    <w:name w:val="Заголовок 3 Знак"/>
    <w:link w:val="3"/>
    <w:qFormat/>
    <w:rsid w:val="00FE2535"/>
    <w:rPr>
      <w:rFonts w:ascii="Arial" w:eastAsia="Times New Roman" w:hAnsi="Arial" w:cs="Arial"/>
      <w:b/>
      <w:bCs/>
      <w:sz w:val="26"/>
      <w:szCs w:val="26"/>
      <w:lang w:eastAsia="ru-RU"/>
    </w:rPr>
  </w:style>
  <w:style w:type="character" w:customStyle="1" w:styleId="40">
    <w:name w:val="Заголовок 4 Знак"/>
    <w:link w:val="4"/>
    <w:qFormat/>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qFormat/>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qFormat/>
    <w:rsid w:val="00FE2535"/>
    <w:rPr>
      <w:rFonts w:ascii="Times New Roman" w:eastAsia="Calibri" w:hAnsi="Times New Roman" w:cs="Times New Roman"/>
      <w:i/>
      <w:iCs/>
      <w:lang w:eastAsia="ru-RU"/>
    </w:rPr>
  </w:style>
  <w:style w:type="character" w:customStyle="1" w:styleId="70">
    <w:name w:val="Заголовок 7 Знак"/>
    <w:link w:val="7"/>
    <w:qFormat/>
    <w:rsid w:val="00FE2535"/>
    <w:rPr>
      <w:rFonts w:ascii="Times New Roman" w:eastAsia="Calibri" w:hAnsi="Times New Roman" w:cs="Times New Roman"/>
      <w:sz w:val="24"/>
      <w:szCs w:val="24"/>
      <w:lang w:eastAsia="ru-RU"/>
    </w:rPr>
  </w:style>
  <w:style w:type="character" w:customStyle="1" w:styleId="80">
    <w:name w:val="Заголовок 8 Знак"/>
    <w:link w:val="8"/>
    <w:qFormat/>
    <w:rsid w:val="00FE2535"/>
    <w:rPr>
      <w:rFonts w:ascii="Arial" w:eastAsia="Calibri" w:hAnsi="Arial" w:cs="Arial"/>
      <w:i/>
      <w:iCs/>
      <w:sz w:val="20"/>
      <w:szCs w:val="20"/>
      <w:lang w:eastAsia="ru-RU"/>
    </w:rPr>
  </w:style>
  <w:style w:type="character" w:customStyle="1" w:styleId="90">
    <w:name w:val="Заголовок 9 Знак"/>
    <w:link w:val="9"/>
    <w:qFormat/>
    <w:rsid w:val="00FE2535"/>
    <w:rPr>
      <w:rFonts w:ascii="Arial" w:eastAsia="Calibri" w:hAnsi="Arial" w:cs="Arial"/>
      <w:b/>
      <w:bCs/>
      <w:i/>
      <w:iCs/>
      <w:sz w:val="18"/>
      <w:szCs w:val="18"/>
      <w:lang w:eastAsia="ru-RU"/>
    </w:rPr>
  </w:style>
  <w:style w:type="character" w:customStyle="1" w:styleId="11">
    <w:name w:val="Заголовок 1 Знак1"/>
    <w:link w:val="14"/>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0"/>
    <w:qFormat/>
    <w:rsid w:val="00FE2535"/>
    <w:rPr>
      <w:rFonts w:ascii="Arial" w:eastAsia="Times New Roman" w:hAnsi="Arial" w:cs="Arial"/>
      <w:b/>
      <w:bCs/>
      <w:i/>
      <w:iCs/>
      <w:sz w:val="28"/>
      <w:szCs w:val="28"/>
      <w:lang w:eastAsia="ru-RU"/>
    </w:rPr>
  </w:style>
  <w:style w:type="character" w:customStyle="1" w:styleId="a6">
    <w:name w:val="Текст сноски Знак"/>
    <w:qFormat/>
    <w:rsid w:val="00FE2535"/>
    <w:rPr>
      <w:rFonts w:ascii="Times New Roman" w:eastAsia="Times New Roman" w:hAnsi="Times New Roman" w:cs="Times New Roman"/>
      <w:sz w:val="20"/>
      <w:szCs w:val="20"/>
      <w:lang w:eastAsia="ar-SA"/>
    </w:rPr>
  </w:style>
  <w:style w:type="character" w:customStyle="1" w:styleId="ConsPlusNormal">
    <w:name w:val="ConsPlusNormal Знак"/>
    <w:link w:val="ConsPlusNormal"/>
    <w:qFormat/>
    <w:locked/>
    <w:rsid w:val="00FE2535"/>
    <w:rPr>
      <w:rFonts w:ascii="Arial" w:hAnsi="Arial" w:cs="Arial"/>
      <w:sz w:val="22"/>
      <w:szCs w:val="22"/>
      <w:lang w:val="ru-RU" w:eastAsia="en-US" w:bidi="ar-SA"/>
    </w:rPr>
  </w:style>
  <w:style w:type="character" w:customStyle="1" w:styleId="a7">
    <w:name w:val="Основной текст Знак"/>
    <w:qFormat/>
    <w:rsid w:val="00FE2535"/>
    <w:rPr>
      <w:rFonts w:ascii="Times New Roman" w:eastAsia="Times New Roman" w:hAnsi="Times New Roman" w:cs="Times New Roman"/>
      <w:sz w:val="28"/>
      <w:szCs w:val="24"/>
      <w:lang w:eastAsia="ru-RU"/>
    </w:rPr>
  </w:style>
  <w:style w:type="character" w:customStyle="1" w:styleId="a8">
    <w:name w:val="Основной текст с отступом Знак"/>
    <w:qFormat/>
    <w:rsid w:val="00FE2535"/>
    <w:rPr>
      <w:rFonts w:ascii="Times New Roman" w:eastAsia="Times New Roman" w:hAnsi="Times New Roman" w:cs="Times New Roman"/>
      <w:sz w:val="28"/>
      <w:szCs w:val="24"/>
      <w:lang w:eastAsia="ru-RU"/>
    </w:rPr>
  </w:style>
  <w:style w:type="character" w:customStyle="1" w:styleId="HTML">
    <w:name w:val="Стандартный HTML Знак"/>
    <w:link w:val="HTML"/>
    <w:qFormat/>
    <w:rsid w:val="00FE2535"/>
    <w:rPr>
      <w:rFonts w:ascii="Courier New" w:eastAsia="Times New Roman" w:hAnsi="Courier New" w:cs="Courier New"/>
      <w:color w:val="000090"/>
      <w:sz w:val="20"/>
      <w:szCs w:val="20"/>
      <w:lang w:eastAsia="ru-RU"/>
    </w:rPr>
  </w:style>
  <w:style w:type="character" w:styleId="a9">
    <w:name w:val="page number"/>
    <w:basedOn w:val="a0"/>
    <w:qFormat/>
    <w:rsid w:val="00FE2535"/>
  </w:style>
  <w:style w:type="character" w:customStyle="1" w:styleId="41">
    <w:name w:val="Знак Знак4"/>
    <w:qFormat/>
    <w:rsid w:val="00FE2535"/>
    <w:rPr>
      <w:rFonts w:ascii="Arial" w:hAnsi="Arial" w:cs="Arial"/>
      <w:sz w:val="24"/>
      <w:szCs w:val="24"/>
      <w:lang w:val="ru-RU" w:eastAsia="ru-RU" w:bidi="ar-SA"/>
    </w:rPr>
  </w:style>
  <w:style w:type="character" w:customStyle="1" w:styleId="22">
    <w:name w:val="Основной текст 2 Знак"/>
    <w:link w:val="22"/>
    <w:qFormat/>
    <w:rsid w:val="00FE2535"/>
    <w:rPr>
      <w:rFonts w:ascii="Times New Roman" w:eastAsia="Times New Roman" w:hAnsi="Times New Roman" w:cs="Times New Roman"/>
      <w:b/>
      <w:bCs/>
      <w:sz w:val="24"/>
      <w:szCs w:val="24"/>
      <w:lang w:eastAsia="ru-RU"/>
    </w:rPr>
  </w:style>
  <w:style w:type="character" w:customStyle="1" w:styleId="aa">
    <w:name w:val="Подпись Знак"/>
    <w:qFormat/>
    <w:rsid w:val="00FE2535"/>
    <w:rPr>
      <w:rFonts w:ascii="Times New Roman" w:eastAsia="Times New Roman" w:hAnsi="Times New Roman" w:cs="Times New Roman"/>
      <w:b/>
      <w:sz w:val="28"/>
      <w:szCs w:val="28"/>
      <w:lang w:eastAsia="ru-RU"/>
    </w:rPr>
  </w:style>
  <w:style w:type="character" w:customStyle="1" w:styleId="ab">
    <w:name w:val="Красная строка Знак"/>
    <w:qFormat/>
    <w:rsid w:val="00FE2535"/>
    <w:rPr>
      <w:rFonts w:ascii="Times New Roman" w:eastAsia="Times New Roman" w:hAnsi="Times New Roman" w:cs="Times New Roman"/>
      <w:sz w:val="24"/>
      <w:szCs w:val="24"/>
      <w:lang w:eastAsia="ru-RU"/>
    </w:rPr>
  </w:style>
  <w:style w:type="character" w:customStyle="1" w:styleId="31">
    <w:name w:val="Основной текст 3 Знак"/>
    <w:link w:val="33"/>
    <w:qFormat/>
    <w:rsid w:val="00FE2535"/>
    <w:rPr>
      <w:rFonts w:ascii="Times New Roman" w:eastAsia="Times New Roman" w:hAnsi="Times New Roman" w:cs="Times New Roman"/>
      <w:sz w:val="16"/>
      <w:szCs w:val="16"/>
      <w:lang w:eastAsia="ru-RU"/>
    </w:rPr>
  </w:style>
  <w:style w:type="character" w:customStyle="1" w:styleId="BodyTextIndentChar">
    <w:name w:val="Body Text Indent Char"/>
    <w:qFormat/>
    <w:locked/>
    <w:rsid w:val="00FE2535"/>
    <w:rPr>
      <w:rFonts w:cs="Times New Roman"/>
      <w:sz w:val="24"/>
      <w:szCs w:val="24"/>
      <w:lang w:val="ru-RU" w:eastAsia="ru-RU" w:bidi="ar-SA"/>
    </w:rPr>
  </w:style>
  <w:style w:type="character" w:customStyle="1" w:styleId="BodyTextChar">
    <w:name w:val="Body Text Char"/>
    <w:qFormat/>
    <w:locked/>
    <w:rsid w:val="00FE2535"/>
    <w:rPr>
      <w:rFonts w:cs="Times New Roman"/>
      <w:sz w:val="24"/>
      <w:szCs w:val="24"/>
      <w:lang w:val="ru-RU" w:eastAsia="ru-RU" w:bidi="ar-SA"/>
    </w:rPr>
  </w:style>
  <w:style w:type="character" w:customStyle="1" w:styleId="FontStyle13">
    <w:name w:val="Font Style13"/>
    <w:qFormat/>
    <w:rsid w:val="00FE2535"/>
    <w:rPr>
      <w:rFonts w:ascii="Times New Roman" w:hAnsi="Times New Roman" w:cs="Times New Roman"/>
      <w:sz w:val="22"/>
      <w:szCs w:val="22"/>
    </w:rPr>
  </w:style>
  <w:style w:type="character" w:styleId="ac">
    <w:name w:val="FollowedHyperlink"/>
    <w:qFormat/>
    <w:rsid w:val="00FE2535"/>
    <w:rPr>
      <w:color w:val="800080"/>
      <w:u w:val="single"/>
    </w:rPr>
  </w:style>
  <w:style w:type="character" w:customStyle="1" w:styleId="ad">
    <w:name w:val="Привязка сноски"/>
    <w:rPr>
      <w:vertAlign w:val="superscript"/>
    </w:rPr>
  </w:style>
  <w:style w:type="character" w:customStyle="1" w:styleId="FootnoteCharacters">
    <w:name w:val="Footnote Characters"/>
    <w:semiHidden/>
    <w:qFormat/>
    <w:rsid w:val="00FE2535"/>
    <w:rPr>
      <w:vertAlign w:val="superscript"/>
    </w:rPr>
  </w:style>
  <w:style w:type="character" w:customStyle="1" w:styleId="ae">
    <w:name w:val="Знак Знак"/>
    <w:qFormat/>
    <w:locked/>
    <w:rsid w:val="00FE2535"/>
    <w:rPr>
      <w:rFonts w:ascii="Tahoma" w:hAnsi="Tahoma" w:cs="Times New Roman"/>
      <w:sz w:val="20"/>
      <w:szCs w:val="20"/>
      <w:lang w:val="en-US"/>
    </w:rPr>
  </w:style>
  <w:style w:type="character" w:customStyle="1" w:styleId="35">
    <w:name w:val="Знак Знак35"/>
    <w:qFormat/>
    <w:locked/>
    <w:rsid w:val="00FE2535"/>
    <w:rPr>
      <w:rFonts w:ascii="Arial" w:hAnsi="Arial" w:cs="Arial"/>
      <w:b/>
      <w:bCs/>
      <w:i/>
      <w:iCs/>
      <w:sz w:val="28"/>
      <w:szCs w:val="28"/>
      <w:lang w:eastAsia="ru-RU"/>
    </w:rPr>
  </w:style>
  <w:style w:type="character" w:customStyle="1" w:styleId="34">
    <w:name w:val="Знак Знак34"/>
    <w:qFormat/>
    <w:locked/>
    <w:rsid w:val="00FE2535"/>
    <w:rPr>
      <w:rFonts w:ascii="Arial" w:hAnsi="Arial" w:cs="Arial"/>
      <w:b/>
      <w:bCs/>
      <w:sz w:val="26"/>
      <w:szCs w:val="26"/>
      <w:lang w:eastAsia="ru-RU"/>
    </w:rPr>
  </w:style>
  <w:style w:type="character" w:customStyle="1" w:styleId="33">
    <w:name w:val="Знак Знак33"/>
    <w:link w:val="31"/>
    <w:qFormat/>
    <w:locked/>
    <w:rsid w:val="00FE2535"/>
    <w:rPr>
      <w:rFonts w:ascii="Times New Roman" w:hAnsi="Times New Roman" w:cs="Times New Roman"/>
      <w:b/>
      <w:sz w:val="20"/>
      <w:szCs w:val="20"/>
      <w:lang w:eastAsia="ru-RU"/>
    </w:rPr>
  </w:style>
  <w:style w:type="character" w:customStyle="1" w:styleId="32">
    <w:name w:val="Знак Знак32"/>
    <w:qFormat/>
    <w:locked/>
    <w:rsid w:val="00FE2535"/>
    <w:rPr>
      <w:rFonts w:ascii="Times New Roman" w:hAnsi="Times New Roman" w:cs="Times New Roman"/>
      <w:b/>
      <w:bCs/>
      <w:i/>
      <w:iCs/>
      <w:sz w:val="26"/>
      <w:szCs w:val="26"/>
      <w:lang w:eastAsia="ru-RU"/>
    </w:rPr>
  </w:style>
  <w:style w:type="character" w:customStyle="1" w:styleId="af">
    <w:name w:val="Текст примечания Знак"/>
    <w:qFormat/>
    <w:rsid w:val="00FE2535"/>
    <w:rPr>
      <w:rFonts w:ascii="Calibri" w:eastAsia="Calibri" w:hAnsi="Calibri" w:cs="Times New Roman"/>
      <w:sz w:val="20"/>
      <w:szCs w:val="20"/>
      <w:lang w:eastAsia="ru-RU"/>
    </w:rPr>
  </w:style>
  <w:style w:type="character" w:customStyle="1" w:styleId="af0">
    <w:name w:val="Тема примечания Знак"/>
    <w:qFormat/>
    <w:rsid w:val="00FE2535"/>
    <w:rPr>
      <w:rFonts w:ascii="Calibri" w:eastAsia="Calibri" w:hAnsi="Calibri" w:cs="Times New Roman"/>
      <w:b/>
      <w:bCs/>
      <w:sz w:val="20"/>
      <w:szCs w:val="20"/>
      <w:lang w:eastAsia="ru-RU"/>
    </w:rPr>
  </w:style>
  <w:style w:type="character" w:customStyle="1" w:styleId="blk">
    <w:name w:val="blk"/>
    <w:qFormat/>
    <w:rsid w:val="00FE2535"/>
    <w:rPr>
      <w:rFonts w:cs="Times New Roman"/>
    </w:rPr>
  </w:style>
  <w:style w:type="character" w:customStyle="1" w:styleId="u">
    <w:name w:val="u"/>
    <w:qFormat/>
    <w:rsid w:val="00FE2535"/>
    <w:rPr>
      <w:rFonts w:cs="Times New Roman"/>
    </w:rPr>
  </w:style>
  <w:style w:type="character" w:customStyle="1" w:styleId="17">
    <w:name w:val="Знак Знак17"/>
    <w:qFormat/>
    <w:locked/>
    <w:rsid w:val="00FE2535"/>
    <w:rPr>
      <w:rFonts w:eastAsia="Times New Roman" w:cs="Times New Roman"/>
      <w:lang w:eastAsia="ru-RU"/>
    </w:rPr>
  </w:style>
  <w:style w:type="character" w:customStyle="1" w:styleId="16">
    <w:name w:val="Знак Знак16"/>
    <w:qFormat/>
    <w:locked/>
    <w:rsid w:val="00FE2535"/>
    <w:rPr>
      <w:rFonts w:eastAsia="Times New Roman" w:cs="Times New Roman"/>
      <w:lang w:eastAsia="ru-RU"/>
    </w:rPr>
  </w:style>
  <w:style w:type="character" w:customStyle="1" w:styleId="12">
    <w:name w:val="бпОсновной текст Знак Знак1"/>
    <w:link w:val="13"/>
    <w:qFormat/>
    <w:locked/>
    <w:rsid w:val="00FE2535"/>
    <w:rPr>
      <w:rFonts w:ascii="Times New Roman" w:hAnsi="Times New Roman" w:cs="Times New Roman"/>
      <w:sz w:val="24"/>
      <w:szCs w:val="24"/>
      <w:lang w:eastAsia="ru-RU"/>
    </w:rPr>
  </w:style>
  <w:style w:type="character" w:customStyle="1" w:styleId="42">
    <w:name w:val="Знак Знак42"/>
    <w:qFormat/>
    <w:rsid w:val="00FE2535"/>
    <w:rPr>
      <w:rFonts w:ascii="Arial" w:hAnsi="Arial" w:cs="Arial"/>
      <w:sz w:val="24"/>
      <w:szCs w:val="24"/>
      <w:lang w:val="ru-RU" w:eastAsia="ru-RU" w:bidi="ar-SA"/>
    </w:rPr>
  </w:style>
  <w:style w:type="character" w:customStyle="1" w:styleId="af1">
    <w:name w:val="Название Знак"/>
    <w:qFormat/>
    <w:rsid w:val="00FE2535"/>
    <w:rPr>
      <w:rFonts w:ascii="Arial" w:eastAsia="Calibri" w:hAnsi="Arial" w:cs="Arial"/>
      <w:b/>
      <w:bCs/>
      <w:sz w:val="24"/>
      <w:szCs w:val="24"/>
      <w:lang w:eastAsia="ru-RU"/>
    </w:rPr>
  </w:style>
  <w:style w:type="character" w:customStyle="1" w:styleId="36">
    <w:name w:val="Основной текст с отступом 3 Знак"/>
    <w:link w:val="36"/>
    <w:qFormat/>
    <w:rsid w:val="00FE2535"/>
    <w:rPr>
      <w:rFonts w:ascii="Times New Roman" w:eastAsia="Calibri" w:hAnsi="Times New Roman" w:cs="Times New Roman"/>
      <w:sz w:val="16"/>
      <w:szCs w:val="16"/>
      <w:lang w:eastAsia="ru-RU"/>
    </w:rPr>
  </w:style>
  <w:style w:type="character" w:customStyle="1" w:styleId="af2">
    <w:name w:val="Текст Знак"/>
    <w:qFormat/>
    <w:rsid w:val="00FE2535"/>
    <w:rPr>
      <w:rFonts w:ascii="Courier New" w:eastAsia="Calibri" w:hAnsi="Courier New" w:cs="Courier New"/>
      <w:sz w:val="20"/>
      <w:szCs w:val="20"/>
      <w:lang w:eastAsia="ru-RU"/>
    </w:rPr>
  </w:style>
  <w:style w:type="character" w:customStyle="1" w:styleId="15">
    <w:name w:val="Обычный1 Знак"/>
    <w:link w:val="19"/>
    <w:qFormat/>
    <w:locked/>
    <w:rsid w:val="00FE2535"/>
    <w:rPr>
      <w:rFonts w:ascii="Times New Roman" w:hAnsi="Times New Roman"/>
      <w:sz w:val="22"/>
      <w:szCs w:val="22"/>
      <w:lang w:eastAsia="ru-RU" w:bidi="ar-SA"/>
    </w:rPr>
  </w:style>
  <w:style w:type="character" w:customStyle="1" w:styleId="Heading1Char">
    <w:name w:val="Heading 1 Char"/>
    <w:qFormat/>
    <w:locked/>
    <w:rsid w:val="00FE2535"/>
    <w:rPr>
      <w:rFonts w:ascii="Arial" w:hAnsi="Arial" w:cs="Arial"/>
      <w:b/>
      <w:bCs/>
      <w:color w:val="000080"/>
      <w:lang w:val="ru-RU" w:eastAsia="ru-RU"/>
    </w:rPr>
  </w:style>
  <w:style w:type="character" w:customStyle="1" w:styleId="Heading2Char">
    <w:name w:val="Heading 2 Char"/>
    <w:qFormat/>
    <w:locked/>
    <w:rsid w:val="00FE2535"/>
    <w:rPr>
      <w:rFonts w:ascii="Arial" w:hAnsi="Arial" w:cs="Arial"/>
      <w:sz w:val="24"/>
      <w:szCs w:val="24"/>
      <w:lang w:val="ru-RU" w:eastAsia="ru-RU"/>
    </w:rPr>
  </w:style>
  <w:style w:type="character" w:customStyle="1" w:styleId="Heading3Char">
    <w:name w:val="Heading 3 Char"/>
    <w:qFormat/>
    <w:locked/>
    <w:rsid w:val="00FE2535"/>
    <w:rPr>
      <w:rFonts w:ascii="Arial" w:hAnsi="Arial" w:cs="Arial"/>
      <w:b/>
      <w:bCs/>
      <w:sz w:val="24"/>
      <w:szCs w:val="24"/>
      <w:lang w:val="ru-RU" w:eastAsia="ru-RU"/>
    </w:rPr>
  </w:style>
  <w:style w:type="character" w:customStyle="1" w:styleId="Heading4Char">
    <w:name w:val="Heading 4 Char"/>
    <w:qFormat/>
    <w:locked/>
    <w:rsid w:val="00FE2535"/>
    <w:rPr>
      <w:rFonts w:cs="Times New Roman"/>
      <w:sz w:val="24"/>
      <w:szCs w:val="24"/>
      <w:lang w:val="ru-RU" w:eastAsia="ru-RU"/>
    </w:rPr>
  </w:style>
  <w:style w:type="character" w:customStyle="1" w:styleId="BodyTextChar1">
    <w:name w:val="Body Text Char1"/>
    <w:qFormat/>
    <w:locked/>
    <w:rsid w:val="00FE2535"/>
    <w:rPr>
      <w:rFonts w:cs="Times New Roman"/>
      <w:sz w:val="24"/>
      <w:szCs w:val="24"/>
      <w:lang w:val="ru-RU" w:eastAsia="ru-RU"/>
    </w:rPr>
  </w:style>
  <w:style w:type="character" w:customStyle="1" w:styleId="BodyTextIndentChar1">
    <w:name w:val="Body Text Indent Char1"/>
    <w:qFormat/>
    <w:locked/>
    <w:rsid w:val="00FE2535"/>
    <w:rPr>
      <w:rFonts w:cs="Times New Roman"/>
      <w:sz w:val="24"/>
      <w:szCs w:val="24"/>
      <w:lang w:val="ru-RU" w:eastAsia="ru-RU"/>
    </w:rPr>
  </w:style>
  <w:style w:type="character" w:customStyle="1" w:styleId="150">
    <w:name w:val="Знак Знак15"/>
    <w:qFormat/>
    <w:rsid w:val="00FE2535"/>
    <w:rPr>
      <w:rFonts w:ascii="Times New Roman" w:hAnsi="Times New Roman" w:cs="Times New Roman"/>
      <w:sz w:val="24"/>
      <w:szCs w:val="24"/>
      <w:lang w:eastAsia="ru-RU"/>
    </w:rPr>
  </w:style>
  <w:style w:type="character" w:styleId="af3">
    <w:name w:val="Strong"/>
    <w:qFormat/>
    <w:rsid w:val="00FE2535"/>
    <w:rPr>
      <w:rFonts w:cs="Times New Roman"/>
      <w:b/>
      <w:bCs/>
    </w:rPr>
  </w:style>
  <w:style w:type="character" w:customStyle="1" w:styleId="HeaderChar">
    <w:name w:val="Header Char"/>
    <w:qFormat/>
    <w:locked/>
    <w:rsid w:val="00FE2535"/>
    <w:rPr>
      <w:rFonts w:cs="Times New Roman"/>
      <w:sz w:val="24"/>
      <w:szCs w:val="24"/>
      <w:lang w:val="ru-RU" w:eastAsia="ar-SA" w:bidi="ar-SA"/>
    </w:rPr>
  </w:style>
  <w:style w:type="character" w:customStyle="1" w:styleId="FooterChar">
    <w:name w:val="Footer Char"/>
    <w:qFormat/>
    <w:locked/>
    <w:rsid w:val="00FE2535"/>
    <w:rPr>
      <w:rFonts w:cs="Times New Roman"/>
      <w:sz w:val="24"/>
      <w:szCs w:val="24"/>
      <w:lang w:val="ru-RU" w:eastAsia="ar-SA" w:bidi="ar-SA"/>
    </w:rPr>
  </w:style>
  <w:style w:type="character" w:customStyle="1" w:styleId="120">
    <w:name w:val="Знак Знак12"/>
    <w:qFormat/>
    <w:rsid w:val="00FE2535"/>
    <w:rPr>
      <w:rFonts w:ascii="Arial" w:hAnsi="Arial" w:cs="Arial"/>
      <w:b/>
      <w:bCs/>
      <w:color w:val="000080"/>
      <w:sz w:val="20"/>
      <w:szCs w:val="20"/>
      <w:lang w:eastAsia="ru-RU"/>
    </w:rPr>
  </w:style>
  <w:style w:type="character" w:customStyle="1" w:styleId="SignatureChar">
    <w:name w:val="Signature Char"/>
    <w:qFormat/>
    <w:locked/>
    <w:rsid w:val="00FE2535"/>
    <w:rPr>
      <w:rFonts w:cs="Times New Roman"/>
      <w:b/>
      <w:bCs/>
      <w:sz w:val="28"/>
      <w:szCs w:val="28"/>
      <w:lang w:val="ru-RU" w:eastAsia="ru-RU"/>
    </w:rPr>
  </w:style>
  <w:style w:type="character" w:customStyle="1" w:styleId="af4">
    <w:name w:val="Цветовое выделение"/>
    <w:qFormat/>
    <w:rsid w:val="00FE2535"/>
    <w:rPr>
      <w:b/>
      <w:color w:val="000080"/>
      <w:sz w:val="20"/>
    </w:rPr>
  </w:style>
  <w:style w:type="character" w:customStyle="1" w:styleId="af5">
    <w:name w:val="Гипертекстовая ссылка"/>
    <w:qFormat/>
    <w:rsid w:val="00FE2535"/>
    <w:rPr>
      <w:rFonts w:cs="Times New Roman"/>
      <w:b/>
      <w:bCs/>
      <w:color w:val="008000"/>
      <w:sz w:val="20"/>
      <w:szCs w:val="20"/>
      <w:u w:val="single"/>
    </w:rPr>
  </w:style>
  <w:style w:type="character" w:customStyle="1" w:styleId="af6">
    <w:name w:val="Продолжение ссылки"/>
    <w:qFormat/>
    <w:rsid w:val="00FE2535"/>
    <w:rPr>
      <w:rFonts w:cs="Times New Roman"/>
      <w:b w:val="0"/>
      <w:bCs w:val="0"/>
      <w:color w:val="008000"/>
      <w:sz w:val="20"/>
      <w:szCs w:val="20"/>
      <w:u w:val="single"/>
    </w:rPr>
  </w:style>
  <w:style w:type="character" w:customStyle="1" w:styleId="BodyTextFirstIndentChar">
    <w:name w:val="Body Text First Indent Char"/>
    <w:qFormat/>
    <w:locked/>
    <w:rsid w:val="00FE2535"/>
    <w:rPr>
      <w:rFonts w:cs="Times New Roman"/>
      <w:sz w:val="24"/>
      <w:szCs w:val="24"/>
      <w:lang w:val="ru-RU" w:eastAsia="ru-RU"/>
    </w:rPr>
  </w:style>
  <w:style w:type="character" w:customStyle="1" w:styleId="BodyText2Char">
    <w:name w:val="Body Text 2 Char"/>
    <w:qFormat/>
    <w:locked/>
    <w:rsid w:val="00FE2535"/>
    <w:rPr>
      <w:rFonts w:cs="Times New Roman"/>
      <w:sz w:val="24"/>
      <w:szCs w:val="24"/>
      <w:lang w:val="ru-RU" w:eastAsia="ru-RU"/>
    </w:rPr>
  </w:style>
  <w:style w:type="character" w:customStyle="1" w:styleId="BodyText3Char">
    <w:name w:val="Body Text 3 Char"/>
    <w:qFormat/>
    <w:locked/>
    <w:rsid w:val="00FE2535"/>
    <w:rPr>
      <w:rFonts w:cs="Times New Roman"/>
      <w:sz w:val="16"/>
      <w:szCs w:val="16"/>
      <w:lang w:val="ru-RU" w:eastAsia="ru-RU"/>
    </w:rPr>
  </w:style>
  <w:style w:type="character" w:customStyle="1" w:styleId="27">
    <w:name w:val="Знак Знак27"/>
    <w:qFormat/>
    <w:rsid w:val="00FE2535"/>
    <w:rPr>
      <w:rFonts w:cs="Times New Roman"/>
      <w:sz w:val="28"/>
      <w:szCs w:val="28"/>
      <w:lang w:val="ru-RU" w:eastAsia="ru-RU"/>
    </w:rPr>
  </w:style>
  <w:style w:type="character" w:customStyle="1" w:styleId="26">
    <w:name w:val="Знак Знак26"/>
    <w:qFormat/>
    <w:rsid w:val="00FE2535"/>
    <w:rPr>
      <w:rFonts w:ascii="Arial" w:hAnsi="Arial" w:cs="Arial"/>
      <w:b/>
      <w:bCs/>
      <w:sz w:val="26"/>
      <w:szCs w:val="26"/>
      <w:lang w:val="ru-RU" w:eastAsia="ru-RU"/>
    </w:rPr>
  </w:style>
  <w:style w:type="character" w:customStyle="1" w:styleId="25">
    <w:name w:val="Знак Знак25"/>
    <w:qFormat/>
    <w:rsid w:val="00FE2535"/>
    <w:rPr>
      <w:rFonts w:ascii="Arial" w:hAnsi="Arial" w:cs="Arial"/>
      <w:b/>
      <w:bCs/>
      <w:sz w:val="24"/>
      <w:szCs w:val="24"/>
      <w:lang w:val="ru-RU" w:eastAsia="ru-RU"/>
    </w:rPr>
  </w:style>
  <w:style w:type="character" w:styleId="af7">
    <w:name w:val="Emphasis"/>
    <w:qFormat/>
    <w:rsid w:val="00FE2535"/>
    <w:rPr>
      <w:rFonts w:cs="Times New Roman"/>
      <w:i/>
      <w:iCs/>
    </w:rPr>
  </w:style>
  <w:style w:type="character" w:customStyle="1" w:styleId="HTML1">
    <w:name w:val="Стандартный HTML Знак1"/>
    <w:qFormat/>
    <w:rsid w:val="00FE2535"/>
    <w:rPr>
      <w:rFonts w:ascii="Courier New" w:hAnsi="Courier New" w:cs="Courier New"/>
      <w:lang w:eastAsia="ar-SA" w:bidi="ar-SA"/>
    </w:rPr>
  </w:style>
  <w:style w:type="character" w:customStyle="1" w:styleId="28">
    <w:name w:val="Знак Знак28"/>
    <w:qFormat/>
    <w:rsid w:val="00FE2535"/>
    <w:rPr>
      <w:rFonts w:cs="Times New Roman"/>
      <w:sz w:val="24"/>
      <w:szCs w:val="24"/>
      <w:lang w:val="ru-RU" w:eastAsia="ru-RU"/>
    </w:rPr>
  </w:style>
  <w:style w:type="character" w:customStyle="1" w:styleId="220">
    <w:name w:val="Заголовок 2 Знак2"/>
    <w:qFormat/>
    <w:rsid w:val="00FE2535"/>
    <w:rPr>
      <w:rFonts w:ascii="Arial" w:hAnsi="Arial" w:cs="Arial"/>
      <w:b/>
      <w:bCs/>
      <w:i/>
      <w:iCs/>
      <w:sz w:val="28"/>
      <w:szCs w:val="28"/>
      <w:lang w:val="ru-RU" w:eastAsia="ru-RU"/>
    </w:rPr>
  </w:style>
  <w:style w:type="character" w:customStyle="1" w:styleId="230">
    <w:name w:val="Знак Знак23"/>
    <w:qFormat/>
    <w:rsid w:val="00FE2535"/>
    <w:rPr>
      <w:rFonts w:ascii="Times New Roman" w:hAnsi="Times New Roman" w:cs="Times New Roman"/>
      <w:sz w:val="24"/>
      <w:szCs w:val="24"/>
    </w:rPr>
  </w:style>
  <w:style w:type="character" w:customStyle="1" w:styleId="221">
    <w:name w:val="Знак Знак22"/>
    <w:qFormat/>
    <w:rsid w:val="00FE2535"/>
    <w:rPr>
      <w:rFonts w:ascii="Times New Roman" w:hAnsi="Times New Roman" w:cs="Times New Roman"/>
      <w:sz w:val="28"/>
      <w:szCs w:val="28"/>
    </w:rPr>
  </w:style>
  <w:style w:type="character" w:customStyle="1" w:styleId="210">
    <w:name w:val="Знак Знак21"/>
    <w:qFormat/>
    <w:rsid w:val="00FE2535"/>
    <w:rPr>
      <w:rFonts w:ascii="Arial" w:hAnsi="Arial" w:cs="Arial"/>
      <w:b/>
      <w:bCs/>
      <w:sz w:val="26"/>
      <w:szCs w:val="26"/>
    </w:rPr>
  </w:style>
  <w:style w:type="character" w:customStyle="1" w:styleId="200">
    <w:name w:val="Знак Знак20"/>
    <w:link w:val="23"/>
    <w:qFormat/>
    <w:rsid w:val="00FE2535"/>
    <w:rPr>
      <w:rFonts w:ascii="Times New Roman" w:hAnsi="Times New Roman" w:cs="Times New Roman"/>
      <w:b/>
      <w:bCs/>
      <w:sz w:val="28"/>
      <w:szCs w:val="28"/>
    </w:rPr>
  </w:style>
  <w:style w:type="character" w:customStyle="1" w:styleId="222">
    <w:name w:val="Основной текст 2 Знак2"/>
    <w:link w:val="24"/>
    <w:qFormat/>
    <w:rsid w:val="00FE2535"/>
    <w:rPr>
      <w:rFonts w:ascii="Arial" w:hAnsi="Arial" w:cs="Arial"/>
      <w:b/>
      <w:bCs/>
      <w:i/>
      <w:iCs/>
      <w:sz w:val="28"/>
      <w:szCs w:val="28"/>
      <w:lang w:val="ru-RU" w:eastAsia="ru-RU"/>
    </w:rPr>
  </w:style>
  <w:style w:type="character" w:customStyle="1" w:styleId="2210">
    <w:name w:val="Знак Знак221"/>
    <w:qFormat/>
    <w:locked/>
    <w:rsid w:val="00FE2535"/>
    <w:rPr>
      <w:rFonts w:cs="Times New Roman"/>
      <w:sz w:val="24"/>
      <w:szCs w:val="24"/>
      <w:lang w:val="ru-RU" w:eastAsia="ru-RU"/>
    </w:rPr>
  </w:style>
  <w:style w:type="character" w:customStyle="1" w:styleId="211">
    <w:name w:val="Знак Знак211"/>
    <w:qFormat/>
    <w:locked/>
    <w:rsid w:val="00FE2535"/>
    <w:rPr>
      <w:rFonts w:cs="Times New Roman"/>
      <w:sz w:val="28"/>
      <w:szCs w:val="28"/>
      <w:lang w:val="ru-RU" w:eastAsia="ru-RU"/>
    </w:rPr>
  </w:style>
  <w:style w:type="character" w:customStyle="1" w:styleId="201">
    <w:name w:val="Знак Знак201"/>
    <w:qFormat/>
    <w:locked/>
    <w:rsid w:val="00FE2535"/>
    <w:rPr>
      <w:rFonts w:ascii="Arial" w:hAnsi="Arial" w:cs="Arial"/>
      <w:b/>
      <w:bCs/>
      <w:sz w:val="26"/>
      <w:szCs w:val="26"/>
      <w:lang w:val="ru-RU" w:eastAsia="ru-RU"/>
    </w:rPr>
  </w:style>
  <w:style w:type="character" w:customStyle="1" w:styleId="19">
    <w:name w:val="Знак Знак19"/>
    <w:link w:val="15"/>
    <w:qFormat/>
    <w:locked/>
    <w:rsid w:val="00FE2535"/>
    <w:rPr>
      <w:rFonts w:cs="Times New Roman"/>
      <w:b/>
      <w:bCs/>
      <w:sz w:val="28"/>
      <w:szCs w:val="28"/>
      <w:lang w:val="ru-RU" w:eastAsia="ru-RU"/>
    </w:rPr>
  </w:style>
  <w:style w:type="character" w:customStyle="1" w:styleId="18">
    <w:name w:val="Знак Знак18"/>
    <w:qFormat/>
    <w:locked/>
    <w:rsid w:val="00FE2535"/>
    <w:rPr>
      <w:rFonts w:cs="Times New Roman"/>
      <w:b/>
      <w:bCs/>
      <w:i/>
      <w:iCs/>
      <w:sz w:val="26"/>
      <w:szCs w:val="26"/>
      <w:lang w:val="ru-RU" w:eastAsia="ru-RU"/>
    </w:rPr>
  </w:style>
  <w:style w:type="character" w:customStyle="1" w:styleId="172">
    <w:name w:val="Знак Знак172"/>
    <w:qFormat/>
    <w:locked/>
    <w:rsid w:val="00F922FB"/>
    <w:rPr>
      <w:rFonts w:cs="Times New Roman"/>
      <w:i/>
      <w:iCs/>
      <w:sz w:val="22"/>
      <w:szCs w:val="22"/>
      <w:lang w:val="ru-RU" w:eastAsia="ru-RU"/>
    </w:rPr>
  </w:style>
  <w:style w:type="character" w:customStyle="1" w:styleId="162">
    <w:name w:val="Знак Знак162"/>
    <w:qFormat/>
    <w:locked/>
    <w:rsid w:val="00F922FB"/>
    <w:rPr>
      <w:rFonts w:ascii="Arial" w:hAnsi="Arial" w:cs="Arial"/>
      <w:lang w:val="ru-RU" w:eastAsia="ru-RU"/>
    </w:rPr>
  </w:style>
  <w:style w:type="character" w:customStyle="1" w:styleId="151">
    <w:name w:val="Знак Знак151"/>
    <w:qFormat/>
    <w:locked/>
    <w:rsid w:val="00FE2535"/>
    <w:rPr>
      <w:rFonts w:ascii="Arial" w:hAnsi="Arial" w:cs="Arial"/>
      <w:i/>
      <w:iCs/>
      <w:lang w:val="ru-RU" w:eastAsia="ru-RU"/>
    </w:rPr>
  </w:style>
  <w:style w:type="character" w:customStyle="1" w:styleId="110">
    <w:name w:val="Знак Знак11"/>
    <w:qFormat/>
    <w:locked/>
    <w:rsid w:val="00FE2535"/>
    <w:rPr>
      <w:rFonts w:cs="Times New Roman"/>
      <w:sz w:val="24"/>
      <w:szCs w:val="24"/>
      <w:lang w:val="ru-RU" w:eastAsia="ru-RU"/>
    </w:rPr>
  </w:style>
  <w:style w:type="character" w:customStyle="1" w:styleId="91">
    <w:name w:val="Знак Знак9"/>
    <w:qFormat/>
    <w:locked/>
    <w:rsid w:val="00FE2535"/>
    <w:rPr>
      <w:rFonts w:cs="Times New Roman"/>
      <w:lang w:val="ru-RU" w:eastAsia="ru-RU"/>
    </w:rPr>
  </w:style>
  <w:style w:type="character" w:customStyle="1" w:styleId="310">
    <w:name w:val="Основной текст с отступом 3 Знак1"/>
    <w:link w:val="37"/>
    <w:qFormat/>
    <w:locked/>
    <w:rsid w:val="00FE2535"/>
    <w:rPr>
      <w:rFonts w:cs="Times New Roman"/>
      <w:b/>
      <w:bCs/>
      <w:sz w:val="28"/>
      <w:szCs w:val="28"/>
      <w:lang w:val="ru-RU" w:eastAsia="ru-RU"/>
    </w:rPr>
  </w:style>
  <w:style w:type="character" w:customStyle="1" w:styleId="14">
    <w:name w:val="Знак Знак14"/>
    <w:link w:val="11"/>
    <w:qFormat/>
    <w:locked/>
    <w:rsid w:val="00FE2535"/>
    <w:rPr>
      <w:rFonts w:cs="Times New Roman"/>
      <w:sz w:val="24"/>
      <w:szCs w:val="24"/>
      <w:lang w:val="ru-RU" w:eastAsia="ru-RU"/>
    </w:rPr>
  </w:style>
  <w:style w:type="character" w:customStyle="1" w:styleId="212">
    <w:name w:val="Основной текст 2 Знак1"/>
    <w:link w:val="29"/>
    <w:qFormat/>
    <w:locked/>
    <w:rsid w:val="00FE2535"/>
    <w:rPr>
      <w:rFonts w:ascii="Times New Roman" w:hAnsi="Times New Roman" w:cs="Times New Roman"/>
      <w:sz w:val="24"/>
      <w:szCs w:val="24"/>
      <w:lang w:val="ru-RU" w:eastAsia="ru-RU"/>
    </w:rPr>
  </w:style>
  <w:style w:type="character" w:customStyle="1" w:styleId="100">
    <w:name w:val="Знак Знак10"/>
    <w:link w:val="111"/>
    <w:qFormat/>
    <w:locked/>
    <w:rsid w:val="00FE2535"/>
    <w:rPr>
      <w:rFonts w:cs="Times New Roman"/>
      <w:sz w:val="24"/>
      <w:szCs w:val="24"/>
      <w:lang w:val="ru-RU" w:eastAsia="ru-RU"/>
    </w:rPr>
  </w:style>
  <w:style w:type="character" w:customStyle="1" w:styleId="13">
    <w:name w:val="Знак Знак1"/>
    <w:link w:val="12"/>
    <w:qFormat/>
    <w:locked/>
    <w:rsid w:val="00FE2535"/>
    <w:rPr>
      <w:rFonts w:cs="Times New Roman"/>
      <w:sz w:val="16"/>
      <w:szCs w:val="16"/>
      <w:lang w:val="ru-RU" w:eastAsia="ru-RU"/>
    </w:rPr>
  </w:style>
  <w:style w:type="character" w:customStyle="1" w:styleId="51">
    <w:name w:val="Знак Знак5"/>
    <w:qFormat/>
    <w:locked/>
    <w:rsid w:val="00FE2535"/>
    <w:rPr>
      <w:rFonts w:ascii="Tahoma" w:hAnsi="Tahoma" w:cs="Tahoma"/>
      <w:sz w:val="16"/>
      <w:szCs w:val="16"/>
    </w:rPr>
  </w:style>
  <w:style w:type="character" w:customStyle="1" w:styleId="121">
    <w:name w:val="Знак Знак121"/>
    <w:qFormat/>
    <w:rsid w:val="00FE2535"/>
    <w:rPr>
      <w:rFonts w:ascii="Arial" w:hAnsi="Arial" w:cs="Arial"/>
      <w:b/>
      <w:bCs/>
      <w:color w:val="000080"/>
      <w:sz w:val="20"/>
      <w:szCs w:val="20"/>
      <w:lang w:eastAsia="ru-RU"/>
    </w:rPr>
  </w:style>
  <w:style w:type="character" w:customStyle="1" w:styleId="1a">
    <w:name w:val="Текст выноски Знак1"/>
    <w:qFormat/>
    <w:rsid w:val="00FE2535"/>
    <w:rPr>
      <w:rFonts w:ascii="Tahoma" w:hAnsi="Tahoma" w:cs="Tahoma"/>
      <w:sz w:val="16"/>
      <w:szCs w:val="16"/>
      <w:lang w:eastAsia="ar-SA" w:bidi="ar-SA"/>
    </w:rPr>
  </w:style>
  <w:style w:type="character" w:customStyle="1" w:styleId="1b">
    <w:name w:val="Схема документа Знак1"/>
    <w:qFormat/>
    <w:rsid w:val="00FE2535"/>
    <w:rPr>
      <w:rFonts w:ascii="Tahoma" w:hAnsi="Tahoma" w:cs="Tahoma"/>
      <w:sz w:val="16"/>
      <w:szCs w:val="16"/>
      <w:lang w:eastAsia="ar-SA" w:bidi="ar-SA"/>
    </w:rPr>
  </w:style>
  <w:style w:type="character" w:customStyle="1" w:styleId="123">
    <w:name w:val="Знак Знак123"/>
    <w:qFormat/>
    <w:rsid w:val="00FE2535"/>
    <w:rPr>
      <w:rFonts w:ascii="Arial" w:eastAsia="Times New Roman" w:hAnsi="Arial" w:cs="Times New Roman"/>
      <w:b/>
      <w:bCs/>
      <w:color w:val="000080"/>
      <w:sz w:val="20"/>
      <w:szCs w:val="20"/>
      <w:lang w:eastAsia="ru-RU"/>
    </w:rPr>
  </w:style>
  <w:style w:type="character" w:customStyle="1" w:styleId="21">
    <w:name w:val="Заголовок 2 Знак1"/>
    <w:link w:val="2"/>
    <w:qFormat/>
    <w:rsid w:val="00FE2535"/>
    <w:rPr>
      <w:rFonts w:ascii="Arial" w:hAnsi="Arial" w:cs="Arial"/>
      <w:b/>
      <w:bCs/>
      <w:i/>
      <w:iCs/>
      <w:sz w:val="28"/>
      <w:szCs w:val="28"/>
      <w:lang w:val="ru-RU" w:eastAsia="ru-RU" w:bidi="ar-SA"/>
    </w:rPr>
  </w:style>
  <w:style w:type="character" w:customStyle="1" w:styleId="192">
    <w:name w:val="Знак Знак192"/>
    <w:qFormat/>
    <w:rsid w:val="00F922FB"/>
    <w:rPr>
      <w:rFonts w:ascii="Arial" w:hAnsi="Arial"/>
      <w:b/>
      <w:bCs/>
      <w:sz w:val="28"/>
      <w:szCs w:val="24"/>
      <w:lang w:val="ru-RU" w:eastAsia="ru-RU" w:bidi="ar-SA"/>
    </w:rPr>
  </w:style>
  <w:style w:type="character" w:customStyle="1" w:styleId="182">
    <w:name w:val="Знак Знак182"/>
    <w:qFormat/>
    <w:rsid w:val="00F922FB"/>
    <w:rPr>
      <w:sz w:val="28"/>
      <w:szCs w:val="24"/>
      <w:lang w:val="ru-RU" w:eastAsia="ru-RU" w:bidi="ar-SA"/>
    </w:rPr>
  </w:style>
  <w:style w:type="character" w:customStyle="1" w:styleId="232">
    <w:name w:val="Знак Знак232"/>
    <w:qFormat/>
    <w:rsid w:val="00FE2535"/>
    <w:rPr>
      <w:rFonts w:ascii="Times New Roman" w:eastAsia="Times New Roman" w:hAnsi="Times New Roman"/>
      <w:sz w:val="24"/>
    </w:rPr>
  </w:style>
  <w:style w:type="character" w:customStyle="1" w:styleId="223">
    <w:name w:val="Знак Знак223"/>
    <w:qFormat/>
    <w:rsid w:val="00FE2535"/>
    <w:rPr>
      <w:rFonts w:ascii="Times New Roman" w:eastAsia="Times New Roman" w:hAnsi="Times New Roman"/>
      <w:sz w:val="28"/>
    </w:rPr>
  </w:style>
  <w:style w:type="character" w:customStyle="1" w:styleId="213">
    <w:name w:val="Знак Знак213"/>
    <w:qFormat/>
    <w:rsid w:val="00FE2535"/>
    <w:rPr>
      <w:rFonts w:ascii="Arial" w:eastAsia="Times New Roman" w:hAnsi="Arial" w:cs="Arial"/>
      <w:b/>
      <w:bCs/>
      <w:sz w:val="26"/>
      <w:szCs w:val="26"/>
    </w:rPr>
  </w:style>
  <w:style w:type="character" w:customStyle="1" w:styleId="203">
    <w:name w:val="Знак Знак203"/>
    <w:qFormat/>
    <w:rsid w:val="00FE2535"/>
    <w:rPr>
      <w:rFonts w:ascii="Times New Roman" w:eastAsia="Times New Roman" w:hAnsi="Times New Roman"/>
      <w:b/>
      <w:bCs/>
      <w:sz w:val="28"/>
      <w:szCs w:val="28"/>
    </w:rPr>
  </w:style>
  <w:style w:type="character" w:customStyle="1" w:styleId="Heading1Char1">
    <w:name w:val="Heading 1 Char1"/>
    <w:qFormat/>
    <w:locked/>
    <w:rsid w:val="00FE2535"/>
    <w:rPr>
      <w:rFonts w:ascii="Tahoma" w:eastAsia="Calibri" w:hAnsi="Tahoma"/>
      <w:lang w:val="en-US" w:eastAsia="en-US" w:bidi="ar-SA"/>
    </w:rPr>
  </w:style>
  <w:style w:type="character" w:customStyle="1" w:styleId="Heading2Char1">
    <w:name w:val="Heading 2 Char1"/>
    <w:qFormat/>
    <w:locked/>
    <w:rsid w:val="00FE2535"/>
    <w:rPr>
      <w:rFonts w:ascii="Arial" w:eastAsia="Calibri" w:hAnsi="Arial" w:cs="Arial"/>
      <w:b/>
      <w:bCs/>
      <w:i/>
      <w:iCs/>
      <w:sz w:val="28"/>
      <w:szCs w:val="28"/>
      <w:lang w:val="ru-RU" w:eastAsia="ru-RU" w:bidi="ar-SA"/>
    </w:rPr>
  </w:style>
  <w:style w:type="character" w:customStyle="1" w:styleId="Heading3Char1">
    <w:name w:val="Heading 3 Char1"/>
    <w:qFormat/>
    <w:locked/>
    <w:rsid w:val="00FE2535"/>
    <w:rPr>
      <w:rFonts w:ascii="Arial" w:eastAsia="Calibri" w:hAnsi="Arial" w:cs="Arial"/>
      <w:b/>
      <w:bCs/>
      <w:sz w:val="26"/>
      <w:szCs w:val="26"/>
      <w:lang w:val="ru-RU" w:eastAsia="ru-RU" w:bidi="ar-SA"/>
    </w:rPr>
  </w:style>
  <w:style w:type="character" w:customStyle="1" w:styleId="Heading4Char1">
    <w:name w:val="Heading 4 Char1"/>
    <w:qFormat/>
    <w:locked/>
    <w:rsid w:val="00FE2535"/>
    <w:rPr>
      <w:rFonts w:eastAsia="Calibri"/>
      <w:b/>
      <w:sz w:val="24"/>
      <w:lang w:val="ru-RU" w:eastAsia="ru-RU" w:bidi="ar-SA"/>
    </w:rPr>
  </w:style>
  <w:style w:type="character" w:customStyle="1" w:styleId="Heading5Char">
    <w:name w:val="Heading 5 Char"/>
    <w:qFormat/>
    <w:locked/>
    <w:rsid w:val="00FE2535"/>
    <w:rPr>
      <w:rFonts w:eastAsia="Calibri"/>
      <w:b/>
      <w:bCs/>
      <w:i/>
      <w:iCs/>
      <w:sz w:val="26"/>
      <w:szCs w:val="26"/>
      <w:lang w:val="ru-RU" w:eastAsia="ru-RU" w:bidi="ar-SA"/>
    </w:rPr>
  </w:style>
  <w:style w:type="character" w:customStyle="1" w:styleId="Heading6Char">
    <w:name w:val="Heading 6 Char"/>
    <w:qFormat/>
    <w:locked/>
    <w:rsid w:val="00FE2535"/>
    <w:rPr>
      <w:rFonts w:eastAsia="Calibri"/>
      <w:i/>
      <w:iCs/>
      <w:sz w:val="22"/>
      <w:szCs w:val="22"/>
      <w:lang w:val="ru-RU" w:eastAsia="ru-RU" w:bidi="ar-SA"/>
    </w:rPr>
  </w:style>
  <w:style w:type="character" w:customStyle="1" w:styleId="Heading7Char">
    <w:name w:val="Heading 7 Char"/>
    <w:qFormat/>
    <w:locked/>
    <w:rsid w:val="00FE2535"/>
    <w:rPr>
      <w:rFonts w:eastAsia="Calibri"/>
      <w:sz w:val="24"/>
      <w:szCs w:val="24"/>
      <w:lang w:val="ru-RU" w:eastAsia="ru-RU" w:bidi="ar-SA"/>
    </w:rPr>
  </w:style>
  <w:style w:type="character" w:customStyle="1" w:styleId="Heading8Char">
    <w:name w:val="Heading 8 Char"/>
    <w:qFormat/>
    <w:locked/>
    <w:rsid w:val="00FE2535"/>
    <w:rPr>
      <w:rFonts w:ascii="Arial" w:eastAsia="Calibri" w:hAnsi="Arial" w:cs="Arial"/>
      <w:i/>
      <w:iCs/>
      <w:lang w:val="ru-RU" w:eastAsia="ru-RU" w:bidi="ar-SA"/>
    </w:rPr>
  </w:style>
  <w:style w:type="character" w:customStyle="1" w:styleId="Heading9Char">
    <w:name w:val="Heading 9 Char"/>
    <w:qFormat/>
    <w:locked/>
    <w:rsid w:val="00FE2535"/>
    <w:rPr>
      <w:rFonts w:ascii="Arial" w:eastAsia="Calibri" w:hAnsi="Arial" w:cs="Arial"/>
      <w:b/>
      <w:bCs/>
      <w:i/>
      <w:iCs/>
      <w:sz w:val="18"/>
      <w:szCs w:val="18"/>
      <w:lang w:val="ru-RU" w:eastAsia="ru-RU" w:bidi="ar-SA"/>
    </w:rPr>
  </w:style>
  <w:style w:type="character" w:customStyle="1" w:styleId="HeaderChar1">
    <w:name w:val="Header Char1"/>
    <w:qFormat/>
    <w:locked/>
    <w:rsid w:val="00FE2535"/>
    <w:rPr>
      <w:rFonts w:ascii="Calibri" w:eastAsia="Calibri" w:hAnsi="Calibri"/>
      <w:sz w:val="22"/>
      <w:szCs w:val="22"/>
      <w:lang w:val="ru-RU" w:eastAsia="ru-RU" w:bidi="ar-SA"/>
    </w:rPr>
  </w:style>
  <w:style w:type="character" w:customStyle="1" w:styleId="FooterChar1">
    <w:name w:val="Footer Char1"/>
    <w:qFormat/>
    <w:locked/>
    <w:rsid w:val="00FE2535"/>
    <w:rPr>
      <w:rFonts w:ascii="Calibri" w:eastAsia="Calibri" w:hAnsi="Calibri"/>
      <w:sz w:val="22"/>
      <w:szCs w:val="22"/>
      <w:lang w:val="ru-RU" w:eastAsia="ru-RU" w:bidi="ar-SA"/>
    </w:rPr>
  </w:style>
  <w:style w:type="character" w:customStyle="1" w:styleId="BodyTextChar2">
    <w:name w:val="Body Text Char2"/>
    <w:qFormat/>
    <w:locked/>
    <w:rsid w:val="00FE2535"/>
    <w:rPr>
      <w:rFonts w:eastAsia="Calibri"/>
      <w:sz w:val="28"/>
      <w:szCs w:val="24"/>
      <w:lang w:val="ru-RU" w:eastAsia="ru-RU" w:bidi="ar-SA"/>
    </w:rPr>
  </w:style>
  <w:style w:type="character" w:customStyle="1" w:styleId="BodyTextIndentChar2">
    <w:name w:val="Body Text Indent Char2"/>
    <w:qFormat/>
    <w:locked/>
    <w:rsid w:val="00FE2535"/>
    <w:rPr>
      <w:rFonts w:eastAsia="Calibri"/>
      <w:sz w:val="28"/>
      <w:szCs w:val="24"/>
      <w:lang w:val="ru-RU" w:eastAsia="ru-RU" w:bidi="ar-SA"/>
    </w:rPr>
  </w:style>
  <w:style w:type="character" w:customStyle="1" w:styleId="HTMLPreformattedChar">
    <w:name w:val="HTML Preformatted Char"/>
    <w:qFormat/>
    <w:locked/>
    <w:rsid w:val="00FE2535"/>
    <w:rPr>
      <w:rFonts w:ascii="Courier New" w:eastAsia="Calibri" w:hAnsi="Courier New" w:cs="Courier New"/>
      <w:color w:val="000090"/>
      <w:lang w:val="ru-RU" w:eastAsia="ru-RU" w:bidi="ar-SA"/>
    </w:rPr>
  </w:style>
  <w:style w:type="character" w:customStyle="1" w:styleId="BodyText2Char1">
    <w:name w:val="Body Text 2 Char1"/>
    <w:qFormat/>
    <w:locked/>
    <w:rsid w:val="00FE2535"/>
    <w:rPr>
      <w:rFonts w:eastAsia="Calibri"/>
      <w:b/>
      <w:bCs/>
      <w:sz w:val="24"/>
      <w:szCs w:val="24"/>
      <w:lang w:val="ru-RU" w:eastAsia="ru-RU" w:bidi="ar-SA"/>
    </w:rPr>
  </w:style>
  <w:style w:type="character" w:customStyle="1" w:styleId="SignatureChar1">
    <w:name w:val="Signature Char1"/>
    <w:qFormat/>
    <w:locked/>
    <w:rsid w:val="00FE2535"/>
    <w:rPr>
      <w:rFonts w:eastAsia="Calibri"/>
      <w:b/>
      <w:sz w:val="28"/>
      <w:szCs w:val="28"/>
      <w:lang w:val="ru-RU" w:eastAsia="ru-RU" w:bidi="ar-SA"/>
    </w:rPr>
  </w:style>
  <w:style w:type="character" w:customStyle="1" w:styleId="BodyTextFirstIndentChar1">
    <w:name w:val="Body Text First Indent Char1"/>
    <w:qFormat/>
    <w:locked/>
    <w:rsid w:val="00FE2535"/>
    <w:rPr>
      <w:rFonts w:eastAsia="Calibri"/>
      <w:sz w:val="24"/>
      <w:szCs w:val="24"/>
      <w:lang w:val="ru-RU" w:eastAsia="ru-RU" w:bidi="ar-SA"/>
    </w:rPr>
  </w:style>
  <w:style w:type="character" w:customStyle="1" w:styleId="BodyText3Char1">
    <w:name w:val="Body Text 3 Char1"/>
    <w:qFormat/>
    <w:locked/>
    <w:rsid w:val="00FE2535"/>
    <w:rPr>
      <w:rFonts w:eastAsia="Calibri"/>
      <w:sz w:val="16"/>
      <w:szCs w:val="16"/>
      <w:lang w:val="ru-RU" w:eastAsia="ru-RU" w:bidi="ar-SA"/>
    </w:rPr>
  </w:style>
  <w:style w:type="character" w:customStyle="1" w:styleId="TitleChar">
    <w:name w:val="Title Char"/>
    <w:qFormat/>
    <w:locked/>
    <w:rsid w:val="00FE2535"/>
    <w:rPr>
      <w:rFonts w:ascii="Arial" w:eastAsia="Calibri" w:hAnsi="Arial" w:cs="Arial"/>
      <w:b/>
      <w:bCs/>
      <w:sz w:val="24"/>
      <w:szCs w:val="24"/>
      <w:lang w:val="ru-RU" w:eastAsia="ru-RU" w:bidi="ar-SA"/>
    </w:rPr>
  </w:style>
  <w:style w:type="character" w:customStyle="1" w:styleId="BodyTextIndent3Char">
    <w:name w:val="Body Text Indent 3 Char"/>
    <w:qFormat/>
    <w:locked/>
    <w:rsid w:val="00FE2535"/>
    <w:rPr>
      <w:rFonts w:eastAsia="Calibri"/>
      <w:sz w:val="16"/>
      <w:szCs w:val="16"/>
      <w:lang w:val="ru-RU" w:eastAsia="ru-RU" w:bidi="ar-SA"/>
    </w:rPr>
  </w:style>
  <w:style w:type="character" w:customStyle="1" w:styleId="PlainTextChar">
    <w:name w:val="Plain Text Char"/>
    <w:qFormat/>
    <w:locked/>
    <w:rsid w:val="00FE2535"/>
    <w:rPr>
      <w:rFonts w:ascii="Courier New" w:eastAsia="Calibri" w:hAnsi="Courier New" w:cs="Courier New"/>
      <w:lang w:val="ru-RU" w:eastAsia="ru-RU" w:bidi="ar-SA"/>
    </w:rPr>
  </w:style>
  <w:style w:type="character" w:customStyle="1" w:styleId="29">
    <w:name w:val="Красная строка 2 Знак"/>
    <w:link w:val="212"/>
    <w:qFormat/>
    <w:rsid w:val="00FE2535"/>
    <w:rPr>
      <w:rFonts w:ascii="Times New Roman" w:eastAsia="Times New Roman" w:hAnsi="Times New Roman" w:cs="Times New Roman"/>
      <w:sz w:val="20"/>
      <w:szCs w:val="20"/>
      <w:lang w:eastAsia="ru-RU"/>
    </w:rPr>
  </w:style>
  <w:style w:type="character" w:customStyle="1" w:styleId="apple-style-span">
    <w:name w:val="apple-style-span"/>
    <w:basedOn w:val="a0"/>
    <w:qFormat/>
    <w:rsid w:val="00FE2535"/>
  </w:style>
  <w:style w:type="character" w:styleId="af8">
    <w:name w:val="annotation reference"/>
    <w:uiPriority w:val="99"/>
    <w:semiHidden/>
    <w:unhideWhenUsed/>
    <w:qFormat/>
    <w:rsid w:val="002014EB"/>
    <w:rPr>
      <w:sz w:val="16"/>
      <w:szCs w:val="16"/>
    </w:rPr>
  </w:style>
  <w:style w:type="character" w:customStyle="1" w:styleId="af9">
    <w:name w:val="Текст концевой сноски Знак"/>
    <w:qFormat/>
    <w:rsid w:val="006E2FDA"/>
    <w:rPr>
      <w:sz w:val="24"/>
      <w:szCs w:val="24"/>
      <w:lang w:eastAsia="en-US"/>
    </w:rPr>
  </w:style>
  <w:style w:type="character" w:customStyle="1" w:styleId="afa">
    <w:name w:val="Привязка концевой сноски"/>
    <w:rPr>
      <w:vertAlign w:val="superscript"/>
    </w:rPr>
  </w:style>
  <w:style w:type="character" w:customStyle="1" w:styleId="EndnoteCharacters">
    <w:name w:val="Endnote Characters"/>
    <w:uiPriority w:val="99"/>
    <w:unhideWhenUsed/>
    <w:qFormat/>
    <w:rsid w:val="006E2FDA"/>
    <w:rPr>
      <w:vertAlign w:val="superscript"/>
    </w:rPr>
  </w:style>
  <w:style w:type="character" w:customStyle="1" w:styleId="afb">
    <w:name w:val="Схема документа Знак"/>
    <w:qFormat/>
    <w:rsid w:val="008925E5"/>
    <w:rPr>
      <w:rFonts w:ascii="Times New Roman" w:hAnsi="Times New Roman"/>
      <w:sz w:val="24"/>
      <w:szCs w:val="24"/>
      <w:lang w:eastAsia="en-US"/>
    </w:rPr>
  </w:style>
  <w:style w:type="character" w:customStyle="1" w:styleId="410">
    <w:name w:val="Знак Знак41"/>
    <w:qFormat/>
    <w:rsid w:val="00EF2921"/>
    <w:rPr>
      <w:rFonts w:ascii="Arial" w:hAnsi="Arial" w:cs="Arial"/>
      <w:sz w:val="24"/>
      <w:szCs w:val="24"/>
      <w:lang w:val="ru-RU" w:eastAsia="ru-RU" w:bidi="ar-SA"/>
    </w:rPr>
  </w:style>
  <w:style w:type="character" w:customStyle="1" w:styleId="171">
    <w:name w:val="Знак Знак171"/>
    <w:qFormat/>
    <w:locked/>
    <w:rsid w:val="00EF2921"/>
    <w:rPr>
      <w:rFonts w:cs="Times New Roman"/>
      <w:i/>
      <w:iCs/>
      <w:sz w:val="22"/>
      <w:szCs w:val="22"/>
      <w:lang w:val="ru-RU" w:eastAsia="ru-RU"/>
    </w:rPr>
  </w:style>
  <w:style w:type="character" w:customStyle="1" w:styleId="161">
    <w:name w:val="Знак Знак161"/>
    <w:qFormat/>
    <w:locked/>
    <w:rsid w:val="00EF2921"/>
    <w:rPr>
      <w:rFonts w:ascii="Arial" w:hAnsi="Arial" w:cs="Arial"/>
      <w:lang w:val="ru-RU" w:eastAsia="ru-RU"/>
    </w:rPr>
  </w:style>
  <w:style w:type="character" w:customStyle="1" w:styleId="122">
    <w:name w:val="Знак Знак122"/>
    <w:qFormat/>
    <w:rsid w:val="00EF2921"/>
    <w:rPr>
      <w:rFonts w:ascii="Arial" w:eastAsia="Times New Roman" w:hAnsi="Arial" w:cs="Times New Roman"/>
      <w:b/>
      <w:bCs/>
      <w:color w:val="000080"/>
      <w:sz w:val="20"/>
      <w:szCs w:val="20"/>
      <w:lang w:eastAsia="ru-RU"/>
    </w:rPr>
  </w:style>
  <w:style w:type="character" w:customStyle="1" w:styleId="191">
    <w:name w:val="Знак Знак191"/>
    <w:qFormat/>
    <w:rsid w:val="00EF2921"/>
    <w:rPr>
      <w:rFonts w:ascii="Arial" w:hAnsi="Arial"/>
      <w:b/>
      <w:bCs/>
      <w:sz w:val="28"/>
      <w:szCs w:val="24"/>
      <w:lang w:val="ru-RU" w:eastAsia="ru-RU" w:bidi="ar-SA"/>
    </w:rPr>
  </w:style>
  <w:style w:type="character" w:customStyle="1" w:styleId="181">
    <w:name w:val="Знак Знак181"/>
    <w:qFormat/>
    <w:rsid w:val="00EF2921"/>
    <w:rPr>
      <w:sz w:val="28"/>
      <w:szCs w:val="24"/>
      <w:lang w:val="ru-RU" w:eastAsia="ru-RU" w:bidi="ar-SA"/>
    </w:rPr>
  </w:style>
  <w:style w:type="character" w:customStyle="1" w:styleId="231">
    <w:name w:val="Знак Знак231"/>
    <w:qFormat/>
    <w:rsid w:val="00EF2921"/>
    <w:rPr>
      <w:rFonts w:ascii="Times New Roman" w:eastAsia="Times New Roman" w:hAnsi="Times New Roman"/>
      <w:sz w:val="24"/>
    </w:rPr>
  </w:style>
  <w:style w:type="character" w:customStyle="1" w:styleId="2220">
    <w:name w:val="Знак Знак222"/>
    <w:qFormat/>
    <w:rsid w:val="00EF2921"/>
    <w:rPr>
      <w:rFonts w:ascii="Times New Roman" w:eastAsia="Times New Roman" w:hAnsi="Times New Roman"/>
      <w:sz w:val="28"/>
    </w:rPr>
  </w:style>
  <w:style w:type="character" w:customStyle="1" w:styleId="2120">
    <w:name w:val="Знак Знак212"/>
    <w:qFormat/>
    <w:rsid w:val="00EF2921"/>
    <w:rPr>
      <w:rFonts w:ascii="Arial" w:eastAsia="Times New Roman" w:hAnsi="Arial" w:cs="Arial"/>
      <w:b/>
      <w:bCs/>
      <w:sz w:val="26"/>
      <w:szCs w:val="26"/>
    </w:rPr>
  </w:style>
  <w:style w:type="character" w:customStyle="1" w:styleId="202">
    <w:name w:val="Знак Знак202"/>
    <w:qFormat/>
    <w:rsid w:val="00EF2921"/>
    <w:rPr>
      <w:rFonts w:ascii="Times New Roman" w:eastAsia="Times New Roman" w:hAnsi="Times New Roman"/>
      <w:b/>
      <w:bCs/>
      <w:sz w:val="28"/>
      <w:szCs w:val="28"/>
    </w:rPr>
  </w:style>
  <w:style w:type="character" w:customStyle="1" w:styleId="ListLabel1">
    <w:name w:val="ListLabel 1"/>
    <w:qFormat/>
    <w:rsid w:val="00857E68"/>
    <w:rPr>
      <w:sz w:val="24"/>
      <w:szCs w:val="24"/>
    </w:rPr>
  </w:style>
  <w:style w:type="character" w:customStyle="1" w:styleId="ListLabel2">
    <w:name w:val="ListLabel 2"/>
    <w:qFormat/>
    <w:rsid w:val="00857E68"/>
    <w:rPr>
      <w:b/>
      <w:strike w:val="0"/>
      <w:dstrike w:val="0"/>
      <w:sz w:val="24"/>
      <w:szCs w:val="24"/>
    </w:rPr>
  </w:style>
  <w:style w:type="character" w:customStyle="1" w:styleId="ListLabel3">
    <w:name w:val="ListLabel 3"/>
    <w:qFormat/>
    <w:rsid w:val="00857E68"/>
    <w:rPr>
      <w:sz w:val="24"/>
      <w:szCs w:val="24"/>
    </w:rPr>
  </w:style>
  <w:style w:type="character" w:customStyle="1" w:styleId="ListLabel4">
    <w:name w:val="ListLabel 4"/>
    <w:qFormat/>
    <w:rsid w:val="00857E68"/>
    <w:rPr>
      <w:rFonts w:cs="Times New Roman"/>
      <w:b w:val="0"/>
      <w:i w:val="0"/>
      <w:color w:val="00000A"/>
      <w:sz w:val="28"/>
      <w:szCs w:val="28"/>
    </w:rPr>
  </w:style>
  <w:style w:type="character" w:customStyle="1" w:styleId="ListLabel5">
    <w:name w:val="ListLabel 5"/>
    <w:qFormat/>
    <w:rsid w:val="00857E68"/>
    <w:rPr>
      <w:sz w:val="24"/>
      <w:szCs w:val="24"/>
    </w:rPr>
  </w:style>
  <w:style w:type="character" w:customStyle="1" w:styleId="ListLabel6">
    <w:name w:val="ListLabel 6"/>
    <w:qFormat/>
    <w:rsid w:val="00857E68"/>
    <w:rPr>
      <w:strike w:val="0"/>
      <w:dstrike w:val="0"/>
      <w:sz w:val="24"/>
      <w:szCs w:val="24"/>
    </w:rPr>
  </w:style>
  <w:style w:type="character" w:customStyle="1" w:styleId="ListLabel7">
    <w:name w:val="ListLabel 7"/>
    <w:qFormat/>
    <w:rsid w:val="00857E68"/>
    <w:rPr>
      <w:sz w:val="24"/>
      <w:szCs w:val="24"/>
    </w:rPr>
  </w:style>
  <w:style w:type="character" w:customStyle="1" w:styleId="ListLabel8">
    <w:name w:val="ListLabel 8"/>
    <w:qFormat/>
    <w:rsid w:val="00857E68"/>
    <w:rPr>
      <w:sz w:val="24"/>
      <w:szCs w:val="24"/>
    </w:rPr>
  </w:style>
  <w:style w:type="character" w:customStyle="1" w:styleId="ListLabel9">
    <w:name w:val="ListLabel 9"/>
    <w:qFormat/>
    <w:rsid w:val="00857E68"/>
    <w:rPr>
      <w:strike w:val="0"/>
      <w:dstrike w:val="0"/>
      <w:sz w:val="24"/>
      <w:szCs w:val="24"/>
    </w:rPr>
  </w:style>
  <w:style w:type="character" w:customStyle="1" w:styleId="ListLabel10">
    <w:name w:val="ListLabel 10"/>
    <w:qFormat/>
    <w:rsid w:val="00857E68"/>
    <w:rPr>
      <w:sz w:val="24"/>
      <w:szCs w:val="24"/>
    </w:rPr>
  </w:style>
  <w:style w:type="character" w:customStyle="1" w:styleId="ListLabel11">
    <w:name w:val="ListLabel 11"/>
    <w:qFormat/>
    <w:rsid w:val="00857E68"/>
    <w:rPr>
      <w:sz w:val="24"/>
      <w:szCs w:val="24"/>
    </w:rPr>
  </w:style>
  <w:style w:type="character" w:customStyle="1" w:styleId="ListLabel12">
    <w:name w:val="ListLabel 12"/>
    <w:qFormat/>
    <w:rsid w:val="00857E68"/>
    <w:rPr>
      <w:strike w:val="0"/>
      <w:dstrike w:val="0"/>
      <w:sz w:val="24"/>
      <w:szCs w:val="24"/>
    </w:rPr>
  </w:style>
  <w:style w:type="character" w:customStyle="1" w:styleId="ListLabel13">
    <w:name w:val="ListLabel 13"/>
    <w:qFormat/>
    <w:rsid w:val="00857E68"/>
    <w:rPr>
      <w:sz w:val="24"/>
      <w:szCs w:val="24"/>
    </w:rPr>
  </w:style>
  <w:style w:type="character" w:customStyle="1" w:styleId="ListLabel14">
    <w:name w:val="ListLabel 14"/>
    <w:qFormat/>
    <w:rsid w:val="00857E68"/>
    <w:rPr>
      <w:sz w:val="24"/>
      <w:szCs w:val="24"/>
    </w:rPr>
  </w:style>
  <w:style w:type="character" w:customStyle="1" w:styleId="ListLabel15">
    <w:name w:val="ListLabel 15"/>
    <w:qFormat/>
    <w:rsid w:val="00857E68"/>
    <w:rPr>
      <w:strike w:val="0"/>
      <w:dstrike w:val="0"/>
      <w:sz w:val="24"/>
      <w:szCs w:val="24"/>
    </w:rPr>
  </w:style>
  <w:style w:type="character" w:customStyle="1" w:styleId="ListLabel16">
    <w:name w:val="ListLabel 16"/>
    <w:qFormat/>
    <w:rsid w:val="00857E68"/>
    <w:rPr>
      <w:sz w:val="24"/>
      <w:szCs w:val="24"/>
    </w:rPr>
  </w:style>
  <w:style w:type="character" w:customStyle="1" w:styleId="ListLabel17">
    <w:name w:val="ListLabel 17"/>
    <w:qFormat/>
    <w:rsid w:val="00857E68"/>
    <w:rPr>
      <w:color w:val="00000A"/>
    </w:rPr>
  </w:style>
  <w:style w:type="character" w:customStyle="1" w:styleId="ListLabel18">
    <w:name w:val="ListLabel 18"/>
    <w:qFormat/>
    <w:rsid w:val="00857E68"/>
    <w:rPr>
      <w:rFonts w:ascii="Times New Roman" w:hAnsi="Times New Roman"/>
      <w:color w:val="00000A"/>
      <w:sz w:val="24"/>
    </w:rPr>
  </w:style>
  <w:style w:type="character" w:customStyle="1" w:styleId="ListLabel19">
    <w:name w:val="ListLabel 19"/>
    <w:qFormat/>
    <w:rsid w:val="00857E68"/>
    <w:rPr>
      <w:rFonts w:eastAsia="Calibri" w:cs="Times New Roman"/>
      <w:color w:val="00000A"/>
    </w:rPr>
  </w:style>
  <w:style w:type="character" w:customStyle="1" w:styleId="ListLabel20">
    <w:name w:val="ListLabel 20"/>
    <w:qFormat/>
    <w:rsid w:val="00857E68"/>
    <w:rPr>
      <w:color w:val="00000A"/>
    </w:rPr>
  </w:style>
  <w:style w:type="character" w:customStyle="1" w:styleId="ListLabel21">
    <w:name w:val="ListLabel 21"/>
    <w:qFormat/>
    <w:rsid w:val="00857E68"/>
    <w:rPr>
      <w:color w:val="00000A"/>
    </w:rPr>
  </w:style>
  <w:style w:type="character" w:customStyle="1" w:styleId="ListLabel22">
    <w:name w:val="ListLabel 22"/>
    <w:qFormat/>
    <w:rsid w:val="00857E68"/>
    <w:rPr>
      <w:color w:val="00000A"/>
    </w:rPr>
  </w:style>
  <w:style w:type="character" w:customStyle="1" w:styleId="ListLabel23">
    <w:name w:val="ListLabel 23"/>
    <w:qFormat/>
    <w:rsid w:val="00857E68"/>
    <w:rPr>
      <w:color w:val="00000A"/>
    </w:rPr>
  </w:style>
  <w:style w:type="character" w:customStyle="1" w:styleId="ListLabel24">
    <w:name w:val="ListLabel 24"/>
    <w:qFormat/>
    <w:rsid w:val="00857E68"/>
    <w:rPr>
      <w:color w:val="00000A"/>
    </w:rPr>
  </w:style>
  <w:style w:type="character" w:customStyle="1" w:styleId="ListLabel25">
    <w:name w:val="ListLabel 25"/>
    <w:qFormat/>
    <w:rsid w:val="00857E68"/>
    <w:rPr>
      <w:color w:val="00000A"/>
    </w:rPr>
  </w:style>
  <w:style w:type="character" w:customStyle="1" w:styleId="ListLabel26">
    <w:name w:val="ListLabel 26"/>
    <w:qFormat/>
    <w:rsid w:val="00857E68"/>
    <w:rPr>
      <w:sz w:val="24"/>
      <w:szCs w:val="24"/>
    </w:rPr>
  </w:style>
  <w:style w:type="character" w:customStyle="1" w:styleId="ListLabel27">
    <w:name w:val="ListLabel 27"/>
    <w:qFormat/>
    <w:rsid w:val="00857E68"/>
    <w:rPr>
      <w:strike w:val="0"/>
      <w:dstrike w:val="0"/>
      <w:sz w:val="24"/>
      <w:szCs w:val="24"/>
    </w:rPr>
  </w:style>
  <w:style w:type="character" w:customStyle="1" w:styleId="ListLabel28">
    <w:name w:val="ListLabel 28"/>
    <w:qFormat/>
    <w:rsid w:val="00857E68"/>
    <w:rPr>
      <w:sz w:val="24"/>
      <w:szCs w:val="24"/>
    </w:rPr>
  </w:style>
  <w:style w:type="character" w:customStyle="1" w:styleId="ListLabel29">
    <w:name w:val="ListLabel 29"/>
    <w:qFormat/>
    <w:rsid w:val="00857E68"/>
    <w:rPr>
      <w:color w:val="00000A"/>
    </w:rPr>
  </w:style>
  <w:style w:type="character" w:customStyle="1" w:styleId="ListLabel30">
    <w:name w:val="ListLabel 30"/>
    <w:qFormat/>
    <w:rsid w:val="00857E68"/>
    <w:rPr>
      <w:sz w:val="24"/>
      <w:szCs w:val="24"/>
    </w:rPr>
  </w:style>
  <w:style w:type="character" w:customStyle="1" w:styleId="ListLabel31">
    <w:name w:val="ListLabel 31"/>
    <w:qFormat/>
    <w:rsid w:val="00857E68"/>
    <w:rPr>
      <w:strike w:val="0"/>
      <w:dstrike w:val="0"/>
      <w:sz w:val="24"/>
      <w:szCs w:val="24"/>
    </w:rPr>
  </w:style>
  <w:style w:type="character" w:customStyle="1" w:styleId="ListLabel32">
    <w:name w:val="ListLabel 32"/>
    <w:qFormat/>
    <w:rsid w:val="00857E68"/>
    <w:rPr>
      <w:sz w:val="24"/>
      <w:szCs w:val="24"/>
    </w:rPr>
  </w:style>
  <w:style w:type="character" w:customStyle="1" w:styleId="ListLabel33">
    <w:name w:val="ListLabel 33"/>
    <w:qFormat/>
    <w:rsid w:val="00857E68"/>
    <w:rPr>
      <w:sz w:val="24"/>
      <w:szCs w:val="24"/>
    </w:rPr>
  </w:style>
  <w:style w:type="character" w:customStyle="1" w:styleId="ListLabel34">
    <w:name w:val="ListLabel 34"/>
    <w:qFormat/>
    <w:rsid w:val="00857E68"/>
    <w:rPr>
      <w:strike w:val="0"/>
      <w:dstrike w:val="0"/>
      <w:sz w:val="24"/>
      <w:szCs w:val="24"/>
    </w:rPr>
  </w:style>
  <w:style w:type="character" w:customStyle="1" w:styleId="ListLabel35">
    <w:name w:val="ListLabel 35"/>
    <w:qFormat/>
    <w:rsid w:val="00857E68"/>
    <w:rPr>
      <w:sz w:val="24"/>
      <w:szCs w:val="24"/>
    </w:rPr>
  </w:style>
  <w:style w:type="character" w:customStyle="1" w:styleId="ListLabel36">
    <w:name w:val="ListLabel 36"/>
    <w:qFormat/>
    <w:rsid w:val="00857E68"/>
    <w:rPr>
      <w:sz w:val="24"/>
      <w:szCs w:val="24"/>
    </w:rPr>
  </w:style>
  <w:style w:type="character" w:customStyle="1" w:styleId="ListLabel37">
    <w:name w:val="ListLabel 37"/>
    <w:qFormat/>
    <w:rsid w:val="00857E68"/>
    <w:rPr>
      <w:strike w:val="0"/>
      <w:dstrike w:val="0"/>
      <w:sz w:val="24"/>
      <w:szCs w:val="24"/>
    </w:rPr>
  </w:style>
  <w:style w:type="character" w:customStyle="1" w:styleId="ListLabel38">
    <w:name w:val="ListLabel 38"/>
    <w:qFormat/>
    <w:rsid w:val="00857E68"/>
    <w:rPr>
      <w:sz w:val="24"/>
      <w:szCs w:val="24"/>
    </w:rPr>
  </w:style>
  <w:style w:type="character" w:customStyle="1" w:styleId="ListLabel39">
    <w:name w:val="ListLabel 39"/>
    <w:qFormat/>
    <w:rsid w:val="00857E68"/>
    <w:rPr>
      <w:sz w:val="24"/>
      <w:szCs w:val="24"/>
    </w:rPr>
  </w:style>
  <w:style w:type="character" w:customStyle="1" w:styleId="ListLabel40">
    <w:name w:val="ListLabel 40"/>
    <w:qFormat/>
    <w:rsid w:val="00857E68"/>
    <w:rPr>
      <w:strike w:val="0"/>
      <w:dstrike w:val="0"/>
      <w:sz w:val="24"/>
      <w:szCs w:val="24"/>
    </w:rPr>
  </w:style>
  <w:style w:type="character" w:customStyle="1" w:styleId="ListLabel41">
    <w:name w:val="ListLabel 41"/>
    <w:qFormat/>
    <w:rsid w:val="00857E68"/>
    <w:rPr>
      <w:sz w:val="24"/>
      <w:szCs w:val="24"/>
    </w:rPr>
  </w:style>
  <w:style w:type="character" w:customStyle="1" w:styleId="ListLabel42">
    <w:name w:val="ListLabel 42"/>
    <w:qFormat/>
    <w:rsid w:val="00857E68"/>
    <w:rPr>
      <w:sz w:val="20"/>
    </w:rPr>
  </w:style>
  <w:style w:type="character" w:customStyle="1" w:styleId="ListLabel43">
    <w:name w:val="ListLabel 43"/>
    <w:qFormat/>
    <w:rsid w:val="00857E68"/>
    <w:rPr>
      <w:sz w:val="20"/>
    </w:rPr>
  </w:style>
  <w:style w:type="character" w:customStyle="1" w:styleId="ListLabel44">
    <w:name w:val="ListLabel 44"/>
    <w:qFormat/>
    <w:rsid w:val="00857E68"/>
    <w:rPr>
      <w:sz w:val="20"/>
    </w:rPr>
  </w:style>
  <w:style w:type="character" w:customStyle="1" w:styleId="ListLabel45">
    <w:name w:val="ListLabel 45"/>
    <w:qFormat/>
    <w:rsid w:val="00857E68"/>
    <w:rPr>
      <w:sz w:val="20"/>
    </w:rPr>
  </w:style>
  <w:style w:type="character" w:customStyle="1" w:styleId="ListLabel46">
    <w:name w:val="ListLabel 46"/>
    <w:qFormat/>
    <w:rsid w:val="00857E68"/>
    <w:rPr>
      <w:sz w:val="20"/>
    </w:rPr>
  </w:style>
  <w:style w:type="character" w:customStyle="1" w:styleId="ListLabel47">
    <w:name w:val="ListLabel 47"/>
    <w:qFormat/>
    <w:rsid w:val="00857E68"/>
    <w:rPr>
      <w:sz w:val="20"/>
    </w:rPr>
  </w:style>
  <w:style w:type="character" w:customStyle="1" w:styleId="ListLabel48">
    <w:name w:val="ListLabel 48"/>
    <w:qFormat/>
    <w:rsid w:val="00857E68"/>
    <w:rPr>
      <w:sz w:val="20"/>
    </w:rPr>
  </w:style>
  <w:style w:type="character" w:customStyle="1" w:styleId="ListLabel49">
    <w:name w:val="ListLabel 49"/>
    <w:qFormat/>
    <w:rsid w:val="00857E68"/>
    <w:rPr>
      <w:sz w:val="20"/>
    </w:rPr>
  </w:style>
  <w:style w:type="character" w:customStyle="1" w:styleId="ListLabel50">
    <w:name w:val="ListLabel 50"/>
    <w:qFormat/>
    <w:rsid w:val="00857E68"/>
    <w:rPr>
      <w:sz w:val="20"/>
    </w:rPr>
  </w:style>
  <w:style w:type="character" w:customStyle="1" w:styleId="ListLabel51">
    <w:name w:val="ListLabel 51"/>
    <w:qFormat/>
    <w:rsid w:val="00857E68"/>
    <w:rPr>
      <w:sz w:val="24"/>
      <w:szCs w:val="24"/>
    </w:rPr>
  </w:style>
  <w:style w:type="character" w:customStyle="1" w:styleId="ListLabel52">
    <w:name w:val="ListLabel 52"/>
    <w:qFormat/>
    <w:rsid w:val="00857E68"/>
    <w:rPr>
      <w:strike w:val="0"/>
      <w:dstrike w:val="0"/>
      <w:sz w:val="24"/>
      <w:szCs w:val="24"/>
    </w:rPr>
  </w:style>
  <w:style w:type="character" w:customStyle="1" w:styleId="ListLabel53">
    <w:name w:val="ListLabel 53"/>
    <w:qFormat/>
    <w:rsid w:val="00857E68"/>
    <w:rPr>
      <w:sz w:val="24"/>
      <w:szCs w:val="24"/>
    </w:rPr>
  </w:style>
  <w:style w:type="character" w:customStyle="1" w:styleId="ListLabel54">
    <w:name w:val="ListLabel 54"/>
    <w:qFormat/>
    <w:rsid w:val="00857E68"/>
    <w:rPr>
      <w:sz w:val="24"/>
      <w:szCs w:val="24"/>
    </w:rPr>
  </w:style>
  <w:style w:type="character" w:customStyle="1" w:styleId="ListLabel55">
    <w:name w:val="ListLabel 55"/>
    <w:qFormat/>
    <w:rsid w:val="00857E68"/>
    <w:rPr>
      <w:strike w:val="0"/>
      <w:dstrike w:val="0"/>
      <w:sz w:val="24"/>
      <w:szCs w:val="24"/>
    </w:rPr>
  </w:style>
  <w:style w:type="character" w:customStyle="1" w:styleId="ListLabel56">
    <w:name w:val="ListLabel 56"/>
    <w:qFormat/>
    <w:rsid w:val="00857E68"/>
    <w:rPr>
      <w:sz w:val="24"/>
      <w:szCs w:val="24"/>
    </w:rPr>
  </w:style>
  <w:style w:type="character" w:customStyle="1" w:styleId="ListLabel57">
    <w:name w:val="ListLabel 57"/>
    <w:qFormat/>
    <w:rsid w:val="00857E68"/>
    <w:rPr>
      <w:sz w:val="24"/>
      <w:szCs w:val="24"/>
    </w:rPr>
  </w:style>
  <w:style w:type="character" w:customStyle="1" w:styleId="ListLabel58">
    <w:name w:val="ListLabel 58"/>
    <w:qFormat/>
    <w:rsid w:val="00857E68"/>
    <w:rPr>
      <w:strike w:val="0"/>
      <w:dstrike w:val="0"/>
      <w:sz w:val="24"/>
      <w:szCs w:val="24"/>
    </w:rPr>
  </w:style>
  <w:style w:type="character" w:customStyle="1" w:styleId="ListLabel59">
    <w:name w:val="ListLabel 59"/>
    <w:qFormat/>
    <w:rsid w:val="00857E68"/>
    <w:rPr>
      <w:sz w:val="24"/>
      <w:szCs w:val="24"/>
    </w:rPr>
  </w:style>
  <w:style w:type="character" w:customStyle="1" w:styleId="ListLabel60">
    <w:name w:val="ListLabel 60"/>
    <w:qFormat/>
    <w:rsid w:val="00857E68"/>
    <w:rPr>
      <w:sz w:val="24"/>
      <w:szCs w:val="24"/>
    </w:rPr>
  </w:style>
  <w:style w:type="character" w:customStyle="1" w:styleId="ListLabel61">
    <w:name w:val="ListLabel 61"/>
    <w:qFormat/>
    <w:rsid w:val="00857E68"/>
    <w:rPr>
      <w:strike w:val="0"/>
      <w:dstrike w:val="0"/>
      <w:sz w:val="24"/>
      <w:szCs w:val="24"/>
    </w:rPr>
  </w:style>
  <w:style w:type="character" w:customStyle="1" w:styleId="ListLabel62">
    <w:name w:val="ListLabel 62"/>
    <w:qFormat/>
    <w:rsid w:val="00857E68"/>
    <w:rPr>
      <w:sz w:val="24"/>
      <w:szCs w:val="24"/>
    </w:rPr>
  </w:style>
  <w:style w:type="character" w:customStyle="1" w:styleId="ListLabel63">
    <w:name w:val="ListLabel 63"/>
    <w:qFormat/>
    <w:rsid w:val="00857E68"/>
    <w:rPr>
      <w:sz w:val="24"/>
      <w:szCs w:val="24"/>
    </w:rPr>
  </w:style>
  <w:style w:type="character" w:customStyle="1" w:styleId="ListLabel64">
    <w:name w:val="ListLabel 64"/>
    <w:qFormat/>
    <w:rsid w:val="00857E68"/>
    <w:rPr>
      <w:strike w:val="0"/>
      <w:dstrike w:val="0"/>
      <w:sz w:val="24"/>
      <w:szCs w:val="24"/>
    </w:rPr>
  </w:style>
  <w:style w:type="character" w:customStyle="1" w:styleId="ListLabel65">
    <w:name w:val="ListLabel 65"/>
    <w:qFormat/>
    <w:rsid w:val="00857E68"/>
    <w:rPr>
      <w:sz w:val="24"/>
      <w:szCs w:val="24"/>
    </w:rPr>
  </w:style>
  <w:style w:type="character" w:customStyle="1" w:styleId="ListLabel66">
    <w:name w:val="ListLabel 66"/>
    <w:qFormat/>
    <w:rsid w:val="00857E68"/>
    <w:rPr>
      <w:sz w:val="24"/>
      <w:szCs w:val="24"/>
    </w:rPr>
  </w:style>
  <w:style w:type="character" w:customStyle="1" w:styleId="ListLabel67">
    <w:name w:val="ListLabel 67"/>
    <w:qFormat/>
    <w:rsid w:val="00857E68"/>
    <w:rPr>
      <w:strike w:val="0"/>
      <w:dstrike w:val="0"/>
      <w:sz w:val="24"/>
      <w:szCs w:val="24"/>
    </w:rPr>
  </w:style>
  <w:style w:type="character" w:customStyle="1" w:styleId="ListLabel68">
    <w:name w:val="ListLabel 68"/>
    <w:qFormat/>
    <w:rsid w:val="00857E68"/>
    <w:rPr>
      <w:sz w:val="24"/>
      <w:szCs w:val="24"/>
    </w:rPr>
  </w:style>
  <w:style w:type="character" w:customStyle="1" w:styleId="ListLabel69">
    <w:name w:val="ListLabel 69"/>
    <w:qFormat/>
    <w:rsid w:val="00857E68"/>
    <w:rPr>
      <w:sz w:val="24"/>
      <w:szCs w:val="24"/>
    </w:rPr>
  </w:style>
  <w:style w:type="character" w:customStyle="1" w:styleId="ListLabel70">
    <w:name w:val="ListLabel 70"/>
    <w:qFormat/>
    <w:rsid w:val="00857E68"/>
    <w:rPr>
      <w:strike w:val="0"/>
      <w:dstrike w:val="0"/>
      <w:sz w:val="24"/>
      <w:szCs w:val="24"/>
    </w:rPr>
  </w:style>
  <w:style w:type="character" w:customStyle="1" w:styleId="ListLabel71">
    <w:name w:val="ListLabel 71"/>
    <w:qFormat/>
    <w:rsid w:val="00857E68"/>
    <w:rPr>
      <w:sz w:val="24"/>
      <w:szCs w:val="24"/>
    </w:rPr>
  </w:style>
  <w:style w:type="character" w:customStyle="1" w:styleId="ListLabel72">
    <w:name w:val="ListLabel 72"/>
    <w:qFormat/>
    <w:rsid w:val="00857E68"/>
    <w:rPr>
      <w:sz w:val="24"/>
      <w:szCs w:val="24"/>
    </w:rPr>
  </w:style>
  <w:style w:type="character" w:customStyle="1" w:styleId="ListLabel73">
    <w:name w:val="ListLabel 73"/>
    <w:qFormat/>
    <w:rsid w:val="00857E68"/>
    <w:rPr>
      <w:strike w:val="0"/>
      <w:dstrike w:val="0"/>
      <w:sz w:val="24"/>
      <w:szCs w:val="24"/>
    </w:rPr>
  </w:style>
  <w:style w:type="character" w:customStyle="1" w:styleId="ListLabel74">
    <w:name w:val="ListLabel 74"/>
    <w:qFormat/>
    <w:rsid w:val="00857E68"/>
    <w:rPr>
      <w:sz w:val="24"/>
      <w:szCs w:val="24"/>
    </w:rPr>
  </w:style>
  <w:style w:type="character" w:customStyle="1" w:styleId="ListLabel75">
    <w:name w:val="ListLabel 75"/>
    <w:qFormat/>
    <w:rsid w:val="00857E68"/>
    <w:rPr>
      <w:sz w:val="24"/>
      <w:szCs w:val="24"/>
    </w:rPr>
  </w:style>
  <w:style w:type="character" w:customStyle="1" w:styleId="ListLabel76">
    <w:name w:val="ListLabel 76"/>
    <w:qFormat/>
    <w:rsid w:val="00857E68"/>
    <w:rPr>
      <w:strike w:val="0"/>
      <w:dstrike w:val="0"/>
      <w:sz w:val="24"/>
      <w:szCs w:val="24"/>
    </w:rPr>
  </w:style>
  <w:style w:type="character" w:customStyle="1" w:styleId="ListLabel77">
    <w:name w:val="ListLabel 77"/>
    <w:qFormat/>
    <w:rsid w:val="00857E68"/>
    <w:rPr>
      <w:sz w:val="24"/>
      <w:szCs w:val="24"/>
    </w:rPr>
  </w:style>
  <w:style w:type="character" w:customStyle="1" w:styleId="ListLabel78">
    <w:name w:val="ListLabel 78"/>
    <w:qFormat/>
    <w:rsid w:val="00857E68"/>
    <w:rPr>
      <w:sz w:val="24"/>
      <w:szCs w:val="24"/>
    </w:rPr>
  </w:style>
  <w:style w:type="character" w:customStyle="1" w:styleId="ListLabel79">
    <w:name w:val="ListLabel 79"/>
    <w:qFormat/>
    <w:rsid w:val="00857E68"/>
    <w:rPr>
      <w:strike w:val="0"/>
      <w:dstrike w:val="0"/>
      <w:sz w:val="24"/>
      <w:szCs w:val="24"/>
    </w:rPr>
  </w:style>
  <w:style w:type="character" w:customStyle="1" w:styleId="ListLabel80">
    <w:name w:val="ListLabel 80"/>
    <w:qFormat/>
    <w:rsid w:val="00857E68"/>
    <w:rPr>
      <w:sz w:val="24"/>
      <w:szCs w:val="24"/>
    </w:rPr>
  </w:style>
  <w:style w:type="character" w:customStyle="1" w:styleId="ListLabel81">
    <w:name w:val="ListLabel 81"/>
    <w:qFormat/>
    <w:rsid w:val="00857E68"/>
    <w:rPr>
      <w:b w:val="0"/>
      <w:i w:val="0"/>
      <w:sz w:val="24"/>
      <w:szCs w:val="24"/>
    </w:rPr>
  </w:style>
  <w:style w:type="character" w:customStyle="1" w:styleId="ListLabel82">
    <w:name w:val="ListLabel 82"/>
    <w:qFormat/>
    <w:rsid w:val="00857E68"/>
    <w:rPr>
      <w:i w:val="0"/>
      <w:color w:val="00000A"/>
      <w:sz w:val="24"/>
      <w:szCs w:val="24"/>
    </w:rPr>
  </w:style>
  <w:style w:type="character" w:customStyle="1" w:styleId="ListLabel83">
    <w:name w:val="ListLabel 83"/>
    <w:qFormat/>
    <w:rsid w:val="00857E68"/>
    <w:rPr>
      <w:b w:val="0"/>
      <w:i w:val="0"/>
      <w:sz w:val="24"/>
      <w:szCs w:val="24"/>
    </w:rPr>
  </w:style>
  <w:style w:type="character" w:customStyle="1" w:styleId="ListLabel84">
    <w:name w:val="ListLabel 84"/>
    <w:qFormat/>
    <w:rsid w:val="00857E68"/>
    <w:rPr>
      <w:sz w:val="24"/>
      <w:szCs w:val="24"/>
    </w:rPr>
  </w:style>
  <w:style w:type="character" w:customStyle="1" w:styleId="ListLabel85">
    <w:name w:val="ListLabel 85"/>
    <w:qFormat/>
    <w:rsid w:val="00857E68"/>
    <w:rPr>
      <w:strike w:val="0"/>
      <w:dstrike w:val="0"/>
      <w:sz w:val="24"/>
      <w:szCs w:val="24"/>
    </w:rPr>
  </w:style>
  <w:style w:type="character" w:customStyle="1" w:styleId="ListLabel86">
    <w:name w:val="ListLabel 86"/>
    <w:qFormat/>
    <w:rsid w:val="00857E68"/>
    <w:rPr>
      <w:sz w:val="24"/>
      <w:szCs w:val="24"/>
    </w:rPr>
  </w:style>
  <w:style w:type="character" w:customStyle="1" w:styleId="ListLabel87">
    <w:name w:val="ListLabel 87"/>
    <w:qFormat/>
    <w:rsid w:val="00857E68"/>
    <w:rPr>
      <w:sz w:val="24"/>
      <w:szCs w:val="24"/>
    </w:rPr>
  </w:style>
  <w:style w:type="character" w:customStyle="1" w:styleId="ListLabel88">
    <w:name w:val="ListLabel 88"/>
    <w:qFormat/>
    <w:rsid w:val="00857E68"/>
    <w:rPr>
      <w:strike w:val="0"/>
      <w:dstrike w:val="0"/>
      <w:sz w:val="24"/>
      <w:szCs w:val="24"/>
    </w:rPr>
  </w:style>
  <w:style w:type="character" w:customStyle="1" w:styleId="ListLabel89">
    <w:name w:val="ListLabel 89"/>
    <w:qFormat/>
    <w:rsid w:val="00857E68"/>
    <w:rPr>
      <w:sz w:val="24"/>
      <w:szCs w:val="24"/>
    </w:rPr>
  </w:style>
  <w:style w:type="character" w:customStyle="1" w:styleId="ListLabel90">
    <w:name w:val="ListLabel 90"/>
    <w:qFormat/>
    <w:rsid w:val="00857E68"/>
    <w:rPr>
      <w:sz w:val="24"/>
      <w:szCs w:val="24"/>
    </w:rPr>
  </w:style>
  <w:style w:type="character" w:customStyle="1" w:styleId="ListLabel91">
    <w:name w:val="ListLabel 91"/>
    <w:qFormat/>
    <w:rsid w:val="00857E68"/>
    <w:rPr>
      <w:strike w:val="0"/>
      <w:dstrike w:val="0"/>
      <w:sz w:val="24"/>
      <w:szCs w:val="24"/>
    </w:rPr>
  </w:style>
  <w:style w:type="character" w:customStyle="1" w:styleId="ListLabel92">
    <w:name w:val="ListLabel 92"/>
    <w:qFormat/>
    <w:rsid w:val="00857E68"/>
    <w:rPr>
      <w:sz w:val="24"/>
      <w:szCs w:val="24"/>
    </w:rPr>
  </w:style>
  <w:style w:type="character" w:customStyle="1" w:styleId="ListLabel93">
    <w:name w:val="ListLabel 93"/>
    <w:qFormat/>
    <w:rsid w:val="00857E68"/>
    <w:rPr>
      <w:sz w:val="24"/>
      <w:szCs w:val="24"/>
    </w:rPr>
  </w:style>
  <w:style w:type="character" w:customStyle="1" w:styleId="ListLabel94">
    <w:name w:val="ListLabel 94"/>
    <w:qFormat/>
    <w:rsid w:val="00857E68"/>
    <w:rPr>
      <w:strike w:val="0"/>
      <w:dstrike w:val="0"/>
      <w:sz w:val="24"/>
      <w:szCs w:val="24"/>
    </w:rPr>
  </w:style>
  <w:style w:type="character" w:customStyle="1" w:styleId="ListLabel95">
    <w:name w:val="ListLabel 95"/>
    <w:qFormat/>
    <w:rsid w:val="00857E68"/>
    <w:rPr>
      <w:sz w:val="24"/>
      <w:szCs w:val="24"/>
    </w:rPr>
  </w:style>
  <w:style w:type="character" w:customStyle="1" w:styleId="ListLabel96">
    <w:name w:val="ListLabel 96"/>
    <w:qFormat/>
    <w:rsid w:val="00857E68"/>
    <w:rPr>
      <w:sz w:val="24"/>
      <w:szCs w:val="24"/>
    </w:rPr>
  </w:style>
  <w:style w:type="character" w:customStyle="1" w:styleId="ListLabel97">
    <w:name w:val="ListLabel 97"/>
    <w:qFormat/>
    <w:rsid w:val="00857E68"/>
    <w:rPr>
      <w:strike w:val="0"/>
      <w:dstrike w:val="0"/>
      <w:sz w:val="24"/>
      <w:szCs w:val="24"/>
    </w:rPr>
  </w:style>
  <w:style w:type="character" w:customStyle="1" w:styleId="ListLabel98">
    <w:name w:val="ListLabel 98"/>
    <w:qFormat/>
    <w:rsid w:val="00857E68"/>
    <w:rPr>
      <w:sz w:val="24"/>
      <w:szCs w:val="24"/>
    </w:rPr>
  </w:style>
  <w:style w:type="character" w:customStyle="1" w:styleId="ListLabel99">
    <w:name w:val="ListLabel 99"/>
    <w:qFormat/>
    <w:rsid w:val="00857E68"/>
    <w:rPr>
      <w:sz w:val="24"/>
      <w:szCs w:val="24"/>
    </w:rPr>
  </w:style>
  <w:style w:type="character" w:customStyle="1" w:styleId="ListLabel100">
    <w:name w:val="ListLabel 100"/>
    <w:qFormat/>
    <w:rsid w:val="00857E68"/>
    <w:rPr>
      <w:strike w:val="0"/>
      <w:dstrike w:val="0"/>
      <w:sz w:val="24"/>
      <w:szCs w:val="24"/>
    </w:rPr>
  </w:style>
  <w:style w:type="character" w:customStyle="1" w:styleId="ListLabel101">
    <w:name w:val="ListLabel 101"/>
    <w:qFormat/>
    <w:rsid w:val="00857E68"/>
    <w:rPr>
      <w:sz w:val="24"/>
      <w:szCs w:val="24"/>
    </w:rPr>
  </w:style>
  <w:style w:type="character" w:customStyle="1" w:styleId="ListLabel102">
    <w:name w:val="ListLabel 102"/>
    <w:qFormat/>
    <w:rsid w:val="00857E68"/>
    <w:rPr>
      <w:sz w:val="24"/>
      <w:szCs w:val="24"/>
    </w:rPr>
  </w:style>
  <w:style w:type="character" w:customStyle="1" w:styleId="ListLabel103">
    <w:name w:val="ListLabel 103"/>
    <w:qFormat/>
    <w:rsid w:val="00857E68"/>
    <w:rPr>
      <w:strike w:val="0"/>
      <w:dstrike w:val="0"/>
      <w:sz w:val="24"/>
      <w:szCs w:val="24"/>
    </w:rPr>
  </w:style>
  <w:style w:type="character" w:customStyle="1" w:styleId="ListLabel104">
    <w:name w:val="ListLabel 104"/>
    <w:qFormat/>
    <w:rsid w:val="00857E68"/>
    <w:rPr>
      <w:sz w:val="24"/>
      <w:szCs w:val="24"/>
    </w:rPr>
  </w:style>
  <w:style w:type="character" w:customStyle="1" w:styleId="ListLabel105">
    <w:name w:val="ListLabel 105"/>
    <w:qFormat/>
    <w:rsid w:val="00857E68"/>
    <w:rPr>
      <w:sz w:val="24"/>
      <w:szCs w:val="24"/>
    </w:rPr>
  </w:style>
  <w:style w:type="character" w:customStyle="1" w:styleId="ListLabel106">
    <w:name w:val="ListLabel 106"/>
    <w:qFormat/>
    <w:rsid w:val="00857E68"/>
    <w:rPr>
      <w:strike w:val="0"/>
      <w:dstrike w:val="0"/>
      <w:sz w:val="24"/>
      <w:szCs w:val="24"/>
    </w:rPr>
  </w:style>
  <w:style w:type="character" w:customStyle="1" w:styleId="ListLabel107">
    <w:name w:val="ListLabel 107"/>
    <w:qFormat/>
    <w:rsid w:val="00857E68"/>
    <w:rPr>
      <w:sz w:val="24"/>
      <w:szCs w:val="24"/>
    </w:rPr>
  </w:style>
  <w:style w:type="character" w:customStyle="1" w:styleId="ListLabel108">
    <w:name w:val="ListLabel 108"/>
    <w:qFormat/>
    <w:rsid w:val="00857E68"/>
    <w:rPr>
      <w:sz w:val="24"/>
      <w:szCs w:val="24"/>
    </w:rPr>
  </w:style>
  <w:style w:type="character" w:customStyle="1" w:styleId="ListLabel109">
    <w:name w:val="ListLabel 109"/>
    <w:qFormat/>
    <w:rsid w:val="00857E68"/>
    <w:rPr>
      <w:strike w:val="0"/>
      <w:dstrike w:val="0"/>
      <w:sz w:val="24"/>
      <w:szCs w:val="24"/>
    </w:rPr>
  </w:style>
  <w:style w:type="character" w:customStyle="1" w:styleId="ListLabel110">
    <w:name w:val="ListLabel 110"/>
    <w:qFormat/>
    <w:rsid w:val="00857E68"/>
    <w:rPr>
      <w:sz w:val="24"/>
      <w:szCs w:val="24"/>
    </w:rPr>
  </w:style>
  <w:style w:type="character" w:customStyle="1" w:styleId="ListLabel111">
    <w:name w:val="ListLabel 111"/>
    <w:qFormat/>
    <w:rsid w:val="00857E68"/>
    <w:rPr>
      <w:sz w:val="24"/>
      <w:szCs w:val="24"/>
    </w:rPr>
  </w:style>
  <w:style w:type="character" w:customStyle="1" w:styleId="ListLabel112">
    <w:name w:val="ListLabel 112"/>
    <w:qFormat/>
    <w:rsid w:val="00857E68"/>
    <w:rPr>
      <w:strike w:val="0"/>
      <w:dstrike w:val="0"/>
      <w:sz w:val="24"/>
      <w:szCs w:val="24"/>
    </w:rPr>
  </w:style>
  <w:style w:type="character" w:customStyle="1" w:styleId="ListLabel113">
    <w:name w:val="ListLabel 113"/>
    <w:qFormat/>
    <w:rsid w:val="00857E68"/>
    <w:rPr>
      <w:sz w:val="24"/>
      <w:szCs w:val="24"/>
    </w:rPr>
  </w:style>
  <w:style w:type="character" w:customStyle="1" w:styleId="ListLabel114">
    <w:name w:val="ListLabel 114"/>
    <w:qFormat/>
    <w:rsid w:val="00857E68"/>
    <w:rPr>
      <w:sz w:val="24"/>
      <w:szCs w:val="24"/>
    </w:rPr>
  </w:style>
  <w:style w:type="character" w:customStyle="1" w:styleId="ListLabel115">
    <w:name w:val="ListLabel 115"/>
    <w:qFormat/>
    <w:rsid w:val="00857E68"/>
    <w:rPr>
      <w:strike w:val="0"/>
      <w:dstrike w:val="0"/>
      <w:sz w:val="24"/>
      <w:szCs w:val="24"/>
    </w:rPr>
  </w:style>
  <w:style w:type="character" w:customStyle="1" w:styleId="ListLabel116">
    <w:name w:val="ListLabel 116"/>
    <w:qFormat/>
    <w:rsid w:val="00857E68"/>
    <w:rPr>
      <w:sz w:val="24"/>
      <w:szCs w:val="24"/>
    </w:rPr>
  </w:style>
  <w:style w:type="character" w:customStyle="1" w:styleId="ListLabel117">
    <w:name w:val="ListLabel 117"/>
    <w:qFormat/>
    <w:rsid w:val="00857E68"/>
    <w:rPr>
      <w:sz w:val="24"/>
      <w:szCs w:val="24"/>
    </w:rPr>
  </w:style>
  <w:style w:type="character" w:customStyle="1" w:styleId="ListLabel118">
    <w:name w:val="ListLabel 118"/>
    <w:qFormat/>
    <w:rsid w:val="00857E68"/>
    <w:rPr>
      <w:strike w:val="0"/>
      <w:dstrike w:val="0"/>
      <w:sz w:val="24"/>
      <w:szCs w:val="24"/>
    </w:rPr>
  </w:style>
  <w:style w:type="character" w:customStyle="1" w:styleId="ListLabel119">
    <w:name w:val="ListLabel 119"/>
    <w:qFormat/>
    <w:rsid w:val="00857E68"/>
    <w:rPr>
      <w:sz w:val="24"/>
      <w:szCs w:val="24"/>
    </w:rPr>
  </w:style>
  <w:style w:type="character" w:customStyle="1" w:styleId="afc">
    <w:name w:val="Ссылка указателя"/>
    <w:qFormat/>
    <w:rsid w:val="00857E68"/>
  </w:style>
  <w:style w:type="character" w:customStyle="1" w:styleId="WW8Num50z0">
    <w:name w:val="WW8Num50z0"/>
    <w:qFormat/>
    <w:rsid w:val="00857E68"/>
    <w:rPr>
      <w:rFonts w:ascii="Times New Roman" w:hAnsi="Times New Roman" w:cs="Times New Roman"/>
      <w:b w:val="0"/>
      <w:i w:val="0"/>
      <w:sz w:val="24"/>
      <w:szCs w:val="24"/>
    </w:rPr>
  </w:style>
  <w:style w:type="character" w:customStyle="1" w:styleId="WW8Num50z1">
    <w:name w:val="WW8Num50z1"/>
    <w:qFormat/>
    <w:rsid w:val="00857E68"/>
    <w:rPr>
      <w:rFonts w:ascii="Calibri" w:eastAsia="Times New Roman" w:hAnsi="Calibri" w:cs="Calibri"/>
      <w:i w:val="0"/>
      <w:color w:val="000000"/>
      <w:sz w:val="24"/>
      <w:szCs w:val="24"/>
      <w:lang w:val="ru-RU" w:eastAsia="ar-SA"/>
    </w:rPr>
  </w:style>
  <w:style w:type="character" w:customStyle="1" w:styleId="WW8Num50z3">
    <w:name w:val="WW8Num50z3"/>
    <w:qFormat/>
    <w:rsid w:val="00857E68"/>
  </w:style>
  <w:style w:type="character" w:customStyle="1" w:styleId="ListLabel120">
    <w:name w:val="ListLabel 120"/>
    <w:qFormat/>
    <w:rsid w:val="00857E68"/>
    <w:rPr>
      <w:sz w:val="24"/>
      <w:szCs w:val="24"/>
    </w:rPr>
  </w:style>
  <w:style w:type="character" w:customStyle="1" w:styleId="ListLabel121">
    <w:name w:val="ListLabel 121"/>
    <w:qFormat/>
    <w:rsid w:val="00857E68"/>
    <w:rPr>
      <w:rFonts w:ascii="Times New Roman" w:hAnsi="Times New Roman"/>
      <w:b w:val="0"/>
      <w:bCs w:val="0"/>
      <w:strike w:val="0"/>
      <w:dstrike w:val="0"/>
      <w:sz w:val="24"/>
      <w:szCs w:val="24"/>
    </w:rPr>
  </w:style>
  <w:style w:type="character" w:customStyle="1" w:styleId="ListLabel122">
    <w:name w:val="ListLabel 122"/>
    <w:qFormat/>
    <w:rsid w:val="00857E68"/>
    <w:rPr>
      <w:sz w:val="24"/>
      <w:szCs w:val="24"/>
    </w:rPr>
  </w:style>
  <w:style w:type="character" w:customStyle="1" w:styleId="ListLabel123">
    <w:name w:val="ListLabel 123"/>
    <w:qFormat/>
    <w:rsid w:val="00857E68"/>
    <w:rPr>
      <w:sz w:val="24"/>
      <w:szCs w:val="24"/>
    </w:rPr>
  </w:style>
  <w:style w:type="character" w:customStyle="1" w:styleId="ListLabel124">
    <w:name w:val="ListLabel 124"/>
    <w:qFormat/>
    <w:rsid w:val="00857E68"/>
    <w:rPr>
      <w:strike w:val="0"/>
      <w:dstrike w:val="0"/>
      <w:sz w:val="24"/>
      <w:szCs w:val="24"/>
    </w:rPr>
  </w:style>
  <w:style w:type="character" w:customStyle="1" w:styleId="ListLabel125">
    <w:name w:val="ListLabel 125"/>
    <w:qFormat/>
    <w:rsid w:val="00857E68"/>
    <w:rPr>
      <w:sz w:val="24"/>
      <w:szCs w:val="24"/>
    </w:rPr>
  </w:style>
  <w:style w:type="character" w:customStyle="1" w:styleId="ListLabel126">
    <w:name w:val="ListLabel 126"/>
    <w:qFormat/>
    <w:rsid w:val="00857E68"/>
    <w:rPr>
      <w:color w:val="00000A"/>
    </w:rPr>
  </w:style>
  <w:style w:type="character" w:customStyle="1" w:styleId="ListLabel127">
    <w:name w:val="ListLabel 127"/>
    <w:qFormat/>
    <w:rsid w:val="00857E68"/>
    <w:rPr>
      <w:rFonts w:ascii="Times New Roman" w:hAnsi="Times New Roman"/>
      <w:color w:val="00000A"/>
      <w:sz w:val="24"/>
    </w:rPr>
  </w:style>
  <w:style w:type="character" w:customStyle="1" w:styleId="ListLabel128">
    <w:name w:val="ListLabel 128"/>
    <w:qFormat/>
    <w:rsid w:val="00857E68"/>
    <w:rPr>
      <w:rFonts w:eastAsia="Calibri" w:cs="Times New Roman"/>
      <w:color w:val="00000A"/>
    </w:rPr>
  </w:style>
  <w:style w:type="character" w:customStyle="1" w:styleId="ListLabel129">
    <w:name w:val="ListLabel 129"/>
    <w:qFormat/>
    <w:rsid w:val="00857E68"/>
    <w:rPr>
      <w:color w:val="00000A"/>
    </w:rPr>
  </w:style>
  <w:style w:type="character" w:customStyle="1" w:styleId="ListLabel130">
    <w:name w:val="ListLabel 130"/>
    <w:qFormat/>
    <w:rsid w:val="00857E68"/>
    <w:rPr>
      <w:color w:val="00000A"/>
    </w:rPr>
  </w:style>
  <w:style w:type="character" w:customStyle="1" w:styleId="ListLabel131">
    <w:name w:val="ListLabel 131"/>
    <w:qFormat/>
    <w:rsid w:val="00857E68"/>
    <w:rPr>
      <w:color w:val="00000A"/>
    </w:rPr>
  </w:style>
  <w:style w:type="character" w:customStyle="1" w:styleId="ListLabel132">
    <w:name w:val="ListLabel 132"/>
    <w:qFormat/>
    <w:rsid w:val="00857E68"/>
    <w:rPr>
      <w:color w:val="00000A"/>
    </w:rPr>
  </w:style>
  <w:style w:type="character" w:customStyle="1" w:styleId="ListLabel133">
    <w:name w:val="ListLabel 133"/>
    <w:qFormat/>
    <w:rsid w:val="00857E68"/>
    <w:rPr>
      <w:color w:val="00000A"/>
    </w:rPr>
  </w:style>
  <w:style w:type="character" w:customStyle="1" w:styleId="ListLabel134">
    <w:name w:val="ListLabel 134"/>
    <w:qFormat/>
    <w:rsid w:val="00857E68"/>
    <w:rPr>
      <w:color w:val="00000A"/>
    </w:rPr>
  </w:style>
  <w:style w:type="character" w:customStyle="1" w:styleId="ListLabel135">
    <w:name w:val="ListLabel 135"/>
    <w:qFormat/>
    <w:rsid w:val="00857E68"/>
    <w:rPr>
      <w:color w:val="00000A"/>
      <w:sz w:val="24"/>
    </w:rPr>
  </w:style>
  <w:style w:type="character" w:customStyle="1" w:styleId="ListLabel136">
    <w:name w:val="ListLabel 136"/>
    <w:qFormat/>
    <w:rsid w:val="00857E68"/>
    <w:rPr>
      <w:sz w:val="24"/>
      <w:szCs w:val="24"/>
    </w:rPr>
  </w:style>
  <w:style w:type="character" w:customStyle="1" w:styleId="ListLabel137">
    <w:name w:val="ListLabel 137"/>
    <w:qFormat/>
    <w:rsid w:val="00857E68"/>
    <w:rPr>
      <w:strike w:val="0"/>
      <w:dstrike w:val="0"/>
      <w:sz w:val="24"/>
      <w:szCs w:val="24"/>
    </w:rPr>
  </w:style>
  <w:style w:type="character" w:customStyle="1" w:styleId="ListLabel138">
    <w:name w:val="ListLabel 138"/>
    <w:qFormat/>
    <w:rsid w:val="00857E68"/>
    <w:rPr>
      <w:sz w:val="24"/>
      <w:szCs w:val="24"/>
    </w:rPr>
  </w:style>
  <w:style w:type="character" w:customStyle="1" w:styleId="ListLabel139">
    <w:name w:val="ListLabel 139"/>
    <w:qFormat/>
    <w:rsid w:val="00857E68"/>
    <w:rPr>
      <w:sz w:val="24"/>
      <w:szCs w:val="24"/>
    </w:rPr>
  </w:style>
  <w:style w:type="character" w:customStyle="1" w:styleId="ListLabel140">
    <w:name w:val="ListLabel 140"/>
    <w:qFormat/>
    <w:rsid w:val="00857E68"/>
    <w:rPr>
      <w:strike w:val="0"/>
      <w:dstrike w:val="0"/>
      <w:sz w:val="24"/>
      <w:szCs w:val="24"/>
    </w:rPr>
  </w:style>
  <w:style w:type="character" w:customStyle="1" w:styleId="ListLabel141">
    <w:name w:val="ListLabel 141"/>
    <w:qFormat/>
    <w:rsid w:val="00857E68"/>
    <w:rPr>
      <w:sz w:val="24"/>
      <w:szCs w:val="24"/>
    </w:rPr>
  </w:style>
  <w:style w:type="character" w:customStyle="1" w:styleId="ListLabel142">
    <w:name w:val="ListLabel 142"/>
    <w:qFormat/>
    <w:rsid w:val="00857E68"/>
    <w:rPr>
      <w:sz w:val="24"/>
      <w:szCs w:val="24"/>
    </w:rPr>
  </w:style>
  <w:style w:type="character" w:customStyle="1" w:styleId="ListLabel143">
    <w:name w:val="ListLabel 143"/>
    <w:qFormat/>
    <w:rsid w:val="00857E68"/>
    <w:rPr>
      <w:strike w:val="0"/>
      <w:dstrike w:val="0"/>
      <w:sz w:val="24"/>
      <w:szCs w:val="24"/>
    </w:rPr>
  </w:style>
  <w:style w:type="character" w:customStyle="1" w:styleId="ListLabel144">
    <w:name w:val="ListLabel 144"/>
    <w:qFormat/>
    <w:rsid w:val="00857E68"/>
    <w:rPr>
      <w:sz w:val="24"/>
      <w:szCs w:val="24"/>
    </w:rPr>
  </w:style>
  <w:style w:type="character" w:customStyle="1" w:styleId="ListLabel145">
    <w:name w:val="ListLabel 145"/>
    <w:qFormat/>
    <w:rsid w:val="00857E68"/>
    <w:rPr>
      <w:sz w:val="24"/>
      <w:szCs w:val="24"/>
    </w:rPr>
  </w:style>
  <w:style w:type="character" w:customStyle="1" w:styleId="ListLabel146">
    <w:name w:val="ListLabel 146"/>
    <w:qFormat/>
    <w:rsid w:val="00857E68"/>
    <w:rPr>
      <w:strike w:val="0"/>
      <w:dstrike w:val="0"/>
      <w:sz w:val="24"/>
      <w:szCs w:val="24"/>
    </w:rPr>
  </w:style>
  <w:style w:type="character" w:customStyle="1" w:styleId="ListLabel147">
    <w:name w:val="ListLabel 147"/>
    <w:qFormat/>
    <w:rsid w:val="00857E68"/>
    <w:rPr>
      <w:sz w:val="24"/>
      <w:szCs w:val="24"/>
    </w:rPr>
  </w:style>
  <w:style w:type="character" w:customStyle="1" w:styleId="1c">
    <w:name w:val="Верхний колонтитул Знак1"/>
    <w:basedOn w:val="a0"/>
    <w:qFormat/>
    <w:rsid w:val="00E5737D"/>
    <w:rPr>
      <w:color w:val="00000A"/>
      <w:sz w:val="22"/>
      <w:szCs w:val="22"/>
      <w:lang w:eastAsia="en-US"/>
    </w:rPr>
  </w:style>
  <w:style w:type="character" w:customStyle="1" w:styleId="1d">
    <w:name w:val="Нижний колонтитул Знак1"/>
    <w:basedOn w:val="a0"/>
    <w:qFormat/>
    <w:rsid w:val="00E5737D"/>
    <w:rPr>
      <w:color w:val="00000A"/>
      <w:sz w:val="22"/>
      <w:szCs w:val="22"/>
      <w:lang w:eastAsia="en-US"/>
    </w:rPr>
  </w:style>
  <w:style w:type="character" w:customStyle="1" w:styleId="124">
    <w:name w:val="Заголовок 1 Знак2"/>
    <w:basedOn w:val="a0"/>
    <w:qFormat/>
    <w:rsid w:val="002E4BA7"/>
    <w:rPr>
      <w:rFonts w:ascii="Times New Roman" w:eastAsia="Times New Roman" w:hAnsi="Times New Roman"/>
      <w:b/>
      <w:bCs/>
      <w:i/>
      <w:iCs/>
      <w:color w:val="00000A"/>
      <w:kern w:val="2"/>
      <w:sz w:val="24"/>
    </w:rPr>
  </w:style>
  <w:style w:type="character" w:customStyle="1" w:styleId="240">
    <w:name w:val="Заголовок 2 Знак4"/>
    <w:basedOn w:val="a0"/>
    <w:qFormat/>
    <w:rsid w:val="002E4BA7"/>
    <w:rPr>
      <w:rFonts w:ascii="Arial" w:eastAsia="Times New Roman" w:hAnsi="Arial"/>
      <w:b/>
      <w:bCs/>
      <w:i/>
      <w:iCs/>
      <w:color w:val="00000A"/>
      <w:kern w:val="2"/>
      <w:sz w:val="28"/>
      <w:szCs w:val="28"/>
    </w:rPr>
  </w:style>
  <w:style w:type="character" w:customStyle="1" w:styleId="311">
    <w:name w:val="Заголовок 3 Знак1"/>
    <w:basedOn w:val="a0"/>
    <w:qFormat/>
    <w:rsid w:val="002E4BA7"/>
    <w:rPr>
      <w:rFonts w:ascii="Arial" w:eastAsia="Times New Roman" w:hAnsi="Arial" w:cs="Arial"/>
      <w:b/>
      <w:bCs/>
      <w:color w:val="00000A"/>
      <w:kern w:val="2"/>
      <w:sz w:val="26"/>
      <w:szCs w:val="26"/>
    </w:rPr>
  </w:style>
  <w:style w:type="character" w:customStyle="1" w:styleId="411">
    <w:name w:val="Заголовок 4 Знак1"/>
    <w:basedOn w:val="a0"/>
    <w:qFormat/>
    <w:rsid w:val="002E4BA7"/>
    <w:rPr>
      <w:rFonts w:ascii="Times New Roman" w:eastAsia="Times New Roman" w:hAnsi="Times New Roman"/>
      <w:b/>
      <w:color w:val="00000A"/>
      <w:kern w:val="2"/>
      <w:sz w:val="24"/>
      <w:szCs w:val="20"/>
    </w:rPr>
  </w:style>
  <w:style w:type="character" w:customStyle="1" w:styleId="510">
    <w:name w:val="Заголовок 5 Знак1"/>
    <w:basedOn w:val="a0"/>
    <w:qFormat/>
    <w:rsid w:val="002E4BA7"/>
    <w:rPr>
      <w:rFonts w:ascii="Times New Roman" w:eastAsia="Times New Roman" w:hAnsi="Times New Roman"/>
      <w:b/>
      <w:bCs/>
      <w:i/>
      <w:iCs/>
      <w:color w:val="00000A"/>
      <w:kern w:val="2"/>
      <w:sz w:val="26"/>
      <w:szCs w:val="26"/>
      <w:lang w:eastAsia="ar-SA"/>
    </w:rPr>
  </w:style>
  <w:style w:type="character" w:customStyle="1" w:styleId="61">
    <w:name w:val="Заголовок 6 Знак1"/>
    <w:basedOn w:val="a0"/>
    <w:qFormat/>
    <w:rsid w:val="002E4BA7"/>
    <w:rPr>
      <w:rFonts w:ascii="Times New Roman" w:hAnsi="Times New Roman"/>
      <w:i/>
      <w:iCs/>
      <w:color w:val="00000A"/>
      <w:kern w:val="2"/>
      <w:sz w:val="22"/>
      <w:szCs w:val="22"/>
    </w:rPr>
  </w:style>
  <w:style w:type="character" w:customStyle="1" w:styleId="71">
    <w:name w:val="Заголовок 7 Знак1"/>
    <w:basedOn w:val="a0"/>
    <w:qFormat/>
    <w:rsid w:val="002E4BA7"/>
    <w:rPr>
      <w:rFonts w:ascii="Times New Roman" w:hAnsi="Times New Roman"/>
      <w:color w:val="00000A"/>
      <w:kern w:val="2"/>
      <w:sz w:val="24"/>
    </w:rPr>
  </w:style>
  <w:style w:type="character" w:customStyle="1" w:styleId="81">
    <w:name w:val="Заголовок 8 Знак1"/>
    <w:basedOn w:val="a0"/>
    <w:qFormat/>
    <w:rsid w:val="002E4BA7"/>
    <w:rPr>
      <w:rFonts w:ascii="Arial" w:hAnsi="Arial" w:cs="Arial"/>
      <w:i/>
      <w:iCs/>
      <w:color w:val="00000A"/>
      <w:kern w:val="2"/>
      <w:szCs w:val="20"/>
    </w:rPr>
  </w:style>
  <w:style w:type="character" w:customStyle="1" w:styleId="910">
    <w:name w:val="Заголовок 9 Знак1"/>
    <w:basedOn w:val="a0"/>
    <w:qFormat/>
    <w:rsid w:val="002E4BA7"/>
    <w:rPr>
      <w:rFonts w:ascii="Arial" w:hAnsi="Arial" w:cs="Arial"/>
      <w:b/>
      <w:bCs/>
      <w:i/>
      <w:iCs/>
      <w:color w:val="00000A"/>
      <w:kern w:val="2"/>
      <w:sz w:val="18"/>
      <w:szCs w:val="18"/>
    </w:rPr>
  </w:style>
  <w:style w:type="character" w:customStyle="1" w:styleId="1e">
    <w:name w:val="Основной шрифт абзаца1"/>
    <w:qFormat/>
    <w:rsid w:val="002E4BA7"/>
  </w:style>
  <w:style w:type="character" w:customStyle="1" w:styleId="1f">
    <w:name w:val="Номер страницы1"/>
    <w:basedOn w:val="1e"/>
    <w:qFormat/>
    <w:rsid w:val="002E4BA7"/>
  </w:style>
  <w:style w:type="character" w:customStyle="1" w:styleId="1f0">
    <w:name w:val="Просмотренная гиперссылка1"/>
    <w:qFormat/>
    <w:rsid w:val="002E4BA7"/>
    <w:rPr>
      <w:color w:val="800080"/>
      <w:u w:val="single"/>
    </w:rPr>
  </w:style>
  <w:style w:type="character" w:customStyle="1" w:styleId="1f1">
    <w:name w:val="Знак сноски1"/>
    <w:qFormat/>
    <w:rsid w:val="002E4BA7"/>
    <w:rPr>
      <w:vertAlign w:val="superscript"/>
    </w:rPr>
  </w:style>
  <w:style w:type="character" w:customStyle="1" w:styleId="1f2">
    <w:name w:val="Строгий1"/>
    <w:qFormat/>
    <w:rsid w:val="002E4BA7"/>
    <w:rPr>
      <w:rFonts w:cs="Times New Roman"/>
      <w:b/>
      <w:bCs/>
    </w:rPr>
  </w:style>
  <w:style w:type="character" w:customStyle="1" w:styleId="1f3">
    <w:name w:val="Знак примечания1"/>
    <w:qFormat/>
    <w:rsid w:val="002E4BA7"/>
    <w:rPr>
      <w:sz w:val="16"/>
      <w:szCs w:val="16"/>
    </w:rPr>
  </w:style>
  <w:style w:type="character" w:customStyle="1" w:styleId="1f4">
    <w:name w:val="Знак концевой сноски1"/>
    <w:qFormat/>
    <w:rsid w:val="002E4BA7"/>
    <w:rPr>
      <w:vertAlign w:val="superscript"/>
    </w:rPr>
  </w:style>
  <w:style w:type="character" w:customStyle="1" w:styleId="ListLabel148">
    <w:name w:val="ListLabel 148"/>
    <w:qFormat/>
    <w:rsid w:val="002E4BA7"/>
    <w:rPr>
      <w:sz w:val="24"/>
      <w:szCs w:val="24"/>
    </w:rPr>
  </w:style>
  <w:style w:type="character" w:customStyle="1" w:styleId="ListLabel149">
    <w:name w:val="ListLabel 149"/>
    <w:qFormat/>
    <w:rsid w:val="002E4BA7"/>
    <w:rPr>
      <w:rFonts w:ascii="Times New Roman" w:hAnsi="Times New Roman"/>
      <w:b/>
      <w:bCs w:val="0"/>
      <w:strike w:val="0"/>
      <w:dstrike w:val="0"/>
      <w:sz w:val="24"/>
      <w:szCs w:val="24"/>
    </w:rPr>
  </w:style>
  <w:style w:type="character" w:customStyle="1" w:styleId="ListLabel150">
    <w:name w:val="ListLabel 150"/>
    <w:qFormat/>
    <w:rsid w:val="002E4BA7"/>
    <w:rPr>
      <w:sz w:val="24"/>
      <w:szCs w:val="24"/>
    </w:rPr>
  </w:style>
  <w:style w:type="character" w:customStyle="1" w:styleId="ListLabel151">
    <w:name w:val="ListLabel 151"/>
    <w:qFormat/>
    <w:rsid w:val="002E4BA7"/>
    <w:rPr>
      <w:sz w:val="24"/>
      <w:szCs w:val="24"/>
    </w:rPr>
  </w:style>
  <w:style w:type="character" w:customStyle="1" w:styleId="ListLabel152">
    <w:name w:val="ListLabel 152"/>
    <w:qFormat/>
    <w:rsid w:val="002E4BA7"/>
    <w:rPr>
      <w:strike w:val="0"/>
      <w:dstrike w:val="0"/>
      <w:sz w:val="24"/>
      <w:szCs w:val="24"/>
    </w:rPr>
  </w:style>
  <w:style w:type="character" w:customStyle="1" w:styleId="ListLabel153">
    <w:name w:val="ListLabel 153"/>
    <w:qFormat/>
    <w:rsid w:val="002E4BA7"/>
    <w:rPr>
      <w:sz w:val="24"/>
      <w:szCs w:val="24"/>
    </w:rPr>
  </w:style>
  <w:style w:type="character" w:customStyle="1" w:styleId="ListLabel154">
    <w:name w:val="ListLabel 154"/>
    <w:qFormat/>
    <w:rsid w:val="002E4BA7"/>
    <w:rPr>
      <w:color w:val="00000A"/>
    </w:rPr>
  </w:style>
  <w:style w:type="character" w:customStyle="1" w:styleId="ListLabel155">
    <w:name w:val="ListLabel 155"/>
    <w:qFormat/>
    <w:rsid w:val="002E4BA7"/>
    <w:rPr>
      <w:rFonts w:ascii="Times New Roman" w:hAnsi="Times New Roman"/>
      <w:color w:val="00000A"/>
      <w:sz w:val="24"/>
    </w:rPr>
  </w:style>
  <w:style w:type="character" w:customStyle="1" w:styleId="ListLabel156">
    <w:name w:val="ListLabel 156"/>
    <w:qFormat/>
    <w:rsid w:val="002E4BA7"/>
    <w:rPr>
      <w:rFonts w:eastAsia="Calibri" w:cs="Times New Roman"/>
      <w:color w:val="00000A"/>
    </w:rPr>
  </w:style>
  <w:style w:type="character" w:customStyle="1" w:styleId="ListLabel157">
    <w:name w:val="ListLabel 157"/>
    <w:qFormat/>
    <w:rsid w:val="002E4BA7"/>
    <w:rPr>
      <w:color w:val="00000A"/>
    </w:rPr>
  </w:style>
  <w:style w:type="character" w:customStyle="1" w:styleId="ListLabel158">
    <w:name w:val="ListLabel 158"/>
    <w:qFormat/>
    <w:rsid w:val="002E4BA7"/>
    <w:rPr>
      <w:color w:val="00000A"/>
    </w:rPr>
  </w:style>
  <w:style w:type="character" w:customStyle="1" w:styleId="ListLabel159">
    <w:name w:val="ListLabel 159"/>
    <w:qFormat/>
    <w:rsid w:val="002E4BA7"/>
    <w:rPr>
      <w:color w:val="00000A"/>
    </w:rPr>
  </w:style>
  <w:style w:type="character" w:customStyle="1" w:styleId="ListLabel160">
    <w:name w:val="ListLabel 160"/>
    <w:qFormat/>
    <w:rsid w:val="002E4BA7"/>
    <w:rPr>
      <w:color w:val="00000A"/>
    </w:rPr>
  </w:style>
  <w:style w:type="character" w:customStyle="1" w:styleId="ListLabel161">
    <w:name w:val="ListLabel 161"/>
    <w:qFormat/>
    <w:rsid w:val="002E4BA7"/>
    <w:rPr>
      <w:color w:val="00000A"/>
    </w:rPr>
  </w:style>
  <w:style w:type="character" w:customStyle="1" w:styleId="ListLabel162">
    <w:name w:val="ListLabel 162"/>
    <w:qFormat/>
    <w:rsid w:val="002E4BA7"/>
    <w:rPr>
      <w:color w:val="00000A"/>
    </w:rPr>
  </w:style>
  <w:style w:type="character" w:customStyle="1" w:styleId="ListLabel163">
    <w:name w:val="ListLabel 163"/>
    <w:qFormat/>
    <w:rsid w:val="002E4BA7"/>
    <w:rPr>
      <w:color w:val="00000A"/>
      <w:sz w:val="24"/>
    </w:rPr>
  </w:style>
  <w:style w:type="character" w:customStyle="1" w:styleId="ListLabel164">
    <w:name w:val="ListLabel 164"/>
    <w:qFormat/>
    <w:rsid w:val="002E4BA7"/>
    <w:rPr>
      <w:sz w:val="24"/>
      <w:szCs w:val="24"/>
    </w:rPr>
  </w:style>
  <w:style w:type="character" w:customStyle="1" w:styleId="ListLabel165">
    <w:name w:val="ListLabel 165"/>
    <w:qFormat/>
    <w:rsid w:val="002E4BA7"/>
    <w:rPr>
      <w:strike w:val="0"/>
      <w:dstrike w:val="0"/>
      <w:sz w:val="24"/>
      <w:szCs w:val="24"/>
    </w:rPr>
  </w:style>
  <w:style w:type="character" w:customStyle="1" w:styleId="ListLabel166">
    <w:name w:val="ListLabel 166"/>
    <w:qFormat/>
    <w:rsid w:val="002E4BA7"/>
    <w:rPr>
      <w:sz w:val="24"/>
      <w:szCs w:val="24"/>
    </w:rPr>
  </w:style>
  <w:style w:type="character" w:customStyle="1" w:styleId="ListLabel167">
    <w:name w:val="ListLabel 167"/>
    <w:qFormat/>
    <w:rsid w:val="002E4BA7"/>
    <w:rPr>
      <w:sz w:val="24"/>
      <w:szCs w:val="24"/>
    </w:rPr>
  </w:style>
  <w:style w:type="character" w:customStyle="1" w:styleId="ListLabel168">
    <w:name w:val="ListLabel 168"/>
    <w:qFormat/>
    <w:rsid w:val="002E4BA7"/>
    <w:rPr>
      <w:strike w:val="0"/>
      <w:dstrike w:val="0"/>
      <w:sz w:val="24"/>
      <w:szCs w:val="24"/>
    </w:rPr>
  </w:style>
  <w:style w:type="character" w:customStyle="1" w:styleId="ListLabel169">
    <w:name w:val="ListLabel 169"/>
    <w:qFormat/>
    <w:rsid w:val="002E4BA7"/>
    <w:rPr>
      <w:sz w:val="24"/>
      <w:szCs w:val="24"/>
    </w:rPr>
  </w:style>
  <w:style w:type="character" w:customStyle="1" w:styleId="ListLabel170">
    <w:name w:val="ListLabel 170"/>
    <w:qFormat/>
    <w:rsid w:val="002E4BA7"/>
    <w:rPr>
      <w:sz w:val="24"/>
      <w:szCs w:val="24"/>
    </w:rPr>
  </w:style>
  <w:style w:type="character" w:customStyle="1" w:styleId="ListLabel171">
    <w:name w:val="ListLabel 171"/>
    <w:qFormat/>
    <w:rsid w:val="002E4BA7"/>
    <w:rPr>
      <w:strike w:val="0"/>
      <w:dstrike w:val="0"/>
      <w:sz w:val="24"/>
      <w:szCs w:val="24"/>
    </w:rPr>
  </w:style>
  <w:style w:type="character" w:customStyle="1" w:styleId="ListLabel172">
    <w:name w:val="ListLabel 172"/>
    <w:qFormat/>
    <w:rsid w:val="002E4BA7"/>
    <w:rPr>
      <w:sz w:val="24"/>
      <w:szCs w:val="24"/>
    </w:rPr>
  </w:style>
  <w:style w:type="character" w:customStyle="1" w:styleId="ListLabel173">
    <w:name w:val="ListLabel 173"/>
    <w:qFormat/>
    <w:rsid w:val="002E4BA7"/>
    <w:rPr>
      <w:sz w:val="24"/>
      <w:szCs w:val="24"/>
    </w:rPr>
  </w:style>
  <w:style w:type="character" w:customStyle="1" w:styleId="ListLabel174">
    <w:name w:val="ListLabel 174"/>
    <w:qFormat/>
    <w:rsid w:val="002E4BA7"/>
    <w:rPr>
      <w:strike w:val="0"/>
      <w:dstrike w:val="0"/>
      <w:sz w:val="24"/>
      <w:szCs w:val="24"/>
    </w:rPr>
  </w:style>
  <w:style w:type="character" w:customStyle="1" w:styleId="ListLabel175">
    <w:name w:val="ListLabel 175"/>
    <w:qFormat/>
    <w:rsid w:val="002E4BA7"/>
    <w:rPr>
      <w:sz w:val="24"/>
      <w:szCs w:val="24"/>
    </w:rPr>
  </w:style>
  <w:style w:type="character" w:customStyle="1" w:styleId="ListLabel176">
    <w:name w:val="ListLabel 176"/>
    <w:qFormat/>
    <w:rsid w:val="002E4BA7"/>
    <w:rPr>
      <w:sz w:val="24"/>
      <w:szCs w:val="24"/>
    </w:rPr>
  </w:style>
  <w:style w:type="character" w:customStyle="1" w:styleId="ListLabel177">
    <w:name w:val="ListLabel 177"/>
    <w:qFormat/>
    <w:rsid w:val="002E4BA7"/>
    <w:rPr>
      <w:rFonts w:ascii="Times New Roman" w:hAnsi="Times New Roman"/>
      <w:b/>
      <w:bCs w:val="0"/>
      <w:strike w:val="0"/>
      <w:dstrike w:val="0"/>
      <w:sz w:val="24"/>
      <w:szCs w:val="24"/>
    </w:rPr>
  </w:style>
  <w:style w:type="character" w:customStyle="1" w:styleId="ListLabel178">
    <w:name w:val="ListLabel 178"/>
    <w:qFormat/>
    <w:rsid w:val="002E4BA7"/>
    <w:rPr>
      <w:sz w:val="24"/>
      <w:szCs w:val="24"/>
    </w:rPr>
  </w:style>
  <w:style w:type="character" w:customStyle="1" w:styleId="ListLabel179">
    <w:name w:val="ListLabel 179"/>
    <w:qFormat/>
    <w:rsid w:val="002E4BA7"/>
    <w:rPr>
      <w:sz w:val="24"/>
      <w:szCs w:val="24"/>
    </w:rPr>
  </w:style>
  <w:style w:type="character" w:customStyle="1" w:styleId="ListLabel180">
    <w:name w:val="ListLabel 180"/>
    <w:qFormat/>
    <w:rsid w:val="002E4BA7"/>
    <w:rPr>
      <w:strike w:val="0"/>
      <w:dstrike w:val="0"/>
      <w:sz w:val="24"/>
      <w:szCs w:val="24"/>
    </w:rPr>
  </w:style>
  <w:style w:type="character" w:customStyle="1" w:styleId="ListLabel181">
    <w:name w:val="ListLabel 181"/>
    <w:qFormat/>
    <w:rsid w:val="002E4BA7"/>
    <w:rPr>
      <w:sz w:val="24"/>
      <w:szCs w:val="24"/>
    </w:rPr>
  </w:style>
  <w:style w:type="character" w:customStyle="1" w:styleId="ListLabel182">
    <w:name w:val="ListLabel 182"/>
    <w:qFormat/>
    <w:rsid w:val="002E4BA7"/>
    <w:rPr>
      <w:color w:val="00000A"/>
    </w:rPr>
  </w:style>
  <w:style w:type="character" w:customStyle="1" w:styleId="ListLabel183">
    <w:name w:val="ListLabel 183"/>
    <w:qFormat/>
    <w:rsid w:val="002E4BA7"/>
    <w:rPr>
      <w:rFonts w:ascii="Times New Roman" w:hAnsi="Times New Roman"/>
      <w:color w:val="00000A"/>
      <w:sz w:val="24"/>
    </w:rPr>
  </w:style>
  <w:style w:type="character" w:customStyle="1" w:styleId="ListLabel184">
    <w:name w:val="ListLabel 184"/>
    <w:qFormat/>
    <w:rsid w:val="002E4BA7"/>
    <w:rPr>
      <w:rFonts w:eastAsia="Calibri" w:cs="Times New Roman"/>
      <w:color w:val="00000A"/>
    </w:rPr>
  </w:style>
  <w:style w:type="character" w:customStyle="1" w:styleId="ListLabel185">
    <w:name w:val="ListLabel 185"/>
    <w:qFormat/>
    <w:rsid w:val="002E4BA7"/>
    <w:rPr>
      <w:color w:val="00000A"/>
    </w:rPr>
  </w:style>
  <w:style w:type="character" w:customStyle="1" w:styleId="ListLabel186">
    <w:name w:val="ListLabel 186"/>
    <w:qFormat/>
    <w:rsid w:val="002E4BA7"/>
    <w:rPr>
      <w:color w:val="00000A"/>
    </w:rPr>
  </w:style>
  <w:style w:type="character" w:customStyle="1" w:styleId="ListLabel187">
    <w:name w:val="ListLabel 187"/>
    <w:qFormat/>
    <w:rsid w:val="002E4BA7"/>
    <w:rPr>
      <w:color w:val="00000A"/>
    </w:rPr>
  </w:style>
  <w:style w:type="character" w:customStyle="1" w:styleId="ListLabel188">
    <w:name w:val="ListLabel 188"/>
    <w:qFormat/>
    <w:rsid w:val="002E4BA7"/>
    <w:rPr>
      <w:color w:val="00000A"/>
    </w:rPr>
  </w:style>
  <w:style w:type="character" w:customStyle="1" w:styleId="ListLabel189">
    <w:name w:val="ListLabel 189"/>
    <w:qFormat/>
    <w:rsid w:val="002E4BA7"/>
    <w:rPr>
      <w:color w:val="00000A"/>
    </w:rPr>
  </w:style>
  <w:style w:type="character" w:customStyle="1" w:styleId="ListLabel190">
    <w:name w:val="ListLabel 190"/>
    <w:qFormat/>
    <w:rsid w:val="002E4BA7"/>
    <w:rPr>
      <w:color w:val="00000A"/>
    </w:rPr>
  </w:style>
  <w:style w:type="character" w:customStyle="1" w:styleId="ListLabel191">
    <w:name w:val="ListLabel 191"/>
    <w:qFormat/>
    <w:rsid w:val="002E4BA7"/>
    <w:rPr>
      <w:color w:val="00000A"/>
      <w:sz w:val="24"/>
    </w:rPr>
  </w:style>
  <w:style w:type="character" w:customStyle="1" w:styleId="ListLabel192">
    <w:name w:val="ListLabel 192"/>
    <w:qFormat/>
    <w:rsid w:val="002E4BA7"/>
    <w:rPr>
      <w:sz w:val="24"/>
      <w:szCs w:val="24"/>
    </w:rPr>
  </w:style>
  <w:style w:type="character" w:customStyle="1" w:styleId="ListLabel193">
    <w:name w:val="ListLabel 193"/>
    <w:qFormat/>
    <w:rsid w:val="002E4BA7"/>
    <w:rPr>
      <w:strike w:val="0"/>
      <w:dstrike w:val="0"/>
      <w:sz w:val="24"/>
      <w:szCs w:val="24"/>
    </w:rPr>
  </w:style>
  <w:style w:type="character" w:customStyle="1" w:styleId="ListLabel194">
    <w:name w:val="ListLabel 194"/>
    <w:qFormat/>
    <w:rsid w:val="002E4BA7"/>
    <w:rPr>
      <w:sz w:val="24"/>
      <w:szCs w:val="24"/>
    </w:rPr>
  </w:style>
  <w:style w:type="character" w:customStyle="1" w:styleId="ListLabel195">
    <w:name w:val="ListLabel 195"/>
    <w:qFormat/>
    <w:rsid w:val="002E4BA7"/>
    <w:rPr>
      <w:sz w:val="24"/>
      <w:szCs w:val="24"/>
    </w:rPr>
  </w:style>
  <w:style w:type="character" w:customStyle="1" w:styleId="ListLabel196">
    <w:name w:val="ListLabel 196"/>
    <w:qFormat/>
    <w:rsid w:val="002E4BA7"/>
    <w:rPr>
      <w:strike w:val="0"/>
      <w:dstrike w:val="0"/>
      <w:sz w:val="24"/>
      <w:szCs w:val="24"/>
    </w:rPr>
  </w:style>
  <w:style w:type="character" w:customStyle="1" w:styleId="ListLabel197">
    <w:name w:val="ListLabel 197"/>
    <w:qFormat/>
    <w:rsid w:val="002E4BA7"/>
    <w:rPr>
      <w:sz w:val="24"/>
      <w:szCs w:val="24"/>
    </w:rPr>
  </w:style>
  <w:style w:type="character" w:customStyle="1" w:styleId="ListLabel198">
    <w:name w:val="ListLabel 198"/>
    <w:qFormat/>
    <w:rsid w:val="002E4BA7"/>
    <w:rPr>
      <w:sz w:val="24"/>
      <w:szCs w:val="24"/>
    </w:rPr>
  </w:style>
  <w:style w:type="character" w:customStyle="1" w:styleId="ListLabel199">
    <w:name w:val="ListLabel 199"/>
    <w:qFormat/>
    <w:rsid w:val="002E4BA7"/>
    <w:rPr>
      <w:strike w:val="0"/>
      <w:dstrike w:val="0"/>
      <w:sz w:val="24"/>
      <w:szCs w:val="24"/>
    </w:rPr>
  </w:style>
  <w:style w:type="character" w:customStyle="1" w:styleId="ListLabel200">
    <w:name w:val="ListLabel 200"/>
    <w:qFormat/>
    <w:rsid w:val="002E4BA7"/>
    <w:rPr>
      <w:sz w:val="24"/>
      <w:szCs w:val="24"/>
    </w:rPr>
  </w:style>
  <w:style w:type="character" w:customStyle="1" w:styleId="ListLabel201">
    <w:name w:val="ListLabel 201"/>
    <w:qFormat/>
    <w:rsid w:val="002E4BA7"/>
    <w:rPr>
      <w:sz w:val="24"/>
      <w:szCs w:val="24"/>
    </w:rPr>
  </w:style>
  <w:style w:type="character" w:customStyle="1" w:styleId="ListLabel202">
    <w:name w:val="ListLabel 202"/>
    <w:qFormat/>
    <w:rsid w:val="002E4BA7"/>
    <w:rPr>
      <w:strike w:val="0"/>
      <w:dstrike w:val="0"/>
      <w:sz w:val="24"/>
      <w:szCs w:val="24"/>
    </w:rPr>
  </w:style>
  <w:style w:type="character" w:customStyle="1" w:styleId="ListLabel203">
    <w:name w:val="ListLabel 203"/>
    <w:qFormat/>
    <w:rsid w:val="002E4BA7"/>
    <w:rPr>
      <w:sz w:val="24"/>
      <w:szCs w:val="24"/>
    </w:rPr>
  </w:style>
  <w:style w:type="character" w:customStyle="1" w:styleId="1f5">
    <w:name w:val="Текст примечания Знак1"/>
    <w:uiPriority w:val="99"/>
    <w:qFormat/>
    <w:rsid w:val="002E4BA7"/>
    <w:rPr>
      <w:color w:val="00000A"/>
      <w:szCs w:val="20"/>
    </w:rPr>
  </w:style>
  <w:style w:type="character" w:customStyle="1" w:styleId="1f6">
    <w:name w:val="Тема примечания Знак1"/>
    <w:uiPriority w:val="99"/>
    <w:semiHidden/>
    <w:qFormat/>
    <w:rsid w:val="002E4BA7"/>
    <w:rPr>
      <w:b/>
      <w:bCs/>
      <w:color w:val="00000A"/>
      <w:szCs w:val="20"/>
    </w:rPr>
  </w:style>
  <w:style w:type="character" w:customStyle="1" w:styleId="2a">
    <w:name w:val="Текст выноски Знак2"/>
    <w:uiPriority w:val="99"/>
    <w:semiHidden/>
    <w:qFormat/>
    <w:rsid w:val="002E4BA7"/>
    <w:rPr>
      <w:rFonts w:ascii="Tahoma" w:hAnsi="Tahoma" w:cs="Tahoma"/>
      <w:color w:val="00000A"/>
      <w:sz w:val="16"/>
      <w:szCs w:val="16"/>
      <w:lang w:eastAsia="en-US"/>
    </w:rPr>
  </w:style>
  <w:style w:type="character" w:customStyle="1" w:styleId="ListLabel204">
    <w:name w:val="ListLabel 204"/>
    <w:qFormat/>
    <w:rPr>
      <w:sz w:val="24"/>
      <w:szCs w:val="24"/>
    </w:rPr>
  </w:style>
  <w:style w:type="character" w:customStyle="1" w:styleId="ListLabel205">
    <w:name w:val="ListLabel 205"/>
    <w:qFormat/>
    <w:rPr>
      <w:b w:val="0"/>
      <w:bCs w:val="0"/>
      <w:strike w:val="0"/>
      <w:dstrike w:val="0"/>
      <w:sz w:val="24"/>
      <w:szCs w:val="24"/>
    </w:rPr>
  </w:style>
  <w:style w:type="character" w:customStyle="1" w:styleId="ListLabel206">
    <w:name w:val="ListLabel 206"/>
    <w:qFormat/>
    <w:rPr>
      <w:sz w:val="24"/>
      <w:szCs w:val="24"/>
    </w:rPr>
  </w:style>
  <w:style w:type="character" w:customStyle="1" w:styleId="ListLabel207">
    <w:name w:val="ListLabel 207"/>
    <w:qFormat/>
    <w:rPr>
      <w:sz w:val="24"/>
      <w:szCs w:val="24"/>
    </w:rPr>
  </w:style>
  <w:style w:type="character" w:customStyle="1" w:styleId="ListLabel208">
    <w:name w:val="ListLabel 208"/>
    <w:qFormat/>
    <w:rPr>
      <w:strike w:val="0"/>
      <w:dstrike w:val="0"/>
      <w:sz w:val="24"/>
      <w:szCs w:val="24"/>
    </w:rPr>
  </w:style>
  <w:style w:type="character" w:customStyle="1" w:styleId="ListLabel209">
    <w:name w:val="ListLabel 209"/>
    <w:qFormat/>
    <w:rPr>
      <w:sz w:val="24"/>
      <w:szCs w:val="24"/>
    </w:rPr>
  </w:style>
  <w:style w:type="character" w:customStyle="1" w:styleId="ListLabel210">
    <w:name w:val="ListLabel 210"/>
    <w:qFormat/>
    <w:rPr>
      <w:color w:val="00000A"/>
    </w:rPr>
  </w:style>
  <w:style w:type="character" w:customStyle="1" w:styleId="ListLabel211">
    <w:name w:val="ListLabel 211"/>
    <w:qFormat/>
    <w:rPr>
      <w:color w:val="00000A"/>
      <w:sz w:val="24"/>
    </w:rPr>
  </w:style>
  <w:style w:type="character" w:customStyle="1" w:styleId="ListLabel212">
    <w:name w:val="ListLabel 212"/>
    <w:qFormat/>
    <w:rPr>
      <w:rFonts w:eastAsia="Calibri" w:cs="Times New Roman"/>
      <w:color w:val="00000A"/>
    </w:rPr>
  </w:style>
  <w:style w:type="character" w:customStyle="1" w:styleId="ListLabel213">
    <w:name w:val="ListLabel 213"/>
    <w:qFormat/>
    <w:rPr>
      <w:color w:val="00000A"/>
    </w:rPr>
  </w:style>
  <w:style w:type="character" w:customStyle="1" w:styleId="ListLabel214">
    <w:name w:val="ListLabel 214"/>
    <w:qFormat/>
    <w:rPr>
      <w:color w:val="00000A"/>
    </w:rPr>
  </w:style>
  <w:style w:type="character" w:customStyle="1" w:styleId="ListLabel215">
    <w:name w:val="ListLabel 215"/>
    <w:qFormat/>
    <w:rPr>
      <w:color w:val="00000A"/>
    </w:rPr>
  </w:style>
  <w:style w:type="character" w:customStyle="1" w:styleId="ListLabel216">
    <w:name w:val="ListLabel 216"/>
    <w:qFormat/>
    <w:rPr>
      <w:color w:val="00000A"/>
    </w:rPr>
  </w:style>
  <w:style w:type="character" w:customStyle="1" w:styleId="ListLabel217">
    <w:name w:val="ListLabel 217"/>
    <w:qFormat/>
    <w:rPr>
      <w:color w:val="00000A"/>
    </w:rPr>
  </w:style>
  <w:style w:type="character" w:customStyle="1" w:styleId="ListLabel218">
    <w:name w:val="ListLabel 218"/>
    <w:qFormat/>
    <w:rPr>
      <w:color w:val="00000A"/>
    </w:rPr>
  </w:style>
  <w:style w:type="character" w:customStyle="1" w:styleId="ListLabel219">
    <w:name w:val="ListLabel 219"/>
    <w:qFormat/>
    <w:rPr>
      <w:color w:val="00000A"/>
      <w:sz w:val="24"/>
    </w:rPr>
  </w:style>
  <w:style w:type="character" w:customStyle="1" w:styleId="ListLabel220">
    <w:name w:val="ListLabel 220"/>
    <w:qFormat/>
    <w:rPr>
      <w:sz w:val="24"/>
      <w:szCs w:val="24"/>
    </w:rPr>
  </w:style>
  <w:style w:type="character" w:customStyle="1" w:styleId="ListLabel221">
    <w:name w:val="ListLabel 221"/>
    <w:qFormat/>
    <w:rPr>
      <w:strike w:val="0"/>
      <w:dstrike w:val="0"/>
      <w:sz w:val="24"/>
      <w:szCs w:val="24"/>
    </w:rPr>
  </w:style>
  <w:style w:type="character" w:customStyle="1" w:styleId="ListLabel222">
    <w:name w:val="ListLabel 222"/>
    <w:qFormat/>
    <w:rPr>
      <w:sz w:val="24"/>
      <w:szCs w:val="24"/>
    </w:rPr>
  </w:style>
  <w:style w:type="character" w:customStyle="1" w:styleId="ListLabel223">
    <w:name w:val="ListLabel 223"/>
    <w:qFormat/>
    <w:rPr>
      <w:sz w:val="24"/>
      <w:szCs w:val="24"/>
    </w:rPr>
  </w:style>
  <w:style w:type="character" w:customStyle="1" w:styleId="ListLabel224">
    <w:name w:val="ListLabel 224"/>
    <w:qFormat/>
    <w:rPr>
      <w:strike w:val="0"/>
      <w:dstrike w:val="0"/>
      <w:sz w:val="24"/>
      <w:szCs w:val="24"/>
    </w:rPr>
  </w:style>
  <w:style w:type="character" w:customStyle="1" w:styleId="ListLabel225">
    <w:name w:val="ListLabel 225"/>
    <w:qFormat/>
    <w:rPr>
      <w:sz w:val="24"/>
      <w:szCs w:val="24"/>
    </w:rPr>
  </w:style>
  <w:style w:type="character" w:customStyle="1" w:styleId="ListLabel226">
    <w:name w:val="ListLabel 226"/>
    <w:qFormat/>
    <w:rPr>
      <w:sz w:val="24"/>
      <w:szCs w:val="24"/>
    </w:rPr>
  </w:style>
  <w:style w:type="character" w:customStyle="1" w:styleId="ListLabel227">
    <w:name w:val="ListLabel 227"/>
    <w:qFormat/>
    <w:rPr>
      <w:strike w:val="0"/>
      <w:dstrike w:val="0"/>
      <w:sz w:val="24"/>
      <w:szCs w:val="24"/>
    </w:rPr>
  </w:style>
  <w:style w:type="character" w:customStyle="1" w:styleId="ListLabel228">
    <w:name w:val="ListLabel 228"/>
    <w:qFormat/>
    <w:rPr>
      <w:sz w:val="24"/>
      <w:szCs w:val="24"/>
    </w:rPr>
  </w:style>
  <w:style w:type="character" w:customStyle="1" w:styleId="ListLabel229">
    <w:name w:val="ListLabel 229"/>
    <w:qFormat/>
    <w:rPr>
      <w:sz w:val="24"/>
      <w:szCs w:val="24"/>
    </w:rPr>
  </w:style>
  <w:style w:type="character" w:customStyle="1" w:styleId="ListLabel230">
    <w:name w:val="ListLabel 230"/>
    <w:qFormat/>
    <w:rPr>
      <w:strike w:val="0"/>
      <w:dstrike w:val="0"/>
      <w:sz w:val="24"/>
      <w:szCs w:val="24"/>
    </w:rPr>
  </w:style>
  <w:style w:type="character" w:customStyle="1" w:styleId="ListLabel231">
    <w:name w:val="ListLabel 231"/>
    <w:qFormat/>
    <w:rPr>
      <w:sz w:val="24"/>
      <w:szCs w:val="24"/>
    </w:rPr>
  </w:style>
  <w:style w:type="character" w:customStyle="1" w:styleId="ListLabel232">
    <w:name w:val="ListLabel 232"/>
    <w:qFormat/>
    <w:rPr>
      <w:sz w:val="24"/>
      <w:szCs w:val="24"/>
    </w:rPr>
  </w:style>
  <w:style w:type="character" w:customStyle="1" w:styleId="ListLabel233">
    <w:name w:val="ListLabel 233"/>
    <w:qFormat/>
    <w:rPr>
      <w:b w:val="0"/>
      <w:bCs w:val="0"/>
      <w:i w:val="0"/>
      <w:strike w:val="0"/>
      <w:dstrike w:val="0"/>
      <w:sz w:val="24"/>
      <w:szCs w:val="24"/>
      <w:u w:val="none"/>
    </w:rPr>
  </w:style>
  <w:style w:type="character" w:customStyle="1" w:styleId="ListLabel234">
    <w:name w:val="ListLabel 234"/>
    <w:qFormat/>
    <w:rPr>
      <w:sz w:val="24"/>
      <w:szCs w:val="24"/>
    </w:rPr>
  </w:style>
  <w:style w:type="character" w:customStyle="1" w:styleId="ListLabel235">
    <w:name w:val="ListLabel 235"/>
    <w:qFormat/>
    <w:rPr>
      <w:rFonts w:cs="Times New Roman"/>
      <w:sz w:val="24"/>
      <w:szCs w:val="24"/>
    </w:rPr>
  </w:style>
  <w:style w:type="character" w:customStyle="1" w:styleId="ListLabel236">
    <w:name w:val="ListLabel 236"/>
    <w:qFormat/>
    <w:rPr>
      <w:sz w:val="24"/>
      <w:szCs w:val="24"/>
    </w:rPr>
  </w:style>
  <w:style w:type="character" w:customStyle="1" w:styleId="ListLabel237">
    <w:name w:val="ListLabel 237"/>
    <w:qFormat/>
    <w:rPr>
      <w:strike w:val="0"/>
      <w:dstrike w:val="0"/>
      <w:sz w:val="24"/>
      <w:szCs w:val="24"/>
    </w:rPr>
  </w:style>
  <w:style w:type="character" w:customStyle="1" w:styleId="ListLabel238">
    <w:name w:val="ListLabel 238"/>
    <w:qFormat/>
    <w:rPr>
      <w:sz w:val="24"/>
      <w:szCs w:val="24"/>
    </w:rPr>
  </w:style>
  <w:style w:type="character" w:customStyle="1" w:styleId="ListLabel239">
    <w:name w:val="ListLabel 239"/>
    <w:qFormat/>
    <w:rPr>
      <w:color w:val="00000A"/>
    </w:rPr>
  </w:style>
  <w:style w:type="character" w:customStyle="1" w:styleId="ListLabel240">
    <w:name w:val="ListLabel 240"/>
    <w:qFormat/>
    <w:rPr>
      <w:rFonts w:ascii="Times New Roman" w:hAnsi="Times New Roman"/>
      <w:color w:val="00000A"/>
      <w:sz w:val="24"/>
    </w:rPr>
  </w:style>
  <w:style w:type="character" w:customStyle="1" w:styleId="ListLabel241">
    <w:name w:val="ListLabel 241"/>
    <w:qFormat/>
    <w:rPr>
      <w:rFonts w:eastAsia="Calibri" w:cs="Times New Roman"/>
      <w:color w:val="00000A"/>
    </w:rPr>
  </w:style>
  <w:style w:type="character" w:customStyle="1" w:styleId="ListLabel242">
    <w:name w:val="ListLabel 242"/>
    <w:qFormat/>
    <w:rPr>
      <w:color w:val="00000A"/>
    </w:rPr>
  </w:style>
  <w:style w:type="character" w:customStyle="1" w:styleId="ListLabel243">
    <w:name w:val="ListLabel 243"/>
    <w:qFormat/>
    <w:rPr>
      <w:color w:val="00000A"/>
    </w:rPr>
  </w:style>
  <w:style w:type="character" w:customStyle="1" w:styleId="ListLabel244">
    <w:name w:val="ListLabel 244"/>
    <w:qFormat/>
    <w:rPr>
      <w:color w:val="00000A"/>
    </w:rPr>
  </w:style>
  <w:style w:type="character" w:customStyle="1" w:styleId="ListLabel245">
    <w:name w:val="ListLabel 245"/>
    <w:qFormat/>
    <w:rPr>
      <w:color w:val="00000A"/>
    </w:rPr>
  </w:style>
  <w:style w:type="character" w:customStyle="1" w:styleId="ListLabel246">
    <w:name w:val="ListLabel 246"/>
    <w:qFormat/>
    <w:rPr>
      <w:color w:val="00000A"/>
    </w:rPr>
  </w:style>
  <w:style w:type="character" w:customStyle="1" w:styleId="ListLabel247">
    <w:name w:val="ListLabel 247"/>
    <w:qFormat/>
    <w:rPr>
      <w:color w:val="00000A"/>
    </w:rPr>
  </w:style>
  <w:style w:type="character" w:customStyle="1" w:styleId="ListLabel248">
    <w:name w:val="ListLabel 248"/>
    <w:qFormat/>
    <w:rPr>
      <w:color w:val="00000A"/>
      <w:sz w:val="24"/>
    </w:rPr>
  </w:style>
  <w:style w:type="character" w:customStyle="1" w:styleId="ListLabel249">
    <w:name w:val="ListLabel 249"/>
    <w:qFormat/>
    <w:rPr>
      <w:rFonts w:cs="Times New Roman"/>
      <w:b/>
      <w:sz w:val="24"/>
      <w:szCs w:val="24"/>
    </w:rPr>
  </w:style>
  <w:style w:type="character" w:customStyle="1" w:styleId="ListLabel250">
    <w:name w:val="ListLabel 250"/>
    <w:qFormat/>
    <w:rPr>
      <w:sz w:val="24"/>
      <w:szCs w:val="24"/>
    </w:rPr>
  </w:style>
  <w:style w:type="character" w:customStyle="1" w:styleId="ListLabel251">
    <w:name w:val="ListLabel 251"/>
    <w:qFormat/>
    <w:rPr>
      <w:strike w:val="0"/>
      <w:dstrike w:val="0"/>
      <w:sz w:val="24"/>
      <w:szCs w:val="24"/>
    </w:rPr>
  </w:style>
  <w:style w:type="character" w:customStyle="1" w:styleId="ListLabel252">
    <w:name w:val="ListLabel 252"/>
    <w:qFormat/>
    <w:rPr>
      <w:sz w:val="24"/>
      <w:szCs w:val="24"/>
    </w:rPr>
  </w:style>
  <w:style w:type="character" w:customStyle="1" w:styleId="ListLabel253">
    <w:name w:val="ListLabel 253"/>
    <w:qFormat/>
    <w:rPr>
      <w:sz w:val="24"/>
      <w:szCs w:val="24"/>
    </w:rPr>
  </w:style>
  <w:style w:type="character" w:customStyle="1" w:styleId="ListLabel254">
    <w:name w:val="ListLabel 254"/>
    <w:qFormat/>
    <w:rPr>
      <w:strike w:val="0"/>
      <w:dstrike w:val="0"/>
      <w:sz w:val="24"/>
      <w:szCs w:val="24"/>
    </w:rPr>
  </w:style>
  <w:style w:type="character" w:customStyle="1" w:styleId="ListLabel255">
    <w:name w:val="ListLabel 255"/>
    <w:qFormat/>
    <w:rPr>
      <w:sz w:val="24"/>
      <w:szCs w:val="24"/>
    </w:rPr>
  </w:style>
  <w:style w:type="character" w:customStyle="1" w:styleId="ListLabel256">
    <w:name w:val="ListLabel 256"/>
    <w:qFormat/>
    <w:rPr>
      <w:sz w:val="24"/>
      <w:szCs w:val="24"/>
    </w:rPr>
  </w:style>
  <w:style w:type="character" w:customStyle="1" w:styleId="ListLabel257">
    <w:name w:val="ListLabel 257"/>
    <w:qFormat/>
    <w:rPr>
      <w:strike w:val="0"/>
      <w:dstrike w:val="0"/>
      <w:sz w:val="24"/>
      <w:szCs w:val="24"/>
    </w:rPr>
  </w:style>
  <w:style w:type="character" w:customStyle="1" w:styleId="ListLabel258">
    <w:name w:val="ListLabel 258"/>
    <w:qFormat/>
    <w:rPr>
      <w:sz w:val="24"/>
      <w:szCs w:val="24"/>
    </w:rPr>
  </w:style>
  <w:style w:type="character" w:customStyle="1" w:styleId="ListLabel259">
    <w:name w:val="ListLabel 259"/>
    <w:qFormat/>
    <w:rPr>
      <w:sz w:val="24"/>
      <w:szCs w:val="24"/>
    </w:rPr>
  </w:style>
  <w:style w:type="character" w:customStyle="1" w:styleId="ListLabel260">
    <w:name w:val="ListLabel 260"/>
    <w:qFormat/>
    <w:rPr>
      <w:strike w:val="0"/>
      <w:dstrike w:val="0"/>
      <w:sz w:val="24"/>
      <w:szCs w:val="24"/>
    </w:rPr>
  </w:style>
  <w:style w:type="character" w:customStyle="1" w:styleId="ListLabel261">
    <w:name w:val="ListLabel 261"/>
    <w:qFormat/>
    <w:rPr>
      <w:sz w:val="24"/>
      <w:szCs w:val="24"/>
    </w:rPr>
  </w:style>
  <w:style w:type="character" w:customStyle="1" w:styleId="ListLabel262">
    <w:name w:val="ListLabel 262"/>
    <w:qFormat/>
    <w:rPr>
      <w:sz w:val="24"/>
      <w:szCs w:val="24"/>
    </w:rPr>
  </w:style>
  <w:style w:type="character" w:customStyle="1" w:styleId="ListLabel263">
    <w:name w:val="ListLabel 263"/>
    <w:qFormat/>
    <w:rPr>
      <w:sz w:val="24"/>
    </w:rPr>
  </w:style>
  <w:style w:type="character" w:customStyle="1" w:styleId="ListLabel264">
    <w:name w:val="ListLabel 264"/>
    <w:qFormat/>
    <w:rPr>
      <w:sz w:val="24"/>
    </w:rPr>
  </w:style>
  <w:style w:type="character" w:customStyle="1" w:styleId="ListLabel265">
    <w:name w:val="ListLabel 265"/>
    <w:qFormat/>
    <w:rPr>
      <w:sz w:val="24"/>
    </w:rPr>
  </w:style>
  <w:style w:type="character" w:customStyle="1" w:styleId="ListLabel266">
    <w:name w:val="ListLabel 266"/>
    <w:qFormat/>
    <w:rPr>
      <w:sz w:val="24"/>
    </w:rPr>
  </w:style>
  <w:style w:type="character" w:customStyle="1" w:styleId="ListLabel267">
    <w:name w:val="ListLabel 267"/>
    <w:qFormat/>
    <w:rPr>
      <w:sz w:val="24"/>
    </w:rPr>
  </w:style>
  <w:style w:type="character" w:customStyle="1" w:styleId="ListLabel268">
    <w:name w:val="ListLabel 268"/>
    <w:qFormat/>
    <w:rPr>
      <w:sz w:val="24"/>
    </w:rPr>
  </w:style>
  <w:style w:type="character" w:customStyle="1" w:styleId="ListLabel269">
    <w:name w:val="ListLabel 269"/>
    <w:qFormat/>
    <w:rPr>
      <w:sz w:val="24"/>
    </w:rPr>
  </w:style>
  <w:style w:type="character" w:customStyle="1" w:styleId="ListLabel270">
    <w:name w:val="ListLabel 270"/>
    <w:qFormat/>
    <w:rPr>
      <w:sz w:val="24"/>
    </w:rPr>
  </w:style>
  <w:style w:type="character" w:customStyle="1" w:styleId="ListLabel271">
    <w:name w:val="ListLabel 271"/>
    <w:qFormat/>
    <w:rPr>
      <w:sz w:val="24"/>
    </w:rPr>
  </w:style>
  <w:style w:type="character" w:customStyle="1" w:styleId="ListLabel272">
    <w:name w:val="ListLabel 272"/>
    <w:qFormat/>
    <w:rPr>
      <w:rFonts w:cs="Times New Roman"/>
      <w:sz w:val="24"/>
    </w:rPr>
  </w:style>
  <w:style w:type="character" w:customStyle="1" w:styleId="ListLabel273">
    <w:name w:val="ListLabel 273"/>
    <w:qFormat/>
    <w:rPr>
      <w:b/>
      <w:color w:val="00000A"/>
      <w:sz w:val="24"/>
    </w:rPr>
  </w:style>
  <w:style w:type="character" w:customStyle="1" w:styleId="ListLabel274">
    <w:name w:val="ListLabel 274"/>
    <w:qFormat/>
    <w:rPr>
      <w:sz w:val="24"/>
      <w:szCs w:val="24"/>
    </w:rPr>
  </w:style>
  <w:style w:type="character" w:customStyle="1" w:styleId="ListLabel275">
    <w:name w:val="ListLabel 275"/>
    <w:qFormat/>
    <w:rPr>
      <w:b/>
      <w:bCs w:val="0"/>
      <w:strike w:val="0"/>
      <w:dstrike w:val="0"/>
      <w:sz w:val="24"/>
      <w:szCs w:val="24"/>
    </w:rPr>
  </w:style>
  <w:style w:type="character" w:customStyle="1" w:styleId="ListLabel276">
    <w:name w:val="ListLabel 276"/>
    <w:qFormat/>
    <w:rPr>
      <w:sz w:val="24"/>
      <w:szCs w:val="24"/>
    </w:rPr>
  </w:style>
  <w:style w:type="character" w:customStyle="1" w:styleId="ListLabel277">
    <w:name w:val="ListLabel 277"/>
    <w:qFormat/>
    <w:rPr>
      <w:sz w:val="24"/>
      <w:szCs w:val="24"/>
    </w:rPr>
  </w:style>
  <w:style w:type="character" w:customStyle="1" w:styleId="ListLabel278">
    <w:name w:val="ListLabel 278"/>
    <w:qFormat/>
    <w:rPr>
      <w:sz w:val="24"/>
      <w:szCs w:val="24"/>
    </w:rPr>
  </w:style>
  <w:style w:type="character" w:customStyle="1" w:styleId="ListLabel279">
    <w:name w:val="ListLabel 279"/>
    <w:qFormat/>
    <w:rPr>
      <w:sz w:val="24"/>
    </w:rPr>
  </w:style>
  <w:style w:type="character" w:customStyle="1" w:styleId="ListLabel280">
    <w:name w:val="ListLabel 280"/>
    <w:qFormat/>
    <w:rPr>
      <w:sz w:val="24"/>
    </w:rPr>
  </w:style>
  <w:style w:type="character" w:customStyle="1" w:styleId="ListLabel281">
    <w:name w:val="ListLabel 281"/>
    <w:qFormat/>
    <w:rPr>
      <w:sz w:val="24"/>
    </w:rPr>
  </w:style>
  <w:style w:type="character" w:customStyle="1" w:styleId="ListLabel282">
    <w:name w:val="ListLabel 282"/>
    <w:qFormat/>
    <w:rPr>
      <w:sz w:val="24"/>
    </w:rPr>
  </w:style>
  <w:style w:type="character" w:customStyle="1" w:styleId="ListLabel283">
    <w:name w:val="ListLabel 283"/>
    <w:qFormat/>
    <w:rPr>
      <w:sz w:val="24"/>
    </w:rPr>
  </w:style>
  <w:style w:type="character" w:customStyle="1" w:styleId="ListLabel284">
    <w:name w:val="ListLabel 284"/>
    <w:qFormat/>
    <w:rPr>
      <w:sz w:val="24"/>
    </w:rPr>
  </w:style>
  <w:style w:type="character" w:customStyle="1" w:styleId="ListLabel285">
    <w:name w:val="ListLabel 285"/>
    <w:qFormat/>
    <w:rPr>
      <w:sz w:val="24"/>
    </w:rPr>
  </w:style>
  <w:style w:type="character" w:customStyle="1" w:styleId="ListLabel286">
    <w:name w:val="ListLabel 286"/>
    <w:qFormat/>
    <w:rPr>
      <w:sz w:val="24"/>
    </w:rPr>
  </w:style>
  <w:style w:type="character" w:customStyle="1" w:styleId="ListLabel287">
    <w:name w:val="ListLabel 287"/>
    <w:qFormat/>
    <w:rPr>
      <w:sz w:val="24"/>
    </w:rPr>
  </w:style>
  <w:style w:type="character" w:customStyle="1" w:styleId="ListLabel288">
    <w:name w:val="ListLabel 288"/>
    <w:qFormat/>
    <w:rPr>
      <w:sz w:val="24"/>
    </w:rPr>
  </w:style>
  <w:style w:type="character" w:customStyle="1" w:styleId="ListLabel289">
    <w:name w:val="ListLabel 289"/>
    <w:qFormat/>
    <w:rPr>
      <w:sz w:val="24"/>
    </w:rPr>
  </w:style>
  <w:style w:type="character" w:customStyle="1" w:styleId="ListLabel290">
    <w:name w:val="ListLabel 290"/>
    <w:qFormat/>
    <w:rPr>
      <w:sz w:val="24"/>
    </w:rPr>
  </w:style>
  <w:style w:type="character" w:customStyle="1" w:styleId="ListLabel291">
    <w:name w:val="ListLabel 291"/>
    <w:qFormat/>
    <w:rPr>
      <w:sz w:val="24"/>
    </w:rPr>
  </w:style>
  <w:style w:type="character" w:customStyle="1" w:styleId="ListLabel292">
    <w:name w:val="ListLabel 292"/>
    <w:qFormat/>
    <w:rPr>
      <w:sz w:val="24"/>
    </w:rPr>
  </w:style>
  <w:style w:type="character" w:customStyle="1" w:styleId="ListLabel293">
    <w:name w:val="ListLabel 293"/>
    <w:qFormat/>
    <w:rPr>
      <w:sz w:val="24"/>
    </w:rPr>
  </w:style>
  <w:style w:type="character" w:customStyle="1" w:styleId="ListLabel294">
    <w:name w:val="ListLabel 294"/>
    <w:qFormat/>
    <w:rPr>
      <w:sz w:val="24"/>
    </w:rPr>
  </w:style>
  <w:style w:type="character" w:customStyle="1" w:styleId="ListLabel295">
    <w:name w:val="ListLabel 295"/>
    <w:qFormat/>
    <w:rPr>
      <w:sz w:val="24"/>
    </w:rPr>
  </w:style>
  <w:style w:type="character" w:customStyle="1" w:styleId="ListLabel296">
    <w:name w:val="ListLabel 296"/>
    <w:qFormat/>
    <w:rPr>
      <w:sz w:val="24"/>
    </w:rPr>
  </w:style>
  <w:style w:type="character" w:customStyle="1" w:styleId="ListLabel297">
    <w:name w:val="ListLabel 297"/>
    <w:qFormat/>
    <w:rPr>
      <w:sz w:val="24"/>
    </w:rPr>
  </w:style>
  <w:style w:type="character" w:customStyle="1" w:styleId="ListLabel298">
    <w:name w:val="ListLabel 298"/>
    <w:qFormat/>
    <w:rPr>
      <w:sz w:val="24"/>
    </w:rPr>
  </w:style>
  <w:style w:type="character" w:customStyle="1" w:styleId="ListLabel299">
    <w:name w:val="ListLabel 299"/>
    <w:qFormat/>
    <w:rPr>
      <w:sz w:val="24"/>
    </w:rPr>
  </w:style>
  <w:style w:type="character" w:customStyle="1" w:styleId="ListLabel300">
    <w:name w:val="ListLabel 300"/>
    <w:qFormat/>
    <w:rPr>
      <w:sz w:val="24"/>
    </w:rPr>
  </w:style>
  <w:style w:type="character" w:customStyle="1" w:styleId="ListLabel301">
    <w:name w:val="ListLabel 301"/>
    <w:qFormat/>
    <w:rPr>
      <w:sz w:val="24"/>
    </w:rPr>
  </w:style>
  <w:style w:type="character" w:customStyle="1" w:styleId="ListLabel302">
    <w:name w:val="ListLabel 302"/>
    <w:qFormat/>
    <w:rPr>
      <w:sz w:val="24"/>
    </w:rPr>
  </w:style>
  <w:style w:type="character" w:customStyle="1" w:styleId="ListLabel303">
    <w:name w:val="ListLabel 303"/>
    <w:qFormat/>
    <w:rPr>
      <w:sz w:val="24"/>
    </w:rPr>
  </w:style>
  <w:style w:type="character" w:customStyle="1" w:styleId="ListLabel304">
    <w:name w:val="ListLabel 304"/>
    <w:qFormat/>
    <w:rPr>
      <w:sz w:val="24"/>
    </w:rPr>
  </w:style>
  <w:style w:type="character" w:customStyle="1" w:styleId="ListLabel305">
    <w:name w:val="ListLabel 305"/>
    <w:qFormat/>
    <w:rPr>
      <w:sz w:val="24"/>
    </w:rPr>
  </w:style>
  <w:style w:type="character" w:customStyle="1" w:styleId="ListLabel306">
    <w:name w:val="ListLabel 306"/>
    <w:qFormat/>
    <w:rPr>
      <w:sz w:val="24"/>
    </w:rPr>
  </w:style>
  <w:style w:type="character" w:customStyle="1" w:styleId="ListLabel307">
    <w:name w:val="ListLabel 307"/>
    <w:qFormat/>
    <w:rPr>
      <w:sz w:val="24"/>
    </w:rPr>
  </w:style>
  <w:style w:type="character" w:customStyle="1" w:styleId="ListLabel308">
    <w:name w:val="ListLabel 308"/>
    <w:qFormat/>
    <w:rPr>
      <w:sz w:val="24"/>
    </w:rPr>
  </w:style>
  <w:style w:type="character" w:customStyle="1" w:styleId="ListLabel309">
    <w:name w:val="ListLabel 309"/>
    <w:qFormat/>
    <w:rPr>
      <w:sz w:val="24"/>
    </w:rPr>
  </w:style>
  <w:style w:type="character" w:customStyle="1" w:styleId="ListLabel310">
    <w:name w:val="ListLabel 310"/>
    <w:qFormat/>
    <w:rPr>
      <w:sz w:val="24"/>
    </w:rPr>
  </w:style>
  <w:style w:type="character" w:customStyle="1" w:styleId="ListLabel311">
    <w:name w:val="ListLabel 311"/>
    <w:qFormat/>
    <w:rPr>
      <w:sz w:val="24"/>
    </w:rPr>
  </w:style>
  <w:style w:type="character" w:customStyle="1" w:styleId="ListLabel312">
    <w:name w:val="ListLabel 312"/>
    <w:qFormat/>
    <w:rPr>
      <w:sz w:val="24"/>
    </w:rPr>
  </w:style>
  <w:style w:type="character" w:customStyle="1" w:styleId="ListLabel313">
    <w:name w:val="ListLabel 313"/>
    <w:qFormat/>
    <w:rPr>
      <w:sz w:val="24"/>
    </w:rPr>
  </w:style>
  <w:style w:type="character" w:customStyle="1" w:styleId="ListLabel314">
    <w:name w:val="ListLabel 314"/>
    <w:qFormat/>
    <w:rPr>
      <w:sz w:val="24"/>
    </w:rPr>
  </w:style>
  <w:style w:type="character" w:customStyle="1" w:styleId="ListLabel315">
    <w:name w:val="ListLabel 315"/>
    <w:qFormat/>
    <w:rPr>
      <w:sz w:val="24"/>
    </w:rPr>
  </w:style>
  <w:style w:type="character" w:customStyle="1" w:styleId="ListLabel316">
    <w:name w:val="ListLabel 316"/>
    <w:qFormat/>
    <w:rPr>
      <w:sz w:val="24"/>
    </w:rPr>
  </w:style>
  <w:style w:type="character" w:customStyle="1" w:styleId="ListLabel317">
    <w:name w:val="ListLabel 317"/>
    <w:qFormat/>
    <w:rPr>
      <w:sz w:val="24"/>
    </w:rPr>
  </w:style>
  <w:style w:type="character" w:customStyle="1" w:styleId="ListLabel318">
    <w:name w:val="ListLabel 318"/>
    <w:qFormat/>
    <w:rPr>
      <w:sz w:val="24"/>
    </w:rPr>
  </w:style>
  <w:style w:type="character" w:customStyle="1" w:styleId="ListLabel319">
    <w:name w:val="ListLabel 319"/>
    <w:qFormat/>
    <w:rPr>
      <w:sz w:val="24"/>
    </w:rPr>
  </w:style>
  <w:style w:type="character" w:customStyle="1" w:styleId="ListLabel320">
    <w:name w:val="ListLabel 320"/>
    <w:qFormat/>
    <w:rPr>
      <w:sz w:val="24"/>
    </w:rPr>
  </w:style>
  <w:style w:type="character" w:customStyle="1" w:styleId="ListLabel321">
    <w:name w:val="ListLabel 321"/>
    <w:qFormat/>
    <w:rPr>
      <w:sz w:val="24"/>
    </w:rPr>
  </w:style>
  <w:style w:type="character" w:customStyle="1" w:styleId="ListLabel322">
    <w:name w:val="ListLabel 322"/>
    <w:qFormat/>
    <w:rPr>
      <w:sz w:val="24"/>
    </w:rPr>
  </w:style>
  <w:style w:type="character" w:customStyle="1" w:styleId="ListLabel323">
    <w:name w:val="ListLabel 323"/>
    <w:qFormat/>
    <w:rPr>
      <w:sz w:val="24"/>
    </w:rPr>
  </w:style>
  <w:style w:type="character" w:customStyle="1" w:styleId="ListLabel324">
    <w:name w:val="ListLabel 324"/>
    <w:qFormat/>
    <w:rPr>
      <w:sz w:val="24"/>
    </w:rPr>
  </w:style>
  <w:style w:type="character" w:customStyle="1" w:styleId="ListLabel325">
    <w:name w:val="ListLabel 325"/>
    <w:qFormat/>
    <w:rPr>
      <w:sz w:val="24"/>
    </w:rPr>
  </w:style>
  <w:style w:type="character" w:customStyle="1" w:styleId="ListLabel326">
    <w:name w:val="ListLabel 326"/>
    <w:qFormat/>
    <w:rPr>
      <w:sz w:val="24"/>
    </w:rPr>
  </w:style>
  <w:style w:type="character" w:customStyle="1" w:styleId="ListLabel327">
    <w:name w:val="ListLabel 327"/>
    <w:qFormat/>
    <w:rPr>
      <w:sz w:val="24"/>
    </w:rPr>
  </w:style>
  <w:style w:type="character" w:customStyle="1" w:styleId="ListLabel328">
    <w:name w:val="ListLabel 328"/>
    <w:qFormat/>
    <w:rPr>
      <w:sz w:val="24"/>
    </w:rPr>
  </w:style>
  <w:style w:type="character" w:customStyle="1" w:styleId="ListLabel329">
    <w:name w:val="ListLabel 329"/>
    <w:qFormat/>
    <w:rPr>
      <w:sz w:val="24"/>
    </w:rPr>
  </w:style>
  <w:style w:type="character" w:customStyle="1" w:styleId="ListLabel330">
    <w:name w:val="ListLabel 330"/>
    <w:qFormat/>
    <w:rPr>
      <w:sz w:val="24"/>
    </w:rPr>
  </w:style>
  <w:style w:type="character" w:customStyle="1" w:styleId="ListLabel331">
    <w:name w:val="ListLabel 331"/>
    <w:qFormat/>
    <w:rPr>
      <w:sz w:val="24"/>
    </w:rPr>
  </w:style>
  <w:style w:type="character" w:customStyle="1" w:styleId="ListLabel332">
    <w:name w:val="ListLabel 332"/>
    <w:qFormat/>
    <w:rPr>
      <w:sz w:val="24"/>
    </w:rPr>
  </w:style>
  <w:style w:type="character" w:customStyle="1" w:styleId="ListLabel333">
    <w:name w:val="ListLabel 333"/>
    <w:qFormat/>
    <w:rPr>
      <w:sz w:val="24"/>
    </w:rPr>
  </w:style>
  <w:style w:type="character" w:customStyle="1" w:styleId="ListLabel334">
    <w:name w:val="ListLabel 334"/>
    <w:qFormat/>
    <w:rPr>
      <w:sz w:val="24"/>
    </w:rPr>
  </w:style>
  <w:style w:type="character" w:customStyle="1" w:styleId="ListLabel335">
    <w:name w:val="ListLabel 335"/>
    <w:qFormat/>
    <w:rPr>
      <w:sz w:val="24"/>
    </w:rPr>
  </w:style>
  <w:style w:type="character" w:customStyle="1" w:styleId="ListLabel336">
    <w:name w:val="ListLabel 336"/>
    <w:qFormat/>
    <w:rPr>
      <w:sz w:val="24"/>
    </w:rPr>
  </w:style>
  <w:style w:type="character" w:customStyle="1" w:styleId="ListLabel337">
    <w:name w:val="ListLabel 337"/>
    <w:qFormat/>
    <w:rPr>
      <w:sz w:val="24"/>
    </w:rPr>
  </w:style>
  <w:style w:type="character" w:customStyle="1" w:styleId="ListLabel338">
    <w:name w:val="ListLabel 338"/>
    <w:qFormat/>
    <w:rPr>
      <w:sz w:val="24"/>
    </w:rPr>
  </w:style>
  <w:style w:type="character" w:customStyle="1" w:styleId="ListLabel339">
    <w:name w:val="ListLabel 339"/>
    <w:qFormat/>
    <w:rPr>
      <w:sz w:val="24"/>
    </w:rPr>
  </w:style>
  <w:style w:type="character" w:customStyle="1" w:styleId="ListLabel340">
    <w:name w:val="ListLabel 340"/>
    <w:qFormat/>
    <w:rPr>
      <w:sz w:val="24"/>
    </w:rPr>
  </w:style>
  <w:style w:type="character" w:customStyle="1" w:styleId="ListLabel341">
    <w:name w:val="ListLabel 341"/>
    <w:qFormat/>
    <w:rPr>
      <w:sz w:val="24"/>
    </w:rPr>
  </w:style>
  <w:style w:type="character" w:customStyle="1" w:styleId="ListLabel342">
    <w:name w:val="ListLabel 342"/>
    <w:qFormat/>
    <w:rPr>
      <w:sz w:val="24"/>
    </w:rPr>
  </w:style>
  <w:style w:type="character" w:customStyle="1" w:styleId="ListLabel343">
    <w:name w:val="ListLabel 343"/>
    <w:qFormat/>
    <w:rPr>
      <w:sz w:val="24"/>
    </w:rPr>
  </w:style>
  <w:style w:type="character" w:customStyle="1" w:styleId="ListLabel344">
    <w:name w:val="ListLabel 344"/>
    <w:qFormat/>
    <w:rPr>
      <w:sz w:val="24"/>
    </w:rPr>
  </w:style>
  <w:style w:type="character" w:customStyle="1" w:styleId="ListLabel345">
    <w:name w:val="ListLabel 345"/>
    <w:qFormat/>
    <w:rPr>
      <w:sz w:val="24"/>
    </w:rPr>
  </w:style>
  <w:style w:type="character" w:customStyle="1" w:styleId="ListLabel346">
    <w:name w:val="ListLabel 346"/>
    <w:qFormat/>
    <w:rPr>
      <w:sz w:val="24"/>
    </w:rPr>
  </w:style>
  <w:style w:type="character" w:customStyle="1" w:styleId="ListLabel347">
    <w:name w:val="ListLabel 347"/>
    <w:qFormat/>
    <w:rPr>
      <w:sz w:val="24"/>
    </w:rPr>
  </w:style>
  <w:style w:type="character" w:customStyle="1" w:styleId="ListLabel348">
    <w:name w:val="ListLabel 348"/>
    <w:qFormat/>
    <w:rPr>
      <w:sz w:val="24"/>
    </w:rPr>
  </w:style>
  <w:style w:type="character" w:customStyle="1" w:styleId="ListLabel349">
    <w:name w:val="ListLabel 349"/>
    <w:qFormat/>
    <w:rPr>
      <w:sz w:val="24"/>
    </w:rPr>
  </w:style>
  <w:style w:type="character" w:customStyle="1" w:styleId="ListLabel350">
    <w:name w:val="ListLabel 350"/>
    <w:qFormat/>
    <w:rPr>
      <w:sz w:val="24"/>
    </w:rPr>
  </w:style>
  <w:style w:type="character" w:customStyle="1" w:styleId="ListLabel351">
    <w:name w:val="ListLabel 351"/>
    <w:qFormat/>
    <w:rPr>
      <w:b/>
      <w:i w:val="0"/>
      <w:sz w:val="24"/>
    </w:rPr>
  </w:style>
  <w:style w:type="character" w:customStyle="1" w:styleId="ListLabel352">
    <w:name w:val="ListLabel 352"/>
    <w:qFormat/>
    <w:rPr>
      <w:sz w:val="24"/>
      <w:szCs w:val="24"/>
    </w:rPr>
  </w:style>
  <w:style w:type="character" w:customStyle="1" w:styleId="ListLabel353">
    <w:name w:val="ListLabel 353"/>
    <w:qFormat/>
    <w:rPr>
      <w:color w:val="auto"/>
      <w:sz w:val="24"/>
    </w:rPr>
  </w:style>
  <w:style w:type="character" w:customStyle="1" w:styleId="ListLabel354">
    <w:name w:val="ListLabel 354"/>
    <w:qFormat/>
    <w:rPr>
      <w:sz w:val="24"/>
      <w:szCs w:val="24"/>
    </w:rPr>
  </w:style>
  <w:style w:type="character" w:customStyle="1" w:styleId="ListLabel355">
    <w:name w:val="ListLabel 355"/>
    <w:qFormat/>
    <w:rPr>
      <w:color w:val="auto"/>
      <w:sz w:val="24"/>
    </w:rPr>
  </w:style>
  <w:style w:type="character" w:customStyle="1" w:styleId="ListLabel356">
    <w:name w:val="ListLabel 356"/>
    <w:qFormat/>
    <w:rPr>
      <w:sz w:val="24"/>
      <w:szCs w:val="24"/>
    </w:rPr>
  </w:style>
  <w:style w:type="character" w:customStyle="1" w:styleId="ListLabel357">
    <w:name w:val="ListLabel 357"/>
    <w:qFormat/>
    <w:rPr>
      <w:sz w:val="24"/>
      <w:szCs w:val="24"/>
    </w:rPr>
  </w:style>
  <w:style w:type="character" w:customStyle="1" w:styleId="ListLabel358">
    <w:name w:val="ListLabel 358"/>
    <w:qFormat/>
    <w:rPr>
      <w:color w:val="auto"/>
      <w:sz w:val="24"/>
    </w:rPr>
  </w:style>
  <w:style w:type="character" w:customStyle="1" w:styleId="ListLabel359">
    <w:name w:val="ListLabel 359"/>
    <w:qFormat/>
    <w:rPr>
      <w:sz w:val="24"/>
      <w:szCs w:val="24"/>
    </w:rPr>
  </w:style>
  <w:style w:type="character" w:customStyle="1" w:styleId="ListLabel360">
    <w:name w:val="ListLabel 360"/>
    <w:qFormat/>
    <w:rPr>
      <w:sz w:val="24"/>
    </w:rPr>
  </w:style>
  <w:style w:type="character" w:customStyle="1" w:styleId="ListLabel361">
    <w:name w:val="ListLabel 361"/>
    <w:qFormat/>
    <w:rPr>
      <w:rFonts w:ascii="Times New Roman" w:hAnsi="Times New Roman"/>
      <w:sz w:val="24"/>
    </w:rPr>
  </w:style>
  <w:style w:type="character" w:customStyle="1" w:styleId="ListLabel362">
    <w:name w:val="ListLabel 362"/>
    <w:qFormat/>
    <w:rPr>
      <w:sz w:val="24"/>
    </w:rPr>
  </w:style>
  <w:style w:type="character" w:customStyle="1" w:styleId="ListLabel363">
    <w:name w:val="ListLabel 363"/>
    <w:qFormat/>
    <w:rPr>
      <w:sz w:val="24"/>
    </w:rPr>
  </w:style>
  <w:style w:type="character" w:customStyle="1" w:styleId="ListLabel364">
    <w:name w:val="ListLabel 364"/>
    <w:qFormat/>
    <w:rPr>
      <w:sz w:val="24"/>
    </w:rPr>
  </w:style>
  <w:style w:type="character" w:customStyle="1" w:styleId="ListLabel365">
    <w:name w:val="ListLabel 365"/>
    <w:qFormat/>
    <w:rPr>
      <w:sz w:val="24"/>
    </w:rPr>
  </w:style>
  <w:style w:type="character" w:customStyle="1" w:styleId="ListLabel366">
    <w:name w:val="ListLabel 366"/>
    <w:qFormat/>
    <w:rPr>
      <w:sz w:val="24"/>
    </w:rPr>
  </w:style>
  <w:style w:type="character" w:customStyle="1" w:styleId="ListLabel367">
    <w:name w:val="ListLabel 367"/>
    <w:qFormat/>
    <w:rPr>
      <w:sz w:val="24"/>
    </w:rPr>
  </w:style>
  <w:style w:type="character" w:customStyle="1" w:styleId="ListLabel368">
    <w:name w:val="ListLabel 368"/>
    <w:qFormat/>
    <w:rPr>
      <w:sz w:val="24"/>
    </w:rPr>
  </w:style>
  <w:style w:type="character" w:customStyle="1" w:styleId="ListLabel369">
    <w:name w:val="ListLabel 369"/>
    <w:qFormat/>
    <w:rPr>
      <w:rFonts w:cs="Times New Roman"/>
      <w:sz w:val="24"/>
      <w:szCs w:val="22"/>
    </w:rPr>
  </w:style>
  <w:style w:type="character" w:customStyle="1" w:styleId="ListLabel370">
    <w:name w:val="ListLabel 370"/>
    <w:qFormat/>
    <w:rPr>
      <w:rFonts w:cs="Times New Roman"/>
      <w:sz w:val="24"/>
      <w:szCs w:val="22"/>
    </w:rPr>
  </w:style>
  <w:style w:type="character" w:customStyle="1" w:styleId="ListLabel371">
    <w:name w:val="ListLabel 371"/>
    <w:qFormat/>
    <w:rPr>
      <w:rFonts w:cs="Times New Roman"/>
      <w:i w:val="0"/>
      <w:sz w:val="24"/>
      <w:szCs w:val="22"/>
    </w:rPr>
  </w:style>
  <w:style w:type="character" w:customStyle="1" w:styleId="ListLabel372">
    <w:name w:val="ListLabel 372"/>
    <w:qFormat/>
    <w:rPr>
      <w:rFonts w:cs="Times New Roman"/>
      <w:sz w:val="24"/>
      <w:szCs w:val="22"/>
    </w:rPr>
  </w:style>
  <w:style w:type="character" w:customStyle="1" w:styleId="ListLabel373">
    <w:name w:val="ListLabel 373"/>
    <w:qFormat/>
    <w:rPr>
      <w:rFonts w:cs="Times New Roman"/>
      <w:sz w:val="24"/>
      <w:szCs w:val="22"/>
    </w:rPr>
  </w:style>
  <w:style w:type="character" w:customStyle="1" w:styleId="ListLabel374">
    <w:name w:val="ListLabel 374"/>
    <w:qFormat/>
    <w:rPr>
      <w:rFonts w:cs="Times New Roman"/>
      <w:sz w:val="24"/>
      <w:szCs w:val="22"/>
    </w:rPr>
  </w:style>
  <w:style w:type="character" w:customStyle="1" w:styleId="ListLabel375">
    <w:name w:val="ListLabel 375"/>
    <w:qFormat/>
    <w:rPr>
      <w:rFonts w:cs="Times New Roman"/>
      <w:sz w:val="24"/>
      <w:szCs w:val="22"/>
    </w:rPr>
  </w:style>
  <w:style w:type="character" w:customStyle="1" w:styleId="ListLabel376">
    <w:name w:val="ListLabel 376"/>
    <w:qFormat/>
    <w:rPr>
      <w:rFonts w:cs="Times New Roman"/>
      <w:sz w:val="24"/>
      <w:szCs w:val="22"/>
    </w:rPr>
  </w:style>
  <w:style w:type="character" w:customStyle="1" w:styleId="ListLabel377">
    <w:name w:val="ListLabel 377"/>
    <w:qFormat/>
    <w:rPr>
      <w:rFonts w:cs="Times New Roman"/>
      <w:sz w:val="24"/>
      <w:szCs w:val="22"/>
    </w:rPr>
  </w:style>
  <w:style w:type="character" w:customStyle="1" w:styleId="ListLabel378">
    <w:name w:val="ListLabel 378"/>
    <w:qFormat/>
    <w:rPr>
      <w:b/>
      <w:sz w:val="24"/>
    </w:rPr>
  </w:style>
  <w:style w:type="character" w:customStyle="1" w:styleId="ListLabel379">
    <w:name w:val="ListLabel 379"/>
    <w:qFormat/>
    <w:rPr>
      <w:color w:val="auto"/>
    </w:rPr>
  </w:style>
  <w:style w:type="character" w:customStyle="1" w:styleId="ListLabel380">
    <w:name w:val="ListLabel 380"/>
    <w:qFormat/>
    <w:rPr>
      <w:sz w:val="24"/>
      <w:szCs w:val="24"/>
    </w:rPr>
  </w:style>
  <w:style w:type="character" w:customStyle="1" w:styleId="ListLabel381">
    <w:name w:val="ListLabel 381"/>
    <w:qFormat/>
    <w:rPr>
      <w:rFonts w:ascii="Times New Roman" w:hAnsi="Times New Roman" w:cs="Times New Roman"/>
      <w:sz w:val="24"/>
      <w:szCs w:val="24"/>
      <w:lang w:eastAsia="ru-RU"/>
    </w:rPr>
  </w:style>
  <w:style w:type="character" w:customStyle="1" w:styleId="ListLabel382">
    <w:name w:val="ListLabel 382"/>
    <w:qFormat/>
    <w:rPr>
      <w:vanish/>
      <w:sz w:val="24"/>
      <w:szCs w:val="24"/>
      <w:lang w:val="en-US"/>
    </w:rPr>
  </w:style>
  <w:style w:type="character" w:customStyle="1" w:styleId="ListLabel383">
    <w:name w:val="ListLabel 383"/>
    <w:qFormat/>
    <w:rPr>
      <w:sz w:val="24"/>
      <w:szCs w:val="24"/>
    </w:rPr>
  </w:style>
  <w:style w:type="character" w:customStyle="1" w:styleId="ListLabel384">
    <w:name w:val="ListLabel 384"/>
    <w:qFormat/>
    <w:rPr>
      <w:sz w:val="24"/>
      <w:szCs w:val="24"/>
      <w:lang w:val="en-US"/>
    </w:rPr>
  </w:style>
  <w:style w:type="character" w:customStyle="1" w:styleId="ListLabel385">
    <w:name w:val="ListLabel 385"/>
    <w:qFormat/>
    <w:rPr>
      <w:rFonts w:ascii="Times New Roman" w:hAnsi="Times New Roman"/>
      <w:sz w:val="24"/>
    </w:rPr>
  </w:style>
  <w:style w:type="character" w:customStyle="1" w:styleId="ListLabel386">
    <w:name w:val="ListLabel 386"/>
    <w:qFormat/>
    <w:rPr>
      <w:rFonts w:ascii="Times New Roman" w:hAnsi="Times New Roman"/>
      <w:sz w:val="24"/>
      <w:lang w:val="en-US"/>
    </w:rPr>
  </w:style>
  <w:style w:type="character" w:customStyle="1" w:styleId="ListLabel387">
    <w:name w:val="ListLabel 387"/>
    <w:qFormat/>
    <w:rPr>
      <w:rFonts w:ascii="Times New Roman" w:hAnsi="Times New Roman"/>
      <w:sz w:val="24"/>
      <w:szCs w:val="24"/>
    </w:rPr>
  </w:style>
  <w:style w:type="character" w:customStyle="1" w:styleId="ListLabel388">
    <w:name w:val="ListLabel 388"/>
    <w:qFormat/>
    <w:rPr>
      <w:rFonts w:ascii="Times New Roman" w:hAnsi="Times New Roman"/>
      <w:sz w:val="24"/>
      <w:szCs w:val="24"/>
      <w:u w:val="none"/>
    </w:rPr>
  </w:style>
  <w:style w:type="character" w:customStyle="1" w:styleId="ListLabel389">
    <w:name w:val="ListLabel 389"/>
    <w:qFormat/>
    <w:rPr>
      <w:sz w:val="24"/>
      <w:szCs w:val="24"/>
      <w:lang w:eastAsia="ru-RU"/>
    </w:rPr>
  </w:style>
  <w:style w:type="character" w:customStyle="1" w:styleId="ListLabel390">
    <w:name w:val="ListLabel 390"/>
    <w:qFormat/>
    <w:rPr>
      <w:rFonts w:ascii="Times New Roman" w:eastAsia="Times New Roman" w:hAnsi="Times New Roman"/>
      <w:vanish/>
      <w:sz w:val="24"/>
      <w:szCs w:val="24"/>
      <w:lang w:eastAsia="ru-RU"/>
    </w:rPr>
  </w:style>
  <w:style w:type="character" w:customStyle="1" w:styleId="ListLabel391">
    <w:name w:val="ListLabel 391"/>
    <w:qFormat/>
    <w:rPr>
      <w:rFonts w:ascii="Times New Roman" w:eastAsia="Times New Roman" w:hAnsi="Times New Roman" w:cs="Times New Roman"/>
      <w:vanish/>
      <w:sz w:val="24"/>
      <w:szCs w:val="24"/>
    </w:rPr>
  </w:style>
  <w:style w:type="paragraph" w:customStyle="1" w:styleId="afd">
    <w:name w:val="Заголовок"/>
    <w:basedOn w:val="a"/>
    <w:next w:val="afe"/>
    <w:qFormat/>
    <w:rsid w:val="00857E68"/>
    <w:pPr>
      <w:keepNext/>
      <w:spacing w:before="240" w:after="120"/>
    </w:pPr>
    <w:rPr>
      <w:rFonts w:ascii="Liberation Sans" w:eastAsia="Noto Sans CJK SC Regular" w:hAnsi="Liberation Sans" w:cs="FreeSans"/>
      <w:sz w:val="28"/>
      <w:szCs w:val="28"/>
    </w:rPr>
  </w:style>
  <w:style w:type="paragraph" w:styleId="afe">
    <w:name w:val="Body Text"/>
    <w:basedOn w:val="a"/>
    <w:rsid w:val="00FE2535"/>
    <w:pPr>
      <w:spacing w:after="0" w:line="240" w:lineRule="auto"/>
      <w:jc w:val="both"/>
    </w:pPr>
    <w:rPr>
      <w:rFonts w:ascii="Times New Roman" w:eastAsia="Times New Roman" w:hAnsi="Times New Roman"/>
      <w:sz w:val="28"/>
      <w:szCs w:val="24"/>
      <w:lang w:eastAsia="ru-RU"/>
    </w:rPr>
  </w:style>
  <w:style w:type="paragraph" w:styleId="aff">
    <w:name w:val="List"/>
    <w:basedOn w:val="afe"/>
    <w:rsid w:val="00857E68"/>
    <w:rPr>
      <w:rFonts w:cs="FreeSans"/>
    </w:rPr>
  </w:style>
  <w:style w:type="paragraph" w:styleId="aff0">
    <w:name w:val="caption"/>
    <w:basedOn w:val="a"/>
    <w:qFormat/>
    <w:rsid w:val="00FE2535"/>
    <w:pPr>
      <w:spacing w:after="0" w:line="216" w:lineRule="auto"/>
      <w:jc w:val="center"/>
      <w:textAlignment w:val="baseline"/>
    </w:pPr>
    <w:rPr>
      <w:rFonts w:ascii="Times New Roman" w:hAnsi="Times New Roman"/>
      <w:b/>
      <w:szCs w:val="20"/>
      <w:lang w:eastAsia="ru-RU"/>
    </w:rPr>
  </w:style>
  <w:style w:type="paragraph" w:styleId="aff1">
    <w:name w:val="index heading"/>
    <w:basedOn w:val="a"/>
    <w:qFormat/>
    <w:rsid w:val="00857E68"/>
    <w:pPr>
      <w:suppressLineNumbers/>
    </w:pPr>
    <w:rPr>
      <w:rFonts w:cs="FreeSans"/>
    </w:rPr>
  </w:style>
  <w:style w:type="paragraph" w:customStyle="1" w:styleId="111">
    <w:name w:val="Заголовок 11"/>
    <w:basedOn w:val="a"/>
    <w:link w:val="10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customStyle="1" w:styleId="214">
    <w:name w:val="Заголовок 21"/>
    <w:basedOn w:val="a"/>
    <w:qFormat/>
    <w:rsid w:val="00FE2535"/>
    <w:pPr>
      <w:keepNext/>
      <w:spacing w:before="240" w:after="60" w:line="240" w:lineRule="auto"/>
      <w:outlineLvl w:val="1"/>
    </w:pPr>
    <w:rPr>
      <w:rFonts w:ascii="Arial" w:eastAsia="Times New Roman" w:hAnsi="Arial"/>
      <w:b/>
      <w:bCs/>
      <w:i/>
      <w:iCs/>
      <w:sz w:val="28"/>
      <w:szCs w:val="28"/>
      <w:lang w:eastAsia="ru-RU"/>
    </w:rPr>
  </w:style>
  <w:style w:type="paragraph" w:customStyle="1" w:styleId="312">
    <w:name w:val="Заголовок 31"/>
    <w:basedOn w:val="a"/>
    <w:qFormat/>
    <w:rsid w:val="00FE2535"/>
    <w:pPr>
      <w:keepNext/>
      <w:spacing w:before="240" w:after="60" w:line="240" w:lineRule="auto"/>
      <w:outlineLvl w:val="2"/>
    </w:pPr>
    <w:rPr>
      <w:rFonts w:ascii="Arial" w:eastAsia="Times New Roman" w:hAnsi="Arial" w:cs="Arial"/>
      <w:b/>
      <w:bCs/>
      <w:sz w:val="26"/>
      <w:szCs w:val="26"/>
      <w:lang w:eastAsia="ru-RU"/>
    </w:rPr>
  </w:style>
  <w:style w:type="paragraph" w:customStyle="1" w:styleId="412">
    <w:name w:val="Заголовок 41"/>
    <w:basedOn w:val="a"/>
    <w:qFormat/>
    <w:rsid w:val="00FE2535"/>
    <w:pPr>
      <w:keepNext/>
      <w:spacing w:after="0" w:line="216" w:lineRule="auto"/>
      <w:jc w:val="center"/>
      <w:textAlignment w:val="baseline"/>
      <w:outlineLvl w:val="3"/>
    </w:pPr>
    <w:rPr>
      <w:rFonts w:ascii="Times New Roman" w:eastAsia="Times New Roman" w:hAnsi="Times New Roman"/>
      <w:b/>
      <w:sz w:val="24"/>
      <w:szCs w:val="20"/>
      <w:lang w:eastAsia="ru-RU"/>
    </w:rPr>
  </w:style>
  <w:style w:type="paragraph" w:customStyle="1" w:styleId="511">
    <w:name w:val="Заголовок 51"/>
    <w:basedOn w:val="a"/>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customStyle="1" w:styleId="610">
    <w:name w:val="Заголовок 61"/>
    <w:basedOn w:val="a"/>
    <w:qFormat/>
    <w:rsid w:val="00FE2535"/>
    <w:pPr>
      <w:tabs>
        <w:tab w:val="left" w:pos="1152"/>
      </w:tabs>
      <w:spacing w:before="240" w:after="60" w:line="240" w:lineRule="auto"/>
      <w:ind w:left="1152" w:hanging="1152"/>
      <w:jc w:val="both"/>
      <w:outlineLvl w:val="5"/>
    </w:pPr>
    <w:rPr>
      <w:rFonts w:ascii="Times New Roman" w:hAnsi="Times New Roman"/>
      <w:i/>
      <w:iCs/>
      <w:lang w:eastAsia="ru-RU"/>
    </w:rPr>
  </w:style>
  <w:style w:type="paragraph" w:customStyle="1" w:styleId="710">
    <w:name w:val="Заголовок 71"/>
    <w:basedOn w:val="a"/>
    <w:qFormat/>
    <w:rsid w:val="00FE2535"/>
    <w:pPr>
      <w:spacing w:before="240" w:after="60" w:line="240" w:lineRule="auto"/>
      <w:jc w:val="center"/>
      <w:outlineLvl w:val="6"/>
    </w:pPr>
    <w:rPr>
      <w:rFonts w:ascii="Times New Roman" w:hAnsi="Times New Roman"/>
      <w:sz w:val="24"/>
      <w:szCs w:val="24"/>
      <w:lang w:eastAsia="ru-RU"/>
    </w:rPr>
  </w:style>
  <w:style w:type="paragraph" w:customStyle="1" w:styleId="810">
    <w:name w:val="Заголовок 81"/>
    <w:basedOn w:val="a"/>
    <w:qFormat/>
    <w:rsid w:val="00FE2535"/>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customStyle="1" w:styleId="911">
    <w:name w:val="Заголовок 91"/>
    <w:basedOn w:val="a"/>
    <w:qFormat/>
    <w:rsid w:val="00FE2535"/>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paragraph" w:customStyle="1" w:styleId="1f7">
    <w:name w:val="Название объекта1"/>
    <w:basedOn w:val="a"/>
    <w:qFormat/>
    <w:rsid w:val="002E4BA7"/>
    <w:pPr>
      <w:suppressAutoHyphens/>
      <w:spacing w:after="0" w:line="216" w:lineRule="auto"/>
      <w:jc w:val="center"/>
      <w:textAlignment w:val="baseline"/>
    </w:pPr>
    <w:rPr>
      <w:rFonts w:ascii="Times New Roman" w:hAnsi="Times New Roman"/>
      <w:b/>
      <w:kern w:val="2"/>
      <w:szCs w:val="20"/>
      <w:lang w:eastAsia="ru-RU"/>
    </w:rPr>
  </w:style>
  <w:style w:type="paragraph" w:customStyle="1" w:styleId="ConsPlusNormal0">
    <w:name w:val="ConsPlusNormal"/>
    <w:qFormat/>
    <w:rsid w:val="000E6C84"/>
    <w:rPr>
      <w:rFonts w:ascii="Arial" w:hAnsi="Arial" w:cs="Arial"/>
      <w:color w:val="00000A"/>
      <w:sz w:val="22"/>
      <w:szCs w:val="22"/>
      <w:lang w:eastAsia="en-US"/>
    </w:rPr>
  </w:style>
  <w:style w:type="paragraph" w:customStyle="1" w:styleId="1f8">
    <w:name w:val="Верхний колонтитул1"/>
    <w:basedOn w:val="a"/>
    <w:unhideWhenUsed/>
    <w:qFormat/>
    <w:rsid w:val="005F1EAE"/>
    <w:pPr>
      <w:tabs>
        <w:tab w:val="center" w:pos="4677"/>
        <w:tab w:val="right" w:pos="9355"/>
      </w:tabs>
      <w:spacing w:after="0" w:line="240" w:lineRule="auto"/>
    </w:pPr>
  </w:style>
  <w:style w:type="paragraph" w:customStyle="1" w:styleId="1f9">
    <w:name w:val="Нижний колонтитул1"/>
    <w:basedOn w:val="a"/>
    <w:unhideWhenUsed/>
    <w:qFormat/>
    <w:rsid w:val="005F1EAE"/>
    <w:pPr>
      <w:tabs>
        <w:tab w:val="center" w:pos="4677"/>
        <w:tab w:val="right" w:pos="9355"/>
      </w:tabs>
      <w:spacing w:after="0" w:line="240" w:lineRule="auto"/>
    </w:pPr>
  </w:style>
  <w:style w:type="paragraph" w:customStyle="1" w:styleId="-31">
    <w:name w:val="Светлая сетка - Акцент 31"/>
    <w:basedOn w:val="a"/>
    <w:qFormat/>
    <w:rsid w:val="00346FD1"/>
    <w:pPr>
      <w:ind w:left="720"/>
      <w:contextualSpacing/>
    </w:pPr>
  </w:style>
  <w:style w:type="paragraph" w:styleId="aff2">
    <w:name w:val="Balloon Text"/>
    <w:basedOn w:val="a"/>
    <w:uiPriority w:val="99"/>
    <w:semiHidden/>
    <w:unhideWhenUsed/>
    <w:qFormat/>
    <w:rsid w:val="00EE4907"/>
    <w:pPr>
      <w:spacing w:after="0" w:line="240" w:lineRule="auto"/>
    </w:pPr>
    <w:rPr>
      <w:rFonts w:ascii="Tahoma" w:hAnsi="Tahoma" w:cs="Tahoma"/>
      <w:sz w:val="16"/>
      <w:szCs w:val="16"/>
    </w:rPr>
  </w:style>
  <w:style w:type="paragraph" w:customStyle="1" w:styleId="aff3">
    <w:name w:val="МУ Обычный стиль"/>
    <w:basedOn w:val="a"/>
    <w:autoRedefine/>
    <w:qFormat/>
    <w:rsid w:val="00CA6EBE"/>
    <w:pPr>
      <w:widowControl w:val="0"/>
      <w:tabs>
        <w:tab w:val="left" w:pos="1134"/>
        <w:tab w:val="left" w:pos="1560"/>
      </w:tabs>
      <w:spacing w:after="0"/>
      <w:jc w:val="both"/>
    </w:pPr>
    <w:rPr>
      <w:rFonts w:ascii="Times New Roman" w:hAnsi="Times New Roman"/>
      <w:sz w:val="28"/>
      <w:szCs w:val="28"/>
    </w:rPr>
  </w:style>
  <w:style w:type="paragraph" w:customStyle="1" w:styleId="ConsPlusNonformat">
    <w:name w:val="ConsPlusNonformat"/>
    <w:qFormat/>
    <w:rsid w:val="00590A4B"/>
    <w:pPr>
      <w:widowControl w:val="0"/>
    </w:pPr>
    <w:rPr>
      <w:rFonts w:ascii="Courier New" w:eastAsia="Times New Roman" w:hAnsi="Courier New" w:cs="Courier New"/>
      <w:color w:val="00000A"/>
      <w:sz w:val="22"/>
    </w:rPr>
  </w:style>
  <w:style w:type="paragraph" w:styleId="aff4">
    <w:name w:val="footnote text"/>
    <w:basedOn w:val="a"/>
    <w:semiHidden/>
    <w:qFormat/>
    <w:rsid w:val="00FE2535"/>
    <w:pPr>
      <w:suppressAutoHyphens/>
      <w:spacing w:after="0" w:line="240" w:lineRule="auto"/>
    </w:pPr>
    <w:rPr>
      <w:rFonts w:ascii="Times New Roman" w:eastAsia="Times New Roman" w:hAnsi="Times New Roman"/>
      <w:sz w:val="20"/>
      <w:szCs w:val="20"/>
      <w:lang w:eastAsia="ar-SA"/>
    </w:rPr>
  </w:style>
  <w:style w:type="paragraph" w:styleId="aff5">
    <w:name w:val="Body Text Indent"/>
    <w:basedOn w:val="afe"/>
    <w:qFormat/>
    <w:rsid w:val="00FE2535"/>
    <w:pPr>
      <w:spacing w:after="120"/>
      <w:ind w:firstLine="210"/>
      <w:jc w:val="left"/>
    </w:pPr>
    <w:rPr>
      <w:sz w:val="24"/>
    </w:rPr>
  </w:style>
  <w:style w:type="paragraph" w:customStyle="1" w:styleId="aff6">
    <w:name w:val="Знак"/>
    <w:basedOn w:val="a"/>
    <w:qFormat/>
    <w:rsid w:val="00FE2535"/>
    <w:pPr>
      <w:widowControl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qFormat/>
    <w:rsid w:val="00FE2535"/>
    <w:pPr>
      <w:widowControl w:val="0"/>
    </w:pPr>
    <w:rPr>
      <w:rFonts w:ascii="Times New Roman" w:eastAsia="Times New Roman" w:hAnsi="Times New Roman"/>
      <w:b/>
      <w:bCs/>
      <w:color w:val="00000A"/>
      <w:sz w:val="22"/>
    </w:rPr>
  </w:style>
  <w:style w:type="paragraph" w:styleId="HTML0">
    <w:name w:val="HTML Preformatted"/>
    <w:basedOn w:val="a"/>
    <w:uiPriority w:val="99"/>
    <w:qFormat/>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4">
    <w:name w:val="Body Text 2"/>
    <w:basedOn w:val="a"/>
    <w:link w:val="222"/>
    <w:qFormat/>
    <w:rsid w:val="00FE2535"/>
    <w:pPr>
      <w:spacing w:after="0" w:line="240" w:lineRule="auto"/>
    </w:pPr>
    <w:rPr>
      <w:rFonts w:ascii="Times New Roman" w:eastAsia="Times New Roman" w:hAnsi="Times New Roman"/>
      <w:b/>
      <w:bCs/>
      <w:sz w:val="24"/>
      <w:szCs w:val="24"/>
      <w:lang w:eastAsia="ru-RU"/>
    </w:rPr>
  </w:style>
  <w:style w:type="paragraph" w:customStyle="1" w:styleId="aff7">
    <w:name w:val="Готовый"/>
    <w:basedOn w:val="a"/>
    <w:qFormat/>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8">
    <w:name w:val="Signature"/>
    <w:basedOn w:val="a"/>
    <w:rsid w:val="00FE2535"/>
    <w:pPr>
      <w:spacing w:after="0" w:line="240" w:lineRule="auto"/>
      <w:ind w:left="4252"/>
    </w:pPr>
    <w:rPr>
      <w:rFonts w:ascii="Times New Roman" w:eastAsia="Times New Roman" w:hAnsi="Times New Roman"/>
      <w:b/>
      <w:sz w:val="28"/>
      <w:szCs w:val="28"/>
      <w:lang w:eastAsia="ru-RU"/>
    </w:rPr>
  </w:style>
  <w:style w:type="paragraph" w:styleId="38">
    <w:name w:val="Body Text 3"/>
    <w:basedOn w:val="a"/>
    <w:qFormat/>
    <w:rsid w:val="00FE2535"/>
    <w:pPr>
      <w:spacing w:after="120" w:line="240" w:lineRule="auto"/>
    </w:pPr>
    <w:rPr>
      <w:rFonts w:ascii="Times New Roman" w:eastAsia="Times New Roman" w:hAnsi="Times New Roman"/>
      <w:sz w:val="16"/>
      <w:szCs w:val="16"/>
      <w:lang w:eastAsia="ru-RU"/>
    </w:rPr>
  </w:style>
  <w:style w:type="paragraph" w:styleId="aff9">
    <w:name w:val="Normal (Web)"/>
    <w:basedOn w:val="a"/>
    <w:uiPriority w:val="99"/>
    <w:qFormat/>
    <w:rsid w:val="00FE2535"/>
    <w:pPr>
      <w:spacing w:after="0" w:line="240" w:lineRule="auto"/>
    </w:pPr>
    <w:rPr>
      <w:rFonts w:ascii="Times New Roman" w:eastAsia="Times New Roman" w:hAnsi="Times New Roman"/>
      <w:sz w:val="24"/>
      <w:szCs w:val="24"/>
      <w:lang w:eastAsia="ru-RU"/>
    </w:rPr>
  </w:style>
  <w:style w:type="paragraph" w:customStyle="1" w:styleId="1fa">
    <w:name w:val="Абзац списка1"/>
    <w:basedOn w:val="a"/>
    <w:qFormat/>
    <w:rsid w:val="00FE2535"/>
    <w:pPr>
      <w:ind w:left="720"/>
    </w:pPr>
    <w:rPr>
      <w:rFonts w:eastAsia="Times New Roman"/>
    </w:rPr>
  </w:style>
  <w:style w:type="paragraph" w:customStyle="1" w:styleId="Style3">
    <w:name w:val="Style3"/>
    <w:basedOn w:val="a"/>
    <w:qFormat/>
    <w:rsid w:val="00FE2535"/>
    <w:pPr>
      <w:widowControl w:val="0"/>
      <w:spacing w:after="0" w:line="317" w:lineRule="exact"/>
    </w:pPr>
    <w:rPr>
      <w:rFonts w:ascii="Times New Roman" w:eastAsia="Times New Roman" w:hAnsi="Times New Roman"/>
      <w:sz w:val="24"/>
      <w:szCs w:val="24"/>
      <w:lang w:eastAsia="ru-RU"/>
    </w:rPr>
  </w:style>
  <w:style w:type="paragraph" w:customStyle="1" w:styleId="affa">
    <w:name w:val="Знак Знак Знак Знак Знак Знак Знак Знак Знак Знак"/>
    <w:basedOn w:val="a"/>
    <w:qFormat/>
    <w:rsid w:val="00FE2535"/>
    <w:pPr>
      <w:spacing w:after="160" w:line="240" w:lineRule="exact"/>
    </w:pPr>
    <w:rPr>
      <w:rFonts w:ascii="Verdana" w:eastAsia="Times New Roman" w:hAnsi="Verdana"/>
      <w:sz w:val="24"/>
      <w:szCs w:val="24"/>
      <w:lang w:val="en-US"/>
    </w:rPr>
  </w:style>
  <w:style w:type="paragraph" w:styleId="affb">
    <w:name w:val="annotation text"/>
    <w:basedOn w:val="a"/>
    <w:uiPriority w:val="99"/>
    <w:qFormat/>
    <w:rsid w:val="00FE2535"/>
    <w:pPr>
      <w:spacing w:line="240" w:lineRule="auto"/>
    </w:pPr>
    <w:rPr>
      <w:sz w:val="20"/>
      <w:szCs w:val="20"/>
      <w:lang w:eastAsia="ru-RU"/>
    </w:rPr>
  </w:style>
  <w:style w:type="paragraph" w:styleId="affc">
    <w:name w:val="annotation subject"/>
    <w:basedOn w:val="affb"/>
    <w:uiPriority w:val="99"/>
    <w:semiHidden/>
    <w:qFormat/>
    <w:rsid w:val="00FE2535"/>
    <w:rPr>
      <w:b/>
      <w:bCs/>
    </w:rPr>
  </w:style>
  <w:style w:type="paragraph" w:customStyle="1" w:styleId="1251">
    <w:name w:val="Стиль Без интервала + 125 пт Черный По ширине Первая строка:  1..."/>
    <w:qFormat/>
    <w:rsid w:val="00FE2535"/>
    <w:pPr>
      <w:widowControl w:val="0"/>
      <w:ind w:firstLine="709"/>
      <w:jc w:val="both"/>
    </w:pPr>
    <w:rPr>
      <w:rFonts w:ascii="Times New Roman" w:hAnsi="Times New Roman"/>
      <w:color w:val="000000"/>
      <w:spacing w:val="1"/>
      <w:sz w:val="25"/>
      <w:szCs w:val="20"/>
    </w:rPr>
  </w:style>
  <w:style w:type="paragraph" w:customStyle="1" w:styleId="1fb">
    <w:name w:val="Без интервала1"/>
    <w:qFormat/>
    <w:rsid w:val="00FE2535"/>
    <w:rPr>
      <w:color w:val="00000A"/>
      <w:sz w:val="22"/>
      <w:szCs w:val="22"/>
    </w:rPr>
  </w:style>
  <w:style w:type="paragraph" w:customStyle="1" w:styleId="ConsPlusDocList">
    <w:name w:val="ConsPlusDocList"/>
    <w:qFormat/>
    <w:rsid w:val="00FE2535"/>
    <w:pPr>
      <w:jc w:val="center"/>
    </w:pPr>
    <w:rPr>
      <w:rFonts w:ascii="Courier New" w:hAnsi="Courier New" w:cs="Courier New"/>
      <w:color w:val="00000A"/>
      <w:sz w:val="22"/>
    </w:rPr>
  </w:style>
  <w:style w:type="paragraph" w:customStyle="1" w:styleId="125">
    <w:name w:val="Абзац списка12"/>
    <w:basedOn w:val="a"/>
    <w:qFormat/>
    <w:rsid w:val="00F922FB"/>
    <w:pPr>
      <w:spacing w:after="0"/>
      <w:ind w:left="720"/>
      <w:jc w:val="center"/>
    </w:pPr>
  </w:style>
  <w:style w:type="paragraph" w:customStyle="1" w:styleId="215">
    <w:name w:val="Основной текст 21"/>
    <w:basedOn w:val="a"/>
    <w:qFormat/>
    <w:rsid w:val="00FE2535"/>
    <w:pPr>
      <w:spacing w:after="0" w:line="216" w:lineRule="auto"/>
      <w:ind w:firstLine="709"/>
      <w:jc w:val="both"/>
      <w:textAlignment w:val="baseline"/>
    </w:pPr>
    <w:rPr>
      <w:rFonts w:ascii="Times New Roman" w:hAnsi="Times New Roman"/>
      <w:sz w:val="20"/>
      <w:szCs w:val="20"/>
      <w:lang w:eastAsia="ru-RU"/>
    </w:rPr>
  </w:style>
  <w:style w:type="paragraph" w:styleId="affd">
    <w:name w:val="Title"/>
    <w:basedOn w:val="a"/>
    <w:qFormat/>
    <w:rsid w:val="00FE2535"/>
    <w:pPr>
      <w:spacing w:after="0" w:line="240" w:lineRule="auto"/>
      <w:jc w:val="center"/>
    </w:pPr>
    <w:rPr>
      <w:rFonts w:ascii="Arial" w:hAnsi="Arial" w:cs="Arial"/>
      <w:b/>
      <w:bCs/>
      <w:sz w:val="24"/>
      <w:szCs w:val="24"/>
      <w:lang w:eastAsia="ru-RU"/>
    </w:rPr>
  </w:style>
  <w:style w:type="paragraph" w:styleId="39">
    <w:name w:val="Body Text Indent 3"/>
    <w:basedOn w:val="a"/>
    <w:qFormat/>
    <w:rsid w:val="00FE2535"/>
    <w:pPr>
      <w:spacing w:after="120" w:line="240" w:lineRule="auto"/>
      <w:ind w:left="283"/>
      <w:jc w:val="center"/>
    </w:pPr>
    <w:rPr>
      <w:rFonts w:ascii="Times New Roman" w:hAnsi="Times New Roman"/>
      <w:sz w:val="16"/>
      <w:szCs w:val="16"/>
      <w:lang w:eastAsia="ru-RU"/>
    </w:rPr>
  </w:style>
  <w:style w:type="paragraph" w:styleId="affe">
    <w:name w:val="Plain Text"/>
    <w:basedOn w:val="a"/>
    <w:qFormat/>
    <w:rsid w:val="00FE2535"/>
    <w:pPr>
      <w:spacing w:after="0" w:line="240" w:lineRule="auto"/>
      <w:jc w:val="center"/>
    </w:pPr>
    <w:rPr>
      <w:rFonts w:ascii="Courier New" w:hAnsi="Courier New" w:cs="Courier New"/>
      <w:sz w:val="20"/>
      <w:szCs w:val="20"/>
      <w:lang w:eastAsia="ru-RU"/>
    </w:rPr>
  </w:style>
  <w:style w:type="paragraph" w:customStyle="1" w:styleId="ConsNormal">
    <w:name w:val="ConsNormal"/>
    <w:qFormat/>
    <w:rsid w:val="00FE2535"/>
    <w:pPr>
      <w:widowControl w:val="0"/>
      <w:ind w:right="19772" w:firstLine="720"/>
      <w:jc w:val="center"/>
    </w:pPr>
    <w:rPr>
      <w:rFonts w:ascii="Arial" w:hAnsi="Arial" w:cs="Arial"/>
      <w:color w:val="00000A"/>
      <w:sz w:val="22"/>
    </w:rPr>
  </w:style>
  <w:style w:type="paragraph" w:customStyle="1" w:styleId="ConsTitle">
    <w:name w:val="ConsTitle"/>
    <w:qFormat/>
    <w:rsid w:val="00FE2535"/>
    <w:pPr>
      <w:widowControl w:val="0"/>
      <w:ind w:right="19772"/>
      <w:jc w:val="center"/>
    </w:pPr>
    <w:rPr>
      <w:rFonts w:ascii="Arial" w:hAnsi="Arial" w:cs="Arial"/>
      <w:b/>
      <w:bCs/>
      <w:color w:val="00000A"/>
      <w:sz w:val="22"/>
    </w:rPr>
  </w:style>
  <w:style w:type="paragraph" w:customStyle="1" w:styleId="Preformat">
    <w:name w:val="Preformat"/>
    <w:qFormat/>
    <w:rsid w:val="00FE2535"/>
    <w:pPr>
      <w:jc w:val="center"/>
    </w:pPr>
    <w:rPr>
      <w:rFonts w:ascii="Courier New" w:hAnsi="Courier New" w:cs="Courier New"/>
      <w:color w:val="00000A"/>
      <w:sz w:val="22"/>
    </w:rPr>
  </w:style>
  <w:style w:type="paragraph" w:customStyle="1" w:styleId="afff">
    <w:name w:val="Нумерованный Список"/>
    <w:basedOn w:val="a"/>
    <w:qFormat/>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qFormat/>
    <w:rsid w:val="00FE2535"/>
    <w:pPr>
      <w:widowControl w:val="0"/>
      <w:ind w:right="19772"/>
      <w:jc w:val="center"/>
    </w:pPr>
    <w:rPr>
      <w:rFonts w:ascii="Courier New" w:hAnsi="Courier New" w:cs="Courier New"/>
      <w:color w:val="00000A"/>
      <w:sz w:val="22"/>
    </w:rPr>
  </w:style>
  <w:style w:type="paragraph" w:customStyle="1" w:styleId="ConsCell">
    <w:name w:val="ConsCell"/>
    <w:qFormat/>
    <w:rsid w:val="00FE2535"/>
    <w:pPr>
      <w:widowControl w:val="0"/>
      <w:ind w:right="19772"/>
      <w:jc w:val="center"/>
    </w:pPr>
    <w:rPr>
      <w:rFonts w:ascii="Arial" w:hAnsi="Arial" w:cs="Arial"/>
      <w:color w:val="00000A"/>
      <w:sz w:val="22"/>
    </w:rPr>
  </w:style>
  <w:style w:type="paragraph" w:customStyle="1" w:styleId="1fc">
    <w:name w:val="Обычный1"/>
    <w:qFormat/>
    <w:rsid w:val="00FE2535"/>
    <w:pPr>
      <w:widowControl w:val="0"/>
      <w:snapToGrid w:val="0"/>
      <w:spacing w:line="300" w:lineRule="auto"/>
      <w:ind w:firstLine="820"/>
      <w:jc w:val="both"/>
    </w:pPr>
    <w:rPr>
      <w:rFonts w:ascii="Times New Roman" w:hAnsi="Times New Roman"/>
      <w:color w:val="00000A"/>
      <w:sz w:val="22"/>
      <w:szCs w:val="22"/>
    </w:rPr>
  </w:style>
  <w:style w:type="paragraph" w:customStyle="1" w:styleId="text">
    <w:name w:val="text"/>
    <w:basedOn w:val="a"/>
    <w:qFormat/>
    <w:rsid w:val="00FE2535"/>
    <w:pPr>
      <w:spacing w:after="0" w:line="240" w:lineRule="auto"/>
      <w:jc w:val="center"/>
    </w:pPr>
    <w:rPr>
      <w:rFonts w:ascii="Verdana" w:hAnsi="Verdana"/>
      <w:color w:val="000000"/>
      <w:sz w:val="16"/>
      <w:szCs w:val="16"/>
      <w:lang w:eastAsia="ru-RU"/>
    </w:rPr>
  </w:style>
  <w:style w:type="paragraph" w:customStyle="1" w:styleId="afff0">
    <w:name w:val="Адресат"/>
    <w:basedOn w:val="a"/>
    <w:qFormat/>
    <w:rsid w:val="00FE2535"/>
    <w:pPr>
      <w:suppressAutoHyphens/>
      <w:spacing w:after="120" w:line="240" w:lineRule="exact"/>
      <w:jc w:val="center"/>
    </w:pPr>
    <w:rPr>
      <w:rFonts w:ascii="Times New Roman" w:hAnsi="Times New Roman"/>
      <w:b/>
      <w:bCs/>
      <w:sz w:val="28"/>
      <w:szCs w:val="28"/>
      <w:lang w:eastAsia="ru-RU"/>
    </w:rPr>
  </w:style>
  <w:style w:type="paragraph" w:customStyle="1" w:styleId="afff1">
    <w:name w:val="Приложение"/>
    <w:basedOn w:val="afe"/>
    <w:qFormat/>
    <w:rsid w:val="00FE2535"/>
    <w:pPr>
      <w:tabs>
        <w:tab w:val="left" w:pos="1673"/>
      </w:tabs>
      <w:spacing w:before="240" w:line="240" w:lineRule="exact"/>
      <w:ind w:left="1985" w:hanging="1985"/>
    </w:pPr>
    <w:rPr>
      <w:rFonts w:eastAsia="Calibri"/>
      <w:b/>
      <w:bCs/>
      <w:szCs w:val="28"/>
    </w:rPr>
  </w:style>
  <w:style w:type="paragraph" w:customStyle="1" w:styleId="afff2">
    <w:name w:val="Заголовок к тексту"/>
    <w:basedOn w:val="a"/>
    <w:qFormat/>
    <w:rsid w:val="00FE2535"/>
    <w:pPr>
      <w:suppressAutoHyphens/>
      <w:spacing w:after="480" w:line="240" w:lineRule="exact"/>
      <w:jc w:val="center"/>
    </w:pPr>
    <w:rPr>
      <w:rFonts w:ascii="Times New Roman" w:hAnsi="Times New Roman"/>
      <w:sz w:val="28"/>
      <w:szCs w:val="28"/>
      <w:lang w:eastAsia="ru-RU"/>
    </w:rPr>
  </w:style>
  <w:style w:type="paragraph" w:customStyle="1" w:styleId="afff3">
    <w:name w:val="регистрационные поля"/>
    <w:basedOn w:val="a"/>
    <w:qFormat/>
    <w:rsid w:val="00FE2535"/>
    <w:pPr>
      <w:spacing w:after="0" w:line="240" w:lineRule="exact"/>
      <w:jc w:val="center"/>
    </w:pPr>
    <w:rPr>
      <w:rFonts w:ascii="Times New Roman" w:hAnsi="Times New Roman"/>
      <w:b/>
      <w:bCs/>
      <w:sz w:val="28"/>
      <w:szCs w:val="28"/>
      <w:lang w:val="en-US" w:eastAsia="ru-RU"/>
    </w:rPr>
  </w:style>
  <w:style w:type="paragraph" w:customStyle="1" w:styleId="afff4">
    <w:name w:val="Исполнитель"/>
    <w:basedOn w:val="afe"/>
    <w:qFormat/>
    <w:rsid w:val="00FE2535"/>
    <w:pPr>
      <w:suppressAutoHyphens/>
      <w:spacing w:after="120" w:line="240" w:lineRule="exact"/>
      <w:jc w:val="left"/>
    </w:pPr>
    <w:rPr>
      <w:rFonts w:eastAsia="Calibri"/>
      <w:b/>
      <w:bCs/>
      <w:sz w:val="24"/>
    </w:rPr>
  </w:style>
  <w:style w:type="paragraph" w:customStyle="1" w:styleId="afff5">
    <w:name w:val="Подпись на общем бланке"/>
    <w:basedOn w:val="aff8"/>
    <w:qFormat/>
    <w:rsid w:val="00FE2535"/>
    <w:pPr>
      <w:tabs>
        <w:tab w:val="right" w:pos="9639"/>
      </w:tabs>
      <w:suppressAutoHyphens/>
      <w:spacing w:before="480" w:line="240" w:lineRule="exact"/>
      <w:ind w:left="0"/>
      <w:jc w:val="center"/>
    </w:pPr>
    <w:rPr>
      <w:rFonts w:eastAsia="Calibri"/>
      <w:b w:val="0"/>
    </w:rPr>
  </w:style>
  <w:style w:type="paragraph" w:customStyle="1" w:styleId="afff6">
    <w:name w:val="Таблицы (моноширинный)"/>
    <w:basedOn w:val="a"/>
    <w:qFormat/>
    <w:rsid w:val="00FE2535"/>
    <w:pPr>
      <w:spacing w:after="0" w:line="240" w:lineRule="auto"/>
      <w:jc w:val="both"/>
    </w:pPr>
    <w:rPr>
      <w:rFonts w:ascii="Courier New" w:hAnsi="Courier New" w:cs="Courier New"/>
      <w:sz w:val="20"/>
      <w:szCs w:val="20"/>
      <w:lang w:eastAsia="ru-RU"/>
    </w:rPr>
  </w:style>
  <w:style w:type="paragraph" w:customStyle="1" w:styleId="afff7">
    <w:name w:val="Заголовок статьи"/>
    <w:basedOn w:val="a"/>
    <w:qFormat/>
    <w:rsid w:val="00FE2535"/>
    <w:pPr>
      <w:spacing w:after="0" w:line="240" w:lineRule="auto"/>
      <w:ind w:left="1612" w:hanging="892"/>
      <w:jc w:val="both"/>
    </w:pPr>
    <w:rPr>
      <w:rFonts w:ascii="Arial" w:hAnsi="Arial" w:cs="Arial"/>
      <w:sz w:val="20"/>
      <w:szCs w:val="20"/>
      <w:lang w:eastAsia="ru-RU"/>
    </w:rPr>
  </w:style>
  <w:style w:type="paragraph" w:customStyle="1" w:styleId="afff8">
    <w:name w:val="Комментарий"/>
    <w:basedOn w:val="a"/>
    <w:qFormat/>
    <w:rsid w:val="00FE2535"/>
    <w:pPr>
      <w:spacing w:after="0" w:line="240" w:lineRule="auto"/>
      <w:ind w:left="170"/>
      <w:jc w:val="both"/>
    </w:pPr>
    <w:rPr>
      <w:rFonts w:ascii="Arial" w:hAnsi="Arial" w:cs="Arial"/>
      <w:i/>
      <w:iCs/>
      <w:color w:val="800080"/>
      <w:sz w:val="20"/>
      <w:szCs w:val="20"/>
      <w:lang w:eastAsia="ru-RU"/>
    </w:rPr>
  </w:style>
  <w:style w:type="paragraph" w:customStyle="1" w:styleId="37">
    <w:name w:val="Знак Знак Знак Знак Знак Знак Знак Знак Знак Знак3"/>
    <w:basedOn w:val="a"/>
    <w:link w:val="310"/>
    <w:qFormat/>
    <w:rsid w:val="00F922FB"/>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FE2535"/>
    <w:pPr>
      <w:spacing w:after="0" w:line="240" w:lineRule="auto"/>
      <w:ind w:right="2" w:firstLine="110"/>
      <w:jc w:val="both"/>
    </w:pPr>
    <w:rPr>
      <w:rFonts w:ascii="Times New Roman" w:hAnsi="Times New Roman"/>
      <w:sz w:val="20"/>
      <w:szCs w:val="20"/>
      <w:lang w:eastAsia="ru-RU"/>
    </w:rPr>
  </w:style>
  <w:style w:type="paragraph" w:customStyle="1" w:styleId="1fd">
    <w:name w:val="Стиль1"/>
    <w:basedOn w:val="aff5"/>
    <w:qFormat/>
    <w:rsid w:val="00FE2535"/>
    <w:pPr>
      <w:spacing w:after="60"/>
      <w:ind w:firstLine="709"/>
      <w:jc w:val="both"/>
    </w:pPr>
    <w:rPr>
      <w:rFonts w:eastAsia="Calibri"/>
      <w:sz w:val="28"/>
      <w:szCs w:val="28"/>
    </w:rPr>
  </w:style>
  <w:style w:type="paragraph" w:customStyle="1" w:styleId="1fe">
    <w:name w:val="Знак1"/>
    <w:basedOn w:val="a"/>
    <w:qFormat/>
    <w:rsid w:val="00FE2535"/>
    <w:pPr>
      <w:spacing w:after="160" w:line="240" w:lineRule="exact"/>
      <w:jc w:val="both"/>
    </w:pPr>
    <w:rPr>
      <w:rFonts w:ascii="Times New Roman" w:hAnsi="Times New Roman"/>
      <w:sz w:val="24"/>
      <w:szCs w:val="24"/>
      <w:lang w:val="en-US"/>
    </w:rPr>
  </w:style>
  <w:style w:type="paragraph" w:customStyle="1" w:styleId="Normal1">
    <w:name w:val="Normal1"/>
    <w:qFormat/>
    <w:rsid w:val="00FE2535"/>
    <w:pPr>
      <w:widowControl w:val="0"/>
      <w:jc w:val="center"/>
    </w:pPr>
    <w:rPr>
      <w:rFonts w:ascii="Times New Roman" w:hAnsi="Times New Roman"/>
      <w:color w:val="00000A"/>
      <w:sz w:val="22"/>
    </w:rPr>
  </w:style>
  <w:style w:type="paragraph" w:customStyle="1" w:styleId="ConsPlusCell">
    <w:name w:val="ConsPlusCell"/>
    <w:qFormat/>
    <w:rsid w:val="00FE2535"/>
    <w:pPr>
      <w:jc w:val="center"/>
    </w:pPr>
    <w:rPr>
      <w:rFonts w:ascii="Arial" w:hAnsi="Arial" w:cs="Arial"/>
      <w:color w:val="00000A"/>
      <w:sz w:val="22"/>
    </w:rPr>
  </w:style>
  <w:style w:type="paragraph" w:customStyle="1" w:styleId="afff9">
    <w:name w:val="Знак Знак Знак Знак Знак Знак Знак"/>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1ff">
    <w:name w:val="Знак Знак Знак Знак Знак Знак Знак Знак Знак Знак1"/>
    <w:basedOn w:val="a"/>
    <w:qFormat/>
    <w:rsid w:val="00FE2535"/>
    <w:pPr>
      <w:spacing w:after="160" w:line="240" w:lineRule="exact"/>
      <w:jc w:val="center"/>
    </w:pPr>
    <w:rPr>
      <w:rFonts w:ascii="Verdana" w:hAnsi="Verdana" w:cs="Verdana"/>
      <w:sz w:val="24"/>
      <w:szCs w:val="24"/>
      <w:lang w:val="en-US"/>
    </w:rPr>
  </w:style>
  <w:style w:type="paragraph" w:customStyle="1" w:styleId="1ff0">
    <w:name w:val="Знак Знак Знак Знак Знак Знак Знак1"/>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msonormalcxspmiddle">
    <w:name w:val="msonormalcxspmiddle"/>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afffa">
    <w:name w:val="......."/>
    <w:basedOn w:val="a"/>
    <w:qFormat/>
    <w:rsid w:val="00FE2535"/>
    <w:pPr>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color w:val="00000A"/>
      <w:sz w:val="28"/>
      <w:szCs w:val="28"/>
    </w:rPr>
  </w:style>
  <w:style w:type="paragraph" w:customStyle="1" w:styleId="3a">
    <w:name w:val="Знак3"/>
    <w:basedOn w:val="a"/>
    <w:qFormat/>
    <w:rsid w:val="00F922FB"/>
    <w:pPr>
      <w:spacing w:after="160" w:line="240" w:lineRule="exact"/>
      <w:jc w:val="both"/>
    </w:pPr>
    <w:rPr>
      <w:rFonts w:ascii="Times New Roman" w:eastAsia="Times New Roman" w:hAnsi="Times New Roman"/>
      <w:sz w:val="24"/>
      <w:szCs w:val="20"/>
      <w:lang w:val="en-US"/>
    </w:rPr>
  </w:style>
  <w:style w:type="paragraph" w:customStyle="1" w:styleId="2b">
    <w:name w:val="Обычный2"/>
    <w:qFormat/>
    <w:rsid w:val="00FE2535"/>
    <w:pPr>
      <w:widowControl w:val="0"/>
    </w:pPr>
    <w:rPr>
      <w:rFonts w:ascii="Times New Roman" w:eastAsia="Times New Roman" w:hAnsi="Times New Roman"/>
      <w:color w:val="00000A"/>
      <w:sz w:val="22"/>
    </w:rPr>
  </w:style>
  <w:style w:type="paragraph" w:customStyle="1" w:styleId="3b">
    <w:name w:val="Знак Знак Знак Знак Знак Знак Знак3"/>
    <w:basedOn w:val="a"/>
    <w:qFormat/>
    <w:rsid w:val="00F922FB"/>
    <w:pPr>
      <w:spacing w:beforeAutospacing="1" w:afterAutospacing="1" w:line="240" w:lineRule="auto"/>
    </w:pPr>
    <w:rPr>
      <w:rFonts w:ascii="Tahoma" w:eastAsia="Times New Roman" w:hAnsi="Tahoma"/>
      <w:sz w:val="20"/>
      <w:szCs w:val="20"/>
      <w:lang w:val="en-US"/>
    </w:rPr>
  </w:style>
  <w:style w:type="paragraph" w:styleId="2c">
    <w:name w:val="Body Text First Indent 2"/>
    <w:basedOn w:val="aff5"/>
    <w:qFormat/>
    <w:rsid w:val="00FE2535"/>
    <w:pPr>
      <w:widowControl w:val="0"/>
      <w:ind w:left="283"/>
    </w:pPr>
    <w:rPr>
      <w:sz w:val="20"/>
      <w:szCs w:val="20"/>
    </w:rPr>
  </w:style>
  <w:style w:type="paragraph" w:customStyle="1" w:styleId="224">
    <w:name w:val="Основной текст 22"/>
    <w:basedOn w:val="a"/>
    <w:qFormat/>
    <w:rsid w:val="00FE2535"/>
    <w:pPr>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qFormat/>
    <w:rsid w:val="00FE2535"/>
    <w:rPr>
      <w:rFonts w:ascii="Times New Roman" w:eastAsia="Times New Roman" w:hAnsi="Times New Roman"/>
      <w:color w:val="000000"/>
      <w:sz w:val="22"/>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FE2535"/>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0B2B4A"/>
    <w:pPr>
      <w:widowControl w:val="0"/>
      <w:spacing w:after="0" w:line="240" w:lineRule="auto"/>
    </w:pPr>
    <w:rPr>
      <w:rFonts w:ascii="Consultant" w:eastAsia="Times New Roman" w:hAnsi="Consultant"/>
      <w:sz w:val="20"/>
      <w:szCs w:val="20"/>
      <w:lang w:eastAsia="ru-RU"/>
    </w:rPr>
  </w:style>
  <w:style w:type="paragraph" w:customStyle="1" w:styleId="1ff1">
    <w:name w:val="Заголовок оглавления1"/>
    <w:basedOn w:val="111"/>
    <w:unhideWhenUsed/>
    <w:qFormat/>
    <w:rsid w:val="00B96D34"/>
    <w:pPr>
      <w:keepLines/>
      <w:spacing w:before="480" w:line="276" w:lineRule="auto"/>
      <w:jc w:val="left"/>
    </w:pPr>
    <w:rPr>
      <w:rFonts w:ascii="Cambria" w:hAnsi="Cambria"/>
      <w:i w:val="0"/>
      <w:iCs w:val="0"/>
      <w:color w:val="365F91"/>
      <w:sz w:val="28"/>
      <w:szCs w:val="28"/>
    </w:rPr>
  </w:style>
  <w:style w:type="paragraph" w:customStyle="1" w:styleId="216">
    <w:name w:val="Оглавление 21"/>
    <w:basedOn w:val="a"/>
    <w:autoRedefine/>
    <w:uiPriority w:val="39"/>
    <w:unhideWhenUsed/>
    <w:qFormat/>
    <w:rsid w:val="00A36640"/>
    <w:pPr>
      <w:tabs>
        <w:tab w:val="left" w:pos="660"/>
        <w:tab w:val="right" w:leader="dot" w:pos="9356"/>
      </w:tabs>
      <w:spacing w:after="0"/>
      <w:ind w:right="284"/>
      <w:jc w:val="both"/>
    </w:pPr>
    <w:rPr>
      <w:rFonts w:ascii="Times New Roman" w:hAnsi="Times New Roman"/>
      <w:sz w:val="20"/>
      <w:szCs w:val="20"/>
    </w:rPr>
  </w:style>
  <w:style w:type="paragraph" w:customStyle="1" w:styleId="112">
    <w:name w:val="Оглавление 11"/>
    <w:basedOn w:val="a"/>
    <w:autoRedefine/>
    <w:uiPriority w:val="39"/>
    <w:unhideWhenUsed/>
    <w:qFormat/>
    <w:rsid w:val="00A36640"/>
    <w:pPr>
      <w:tabs>
        <w:tab w:val="right" w:leader="dot" w:pos="9356"/>
      </w:tabs>
      <w:spacing w:before="120" w:after="120"/>
      <w:jc w:val="both"/>
    </w:pPr>
    <w:rPr>
      <w:rFonts w:ascii="Times New Roman" w:hAnsi="Times New Roman"/>
      <w:b/>
      <w:bCs/>
      <w:caps/>
      <w:sz w:val="20"/>
      <w:szCs w:val="20"/>
    </w:rPr>
  </w:style>
  <w:style w:type="paragraph" w:customStyle="1" w:styleId="313">
    <w:name w:val="Оглавление 31"/>
    <w:basedOn w:val="a"/>
    <w:autoRedefine/>
    <w:uiPriority w:val="39"/>
    <w:unhideWhenUsed/>
    <w:qFormat/>
    <w:rsid w:val="000F26EE"/>
    <w:pPr>
      <w:spacing w:after="0"/>
      <w:ind w:left="440"/>
    </w:pPr>
    <w:rPr>
      <w:rFonts w:ascii="Times New Roman" w:hAnsi="Times New Roman"/>
      <w:i/>
      <w:iCs/>
      <w:sz w:val="20"/>
      <w:szCs w:val="20"/>
    </w:rPr>
  </w:style>
  <w:style w:type="paragraph" w:customStyle="1" w:styleId="413">
    <w:name w:val="Оглавление 41"/>
    <w:basedOn w:val="a"/>
    <w:autoRedefine/>
    <w:uiPriority w:val="39"/>
    <w:unhideWhenUsed/>
    <w:qFormat/>
    <w:rsid w:val="000F26EE"/>
    <w:pPr>
      <w:spacing w:after="0"/>
      <w:ind w:left="660"/>
    </w:pPr>
    <w:rPr>
      <w:rFonts w:ascii="Times New Roman" w:hAnsi="Times New Roman"/>
      <w:sz w:val="18"/>
      <w:szCs w:val="18"/>
    </w:rPr>
  </w:style>
  <w:style w:type="paragraph" w:customStyle="1" w:styleId="512">
    <w:name w:val="Оглавление 51"/>
    <w:basedOn w:val="a"/>
    <w:autoRedefine/>
    <w:uiPriority w:val="39"/>
    <w:unhideWhenUsed/>
    <w:qFormat/>
    <w:rsid w:val="00992DFF"/>
    <w:pPr>
      <w:spacing w:after="0"/>
      <w:ind w:left="880"/>
    </w:pPr>
    <w:rPr>
      <w:rFonts w:asciiTheme="minorHAnsi" w:hAnsiTheme="minorHAnsi"/>
      <w:sz w:val="18"/>
      <w:szCs w:val="18"/>
    </w:rPr>
  </w:style>
  <w:style w:type="paragraph" w:customStyle="1" w:styleId="611">
    <w:name w:val="Оглавление 61"/>
    <w:basedOn w:val="a"/>
    <w:autoRedefine/>
    <w:uiPriority w:val="39"/>
    <w:unhideWhenUsed/>
    <w:qFormat/>
    <w:rsid w:val="00992DFF"/>
    <w:pPr>
      <w:spacing w:after="0"/>
      <w:ind w:left="1100"/>
    </w:pPr>
    <w:rPr>
      <w:rFonts w:asciiTheme="minorHAnsi" w:hAnsiTheme="minorHAnsi"/>
      <w:sz w:val="18"/>
      <w:szCs w:val="18"/>
    </w:rPr>
  </w:style>
  <w:style w:type="paragraph" w:customStyle="1" w:styleId="711">
    <w:name w:val="Оглавление 71"/>
    <w:basedOn w:val="a"/>
    <w:autoRedefine/>
    <w:uiPriority w:val="39"/>
    <w:unhideWhenUsed/>
    <w:qFormat/>
    <w:rsid w:val="00992DFF"/>
    <w:pPr>
      <w:spacing w:after="0"/>
      <w:ind w:left="1320"/>
    </w:pPr>
    <w:rPr>
      <w:rFonts w:asciiTheme="minorHAnsi" w:hAnsiTheme="minorHAnsi"/>
      <w:sz w:val="18"/>
      <w:szCs w:val="18"/>
    </w:rPr>
  </w:style>
  <w:style w:type="paragraph" w:customStyle="1" w:styleId="811">
    <w:name w:val="Оглавление 81"/>
    <w:basedOn w:val="a"/>
    <w:autoRedefine/>
    <w:uiPriority w:val="39"/>
    <w:unhideWhenUsed/>
    <w:qFormat/>
    <w:rsid w:val="00992DFF"/>
    <w:pPr>
      <w:spacing w:after="0"/>
      <w:ind w:left="1540"/>
    </w:pPr>
    <w:rPr>
      <w:rFonts w:asciiTheme="minorHAnsi" w:hAnsiTheme="minorHAnsi"/>
      <w:sz w:val="18"/>
      <w:szCs w:val="18"/>
    </w:rPr>
  </w:style>
  <w:style w:type="paragraph" w:customStyle="1" w:styleId="912">
    <w:name w:val="Оглавление 91"/>
    <w:basedOn w:val="a"/>
    <w:autoRedefine/>
    <w:uiPriority w:val="39"/>
    <w:unhideWhenUsed/>
    <w:qFormat/>
    <w:rsid w:val="00992DFF"/>
    <w:pPr>
      <w:spacing w:after="0"/>
      <w:ind w:left="1760"/>
    </w:pPr>
    <w:rPr>
      <w:rFonts w:asciiTheme="minorHAnsi" w:hAnsiTheme="minorHAnsi"/>
      <w:sz w:val="18"/>
      <w:szCs w:val="18"/>
    </w:rPr>
  </w:style>
  <w:style w:type="paragraph" w:styleId="afffb">
    <w:name w:val="endnote text"/>
    <w:basedOn w:val="a"/>
    <w:uiPriority w:val="99"/>
    <w:unhideWhenUsed/>
    <w:qFormat/>
    <w:rsid w:val="006E2FDA"/>
    <w:rPr>
      <w:sz w:val="24"/>
      <w:szCs w:val="24"/>
    </w:rPr>
  </w:style>
  <w:style w:type="paragraph" w:customStyle="1" w:styleId="1-11">
    <w:name w:val="Средняя заливка 1 - Акцент 11"/>
    <w:qFormat/>
    <w:rsid w:val="00CD4957"/>
    <w:rPr>
      <w:color w:val="00000A"/>
      <w:sz w:val="22"/>
      <w:szCs w:val="22"/>
      <w:lang w:eastAsia="en-US"/>
    </w:rPr>
  </w:style>
  <w:style w:type="paragraph" w:customStyle="1" w:styleId="1-21">
    <w:name w:val="Средняя сетка 1 - Акцент 21"/>
    <w:basedOn w:val="a"/>
    <w:qFormat/>
    <w:rsid w:val="003D60B0"/>
    <w:pPr>
      <w:ind w:left="720"/>
      <w:contextualSpacing/>
    </w:pPr>
  </w:style>
  <w:style w:type="paragraph" w:styleId="afffc">
    <w:name w:val="Document Map"/>
    <w:basedOn w:val="a"/>
    <w:uiPriority w:val="99"/>
    <w:semiHidden/>
    <w:unhideWhenUsed/>
    <w:qFormat/>
    <w:rsid w:val="008925E5"/>
    <w:rPr>
      <w:rFonts w:ascii="Times New Roman" w:hAnsi="Times New Roman"/>
      <w:sz w:val="24"/>
      <w:szCs w:val="24"/>
    </w:rPr>
  </w:style>
  <w:style w:type="paragraph" w:customStyle="1" w:styleId="2-">
    <w:name w:val="Рег. Заголовок 2-го уровня регламента"/>
    <w:basedOn w:val="ConsPlusNormal0"/>
    <w:qFormat/>
    <w:rsid w:val="001C23A3"/>
    <w:pPr>
      <w:spacing w:before="360" w:after="240"/>
      <w:ind w:left="1778"/>
      <w:jc w:val="center"/>
      <w:outlineLvl w:val="1"/>
    </w:pPr>
    <w:rPr>
      <w:rFonts w:ascii="Times New Roman" w:hAnsi="Times New Roman" w:cs="Times New Roman"/>
      <w:b/>
      <w:i/>
      <w:sz w:val="28"/>
      <w:szCs w:val="28"/>
    </w:rPr>
  </w:style>
  <w:style w:type="paragraph" w:customStyle="1" w:styleId="afffd">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e">
    <w:name w:val="Сценарии"/>
    <w:basedOn w:val="a"/>
    <w:qFormat/>
    <w:rsid w:val="00620CD7"/>
    <w:pPr>
      <w:spacing w:before="120" w:after="120"/>
      <w:ind w:firstLine="539"/>
      <w:contextualSpacing/>
      <w:jc w:val="center"/>
    </w:pPr>
    <w:rPr>
      <w:rFonts w:ascii="Times New Roman" w:hAnsi="Times New Roman"/>
      <w:i/>
      <w:sz w:val="28"/>
      <w:szCs w:val="28"/>
    </w:rPr>
  </w:style>
  <w:style w:type="paragraph" w:customStyle="1" w:styleId="2d">
    <w:name w:val="Заголовок оглавления2"/>
    <w:basedOn w:val="111"/>
    <w:unhideWhenUsed/>
    <w:qFormat/>
    <w:rsid w:val="00F922FB"/>
    <w:pPr>
      <w:keepLines/>
      <w:spacing w:before="480" w:line="276" w:lineRule="auto"/>
      <w:jc w:val="left"/>
    </w:pPr>
    <w:rPr>
      <w:rFonts w:ascii="Cambria" w:hAnsi="Cambria"/>
      <w:i w:val="0"/>
      <w:iCs w:val="0"/>
      <w:color w:val="365F91"/>
      <w:sz w:val="28"/>
      <w:szCs w:val="28"/>
    </w:rPr>
  </w:style>
  <w:style w:type="paragraph" w:styleId="affff">
    <w:name w:val="List Paragraph"/>
    <w:basedOn w:val="a"/>
    <w:qFormat/>
    <w:rsid w:val="00CC4911"/>
    <w:pPr>
      <w:ind w:left="720"/>
      <w:contextualSpacing/>
    </w:pPr>
  </w:style>
  <w:style w:type="paragraph" w:customStyle="1" w:styleId="1-">
    <w:name w:val="Рег. Заголовок 1-го уровня регламента"/>
    <w:basedOn w:val="111"/>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0"/>
    <w:qFormat/>
    <w:rsid w:val="00FE2D70"/>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2EFE"/>
    <w:pPr>
      <w:spacing w:after="0"/>
      <w:jc w:val="both"/>
    </w:pPr>
    <w:rPr>
      <w:rFonts w:ascii="Times New Roman" w:hAnsi="Times New Roman"/>
      <w:sz w:val="28"/>
      <w:szCs w:val="28"/>
    </w:rPr>
  </w:style>
  <w:style w:type="paragraph" w:customStyle="1" w:styleId="114">
    <w:name w:val="Рег. Основной текст уровнеь 1.1 (базовый)"/>
    <w:basedOn w:val="ConsPlusNormal0"/>
    <w:qFormat/>
    <w:rsid w:val="000271B5"/>
    <w:pPr>
      <w:spacing w:line="276" w:lineRule="auto"/>
      <w:jc w:val="both"/>
    </w:pPr>
    <w:rPr>
      <w:rFonts w:ascii="Times New Roman" w:hAnsi="Times New Roman" w:cs="Times New Roman"/>
      <w:sz w:val="28"/>
      <w:szCs w:val="28"/>
    </w:rPr>
  </w:style>
  <w:style w:type="paragraph" w:customStyle="1" w:styleId="affff0">
    <w:name w:val="Рег. Обычный с отступом"/>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affff1">
    <w:name w:val="Рег. Списки числовый"/>
    <w:basedOn w:val="1-21"/>
    <w:qFormat/>
    <w:rsid w:val="000C4215"/>
    <w:pPr>
      <w:ind w:left="1068"/>
      <w:jc w:val="both"/>
    </w:pPr>
    <w:rPr>
      <w:rFonts w:ascii="Times New Roman" w:hAnsi="Times New Roman"/>
      <w:sz w:val="28"/>
      <w:szCs w:val="28"/>
    </w:rPr>
  </w:style>
  <w:style w:type="paragraph" w:customStyle="1" w:styleId="affff2">
    <w:name w:val="Рег. Заголовок для названий результата"/>
    <w:basedOn w:val="2-"/>
    <w:qFormat/>
    <w:rsid w:val="00326896"/>
    <w:pPr>
      <w:ind w:left="714"/>
      <w:jc w:val="left"/>
    </w:pPr>
  </w:style>
  <w:style w:type="paragraph" w:customStyle="1" w:styleId="115">
    <w:name w:val="Рег. Основной текст уровень 1.1 (сценарии)"/>
    <w:basedOn w:val="114"/>
    <w:qFormat/>
    <w:rsid w:val="0084437A"/>
    <w:pPr>
      <w:spacing w:before="360" w:after="240"/>
    </w:pPr>
    <w:rPr>
      <w:i/>
    </w:rPr>
  </w:style>
  <w:style w:type="paragraph" w:customStyle="1" w:styleId="1111">
    <w:name w:val="Рег. Основной текст уровень 1.1.1"/>
    <w:basedOn w:val="a"/>
    <w:qFormat/>
    <w:rsid w:val="00612EFE"/>
    <w:pPr>
      <w:spacing w:after="0"/>
      <w:ind w:left="1440" w:hanging="720"/>
      <w:jc w:val="both"/>
    </w:pPr>
    <w:rPr>
      <w:rFonts w:ascii="Times New Roman" w:hAnsi="Times New Roman"/>
      <w:sz w:val="28"/>
      <w:szCs w:val="28"/>
    </w:rPr>
  </w:style>
  <w:style w:type="paragraph" w:customStyle="1" w:styleId="affff3">
    <w:name w:val="Рег. Списки без буллетов"/>
    <w:basedOn w:val="ConsPlusNormal0"/>
    <w:qFormat/>
    <w:rsid w:val="007E6E84"/>
    <w:pPr>
      <w:spacing w:line="276" w:lineRule="auto"/>
      <w:ind w:left="709"/>
      <w:jc w:val="both"/>
    </w:pPr>
    <w:rPr>
      <w:rFonts w:ascii="Times New Roman" w:hAnsi="Times New Roman" w:cs="Times New Roman"/>
      <w:sz w:val="28"/>
      <w:szCs w:val="28"/>
    </w:rPr>
  </w:style>
  <w:style w:type="paragraph" w:customStyle="1" w:styleId="1ff2">
    <w:name w:val="Рег. Списки 1)"/>
    <w:basedOn w:val="affff3"/>
    <w:qFormat/>
    <w:rsid w:val="007E6E84"/>
  </w:style>
  <w:style w:type="paragraph" w:customStyle="1" w:styleId="1ff3">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ffff4">
    <w:name w:val="Рег. Списки одного уровня: а) б) в)"/>
    <w:basedOn w:val="1ff3"/>
    <w:qFormat/>
    <w:rsid w:val="00175985"/>
    <w:rPr>
      <w:lang w:eastAsia="ar-SA"/>
    </w:rPr>
  </w:style>
  <w:style w:type="paragraph" w:customStyle="1" w:styleId="affff5">
    <w:name w:val="Рег. Списки без буллетов широкие"/>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14"/>
    <w:qFormat/>
    <w:rsid w:val="00FC294F"/>
    <w:pPr>
      <w:spacing w:before="360" w:after="240" w:line="276" w:lineRule="auto"/>
      <w:jc w:val="center"/>
    </w:pPr>
    <w:rPr>
      <w:rFonts w:ascii="Times New Roman" w:hAnsi="Times New Roman"/>
      <w:i w:val="0"/>
    </w:rPr>
  </w:style>
  <w:style w:type="paragraph" w:customStyle="1" w:styleId="1ff4">
    <w:name w:val="Рег. Основной нумерованный 1. текст"/>
    <w:basedOn w:val="ConsPlusNormal0"/>
    <w:qFormat/>
    <w:rsid w:val="00036C5E"/>
    <w:pPr>
      <w:spacing w:line="276" w:lineRule="auto"/>
      <w:jc w:val="both"/>
    </w:pPr>
    <w:rPr>
      <w:rFonts w:ascii="Times New Roman" w:hAnsi="Times New Roman" w:cs="Times New Roman"/>
      <w:sz w:val="28"/>
      <w:szCs w:val="28"/>
    </w:rPr>
  </w:style>
  <w:style w:type="paragraph" w:styleId="affff6">
    <w:name w:val="No Spacing"/>
    <w:uiPriority w:val="1"/>
    <w:qFormat/>
    <w:rsid w:val="004D04D4"/>
    <w:rPr>
      <w:color w:val="00000A"/>
      <w:sz w:val="22"/>
      <w:szCs w:val="22"/>
      <w:lang w:eastAsia="en-US"/>
    </w:rPr>
  </w:style>
  <w:style w:type="paragraph" w:styleId="affff7">
    <w:name w:val="Revision"/>
    <w:uiPriority w:val="99"/>
    <w:semiHidden/>
    <w:qFormat/>
    <w:rsid w:val="00EC15BC"/>
    <w:rPr>
      <w:color w:val="00000A"/>
      <w:sz w:val="22"/>
      <w:szCs w:val="22"/>
      <w:lang w:eastAsia="en-US"/>
    </w:rPr>
  </w:style>
  <w:style w:type="paragraph" w:customStyle="1" w:styleId="116">
    <w:name w:val="Абзац списка11"/>
    <w:basedOn w:val="a"/>
    <w:qFormat/>
    <w:rsid w:val="00EF2921"/>
    <w:pPr>
      <w:spacing w:after="0"/>
      <w:ind w:left="720"/>
      <w:jc w:val="center"/>
    </w:pPr>
  </w:style>
  <w:style w:type="paragraph" w:customStyle="1" w:styleId="2e">
    <w:name w:val="Знак Знак Знак Знак Знак Знак Знак Знак Знак Знак2"/>
    <w:basedOn w:val="a"/>
    <w:qFormat/>
    <w:rsid w:val="00EF2921"/>
    <w:pPr>
      <w:spacing w:after="160" w:line="240" w:lineRule="exact"/>
      <w:jc w:val="center"/>
    </w:pPr>
    <w:rPr>
      <w:rFonts w:ascii="Verdana" w:hAnsi="Verdana" w:cs="Verdana"/>
      <w:sz w:val="24"/>
      <w:szCs w:val="24"/>
      <w:lang w:val="en-US"/>
    </w:rPr>
  </w:style>
  <w:style w:type="paragraph" w:customStyle="1" w:styleId="2f">
    <w:name w:val="Знак2"/>
    <w:basedOn w:val="a"/>
    <w:qFormat/>
    <w:rsid w:val="00EF2921"/>
    <w:pPr>
      <w:spacing w:after="160" w:line="240" w:lineRule="exact"/>
      <w:jc w:val="both"/>
    </w:pPr>
    <w:rPr>
      <w:rFonts w:ascii="Times New Roman" w:eastAsia="Times New Roman" w:hAnsi="Times New Roman"/>
      <w:sz w:val="24"/>
      <w:szCs w:val="20"/>
      <w:lang w:val="en-US"/>
    </w:rPr>
  </w:style>
  <w:style w:type="paragraph" w:customStyle="1" w:styleId="2f0">
    <w:name w:val="Знак Знак Знак Знак Знак Знак Знак2"/>
    <w:basedOn w:val="a"/>
    <w:qFormat/>
    <w:rsid w:val="00EF2921"/>
    <w:pPr>
      <w:spacing w:beforeAutospacing="1" w:afterAutospacing="1" w:line="240" w:lineRule="auto"/>
    </w:pPr>
    <w:rPr>
      <w:rFonts w:ascii="Tahoma" w:eastAsia="Times New Roman" w:hAnsi="Tahoma"/>
      <w:sz w:val="20"/>
      <w:szCs w:val="20"/>
      <w:lang w:val="en-US"/>
    </w:rPr>
  </w:style>
  <w:style w:type="paragraph" w:customStyle="1" w:styleId="affff8">
    <w:name w:val="РегламентГПЗУ"/>
    <w:basedOn w:val="affff"/>
    <w:qFormat/>
    <w:rsid w:val="003C541F"/>
    <w:pPr>
      <w:tabs>
        <w:tab w:val="left" w:pos="992"/>
        <w:tab w:val="left" w:pos="1134"/>
        <w:tab w:val="left" w:pos="9781"/>
      </w:tabs>
      <w:spacing w:after="0" w:line="240" w:lineRule="auto"/>
      <w:jc w:val="both"/>
    </w:pPr>
    <w:rPr>
      <w:rFonts w:ascii="Times New Roman" w:hAnsi="Times New Roman"/>
      <w:sz w:val="24"/>
      <w:szCs w:val="24"/>
    </w:rPr>
  </w:style>
  <w:style w:type="paragraph" w:customStyle="1" w:styleId="2f1">
    <w:name w:val="РегламентГПЗУ2"/>
    <w:basedOn w:val="affff8"/>
    <w:qFormat/>
    <w:rsid w:val="003C541F"/>
    <w:pPr>
      <w:tabs>
        <w:tab w:val="left" w:pos="1418"/>
      </w:tabs>
    </w:pPr>
  </w:style>
  <w:style w:type="paragraph" w:styleId="affff9">
    <w:name w:val="TOC Heading"/>
    <w:basedOn w:val="111"/>
    <w:uiPriority w:val="39"/>
    <w:unhideWhenUsed/>
    <w:qFormat/>
    <w:rsid w:val="00DA564A"/>
    <w:pPr>
      <w:keepLines/>
      <w:spacing w:before="240" w:line="259" w:lineRule="auto"/>
      <w:jc w:val="left"/>
    </w:pPr>
    <w:rPr>
      <w:rFonts w:asciiTheme="majorHAnsi" w:eastAsiaTheme="majorEastAsia" w:hAnsiTheme="majorHAnsi" w:cstheme="majorBidi"/>
      <w:b w:val="0"/>
      <w:bCs w:val="0"/>
      <w:i w:val="0"/>
      <w:iCs w:val="0"/>
      <w:color w:val="365F91" w:themeColor="accent1" w:themeShade="BF"/>
      <w:sz w:val="32"/>
      <w:szCs w:val="32"/>
    </w:rPr>
  </w:style>
  <w:style w:type="paragraph" w:customStyle="1" w:styleId="affffa">
    <w:name w:val="Содержимое врезки"/>
    <w:basedOn w:val="a"/>
    <w:qFormat/>
    <w:rsid w:val="00857E68"/>
  </w:style>
  <w:style w:type="paragraph" w:customStyle="1" w:styleId="affffb">
    <w:name w:val="Содержимое таблицы"/>
    <w:basedOn w:val="a"/>
    <w:qFormat/>
    <w:rsid w:val="00857E68"/>
  </w:style>
  <w:style w:type="paragraph" w:customStyle="1" w:styleId="affffc">
    <w:name w:val="Заголовок таблицы"/>
    <w:basedOn w:val="affffb"/>
    <w:qFormat/>
    <w:rsid w:val="00857E68"/>
  </w:style>
  <w:style w:type="paragraph" w:styleId="affffd">
    <w:name w:val="header"/>
    <w:basedOn w:val="a"/>
    <w:unhideWhenUsed/>
    <w:rsid w:val="00E5737D"/>
    <w:pPr>
      <w:tabs>
        <w:tab w:val="center" w:pos="4677"/>
        <w:tab w:val="right" w:pos="9355"/>
      </w:tabs>
      <w:spacing w:after="0" w:line="240" w:lineRule="auto"/>
    </w:pPr>
  </w:style>
  <w:style w:type="paragraph" w:styleId="affffe">
    <w:name w:val="footer"/>
    <w:basedOn w:val="a"/>
    <w:unhideWhenUsed/>
    <w:rsid w:val="00E5737D"/>
    <w:pPr>
      <w:tabs>
        <w:tab w:val="center" w:pos="4677"/>
        <w:tab w:val="right" w:pos="9355"/>
      </w:tabs>
      <w:spacing w:after="0" w:line="240" w:lineRule="auto"/>
    </w:pPr>
  </w:style>
  <w:style w:type="paragraph" w:styleId="1ff5">
    <w:name w:val="toc 1"/>
    <w:basedOn w:val="a"/>
    <w:autoRedefine/>
    <w:uiPriority w:val="39"/>
    <w:unhideWhenUsed/>
    <w:qFormat/>
    <w:rsid w:val="00D211C5"/>
    <w:pPr>
      <w:spacing w:after="100"/>
    </w:pPr>
  </w:style>
  <w:style w:type="paragraph" w:styleId="2f2">
    <w:name w:val="toc 2"/>
    <w:basedOn w:val="a"/>
    <w:autoRedefine/>
    <w:uiPriority w:val="39"/>
    <w:unhideWhenUsed/>
    <w:qFormat/>
    <w:rsid w:val="00D211C5"/>
    <w:pPr>
      <w:spacing w:after="100"/>
      <w:ind w:left="220"/>
    </w:pPr>
  </w:style>
  <w:style w:type="paragraph" w:customStyle="1" w:styleId="1ff6">
    <w:name w:val="Указатель1"/>
    <w:basedOn w:val="a"/>
    <w:qFormat/>
    <w:rsid w:val="002E4BA7"/>
    <w:pPr>
      <w:suppressLineNumbers/>
      <w:suppressAutoHyphens/>
    </w:pPr>
    <w:rPr>
      <w:rFonts w:cs="FreeSans"/>
      <w:kern w:val="2"/>
    </w:rPr>
  </w:style>
  <w:style w:type="paragraph" w:customStyle="1" w:styleId="2f3">
    <w:name w:val="Указатель2"/>
    <w:basedOn w:val="a"/>
    <w:qFormat/>
    <w:rsid w:val="002E4BA7"/>
    <w:pPr>
      <w:suppressLineNumbers/>
      <w:suppressAutoHyphens/>
    </w:pPr>
    <w:rPr>
      <w:rFonts w:cs="FreeSans"/>
      <w:kern w:val="2"/>
    </w:rPr>
  </w:style>
  <w:style w:type="paragraph" w:customStyle="1" w:styleId="1ff7">
    <w:name w:val="Текст выноски1"/>
    <w:basedOn w:val="a"/>
    <w:qFormat/>
    <w:rsid w:val="002E4BA7"/>
    <w:pPr>
      <w:suppressAutoHyphens/>
      <w:spacing w:after="0" w:line="240" w:lineRule="auto"/>
    </w:pPr>
    <w:rPr>
      <w:rFonts w:ascii="Tahoma" w:hAnsi="Tahoma" w:cs="Tahoma"/>
      <w:kern w:val="2"/>
      <w:sz w:val="16"/>
      <w:szCs w:val="16"/>
    </w:rPr>
  </w:style>
  <w:style w:type="paragraph" w:customStyle="1" w:styleId="1ff8">
    <w:name w:val="Текст сноски1"/>
    <w:basedOn w:val="a"/>
    <w:qFormat/>
    <w:rsid w:val="002E4BA7"/>
    <w:pPr>
      <w:suppressAutoHyphens/>
      <w:spacing w:after="0" w:line="240" w:lineRule="auto"/>
    </w:pPr>
    <w:rPr>
      <w:rFonts w:ascii="Times New Roman" w:eastAsia="Times New Roman" w:hAnsi="Times New Roman"/>
      <w:kern w:val="2"/>
      <w:sz w:val="20"/>
      <w:szCs w:val="20"/>
      <w:lang w:eastAsia="ar-SA"/>
    </w:rPr>
  </w:style>
  <w:style w:type="paragraph" w:customStyle="1" w:styleId="HTML10">
    <w:name w:val="Стандартный HTML1"/>
    <w:basedOn w:val="a"/>
    <w:qFormat/>
    <w:rsid w:val="002E4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color w:val="000090"/>
      <w:kern w:val="2"/>
      <w:sz w:val="20"/>
      <w:szCs w:val="20"/>
      <w:lang w:eastAsia="ru-RU"/>
    </w:rPr>
  </w:style>
  <w:style w:type="paragraph" w:customStyle="1" w:styleId="233">
    <w:name w:val="Основной текст 23"/>
    <w:basedOn w:val="a"/>
    <w:qFormat/>
    <w:rsid w:val="002E4BA7"/>
    <w:pPr>
      <w:suppressAutoHyphens/>
      <w:spacing w:after="0" w:line="240" w:lineRule="auto"/>
    </w:pPr>
    <w:rPr>
      <w:rFonts w:ascii="Times New Roman" w:eastAsia="Times New Roman" w:hAnsi="Times New Roman"/>
      <w:b/>
      <w:bCs/>
      <w:kern w:val="2"/>
      <w:sz w:val="24"/>
      <w:szCs w:val="24"/>
      <w:lang w:eastAsia="ru-RU"/>
    </w:rPr>
  </w:style>
  <w:style w:type="paragraph" w:customStyle="1" w:styleId="314">
    <w:name w:val="Основной текст 31"/>
    <w:basedOn w:val="a"/>
    <w:qFormat/>
    <w:rsid w:val="002E4BA7"/>
    <w:pPr>
      <w:suppressAutoHyphens/>
      <w:spacing w:after="120" w:line="240" w:lineRule="auto"/>
    </w:pPr>
    <w:rPr>
      <w:rFonts w:ascii="Times New Roman" w:eastAsia="Times New Roman" w:hAnsi="Times New Roman"/>
      <w:kern w:val="2"/>
      <w:sz w:val="16"/>
      <w:szCs w:val="16"/>
      <w:lang w:eastAsia="ru-RU"/>
    </w:rPr>
  </w:style>
  <w:style w:type="paragraph" w:customStyle="1" w:styleId="1ff9">
    <w:name w:val="Обычный (веб)1"/>
    <w:basedOn w:val="a"/>
    <w:qFormat/>
    <w:rsid w:val="002E4BA7"/>
    <w:pPr>
      <w:suppressAutoHyphens/>
      <w:spacing w:after="0" w:line="240" w:lineRule="auto"/>
    </w:pPr>
    <w:rPr>
      <w:rFonts w:ascii="Times New Roman" w:eastAsia="Times New Roman" w:hAnsi="Times New Roman"/>
      <w:kern w:val="2"/>
      <w:sz w:val="24"/>
      <w:szCs w:val="24"/>
      <w:lang w:eastAsia="ru-RU"/>
    </w:rPr>
  </w:style>
  <w:style w:type="paragraph" w:customStyle="1" w:styleId="1ffa">
    <w:name w:val="Текст примечания1"/>
    <w:basedOn w:val="a"/>
    <w:qFormat/>
    <w:rsid w:val="002E4BA7"/>
    <w:pPr>
      <w:suppressAutoHyphens/>
      <w:spacing w:line="240" w:lineRule="auto"/>
    </w:pPr>
    <w:rPr>
      <w:kern w:val="2"/>
      <w:sz w:val="20"/>
      <w:szCs w:val="20"/>
      <w:lang w:eastAsia="ru-RU"/>
    </w:rPr>
  </w:style>
  <w:style w:type="paragraph" w:customStyle="1" w:styleId="1ffb">
    <w:name w:val="Тема примечания1"/>
    <w:basedOn w:val="1ffa"/>
    <w:qFormat/>
    <w:rsid w:val="002E4BA7"/>
    <w:rPr>
      <w:b/>
      <w:bCs/>
    </w:rPr>
  </w:style>
  <w:style w:type="paragraph" w:customStyle="1" w:styleId="315">
    <w:name w:val="Основной текст с отступом 31"/>
    <w:basedOn w:val="a"/>
    <w:qFormat/>
    <w:rsid w:val="002E4BA7"/>
    <w:pPr>
      <w:suppressAutoHyphens/>
      <w:spacing w:after="120" w:line="240" w:lineRule="auto"/>
      <w:ind w:left="283"/>
      <w:jc w:val="center"/>
    </w:pPr>
    <w:rPr>
      <w:rFonts w:ascii="Times New Roman" w:hAnsi="Times New Roman"/>
      <w:kern w:val="2"/>
      <w:sz w:val="16"/>
      <w:szCs w:val="16"/>
      <w:lang w:eastAsia="ru-RU"/>
    </w:rPr>
  </w:style>
  <w:style w:type="paragraph" w:customStyle="1" w:styleId="1ffc">
    <w:name w:val="Текст1"/>
    <w:basedOn w:val="a"/>
    <w:qFormat/>
    <w:rsid w:val="002E4BA7"/>
    <w:pPr>
      <w:suppressAutoHyphens/>
      <w:spacing w:after="0" w:line="240" w:lineRule="auto"/>
      <w:jc w:val="center"/>
    </w:pPr>
    <w:rPr>
      <w:rFonts w:ascii="Courier New" w:hAnsi="Courier New" w:cs="Courier New"/>
      <w:kern w:val="2"/>
      <w:sz w:val="20"/>
      <w:szCs w:val="20"/>
      <w:lang w:eastAsia="ru-RU"/>
    </w:rPr>
  </w:style>
  <w:style w:type="paragraph" w:customStyle="1" w:styleId="217">
    <w:name w:val="Красная строка 21"/>
    <w:basedOn w:val="aff5"/>
    <w:qFormat/>
    <w:rsid w:val="002E4BA7"/>
    <w:pPr>
      <w:widowControl w:val="0"/>
      <w:suppressAutoHyphens/>
      <w:ind w:left="283"/>
    </w:pPr>
    <w:rPr>
      <w:kern w:val="2"/>
      <w:sz w:val="20"/>
      <w:szCs w:val="20"/>
    </w:rPr>
  </w:style>
  <w:style w:type="paragraph" w:styleId="3c">
    <w:name w:val="toc 3"/>
    <w:basedOn w:val="a"/>
    <w:autoRedefine/>
    <w:uiPriority w:val="39"/>
    <w:qFormat/>
    <w:rsid w:val="002E4BA7"/>
    <w:pPr>
      <w:suppressAutoHyphens/>
      <w:spacing w:after="0"/>
      <w:ind w:left="440"/>
    </w:pPr>
    <w:rPr>
      <w:rFonts w:ascii="Times New Roman" w:hAnsi="Times New Roman"/>
      <w:i/>
      <w:iCs/>
      <w:kern w:val="2"/>
      <w:sz w:val="20"/>
      <w:szCs w:val="20"/>
    </w:rPr>
  </w:style>
  <w:style w:type="paragraph" w:styleId="43">
    <w:name w:val="toc 4"/>
    <w:basedOn w:val="a"/>
    <w:autoRedefine/>
    <w:rsid w:val="002E4BA7"/>
    <w:pPr>
      <w:suppressAutoHyphens/>
      <w:spacing w:after="0"/>
      <w:ind w:left="660"/>
    </w:pPr>
    <w:rPr>
      <w:rFonts w:ascii="Times New Roman" w:hAnsi="Times New Roman"/>
      <w:kern w:val="2"/>
      <w:sz w:val="18"/>
      <w:szCs w:val="18"/>
    </w:rPr>
  </w:style>
  <w:style w:type="paragraph" w:styleId="52">
    <w:name w:val="toc 5"/>
    <w:basedOn w:val="a"/>
    <w:autoRedefine/>
    <w:rsid w:val="002E4BA7"/>
    <w:pPr>
      <w:suppressAutoHyphens/>
      <w:spacing w:after="0"/>
      <w:ind w:left="880"/>
    </w:pPr>
    <w:rPr>
      <w:kern w:val="2"/>
      <w:sz w:val="18"/>
      <w:szCs w:val="18"/>
    </w:rPr>
  </w:style>
  <w:style w:type="paragraph" w:styleId="62">
    <w:name w:val="toc 6"/>
    <w:basedOn w:val="a"/>
    <w:autoRedefine/>
    <w:rsid w:val="002E4BA7"/>
    <w:pPr>
      <w:suppressAutoHyphens/>
      <w:spacing w:after="0"/>
      <w:ind w:left="1100"/>
    </w:pPr>
    <w:rPr>
      <w:kern w:val="2"/>
      <w:sz w:val="18"/>
      <w:szCs w:val="18"/>
    </w:rPr>
  </w:style>
  <w:style w:type="paragraph" w:styleId="72">
    <w:name w:val="toc 7"/>
    <w:basedOn w:val="a"/>
    <w:autoRedefine/>
    <w:rsid w:val="002E4BA7"/>
    <w:pPr>
      <w:suppressAutoHyphens/>
      <w:spacing w:after="0"/>
      <w:ind w:left="1320"/>
    </w:pPr>
    <w:rPr>
      <w:kern w:val="2"/>
      <w:sz w:val="18"/>
      <w:szCs w:val="18"/>
    </w:rPr>
  </w:style>
  <w:style w:type="paragraph" w:styleId="82">
    <w:name w:val="toc 8"/>
    <w:basedOn w:val="a"/>
    <w:autoRedefine/>
    <w:rsid w:val="002E4BA7"/>
    <w:pPr>
      <w:suppressAutoHyphens/>
      <w:spacing w:after="0"/>
      <w:ind w:left="1540"/>
    </w:pPr>
    <w:rPr>
      <w:kern w:val="2"/>
      <w:sz w:val="18"/>
      <w:szCs w:val="18"/>
    </w:rPr>
  </w:style>
  <w:style w:type="paragraph" w:styleId="92">
    <w:name w:val="toc 9"/>
    <w:basedOn w:val="a"/>
    <w:autoRedefine/>
    <w:rsid w:val="002E4BA7"/>
    <w:pPr>
      <w:suppressAutoHyphens/>
      <w:spacing w:after="0"/>
      <w:ind w:left="1760"/>
    </w:pPr>
    <w:rPr>
      <w:kern w:val="2"/>
      <w:sz w:val="18"/>
      <w:szCs w:val="18"/>
    </w:rPr>
  </w:style>
  <w:style w:type="paragraph" w:customStyle="1" w:styleId="1ffd">
    <w:name w:val="Текст концевой сноски1"/>
    <w:basedOn w:val="a"/>
    <w:qFormat/>
    <w:rsid w:val="002E4BA7"/>
    <w:pPr>
      <w:suppressAutoHyphens/>
    </w:pPr>
    <w:rPr>
      <w:kern w:val="2"/>
      <w:sz w:val="24"/>
      <w:szCs w:val="24"/>
    </w:rPr>
  </w:style>
  <w:style w:type="paragraph" w:customStyle="1" w:styleId="1ffe">
    <w:name w:val="Схема документа1"/>
    <w:basedOn w:val="a"/>
    <w:qFormat/>
    <w:rsid w:val="002E4BA7"/>
    <w:pPr>
      <w:suppressAutoHyphens/>
    </w:pPr>
    <w:rPr>
      <w:rFonts w:ascii="Times New Roman" w:hAnsi="Times New Roman"/>
      <w:kern w:val="2"/>
      <w:sz w:val="24"/>
      <w:szCs w:val="24"/>
    </w:rPr>
  </w:style>
  <w:style w:type="paragraph" w:customStyle="1" w:styleId="2f4">
    <w:name w:val="Абзац списка2"/>
    <w:basedOn w:val="a"/>
    <w:qFormat/>
    <w:rsid w:val="002E4BA7"/>
    <w:pPr>
      <w:suppressAutoHyphens/>
      <w:ind w:left="720"/>
      <w:contextualSpacing/>
    </w:pPr>
    <w:rPr>
      <w:kern w:val="2"/>
    </w:rPr>
  </w:style>
  <w:style w:type="paragraph" w:customStyle="1" w:styleId="2f5">
    <w:name w:val="Без интервала2"/>
    <w:qFormat/>
    <w:rsid w:val="002E4BA7"/>
    <w:pPr>
      <w:suppressAutoHyphens/>
    </w:pPr>
    <w:rPr>
      <w:color w:val="00000A"/>
      <w:kern w:val="2"/>
      <w:sz w:val="22"/>
      <w:szCs w:val="22"/>
      <w:lang w:eastAsia="en-US"/>
    </w:rPr>
  </w:style>
  <w:style w:type="paragraph" w:customStyle="1" w:styleId="1fff">
    <w:name w:val="Рецензия1"/>
    <w:qFormat/>
    <w:rsid w:val="002E4BA7"/>
    <w:pPr>
      <w:suppressAutoHyphens/>
    </w:pPr>
    <w:rPr>
      <w:color w:val="00000A"/>
      <w:kern w:val="2"/>
      <w:sz w:val="22"/>
      <w:szCs w:val="22"/>
      <w:lang w:eastAsia="en-US"/>
    </w:rPr>
  </w:style>
  <w:style w:type="paragraph" w:customStyle="1" w:styleId="3d">
    <w:name w:val="Заголовок оглавления3"/>
    <w:basedOn w:val="1"/>
    <w:qFormat/>
    <w:rsid w:val="002E4BA7"/>
    <w:pPr>
      <w:keepLines/>
      <w:spacing w:before="240" w:line="259" w:lineRule="auto"/>
      <w:jc w:val="left"/>
    </w:pPr>
    <w:rPr>
      <w:rFonts w:ascii="Cambria" w:eastAsia="font324" w:hAnsi="Cambria" w:cs="font324"/>
      <w:b w:val="0"/>
      <w:bCs w:val="0"/>
      <w:i w:val="0"/>
      <w:iCs w:val="0"/>
      <w:color w:val="365F91"/>
      <w:sz w:val="32"/>
      <w:szCs w:val="32"/>
    </w:rPr>
  </w:style>
  <w:style w:type="paragraph" w:customStyle="1" w:styleId="2f6">
    <w:name w:val="Текст примечания2"/>
    <w:basedOn w:val="a"/>
    <w:qFormat/>
    <w:rsid w:val="0021085B"/>
    <w:pPr>
      <w:suppressAutoHyphens/>
    </w:pPr>
    <w:rPr>
      <w:rFonts w:cs="Calibri"/>
      <w:sz w:val="20"/>
      <w:szCs w:val="20"/>
      <w:lang w:eastAsia="zh-CN"/>
    </w:rPr>
  </w:style>
  <w:style w:type="numbering" w:customStyle="1" w:styleId="WW8Num50">
    <w:name w:val="WW8Num50"/>
    <w:qFormat/>
    <w:rsid w:val="00857E68"/>
  </w:style>
  <w:style w:type="table" w:styleId="afffff">
    <w:name w:val="Table Grid"/>
    <w:basedOn w:val="a1"/>
    <w:uiPriority w:val="59"/>
    <w:rsid w:val="00FE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dou5fryazino@mail.ru" TargetMode="External"/><Relationship Id="rId18" Type="http://schemas.openxmlformats.org/officeDocument/2006/relationships/hyperlink" Target="https://fryazinoobr.edumsko.ru/" TargetMode="External"/><Relationship Id="rId26" Type="http://schemas.openxmlformats.org/officeDocument/2006/relationships/hyperlink" Target="consultantplus://offline/ref=3D33A2AAFF4BED91A17474A1C19901A8BFA9061C074CA5E8B92FD85CD5A924DCD98606549D23B0m3l7M" TargetMode="External"/><Relationship Id="rId3" Type="http://schemas.openxmlformats.org/officeDocument/2006/relationships/numbering" Target="numbering.xml"/><Relationship Id="rId21" Type="http://schemas.openxmlformats.org/officeDocument/2006/relationships/hyperlink" Target="consultantplus://offline/ref=381B8BD5380A8276EC8DDC47174B2C04839130E4AC74407893554D49AB7B457903DF7B07FF0BB72516M" TargetMode="External"/><Relationship Id="rId34"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hyperlink" Target="mailto:gorono_fryazino@inbox.ru" TargetMode="External"/><Relationship Id="rId17" Type="http://schemas.openxmlformats.org/officeDocument/2006/relationships/hyperlink" Target="http://www.fryazino.org/" TargetMode="External"/><Relationship Id="rId25" Type="http://schemas.openxmlformats.org/officeDocument/2006/relationships/hyperlink" Target="consultantplus://offline/ref=F5E1A3D07EF540AB244DA88E9B134D66D36565B7664E1D0902ED5863365330AA8112AB22230B5527B3f3M" TargetMode="External"/><Relationship Id="rId33" Type="http://schemas.openxmlformats.org/officeDocument/2006/relationships/header" Target="head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mdou15_krapina@mail.ru" TargetMode="External"/><Relationship Id="rId20" Type="http://schemas.openxmlformats.org/officeDocument/2006/relationships/hyperlink" Target="consultantplus://offline/ref=3D33A2AAFF4BED91A17474A1C19901A8BFA9061C074CA5E8B92FD85CD5A924DCD98606549D23B0m3l7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ryazinoobr.edumsko.ru/" TargetMode="External"/><Relationship Id="rId24" Type="http://schemas.openxmlformats.org/officeDocument/2006/relationships/footer" Target="footer3.xml"/><Relationship Id="rId32" Type="http://schemas.openxmlformats.org/officeDocument/2006/relationships/hyperlink" Target="http://www.consultant.ru/document/cons_doc_LAW_99661/?dst=100004" TargetMode="External"/><Relationship Id="rId37"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mdou14.fryazino@yandex.ru" TargetMode="External"/><Relationship Id="rId23" Type="http://schemas.openxmlformats.org/officeDocument/2006/relationships/footer" Target="footer2.xml"/><Relationship Id="rId28" Type="http://schemas.openxmlformats.org/officeDocument/2006/relationships/footer" Target="footer4.xml"/><Relationship Id="rId36" Type="http://schemas.openxmlformats.org/officeDocument/2006/relationships/footer" Target="footer7.xml"/><Relationship Id="rId10" Type="http://schemas.openxmlformats.org/officeDocument/2006/relationships/hyperlink" Target="http://uslugi.mosreg.ru/" TargetMode="External"/><Relationship Id="rId19" Type="http://schemas.openxmlformats.org/officeDocument/2006/relationships/hyperlink" Target="http://mfc-fryazino.ru/" TargetMode="External"/><Relationship Id="rId31" Type="http://schemas.openxmlformats.org/officeDocument/2006/relationships/hyperlink" Target="http://www.consultant.ru/document/cons_doc_LAW_99661/?dst=100004"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mkdou13.mariya@mail.ru" TargetMode="External"/><Relationship Id="rId22" Type="http://schemas.openxmlformats.org/officeDocument/2006/relationships/footer" Target="footer1.xml"/><Relationship Id="rId27" Type="http://schemas.openxmlformats.org/officeDocument/2006/relationships/hyperlink" Target="consultantplus://offline/ref=381B8BD5380A8276EC8DDC47174B2C04839130E4AC74407893554D49AB7B457903DF7B07FF0BB72516M" TargetMode="External"/><Relationship Id="rId30" Type="http://schemas.openxmlformats.org/officeDocument/2006/relationships/footer" Target="footer5.xml"/><Relationship Id="rId35"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7551A-8D10-4CD1-8EFE-A0A1F752B82A}">
  <ds:schemaRefs>
    <ds:schemaRef ds:uri="http://schemas.openxmlformats.org/officeDocument/2006/bibliography"/>
  </ds:schemaRefs>
</ds:datastoreItem>
</file>

<file path=customXml/itemProps2.xml><?xml version="1.0" encoding="utf-8"?>
<ds:datastoreItem xmlns:ds="http://schemas.openxmlformats.org/officeDocument/2006/customXml" ds:itemID="{786C8C4B-89FA-4068-A996-4E972A9A0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22886</Words>
  <Characters>130455</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Hewlett-Packard Company</Company>
  <LinksUpToDate>false</LinksUpToDate>
  <CharactersWithSpaces>153035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Ломова</cp:lastModifiedBy>
  <cp:revision>4</cp:revision>
  <cp:lastPrinted>2018-06-13T14:36:00Z</cp:lastPrinted>
  <dcterms:created xsi:type="dcterms:W3CDTF">2018-06-13T16:44:00Z</dcterms:created>
  <dcterms:modified xsi:type="dcterms:W3CDTF">2018-06-18T06:19:00Z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