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FC" w:rsidRDefault="00B40CFC" w:rsidP="00B40CFC">
      <w:pPr>
        <w:pStyle w:val="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</w:p>
    <w:p w:rsidR="00B40CFC" w:rsidRDefault="00B40CFC" w:rsidP="00B40CFC">
      <w:pPr>
        <w:pStyle w:val="16"/>
        <w:jc w:val="center"/>
        <w:rPr>
          <w:rFonts w:ascii="Times New Roman" w:hAnsi="Times New Roman"/>
          <w:sz w:val="28"/>
          <w:szCs w:val="28"/>
        </w:rPr>
      </w:pPr>
    </w:p>
    <w:p w:rsidR="00B40CFC" w:rsidRDefault="00B40CFC" w:rsidP="00B40CFC">
      <w:pPr>
        <w:pStyle w:val="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40CFC" w:rsidRDefault="00B40CFC" w:rsidP="00B40CFC">
      <w:pPr>
        <w:pStyle w:val="16"/>
        <w:jc w:val="center"/>
        <w:rPr>
          <w:rFonts w:ascii="Times New Roman" w:hAnsi="Times New Roman"/>
          <w:sz w:val="28"/>
          <w:szCs w:val="28"/>
        </w:rPr>
      </w:pPr>
    </w:p>
    <w:p w:rsidR="00B40CFC" w:rsidRDefault="00B40CFC" w:rsidP="00B40CFC">
      <w:pPr>
        <w:pStyle w:val="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.06.2019 № 338</w:t>
      </w:r>
    </w:p>
    <w:p w:rsidR="00EC2139" w:rsidRDefault="00EC2139">
      <w:pPr>
        <w:tabs>
          <w:tab w:val="left" w:pos="4678"/>
        </w:tabs>
        <w:ind w:right="4960"/>
        <w:jc w:val="both"/>
      </w:pPr>
    </w:p>
    <w:p w:rsidR="00B40CFC" w:rsidRDefault="00B40CFC">
      <w:pPr>
        <w:tabs>
          <w:tab w:val="left" w:pos="4678"/>
        </w:tabs>
        <w:ind w:right="4960"/>
        <w:jc w:val="both"/>
      </w:pPr>
    </w:p>
    <w:p w:rsidR="00EC2139" w:rsidRDefault="00FD2369">
      <w:pPr>
        <w:ind w:right="4220"/>
        <w:jc w:val="both"/>
      </w:pPr>
      <w:r>
        <w:rPr>
          <w:sz w:val="28"/>
          <w:szCs w:val="28"/>
        </w:rPr>
        <w:t>О внесении изменений в постановление Главы городского округа Фрязино от 13.05.2019 №285 «О проведении публичных слушаний по проекту «Внесение изменений в «Правила землепользования и застройки территории (части территории) городского округа Фрязино</w:t>
      </w:r>
      <w:r>
        <w:rPr>
          <w:sz w:val="28"/>
          <w:szCs w:val="28"/>
        </w:rPr>
        <w:t xml:space="preserve"> Московской области»»</w:t>
      </w:r>
    </w:p>
    <w:p w:rsidR="00EC2139" w:rsidRDefault="00EC213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C2139" w:rsidRDefault="00FD2369">
      <w:pPr>
        <w:widowControl w:val="0"/>
        <w:tabs>
          <w:tab w:val="left" w:pos="567"/>
        </w:tabs>
        <w:ind w:firstLine="709"/>
        <w:jc w:val="both"/>
      </w:pPr>
      <w:r>
        <w:rPr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24.07.2014 № </w:t>
      </w:r>
      <w:r>
        <w:rPr>
          <w:sz w:val="28"/>
          <w:szCs w:val="28"/>
          <w:lang w:eastAsia="ru-RU"/>
        </w:rPr>
        <w:t>106/2014-03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24.07.2014г. № 107/2014-03 «О наделении орг</w:t>
      </w:r>
      <w:r>
        <w:rPr>
          <w:sz w:val="28"/>
          <w:szCs w:val="28"/>
          <w:lang w:eastAsia="ru-RU"/>
        </w:rPr>
        <w:t>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30.12.2014 № 1182/51 «Об утверждении порядка подготовки, согласования</w:t>
      </w:r>
      <w:r>
        <w:rPr>
          <w:sz w:val="28"/>
          <w:szCs w:val="28"/>
          <w:lang w:eastAsia="ru-RU"/>
        </w:rPr>
        <w:t>, направления проекта правил землепользования и застройки поселения, городского округа на утверждение в орган местного самоуправления муниципального района Московской области, орган местного самоуправления городского округа Московской области», на основани</w:t>
      </w:r>
      <w:r>
        <w:rPr>
          <w:sz w:val="28"/>
          <w:szCs w:val="28"/>
          <w:lang w:eastAsia="ru-RU"/>
        </w:rPr>
        <w:t xml:space="preserve">и решения Градостроительного совета Московской области от 02.04.2019 № 12 и письма Комитета по архитектуре и градостроительству Московской области </w:t>
      </w:r>
      <w:r>
        <w:rPr>
          <w:color w:val="1D4028"/>
          <w:sz w:val="28"/>
          <w:szCs w:val="28"/>
          <w:lang w:eastAsia="ru-RU"/>
        </w:rPr>
        <w:t>28Исх-8954/06-02</w:t>
      </w:r>
      <w:r>
        <w:rPr>
          <w:sz w:val="28"/>
          <w:szCs w:val="28"/>
          <w:lang w:eastAsia="ru-RU"/>
        </w:rPr>
        <w:t xml:space="preserve"> от </w:t>
      </w:r>
      <w:r>
        <w:rPr>
          <w:color w:val="1D4028"/>
          <w:sz w:val="28"/>
          <w:szCs w:val="28"/>
          <w:lang w:eastAsia="ru-RU"/>
        </w:rPr>
        <w:t xml:space="preserve">08.04.2019 (вх. адм. от  08.04.2019 № </w:t>
      </w:r>
      <w:r>
        <w:rPr>
          <w:color w:val="1D3540"/>
          <w:sz w:val="28"/>
          <w:szCs w:val="28"/>
          <w:lang w:eastAsia="ru-RU"/>
        </w:rPr>
        <w:t>131ВХ-3109)</w:t>
      </w:r>
      <w:r>
        <w:rPr>
          <w:sz w:val="28"/>
          <w:szCs w:val="28"/>
        </w:rPr>
        <w:t xml:space="preserve">, на основании решения </w:t>
      </w:r>
      <w:r>
        <w:rPr>
          <w:color w:val="000000"/>
          <w:sz w:val="28"/>
          <w:szCs w:val="28"/>
          <w:lang w:eastAsia="ru-RU"/>
        </w:rPr>
        <w:t xml:space="preserve">Совета депутатов </w:t>
      </w:r>
      <w:r>
        <w:rPr>
          <w:color w:val="000000"/>
          <w:sz w:val="28"/>
          <w:szCs w:val="28"/>
          <w:lang w:eastAsia="ru-RU"/>
        </w:rPr>
        <w:t>городского округа Фрязино от 28.06.2018 № 273</w:t>
      </w:r>
      <w:r>
        <w:rPr>
          <w:bCs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  <w:lang w:eastAsia="ru-RU"/>
        </w:rPr>
        <w:t>О принятии положения об организации и проведении публичных слушаний по вопросам градостроительной деятельности в городском округе Фрязино Московской области»,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с целью увеличения сроков ознакомления жителей гор</w:t>
      </w:r>
      <w:r>
        <w:rPr>
          <w:color w:val="000000"/>
          <w:sz w:val="28"/>
          <w:szCs w:val="28"/>
          <w:lang w:eastAsia="ru-RU"/>
        </w:rPr>
        <w:t xml:space="preserve">одского округа Фрязино и всех заинтересованных лиц с представляемым на публичные слушания  проектом и </w:t>
      </w:r>
      <w:r>
        <w:rPr>
          <w:sz w:val="28"/>
          <w:szCs w:val="28"/>
        </w:rPr>
        <w:t>принимая во внимание статью 17 Устава городского округа Фрязино Московской области</w:t>
      </w:r>
    </w:p>
    <w:p w:rsidR="00EC2139" w:rsidRDefault="00EC2139">
      <w:pPr>
        <w:widowControl w:val="0"/>
        <w:jc w:val="center"/>
        <w:rPr>
          <w:b/>
          <w:spacing w:val="100"/>
          <w:sz w:val="28"/>
          <w:szCs w:val="28"/>
        </w:rPr>
      </w:pPr>
    </w:p>
    <w:p w:rsidR="00EC2139" w:rsidRDefault="00FD2369">
      <w:pPr>
        <w:widowControl w:val="0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постановляю:</w:t>
      </w:r>
    </w:p>
    <w:p w:rsidR="00EC2139" w:rsidRDefault="00EC2139">
      <w:pPr>
        <w:widowControl w:val="0"/>
        <w:ind w:firstLine="709"/>
        <w:jc w:val="both"/>
        <w:rPr>
          <w:b/>
          <w:spacing w:val="100"/>
          <w:sz w:val="28"/>
          <w:szCs w:val="28"/>
        </w:rPr>
      </w:pPr>
    </w:p>
    <w:p w:rsidR="00EC2139" w:rsidRDefault="00FD2369">
      <w:pPr>
        <w:widowControl w:val="0"/>
        <w:numPr>
          <w:ilvl w:val="0"/>
          <w:numId w:val="2"/>
        </w:numPr>
        <w:tabs>
          <w:tab w:val="left" w:pos="1134"/>
        </w:tabs>
        <w:ind w:left="0" w:firstLine="850"/>
        <w:jc w:val="both"/>
      </w:pPr>
      <w:r>
        <w:rPr>
          <w:sz w:val="28"/>
          <w:szCs w:val="28"/>
        </w:rPr>
        <w:t>Внести следующие изменения в постановление Главы горо</w:t>
      </w:r>
      <w:r>
        <w:rPr>
          <w:sz w:val="28"/>
          <w:szCs w:val="28"/>
        </w:rPr>
        <w:t xml:space="preserve">дского округа Фрязино от 13.05.2019 №285 «О проведении публичных слушаний по </w:t>
      </w:r>
      <w:r>
        <w:rPr>
          <w:sz w:val="28"/>
          <w:szCs w:val="28"/>
        </w:rPr>
        <w:lastRenderedPageBreak/>
        <w:t>проекту «Внесение изменений в «Правила землепользования и застройки территории (части территории) городского округа Фрязино Московской области»:</w:t>
      </w:r>
    </w:p>
    <w:p w:rsidR="00EC2139" w:rsidRDefault="00FD2369">
      <w:pPr>
        <w:widowControl w:val="0"/>
        <w:tabs>
          <w:tab w:val="left" w:pos="1134"/>
        </w:tabs>
        <w:ind w:left="1753"/>
        <w:jc w:val="both"/>
      </w:pPr>
      <w:r>
        <w:rPr>
          <w:sz w:val="28"/>
          <w:szCs w:val="28"/>
        </w:rPr>
        <w:t xml:space="preserve">1.1. В тексте пункта 2 дату проведения публичных слушаний «8 июня» заменить на дату «12 июля». </w:t>
      </w:r>
    </w:p>
    <w:p w:rsidR="00EC2139" w:rsidRDefault="00FD2369">
      <w:pPr>
        <w:widowControl w:val="0"/>
        <w:tabs>
          <w:tab w:val="left" w:pos="1134"/>
        </w:tabs>
        <w:ind w:left="1753"/>
        <w:jc w:val="both"/>
      </w:pPr>
      <w:r>
        <w:rPr>
          <w:sz w:val="28"/>
          <w:szCs w:val="28"/>
          <w:lang w:eastAsia="ru-RU"/>
        </w:rPr>
        <w:t>1.2.В тексте пункта 6 дату проведения экспозиции демонстрационных материалов и приема замечаний и предложений, касающихся рассматриваемого вопроса для включения</w:t>
      </w:r>
      <w:r>
        <w:rPr>
          <w:sz w:val="28"/>
          <w:szCs w:val="28"/>
          <w:lang w:eastAsia="ru-RU"/>
        </w:rPr>
        <w:t xml:space="preserve"> их в протокол публичных слушаний «7 июня» заменить на дату «12 июля».</w:t>
      </w:r>
    </w:p>
    <w:p w:rsidR="00EC2139" w:rsidRDefault="00FD2369">
      <w:pPr>
        <w:widowControl w:val="0"/>
        <w:tabs>
          <w:tab w:val="left" w:pos="1134"/>
        </w:tabs>
        <w:ind w:firstLine="850"/>
        <w:jc w:val="both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>2.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разместить на официальном с</w:t>
      </w:r>
      <w:r>
        <w:rPr>
          <w:color w:val="000000"/>
          <w:sz w:val="28"/>
          <w:szCs w:val="28"/>
          <w:lang w:eastAsia="ru-RU"/>
        </w:rPr>
        <w:t>айте городского округа Фрязино в сети Интернет.</w:t>
      </w:r>
    </w:p>
    <w:p w:rsidR="00EC2139" w:rsidRDefault="00FD2369">
      <w:pPr>
        <w:widowControl w:val="0"/>
        <w:tabs>
          <w:tab w:val="left" w:pos="993"/>
        </w:tabs>
        <w:ind w:firstLine="907"/>
        <w:jc w:val="both"/>
      </w:pPr>
      <w:r>
        <w:rPr>
          <w:color w:val="000000"/>
          <w:sz w:val="28"/>
          <w:szCs w:val="28"/>
        </w:rPr>
        <w:t>3. Контроль за выполнением настоящего поста</w:t>
      </w:r>
      <w:r>
        <w:rPr>
          <w:sz w:val="28"/>
          <w:szCs w:val="28"/>
        </w:rPr>
        <w:t>новления возложить на заместителя главы администрации – начальника управления архитектуры и строительства Извекова В.Ю.</w:t>
      </w:r>
    </w:p>
    <w:p w:rsidR="00EC2139" w:rsidRDefault="00EC2139">
      <w:pPr>
        <w:tabs>
          <w:tab w:val="right" w:pos="9638"/>
        </w:tabs>
        <w:ind w:firstLine="850"/>
        <w:jc w:val="both"/>
        <w:rPr>
          <w:sz w:val="28"/>
          <w:szCs w:val="28"/>
        </w:rPr>
      </w:pPr>
    </w:p>
    <w:p w:rsidR="00EC2139" w:rsidRDefault="00EC2139">
      <w:pPr>
        <w:tabs>
          <w:tab w:val="right" w:pos="9638"/>
        </w:tabs>
        <w:jc w:val="both"/>
        <w:rPr>
          <w:sz w:val="28"/>
          <w:szCs w:val="28"/>
        </w:rPr>
      </w:pPr>
      <w:bookmarkStart w:id="0" w:name="_GoBack"/>
      <w:bookmarkEnd w:id="0"/>
    </w:p>
    <w:p w:rsidR="00EC2139" w:rsidRDefault="00FD2369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</w:t>
      </w:r>
      <w:r>
        <w:rPr>
          <w:sz w:val="28"/>
          <w:szCs w:val="28"/>
        </w:rPr>
        <w:t xml:space="preserve">                                                    К.В. Бочаров</w:t>
      </w:r>
    </w:p>
    <w:p w:rsidR="00EC2139" w:rsidRDefault="00EC2139"/>
    <w:p w:rsidR="00EC2139" w:rsidRDefault="00EC2139">
      <w:pPr>
        <w:widowControl w:val="0"/>
        <w:ind w:firstLine="4876"/>
        <w:jc w:val="both"/>
      </w:pPr>
    </w:p>
    <w:sectPr w:rsidR="00EC2139">
      <w:headerReference w:type="default" r:id="rId7"/>
      <w:headerReference w:type="first" r:id="rId8"/>
      <w:pgSz w:w="11906" w:h="16838"/>
      <w:pgMar w:top="1354" w:right="560" w:bottom="1418" w:left="1701" w:header="851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369" w:rsidRDefault="00FD2369">
      <w:r>
        <w:separator/>
      </w:r>
    </w:p>
  </w:endnote>
  <w:endnote w:type="continuationSeparator" w:id="0">
    <w:p w:rsidR="00FD2369" w:rsidRDefault="00FD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369" w:rsidRDefault="00FD2369">
      <w:r>
        <w:separator/>
      </w:r>
    </w:p>
  </w:footnote>
  <w:footnote w:type="continuationSeparator" w:id="0">
    <w:p w:rsidR="00FD2369" w:rsidRDefault="00FD2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139" w:rsidRDefault="00B40CFC">
    <w:pPr>
      <w:pStyle w:val="ad"/>
    </w:pPr>
    <w:r>
      <w:rPr>
        <w:noProof/>
      </w:rPr>
      <w:pict>
        <v:rect id="Врезка1" o:spid="_x0000_s2049" style="position:absolute;margin-left:0;margin-top:.05pt;width:4.15pt;height:10.8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" filled="f" stroked="f">
          <v:textbox inset=".02mm,.02mm,.02mm,.02mm">
            <w:txbxContent>
              <w:p w:rsidR="00EC2139" w:rsidRDefault="00FD2369">
                <w:pPr>
                  <w:pStyle w:val="ad"/>
                </w:pPr>
                <w:r>
                  <w:rPr>
                    <w:rStyle w:val="a5"/>
                    <w:color w:val="auto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B40CF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139" w:rsidRDefault="00EC213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A6D37"/>
    <w:multiLevelType w:val="multilevel"/>
    <w:tmpl w:val="64FC9FCE"/>
    <w:lvl w:ilvl="0">
      <w:start w:val="1"/>
      <w:numFmt w:val="decimal"/>
      <w:lvlText w:val="%1."/>
      <w:lvlJc w:val="left"/>
      <w:pPr>
        <w:ind w:left="1753" w:hanging="1185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D66682"/>
    <w:multiLevelType w:val="multilevel"/>
    <w:tmpl w:val="91888DA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2139"/>
    <w:rsid w:val="00B40CFC"/>
    <w:rsid w:val="00EC2139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2264338-DD1D-4A82-8780-5E64EE4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9"/>
      <w:jc w:val="both"/>
      <w:outlineLvl w:val="1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  <w:rPr>
      <w:sz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шрифт"/>
    <w:qFormat/>
  </w:style>
  <w:style w:type="character" w:customStyle="1" w:styleId="a4">
    <w:name w:val="номер страницы"/>
    <w:basedOn w:val="a3"/>
    <w:qFormat/>
  </w:style>
  <w:style w:type="character" w:styleId="a5">
    <w:name w:val="page number"/>
    <w:basedOn w:val="20"/>
  </w:style>
  <w:style w:type="character" w:customStyle="1" w:styleId="a6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sz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ind w:right="4252"/>
    </w:pPr>
    <w:rPr>
      <w:sz w:val="28"/>
      <w:szCs w:val="28"/>
    </w:rPr>
  </w:style>
  <w:style w:type="paragraph" w:styleId="aa">
    <w:name w:val="List"/>
    <w:basedOn w:val="a9"/>
    <w:rPr>
      <w:rFonts w:ascii="Arial" w:hAnsi="Arial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qFormat/>
    <w:pPr>
      <w:keepNext/>
      <w:spacing w:before="120" w:after="120"/>
      <w:jc w:val="center"/>
    </w:pPr>
    <w:rPr>
      <w:sz w:val="28"/>
      <w:szCs w:val="28"/>
      <w:u w:val="single"/>
    </w:rPr>
  </w:style>
  <w:style w:type="paragraph" w:customStyle="1" w:styleId="22">
    <w:name w:val="заголовок 2"/>
    <w:basedOn w:val="a"/>
    <w:next w:val="a"/>
    <w:qFormat/>
    <w:pPr>
      <w:keepNext/>
      <w:jc w:val="both"/>
    </w:pPr>
    <w:rPr>
      <w:sz w:val="28"/>
      <w:szCs w:val="28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21"/>
    <w:basedOn w:val="a"/>
    <w:qFormat/>
    <w:pPr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pPr>
      <w:ind w:firstLine="709"/>
    </w:pPr>
    <w:rPr>
      <w:sz w:val="28"/>
      <w:szCs w:val="22"/>
    </w:rPr>
  </w:style>
  <w:style w:type="paragraph" w:customStyle="1" w:styleId="31">
    <w:name w:val="Основной текст 31"/>
    <w:basedOn w:val="a"/>
    <w:qFormat/>
    <w:pPr>
      <w:tabs>
        <w:tab w:val="left" w:pos="-5954"/>
      </w:tabs>
      <w:ind w:right="4961"/>
      <w:jc w:val="both"/>
    </w:pPr>
    <w:rPr>
      <w:sz w:val="28"/>
      <w:szCs w:val="28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5">
    <w:name w:val="Знак Знак Знак Знак Знак Знак Знак Знак Знак Знак Знак Знак Знак Знак1"/>
    <w:basedOn w:val="a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Arial" w:hAnsi="Times New Roman" w:cs="Times New Roman"/>
      <w:color w:val="00000A"/>
      <w:sz w:val="20"/>
      <w:szCs w:val="20"/>
      <w:lang w:bidi="ar-SA"/>
    </w:rPr>
  </w:style>
  <w:style w:type="paragraph" w:customStyle="1" w:styleId="af1">
    <w:name w:val="Знак"/>
    <w:basedOn w:val="a"/>
    <w:qFormat/>
    <w:rPr>
      <w:rFonts w:ascii="Verdana" w:hAnsi="Verdana" w:cs="Verdana"/>
      <w:lang w:val="en-US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af4">
    <w:name w:val="Содержимое врезки"/>
    <w:basedOn w:val="a9"/>
    <w:qFormat/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after="60"/>
      <w:ind w:hanging="600"/>
      <w:jc w:val="center"/>
    </w:pPr>
    <w:rPr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16">
    <w:name w:val="Без интервала1"/>
    <w:rsid w:val="00B40CFC"/>
    <w:rPr>
      <w:rFonts w:ascii="Calibri" w:eastAsia="Times New Roman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471</Words>
  <Characters>2689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образовании избирательных участков выборов 7 декабря 2003 года</dc:title>
  <dc:subject>Выборы 2003</dc:subject>
  <dc:creator>АВК</dc:creator>
  <dc:description>ПГ № 15 от 14.01.04</dc:description>
  <cp:lastModifiedBy>Петрова</cp:lastModifiedBy>
  <cp:revision>8</cp:revision>
  <cp:lastPrinted>2019-06-05T13:31:00Z</cp:lastPrinted>
  <dcterms:created xsi:type="dcterms:W3CDTF">2017-01-24T11:06:00Z</dcterms:created>
  <dcterms:modified xsi:type="dcterms:W3CDTF">2019-06-05T13:54:00Z</dcterms:modified>
  <dc:language>ru-RU</dc:language>
</cp:coreProperties>
</file>