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8E" w:rsidRDefault="00A14594">
      <w:pPr>
        <w:pStyle w:val="ConsPlusNormal0"/>
        <w:tabs>
          <w:tab w:val="left" w:pos="7767"/>
          <w:tab w:val="left" w:pos="10033"/>
        </w:tabs>
        <w:spacing w:line="23" w:lineRule="atLeast"/>
        <w:ind w:firstLine="6803"/>
        <w:rPr>
          <w:rFonts w:ascii="Times New Roman" w:hAnsi="Times New Roman" w:cs="Times New Roman"/>
          <w:sz w:val="24"/>
          <w:szCs w:val="24"/>
        </w:rPr>
      </w:pPr>
      <w:r>
        <w:t>УТВЕРЖДЕН</w:t>
      </w:r>
    </w:p>
    <w:p w:rsidR="00FA2B8E" w:rsidRDefault="00A14594">
      <w:pPr>
        <w:pStyle w:val="ConsPlusNormal0"/>
        <w:spacing w:line="23" w:lineRule="atLeast"/>
        <w:ind w:left="5556" w:firstLine="12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FA2B8E" w:rsidRDefault="00A14594">
      <w:pPr>
        <w:pStyle w:val="ConsPlusNormal0"/>
        <w:spacing w:line="23" w:lineRule="atLeast"/>
        <w:ind w:firstLine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FA2B8E" w:rsidRDefault="00A14594" w:rsidP="001C67E9">
      <w:pPr>
        <w:pStyle w:val="ConsPlusNormal0"/>
        <w:tabs>
          <w:tab w:val="left" w:pos="10033"/>
        </w:tabs>
        <w:spacing w:line="23" w:lineRule="atLeast"/>
        <w:ind w:firstLine="68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1C67E9">
        <w:rPr>
          <w:rFonts w:ascii="Times New Roman" w:hAnsi="Times New Roman" w:cs="Times New Roman"/>
          <w:sz w:val="24"/>
          <w:szCs w:val="24"/>
          <w:lang w:val="en-US"/>
        </w:rPr>
        <w:t xml:space="preserve"> 02</w:t>
      </w:r>
      <w:r w:rsidR="001C67E9">
        <w:rPr>
          <w:rFonts w:ascii="Times New Roman" w:hAnsi="Times New Roman" w:cs="Times New Roman"/>
          <w:sz w:val="24"/>
          <w:szCs w:val="24"/>
        </w:rPr>
        <w:t>.</w:t>
      </w:r>
      <w:r w:rsidR="001C67E9">
        <w:rPr>
          <w:rFonts w:ascii="Times New Roman" w:hAnsi="Times New Roman" w:cs="Times New Roman"/>
          <w:sz w:val="24"/>
          <w:szCs w:val="24"/>
          <w:lang w:val="en-US"/>
        </w:rPr>
        <w:t>07</w:t>
      </w:r>
      <w:r w:rsidR="001C67E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1C67E9">
        <w:rPr>
          <w:rFonts w:ascii="Times New Roman" w:hAnsi="Times New Roman" w:cs="Times New Roman"/>
          <w:sz w:val="24"/>
          <w:szCs w:val="24"/>
          <w:lang w:val="en-US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1C67E9">
        <w:rPr>
          <w:rFonts w:ascii="Times New Roman" w:hAnsi="Times New Roman" w:cs="Times New Roman"/>
          <w:sz w:val="24"/>
          <w:szCs w:val="24"/>
          <w:lang w:val="en-US"/>
        </w:rPr>
        <w:t xml:space="preserve"> 336</w:t>
      </w:r>
    </w:p>
    <w:p w:rsidR="00FA2B8E" w:rsidRDefault="00FA2B8E">
      <w:pPr>
        <w:pStyle w:val="ConsPlusNormal0"/>
        <w:spacing w:line="23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2B8E" w:rsidRDefault="00A14594">
      <w:pPr>
        <w:pStyle w:val="ConsPlusNormal0"/>
        <w:spacing w:line="23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FA2B8E" w:rsidRDefault="00A14594">
      <w:pPr>
        <w:pStyle w:val="Default"/>
        <w:spacing w:line="23" w:lineRule="atLeast"/>
        <w:ind w:firstLine="709"/>
        <w:jc w:val="center"/>
        <w:rPr>
          <w:b/>
          <w:color w:val="00000A"/>
        </w:rPr>
      </w:pPr>
      <w:r>
        <w:rPr>
          <w:b/>
          <w:color w:val="00000A"/>
        </w:rPr>
        <w:t>предоставления муниципальной услуги</w:t>
      </w:r>
      <w:r>
        <w:rPr>
          <w:b/>
          <w:color w:val="00000A"/>
        </w:rPr>
        <w:br/>
      </w:r>
      <w:r>
        <w:rPr>
          <w:b/>
          <w:color w:val="00000A"/>
        </w:rPr>
        <w:br/>
        <w:t>«Организация отдыха детей в каникулярное время»</w:t>
      </w:r>
    </w:p>
    <w:p w:rsidR="00FA2B8E" w:rsidRDefault="00A14594">
      <w:pPr>
        <w:pStyle w:val="Default"/>
        <w:tabs>
          <w:tab w:val="left" w:pos="8340"/>
        </w:tabs>
        <w:spacing w:line="23" w:lineRule="atLeast"/>
        <w:ind w:firstLine="709"/>
        <w:rPr>
          <w:b/>
          <w:color w:val="00000A"/>
        </w:rPr>
      </w:pPr>
      <w:r>
        <w:rPr>
          <w:b/>
          <w:color w:val="00000A"/>
        </w:rPr>
        <w:tab/>
      </w:r>
    </w:p>
    <w:p w:rsidR="00FA2B8E" w:rsidRDefault="00A14594">
      <w:pPr>
        <w:pStyle w:val="affffc"/>
        <w:rPr>
          <w:rFonts w:ascii="Times New Roman" w:hAnsi="Times New Roman"/>
        </w:rPr>
      </w:pPr>
      <w:r>
        <w:rPr>
          <w:rFonts w:ascii="Times New Roman" w:hAnsi="Times New Roman"/>
        </w:rPr>
        <w:t>Оглавление</w:t>
      </w:r>
    </w:p>
    <w:p w:rsidR="00FA2B8E" w:rsidRDefault="00FA2B8E">
      <w:pPr>
        <w:jc w:val="center"/>
      </w:pPr>
    </w:p>
    <w:sdt>
      <w:sdtPr>
        <w:id w:val="-1417002423"/>
        <w:docPartObj>
          <w:docPartGallery w:val="Table of Contents"/>
          <w:docPartUnique/>
        </w:docPartObj>
      </w:sdtPr>
      <w:sdtEndPr/>
      <w:sdtContent>
        <w:p w:rsidR="00FA2B8E" w:rsidRDefault="00A14594">
          <w:pPr>
            <w:pStyle w:val="1f6"/>
            <w:tabs>
              <w:tab w:val="right" w:leader="dot" w:pos="440"/>
            </w:tabs>
          </w:pPr>
          <w:r>
            <w:fldChar w:fldCharType="begin"/>
          </w:r>
          <w:r>
            <w:instrText>TOC \o "1-3" \h</w:instrText>
          </w:r>
          <w:r>
            <w:fldChar w:fldCharType="separate"/>
          </w:r>
          <w:hyperlink w:anchor="_Toc26869741" w:tgtFrame="_top">
            <w:r>
              <w:rPr>
                <w:rStyle w:val="afc"/>
              </w:rPr>
              <w:t>I.</w:t>
            </w:r>
          </w:hyperlink>
          <w:hyperlink w:anchor="_Toc2686974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b w:val="0"/>
                <w:sz w:val="22"/>
                <w:szCs w:val="22"/>
              </w:rPr>
              <w:tab/>
            </w:r>
            <w:r>
              <w:rPr>
                <w:webHidden/>
              </w:rPr>
              <w:fldChar w:fldCharType="end"/>
            </w:r>
          </w:hyperlink>
          <w:hyperlink w:anchor="_Toc2686974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ОБЩИЕ П</w:t>
            </w:r>
            <w:r>
              <w:rPr>
                <w:rStyle w:val="afc"/>
              </w:rPr>
              <w:t>ОЛОЖЕНИЯ</w:t>
            </w:r>
            <w:r>
              <w:rPr>
                <w:webHidden/>
              </w:rPr>
              <w:fldChar w:fldCharType="end"/>
            </w:r>
          </w:hyperlink>
          <w:r>
            <w:t>………………………………………………………………………………………………….. 4</w:t>
          </w:r>
        </w:p>
        <w:p w:rsidR="00FA2B8E" w:rsidRDefault="00A14594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sz w:val="20"/>
              <w:szCs w:val="20"/>
            </w:rPr>
            <w:t>1. Предмет регулирования Административного регламента………………………………………………………………………………….......................................................</w:t>
          </w:r>
          <w:r>
            <w:rPr>
              <w:rFonts w:ascii="Times New Roman" w:hAnsi="Times New Roman"/>
              <w:sz w:val="20"/>
              <w:szCs w:val="20"/>
            </w:rPr>
            <w:t xml:space="preserve">.4                                                                                                        </w:t>
          </w:r>
        </w:p>
        <w:p w:rsidR="00FA2B8E" w:rsidRDefault="00A14594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sz w:val="20"/>
              <w:szCs w:val="20"/>
            </w:rPr>
            <w:t>2. Круг Заявителей …………………………………………………………………………….................................................4</w:t>
          </w:r>
        </w:p>
        <w:p w:rsidR="00FA2B8E" w:rsidRDefault="00A14594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sz w:val="20"/>
              <w:szCs w:val="20"/>
            </w:rPr>
            <w:t xml:space="preserve">3. Требования к порядку информирования  о </w:t>
          </w:r>
          <w:r>
            <w:rPr>
              <w:rFonts w:ascii="Times New Roman" w:hAnsi="Times New Roman"/>
              <w:sz w:val="20"/>
              <w:szCs w:val="20"/>
            </w:rPr>
            <w:t>предоставлении Муниципальной услуги ………...................................... 5</w:t>
          </w:r>
        </w:p>
        <w:p w:rsidR="00FA2B8E" w:rsidRDefault="00A14594">
          <w:pPr>
            <w:pStyle w:val="1f6"/>
            <w:tabs>
              <w:tab w:val="right" w:leader="dot" w:pos="440"/>
            </w:tabs>
          </w:pPr>
          <w:hyperlink w:anchor="_Toc26869745" w:tgtFrame="_top">
            <w:r>
              <w:rPr>
                <w:rStyle w:val="afc"/>
              </w:rPr>
              <w:t>II.</w:t>
            </w:r>
          </w:hyperlink>
          <w:hyperlink w:anchor="_Toc26869745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b w:val="0"/>
                <w:sz w:val="22"/>
                <w:szCs w:val="22"/>
              </w:rPr>
              <w:tab/>
            </w:r>
            <w:r>
              <w:rPr>
                <w:webHidden/>
              </w:rPr>
              <w:fldChar w:fldCharType="end"/>
            </w:r>
          </w:hyperlink>
          <w:hyperlink w:anchor="_Toc26869745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СТАНДАРТ ПРЕДОСТАВЛЕНИЯ МУНИЦИПАЛЬНОЙ УСЛУГИ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r>
            <w:t xml:space="preserve">4. </w:t>
          </w:r>
          <w:hyperlink w:anchor="_Toc26869746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_Toc26869746 \</w:instrText>
            </w:r>
            <w:r>
              <w:rPr>
                <w:webHidden/>
              </w:rPr>
              <w:instrText>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Наименование Муниципальной услуги</w:t>
            </w:r>
            <w:r>
              <w:rPr>
                <w:rStyle w:val="afc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47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5. Наименование органа, предоставляющего Муниципальную услугу</w:t>
            </w:r>
            <w:r>
              <w:rPr>
                <w:rStyle w:val="afc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48" w:tgtFrame="_top">
            <w:r>
              <w:rPr>
                <w:rStyle w:val="afc"/>
              </w:rPr>
              <w:t>6. Результат предоставления</w:t>
            </w:r>
          </w:hyperlink>
          <w:hyperlink w:anchor="_Toc2686974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lang w:eastAsia="ar-SA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4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 xml:space="preserve">Муниципальной </w:t>
            </w:r>
            <w:r>
              <w:rPr>
                <w:webHidden/>
              </w:rPr>
              <w:fldChar w:fldCharType="end"/>
            </w:r>
          </w:hyperlink>
          <w:hyperlink w:anchor="_Toc2686974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lang w:eastAsia="ar-SA"/>
              </w:rPr>
              <w:t>услуги</w:t>
            </w:r>
            <w:r>
              <w:rPr>
                <w:webHidden/>
              </w:rPr>
              <w:fldChar w:fldCharType="end"/>
            </w:r>
          </w:hyperlink>
          <w:hyperlink w:anchor="_Toc2686974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49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</w:instrText>
            </w:r>
            <w:r>
              <w:rPr>
                <w:webHidden/>
              </w:rPr>
              <w:instrText>c26869749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 xml:space="preserve">7. Срок и порядок регистрации Запроса Заявителя о предоставлении Муниципальной услуги, в том числе в электронной форме </w:t>
            </w:r>
            <w:r>
              <w:rPr>
                <w:rStyle w:val="afc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0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</w:instrText>
            </w:r>
            <w:r>
              <w:rPr>
                <w:webHidden/>
              </w:rPr>
              <w:instrText>c26869750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8. Срок предоставления Муниципальной услуги</w:t>
            </w:r>
            <w:r>
              <w:rPr>
                <w:rStyle w:val="afc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1" w:tgtFrame="_top">
            <w:r>
              <w:rPr>
                <w:rStyle w:val="afc"/>
              </w:rPr>
              <w:t>9.</w:t>
            </w:r>
          </w:hyperlink>
          <w:hyperlink w:anchor="_Toc2686975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5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Нормативные правовые акты, регулирующие предоставление Муниципальной услуги</w:t>
            </w:r>
            <w:r>
              <w:rPr>
                <w:webHidden/>
              </w:rPr>
              <w:fldChar w:fldCharType="end"/>
            </w:r>
          </w:hyperlink>
          <w:hyperlink w:anchor="_Toc2686975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2" w:tgtFrame="_top">
            <w:r>
              <w:rPr>
                <w:rStyle w:val="afc"/>
              </w:rPr>
              <w:t>10.</w:t>
            </w:r>
          </w:hyperlink>
          <w:hyperlink w:anchor="_Toc2686975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_Toc26869752 </w:instrText>
            </w:r>
            <w:r>
              <w:rPr>
                <w:webHidden/>
              </w:rPr>
              <w:instrText>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5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Исчерпывающий перечень документов, необходимых для предоставления Муниципальной услуги, подлежащих представлению Заявит</w:t>
            </w:r>
            <w:r>
              <w:rPr>
                <w:rStyle w:val="afc"/>
              </w:rPr>
              <w:t>елем</w:t>
            </w:r>
            <w:r>
              <w:rPr>
                <w:webHidden/>
              </w:rPr>
              <w:fldChar w:fldCharType="end"/>
            </w:r>
          </w:hyperlink>
          <w:hyperlink w:anchor="_Toc2686975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3" w:tgtFrame="_top">
            <w:r>
              <w:rPr>
                <w:rStyle w:val="afc"/>
              </w:rPr>
              <w:t>11.</w:t>
            </w:r>
          </w:hyperlink>
          <w:hyperlink w:anchor="_Toc2686975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5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Исчерпывающий перечень документов, необходимых для пр</w:t>
            </w:r>
            <w:r>
              <w:rPr>
                <w:rStyle w:val="afc"/>
              </w:rPr>
              <w:t>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>
              <w:rPr>
                <w:webHidden/>
              </w:rPr>
              <w:fldChar w:fldCharType="end"/>
            </w:r>
          </w:hyperlink>
          <w:hyperlink w:anchor="_Toc2686975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</w:instrText>
            </w:r>
            <w:r>
              <w:rPr>
                <w:webHidden/>
              </w:rPr>
              <w:instrText>869753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4" w:tgtFrame="_top">
            <w:r>
              <w:rPr>
                <w:rStyle w:val="afc"/>
              </w:rPr>
              <w:t>12.</w:t>
            </w:r>
          </w:hyperlink>
          <w:hyperlink w:anchor="_Toc26869754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54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  <w:r>
              <w:rPr>
                <w:webHidden/>
              </w:rPr>
              <w:fldChar w:fldCharType="end"/>
            </w:r>
          </w:hyperlink>
          <w:hyperlink w:anchor="_Toc26869754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5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</w:instrText>
            </w:r>
            <w:r>
              <w:rPr>
                <w:webHidden/>
              </w:rPr>
              <w:instrText>69755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13. Исчерпывающий перечень оснований для приостановления или отказа в предоставлении Муниципальной услуги</w:t>
            </w:r>
            <w:r>
              <w:rPr>
                <w:rStyle w:val="afc"/>
              </w:rPr>
              <w:tab/>
            </w:r>
            <w:r>
              <w:rPr>
                <w:rStyle w:val="afc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6" w:tgtFrame="_top">
            <w:r>
              <w:rPr>
                <w:rStyle w:val="afc"/>
              </w:rPr>
              <w:t>14.</w:t>
            </w:r>
          </w:hyperlink>
          <w:hyperlink w:anchor="_Toc26869756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56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 xml:space="preserve">Порядок, размер и основания взимания государственной пошлины или иной платы, </w:t>
            </w:r>
            <w:r>
              <w:rPr>
                <w:rStyle w:val="afc"/>
              </w:rPr>
              <w:t>взимаемой за предоставление Муниципальной услуги</w:t>
            </w:r>
            <w:r>
              <w:rPr>
                <w:webHidden/>
              </w:rPr>
              <w:fldChar w:fldCharType="end"/>
            </w:r>
          </w:hyperlink>
          <w:hyperlink w:anchor="_Toc26869756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7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 xml:space="preserve"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</w:t>
            </w:r>
            <w:r>
              <w:rPr>
                <w:rStyle w:val="afc"/>
              </w:rPr>
              <w:t>электронной форме, порядок их предоставления, а также порядок, размер и основания взимания платы за предоставление таких услуг</w:t>
            </w:r>
            <w:r>
              <w:rPr>
                <w:rStyle w:val="afc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8" w:tgtFrame="_top">
            <w:r>
              <w:rPr>
                <w:rStyle w:val="afc"/>
              </w:rPr>
              <w:t>16.</w:t>
            </w:r>
          </w:hyperlink>
          <w:hyperlink w:anchor="_Toc2686975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5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Способы предоставления Заявителем документов, необходимых для пол</w:t>
            </w:r>
            <w:r>
              <w:rPr>
                <w:rStyle w:val="afc"/>
              </w:rPr>
              <w:t>учения Муниципальной услуги</w:t>
            </w:r>
            <w:r>
              <w:rPr>
                <w:webHidden/>
              </w:rPr>
              <w:fldChar w:fldCharType="end"/>
            </w:r>
          </w:hyperlink>
          <w:hyperlink w:anchor="_Toc2686975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59" w:tgtFrame="_top">
            <w:r>
              <w:rPr>
                <w:rStyle w:val="afc"/>
              </w:rPr>
              <w:t>17.</w:t>
            </w:r>
          </w:hyperlink>
          <w:hyperlink w:anchor="_Toc26869759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59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 xml:space="preserve">Способы получения Заявителем </w:t>
            </w:r>
            <w:r>
              <w:rPr>
                <w:rStyle w:val="afc"/>
              </w:rPr>
              <w:t>результатов предоставления Муниципальной услуги</w:t>
            </w:r>
            <w:r>
              <w:rPr>
                <w:webHidden/>
              </w:rPr>
              <w:fldChar w:fldCharType="end"/>
            </w:r>
          </w:hyperlink>
          <w:hyperlink w:anchor="_Toc26869759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_Toc26869759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0" w:tgtFrame="_top">
            <w:r>
              <w:rPr>
                <w:rStyle w:val="afc"/>
              </w:rPr>
              <w:t>18.</w:t>
            </w:r>
          </w:hyperlink>
          <w:hyperlink w:anchor="_Toc26869760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60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Максимальный срок ожидания в очереди</w:t>
            </w:r>
            <w:r>
              <w:rPr>
                <w:webHidden/>
              </w:rPr>
              <w:fldChar w:fldCharType="end"/>
            </w:r>
          </w:hyperlink>
          <w:hyperlink w:anchor="_Toc26869760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19. Требования к помещениям, в которых предоставляется Муниципальная усл</w:t>
            </w:r>
            <w:r>
              <w:rPr>
                <w:rStyle w:val="afc"/>
              </w:rPr>
              <w:t>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</w:t>
            </w:r>
            <w:r>
              <w:rPr>
                <w:rStyle w:val="afc"/>
              </w:rPr>
              <w:t>казанных объектов для инвалидов, маломобильных групп населения</w:t>
            </w:r>
            <w:r>
              <w:rPr>
                <w:rStyle w:val="afc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2" w:tgtFrame="_top">
            <w:r>
              <w:rPr>
                <w:rStyle w:val="afc"/>
              </w:rPr>
              <w:t>20.</w:t>
            </w:r>
          </w:hyperlink>
          <w:hyperlink w:anchor="_Toc2686976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6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Показатели доступности и качества Муниципальной услуги</w:t>
            </w:r>
            <w:r>
              <w:rPr>
                <w:webHidden/>
              </w:rPr>
              <w:fldChar w:fldCharType="end"/>
            </w:r>
          </w:hyperlink>
          <w:hyperlink w:anchor="_Toc2686976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3" w:tgtFrame="_top">
            <w:r>
              <w:rPr>
                <w:rStyle w:val="afc"/>
              </w:rPr>
              <w:t>21.</w:t>
            </w:r>
          </w:hyperlink>
          <w:hyperlink w:anchor="_Toc2686976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sz w:val="22"/>
                <w:szCs w:val="22"/>
              </w:rPr>
              <w:t xml:space="preserve"> </w:t>
            </w:r>
            <w:r>
              <w:rPr>
                <w:webHidden/>
              </w:rPr>
              <w:fldChar w:fldCharType="end"/>
            </w:r>
          </w:hyperlink>
          <w:hyperlink w:anchor="_Toc2686976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Требования к организации предоставления Муниципальной услуги в электронной форме</w:t>
            </w:r>
            <w:r>
              <w:rPr>
                <w:webHidden/>
              </w:rPr>
              <w:fldChar w:fldCharType="end"/>
            </w:r>
          </w:hyperlink>
          <w:hyperlink w:anchor="_Toc2686976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4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22. Требования к организации</w:t>
            </w:r>
            <w:r>
              <w:rPr>
                <w:rStyle w:val="afc"/>
              </w:rPr>
              <w:t xml:space="preserve"> предоставления Муниципальной услуги в МФЦ</w:t>
            </w:r>
            <w:r>
              <w:rPr>
                <w:rStyle w:val="afc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65" w:tgtFrame="_top">
            <w:r>
              <w:rPr>
                <w:rStyle w:val="afc"/>
              </w:rPr>
              <w:t>III.</w:t>
            </w:r>
          </w:hyperlink>
          <w:hyperlink w:anchor="_Toc26869765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b w:val="0"/>
                <w:sz w:val="22"/>
                <w:szCs w:val="22"/>
              </w:rPr>
              <w:tab/>
            </w:r>
            <w:r>
              <w:rPr>
                <w:webHidden/>
              </w:rPr>
              <w:fldChar w:fldCharType="end"/>
            </w:r>
          </w:hyperlink>
          <w:hyperlink w:anchor="_Toc26869765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Состав, последовательность и сроки выполнения административных процедур (действий), требования к порядку их выполнения</w:t>
            </w:r>
            <w:r>
              <w:rPr>
                <w:webHidden/>
              </w:rPr>
              <w:fldChar w:fldCharType="end"/>
            </w:r>
          </w:hyperlink>
          <w:hyperlink w:anchor="_Toc26869765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6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23. Состав, последовательность и сроки выполнения административных процедур (действий) при предоставлении Муниципальной услу</w:t>
            </w:r>
            <w:r>
              <w:rPr>
                <w:rStyle w:val="afc"/>
              </w:rPr>
              <w:t>ги</w:t>
            </w:r>
            <w:r>
              <w:rPr>
                <w:rStyle w:val="afc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67" w:tgtFrame="_top">
            <w:r>
              <w:rPr>
                <w:rStyle w:val="afc"/>
              </w:rPr>
              <w:t>IV.</w:t>
            </w:r>
          </w:hyperlink>
          <w:hyperlink w:anchor="_Toc26869767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b w:val="0"/>
                <w:sz w:val="22"/>
                <w:szCs w:val="22"/>
              </w:rPr>
              <w:tab/>
            </w:r>
            <w:r>
              <w:rPr>
                <w:webHidden/>
              </w:rPr>
              <w:fldChar w:fldCharType="end"/>
            </w:r>
          </w:hyperlink>
          <w:hyperlink w:anchor="_Toc26869767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Порядок и формы контроля за исполнением Административного регламента</w:t>
            </w:r>
            <w:r>
              <w:rPr>
                <w:webHidden/>
              </w:rPr>
              <w:fldChar w:fldCharType="end"/>
            </w:r>
          </w:hyperlink>
          <w:hyperlink w:anchor="_Toc26869767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</w:instrText>
            </w:r>
            <w:r>
              <w:rPr>
                <w:webHidden/>
              </w:rPr>
              <w:instrText>oc26869767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24. Порядок осуществления текущего контроля за соблюдением и исполнением ответственными должностными лиц</w:t>
            </w:r>
            <w:r>
              <w:rPr>
                <w:rStyle w:val="afc"/>
              </w:rPr>
              <w:t>ами Министерства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>
              <w:rPr>
                <w:rStyle w:val="afc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69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_Toc26869769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25. Порядок и периодичность осуществления плановых и внеплановых проверок полноты и качества предоставления Муниципальной услуги</w:t>
            </w:r>
            <w:r>
              <w:rPr>
                <w:rStyle w:val="afc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70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 xml:space="preserve">26. Ответственность должностных лиц Администрации, работников МФЦ за решения и действия (бездействие), </w:t>
            </w:r>
            <w:r>
              <w:rPr>
                <w:rStyle w:val="afc"/>
              </w:rPr>
              <w:lastRenderedPageBreak/>
              <w:t>принимаемые (осуществляемые) ими в ходе предоставления Муниципальной услуги</w:t>
            </w:r>
            <w:r>
              <w:rPr>
                <w:rStyle w:val="afc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71" w:tgtFrame="_top">
            <w:r>
              <w:rPr>
                <w:rStyle w:val="afc"/>
                <w:lang w:eastAsia="zh-CN"/>
              </w:rPr>
              <w:t xml:space="preserve">27. </w:t>
            </w:r>
          </w:hyperlink>
          <w:hyperlink w:anchor="_Toc2686977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Положения, характеризующие требования  к порядку и формам контроля за</w:t>
            </w:r>
            <w:r>
              <w:rPr>
                <w:rStyle w:val="afc"/>
              </w:rPr>
              <w:t xml:space="preserve"> предоставлением Муниципальной услуги,  в том числе со стороны граждан, их объединений и организаций</w:t>
            </w:r>
            <w:r>
              <w:rPr>
                <w:webHidden/>
              </w:rPr>
              <w:fldChar w:fldCharType="end"/>
            </w:r>
          </w:hyperlink>
          <w:hyperlink w:anchor="_Toc2686977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440"/>
            </w:tabs>
          </w:pPr>
          <w:hyperlink w:anchor="_Toc26869772" w:tgtFrame="_top">
            <w:r>
              <w:rPr>
                <w:rStyle w:val="afc"/>
              </w:rPr>
              <w:t>V.</w:t>
            </w:r>
          </w:hyperlink>
          <w:hyperlink w:anchor="_Toc2686977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rFonts w:ascii="Calibri" w:eastAsia="MS Mincho" w:hAnsi="Calibri"/>
                <w:b w:val="0"/>
                <w:sz w:val="22"/>
                <w:szCs w:val="22"/>
              </w:rPr>
              <w:tab/>
            </w:r>
            <w:r>
              <w:rPr>
                <w:webHidden/>
              </w:rPr>
              <w:fldChar w:fldCharType="end"/>
            </w:r>
          </w:hyperlink>
          <w:hyperlink w:anchor="_Toc2686977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Досудебный (внесудебный) порядок обжалования решений и действий (бездействия) Администрации, должностных лиц Администрации, МФЦ, работников МФЦ</w:t>
            </w:r>
            <w:r>
              <w:rPr>
                <w:webHidden/>
              </w:rPr>
              <w:fldChar w:fldCharType="end"/>
            </w:r>
          </w:hyperlink>
          <w:hyperlink w:anchor="_Toc2686977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73" w:tgtFrame="_top">
            <w:r>
              <w:rPr>
                <w:rStyle w:val="afc"/>
                <w:lang w:eastAsia="ar-SA"/>
              </w:rPr>
              <w:t>28. Информация для заинтересованных лиц об их праве на досудебное (внесуд</w:t>
            </w:r>
            <w:r>
              <w:rPr>
                <w:rStyle w:val="afc"/>
                <w:lang w:eastAsia="ar-SA"/>
              </w:rPr>
              <w:t xml:space="preserve">ебное) обжалование действий (бездействия) и (или) решений, принятых (осуществленных) в ходе предоставления </w:t>
            </w:r>
          </w:hyperlink>
          <w:hyperlink w:anchor="_Toc2686977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Муниципальной</w:t>
            </w:r>
            <w:r>
              <w:rPr>
                <w:webHidden/>
              </w:rPr>
              <w:fldChar w:fldCharType="end"/>
            </w:r>
          </w:hyperlink>
          <w:hyperlink w:anchor="_Toc2686977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  <w:lang w:eastAsia="ar-SA"/>
              </w:rPr>
              <w:t xml:space="preserve"> услуги</w:t>
            </w:r>
            <w:r>
              <w:rPr>
                <w:webHidden/>
              </w:rPr>
              <w:fldChar w:fldCharType="end"/>
            </w:r>
          </w:hyperlink>
          <w:hyperlink w:anchor="_Toc2686977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</w:instrText>
            </w:r>
            <w:r>
              <w:rPr>
                <w:webHidden/>
              </w:rPr>
              <w:instrText>F _Toc26869773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73" w:tgtFrame="_top">
            <w:r>
              <w:rPr>
                <w:rStyle w:val="afc"/>
                <w:lang w:eastAsia="ar-SA"/>
              </w:rPr>
              <w:t xml:space="preserve">29. Органы государственной власти, организации и уполномоченные на рассмотрение жалобы лица, которым может быть направлена </w:t>
            </w:r>
            <w:r>
              <w:rPr>
                <w:rStyle w:val="afc"/>
                <w:lang w:eastAsia="ar-SA"/>
              </w:rPr>
              <w:t>жалоба Заявителя в досудебном (внесудебном) порядке</w:t>
            </w:r>
          </w:hyperlink>
          <w:hyperlink w:anchor="_Toc2686977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73" w:tgtFrame="_top">
            <w:r>
              <w:rPr>
                <w:rStyle w:val="afc"/>
                <w:lang w:eastAsia="ar-SA"/>
              </w:rPr>
              <w:t>30. Способы информиро</w:t>
            </w:r>
            <w:r>
              <w:rPr>
                <w:rStyle w:val="afc"/>
                <w:lang w:eastAsia="ar-SA"/>
              </w:rPr>
              <w:t>вания Заявителей о порядке подачи и рассмотрения жалобы, в том числе с использованием ЕПГУ, РПГУ</w:t>
            </w:r>
          </w:hyperlink>
          <w:hyperlink w:anchor="_Toc2686977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26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2e"/>
            <w:tabs>
              <w:tab w:val="right" w:leader="dot" w:pos="660"/>
            </w:tabs>
          </w:pPr>
          <w:hyperlink w:anchor="_Toc26869773" w:tgtFrame="_top">
            <w:r>
              <w:rPr>
                <w:rStyle w:val="afc"/>
                <w:lang w:eastAsia="ar-SA"/>
              </w:rPr>
              <w:t>31. 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Администрации, МФЦ, работников МФЦ</w:t>
            </w:r>
          </w:hyperlink>
          <w:hyperlink w:anchor="_Toc2686977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ab/>
              <w:t>26</w:t>
            </w:r>
            <w:r>
              <w:rPr>
                <w:webHidden/>
              </w:rPr>
              <w:fldChar w:fldCharType="end"/>
            </w:r>
          </w:hyperlink>
        </w:p>
        <w:p w:rsidR="00FA2B8E" w:rsidRDefault="00FA2B8E">
          <w:pPr>
            <w:tabs>
              <w:tab w:val="right" w:leader="dot" w:pos="9689"/>
            </w:tabs>
          </w:pPr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74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ПРИЛОЖЕНИЕ 1</w:t>
            </w:r>
            <w:r>
              <w:rPr>
                <w:rStyle w:val="afc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jc w:val="both"/>
          </w:pPr>
          <w:r>
            <w:rPr>
              <w:rFonts w:ascii="Times New Roman" w:hAnsi="Times New Roman"/>
              <w:b/>
              <w:sz w:val="20"/>
              <w:szCs w:val="20"/>
            </w:rPr>
            <w:t>СПРАВОЧНАЯ ИНФОРМАЦИЯ О МЕСТЕ НАХОЖДЕНИЯ, ГРАФИКЕ РАБОТЫ, КОНТАКТНЫХ ТЕЛЕФОНАХ, АДРЕСАХ ЭЛЕКТРОННОЙ ПОЧТЫ УПОЛНОМОЧЕННОГО ОРГАНА, УЧАСТВУЮЩЕГО В ПРЕДОСТАВЛЕНИИ И ИНФОРМИРОВАНИИ О ПОРЯДКЕ ПРЕДОСТАВЛЕНИЯ МУНИЦИПАЛЬНОЙ УСЛУГИ............</w:t>
          </w:r>
          <w:r>
            <w:rPr>
              <w:rFonts w:ascii="Times New Roman" w:hAnsi="Times New Roman"/>
              <w:b/>
            </w:rPr>
            <w:t>.....................................................................................................................................................   27</w:t>
          </w:r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78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ПРИЛОЖЕНИЕ 2</w:t>
            </w:r>
            <w:r>
              <w:rPr>
                <w:rStyle w:val="afc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r>
            <w:rPr>
              <w:b/>
            </w:rPr>
            <w:t xml:space="preserve">ФОРМА РЕШЕНИЯ О ПРЕДОСТАВЛЕНИИ МУНИЦИПАЛЬНОЙ УСЛУГИ  </w:t>
          </w:r>
          <w:r>
            <w:t xml:space="preserve">                                                                 28</w:t>
          </w:r>
        </w:p>
        <w:p w:rsidR="00FA2B8E" w:rsidRDefault="00A14594">
          <w:r>
            <w:rPr>
              <w:b/>
            </w:rPr>
            <w:t>ПРИЛОЖЕНИЕ 3</w:t>
          </w:r>
          <w:r>
            <w:tab/>
            <w:t xml:space="preserve">                                                                        </w:t>
          </w:r>
          <w:r>
            <w:t xml:space="preserve">                                                                                  29</w:t>
          </w:r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79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_Toc26869779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ФОРМА РЕШЕНИЯ ОБ ОТКАЗЕ В ПРЕДОСТАВЛЕНИИ МУНИЦИПАЛЬНОЙ УСЛУГИ</w:t>
            </w:r>
            <w:r>
              <w:rPr>
                <w:rStyle w:val="afc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8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_Toc26869782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ПРИЛОЖЕНИЕ 4</w:t>
            </w:r>
            <w:r>
              <w:rPr>
                <w:rStyle w:val="afc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8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_Toc26869783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ПЕРЕЧЕНЬ Н</w:t>
            </w:r>
            <w:r>
              <w:rPr>
                <w:rStyle w:val="afc"/>
              </w:rPr>
              <w:t>ОРМАТИВНЫХ ПРАВОВЫХ АКТОВ, РЕГУЛИРУЮЩИХ ПРЕДОСТАВЛЕНИЕ МУНИЦИПАЛЬНОЙ УСЛУГИ</w:t>
            </w:r>
            <w:r>
              <w:rPr>
                <w:rStyle w:val="afc"/>
              </w:rPr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92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ПРИЛОЖЕНИЕ 5</w:t>
            </w:r>
            <w:r>
              <w:rPr>
                <w:rStyle w:val="afc"/>
              </w:rPr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93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_Toc26869793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ФОРМА ЗАПРОСА О ПРЕДОСТАВЛЕНИИ МУНИЦИПАЛЬНОЙ УСЛУГИ</w:t>
            </w:r>
            <w:r>
              <w:rPr>
                <w:rStyle w:val="afc"/>
              </w:rPr>
              <w:tab/>
              <w:t>32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96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_Toc26869796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ПРИЛОЖЕНИЕ 6</w:t>
            </w:r>
            <w:r>
              <w:rPr>
                <w:rStyle w:val="afc"/>
              </w:rPr>
              <w:tab/>
              <w:t>32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797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_Toc26869797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ОПИСАНИЕ ДОКУМЕНТОВ, НЕОБХОДИМЫХ ДЛЯ ПРЕДОСТАВЛЕНИЯ МУНИЦИПАЛЬНОЙ УСЛУГИ</w:t>
            </w:r>
            <w:r>
              <w:rPr>
                <w:rStyle w:val="afc"/>
              </w:rPr>
              <w:tab/>
              <w:t>33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800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_Toc26869800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ПРИЛОЖЕНИЕ 7</w:t>
            </w:r>
            <w:r>
              <w:rPr>
                <w:rStyle w:val="afc"/>
              </w:rPr>
              <w:tab/>
              <w:t>33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801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_Toc26869801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ФОРМА РЕШЕНИЯ ОБ ОТК</w:t>
            </w:r>
            <w:r>
              <w:rPr>
                <w:rStyle w:val="afc"/>
              </w:rPr>
              <w:t>АЗЕ В ПРИЕМЕ ДОКУМЕНТОВ, НЕОБХОДИМЫХ ДЛЯ ПРЕДОСТАВЛЕНИЯ МУНИЦИПАЛЬНОЙ УСЛУГИ</w:t>
            </w:r>
            <w:r>
              <w:rPr>
                <w:rStyle w:val="afc"/>
              </w:rPr>
              <w:tab/>
              <w:t>39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804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_Toc26869804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ПРИЛОЖЕНИЕ 8</w:t>
            </w:r>
            <w:r>
              <w:rPr>
                <w:rStyle w:val="afc"/>
              </w:rPr>
              <w:tab/>
              <w:t>39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hyperlink w:anchor="_Toc26869805" w:tgtFrame="_top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_Toc26869805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c"/>
              </w:rPr>
              <w:t>ПЕРЕЧЕНЬ И СОДЕРЖАНИЕ АДМИНИСТРАТИВНЫХ ДЕЙСТВИЙ, СОСТАВЛЯЮЩИХ АДМИНИСТРАТИВНЫЕ ПРОЦЕДУРЫ</w:t>
            </w:r>
            <w:r>
              <w:rPr>
                <w:rStyle w:val="afc"/>
              </w:rPr>
              <w:tab/>
              <w:t>39</w:t>
            </w:r>
            <w:r>
              <w:rPr>
                <w:webHidden/>
              </w:rPr>
              <w:fldChar w:fldCharType="end"/>
            </w:r>
          </w:hyperlink>
        </w:p>
        <w:p w:rsidR="00FA2B8E" w:rsidRDefault="00A14594">
          <w:pPr>
            <w:pStyle w:val="1f6"/>
            <w:tabs>
              <w:tab w:val="right" w:leader="dot" w:pos="660"/>
            </w:tabs>
          </w:pPr>
          <w:r>
            <w:fldChar w:fldCharType="end"/>
          </w:r>
        </w:p>
      </w:sdtContent>
    </w:sdt>
    <w:p w:rsidR="00FA2B8E" w:rsidRDefault="00A14594">
      <w:pPr>
        <w:pStyle w:val="1f6"/>
      </w:pPr>
      <w:r>
        <w:t xml:space="preserve"> </w:t>
      </w:r>
    </w:p>
    <w:p w:rsidR="00FA2B8E" w:rsidRDefault="00A14594">
      <w:pPr>
        <w:pStyle w:val="1-"/>
        <w:numPr>
          <w:ilvl w:val="0"/>
          <w:numId w:val="5"/>
        </w:numPr>
      </w:pPr>
      <w:r>
        <w:br w:type="column"/>
      </w:r>
      <w:bookmarkStart w:id="1" w:name="_Toc510616989"/>
      <w:bookmarkStart w:id="2" w:name="_Toc28001790"/>
      <w:bookmarkEnd w:id="1"/>
      <w:bookmarkEnd w:id="2"/>
      <w:r>
        <w:lastRenderedPageBreak/>
        <w:t>Общие положения</w:t>
      </w:r>
    </w:p>
    <w:p w:rsidR="00FA2B8E" w:rsidRDefault="00FA2B8E">
      <w:pPr>
        <w:pStyle w:val="1-"/>
      </w:pPr>
    </w:p>
    <w:p w:rsidR="00FA2B8E" w:rsidRDefault="00A14594">
      <w:pPr>
        <w:pStyle w:val="2-"/>
      </w:pPr>
      <w:bookmarkStart w:id="3" w:name="__RefHeading___Toc42511_3738292025"/>
      <w:bookmarkStart w:id="4" w:name="_Toc28001791"/>
      <w:bookmarkStart w:id="5" w:name="_Toc437973277"/>
      <w:bookmarkStart w:id="6" w:name="_Toc438110018"/>
      <w:bookmarkStart w:id="7" w:name="_Toc438376222"/>
      <w:bookmarkStart w:id="8" w:name="_Toc510616990"/>
      <w:bookmarkEnd w:id="3"/>
      <w:bookmarkEnd w:id="4"/>
      <w:bookmarkEnd w:id="5"/>
      <w:bookmarkEnd w:id="6"/>
      <w:bookmarkEnd w:id="7"/>
      <w:bookmarkEnd w:id="8"/>
      <w:r>
        <w:t>1. Предмет регулирования Административного регламента</w:t>
      </w:r>
    </w:p>
    <w:p w:rsidR="00FA2B8E" w:rsidRDefault="00FA2B8E">
      <w:pPr>
        <w:pStyle w:val="1f9"/>
        <w:ind w:left="360" w:firstLine="0"/>
        <w:rPr>
          <w:b/>
          <w:sz w:val="24"/>
          <w:szCs w:val="24"/>
        </w:rPr>
      </w:pPr>
    </w:p>
    <w:p w:rsidR="00FA2B8E" w:rsidRDefault="00A14594">
      <w:pPr>
        <w:pStyle w:val="11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Настоящий Административный регламент регулирует отношения, возникающие в связи с предоставлением Муниципальной услуги «Организация отдыха детей в каникулярное время»</w:t>
      </w:r>
      <w:r>
        <w:rPr>
          <w:sz w:val="24"/>
          <w:szCs w:val="24"/>
        </w:rPr>
        <w:t xml:space="preserve"> (далее – Муниципальная услуга) Администрацией городского округа Фрязино (далее - Администрация), Управлением образования администрации городского округа Фрязино (далее - Управление), МУ «МФЦ предоставления государственных и муниципальных услуг городского </w:t>
      </w:r>
      <w:r>
        <w:rPr>
          <w:sz w:val="24"/>
          <w:szCs w:val="24"/>
        </w:rPr>
        <w:t>округа Фрязино» (далее - МФЦ).</w:t>
      </w:r>
    </w:p>
    <w:p w:rsidR="00FA2B8E" w:rsidRDefault="00A14594">
      <w:pPr>
        <w:pStyle w:val="112"/>
        <w:numPr>
          <w:ilvl w:val="1"/>
          <w:numId w:val="2"/>
        </w:numPr>
        <w:spacing w:line="240" w:lineRule="auto"/>
        <w:ind w:left="0" w:firstLine="709"/>
      </w:pPr>
      <w:r>
        <w:rPr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</w:t>
      </w:r>
      <w:r>
        <w:rPr>
          <w:sz w:val="24"/>
          <w:szCs w:val="24"/>
        </w:rPr>
        <w:t>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</w:t>
      </w:r>
      <w:r>
        <w:rPr>
          <w:sz w:val="24"/>
          <w:szCs w:val="24"/>
        </w:rPr>
        <w:t xml:space="preserve">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 решений и действий (бездействий) Администрации (ее должностных лиц), Управления (его должностн</w:t>
      </w:r>
      <w:r>
        <w:rPr>
          <w:sz w:val="24"/>
          <w:szCs w:val="24"/>
        </w:rPr>
        <w:t>ых лиц) ,  МФЦ ( работников МФЦ)</w:t>
      </w:r>
      <w:bookmarkStart w:id="9" w:name="_Toc438376223"/>
      <w:bookmarkStart w:id="10" w:name="_Toc437973278"/>
      <w:bookmarkStart w:id="11" w:name="_Toc438110019"/>
      <w:r>
        <w:rPr>
          <w:sz w:val="24"/>
          <w:szCs w:val="24"/>
        </w:rPr>
        <w:t>.</w:t>
      </w:r>
    </w:p>
    <w:p w:rsidR="00FA2B8E" w:rsidRDefault="00A14594">
      <w:pPr>
        <w:pStyle w:val="11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Термины и определения, используемые в настоящем Административном регламенте: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1.3.1. ВИС – ведомственная информационная система;</w:t>
      </w:r>
    </w:p>
    <w:p w:rsidR="00FA2B8E" w:rsidRDefault="00A14594">
      <w:pPr>
        <w:pStyle w:val="1110"/>
        <w:ind w:firstLine="709"/>
      </w:pPr>
      <w:r>
        <w:rPr>
          <w:sz w:val="24"/>
          <w:szCs w:val="24"/>
        </w:rPr>
        <w:t>1.3.2. ЕПГУ - Федеральная государственная информационная система «Единый портал государственны</w:t>
      </w:r>
      <w:r>
        <w:rPr>
          <w:sz w:val="24"/>
          <w:szCs w:val="24"/>
        </w:rPr>
        <w:t xml:space="preserve">х и муниципальных услуг (функций)», расположенная в информационно-коммуникационной сети «Интернет» по адресу: </w:t>
      </w:r>
      <w:hyperlink r:id="rId7" w:tgtFrame="_top">
        <w:r>
          <w:rPr>
            <w:rStyle w:val="-"/>
            <w:vanish/>
            <w:color w:val="00000A"/>
            <w:sz w:val="24"/>
            <w:szCs w:val="24"/>
            <w:u w:val="none"/>
          </w:rPr>
          <w:t>www.gosuslugi.ru</w:t>
        </w:r>
      </w:hyperlink>
      <w:r>
        <w:rPr>
          <w:rStyle w:val="-"/>
          <w:color w:val="00000A"/>
          <w:sz w:val="24"/>
          <w:szCs w:val="24"/>
          <w:u w:val="none"/>
        </w:rPr>
        <w:t>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>1.3.3. РПГУ - Государственная информационная система Московской области «П</w:t>
      </w:r>
      <w:r>
        <w:rPr>
          <w:sz w:val="24"/>
          <w:szCs w:val="24"/>
        </w:rPr>
        <w:t xml:space="preserve">ортал государственных и муниципальных услуг (функций) Московской области», расположенная в информационно-коммуникационной сети «Интернет» по адресу: 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uslugi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mosreg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1.3.4. ЕСИА - Федеральная государственная информационная система «Единая система иден</w:t>
      </w:r>
      <w:r>
        <w:rPr>
          <w:sz w:val="24"/>
          <w:szCs w:val="24"/>
        </w:rPr>
        <w:t>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1.3.5. Личный кабинет - сервис РПГУ,</w:t>
      </w:r>
      <w:r>
        <w:rPr>
          <w:sz w:val="24"/>
          <w:szCs w:val="24"/>
        </w:rPr>
        <w:t xml:space="preserve"> позволяющий Заявителю получать информацию о ходе обработки запросов, поданных посредством РПГУ;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1.3.6. Учредитель МФЦ – Администрация городского округа Фрязино.</w:t>
      </w:r>
    </w:p>
    <w:p w:rsidR="00FA2B8E" w:rsidRDefault="00FA2B8E">
      <w:pPr>
        <w:ind w:firstLine="709"/>
        <w:jc w:val="both"/>
        <w:rPr>
          <w:sz w:val="24"/>
        </w:rPr>
      </w:pPr>
    </w:p>
    <w:p w:rsidR="00FA2B8E" w:rsidRDefault="00A14594">
      <w:pPr>
        <w:pStyle w:val="2-"/>
      </w:pPr>
      <w:bookmarkStart w:id="12" w:name="__RefHeading___Toc42513_3738292025"/>
      <w:bookmarkStart w:id="13" w:name="_Toc510616991"/>
      <w:bookmarkStart w:id="14" w:name="_Hlk20900557"/>
      <w:bookmarkEnd w:id="9"/>
      <w:bookmarkEnd w:id="10"/>
      <w:bookmarkEnd w:id="11"/>
      <w:bookmarkEnd w:id="12"/>
      <w:bookmarkEnd w:id="13"/>
      <w:bookmarkEnd w:id="14"/>
      <w:r>
        <w:t>2. Круг Заявителей</w:t>
      </w:r>
    </w:p>
    <w:p w:rsidR="00FA2B8E" w:rsidRDefault="00FA2B8E">
      <w:pPr>
        <w:pStyle w:val="2-"/>
      </w:pPr>
    </w:p>
    <w:p w:rsidR="00FA2B8E" w:rsidRDefault="00A14594">
      <w:pPr>
        <w:pStyle w:val="112"/>
        <w:spacing w:line="240" w:lineRule="auto"/>
        <w:ind w:firstLine="708"/>
      </w:pPr>
      <w:bookmarkStart w:id="15" w:name="_Hlk209005571"/>
      <w:bookmarkStart w:id="16" w:name="_Ref440652250"/>
      <w:bookmarkEnd w:id="15"/>
      <w:r>
        <w:rPr>
          <w:sz w:val="24"/>
          <w:szCs w:val="24"/>
        </w:rPr>
        <w:t xml:space="preserve">2.1. Лицами, имеющими право на получение Муниципальной услуги, являются </w:t>
      </w:r>
      <w:bookmarkEnd w:id="16"/>
      <w:r>
        <w:rPr>
          <w:sz w:val="24"/>
          <w:szCs w:val="24"/>
        </w:rPr>
        <w:t>г</w:t>
      </w:r>
      <w:r>
        <w:rPr>
          <w:sz w:val="24"/>
          <w:szCs w:val="24"/>
        </w:rPr>
        <w:t>раждане Российской Федерации, являющиеся родителями (законными представителями) отдельных категорий детей, указанных в пункте 2.2 настоящего Административного регламента, в возрасте от 7 до 15 лет включительно, имеющих место жительства на территории городс</w:t>
      </w:r>
      <w:r>
        <w:rPr>
          <w:sz w:val="24"/>
          <w:szCs w:val="24"/>
        </w:rPr>
        <w:t>кого округа Фрязино Московской области, либо их уполномоченные представители, обратившиеся в Управление с Запросом о предоставлении Муниципальной услуги (далее – Заявитель).</w:t>
      </w:r>
    </w:p>
    <w:p w:rsidR="00FA2B8E" w:rsidRDefault="00A14594">
      <w:pPr>
        <w:pStyle w:val="112"/>
        <w:ind w:firstLine="709"/>
        <w:rPr>
          <w:sz w:val="24"/>
          <w:szCs w:val="24"/>
        </w:rPr>
      </w:pPr>
      <w:r>
        <w:rPr>
          <w:sz w:val="24"/>
          <w:szCs w:val="24"/>
        </w:rPr>
        <w:t>2.2. Категории детей: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Дети из многодетных семей;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Дети работников мун</w:t>
      </w:r>
      <w:r>
        <w:rPr>
          <w:rFonts w:ascii="Times New Roman" w:hAnsi="Times New Roman" w:cs="Times New Roman"/>
          <w:sz w:val="24"/>
          <w:szCs w:val="24"/>
        </w:rPr>
        <w:t>иципальных учреждений и органов местного самоуправления, расположенных на территории муниципального образования Московской области;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Дети-инвалиды;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Дети с хроническими заболеваниями;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 Дети погибших военнослужащих;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 Дети-сироты;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2.2.7. Дети сотрудников городских оздоровительных лагерей дневного пребывания, расположенных на территории муниципального образования Московской области;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2.2.8. Дети, проявившие особые успехи в учебе, творчестве и спорте, утвержденные решением педагогическ</w:t>
      </w:r>
      <w:r>
        <w:rPr>
          <w:rFonts w:ascii="Times New Roman" w:hAnsi="Times New Roman" w:cs="Times New Roman"/>
          <w:sz w:val="24"/>
          <w:szCs w:val="24"/>
        </w:rPr>
        <w:t>ого совета образовательного учреждения, в котором обучается ребенок;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2.2.9. Дети, оставшиеся без попечения родителей;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2.2.10. Дети с ограниченными возможностями здоровья;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2.2.11. Дети, находящиеся под опекой;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2.2.12. Дети участников ликвидации аварии на </w:t>
      </w:r>
      <w:r>
        <w:rPr>
          <w:rFonts w:ascii="Times New Roman" w:hAnsi="Times New Roman" w:cs="Times New Roman"/>
          <w:sz w:val="24"/>
          <w:szCs w:val="24"/>
        </w:rPr>
        <w:t>Чернобыльской АЭС;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2.2.13. Дети, обучающиеся в общеобразовательных организациях, имеющих место жительства на территории муниципального образования Московской области;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2.2.14. Дети, занимающиеся спортом и достигшие определенных успехов;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2.2.15. Одаренные де</w:t>
      </w:r>
      <w:r>
        <w:rPr>
          <w:rFonts w:ascii="Times New Roman" w:hAnsi="Times New Roman" w:cs="Times New Roman"/>
          <w:sz w:val="24"/>
          <w:szCs w:val="24"/>
        </w:rPr>
        <w:t>ти;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2.2.16. Дети, родители которых являются работниками бюджетных организаций Московской области; детям сотрудников федеральных органов исполнительной власти, государственных гражданских служащих Московской области, проживающих на территории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2.2.17. Дети, получающие пенсии по потери кормильца;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2.2.18. Дети, имеющие родителей-инвалидов или родителя-инвалида 1 группы;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2.2.19. Иные категории лиц из числа детей, находящихся в трудной жизненной ситуации.</w:t>
      </w:r>
    </w:p>
    <w:p w:rsidR="00FA2B8E" w:rsidRDefault="00FA2B8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A2B8E" w:rsidRDefault="00A14594">
      <w:pPr>
        <w:pStyle w:val="1f9"/>
        <w:ind w:left="360" w:firstLine="0"/>
        <w:jc w:val="center"/>
        <w:rPr>
          <w:b/>
          <w:i/>
          <w:sz w:val="24"/>
          <w:szCs w:val="24"/>
        </w:rPr>
      </w:pPr>
      <w:bookmarkStart w:id="17" w:name="_Toc510616992"/>
      <w:bookmarkEnd w:id="17"/>
      <w:r>
        <w:rPr>
          <w:b/>
          <w:i/>
          <w:sz w:val="24"/>
          <w:szCs w:val="24"/>
        </w:rPr>
        <w:t>3. Требования к порядку инфор</w:t>
      </w:r>
      <w:r>
        <w:rPr>
          <w:b/>
          <w:i/>
          <w:sz w:val="24"/>
          <w:szCs w:val="24"/>
        </w:rPr>
        <w:t>мирования о предоставлении Муниципальной услуги</w:t>
      </w:r>
    </w:p>
    <w:p w:rsidR="00FA2B8E" w:rsidRDefault="00FA2B8E">
      <w:pPr>
        <w:pStyle w:val="1f9"/>
        <w:ind w:firstLine="0"/>
      </w:pPr>
      <w:bookmarkStart w:id="18" w:name="_Hlk20900565"/>
      <w:bookmarkEnd w:id="18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3.1. Прием Заявителей по вопросу предоставления Муниципальной услуги осуществляется в соответствии с графиком работы Управления (Приложение 1 к настоящему Административному регламенту).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  <w:highlight w:val="white"/>
        </w:rPr>
        <w:t xml:space="preserve">3.2. </w:t>
      </w:r>
      <w:r>
        <w:rPr>
          <w:sz w:val="24"/>
          <w:szCs w:val="24"/>
        </w:rPr>
        <w:t>На официальном с</w:t>
      </w:r>
      <w:r>
        <w:rPr>
          <w:sz w:val="24"/>
          <w:szCs w:val="24"/>
        </w:rPr>
        <w:t xml:space="preserve">айте Управления </w:t>
      </w:r>
      <w:r>
        <w:rPr>
          <w:sz w:val="24"/>
          <w:szCs w:val="24"/>
          <w:lang w:val="en-US"/>
        </w:rPr>
        <w:t>https</w:t>
      </w:r>
      <w:r>
        <w:rPr>
          <w:sz w:val="24"/>
          <w:szCs w:val="24"/>
        </w:rPr>
        <w:t xml:space="preserve">://fryazinoobr.edumsko.ru, МФЦ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fruazino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org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munic</w:t>
      </w:r>
      <w:r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uslugi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Mfc</w:t>
      </w:r>
      <w:r>
        <w:rPr>
          <w:sz w:val="24"/>
          <w:szCs w:val="24"/>
        </w:rPr>
        <w:t xml:space="preserve">, в информационно-телекоммуникационной сети «Интернет» (далее – сеть Интернет), на ЕПГУ, РПГУ, в федеральной государственной информационной системе «Федеральный реестр </w:t>
      </w:r>
      <w:r>
        <w:rPr>
          <w:sz w:val="24"/>
          <w:szCs w:val="24"/>
        </w:rPr>
        <w:t>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 обязательному размещению подлежит следующая справочная информация: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>3.2.1</w:t>
      </w:r>
      <w:r>
        <w:rPr>
          <w:sz w:val="24"/>
          <w:szCs w:val="24"/>
        </w:rPr>
        <w:t xml:space="preserve">. Место нахождения, режим и график работы </w:t>
      </w:r>
      <w:r>
        <w:rPr>
          <w:sz w:val="24"/>
          <w:szCs w:val="24"/>
          <w:highlight w:val="white"/>
        </w:rPr>
        <w:t>Управления</w:t>
      </w:r>
      <w:r>
        <w:rPr>
          <w:sz w:val="24"/>
          <w:szCs w:val="24"/>
        </w:rPr>
        <w:t>, МФЦ;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3.2.2. Справочные телефоны организаций, участвующих в предоставлении Муниципальной услуги;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  <w:highlight w:val="white"/>
        </w:rPr>
        <w:t>3.2.3.</w:t>
      </w:r>
      <w:r>
        <w:rPr>
          <w:sz w:val="24"/>
          <w:szCs w:val="24"/>
        </w:rPr>
        <w:t xml:space="preserve"> Адрес официального сайта </w:t>
      </w:r>
      <w:bookmarkStart w:id="19" w:name="__DdeLink__3354_1723642255"/>
      <w:r>
        <w:rPr>
          <w:sz w:val="24"/>
          <w:szCs w:val="24"/>
        </w:rPr>
        <w:t>Управления</w:t>
      </w:r>
      <w:bookmarkEnd w:id="19"/>
      <w:r>
        <w:rPr>
          <w:sz w:val="24"/>
          <w:szCs w:val="24"/>
        </w:rPr>
        <w:t xml:space="preserve"> и МФЦ, а также адрес электронной почты и (или) формы обратной с</w:t>
      </w:r>
      <w:r>
        <w:rPr>
          <w:sz w:val="24"/>
          <w:szCs w:val="24"/>
        </w:rPr>
        <w:t>вязи Управления и МФЦ в сети Интернет;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 xml:space="preserve">3.3. Обязательному размещению на официальном сайте Управления, на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</w:t>
      </w:r>
      <w:r>
        <w:rPr>
          <w:sz w:val="24"/>
          <w:szCs w:val="24"/>
        </w:rPr>
        <w:t xml:space="preserve">информационной системе Московской области «Реестр государственных и муниципальных услуг (функций) Московской области» подлежит перечень нормативных правовых актов, регулирующих предоставление Муниципальной услуги </w:t>
      </w:r>
      <w:r>
        <w:rPr>
          <w:color w:val="000000"/>
          <w:sz w:val="24"/>
          <w:szCs w:val="24"/>
          <w:lang w:eastAsia="ru-RU"/>
        </w:rPr>
        <w:t>(с указанием их реквизитов и источников офи</w:t>
      </w:r>
      <w:r>
        <w:rPr>
          <w:color w:val="000000"/>
          <w:sz w:val="24"/>
          <w:szCs w:val="24"/>
          <w:lang w:eastAsia="ru-RU"/>
        </w:rPr>
        <w:t>циального опубликования).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>3.4. Управление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и му</w:t>
      </w:r>
      <w:r>
        <w:rPr>
          <w:sz w:val="24"/>
          <w:szCs w:val="24"/>
        </w:rPr>
        <w:t>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3.5. Информирование Заявителей по вопросам предоставления Муниципальной услуги и услуг, </w:t>
      </w:r>
      <w:r>
        <w:rPr>
          <w:sz w:val="24"/>
          <w:szCs w:val="24"/>
        </w:rPr>
        <w:t>которые являются необходимыми и обязательными для предоставления Муниципальной услуги, сведений о ходе предоставления указанных услуг осуществляется: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3.5.1. Путем размещения информации на официальном сайте Управления, а также на ЕПГУ, РПГУ;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  <w:highlight w:val="white"/>
        </w:rPr>
        <w:lastRenderedPageBreak/>
        <w:t>3.5.2. Д</w:t>
      </w:r>
      <w:r>
        <w:rPr>
          <w:sz w:val="24"/>
          <w:szCs w:val="24"/>
        </w:rPr>
        <w:t>олжностным лицом Управления, МФЦ при непосредственном обращении Заявителя в Управление, МФЦ;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3.5.3. Путем публикации информационных материалов в средствах массовой информации;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3.5.4. Путем размещения брошюр, буклетов и других печатных материалов в помещени</w:t>
      </w:r>
      <w:r>
        <w:rPr>
          <w:sz w:val="24"/>
          <w:szCs w:val="24"/>
        </w:rPr>
        <w:t>ях Управления,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3.5.5. Посредством телефонной и факсимильной связи;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3.5.6. Посредством ответов на письменн</w:t>
      </w:r>
      <w:r>
        <w:rPr>
          <w:sz w:val="24"/>
          <w:szCs w:val="24"/>
        </w:rPr>
        <w:t>ые и устные обращения Заявителей.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3.6. На ЕПГУ, РПГУ и официальном сайте Управления в целях информирования Заявителей по вопросам предоставления Муниципальной услуги размещается следующая информация: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3.6.1. Исчерпывающий перечень документов, необходимых дл</w:t>
      </w:r>
      <w:r>
        <w:rPr>
          <w:sz w:val="24"/>
          <w:szCs w:val="24"/>
        </w:rPr>
        <w:t>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3.6.2. Перечень лиц, имеющих право на получение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3.6.3. С</w:t>
      </w:r>
      <w:r>
        <w:rPr>
          <w:sz w:val="24"/>
          <w:szCs w:val="24"/>
        </w:rPr>
        <w:t>рок предоставления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3.6.4.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3.6.5. Исчерпывающий перечень оснований для отказа в приеме докуме</w:t>
      </w:r>
      <w:r>
        <w:rPr>
          <w:sz w:val="24"/>
          <w:szCs w:val="24"/>
        </w:rPr>
        <w:t>нтов, необходимых для предоставления Муниципальной услуги, а также основания для приостановления или отказа в предоставлении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3.6.6. Информация о праве на досудебное (внесудебное) обжалование действий (бездействия) и решений, принятых </w:t>
      </w:r>
      <w:r>
        <w:rPr>
          <w:sz w:val="24"/>
          <w:szCs w:val="24"/>
        </w:rPr>
        <w:t>(осуществляемых) в ходе предоставления Муниципальной услуги;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3.6.7. Формы запросов (заявлений, уведомлений, сообщений), используемые при предоставлении Муниципальной услуги.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 xml:space="preserve">3.7. Информация </w:t>
      </w:r>
      <w:r>
        <w:rPr>
          <w:rFonts w:ascii="Times New Roman" w:eastAsia="Times New Roman" w:hAnsi="Times New Roman"/>
          <w:color w:val="000000"/>
          <w:sz w:val="24"/>
        </w:rPr>
        <w:t>по вопросам предоставления Муниципальной услуги и услуг, которые я</w:t>
      </w:r>
      <w:r>
        <w:rPr>
          <w:rFonts w:ascii="Times New Roman" w:eastAsia="Times New Roman" w:hAnsi="Times New Roman"/>
          <w:color w:val="000000"/>
          <w:sz w:val="24"/>
        </w:rPr>
        <w:t xml:space="preserve">вляются необходимыми и обязательными для предоставления Муниципальной услуги, сведения о ходе предоставления указанных услуг </w:t>
      </w:r>
      <w:r>
        <w:rPr>
          <w:rFonts w:ascii="Times New Roman" w:hAnsi="Times New Roman"/>
          <w:sz w:val="24"/>
        </w:rPr>
        <w:t>предоставляются бесплатно.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 На официальном сайте Управления дополнительно размещаются: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3.8.1. Полное наименование и почтовый ад</w:t>
      </w:r>
      <w:r>
        <w:rPr>
          <w:sz w:val="24"/>
          <w:szCs w:val="24"/>
        </w:rPr>
        <w:t>рес Управления и МФЦ;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  <w:highlight w:val="white"/>
        </w:rPr>
        <w:t>3.8.2.</w:t>
      </w:r>
      <w:r>
        <w:rPr>
          <w:sz w:val="24"/>
          <w:szCs w:val="24"/>
        </w:rPr>
        <w:t xml:space="preserve"> Режим работы Управления и МФЦ, график работы должностных лиц Управления и МФЦ;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3.8.3. Выдержки из нормативных правовых актов, содержащие нормы, регулирующие деятельность Управления и МФЦ по предоставлению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3.8.4. Формы запросов (заявлений, уведомлений, сообщений), используемые при предоставлении Муниципальной услуги, образцы и инструкции по заполнению;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3.8.5. Порядок и способы предварительной записи по вопросам предоставления Муниципальной услуги, на получен</w:t>
      </w:r>
      <w:r>
        <w:rPr>
          <w:sz w:val="24"/>
          <w:szCs w:val="24"/>
        </w:rPr>
        <w:t>ие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3.8.6. Текст Административного регламента с приложениями;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3.8.7. Краткое описание порядка предоставления Муниципальной услуги;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  <w:highlight w:val="white"/>
        </w:rPr>
        <w:t>3.8.8.</w:t>
      </w:r>
      <w:r>
        <w:rPr>
          <w:sz w:val="24"/>
          <w:szCs w:val="24"/>
        </w:rPr>
        <w:t xml:space="preserve"> Порядок обжалования решений, действий или бездействия должностных лиц Управления и МФЦ;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3.8.9. Ин</w:t>
      </w:r>
      <w:r>
        <w:rPr>
          <w:sz w:val="24"/>
          <w:szCs w:val="24"/>
        </w:rPr>
        <w:t>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руководителей Управления и МФЦ, а также справочно-информационные материалы, содержащие сведения о порядке и спо</w:t>
      </w:r>
      <w:r>
        <w:rPr>
          <w:sz w:val="24"/>
          <w:szCs w:val="24"/>
        </w:rPr>
        <w:t>собах проведения оценки.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3.9. При информировании о порядке предоставления Муниципальной услуги по телефону должностное лицо Управления или МФЦ, приняв вызов по телефону, представляется: называет фамилию, имя, отчество (при наличии), должность.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Должностное </w:t>
      </w:r>
      <w:r>
        <w:rPr>
          <w:sz w:val="24"/>
          <w:szCs w:val="24"/>
        </w:rPr>
        <w:t xml:space="preserve">лицо Управления или МФЦ обязано сообщить Заявителю график работы, точные почтовый и фактический адреса, способ проезда к ним, способы предварительной записи </w:t>
      </w:r>
      <w:r>
        <w:rPr>
          <w:sz w:val="24"/>
          <w:szCs w:val="24"/>
        </w:rPr>
        <w:lastRenderedPageBreak/>
        <w:t>для приема по вопросу предоставления Муниципальной услуги, требования к письменному обращению.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Инфо</w:t>
      </w:r>
      <w:r>
        <w:rPr>
          <w:sz w:val="24"/>
          <w:szCs w:val="24"/>
        </w:rPr>
        <w:t>рмирование по телефону о порядке предоставления Муниципальной услуги осуществляется в соответствии с режимом и графиком работы Управления и МФЦ.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Во время разговора должностные лица Управления или МФЦ обязаны произносить слова четко и не прерывать разговор </w:t>
      </w:r>
      <w:r>
        <w:rPr>
          <w:sz w:val="24"/>
          <w:szCs w:val="24"/>
        </w:rPr>
        <w:t>по причине поступления другого звонка.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 невозможности ответить на поставленные Заявителем вопросы телефонный звонок переадресовывается (переводится) на другое должностное лицо Управления или МФЦ либо обратившемуся сообщается номер телефона, по которому </w:t>
      </w:r>
      <w:r>
        <w:rPr>
          <w:sz w:val="24"/>
          <w:szCs w:val="24"/>
        </w:rPr>
        <w:t>можно получить необходимую информацию.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3.10. При ответах на телефонные звонки и устные обращения по вопросам о порядке предоставления Муниципальной услуги должностным лицом Управления или МФЦ обратившемуся сообщается следующая информация: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3.10.1. О перечне</w:t>
      </w:r>
      <w:r>
        <w:rPr>
          <w:sz w:val="24"/>
          <w:szCs w:val="24"/>
        </w:rPr>
        <w:t xml:space="preserve"> лиц, имеющих право на получение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3.10.2.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3.10.3. О перечне документов, </w:t>
      </w:r>
      <w:r>
        <w:rPr>
          <w:sz w:val="24"/>
          <w:szCs w:val="24"/>
        </w:rPr>
        <w:t>необходимых для получения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3.10.4. О сроках предоставления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3.10.5. Об основаниях для отказа в приеме документов, необходимых для предоставления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3.10.6. Об основаниях для приостановления предо</w:t>
      </w:r>
      <w:r>
        <w:rPr>
          <w:sz w:val="24"/>
          <w:szCs w:val="24"/>
        </w:rPr>
        <w:t>ставления Муниципальной услуги, отказа в предоставлении Муниципальной услуги;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3.10.7. О месте размещения на ЕПГУ, РПГУ, официальном сайте Управления информации по вопросам предоставления Муниципальной услуги.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>3.11. Информирование о порядке предоставления М</w:t>
      </w:r>
      <w:r>
        <w:rPr>
          <w:sz w:val="24"/>
          <w:szCs w:val="24"/>
        </w:rPr>
        <w:t xml:space="preserve">униципальной услуги осуществляется также по единому номеру телефона </w:t>
      </w:r>
      <w:r>
        <w:rPr>
          <w:bCs/>
          <w:sz w:val="24"/>
          <w:szCs w:val="24"/>
        </w:rPr>
        <w:t>Электронной приёмной Московской 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8 (800) 550-50-30.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 xml:space="preserve">3.12. Состав информации о порядке предоставления Муниципальной услуги, размещаемой в МФЦ, соответствует региональному стандарту </w:t>
      </w:r>
      <w:r>
        <w:rPr>
          <w:rFonts w:ascii="Times New Roman" w:hAnsi="Times New Roman"/>
          <w:sz w:val="24"/>
        </w:rPr>
        <w:t>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</w:t>
      </w:r>
      <w:r>
        <w:rPr>
          <w:rFonts w:ascii="Times New Roman" w:hAnsi="Times New Roman"/>
          <w:sz w:val="24"/>
        </w:rPr>
        <w:t>.07.2016 № 10-57/РВ «</w:t>
      </w:r>
      <w:r>
        <w:rPr>
          <w:rFonts w:ascii="Times New Roman" w:eastAsia="Times New Roman" w:hAnsi="Times New Roman"/>
          <w:sz w:val="24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>
        <w:rPr>
          <w:rFonts w:ascii="Times New Roman" w:hAnsi="Times New Roman"/>
          <w:sz w:val="24"/>
        </w:rPr>
        <w:t>».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3.13. Доступ к информации о сроках и порядке предоставления Муниципальной услуги </w:t>
      </w:r>
      <w:r>
        <w:rPr>
          <w:sz w:val="24"/>
          <w:szCs w:val="24"/>
        </w:rPr>
        <w:t>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</w:t>
      </w:r>
      <w:r>
        <w:rPr>
          <w:sz w:val="24"/>
          <w:szCs w:val="24"/>
        </w:rPr>
        <w:t>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A2B8E" w:rsidRDefault="00A14594">
      <w:pPr>
        <w:pStyle w:val="112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3.14. Консультирование по вопросам предоставления Муниципальной услуги должностными лицами Управления, работниками МФЦ осущ</w:t>
      </w:r>
      <w:r>
        <w:rPr>
          <w:sz w:val="24"/>
          <w:szCs w:val="24"/>
        </w:rPr>
        <w:t>ествляется бесплатно.</w:t>
      </w:r>
    </w:p>
    <w:p w:rsidR="00FA2B8E" w:rsidRDefault="00FA2B8E">
      <w:pPr>
        <w:pStyle w:val="112"/>
        <w:spacing w:line="240" w:lineRule="auto"/>
        <w:ind w:firstLine="709"/>
        <w:rPr>
          <w:sz w:val="24"/>
          <w:szCs w:val="24"/>
        </w:rPr>
      </w:pPr>
    </w:p>
    <w:p w:rsidR="00FA2B8E" w:rsidRDefault="00A14594">
      <w:pPr>
        <w:pStyle w:val="1-"/>
        <w:numPr>
          <w:ilvl w:val="0"/>
          <w:numId w:val="5"/>
        </w:numPr>
        <w:ind w:left="0" w:firstLine="0"/>
      </w:pPr>
      <w:bookmarkStart w:id="20" w:name="_Toc28001792"/>
      <w:bookmarkStart w:id="21" w:name="_Toc437973280"/>
      <w:bookmarkStart w:id="22" w:name="_Toc438110021"/>
      <w:bookmarkStart w:id="23" w:name="_Toc438376225"/>
      <w:bookmarkStart w:id="24" w:name="_Toc510616993"/>
      <w:bookmarkEnd w:id="20"/>
      <w:bookmarkEnd w:id="21"/>
      <w:bookmarkEnd w:id="22"/>
      <w:bookmarkEnd w:id="23"/>
      <w:bookmarkEnd w:id="24"/>
      <w:r>
        <w:t>Стандарт предоставления Муниципальной услуги</w:t>
      </w:r>
    </w:p>
    <w:p w:rsidR="00FA2B8E" w:rsidRDefault="00FA2B8E">
      <w:pPr>
        <w:pStyle w:val="1-"/>
      </w:pPr>
    </w:p>
    <w:p w:rsidR="00FA2B8E" w:rsidRDefault="00A14594">
      <w:pPr>
        <w:pStyle w:val="2-"/>
      </w:pPr>
      <w:bookmarkStart w:id="25" w:name="__RefHeading___Toc42515_3738292025"/>
      <w:bookmarkStart w:id="26" w:name="_Toc438376226"/>
      <w:bookmarkStart w:id="27" w:name="_Toc510616994"/>
      <w:bookmarkStart w:id="28" w:name="_Toc437973281"/>
      <w:bookmarkStart w:id="29" w:name="_Toc438110022"/>
      <w:bookmarkEnd w:id="25"/>
      <w:bookmarkEnd w:id="26"/>
      <w:bookmarkEnd w:id="27"/>
      <w:bookmarkEnd w:id="28"/>
      <w:bookmarkEnd w:id="29"/>
      <w:r>
        <w:t>4. Наименование Муниципальной услуги</w:t>
      </w:r>
    </w:p>
    <w:p w:rsidR="00FA2B8E" w:rsidRDefault="00FA2B8E">
      <w:pPr>
        <w:pStyle w:val="2-"/>
      </w:pPr>
      <w:bookmarkStart w:id="30" w:name="_Hlk20900584"/>
      <w:bookmarkEnd w:id="30"/>
    </w:p>
    <w:p w:rsidR="00FA2B8E" w:rsidRDefault="00A14594">
      <w:pPr>
        <w:pStyle w:val="112"/>
        <w:ind w:left="1572" w:hanging="863"/>
      </w:pPr>
      <w:r>
        <w:rPr>
          <w:sz w:val="24"/>
          <w:szCs w:val="24"/>
        </w:rPr>
        <w:t>4.1. Муниципальная услуга «Организация отдыха детей в каникулярное время».</w:t>
      </w:r>
    </w:p>
    <w:p w:rsidR="00FA2B8E" w:rsidRDefault="00FA2B8E">
      <w:pPr>
        <w:pStyle w:val="112"/>
        <w:spacing w:line="240" w:lineRule="auto"/>
        <w:ind w:left="709"/>
        <w:rPr>
          <w:sz w:val="24"/>
          <w:szCs w:val="24"/>
        </w:rPr>
      </w:pPr>
    </w:p>
    <w:p w:rsidR="00FA2B8E" w:rsidRDefault="00A14594">
      <w:pPr>
        <w:pStyle w:val="1f9"/>
        <w:jc w:val="center"/>
      </w:pPr>
      <w:bookmarkStart w:id="31" w:name="_Toc438376228"/>
      <w:bookmarkStart w:id="32" w:name="_Toc437973283"/>
      <w:bookmarkStart w:id="33" w:name="_Toc438110024"/>
      <w:bookmarkEnd w:id="31"/>
      <w:bookmarkEnd w:id="32"/>
      <w:bookmarkEnd w:id="33"/>
      <w:r>
        <w:rPr>
          <w:b/>
          <w:i/>
          <w:sz w:val="24"/>
          <w:szCs w:val="24"/>
        </w:rPr>
        <w:t xml:space="preserve">5. </w:t>
      </w:r>
      <w:bookmarkStart w:id="34" w:name="_Hlk20900602"/>
      <w:bookmarkStart w:id="35" w:name="_Toc510616995"/>
      <w:bookmarkEnd w:id="34"/>
      <w:bookmarkEnd w:id="35"/>
      <w:r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A2B8E" w:rsidRDefault="00FA2B8E">
      <w:pPr>
        <w:pStyle w:val="2-"/>
      </w:pP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>
        <w:rPr>
          <w:sz w:val="24"/>
          <w:szCs w:val="24"/>
        </w:rPr>
        <w:t>Органом, ответственным за предоставление Муниципальной услуги, является Управление.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lastRenderedPageBreak/>
        <w:t xml:space="preserve">5.2. Управление обеспечивает предоставление Муниципальной услуги, в электронной форме </w:t>
      </w:r>
      <w:r>
        <w:rPr>
          <w:sz w:val="24"/>
          <w:szCs w:val="24"/>
          <w:lang w:eastAsia="ar-SA"/>
        </w:rPr>
        <w:t>посредством ЕПГУ, РПГУ,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а также в иных формах, предусмотренных законодательством Росси</w:t>
      </w:r>
      <w:r>
        <w:rPr>
          <w:sz w:val="24"/>
          <w:szCs w:val="24"/>
          <w:lang w:eastAsia="ar-SA"/>
        </w:rPr>
        <w:t xml:space="preserve">йской Федерации, по выбору Заявителя </w:t>
      </w:r>
      <w:r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>
        <w:rPr>
          <w:sz w:val="24"/>
          <w:szCs w:val="24"/>
          <w:lang w:eastAsia="ar-SA"/>
        </w:rPr>
        <w:t>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  <w:lang w:eastAsia="ar-SA"/>
        </w:rPr>
        <w:t xml:space="preserve">5.3. </w:t>
      </w:r>
      <w:r>
        <w:rPr>
          <w:rFonts w:ascii="Times New Roman" w:eastAsia="Arial Unicode MS" w:hAnsi="Times New Roman"/>
          <w:sz w:val="24"/>
        </w:rPr>
        <w:t>Предоставление бесплатного доступа к ЕПГУ, РПГУ для подачи запросов, документов, ин</w:t>
      </w:r>
      <w:r>
        <w:rPr>
          <w:rFonts w:ascii="Times New Roman" w:eastAsia="Arial Unicode MS" w:hAnsi="Times New Roman"/>
          <w:sz w:val="24"/>
        </w:rPr>
        <w:t>формации, необходимых для получения Муниципальной услуги в электронной форме, осуществляется в  МФЦ городского округа Фрязино.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  <w:lang w:eastAsia="ar-SA"/>
        </w:rPr>
        <w:t>5.4. Непосредственное предоставление Муниципальной услуги осуществляет Управление</w:t>
      </w:r>
      <w:r>
        <w:rPr>
          <w:sz w:val="24"/>
          <w:szCs w:val="24"/>
        </w:rPr>
        <w:t>.</w:t>
      </w:r>
    </w:p>
    <w:p w:rsidR="00FA2B8E" w:rsidRDefault="00A14594">
      <w:pPr>
        <w:pStyle w:val="112"/>
        <w:spacing w:line="240" w:lineRule="auto"/>
        <w:ind w:left="1572" w:hanging="863"/>
      </w:pPr>
      <w:r>
        <w:rPr>
          <w:sz w:val="24"/>
          <w:szCs w:val="24"/>
        </w:rPr>
        <w:t>5.5. В целях предоставления Муниципальной</w:t>
      </w:r>
      <w:r>
        <w:rPr>
          <w:sz w:val="24"/>
          <w:szCs w:val="24"/>
          <w:lang w:eastAsia="ar-SA"/>
        </w:rPr>
        <w:t xml:space="preserve"> услу</w:t>
      </w:r>
      <w:r>
        <w:rPr>
          <w:sz w:val="24"/>
          <w:szCs w:val="24"/>
          <w:lang w:eastAsia="ar-SA"/>
        </w:rPr>
        <w:t>ги Управление</w:t>
      </w:r>
      <w:r>
        <w:rPr>
          <w:sz w:val="24"/>
          <w:szCs w:val="24"/>
        </w:rPr>
        <w:t xml:space="preserve"> взаимодействует с:</w:t>
      </w:r>
    </w:p>
    <w:p w:rsidR="00FA2B8E" w:rsidRDefault="00A14594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5.5.1. Главным управлением по вопросам миграции Министерства внутренних дел Российской Федерации – для получения сведений, подтверждающих место жительства ребенка на территории Московской области.</w:t>
      </w:r>
    </w:p>
    <w:p w:rsidR="00FA2B8E" w:rsidRDefault="00FA2B8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A2B8E" w:rsidRDefault="00A14594">
      <w:pPr>
        <w:pStyle w:val="1f9"/>
        <w:jc w:val="center"/>
      </w:pPr>
      <w:r>
        <w:rPr>
          <w:b/>
          <w:i/>
          <w:sz w:val="24"/>
          <w:szCs w:val="24"/>
        </w:rPr>
        <w:t xml:space="preserve">6. </w:t>
      </w:r>
      <w:bookmarkStart w:id="36" w:name="_Toc510616996"/>
      <w:bookmarkStart w:id="37" w:name="_Toc437973285"/>
      <w:bookmarkStart w:id="38" w:name="_Toc438110026"/>
      <w:bookmarkStart w:id="39" w:name="_Toc438376230"/>
      <w:r>
        <w:rPr>
          <w:b/>
          <w:sz w:val="24"/>
          <w:szCs w:val="24"/>
        </w:rPr>
        <w:t xml:space="preserve">Результат </w:t>
      </w:r>
      <w:r>
        <w:rPr>
          <w:b/>
          <w:sz w:val="24"/>
          <w:szCs w:val="24"/>
        </w:rPr>
        <w:t>предоставления</w:t>
      </w:r>
      <w:r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</w:rPr>
        <w:t xml:space="preserve">Муниципальной </w:t>
      </w:r>
      <w:bookmarkEnd w:id="36"/>
      <w:bookmarkEnd w:id="37"/>
      <w:bookmarkEnd w:id="38"/>
      <w:bookmarkEnd w:id="39"/>
      <w:r>
        <w:rPr>
          <w:b/>
          <w:sz w:val="24"/>
          <w:szCs w:val="24"/>
          <w:lang w:eastAsia="ar-SA"/>
        </w:rPr>
        <w:t>услуги</w:t>
      </w:r>
    </w:p>
    <w:p w:rsidR="00FA2B8E" w:rsidRDefault="00FA2B8E">
      <w:pPr>
        <w:pStyle w:val="2-"/>
      </w:pPr>
      <w:bookmarkStart w:id="40" w:name="_Hlk20900617"/>
      <w:bookmarkEnd w:id="40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6.1. Результатом предоставления Муниципальной услуги является: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6.1.1. Решение о предоставлении Муниципальной услуги, которое оформляется в соответствии с Приложением 2 к настоящему Административному регламенту;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6.1.2. Р</w:t>
      </w:r>
      <w:r>
        <w:rPr>
          <w:sz w:val="24"/>
          <w:szCs w:val="24"/>
        </w:rPr>
        <w:t>ешение об отказе в предоставлении Муниципальной услуги, при наличии оснований для отказа в предоставления Муниципальной услуги, указанных в подразделе 13 настоящего Административного регламента, которое оформляется в соответствии с Приложением 3 к настояще</w:t>
      </w:r>
      <w:r>
        <w:rPr>
          <w:sz w:val="24"/>
          <w:szCs w:val="24"/>
        </w:rPr>
        <w:t>му Административному регламенту.</w:t>
      </w:r>
    </w:p>
    <w:p w:rsidR="00FA2B8E" w:rsidRDefault="00A14594">
      <w:pPr>
        <w:pStyle w:val="1110"/>
        <w:ind w:firstLine="709"/>
      </w:pPr>
      <w:r>
        <w:rPr>
          <w:sz w:val="24"/>
          <w:szCs w:val="24"/>
        </w:rPr>
        <w:t>6.2. Результат предоставления Муниципальной услуги независимо от принятого решения оформляется в виде электронного документа, подписанного усиленной квалифицированной ЭП уполномоченного должностного лица Управления, который</w:t>
      </w:r>
      <w:r>
        <w:rPr>
          <w:sz w:val="24"/>
          <w:szCs w:val="24"/>
        </w:rPr>
        <w:t xml:space="preserve"> направляется Заявителю в Личный кабинет на РПГУ в день подписания результата</w:t>
      </w:r>
      <w:r>
        <w:rPr>
          <w:i/>
          <w:sz w:val="24"/>
          <w:szCs w:val="24"/>
        </w:rPr>
        <w:t>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6.3. Сведения о предоставлении Муниципальной услуги с приложением результата ее предоставления в течение 1 (одного) рабочего дня подлежат обязательному размещению в ВИС.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bookmarkStart w:id="41" w:name="_Toc463207571"/>
      <w:bookmarkStart w:id="42" w:name="_Toc463206273"/>
      <w:bookmarkStart w:id="43" w:name="_Toc463207570"/>
      <w:bookmarkStart w:id="44" w:name="_Toc463206274"/>
      <w:bookmarkEnd w:id="41"/>
      <w:bookmarkEnd w:id="42"/>
      <w:bookmarkEnd w:id="43"/>
      <w:bookmarkEnd w:id="44"/>
      <w:r>
        <w:rPr>
          <w:rFonts w:ascii="Times New Roman" w:hAnsi="Times New Roman"/>
          <w:sz w:val="24"/>
        </w:rPr>
        <w:t>6.4. Ув</w:t>
      </w:r>
      <w:r>
        <w:rPr>
          <w:rFonts w:ascii="Times New Roman" w:hAnsi="Times New Roman"/>
          <w:sz w:val="24"/>
        </w:rPr>
        <w:t>едомление о принятом решении, независимо от результата предоставления Муниципальной услуги, направляется в Личный кабинет Заявителя на РПГУ.</w:t>
      </w:r>
    </w:p>
    <w:p w:rsidR="00FA2B8E" w:rsidRDefault="00FA2B8E">
      <w:pPr>
        <w:ind w:firstLine="709"/>
        <w:jc w:val="both"/>
        <w:rPr>
          <w:rFonts w:ascii="Times New Roman" w:hAnsi="Times New Roman"/>
          <w:sz w:val="24"/>
        </w:rPr>
      </w:pPr>
    </w:p>
    <w:p w:rsidR="00FA2B8E" w:rsidRDefault="00A14594">
      <w:pPr>
        <w:pStyle w:val="2-"/>
      </w:pPr>
      <w:bookmarkStart w:id="45" w:name="__RefHeading___Toc42517_3738292025"/>
      <w:bookmarkStart w:id="46" w:name="_Toc438376242"/>
      <w:bookmarkStart w:id="47" w:name="_Toc510616997"/>
      <w:bookmarkStart w:id="48" w:name="_Hlk20900628"/>
      <w:bookmarkStart w:id="49" w:name="_Toc438110037"/>
      <w:bookmarkEnd w:id="45"/>
      <w:r>
        <w:t xml:space="preserve">7. Срок и порядок регистрации </w:t>
      </w:r>
      <w:bookmarkEnd w:id="46"/>
      <w:bookmarkEnd w:id="47"/>
      <w:bookmarkEnd w:id="48"/>
      <w:bookmarkEnd w:id="49"/>
      <w:r>
        <w:t>Запроса Заявителя о предоставлении Муниципальной услуги, в том числе в электронной ф</w:t>
      </w:r>
      <w:r>
        <w:t>орме</w:t>
      </w:r>
    </w:p>
    <w:p w:rsidR="00FA2B8E" w:rsidRDefault="00FA2B8E">
      <w:pPr>
        <w:pStyle w:val="2-"/>
        <w:rPr>
          <w:iCs/>
        </w:rPr>
      </w:pPr>
    </w:p>
    <w:p w:rsidR="00FA2B8E" w:rsidRDefault="00A14594">
      <w:pPr>
        <w:pStyle w:val="112"/>
        <w:spacing w:line="240" w:lineRule="auto"/>
        <w:ind w:firstLine="709"/>
      </w:pPr>
      <w:bookmarkStart w:id="50" w:name="_Toc4383762281"/>
      <w:bookmarkStart w:id="51" w:name="_Toc4379732831"/>
      <w:bookmarkStart w:id="52" w:name="_Toc4381100241"/>
      <w:bookmarkEnd w:id="50"/>
      <w:bookmarkEnd w:id="51"/>
      <w:bookmarkEnd w:id="52"/>
      <w:r>
        <w:rPr>
          <w:sz w:val="24"/>
          <w:szCs w:val="24"/>
        </w:rPr>
        <w:t xml:space="preserve">7.1. </w:t>
      </w:r>
      <w:r>
        <w:rPr>
          <w:sz w:val="24"/>
        </w:rPr>
        <w:t xml:space="preserve">Запрос о предоставлении Муниципальной услуги, поданный в электронной форме посредством РПГУ до 16:00 рабочего дня, регистрируется в Управлении в день его подачи. Запрос, поданный посредством РПГУ после 16:00 рабочего дня либо в нерабочий день, </w:t>
      </w:r>
      <w:r>
        <w:rPr>
          <w:sz w:val="24"/>
        </w:rPr>
        <w:t>регистрируется в Управлении на следующий рабочий день.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 xml:space="preserve">7.2. </w:t>
      </w:r>
      <w:r>
        <w:rPr>
          <w:sz w:val="24"/>
        </w:rPr>
        <w:t>Запрос, поданный в иных формах, предусмотренных законодательством Российской Федерации, регистрируется в Управлении в день его подачи.</w:t>
      </w:r>
    </w:p>
    <w:p w:rsidR="00FA2B8E" w:rsidRDefault="00FA2B8E">
      <w:pPr>
        <w:pStyle w:val="112"/>
        <w:spacing w:line="240" w:lineRule="auto"/>
        <w:ind w:firstLine="709"/>
        <w:rPr>
          <w:sz w:val="24"/>
        </w:rPr>
      </w:pPr>
    </w:p>
    <w:p w:rsidR="00FA2B8E" w:rsidRDefault="00A14594">
      <w:pPr>
        <w:pStyle w:val="2-"/>
      </w:pPr>
      <w:bookmarkStart w:id="53" w:name="__RefHeading___Toc42519_3738292025"/>
      <w:bookmarkStart w:id="54" w:name="_Toc438376232"/>
      <w:bookmarkStart w:id="55" w:name="_Toc510616998"/>
      <w:bookmarkStart w:id="56" w:name="_Toc437973287"/>
      <w:bookmarkStart w:id="57" w:name="_Toc438110028"/>
      <w:bookmarkEnd w:id="53"/>
      <w:bookmarkEnd w:id="54"/>
      <w:bookmarkEnd w:id="55"/>
      <w:bookmarkEnd w:id="56"/>
      <w:bookmarkEnd w:id="57"/>
      <w:r>
        <w:t>8. Срок предоставления Муниципальной услуги</w:t>
      </w:r>
    </w:p>
    <w:p w:rsidR="00FA2B8E" w:rsidRDefault="00FA2B8E">
      <w:pPr>
        <w:pStyle w:val="2-"/>
      </w:pPr>
      <w:bookmarkStart w:id="58" w:name="_Hlk20900646"/>
      <w:bookmarkEnd w:id="58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8.1. Срок предо</w:t>
      </w:r>
      <w:r>
        <w:rPr>
          <w:sz w:val="24"/>
          <w:szCs w:val="24"/>
        </w:rPr>
        <w:t>ставления Муниципальной услуги:</w:t>
      </w:r>
    </w:p>
    <w:p w:rsidR="00FA2B8E" w:rsidRDefault="00A14594">
      <w:pPr>
        <w:pStyle w:val="1110"/>
        <w:ind w:firstLine="709"/>
      </w:pPr>
      <w:r>
        <w:rPr>
          <w:sz w:val="24"/>
          <w:szCs w:val="24"/>
        </w:rPr>
        <w:t xml:space="preserve">8.1.1. По постановке в очередь на получение бесплатной путевки составляет не более </w:t>
      </w:r>
      <w:r>
        <w:rPr>
          <w:sz w:val="24"/>
          <w:szCs w:val="24"/>
        </w:rPr>
        <w:br/>
        <w:t>6 (шести) рабочих дней со дня регистрации Запроса о предоставлении Муниципальной услуги в Управлении.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8.2. В случае наличия оснований для от</w:t>
      </w:r>
      <w:r>
        <w:rPr>
          <w:sz w:val="24"/>
          <w:szCs w:val="24"/>
        </w:rPr>
        <w:t>каза в предоставлении Муниципальной услуги соответствующий результат направляется Заявителю в срок не более 6 (шести) рабочих дней со дня регистрации Запроса о предоставлении Муниципальной услуги в Управлении.</w:t>
      </w:r>
    </w:p>
    <w:p w:rsidR="00FA2B8E" w:rsidRDefault="00FA2B8E">
      <w:pPr>
        <w:pStyle w:val="1110"/>
        <w:ind w:left="709"/>
        <w:rPr>
          <w:sz w:val="24"/>
          <w:szCs w:val="24"/>
        </w:rPr>
      </w:pPr>
    </w:p>
    <w:p w:rsidR="00FA2B8E" w:rsidRDefault="00A14594">
      <w:pPr>
        <w:pStyle w:val="1f9"/>
        <w:numPr>
          <w:ilvl w:val="0"/>
          <w:numId w:val="6"/>
        </w:numPr>
        <w:jc w:val="center"/>
        <w:rPr>
          <w:b/>
          <w:sz w:val="24"/>
          <w:szCs w:val="24"/>
        </w:rPr>
      </w:pPr>
      <w:bookmarkStart w:id="59" w:name="_Ref440654952"/>
      <w:bookmarkStart w:id="60" w:name="_Toc510616999"/>
      <w:bookmarkStart w:id="61" w:name="_Toc463206276"/>
      <w:bookmarkStart w:id="62" w:name="_Toc463207573"/>
      <w:bookmarkStart w:id="63" w:name="_Toc463520461"/>
      <w:bookmarkStart w:id="64" w:name="_Toc463206277"/>
      <w:bookmarkStart w:id="65" w:name="_Toc463207574"/>
      <w:bookmarkStart w:id="66" w:name="_Toc463520462"/>
      <w:bookmarkStart w:id="67" w:name="_Toc437973288"/>
      <w:bookmarkStart w:id="68" w:name="_Toc438110029"/>
      <w:bookmarkStart w:id="69" w:name="_Toc438376233"/>
      <w:bookmarkStart w:id="70" w:name="_Ref440654922"/>
      <w:bookmarkStart w:id="71" w:name="_Ref440654930"/>
      <w:bookmarkStart w:id="72" w:name="_Ref440654937"/>
      <w:bookmarkStart w:id="73" w:name="_Ref440654944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rPr>
          <w:b/>
          <w:sz w:val="24"/>
          <w:szCs w:val="24"/>
        </w:rPr>
        <w:t>Нормативные правовые акты, регулирующие предо</w:t>
      </w:r>
      <w:r>
        <w:rPr>
          <w:b/>
          <w:sz w:val="24"/>
          <w:szCs w:val="24"/>
        </w:rPr>
        <w:t>ставление Муниципальной услуги</w:t>
      </w:r>
    </w:p>
    <w:p w:rsidR="00FA2B8E" w:rsidRDefault="00FA2B8E">
      <w:pPr>
        <w:pStyle w:val="2-"/>
      </w:pPr>
      <w:bookmarkStart w:id="74" w:name="_Hlk20900670"/>
      <w:bookmarkEnd w:id="74"/>
    </w:p>
    <w:p w:rsidR="00FA2B8E" w:rsidRDefault="00A14594">
      <w:pPr>
        <w:pStyle w:val="112"/>
        <w:numPr>
          <w:ilvl w:val="1"/>
          <w:numId w:val="6"/>
        </w:numPr>
        <w:spacing w:line="240" w:lineRule="auto"/>
        <w:ind w:left="0" w:firstLine="709"/>
      </w:pPr>
      <w:r>
        <w:rPr>
          <w:sz w:val="24"/>
          <w:szCs w:val="24"/>
          <w:lang w:eastAsia="ar-SA"/>
        </w:rPr>
        <w:t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Управления, а также в соотве</w:t>
      </w:r>
      <w:r>
        <w:rPr>
          <w:sz w:val="24"/>
          <w:szCs w:val="24"/>
          <w:lang w:eastAsia="ar-SA"/>
        </w:rPr>
        <w:t xml:space="preserve">тствующем разделе ЕПГУ, РПГУ, </w:t>
      </w:r>
      <w:r>
        <w:rPr>
          <w:sz w:val="24"/>
          <w:szCs w:val="24"/>
        </w:rPr>
        <w:t xml:space="preserve">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</w:t>
      </w:r>
      <w:r>
        <w:rPr>
          <w:sz w:val="24"/>
          <w:szCs w:val="24"/>
        </w:rPr>
        <w:t>(функций) Московской области»</w:t>
      </w:r>
      <w:r>
        <w:rPr>
          <w:sz w:val="24"/>
          <w:szCs w:val="24"/>
          <w:lang w:eastAsia="ar-SA"/>
        </w:rPr>
        <w:t>.</w:t>
      </w:r>
    </w:p>
    <w:p w:rsidR="00FA2B8E" w:rsidRDefault="00A14594">
      <w:pPr>
        <w:pStyle w:val="112"/>
        <w:numPr>
          <w:ilvl w:val="1"/>
          <w:numId w:val="6"/>
        </w:numPr>
        <w:spacing w:line="240" w:lineRule="auto"/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Перечень нормативных правовых актов, регулирующих предоставление Муниципальной услуги, указан в Приложении 4 к настоящему Административному регламенту.</w:t>
      </w:r>
    </w:p>
    <w:p w:rsidR="00FA2B8E" w:rsidRDefault="00FA2B8E">
      <w:pPr>
        <w:pStyle w:val="112"/>
        <w:spacing w:line="240" w:lineRule="auto"/>
        <w:rPr>
          <w:sz w:val="24"/>
          <w:szCs w:val="24"/>
          <w:lang w:eastAsia="ar-SA"/>
        </w:rPr>
      </w:pPr>
    </w:p>
    <w:p w:rsidR="00FA2B8E" w:rsidRDefault="00A14594">
      <w:pPr>
        <w:pStyle w:val="1f9"/>
        <w:numPr>
          <w:ilvl w:val="0"/>
          <w:numId w:val="6"/>
        </w:numPr>
        <w:jc w:val="center"/>
        <w:rPr>
          <w:b/>
          <w:sz w:val="24"/>
          <w:szCs w:val="24"/>
        </w:rPr>
      </w:pPr>
      <w:bookmarkStart w:id="75" w:name="_Ref4406549521"/>
      <w:bookmarkStart w:id="76" w:name="_Toc510617000"/>
      <w:bookmarkStart w:id="77" w:name="_Toc4379732881"/>
      <w:bookmarkStart w:id="78" w:name="_Toc4381100291"/>
      <w:bookmarkStart w:id="79" w:name="_Toc4383762331"/>
      <w:bookmarkStart w:id="80" w:name="_Ref4406549221"/>
      <w:bookmarkStart w:id="81" w:name="_Ref4406549301"/>
      <w:bookmarkStart w:id="82" w:name="_Ref4406549371"/>
      <w:bookmarkStart w:id="83" w:name="_Ref4406549441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>
        <w:rPr>
          <w:b/>
          <w:sz w:val="24"/>
          <w:szCs w:val="24"/>
        </w:rPr>
        <w:t xml:space="preserve"> Исчерпывающий перечень документов, необходимых для предоставления Муниц</w:t>
      </w:r>
      <w:r>
        <w:rPr>
          <w:b/>
          <w:sz w:val="24"/>
          <w:szCs w:val="24"/>
        </w:rPr>
        <w:t>ипальной услуги, подлежащих представлению Заявителем</w:t>
      </w:r>
    </w:p>
    <w:p w:rsidR="00FA2B8E" w:rsidRDefault="00FA2B8E">
      <w:pPr>
        <w:pStyle w:val="2-"/>
      </w:pPr>
      <w:bookmarkStart w:id="84" w:name="_Hlk20900693"/>
      <w:bookmarkEnd w:id="84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10.1. Перечень документов, необходимых для предоставления Муниципальной услуги, подлежащих обязательному представлению Заявителем: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10.1.1. Запрос о предоставлении Муниципальной услуги по форме, приведен</w:t>
      </w:r>
      <w:r>
        <w:rPr>
          <w:sz w:val="24"/>
          <w:szCs w:val="24"/>
        </w:rPr>
        <w:t>ной в Приложении 5 к настоящему Административному регламенту (далее – Запрос);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10.1.2. Документ, удостоверяющий личность Заявителя;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10.1.3. Документ, удостоверяющий личность представителя Заявителя, в случае обращения за предоставлением Муниципальной услуг</w:t>
      </w:r>
      <w:r>
        <w:rPr>
          <w:sz w:val="24"/>
          <w:szCs w:val="24"/>
        </w:rPr>
        <w:t>и представителя Заявителя;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10.1.4. 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>10.1.5.</w:t>
      </w:r>
      <w:r>
        <w:t xml:space="preserve"> Д</w:t>
      </w:r>
      <w:r>
        <w:rPr>
          <w:sz w:val="24"/>
          <w:szCs w:val="24"/>
        </w:rPr>
        <w:t>окумент, подтверждающий право на меру социальной поддержки (в случа</w:t>
      </w:r>
      <w:r>
        <w:rPr>
          <w:sz w:val="24"/>
          <w:szCs w:val="24"/>
        </w:rPr>
        <w:t>е его отсутствия в распоряжении органов власти, органов местного самоуправления или организаций).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10.1.6. Свидетельство о рождении ребенка.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10.2. Описание требований к документам и формам представления приведено в Приложении 6 к настоящему </w:t>
      </w:r>
      <w:r>
        <w:rPr>
          <w:sz w:val="24"/>
          <w:szCs w:val="24"/>
        </w:rPr>
        <w:t>Административному регламенту.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>10.3. 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</w:t>
      </w:r>
      <w:r>
        <w:rPr>
          <w:rFonts w:ascii="Times New Roman" w:hAnsi="Times New Roman"/>
          <w:sz w:val="24"/>
        </w:rPr>
        <w:t xml:space="preserve">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</w:t>
      </w:r>
      <w:r>
        <w:rPr>
          <w:rFonts w:ascii="Times New Roman" w:hAnsi="Times New Roman"/>
          <w:sz w:val="24"/>
        </w:rPr>
        <w:t xml:space="preserve">льных данных указанного лица. </w:t>
      </w:r>
      <w:r>
        <w:rPr>
          <w:rFonts w:ascii="Times New Roman" w:eastAsia="Times New Roman" w:hAnsi="Times New Roman"/>
          <w:color w:val="000000"/>
          <w:sz w:val="24"/>
        </w:rPr>
        <w:t>Документы, подтверждающие получение согласия, могут быть представлены в том числе в форме электронного документа.</w:t>
      </w:r>
    </w:p>
    <w:p w:rsidR="00FA2B8E" w:rsidRDefault="00A14594">
      <w:pPr>
        <w:pStyle w:val="affff2"/>
        <w:numPr>
          <w:ilvl w:val="1"/>
          <w:numId w:val="4"/>
        </w:numPr>
        <w:jc w:val="both"/>
      </w:pPr>
      <w:r>
        <w:rPr>
          <w:rFonts w:ascii="Times New Roman" w:hAnsi="Times New Roman"/>
          <w:sz w:val="24"/>
        </w:rPr>
        <w:t xml:space="preserve"> Управлению и МФЦ запрещено требовать у Заявителя</w:t>
      </w:r>
      <w:r>
        <w:rPr>
          <w:rFonts w:ascii="Times New Roman" w:hAnsi="Times New Roman"/>
          <w:bCs/>
          <w:sz w:val="24"/>
        </w:rPr>
        <w:t>: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bCs/>
          <w:sz w:val="24"/>
        </w:rPr>
        <w:t>10.4.1. Представления документов и информации или осуществлен</w:t>
      </w:r>
      <w:r>
        <w:rPr>
          <w:rFonts w:ascii="Times New Roman" w:hAnsi="Times New Roman"/>
          <w:bCs/>
          <w:sz w:val="24"/>
        </w:rPr>
        <w:t>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bCs/>
          <w:sz w:val="24"/>
        </w:rPr>
        <w:t>10.4</w:t>
      </w:r>
      <w:r>
        <w:rPr>
          <w:rFonts w:ascii="Times New Roman" w:hAnsi="Times New Roman"/>
          <w:bCs/>
          <w:sz w:val="24"/>
        </w:rPr>
        <w:t>.2. П</w:t>
      </w:r>
      <w:r>
        <w:rPr>
          <w:rFonts w:ascii="Times New Roman" w:hAnsi="Times New Roman"/>
          <w:color w:val="000000"/>
          <w:sz w:val="24"/>
        </w:rPr>
        <w:t>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Администрации, органов, предоставляющих государственные услуги, органов, предоставляющи</w:t>
      </w:r>
      <w:r>
        <w:rPr>
          <w:rFonts w:ascii="Times New Roman" w:hAnsi="Times New Roman"/>
          <w:color w:val="000000"/>
          <w:sz w:val="24"/>
        </w:rPr>
        <w:t>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</w:t>
      </w:r>
      <w:r>
        <w:rPr>
          <w:rFonts w:ascii="Times New Roman" w:hAnsi="Times New Roman"/>
          <w:color w:val="000000"/>
          <w:sz w:val="24"/>
        </w:rPr>
        <w:t xml:space="preserve">вными правовыми актами Российской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8" w:tgtFrame="_top">
        <w:r>
          <w:rPr>
            <w:rStyle w:val="-"/>
            <w:rFonts w:ascii="Times New Roman" w:hAnsi="Times New Roman"/>
            <w:vanish/>
            <w:color w:val="000000"/>
            <w:sz w:val="24"/>
            <w:u w:val="none"/>
          </w:rPr>
          <w:t>частью 6</w:t>
        </w:r>
      </w:hyperlink>
      <w:r>
        <w:rPr>
          <w:rFonts w:ascii="Times New Roman" w:hAnsi="Times New Roman"/>
          <w:color w:val="000000"/>
          <w:sz w:val="24"/>
        </w:rPr>
        <w:t xml:space="preserve"> статьи 7 Федерального закона </w:t>
      </w:r>
      <w:r>
        <w:rPr>
          <w:rFonts w:ascii="Times New Roman" w:eastAsia="Times New Roman" w:hAnsi="Times New Roman"/>
          <w:color w:val="000000"/>
          <w:sz w:val="24"/>
        </w:rPr>
        <w:t xml:space="preserve">от 27.07.2010 № 210-ФЗ «Об организации предоставления государственных и муниципальных услуг» </w:t>
      </w:r>
      <w:r>
        <w:rPr>
          <w:rFonts w:ascii="Times New Roman" w:hAnsi="Times New Roman"/>
          <w:color w:val="000000"/>
          <w:sz w:val="24"/>
        </w:rPr>
        <w:t xml:space="preserve">перечень документов. (Заявитель </w:t>
      </w:r>
      <w:r>
        <w:rPr>
          <w:rFonts w:ascii="Times New Roman" w:hAnsi="Times New Roman"/>
          <w:color w:val="000000"/>
          <w:sz w:val="24"/>
        </w:rPr>
        <w:t>вправе представить указанные документы и информацию в Администрацию по собственной инициативе);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bCs/>
          <w:sz w:val="24"/>
        </w:rPr>
        <w:lastRenderedPageBreak/>
        <w:t>10.4.3. О</w:t>
      </w:r>
      <w:r>
        <w:rPr>
          <w:rFonts w:ascii="Times New Roman" w:hAnsi="Times New Roman"/>
          <w:color w:val="000000"/>
          <w:sz w:val="24"/>
        </w:rPr>
        <w:t>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</w:t>
      </w:r>
      <w:r>
        <w:rPr>
          <w:rFonts w:ascii="Times New Roman" w:hAnsi="Times New Roman"/>
          <w:color w:val="000000"/>
          <w:sz w:val="24"/>
        </w:rPr>
        <w:t xml:space="preserve">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:rsidR="00FA2B8E" w:rsidRDefault="00A14594">
      <w:pPr>
        <w:pStyle w:val="affff2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10.4.4. Представле</w:t>
      </w:r>
      <w:r>
        <w:rPr>
          <w:rFonts w:ascii="Times New Roman" w:hAnsi="Times New Roman"/>
          <w:bCs/>
          <w:sz w:val="24"/>
        </w:rPr>
        <w:t xml:space="preserve">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</w:t>
      </w:r>
      <w:r>
        <w:rPr>
          <w:rFonts w:ascii="Times New Roman" w:hAnsi="Times New Roman"/>
          <w:bCs/>
          <w:sz w:val="24"/>
        </w:rPr>
        <w:t>случаев:</w:t>
      </w:r>
    </w:p>
    <w:p w:rsidR="00FA2B8E" w:rsidRDefault="00A14594">
      <w:pPr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Запроса;</w:t>
      </w:r>
    </w:p>
    <w:p w:rsidR="00FA2B8E" w:rsidRDefault="00A14594">
      <w:pPr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б) наличие ошибок в Запросе и документах, поданных Заявителем после первоначального отказа в приеме документов</w:t>
      </w:r>
      <w:r>
        <w:rPr>
          <w:rFonts w:ascii="Times New Roman" w:hAnsi="Times New Roman"/>
          <w:bCs/>
          <w:sz w:val="24"/>
        </w:rPr>
        <w:t>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FA2B8E" w:rsidRDefault="00A14594">
      <w:pPr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в) истечение срока действия документов или из</w:t>
      </w:r>
      <w:r>
        <w:rPr>
          <w:rFonts w:ascii="Times New Roman" w:hAnsi="Times New Roman"/>
          <w:bCs/>
          <w:sz w:val="24"/>
        </w:rPr>
        <w:t>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2B8E" w:rsidRDefault="00A14594">
      <w:pPr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г) выявление документально подтвержденного факта (признаков) ошибочного или противоправног</w:t>
      </w:r>
      <w:r>
        <w:rPr>
          <w:rFonts w:ascii="Times New Roman" w:hAnsi="Times New Roman"/>
          <w:bCs/>
          <w:sz w:val="24"/>
        </w:rPr>
        <w:t>о действия (бездействия) должностного лица Управления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Управлени</w:t>
      </w:r>
      <w:r>
        <w:rPr>
          <w:rFonts w:ascii="Times New Roman" w:hAnsi="Times New Roman"/>
          <w:bCs/>
          <w:sz w:val="24"/>
        </w:rPr>
        <w:t>я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FA2B8E" w:rsidRDefault="00A14594">
      <w:pPr>
        <w:pStyle w:val="afff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10.5. </w:t>
      </w:r>
      <w:r>
        <w:rPr>
          <w:rFonts w:ascii="Times New Roman" w:hAnsi="Times New Roman"/>
          <w:color w:val="000000"/>
          <w:sz w:val="24"/>
          <w:szCs w:val="24"/>
        </w:rPr>
        <w:t xml:space="preserve">Документы, составленные на иностранном языке, подлежат переводу на </w:t>
      </w:r>
      <w:r>
        <w:rPr>
          <w:rFonts w:ascii="Times New Roman" w:hAnsi="Times New Roman"/>
          <w:color w:val="000000"/>
          <w:sz w:val="24"/>
          <w:szCs w:val="24"/>
        </w:rPr>
        <w:t>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FA2B8E" w:rsidRDefault="00FA2B8E">
      <w:pPr>
        <w:ind w:firstLine="709"/>
        <w:jc w:val="both"/>
        <w:rPr>
          <w:rFonts w:ascii="Times New Roman" w:hAnsi="Times New Roman"/>
          <w:sz w:val="24"/>
        </w:rPr>
      </w:pPr>
    </w:p>
    <w:p w:rsidR="00FA2B8E" w:rsidRDefault="00A14594">
      <w:pPr>
        <w:pStyle w:val="1f9"/>
        <w:numPr>
          <w:ilvl w:val="0"/>
          <w:numId w:val="7"/>
        </w:numPr>
        <w:jc w:val="center"/>
        <w:rPr>
          <w:b/>
          <w:sz w:val="24"/>
          <w:szCs w:val="24"/>
        </w:rPr>
      </w:pPr>
      <w:bookmarkStart w:id="85" w:name="_Hlk20900705"/>
      <w:bookmarkStart w:id="86" w:name="_Toc437973289"/>
      <w:bookmarkStart w:id="87" w:name="_Toc438110030"/>
      <w:bookmarkStart w:id="88" w:name="_Toc438376234"/>
      <w:bookmarkStart w:id="89" w:name="_Toc510617001"/>
      <w:bookmarkEnd w:id="85"/>
      <w:bookmarkEnd w:id="86"/>
      <w:bookmarkEnd w:id="87"/>
      <w:bookmarkEnd w:id="88"/>
      <w:bookmarkEnd w:id="89"/>
      <w:r>
        <w:rPr>
          <w:b/>
          <w:sz w:val="24"/>
          <w:szCs w:val="24"/>
        </w:rPr>
        <w:t>Исчерпывающий перечень документов, необходимых для предоставления Муниципальной услуги, которые</w:t>
      </w:r>
      <w:r>
        <w:rPr>
          <w:b/>
          <w:sz w:val="24"/>
          <w:szCs w:val="24"/>
        </w:rPr>
        <w:t xml:space="preserve"> находятся в распоряжении органов власти, органов местного самоуправления или организаций</w:t>
      </w:r>
    </w:p>
    <w:p w:rsidR="00FA2B8E" w:rsidRDefault="00FA2B8E">
      <w:pPr>
        <w:pStyle w:val="2-"/>
      </w:pPr>
    </w:p>
    <w:p w:rsidR="00FA2B8E" w:rsidRDefault="00A14594">
      <w:pPr>
        <w:pStyle w:val="112"/>
        <w:numPr>
          <w:ilvl w:val="1"/>
          <w:numId w:val="7"/>
        </w:numPr>
        <w:spacing w:line="240" w:lineRule="auto"/>
        <w:ind w:left="0" w:firstLine="709"/>
      </w:pPr>
      <w:bookmarkStart w:id="90" w:name="_Hlk209007051"/>
      <w:bookmarkEnd w:id="90"/>
      <w:r>
        <w:rPr>
          <w:sz w:val="24"/>
          <w:szCs w:val="24"/>
        </w:rPr>
        <w:t>Управление</w:t>
      </w:r>
      <w:bookmarkStart w:id="91" w:name="_Ref438363884"/>
      <w:bookmarkEnd w:id="91"/>
      <w:r>
        <w:rPr>
          <w:sz w:val="24"/>
          <w:szCs w:val="24"/>
        </w:rPr>
        <w:t xml:space="preserve">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</w:t>
      </w:r>
      <w:r>
        <w:rPr>
          <w:sz w:val="24"/>
          <w:szCs w:val="24"/>
        </w:rPr>
        <w:t>ги, которые находятся в распоряжении органов власти, органов местного самоуправления или организаций, запрашивает: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11.1.1. Сведения, подтверждающие место жительства ребенка на территории Московской области (у Главного управления по вопросам миграции Минист</w:t>
      </w:r>
      <w:r>
        <w:rPr>
          <w:rFonts w:ascii="Times New Roman" w:hAnsi="Times New Roman"/>
          <w:sz w:val="24"/>
        </w:rPr>
        <w:t>ерства внутренних дел Российской Федерации);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11.1.2. Документы, подтверждающие право на меру социальной поддержки (в случае их нахождения в распоряжении органов власти, органов местного самоуправления или организаций) (органы власти, органы местного самоуп</w:t>
      </w:r>
      <w:r>
        <w:rPr>
          <w:rFonts w:ascii="Times New Roman" w:hAnsi="Times New Roman"/>
          <w:sz w:val="24"/>
        </w:rPr>
        <w:t>равления, организации).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11.2. 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</w:t>
      </w:r>
      <w:r>
        <w:rPr>
          <w:rFonts w:ascii="Times New Roman" w:hAnsi="Times New Roman"/>
          <w:sz w:val="24"/>
        </w:rPr>
        <w:t>ием для отказа в предоставлении Заявителю Муниципальной услуги.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11.3. Должностное лицо и (или) работник, указанные в пункте 11.2 настоящего Административного регламента органов и организаций, не представившие (несвоевременно представившие) запрошенные и на</w:t>
      </w:r>
      <w:r>
        <w:rPr>
          <w:rFonts w:ascii="Times New Roman" w:hAnsi="Times New Roman"/>
          <w:sz w:val="24"/>
        </w:rPr>
        <w:t>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bookmarkStart w:id="92" w:name="_Toc438376236"/>
      <w:bookmarkStart w:id="93" w:name="_Toc437973291"/>
      <w:bookmarkStart w:id="94" w:name="_Toc438110032"/>
      <w:bookmarkEnd w:id="92"/>
      <w:bookmarkEnd w:id="93"/>
      <w:bookmarkEnd w:id="94"/>
      <w:r>
        <w:rPr>
          <w:sz w:val="24"/>
          <w:szCs w:val="24"/>
        </w:rPr>
        <w:lastRenderedPageBreak/>
        <w:t>11.4. Документы, указанные в пункте 11.1.1 и 11.1.2 настоящего Административног</w:t>
      </w:r>
      <w:r>
        <w:rPr>
          <w:sz w:val="24"/>
          <w:szCs w:val="24"/>
        </w:rPr>
        <w:t>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A2B8E" w:rsidRDefault="00FA2B8E">
      <w:pPr>
        <w:pStyle w:val="112"/>
        <w:spacing w:line="240" w:lineRule="auto"/>
        <w:ind w:firstLine="709"/>
        <w:rPr>
          <w:sz w:val="24"/>
          <w:szCs w:val="24"/>
        </w:rPr>
      </w:pPr>
    </w:p>
    <w:p w:rsidR="00FA2B8E" w:rsidRDefault="00A14594">
      <w:pPr>
        <w:pStyle w:val="1f9"/>
        <w:numPr>
          <w:ilvl w:val="0"/>
          <w:numId w:val="7"/>
        </w:numPr>
        <w:jc w:val="center"/>
        <w:rPr>
          <w:b/>
          <w:sz w:val="24"/>
          <w:szCs w:val="24"/>
        </w:rPr>
      </w:pPr>
      <w:bookmarkStart w:id="95" w:name="_Toc510617002"/>
      <w:bookmarkStart w:id="96" w:name="_Hlk20900714"/>
      <w:bookmarkStart w:id="97" w:name="_Toc437973293"/>
      <w:bookmarkStart w:id="98" w:name="_Toc438110034"/>
      <w:bookmarkStart w:id="99" w:name="_Toc438376239"/>
      <w:bookmarkEnd w:id="95"/>
      <w:bookmarkEnd w:id="96"/>
      <w:bookmarkEnd w:id="97"/>
      <w:bookmarkEnd w:id="98"/>
      <w:bookmarkEnd w:id="99"/>
      <w:r>
        <w:rPr>
          <w:b/>
          <w:sz w:val="24"/>
          <w:szCs w:val="24"/>
        </w:rPr>
        <w:t xml:space="preserve">Исчерпывающий перечень оснований </w:t>
      </w:r>
      <w:r>
        <w:rPr>
          <w:b/>
          <w:sz w:val="24"/>
          <w:szCs w:val="24"/>
        </w:rPr>
        <w:t>для отказа в приеме документов, необходимых для предоставления Муниципальной услуги</w:t>
      </w:r>
    </w:p>
    <w:p w:rsidR="00FA2B8E" w:rsidRDefault="00FA2B8E">
      <w:pPr>
        <w:pStyle w:val="2-"/>
      </w:pPr>
    </w:p>
    <w:p w:rsidR="00FA2B8E" w:rsidRDefault="00A14594">
      <w:pPr>
        <w:pStyle w:val="112"/>
        <w:spacing w:line="23" w:lineRule="atLeast"/>
        <w:ind w:firstLine="709"/>
      </w:pPr>
      <w:r>
        <w:rPr>
          <w:sz w:val="24"/>
          <w:szCs w:val="24"/>
        </w:rPr>
        <w:t>12.1. Основаниями для отказа в приеме документов, необходимых для предоставления Муниципальной услуги, являются:</w:t>
      </w:r>
    </w:p>
    <w:p w:rsidR="00FA2B8E" w:rsidRDefault="00A14594">
      <w:pPr>
        <w:pStyle w:val="1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12.1.1. Обращение за предоставлением иной Муниципальной ус</w:t>
      </w:r>
      <w:r>
        <w:rPr>
          <w:sz w:val="24"/>
          <w:szCs w:val="24"/>
        </w:rPr>
        <w:t>луги;</w:t>
      </w:r>
    </w:p>
    <w:p w:rsidR="00FA2B8E" w:rsidRDefault="00A14594">
      <w:pPr>
        <w:pStyle w:val="1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12.1.2. Заявителем представлен неполный комплект документов, необходимых для предоставления Муниципальной услуги;</w:t>
      </w:r>
    </w:p>
    <w:p w:rsidR="00FA2B8E" w:rsidRDefault="00A14594">
      <w:pPr>
        <w:pStyle w:val="1110"/>
        <w:spacing w:line="23" w:lineRule="atLeast"/>
        <w:ind w:firstLine="709"/>
      </w:pPr>
      <w:r>
        <w:rPr>
          <w:sz w:val="24"/>
          <w:szCs w:val="24"/>
        </w:rPr>
        <w:t xml:space="preserve">12.1.3. Документы, необходимые для предоставления Муниципальной услуги, утратили </w:t>
      </w:r>
      <w:r>
        <w:rPr>
          <w:sz w:val="24"/>
          <w:szCs w:val="24"/>
          <w:highlight w:val="white"/>
        </w:rPr>
        <w:t xml:space="preserve">силу (Требования к документам установлены в Приложение </w:t>
      </w:r>
      <w:r>
        <w:rPr>
          <w:sz w:val="24"/>
          <w:szCs w:val="24"/>
          <w:highlight w:val="white"/>
        </w:rPr>
        <w:t>6 к настоящему административному регламенту);</w:t>
      </w:r>
    </w:p>
    <w:p w:rsidR="00FA2B8E" w:rsidRDefault="00A14594">
      <w:pPr>
        <w:pStyle w:val="1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12.1.4.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A2B8E" w:rsidRDefault="00A14594">
      <w:pPr>
        <w:pStyle w:val="1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12.1.5. Документы содержат повреждения, наличие которых не позволяет в </w:t>
      </w:r>
      <w:r>
        <w:rPr>
          <w:sz w:val="24"/>
          <w:szCs w:val="24"/>
        </w:rPr>
        <w:t>полном объеме использовать информацию и сведения, содержащиеся в документах для предоставления Муниципальной услуги;</w:t>
      </w:r>
    </w:p>
    <w:p w:rsidR="00FA2B8E" w:rsidRDefault="00A14594">
      <w:pPr>
        <w:pStyle w:val="1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12.1.6. Некорректное заполнение обязательных полей в форме интерактивного Запроса на РПГУ (отсутствие заполнения, недостоверное, неполное л</w:t>
      </w:r>
      <w:r>
        <w:rPr>
          <w:sz w:val="24"/>
          <w:szCs w:val="24"/>
        </w:rPr>
        <w:t>ибо неправильное, несоответствующее требованиям, установленным настоящим Административным регламентом);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12.1.7. Представление электронных образов документов посредством РПГУ, не позволяет в полном объеме прочитать текст документа и (или) распознать реквизи</w:t>
      </w:r>
      <w:r>
        <w:rPr>
          <w:sz w:val="24"/>
          <w:szCs w:val="24"/>
        </w:rPr>
        <w:t>ты документа;</w:t>
      </w:r>
    </w:p>
    <w:p w:rsidR="00FA2B8E" w:rsidRDefault="00A14594">
      <w:pPr>
        <w:pStyle w:val="1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12.1.8. Подача Запроса и иных документов в электронной форме, подписанных с использованием ЭП, не принадлежащей Заявителю или представителю Заявителя.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12.2. При обращении через РПГУ решение об отказе в приеме документов, необходимых для предо</w:t>
      </w:r>
      <w:r>
        <w:rPr>
          <w:sz w:val="24"/>
          <w:szCs w:val="24"/>
        </w:rPr>
        <w:t>ставления Муниципальной услуги, по форме, приведенной в Приложении 7 к настоящему Административному регламенту, в виде электронного документа, подписанного усиленной квалифицированной ЭП уполномоченного должностного лица Администрации, направляется в Личны</w:t>
      </w:r>
      <w:r>
        <w:rPr>
          <w:sz w:val="24"/>
          <w:szCs w:val="24"/>
        </w:rPr>
        <w:t>й кабинет Заявителя на РПГУ не позднее первого рабочего дня, следующего за днем подачи Запроса.</w:t>
      </w:r>
    </w:p>
    <w:p w:rsidR="00FA2B8E" w:rsidRDefault="00A14594">
      <w:pPr>
        <w:pStyle w:val="112"/>
        <w:spacing w:line="23" w:lineRule="atLeast"/>
        <w:ind w:firstLine="709"/>
      </w:pPr>
      <w:r>
        <w:rPr>
          <w:sz w:val="24"/>
          <w:szCs w:val="24"/>
        </w:rPr>
        <w:t>12.3. Выдача решения об отказе в приеме документов, необходимых для предоставления Муниципальной услуги, в случае обращения Заявителя в Управление в иных формах</w:t>
      </w:r>
      <w:r>
        <w:rPr>
          <w:sz w:val="24"/>
          <w:szCs w:val="24"/>
        </w:rPr>
        <w:t>, предусмотренных законодательством Российской Федерации, устанавливается организационно-распорядительным актом Управления, который размещается на сайте Управления.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12.4. Отказ в приеме документов, необходимых для предоставления Муниципальной услуги, не пр</w:t>
      </w:r>
      <w:r>
        <w:rPr>
          <w:sz w:val="24"/>
          <w:szCs w:val="24"/>
        </w:rPr>
        <w:t>епятствует повторному обращению Заявителя в Управление за предоставлением Муниципальной услуги.</w:t>
      </w:r>
    </w:p>
    <w:p w:rsidR="00FA2B8E" w:rsidRDefault="00FA2B8E">
      <w:pPr>
        <w:pStyle w:val="112"/>
        <w:spacing w:line="240" w:lineRule="auto"/>
        <w:ind w:firstLine="709"/>
        <w:rPr>
          <w:sz w:val="24"/>
          <w:szCs w:val="24"/>
        </w:rPr>
      </w:pPr>
    </w:p>
    <w:p w:rsidR="00FA2B8E" w:rsidRDefault="00A14594">
      <w:pPr>
        <w:pStyle w:val="1f9"/>
        <w:numPr>
          <w:ilvl w:val="0"/>
          <w:numId w:val="7"/>
        </w:numPr>
        <w:jc w:val="center"/>
        <w:rPr>
          <w:b/>
          <w:sz w:val="24"/>
          <w:szCs w:val="24"/>
        </w:rPr>
      </w:pPr>
      <w:bookmarkStart w:id="100" w:name="_Toc4383762361"/>
      <w:bookmarkStart w:id="101" w:name="_Toc510617003"/>
      <w:bookmarkStart w:id="102" w:name="_Hlk20900732"/>
      <w:bookmarkStart w:id="103" w:name="_Toc4379732911"/>
      <w:bookmarkStart w:id="104" w:name="_Toc4381100321"/>
      <w:bookmarkEnd w:id="100"/>
      <w:bookmarkEnd w:id="101"/>
      <w:bookmarkEnd w:id="102"/>
      <w:bookmarkEnd w:id="103"/>
      <w:bookmarkEnd w:id="104"/>
      <w:r>
        <w:rPr>
          <w:b/>
          <w:sz w:val="24"/>
          <w:szCs w:val="24"/>
        </w:rPr>
        <w:t xml:space="preserve">Исчерпывающий перечень оснований для приостановления или отказа </w:t>
      </w:r>
      <w:r>
        <w:rPr>
          <w:b/>
          <w:sz w:val="24"/>
          <w:szCs w:val="24"/>
        </w:rPr>
        <w:br/>
        <w:t>в предоставлении Муниципальной услуги</w:t>
      </w:r>
    </w:p>
    <w:p w:rsidR="00FA2B8E" w:rsidRDefault="00FA2B8E">
      <w:pPr>
        <w:pStyle w:val="2-"/>
      </w:pP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13.1. Основания для приостановления регламентного срока</w:t>
      </w:r>
      <w:r>
        <w:rPr>
          <w:sz w:val="24"/>
          <w:szCs w:val="24"/>
        </w:rPr>
        <w:t xml:space="preserve"> по Муниципальной услуге не предусмотрены.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13.2. Основаниями для отказа в предоставлении Муниципальной услуги являются: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13.2.1. Наличие противоречивых сведений в Запросе и приложенных к нему документах;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13.2.2. Несоответствие категории Заявителя кругу лиц,</w:t>
      </w:r>
      <w:r>
        <w:rPr>
          <w:sz w:val="24"/>
          <w:szCs w:val="24"/>
        </w:rPr>
        <w:t xml:space="preserve"> указанных в подразделе 2 настоящего Административного регламента;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13.2.3. Несоответствие документов, указанных в подразделе 10 настоящего Административного регламента, по форме или содержанию требованиям законодательства </w:t>
      </w:r>
      <w:r>
        <w:rPr>
          <w:sz w:val="24"/>
          <w:szCs w:val="24"/>
        </w:rPr>
        <w:lastRenderedPageBreak/>
        <w:t>Российской Федерации;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13.2.4. Запр</w:t>
      </w:r>
      <w:r>
        <w:rPr>
          <w:sz w:val="24"/>
          <w:szCs w:val="24"/>
        </w:rPr>
        <w:t>ос подан лицом, не имеющим полномочий представлять интересы Заявителя;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13.2.5. Отзыв Запроса по инициативе Заявителя.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13.3. Заявитель вправе отказаться от получения Муниципальной услуги на основании заявления, написанного в свободной форме, направив по </w:t>
      </w:r>
      <w:r>
        <w:rPr>
          <w:sz w:val="24"/>
          <w:szCs w:val="24"/>
        </w:rPr>
        <w:t>адресу электронной почты или обратившись в Управление. На основании поступившего заявления об отказе от предоставления Муниципальной услуги уполномоченным должностным лицом Управления принимается решение об отказе в предоставлении Муниципальной услуги. Фак</w:t>
      </w:r>
      <w:r>
        <w:rPr>
          <w:sz w:val="24"/>
          <w:szCs w:val="24"/>
        </w:rPr>
        <w:t>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Упр</w:t>
      </w:r>
      <w:r>
        <w:rPr>
          <w:sz w:val="24"/>
          <w:szCs w:val="24"/>
        </w:rPr>
        <w:t>авление за предоставлением Муниципальной услуги.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13.4. Заявитель вправе повторно обратиться в Управление с Запросом после устранения оснований, указанных в пункте 13.2 настоящего Административного регламента.</w:t>
      </w:r>
    </w:p>
    <w:p w:rsidR="00FA2B8E" w:rsidRDefault="00FA2B8E">
      <w:pPr>
        <w:ind w:firstLine="709"/>
        <w:jc w:val="both"/>
        <w:rPr>
          <w:rFonts w:ascii="Times New Roman" w:hAnsi="Times New Roman"/>
          <w:sz w:val="24"/>
        </w:rPr>
      </w:pPr>
    </w:p>
    <w:p w:rsidR="00FA2B8E" w:rsidRDefault="00FA2B8E">
      <w:pPr>
        <w:ind w:firstLine="709"/>
        <w:jc w:val="both"/>
        <w:rPr>
          <w:rFonts w:ascii="Times New Roman" w:hAnsi="Times New Roman"/>
          <w:sz w:val="24"/>
        </w:rPr>
      </w:pPr>
    </w:p>
    <w:p w:rsidR="00FA2B8E" w:rsidRDefault="00A14594">
      <w:pPr>
        <w:pStyle w:val="1f9"/>
        <w:numPr>
          <w:ilvl w:val="0"/>
          <w:numId w:val="7"/>
        </w:numPr>
        <w:jc w:val="center"/>
        <w:rPr>
          <w:b/>
          <w:sz w:val="24"/>
          <w:szCs w:val="24"/>
        </w:rPr>
      </w:pPr>
      <w:bookmarkStart w:id="105" w:name="_Toc439151950"/>
      <w:bookmarkStart w:id="106" w:name="_Toc437973290"/>
      <w:bookmarkStart w:id="107" w:name="_Toc438110031"/>
      <w:bookmarkStart w:id="108" w:name="_Toc438376235"/>
      <w:bookmarkStart w:id="109" w:name="_Toc510617004"/>
      <w:bookmarkStart w:id="110" w:name="_Hlk20900762"/>
      <w:bookmarkStart w:id="111" w:name="_Toc439068368"/>
      <w:bookmarkStart w:id="112" w:name="_Toc439084272"/>
      <w:bookmarkStart w:id="113" w:name="_Toc439151286"/>
      <w:bookmarkStart w:id="114" w:name="_Toc439151364"/>
      <w:bookmarkStart w:id="115" w:name="_Toc439151441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b/>
          <w:sz w:val="24"/>
          <w:szCs w:val="24"/>
        </w:rPr>
        <w:t>Порядок, размер и основания взимания государс</w:t>
      </w:r>
      <w:r>
        <w:rPr>
          <w:b/>
          <w:sz w:val="24"/>
          <w:szCs w:val="24"/>
        </w:rPr>
        <w:t>твенной пошлины или иной платы, взимаемой за предоставление Муниципальной услуги</w:t>
      </w:r>
    </w:p>
    <w:p w:rsidR="00FA2B8E" w:rsidRDefault="00FA2B8E">
      <w:pPr>
        <w:pStyle w:val="2-"/>
      </w:pP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14.1. Муниципальная услуга предоставляется бесплатно.</w:t>
      </w:r>
    </w:p>
    <w:p w:rsidR="00FA2B8E" w:rsidRDefault="00FA2B8E">
      <w:pPr>
        <w:tabs>
          <w:tab w:val="left" w:pos="1276"/>
        </w:tabs>
        <w:ind w:firstLine="709"/>
        <w:jc w:val="center"/>
        <w:rPr>
          <w:rFonts w:ascii="Times New Roman" w:eastAsia="Times New Roman" w:hAnsi="Times New Roman"/>
          <w:sz w:val="24"/>
        </w:rPr>
      </w:pPr>
    </w:p>
    <w:p w:rsidR="00FA2B8E" w:rsidRDefault="00A14594">
      <w:pPr>
        <w:pStyle w:val="1f9"/>
        <w:numPr>
          <w:ilvl w:val="0"/>
          <w:numId w:val="7"/>
        </w:numPr>
        <w:jc w:val="center"/>
        <w:rPr>
          <w:b/>
          <w:sz w:val="24"/>
          <w:szCs w:val="24"/>
        </w:rPr>
      </w:pPr>
      <w:bookmarkStart w:id="116" w:name="_Toc510617005"/>
      <w:bookmarkEnd w:id="116"/>
      <w:r>
        <w:rPr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подлежащих предс</w:t>
      </w:r>
      <w:r>
        <w:rPr>
          <w:b/>
          <w:sz w:val="24"/>
          <w:szCs w:val="24"/>
        </w:rPr>
        <w:t>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</w:p>
    <w:p w:rsidR="00FA2B8E" w:rsidRDefault="00FA2B8E">
      <w:pPr>
        <w:pStyle w:val="2-"/>
      </w:pPr>
      <w:bookmarkStart w:id="117" w:name="_Hlk20900777"/>
      <w:bookmarkEnd w:id="117"/>
    </w:p>
    <w:p w:rsidR="00FA2B8E" w:rsidRDefault="00A14594">
      <w:pPr>
        <w:pStyle w:val="112"/>
        <w:spacing w:line="240" w:lineRule="auto"/>
        <w:ind w:firstLine="708"/>
      </w:pPr>
      <w:r>
        <w:rPr>
          <w:sz w:val="24"/>
          <w:szCs w:val="24"/>
          <w:lang w:eastAsia="ar-SA"/>
        </w:rPr>
        <w:t>15.1. Услуги, которые являются необходимыми и обязательными для предост</w:t>
      </w:r>
      <w:r>
        <w:rPr>
          <w:sz w:val="24"/>
          <w:szCs w:val="24"/>
          <w:lang w:eastAsia="ar-SA"/>
        </w:rPr>
        <w:t xml:space="preserve">авления </w:t>
      </w:r>
      <w:r>
        <w:rPr>
          <w:sz w:val="24"/>
          <w:szCs w:val="24"/>
        </w:rPr>
        <w:t xml:space="preserve">Муниципальной </w:t>
      </w:r>
      <w:r>
        <w:rPr>
          <w:sz w:val="24"/>
          <w:szCs w:val="24"/>
          <w:lang w:eastAsia="ar-SA"/>
        </w:rPr>
        <w:t>услуги, отсутствуют.</w:t>
      </w:r>
    </w:p>
    <w:p w:rsidR="00FA2B8E" w:rsidRDefault="00FA2B8E">
      <w:pPr>
        <w:pStyle w:val="112"/>
        <w:spacing w:line="240" w:lineRule="auto"/>
        <w:ind w:left="709"/>
        <w:rPr>
          <w:sz w:val="24"/>
          <w:szCs w:val="24"/>
          <w:lang w:eastAsia="ar-SA"/>
        </w:rPr>
      </w:pPr>
    </w:p>
    <w:p w:rsidR="00FA2B8E" w:rsidRDefault="00A14594">
      <w:pPr>
        <w:pStyle w:val="1f9"/>
        <w:numPr>
          <w:ilvl w:val="0"/>
          <w:numId w:val="7"/>
        </w:numPr>
        <w:jc w:val="center"/>
        <w:rPr>
          <w:b/>
          <w:sz w:val="24"/>
          <w:szCs w:val="24"/>
        </w:rPr>
      </w:pPr>
      <w:bookmarkStart w:id="118" w:name="_Toc438376240"/>
      <w:bookmarkStart w:id="119" w:name="_Toc510617006"/>
      <w:bookmarkStart w:id="120" w:name="_Toc437973294"/>
      <w:bookmarkStart w:id="121" w:name="_Toc438110035"/>
      <w:bookmarkEnd w:id="118"/>
      <w:bookmarkEnd w:id="119"/>
      <w:bookmarkEnd w:id="120"/>
      <w:bookmarkEnd w:id="121"/>
      <w:r>
        <w:rPr>
          <w:b/>
          <w:sz w:val="24"/>
          <w:szCs w:val="24"/>
        </w:rPr>
        <w:t>Способы предоставления Заявителем документов, необходимых для получения Муниципальной услуги</w:t>
      </w:r>
    </w:p>
    <w:p w:rsidR="00FA2B8E" w:rsidRDefault="00FA2B8E">
      <w:pPr>
        <w:pStyle w:val="2-"/>
      </w:pPr>
      <w:bookmarkStart w:id="122" w:name="_Hlk20900792"/>
      <w:bookmarkEnd w:id="122"/>
    </w:p>
    <w:p w:rsidR="00FA2B8E" w:rsidRDefault="00A14594">
      <w:pPr>
        <w:tabs>
          <w:tab w:val="left" w:pos="567"/>
          <w:tab w:val="left" w:pos="993"/>
          <w:tab w:val="left" w:pos="1276"/>
          <w:tab w:val="left" w:pos="1701"/>
        </w:tabs>
        <w:ind w:firstLine="709"/>
        <w:jc w:val="both"/>
      </w:pPr>
      <w:r>
        <w:rPr>
          <w:rFonts w:ascii="Times New Roman" w:hAnsi="Times New Roman"/>
          <w:sz w:val="24"/>
        </w:rPr>
        <w:t>1</w:t>
      </w:r>
      <w:r>
        <w:rPr>
          <w:rFonts w:ascii="Times New Roman" w:eastAsia="Times New Roman" w:hAnsi="Times New Roman"/>
          <w:sz w:val="24"/>
        </w:rPr>
        <w:t xml:space="preserve">6.1. Управление </w:t>
      </w:r>
      <w:r>
        <w:rPr>
          <w:rFonts w:ascii="Times New Roman" w:hAnsi="Times New Roman"/>
          <w:sz w:val="24"/>
        </w:rPr>
        <w:t>обеспечивает предоставление Муниципальной услуги посредством РПГУ, а также в иных формах по выбору За</w:t>
      </w:r>
      <w:r>
        <w:rPr>
          <w:rFonts w:ascii="Times New Roman" w:hAnsi="Times New Roman"/>
          <w:sz w:val="24"/>
        </w:rPr>
        <w:t xml:space="preserve">явителя </w:t>
      </w:r>
      <w:bookmarkStart w:id="123" w:name="_Hlk22808488"/>
      <w:bookmarkEnd w:id="123"/>
      <w:r>
        <w:rPr>
          <w:rFonts w:ascii="Times New Roman" w:hAnsi="Times New Roman"/>
          <w:sz w:val="24"/>
        </w:rPr>
        <w:t>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FA2B8E" w:rsidRDefault="00A14594">
      <w:pPr>
        <w:pStyle w:val="112"/>
        <w:tabs>
          <w:tab w:val="left" w:pos="0"/>
        </w:tabs>
        <w:spacing w:line="240" w:lineRule="auto"/>
        <w:ind w:firstLine="709"/>
      </w:pPr>
      <w:r>
        <w:rPr>
          <w:bCs/>
          <w:sz w:val="24"/>
          <w:szCs w:val="24"/>
        </w:rPr>
        <w:t>16.2. Обращение Заявителя посредством РПГУ</w:t>
      </w:r>
      <w:r>
        <w:rPr>
          <w:sz w:val="24"/>
          <w:szCs w:val="24"/>
        </w:rPr>
        <w:t>.</w:t>
      </w:r>
    </w:p>
    <w:p w:rsidR="00FA2B8E" w:rsidRDefault="00A14594">
      <w:pPr>
        <w:pStyle w:val="1110"/>
        <w:tabs>
          <w:tab w:val="left" w:pos="0"/>
        </w:tabs>
        <w:ind w:firstLine="709"/>
      </w:pPr>
      <w:r>
        <w:rPr>
          <w:sz w:val="24"/>
          <w:szCs w:val="24"/>
        </w:rPr>
        <w:t xml:space="preserve">16.2.1. Для получения Муниципальной услуги Заявитель авторизуется на РПГУ посредством подтвержденной учетной записи ЕСИА, затем заполняет Запрос в электронном виде с использованием специальной интерактивной формы. </w:t>
      </w:r>
      <w:bookmarkStart w:id="124" w:name="_Hlk22808518"/>
      <w:r>
        <w:rPr>
          <w:sz w:val="24"/>
          <w:szCs w:val="24"/>
        </w:rPr>
        <w:t xml:space="preserve">При авторизации </w:t>
      </w:r>
      <w:bookmarkStart w:id="125" w:name="_Hlk22300116"/>
      <w:r>
        <w:rPr>
          <w:sz w:val="24"/>
          <w:szCs w:val="24"/>
        </w:rPr>
        <w:t>посредством подтвержденной</w:t>
      </w:r>
      <w:r>
        <w:rPr>
          <w:sz w:val="24"/>
          <w:szCs w:val="24"/>
        </w:rPr>
        <w:t xml:space="preserve"> учетной записи в ЕСИА </w:t>
      </w:r>
      <w:bookmarkEnd w:id="124"/>
      <w:bookmarkEnd w:id="125"/>
      <w:r>
        <w:rPr>
          <w:sz w:val="24"/>
          <w:szCs w:val="24"/>
        </w:rPr>
        <w:t>Запрос считается подписанным простой ЭП Заявителя, представителя Заявителя, уполномоченного на подписание Заявления.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16.2.2. Заполненный Запрос отправляется Заявителем вместе с прикрепленными электронными образами документов, необход</w:t>
      </w:r>
      <w:r>
        <w:rPr>
          <w:sz w:val="24"/>
          <w:szCs w:val="24"/>
        </w:rPr>
        <w:t>имых для предоставления Муниципальной услуги, в Управление.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16.2.3. Отправленные документы поступают в ВИС. Передача оригиналов и сверка с электронными образами документов не требуется.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16.2.4. Заявитель уведомляется о получении Управлением Запроса и докум</w:t>
      </w:r>
      <w:r>
        <w:rPr>
          <w:sz w:val="24"/>
          <w:szCs w:val="24"/>
        </w:rPr>
        <w:t>ентов в день подачи Запроса посредством изменения статуса Запроса в Личном кабинете Заявителя на РПГУ.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16.2.5. Решение о предоставлении Муниципальной услуги принимается Управлением на основании электронных образов документов, представленных Заявителем, а т</w:t>
      </w:r>
      <w:r>
        <w:rPr>
          <w:sz w:val="24"/>
          <w:szCs w:val="24"/>
        </w:rPr>
        <w:t xml:space="preserve">акже сведений находящихся в распоряжении иных органов государственной власти, органов местного </w:t>
      </w:r>
      <w:r>
        <w:rPr>
          <w:sz w:val="24"/>
          <w:szCs w:val="24"/>
        </w:rPr>
        <w:lastRenderedPageBreak/>
        <w:t>самоуправления и полученных Управлением посредством межведомственного информационного взаимодействия.</w:t>
      </w:r>
    </w:p>
    <w:p w:rsidR="00FA2B8E" w:rsidRDefault="00A14594">
      <w:pPr>
        <w:pStyle w:val="1110"/>
        <w:ind w:firstLine="794"/>
        <w:rPr>
          <w:sz w:val="24"/>
          <w:szCs w:val="24"/>
        </w:rPr>
      </w:pPr>
      <w:r>
        <w:rPr>
          <w:sz w:val="24"/>
          <w:szCs w:val="24"/>
        </w:rPr>
        <w:t xml:space="preserve">16.3. Личное обращение Заявителя (представителя Заявителя) </w:t>
      </w:r>
      <w:r>
        <w:rPr>
          <w:sz w:val="24"/>
          <w:szCs w:val="24"/>
        </w:rPr>
        <w:t>в Управление через МФЦ.</w:t>
      </w:r>
    </w:p>
    <w:p w:rsidR="00FA2B8E" w:rsidRDefault="00A14594">
      <w:pPr>
        <w:pStyle w:val="1110"/>
        <w:tabs>
          <w:tab w:val="left" w:pos="1418"/>
        </w:tabs>
        <w:ind w:firstLine="737"/>
      </w:pPr>
      <w:r>
        <w:rPr>
          <w:sz w:val="24"/>
          <w:szCs w:val="24"/>
        </w:rPr>
        <w:t>16.3.1. В МФЦ Заявителю (представителю Заявителя) обеспечивается бесплатный доступ к РПГУ для обеспечения возможности подачи документов в электронном виде в порядке, предусмотренном пунктом 16.1 настоящего Административного регламен</w:t>
      </w:r>
      <w:r>
        <w:rPr>
          <w:sz w:val="24"/>
          <w:szCs w:val="24"/>
        </w:rPr>
        <w:t>та.</w:t>
      </w:r>
    </w:p>
    <w:p w:rsidR="00FA2B8E" w:rsidRDefault="00A14594">
      <w:pPr>
        <w:pStyle w:val="1110"/>
        <w:jc w:val="left"/>
        <w:rPr>
          <w:sz w:val="24"/>
          <w:szCs w:val="24"/>
        </w:rPr>
      </w:pPr>
      <w:r>
        <w:rPr>
          <w:sz w:val="24"/>
          <w:szCs w:val="24"/>
        </w:rPr>
        <w:tab/>
        <w:t>16.4. Личное обращение Заявителя (представителя Заявителя) в Управление.</w:t>
      </w:r>
    </w:p>
    <w:p w:rsidR="00FA2B8E" w:rsidRDefault="00A1459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16.4.1. Заявитель представляет заявление на предоставление путевки по форме согласно Приложению 5 и предоставляет документы, указанные в подразделе 10 настоящего Административно</w:t>
      </w:r>
      <w:r>
        <w:rPr>
          <w:rFonts w:ascii="Times New Roman" w:hAnsi="Times New Roman"/>
          <w:sz w:val="24"/>
        </w:rPr>
        <w:t>го регламента (далее – заявление):</w:t>
      </w:r>
    </w:p>
    <w:p w:rsidR="00FA2B8E" w:rsidRDefault="00A1459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16.4.2. В бумажном виде форма заявления может быть получена непосредственно в Управлении.</w:t>
      </w:r>
    </w:p>
    <w:p w:rsidR="00FA2B8E" w:rsidRDefault="00A1459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16.4.3. При подаче заявления и прилагаемых к нему документов в Управление заявитель предъявляет оригиналы документов для сверки.</w:t>
      </w:r>
    </w:p>
    <w:p w:rsidR="00FA2B8E" w:rsidRDefault="00A14594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16.4.4. В случае наличия оснований, предусмотренных подразделом 10 настоящего Административного регламента, сотрудником Управления Заявителю (Представителю заявителя) выдается решение об отказе в приеме документов с указанием причин отказа в срок не поздн</w:t>
      </w:r>
      <w:r>
        <w:rPr>
          <w:rFonts w:ascii="Times New Roman" w:eastAsia="Times New Roman" w:hAnsi="Times New Roman"/>
          <w:sz w:val="24"/>
        </w:rPr>
        <w:t>ее 30 минут с момента получения от Заявителя (Представителя заявителя) документов.</w:t>
      </w:r>
    </w:p>
    <w:p w:rsidR="00FA2B8E" w:rsidRDefault="00A14594">
      <w:pPr>
        <w:pStyle w:val="1110"/>
      </w:pPr>
      <w:r>
        <w:rPr>
          <w:sz w:val="24"/>
          <w:szCs w:val="24"/>
        </w:rPr>
        <w:tab/>
        <w:t>16.5. Выбор Заявителем (представителем Заявителя) способа подачи Заявления и документов, необходимых для получения Муниципальной услуги, осуществляется в соответствии с зак</w:t>
      </w:r>
      <w:r>
        <w:rPr>
          <w:sz w:val="24"/>
          <w:szCs w:val="24"/>
        </w:rPr>
        <w:t>онодательством Российский Федерации, законодательством Московской области.</w:t>
      </w:r>
    </w:p>
    <w:p w:rsidR="00FA2B8E" w:rsidRDefault="00FA2B8E">
      <w:pPr>
        <w:pStyle w:val="1110"/>
        <w:jc w:val="left"/>
        <w:rPr>
          <w:sz w:val="24"/>
          <w:szCs w:val="24"/>
        </w:rPr>
      </w:pPr>
    </w:p>
    <w:p w:rsidR="00FA2B8E" w:rsidRDefault="00A14594">
      <w:pPr>
        <w:pStyle w:val="1f9"/>
        <w:numPr>
          <w:ilvl w:val="0"/>
          <w:numId w:val="7"/>
        </w:numPr>
        <w:jc w:val="center"/>
        <w:rPr>
          <w:b/>
          <w:sz w:val="24"/>
          <w:szCs w:val="24"/>
        </w:rPr>
      </w:pPr>
      <w:bookmarkStart w:id="126" w:name="_Toc437973295"/>
      <w:bookmarkStart w:id="127" w:name="_Toc438110036"/>
      <w:bookmarkStart w:id="128" w:name="_Toc438376241"/>
      <w:bookmarkStart w:id="129" w:name="_Toc510617007"/>
      <w:bookmarkStart w:id="130" w:name="_Toc439151288"/>
      <w:bookmarkStart w:id="131" w:name="_Toc439151366"/>
      <w:bookmarkStart w:id="132" w:name="_Toc439151443"/>
      <w:bookmarkStart w:id="133" w:name="_Toc439151952"/>
      <w:bookmarkStart w:id="134" w:name="_Toc439151290"/>
      <w:bookmarkStart w:id="135" w:name="_Toc439151368"/>
      <w:bookmarkStart w:id="136" w:name="_Toc439151445"/>
      <w:bookmarkStart w:id="137" w:name="_Toc439151954"/>
      <w:bookmarkStart w:id="138" w:name="_Toc439151291"/>
      <w:bookmarkStart w:id="139" w:name="_Toc439151369"/>
      <w:bookmarkStart w:id="140" w:name="_Toc439151446"/>
      <w:bookmarkStart w:id="141" w:name="_Toc439151955"/>
      <w:bookmarkStart w:id="142" w:name="_Toc439151292"/>
      <w:bookmarkStart w:id="143" w:name="_Toc439151370"/>
      <w:bookmarkStart w:id="144" w:name="_Toc439151447"/>
      <w:bookmarkStart w:id="145" w:name="_Toc439151956"/>
      <w:bookmarkStart w:id="146" w:name="_Toc439151293"/>
      <w:bookmarkStart w:id="147" w:name="_Toc439151371"/>
      <w:bookmarkStart w:id="148" w:name="_Toc439151448"/>
      <w:bookmarkStart w:id="149" w:name="_Toc439151957"/>
      <w:bookmarkStart w:id="150" w:name="_Toc439151294"/>
      <w:bookmarkStart w:id="151" w:name="_Toc439151372"/>
      <w:bookmarkStart w:id="152" w:name="_Toc439151449"/>
      <w:bookmarkStart w:id="153" w:name="_Toc439151958"/>
      <w:bookmarkStart w:id="154" w:name="_Toc439151295"/>
      <w:bookmarkStart w:id="155" w:name="_Toc439151373"/>
      <w:bookmarkStart w:id="156" w:name="_Toc439151450"/>
      <w:bookmarkStart w:id="157" w:name="_Toc439151959"/>
      <w:bookmarkStart w:id="158" w:name="_Toc439151299"/>
      <w:bookmarkStart w:id="159" w:name="_Toc439151377"/>
      <w:bookmarkStart w:id="160" w:name="_Toc439151454"/>
      <w:bookmarkStart w:id="161" w:name="_Toc439151963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rPr>
          <w:b/>
          <w:sz w:val="24"/>
          <w:szCs w:val="24"/>
        </w:rPr>
        <w:t>Способы получения Заявителем результатов предоставления Муниципальной услуги</w:t>
      </w:r>
    </w:p>
    <w:p w:rsidR="00FA2B8E" w:rsidRDefault="00FA2B8E">
      <w:pPr>
        <w:pStyle w:val="2-"/>
      </w:pPr>
      <w:bookmarkStart w:id="162" w:name="_Hlk20900807"/>
      <w:bookmarkEnd w:id="162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17.1. Заявитель уведомляется о ходе рассмотрения и готовности результата предоставления Муниципальной </w:t>
      </w:r>
      <w:r>
        <w:rPr>
          <w:sz w:val="24"/>
          <w:szCs w:val="24"/>
        </w:rPr>
        <w:t>услуги следующими способами: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17.1.1. Через Личный кабинет РПГУ.</w:t>
      </w:r>
    </w:p>
    <w:p w:rsidR="00FA2B8E" w:rsidRDefault="00A14594">
      <w:pPr>
        <w:pStyle w:val="1110"/>
        <w:ind w:firstLine="709"/>
        <w:rPr>
          <w:sz w:val="24"/>
          <w:szCs w:val="24"/>
        </w:rPr>
      </w:pPr>
      <w:r>
        <w:rPr>
          <w:sz w:val="24"/>
          <w:szCs w:val="24"/>
        </w:rPr>
        <w:t>17.1.2. В Управлении при личном приёме или по телефону.</w:t>
      </w:r>
    </w:p>
    <w:p w:rsidR="00FA2B8E" w:rsidRDefault="00A14594">
      <w:pPr>
        <w:pStyle w:val="1110"/>
        <w:ind w:firstLine="709"/>
      </w:pPr>
      <w:r>
        <w:rPr>
          <w:sz w:val="24"/>
          <w:szCs w:val="24"/>
        </w:rPr>
        <w:t xml:space="preserve">17.1.3. Заявитель может самостоятельно получить информацию о ходе рассмотрения и готовности </w:t>
      </w:r>
      <w:r>
        <w:rPr>
          <w:sz w:val="24"/>
          <w:szCs w:val="24"/>
        </w:rPr>
        <w:t>результата предоставления Муниципальной услу</w:t>
      </w:r>
      <w:r>
        <w:rPr>
          <w:sz w:val="24"/>
          <w:szCs w:val="24"/>
        </w:rPr>
        <w:t>ги посредством:</w:t>
      </w:r>
    </w:p>
    <w:p w:rsidR="00FA2B8E" w:rsidRDefault="00A14594">
      <w:pPr>
        <w:pStyle w:val="2f3"/>
        <w:ind w:firstLine="709"/>
      </w:pPr>
      <w:r>
        <w:t>а) сервиса РПГУ «Узнать статус Запроса»;</w:t>
      </w:r>
    </w:p>
    <w:p w:rsidR="00FA2B8E" w:rsidRDefault="00A14594">
      <w:pPr>
        <w:pStyle w:val="2f3"/>
        <w:ind w:firstLine="709"/>
      </w:pPr>
      <w:r>
        <w:t>б) по бесплатному единому номеру телефона Электронной приемной Правительства Московской области 8 (800) 550-50-30.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17.2. Способы получения результата Муниципальной услуги: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17.2.1. В форме </w:t>
      </w:r>
      <w:r>
        <w:rPr>
          <w:sz w:val="24"/>
          <w:szCs w:val="24"/>
          <w:lang w:eastAsia="ar-SA"/>
        </w:rPr>
        <w:t>электронного документа в Личный кабинет на РПГУ.</w:t>
      </w:r>
    </w:p>
    <w:p w:rsidR="00FA2B8E" w:rsidRDefault="00A14594">
      <w:pPr>
        <w:pStyle w:val="afff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3" w:name="_Hlk22808695"/>
      <w:bookmarkEnd w:id="163"/>
      <w:r>
        <w:rPr>
          <w:rFonts w:ascii="Times New Roman" w:hAnsi="Times New Roman"/>
          <w:sz w:val="24"/>
          <w:szCs w:val="24"/>
        </w:rPr>
        <w:t>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документа, подписанного усиленной квалифицированной ЭП уполн</w:t>
      </w:r>
      <w:r>
        <w:rPr>
          <w:rFonts w:ascii="Times New Roman" w:hAnsi="Times New Roman"/>
          <w:sz w:val="24"/>
          <w:szCs w:val="24"/>
        </w:rPr>
        <w:t>омоченного должностного лица Управления и лично.</w:t>
      </w:r>
    </w:p>
    <w:p w:rsidR="00FA2B8E" w:rsidRDefault="00A14594">
      <w:pPr>
        <w:pStyle w:val="afff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17.2.2. </w:t>
      </w:r>
      <w:r>
        <w:rPr>
          <w:rFonts w:ascii="Times New Roman" w:eastAsia="Times New Roman" w:hAnsi="Times New Roman"/>
          <w:sz w:val="24"/>
          <w:szCs w:val="24"/>
        </w:rPr>
        <w:t xml:space="preserve">В Управлении, 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в случае необходимости получения результата предоставления Муниципальной услуги на бумажном носителе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A2B8E" w:rsidRDefault="00FA2B8E">
      <w:pPr>
        <w:pStyle w:val="afff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A2B8E" w:rsidRDefault="00FA2B8E">
      <w:pPr>
        <w:pStyle w:val="112"/>
        <w:spacing w:line="23" w:lineRule="atLeast"/>
        <w:rPr>
          <w:sz w:val="24"/>
          <w:szCs w:val="24"/>
        </w:rPr>
      </w:pPr>
      <w:bookmarkStart w:id="164" w:name="_Toc4379732951"/>
      <w:bookmarkStart w:id="165" w:name="_Toc439151302"/>
      <w:bookmarkStart w:id="166" w:name="_Toc439151380"/>
      <w:bookmarkStart w:id="167" w:name="_Toc439151457"/>
      <w:bookmarkStart w:id="168" w:name="_Toc439151966"/>
      <w:bookmarkStart w:id="169" w:name="_Hlk228086951"/>
      <w:bookmarkEnd w:id="164"/>
      <w:bookmarkEnd w:id="165"/>
      <w:bookmarkEnd w:id="166"/>
      <w:bookmarkEnd w:id="167"/>
      <w:bookmarkEnd w:id="168"/>
      <w:bookmarkEnd w:id="169"/>
    </w:p>
    <w:p w:rsidR="00FA2B8E" w:rsidRDefault="00A14594">
      <w:pPr>
        <w:pStyle w:val="112"/>
        <w:jc w:val="center"/>
      </w:pPr>
      <w:r>
        <w:rPr>
          <w:b/>
          <w:bCs/>
          <w:i/>
          <w:sz w:val="24"/>
          <w:szCs w:val="24"/>
        </w:rPr>
        <w:t xml:space="preserve">18. </w:t>
      </w:r>
      <w:r>
        <w:rPr>
          <w:b/>
          <w:bCs/>
          <w:sz w:val="24"/>
          <w:szCs w:val="24"/>
        </w:rPr>
        <w:t>Максимальный срок ожидания в очереди</w:t>
      </w:r>
    </w:p>
    <w:p w:rsidR="00FA2B8E" w:rsidRDefault="00FA2B8E">
      <w:pPr>
        <w:pStyle w:val="112"/>
        <w:jc w:val="center"/>
        <w:rPr>
          <w:bCs/>
          <w:sz w:val="24"/>
          <w:szCs w:val="24"/>
        </w:rPr>
      </w:pPr>
    </w:p>
    <w:p w:rsidR="00FA2B8E" w:rsidRDefault="00A14594">
      <w:pPr>
        <w:pStyle w:val="112"/>
        <w:ind w:firstLine="709"/>
      </w:pPr>
      <w:r>
        <w:rPr>
          <w:sz w:val="24"/>
          <w:szCs w:val="24"/>
        </w:rPr>
        <w:t>18.1. Максимальный срок ожидания в очер</w:t>
      </w:r>
      <w:r>
        <w:rPr>
          <w:sz w:val="24"/>
          <w:szCs w:val="24"/>
        </w:rPr>
        <w:t xml:space="preserve">еди при подаче заявления о предоставлении </w:t>
      </w:r>
      <w:bookmarkStart w:id="170" w:name="__DdeLink__103996_3571482715"/>
      <w:r>
        <w:rPr>
          <w:sz w:val="24"/>
          <w:szCs w:val="24"/>
        </w:rPr>
        <w:t xml:space="preserve">Муниципальной услуги </w:t>
      </w:r>
      <w:bookmarkEnd w:id="170"/>
      <w:r>
        <w:rPr>
          <w:sz w:val="24"/>
          <w:szCs w:val="24"/>
        </w:rPr>
        <w:t>и при получении результата Муниципальной услуги не может превышать 12,5 минут.</w:t>
      </w:r>
    </w:p>
    <w:p w:rsidR="00FA2B8E" w:rsidRDefault="00FA2B8E">
      <w:pPr>
        <w:pStyle w:val="112"/>
        <w:spacing w:line="23" w:lineRule="atLeast"/>
        <w:ind w:firstLine="709"/>
        <w:rPr>
          <w:sz w:val="24"/>
          <w:szCs w:val="24"/>
        </w:rPr>
      </w:pPr>
    </w:p>
    <w:p w:rsidR="00FA2B8E" w:rsidRDefault="00FA2B8E">
      <w:pPr>
        <w:pStyle w:val="112"/>
        <w:spacing w:line="23" w:lineRule="atLeast"/>
        <w:jc w:val="center"/>
        <w:rPr>
          <w:sz w:val="24"/>
          <w:szCs w:val="24"/>
        </w:rPr>
      </w:pPr>
    </w:p>
    <w:p w:rsidR="00FA2B8E" w:rsidRDefault="00A14594">
      <w:pPr>
        <w:pStyle w:val="1f9"/>
        <w:numPr>
          <w:ilvl w:val="0"/>
          <w:numId w:val="8"/>
        </w:numPr>
        <w:jc w:val="center"/>
      </w:pPr>
      <w:bookmarkStart w:id="171" w:name="_Hlk20900837"/>
      <w:bookmarkStart w:id="172" w:name="_Toc437973297"/>
      <w:bookmarkStart w:id="173" w:name="_Toc438110039"/>
      <w:bookmarkStart w:id="174" w:name="_Toc438376244"/>
      <w:bookmarkStart w:id="175" w:name="_Hlk22300841"/>
      <w:bookmarkStart w:id="176" w:name="_Toc510617009"/>
      <w:bookmarkEnd w:id="171"/>
      <w:r>
        <w:rPr>
          <w:b/>
          <w:sz w:val="24"/>
          <w:szCs w:val="24"/>
        </w:rPr>
        <w:lastRenderedPageBreak/>
        <w:t xml:space="preserve">Требования к помещениям, </w:t>
      </w:r>
      <w:bookmarkEnd w:id="172"/>
      <w:bookmarkEnd w:id="173"/>
      <w:bookmarkEnd w:id="174"/>
      <w:r>
        <w:rPr>
          <w:b/>
          <w:sz w:val="24"/>
          <w:szCs w:val="24"/>
        </w:rPr>
        <w:t xml:space="preserve">в которых предоставляется Муниципальная услуга, </w:t>
      </w:r>
      <w:r>
        <w:rPr>
          <w:b/>
          <w:sz w:val="24"/>
          <w:szCs w:val="24"/>
        </w:rPr>
        <w:br/>
        <w:t>к залу ожидания, местам для заполнения</w:t>
      </w:r>
      <w:r>
        <w:rPr>
          <w:b/>
          <w:sz w:val="24"/>
          <w:szCs w:val="24"/>
        </w:rPr>
        <w:t xml:space="preserve"> Запросов о предоставлении Муниципальной услуги, информационным стендам с образцами их заполнения </w:t>
      </w:r>
      <w:r>
        <w:rPr>
          <w:b/>
          <w:sz w:val="24"/>
          <w:szCs w:val="24"/>
        </w:rPr>
        <w:br/>
        <w:t xml:space="preserve">и перечнем документов, необходимых для предоставления Муниципальной услуги, </w:t>
      </w:r>
      <w:r>
        <w:rPr>
          <w:b/>
          <w:sz w:val="24"/>
          <w:szCs w:val="24"/>
        </w:rPr>
        <w:br/>
        <w:t>в том числе к обеспечению доступности указанных объектов</w:t>
      </w:r>
      <w:bookmarkEnd w:id="175"/>
      <w:bookmarkEnd w:id="176"/>
      <w:r>
        <w:rPr>
          <w:b/>
          <w:sz w:val="24"/>
          <w:szCs w:val="24"/>
        </w:rPr>
        <w:t xml:space="preserve"> для инвалидов, маломоби</w:t>
      </w:r>
      <w:r>
        <w:rPr>
          <w:b/>
          <w:sz w:val="24"/>
          <w:szCs w:val="24"/>
        </w:rPr>
        <w:t>льных групп населения</w:t>
      </w:r>
    </w:p>
    <w:p w:rsidR="00FA2B8E" w:rsidRDefault="00FA2B8E">
      <w:pPr>
        <w:pStyle w:val="2-"/>
      </w:pPr>
    </w:p>
    <w:p w:rsidR="00FA2B8E" w:rsidRDefault="00A14594">
      <w:pPr>
        <w:ind w:firstLine="709"/>
        <w:jc w:val="both"/>
      </w:pPr>
      <w:bookmarkStart w:id="177" w:name="_Hlk209008371"/>
      <w:bookmarkEnd w:id="177"/>
      <w:r>
        <w:rPr>
          <w:rFonts w:ascii="Times New Roman" w:hAnsi="Times New Roman"/>
          <w:sz w:val="24"/>
        </w:rPr>
        <w:t>19.1. Управление,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</w:t>
      </w:r>
      <w:r>
        <w:rPr>
          <w:rFonts w:ascii="Times New Roman" w:hAnsi="Times New Roman"/>
          <w:sz w:val="24"/>
        </w:rPr>
        <w:t>ственного их передвижения в указанных помещениях в соответствии с Законом Московской области от 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</w:t>
      </w:r>
      <w:r>
        <w:rPr>
          <w:rFonts w:ascii="Times New Roman" w:hAnsi="Times New Roman"/>
          <w:sz w:val="24"/>
        </w:rPr>
        <w:t>ерной инфр</w:t>
      </w:r>
      <w:bookmarkStart w:id="178" w:name="_Toc510617010"/>
      <w:r>
        <w:rPr>
          <w:rFonts w:ascii="Times New Roman" w:hAnsi="Times New Roman"/>
          <w:sz w:val="24"/>
        </w:rPr>
        <w:t>аструктур в Московской области».</w:t>
      </w:r>
    </w:p>
    <w:p w:rsidR="00FA2B8E" w:rsidRDefault="00A14594">
      <w:pPr>
        <w:pStyle w:val="affff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19.2. 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19.3. Помещения, в </w:t>
      </w:r>
      <w:r>
        <w:rPr>
          <w:rFonts w:ascii="Times New Roman" w:hAnsi="Times New Roman"/>
          <w:sz w:val="24"/>
        </w:rPr>
        <w:t>которых осуществляется предоставление Муниципальной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</w:t>
      </w:r>
      <w:r>
        <w:rPr>
          <w:rFonts w:ascii="Times New Roman" w:hAnsi="Times New Roman"/>
          <w:sz w:val="24"/>
        </w:rPr>
        <w:t>редвижении по территории, на которой расположены помещения Управления, МФЦ,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</w:t>
      </w:r>
      <w:r>
        <w:rPr>
          <w:rFonts w:ascii="Times New Roman" w:hAnsi="Times New Roman"/>
          <w:sz w:val="24"/>
        </w:rPr>
        <w:t>тановленным законодательством Российской Федерации.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19.4.1. Специальными указателями около строящихся</w:t>
      </w:r>
      <w:r>
        <w:rPr>
          <w:rFonts w:ascii="Times New Roman" w:hAnsi="Times New Roman"/>
          <w:sz w:val="24"/>
        </w:rPr>
        <w:t xml:space="preserve"> и ремонтируемых объектов;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19.4.2. Звуковой сигнализацией у светофоров;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19.4.3. Телефонами-автоматами или иными средствами связи, доступными для инвалидов;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19.4.4. Санитарно-гигиеническими помещениями;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19.4.5. Пандусами и поручнями у лестниц при входах в </w:t>
      </w:r>
      <w:r>
        <w:rPr>
          <w:rFonts w:ascii="Times New Roman" w:hAnsi="Times New Roman"/>
          <w:sz w:val="24"/>
        </w:rPr>
        <w:t>здание;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>19.4.6. п</w:t>
      </w:r>
      <w:bookmarkStart w:id="179" w:name="_Hlk21442776"/>
      <w:r>
        <w:rPr>
          <w:rFonts w:ascii="Times New Roman" w:hAnsi="Times New Roman"/>
          <w:sz w:val="24"/>
        </w:rPr>
        <w:t xml:space="preserve">андусами при входах в здания, пандусами или подъемными </w:t>
      </w:r>
      <w:r>
        <w:rPr>
          <w:rFonts w:ascii="Times New Roman" w:eastAsia="Times New Roman" w:hAnsi="Times New Roman"/>
          <w:color w:val="000000"/>
          <w:sz w:val="24"/>
        </w:rPr>
        <w:t>пандусами или подъемными устройствами у лестниц на лифтовых площадках</w:t>
      </w:r>
      <w:bookmarkEnd w:id="179"/>
      <w:r>
        <w:rPr>
          <w:rFonts w:ascii="Times New Roman" w:eastAsia="Times New Roman" w:hAnsi="Times New Roman"/>
          <w:color w:val="000000"/>
          <w:sz w:val="24"/>
        </w:rPr>
        <w:t>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19.4.7. Средствами дублирования необходимой для инвалидов звуковой и зрительной информации, а также надписей, зна</w:t>
      </w:r>
      <w:r>
        <w:rPr>
          <w:rFonts w:ascii="Times New Roman" w:eastAsia="Times New Roman" w:hAnsi="Times New Roman"/>
          <w:color w:val="000000"/>
          <w:sz w:val="24"/>
        </w:rPr>
        <w:t>ков и иной текстовой и графической информации знаками, выполненными рельефно-точечным шрифтом Брайля.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 xml:space="preserve">19.5. </w:t>
      </w:r>
      <w:r>
        <w:rPr>
          <w:rFonts w:ascii="Times New Roman" w:eastAsia="Times New Roman" w:hAnsi="Times New Roman"/>
          <w:color w:val="000000"/>
          <w:sz w:val="24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</w:t>
      </w:r>
      <w:r>
        <w:rPr>
          <w:rFonts w:ascii="Times New Roman" w:eastAsia="Times New Roman" w:hAnsi="Times New Roman"/>
          <w:color w:val="000000"/>
          <w:sz w:val="24"/>
        </w:rPr>
        <w:t>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 xml:space="preserve">19.6. </w:t>
      </w:r>
      <w:bookmarkStart w:id="180" w:name="_Hlk22301062"/>
      <w:bookmarkEnd w:id="180"/>
      <w:r>
        <w:rPr>
          <w:rFonts w:ascii="Times New Roman" w:hAnsi="Times New Roman"/>
          <w:sz w:val="24"/>
        </w:rPr>
        <w:t>Помещен</w:t>
      </w:r>
      <w:r>
        <w:rPr>
          <w:rFonts w:ascii="Times New Roman" w:hAnsi="Times New Roman"/>
          <w:sz w:val="24"/>
        </w:rPr>
        <w:t>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</w:t>
      </w:r>
      <w:r>
        <w:rPr>
          <w:rFonts w:ascii="Times New Roman" w:hAnsi="Times New Roman"/>
          <w:sz w:val="24"/>
        </w:rPr>
        <w:t>ентров предоставления государственных и муниципальных услуг».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19.8. Места ожидания должны соответствовать комфортным условиям для Заявител</w:t>
      </w:r>
      <w:r>
        <w:rPr>
          <w:rFonts w:ascii="Times New Roman" w:hAnsi="Times New Roman"/>
          <w:sz w:val="24"/>
        </w:rPr>
        <w:t>ей и оптимальным условиям работы должностных лиц, работников.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19.9. 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</w:t>
      </w:r>
      <w:r>
        <w:rPr>
          <w:rFonts w:ascii="Times New Roman" w:hAnsi="Times New Roman"/>
          <w:sz w:val="24"/>
        </w:rPr>
        <w:lastRenderedPageBreak/>
        <w:t>коляски и собак-проводников):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19.9.1. Беспрепятственный доступ к помещениям Управления, МФЦ, где предоставляется Муниципальная услуга;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19.9.2. Возможность самостоятельного или с помощью должностных лиц Управления, работников МФЦ передвижения по территории, на которой расположены помещ</w:t>
      </w:r>
      <w:r>
        <w:rPr>
          <w:rFonts w:ascii="Times New Roman" w:hAnsi="Times New Roman"/>
          <w:sz w:val="24"/>
        </w:rPr>
        <w:t>ения;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19.9.3.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должностных лиц Управления, работников МФЦ;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19.9.4. Оснащение специальным оборуд</w:t>
      </w:r>
      <w:r>
        <w:rPr>
          <w:rFonts w:ascii="Times New Roman" w:hAnsi="Times New Roman"/>
          <w:sz w:val="24"/>
        </w:rPr>
        <w:t>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19.9.5. Сопровождение инвалидов, имеющих стойкие расстройства функции зрения и самостоятельного передвижения, и оказа</w:t>
      </w:r>
      <w:r>
        <w:rPr>
          <w:rFonts w:ascii="Times New Roman" w:hAnsi="Times New Roman"/>
          <w:sz w:val="24"/>
        </w:rPr>
        <w:t>ние им помощи в помещениях.</w:t>
      </w:r>
    </w:p>
    <w:p w:rsidR="00FA2B8E" w:rsidRDefault="00FA2B8E">
      <w:pPr>
        <w:ind w:firstLine="709"/>
        <w:jc w:val="both"/>
        <w:rPr>
          <w:rFonts w:ascii="Times New Roman" w:hAnsi="Times New Roman"/>
          <w:b/>
          <w:bCs/>
          <w:sz w:val="24"/>
        </w:rPr>
      </w:pPr>
    </w:p>
    <w:p w:rsidR="00FA2B8E" w:rsidRDefault="00A14594">
      <w:pPr>
        <w:pStyle w:val="1f9"/>
        <w:numPr>
          <w:ilvl w:val="0"/>
          <w:numId w:val="8"/>
        </w:numPr>
        <w:jc w:val="center"/>
        <w:rPr>
          <w:b/>
          <w:sz w:val="24"/>
          <w:szCs w:val="24"/>
        </w:rPr>
      </w:pPr>
      <w:bookmarkStart w:id="181" w:name="_Toc437973298"/>
      <w:bookmarkStart w:id="182" w:name="_Toc438110040"/>
      <w:bookmarkStart w:id="183" w:name="_Toc438376245"/>
      <w:bookmarkStart w:id="184" w:name="_Hlk20900848"/>
      <w:bookmarkEnd w:id="178"/>
      <w:bookmarkEnd w:id="181"/>
      <w:bookmarkEnd w:id="182"/>
      <w:bookmarkEnd w:id="183"/>
      <w:bookmarkEnd w:id="184"/>
      <w:r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A2B8E" w:rsidRDefault="00FA2B8E">
      <w:pPr>
        <w:pStyle w:val="2-"/>
      </w:pP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bookmarkStart w:id="185" w:name="_Hlk209008481"/>
      <w:bookmarkEnd w:id="185"/>
      <w:r>
        <w:rPr>
          <w:sz w:val="24"/>
          <w:szCs w:val="24"/>
        </w:rPr>
        <w:t>20.1. Оценка доступности и качества предоставления Муниципальной услуги должна осуществляться по следующим показателям: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20.1.1. Степень информированности граждан о порядке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20.1.2. Возможность выбора Заявителем форм предоставления Муниципальной услуги, в том числе в электронной форме посредств</w:t>
      </w:r>
      <w:r>
        <w:rPr>
          <w:rFonts w:ascii="Times New Roman" w:hAnsi="Times New Roman" w:cs="Times New Roman"/>
          <w:sz w:val="24"/>
          <w:szCs w:val="24"/>
        </w:rPr>
        <w:t>ом РПГУ;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20.1.3. Доступность обращения за предоставлением Муниципальной услуги, в том числе для инвалидов и других маломобильных групп населения;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20.1.4. Обеспечение бесплатного доступа к РПГУ для подачи запросов, документов, информации, необходимых для по</w:t>
      </w:r>
      <w:r>
        <w:rPr>
          <w:rFonts w:ascii="Times New Roman" w:hAnsi="Times New Roman" w:cs="Times New Roman"/>
          <w:sz w:val="24"/>
          <w:szCs w:val="24"/>
        </w:rPr>
        <w:t>лучения Муниципальной услуги в электронной форме в пределах территории Московской области по выбору Заявителя независимо от его места жительства или места пребывания (для физических лиц);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20.1.5. Соблюдения установленного времени ожидания в очереди при </w:t>
      </w:r>
      <w:r>
        <w:rPr>
          <w:rFonts w:ascii="Times New Roman" w:hAnsi="Times New Roman" w:cs="Times New Roman"/>
          <w:sz w:val="24"/>
          <w:szCs w:val="24"/>
        </w:rPr>
        <w:t>подаче Запроса и при получении результата предоставления Муниципальной услуги;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20.1.6.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20.1.7. Отсутствие </w:t>
      </w:r>
      <w:r>
        <w:rPr>
          <w:rFonts w:ascii="Times New Roman" w:hAnsi="Times New Roman" w:cs="Times New Roman"/>
          <w:sz w:val="24"/>
          <w:szCs w:val="24"/>
        </w:rPr>
        <w:t>обоснованных жалоб со стороны Заявителей по результатам предоставления Муниципальной услуги;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20.1.8. Предоставление возможности получения информации о ходе предоставления Муниципальной услуги, в том числе с использованием РПГУ;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20.1.9. Количество взаимодей</w:t>
      </w:r>
      <w:r>
        <w:rPr>
          <w:rFonts w:ascii="Times New Roman" w:hAnsi="Times New Roman" w:cs="Times New Roman"/>
          <w:sz w:val="24"/>
          <w:szCs w:val="24"/>
        </w:rPr>
        <w:t>ствий Заявителя с должностными лицами Управления при предоставлении Муниципальной услуги и их продолжительность.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20.2. В целях предоставления Муниципальной услуги, консультаций и информирования о ходе предоставления Муниципальной услуги осуществляется прие</w:t>
      </w:r>
      <w:r>
        <w:rPr>
          <w:rFonts w:ascii="Times New Roman" w:hAnsi="Times New Roman" w:cs="Times New Roman"/>
          <w:sz w:val="24"/>
          <w:szCs w:val="24"/>
        </w:rPr>
        <w:t>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Управления.</w:t>
      </w:r>
    </w:p>
    <w:p w:rsidR="00FA2B8E" w:rsidRDefault="00A1459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20.3. Предоставление Муниципальной </w:t>
      </w:r>
      <w:r>
        <w:rPr>
          <w:rFonts w:ascii="Times New Roman" w:hAnsi="Times New Roman" w:cs="Times New Roman"/>
          <w:sz w:val="24"/>
          <w:szCs w:val="24"/>
        </w:rPr>
        <w:t>услуги осуществляется в электронной форме без взаимодействия Заявителя с должностными лицами Управления.</w:t>
      </w:r>
    </w:p>
    <w:p w:rsidR="00FA2B8E" w:rsidRDefault="00FA2B8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2B8E" w:rsidRDefault="00A14594">
      <w:pPr>
        <w:pStyle w:val="1f9"/>
        <w:numPr>
          <w:ilvl w:val="0"/>
          <w:numId w:val="8"/>
        </w:numPr>
        <w:jc w:val="center"/>
        <w:rPr>
          <w:b/>
          <w:sz w:val="24"/>
          <w:szCs w:val="24"/>
        </w:rPr>
      </w:pPr>
      <w:bookmarkStart w:id="186" w:name="_Toc438376246"/>
      <w:bookmarkStart w:id="187" w:name="_Toc510617011"/>
      <w:bookmarkStart w:id="188" w:name="_Toc437973299"/>
      <w:bookmarkStart w:id="189" w:name="_Toc438110041"/>
      <w:bookmarkEnd w:id="186"/>
      <w:bookmarkEnd w:id="187"/>
      <w:bookmarkEnd w:id="188"/>
      <w:bookmarkEnd w:id="189"/>
      <w:r>
        <w:rPr>
          <w:b/>
          <w:sz w:val="24"/>
          <w:szCs w:val="24"/>
        </w:rPr>
        <w:t>Требования к организации предоставления Муниципальной услуги в электронной форме</w:t>
      </w:r>
    </w:p>
    <w:p w:rsidR="00FA2B8E" w:rsidRDefault="00FA2B8E">
      <w:pPr>
        <w:pStyle w:val="1f9"/>
      </w:pPr>
      <w:bookmarkStart w:id="190" w:name="_Hlk20900858"/>
      <w:bookmarkEnd w:id="190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21.1. В целях предоставления Муниципальной услуги в электронной форм</w:t>
      </w:r>
      <w:r>
        <w:rPr>
          <w:sz w:val="24"/>
          <w:szCs w:val="24"/>
        </w:rPr>
        <w:t xml:space="preserve">е с использованием РПГУ Заявителем заполняется электронная форма Запроса в карточке </w:t>
      </w:r>
      <w:r>
        <w:rPr>
          <w:sz w:val="24"/>
          <w:szCs w:val="24"/>
        </w:rPr>
        <w:lastRenderedPageBreak/>
        <w:t>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 и ук</w:t>
      </w:r>
      <w:r>
        <w:rPr>
          <w:sz w:val="24"/>
          <w:szCs w:val="24"/>
        </w:rPr>
        <w:t>азанных в подразделе 10 настоящего Административного регламента.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 При предоставлении Муниципальной услуги в электронной форме осуществляются: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21.2.1. Предоставление в порядке, установленном настоящим Административным регламентом, информации Заявителю </w:t>
      </w:r>
      <w:r>
        <w:rPr>
          <w:sz w:val="24"/>
          <w:szCs w:val="24"/>
        </w:rPr>
        <w:t>и обеспечение доступа Заявителя к сведениям о Муниципальной услуге;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21.2.2. Подача Запроса и иных документов, необходимых для предоставления Муниципальной услуги, в Управление с использованием РПГУ;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21.2.3. Поступление Запроса и документов, необходимых для</w:t>
      </w:r>
      <w:r>
        <w:rPr>
          <w:sz w:val="24"/>
          <w:szCs w:val="24"/>
        </w:rPr>
        <w:t xml:space="preserve"> предоставления Муниципальной услуги, в интегрированную с РПГУ ВИС;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21.2.4. Обработка и регистрация Запроса и документов, необходимых для предоставления Муниципальной услуги, в ВИС;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21.2.5. Получение Заявителем уведомлений о ходе предоставлении Муниципальн</w:t>
      </w:r>
      <w:r>
        <w:rPr>
          <w:sz w:val="24"/>
          <w:szCs w:val="24"/>
        </w:rPr>
        <w:t>ой услуги в Личный кабинет на РПГУ;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21.2.6. Взаимодействие Управления и иных органов, предоставляющих государственные и муниципальные услуги, участвующих в предоставлении Муниципальной услуги и указанных в подразделах 5 и 11 настоящего Административного ре</w:t>
      </w:r>
      <w:r>
        <w:rPr>
          <w:sz w:val="24"/>
          <w:szCs w:val="24"/>
        </w:rPr>
        <w:t>гламента, посредством системы электронного межведомственного информационного взаимодействия;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21.2.7. Получение Заявителем сведений о ходе предоставления Муниципальной услуги посредством информационного сервиса «Узнать статус Запроса»;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21.2.8. Получение Зая</w:t>
      </w:r>
      <w:r>
        <w:rPr>
          <w:sz w:val="24"/>
          <w:szCs w:val="24"/>
        </w:rPr>
        <w:t>вителем результата предоставления Муниципальной услуги в Личном кабинете на РПГУ в виде электронного документа, подписанного усиленной квалифицированной ЭП уполномоченного должностного лица Управления;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21.2.9. Направление жалобы на решения, действия (безде</w:t>
      </w:r>
      <w:r>
        <w:rPr>
          <w:sz w:val="24"/>
          <w:szCs w:val="24"/>
        </w:rPr>
        <w:t>йствия) Управления, должностных лиц Управления, в порядке, установленном в разделе V настоящего Административного регламента.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>21.3. Требования к форматам заявлений и иных документов, представляемых в форме электронных документов, необходимых для предоставл</w:t>
      </w:r>
      <w:r>
        <w:rPr>
          <w:rFonts w:ascii="Times New Roman" w:hAnsi="Times New Roman"/>
          <w:sz w:val="24"/>
        </w:rPr>
        <w:t xml:space="preserve">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</w:t>
      </w:r>
      <w:bookmarkStart w:id="191" w:name="_Hlk22122561"/>
      <w:r>
        <w:rPr>
          <w:rFonts w:ascii="Times New Roman" w:eastAsia="Times New Roman" w:hAnsi="Times New Roman"/>
          <w:color w:val="000000"/>
          <w:sz w:val="24"/>
        </w:rPr>
        <w:t>«Об утверждении требований к форматам заявлений и иных документов, представляемых в форме электро</w:t>
      </w:r>
      <w:r>
        <w:rPr>
          <w:rFonts w:ascii="Times New Roman" w:eastAsia="Times New Roman" w:hAnsi="Times New Roman"/>
          <w:color w:val="000000"/>
          <w:sz w:val="24"/>
        </w:rPr>
        <w:t>нных документов, необходимых для предоставления государственных и муниципальных услуг на территории Московской области»</w:t>
      </w:r>
      <w:bookmarkEnd w:id="191"/>
      <w:r>
        <w:rPr>
          <w:rFonts w:ascii="Times New Roman" w:hAnsi="Times New Roman"/>
          <w:sz w:val="24"/>
        </w:rPr>
        <w:t>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21.3.1. Электронные документы представляются в следующих форматах: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 xml – для формализованных документов;</w:t>
      </w:r>
    </w:p>
    <w:p w:rsidR="00FA2B8E" w:rsidRDefault="00A14594">
      <w:pPr>
        <w:pStyle w:val="112"/>
        <w:spacing w:line="240" w:lineRule="auto"/>
        <w:ind w:firstLine="709"/>
      </w:pPr>
      <w:r>
        <w:rPr>
          <w:sz w:val="24"/>
          <w:szCs w:val="24"/>
        </w:rPr>
        <w:t xml:space="preserve">б)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oc, docx, odt – для док</w:t>
      </w:r>
      <w:r>
        <w:rPr>
          <w:sz w:val="24"/>
          <w:szCs w:val="24"/>
        </w:rPr>
        <w:t>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в) xls, xlsx, ods – для документов, содержащих расчеты;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г) pdf, jpg, jpeg – для документов с текстовым содержанием, в том числе</w:t>
      </w:r>
      <w:r>
        <w:rPr>
          <w:sz w:val="24"/>
          <w:szCs w:val="24"/>
        </w:rPr>
        <w:t xml:space="preserve">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21.3.2. Допускается формирование электронного документа путем сканирования непосредс</w:t>
      </w:r>
      <w:r>
        <w:rPr>
          <w:sz w:val="24"/>
          <w:szCs w:val="24"/>
        </w:rPr>
        <w:t>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 «черно-белый» (при отсутствии в документе г</w:t>
      </w:r>
      <w:r>
        <w:rPr>
          <w:sz w:val="24"/>
          <w:szCs w:val="24"/>
        </w:rPr>
        <w:t>рафических изображений и (или) цветного текста);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в) «цветной» или «режим полной цветопередачи» (при наличии в документе цветных </w:t>
      </w:r>
      <w:r>
        <w:rPr>
          <w:sz w:val="24"/>
          <w:szCs w:val="24"/>
        </w:rPr>
        <w:t>графических изображений либо цветного текста);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д) количество файлов должно соответствовать количеству документов, каждый из которых с</w:t>
      </w:r>
      <w:r>
        <w:rPr>
          <w:sz w:val="24"/>
          <w:szCs w:val="24"/>
        </w:rPr>
        <w:t>одержит текстовую и (или) графическую информацию.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21.3.3. Электронные документы должны обеспечивать: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б) возможность поиска по текстовому содержанию документа и возможность копировани</w:t>
      </w:r>
      <w:r>
        <w:rPr>
          <w:sz w:val="24"/>
          <w:szCs w:val="24"/>
        </w:rPr>
        <w:t>я текста (за исключением случаев, когда текст является частью графического изображения);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</w:t>
      </w:r>
      <w:r>
        <w:rPr>
          <w:sz w:val="24"/>
          <w:szCs w:val="24"/>
        </w:rPr>
        <w:t>е и закладки, обеспечивающие переходы по оглавлению и (или) к содержащимся в тексте рисункам и таблицам.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21.3.4.Документы, подлежащие представлению в форматах xls, xlsx или ods, формируются в виде отдельного электронного документа.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21.3.5. Максимально допу</w:t>
      </w:r>
      <w:r>
        <w:rPr>
          <w:sz w:val="24"/>
          <w:szCs w:val="24"/>
        </w:rPr>
        <w:t>стимый размер прикрепленного пакета документов не должен превышать 10 ГБ.</w:t>
      </w:r>
    </w:p>
    <w:p w:rsidR="00FA2B8E" w:rsidRDefault="00FA2B8E">
      <w:pPr>
        <w:pStyle w:val="112"/>
        <w:spacing w:line="240" w:lineRule="auto"/>
        <w:ind w:firstLine="709"/>
        <w:rPr>
          <w:sz w:val="24"/>
          <w:szCs w:val="24"/>
        </w:rPr>
      </w:pPr>
    </w:p>
    <w:p w:rsidR="00FA2B8E" w:rsidRDefault="00A14594">
      <w:pPr>
        <w:pStyle w:val="1f9"/>
        <w:ind w:left="0" w:firstLine="0"/>
        <w:jc w:val="center"/>
      </w:pPr>
      <w:bookmarkStart w:id="192" w:name="_Hlk20900871"/>
      <w:bookmarkStart w:id="193" w:name="_Toc437973300"/>
      <w:bookmarkStart w:id="194" w:name="_Toc438110042"/>
      <w:bookmarkStart w:id="195" w:name="_Toc438376247"/>
      <w:bookmarkStart w:id="196" w:name="_Toc510617012"/>
      <w:r>
        <w:rPr>
          <w:b/>
          <w:i/>
          <w:sz w:val="24"/>
          <w:szCs w:val="24"/>
        </w:rPr>
        <w:t xml:space="preserve">22. </w:t>
      </w:r>
      <w:bookmarkEnd w:id="192"/>
      <w:bookmarkEnd w:id="193"/>
      <w:bookmarkEnd w:id="194"/>
      <w:bookmarkEnd w:id="195"/>
      <w:bookmarkEnd w:id="196"/>
      <w:r>
        <w:rPr>
          <w:b/>
          <w:sz w:val="24"/>
          <w:szCs w:val="24"/>
        </w:rPr>
        <w:t>Требования к организации предоставления Муниципальной услуги в МФЦ</w:t>
      </w:r>
    </w:p>
    <w:p w:rsidR="00FA2B8E" w:rsidRDefault="00FA2B8E">
      <w:pPr>
        <w:pStyle w:val="2-"/>
      </w:pP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22.1. Предоставление бесплатного доступа к РПГУ для подачи запросов, документов, информации, необходимых для </w:t>
      </w:r>
      <w:r>
        <w:rPr>
          <w:rFonts w:ascii="Times New Roman" w:eastAsia="Times New Roman" w:hAnsi="Times New Roman"/>
          <w:sz w:val="24"/>
        </w:rPr>
        <w:t>получения Муниципальной услуги в электронной форме в пределах территории Московской области по выбору Заявителя независимо от его места жительства или места пребывания (для физических лиц).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  <w:highlight w:val="white"/>
        </w:rPr>
        <w:t>22.2. Орг</w:t>
      </w:r>
      <w:r>
        <w:rPr>
          <w:rFonts w:ascii="Times New Roman" w:eastAsia="Times New Roman" w:hAnsi="Times New Roman"/>
          <w:sz w:val="24"/>
        </w:rPr>
        <w:t>анизация предоставления Муниципальной услуги в МФЦ осущес</w:t>
      </w:r>
      <w:r>
        <w:rPr>
          <w:rFonts w:ascii="Times New Roman" w:eastAsia="Times New Roman" w:hAnsi="Times New Roman"/>
          <w:sz w:val="24"/>
        </w:rPr>
        <w:t xml:space="preserve">твляется в соответствии с соглашением о взаимодействии между </w:t>
      </w:r>
      <w:r>
        <w:rPr>
          <w:rFonts w:ascii="Times New Roman" w:eastAsia="Times New Roman" w:hAnsi="Times New Roman"/>
          <w:sz w:val="24"/>
          <w:highlight w:val="white"/>
        </w:rPr>
        <w:t>Администрацией</w:t>
      </w:r>
      <w:r>
        <w:rPr>
          <w:rFonts w:ascii="Times New Roman" w:eastAsia="Times New Roman" w:hAnsi="Times New Roman"/>
          <w:sz w:val="24"/>
        </w:rPr>
        <w:t xml:space="preserve"> и МФЦ и должна обеспечивать: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22.2.1. Бесплатный доступ Заявителей к РПГУ для обеспечения возможности получения Муниципальной услуги в электронной форме;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</w:rPr>
        <w:t xml:space="preserve">22.2.2. Выполнение </w:t>
      </w:r>
      <w:r>
        <w:rPr>
          <w:rFonts w:ascii="Times New Roman" w:eastAsia="Times New Roman" w:hAnsi="Times New Roman"/>
          <w:sz w:val="24"/>
        </w:rPr>
        <w:t>иных фун</w:t>
      </w:r>
      <w:r>
        <w:rPr>
          <w:rFonts w:ascii="Times New Roman" w:eastAsia="Times New Roman" w:hAnsi="Times New Roman"/>
          <w:sz w:val="24"/>
        </w:rPr>
        <w:t>кций, установленных нормативными правовыми актами Российской Федерации и Московской области, соглашениями о взаимодействии.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22.3. Информирование и консультирование Заявителей о порядке предоставления Муниципальной услуги, ходе рассмотрения Запросов, а такж</w:t>
      </w:r>
      <w:r>
        <w:rPr>
          <w:rFonts w:ascii="Times New Roman" w:eastAsia="Times New Roman" w:hAnsi="Times New Roman"/>
          <w:sz w:val="24"/>
        </w:rPr>
        <w:t>е по иным вопросам, связанным с предоставлением Муниципальной услуги, в МФЦ осуществляются бесплатно.</w:t>
      </w:r>
    </w:p>
    <w:p w:rsidR="00FA2B8E" w:rsidRDefault="00A14594">
      <w:pPr>
        <w:pStyle w:val="affff2"/>
        <w:ind w:left="0" w:firstLine="709"/>
        <w:jc w:val="both"/>
      </w:pPr>
      <w:r>
        <w:rPr>
          <w:rFonts w:ascii="Times New Roman" w:eastAsia="Times New Roman" w:hAnsi="Times New Roman"/>
          <w:sz w:val="24"/>
        </w:rPr>
        <w:t>22.4. В МФЦ исключается</w:t>
      </w:r>
      <w:r>
        <w:t xml:space="preserve"> </w:t>
      </w:r>
      <w:r>
        <w:rPr>
          <w:rFonts w:ascii="Times New Roman" w:eastAsia="Times New Roman" w:hAnsi="Times New Roman"/>
          <w:sz w:val="24"/>
        </w:rPr>
        <w:t>взаимодействие Заявителя с должностными лицами Управления.</w:t>
      </w:r>
    </w:p>
    <w:p w:rsidR="00FA2B8E" w:rsidRDefault="00A14594">
      <w:pPr>
        <w:pStyle w:val="affff2"/>
        <w:ind w:left="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22.5. При предоставлении Муниципальной услуги в соответствии с соглашен</w:t>
      </w:r>
      <w:r>
        <w:rPr>
          <w:rFonts w:ascii="Times New Roman" w:eastAsia="Times New Roman" w:hAnsi="Times New Roman"/>
          <w:sz w:val="24"/>
        </w:rPr>
        <w:t>ием о взаимодействии работники МФЦ обязаны:</w:t>
      </w:r>
    </w:p>
    <w:p w:rsidR="00FA2B8E" w:rsidRDefault="00A14594">
      <w:pPr>
        <w:pStyle w:val="affff2"/>
        <w:ind w:left="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22.5.1. Обеспечивать защиту информации, доступ к которой ограничен в соответствии с законодательством Российской Федерации;</w:t>
      </w:r>
    </w:p>
    <w:p w:rsidR="00FA2B8E" w:rsidRDefault="00A14594">
      <w:pPr>
        <w:pStyle w:val="affff2"/>
        <w:ind w:left="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22.5.2. Соблюдать режим обработки и использования персональных данных, а также соблюдать</w:t>
      </w:r>
      <w:r>
        <w:rPr>
          <w:rFonts w:ascii="Times New Roman" w:eastAsia="Times New Roman" w:hAnsi="Times New Roman"/>
          <w:sz w:val="24"/>
        </w:rPr>
        <w:t xml:space="preserve"> требования соглашения о взаимодействии;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  <w:highlight w:val="white"/>
        </w:rPr>
        <w:t>22.5.3. о</w:t>
      </w:r>
      <w:r>
        <w:rPr>
          <w:rFonts w:ascii="Times New Roman" w:eastAsia="Times New Roman" w:hAnsi="Times New Roman"/>
          <w:sz w:val="24"/>
          <w:highlight w:val="white"/>
        </w:rPr>
        <w:t>суще</w:t>
      </w:r>
      <w:r>
        <w:rPr>
          <w:rFonts w:ascii="Times New Roman" w:eastAsia="Times New Roman" w:hAnsi="Times New Roman"/>
          <w:sz w:val="24"/>
        </w:rPr>
        <w:t xml:space="preserve">ствлять взаимодействие с </w:t>
      </w:r>
      <w:r>
        <w:rPr>
          <w:rFonts w:ascii="Times New Roman" w:eastAsia="Times New Roman" w:hAnsi="Times New Roman"/>
          <w:sz w:val="24"/>
          <w:highlight w:val="white"/>
        </w:rPr>
        <w:t xml:space="preserve">Администрацией </w:t>
      </w:r>
      <w:r>
        <w:rPr>
          <w:rFonts w:ascii="Times New Roman" w:eastAsia="Times New Roman" w:hAnsi="Times New Roman"/>
          <w:sz w:val="24"/>
        </w:rPr>
        <w:t xml:space="preserve">в соответствии с соглашениями о взаимодействии, нормативными правовыми актами Российской Федерации и Московской области, регулирующими порядок предоставления </w:t>
      </w:r>
      <w:r>
        <w:rPr>
          <w:rFonts w:ascii="Times New Roman" w:eastAsia="Times New Roman" w:hAnsi="Times New Roman"/>
          <w:sz w:val="24"/>
        </w:rPr>
        <w:t>Муниципальной</w:t>
      </w:r>
      <w:r>
        <w:rPr>
          <w:rFonts w:ascii="Times New Roman" w:eastAsia="Times New Roman" w:hAnsi="Times New Roman"/>
          <w:sz w:val="24"/>
        </w:rPr>
        <w:t xml:space="preserve"> услуги, в том числе настоящим Административным регламентом.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22.6. МФЦ, его работники несут ответственность, установленную законодательством Российской Федерации за соблюдение прав субъектов персональных данных, за соблюдение законодательства </w:t>
      </w:r>
      <w:r>
        <w:rPr>
          <w:rFonts w:ascii="Times New Roman" w:eastAsia="Times New Roman" w:hAnsi="Times New Roman"/>
          <w:sz w:val="24"/>
        </w:rPr>
        <w:t>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</w:rPr>
        <w:t xml:space="preserve">22.7. </w:t>
      </w:r>
      <w:r>
        <w:rPr>
          <w:rFonts w:ascii="Times New Roman" w:eastAsia="Times New Roman" w:hAnsi="Times New Roman"/>
          <w:sz w:val="24"/>
        </w:rPr>
        <w:t>Вред, причиненный физическим лицам в результате ненадлежащего исполнения либо неисполнения МФЦ или его работниками порядка пре</w:t>
      </w:r>
      <w:r>
        <w:rPr>
          <w:rFonts w:ascii="Times New Roman" w:eastAsia="Times New Roman" w:hAnsi="Times New Roman"/>
          <w:sz w:val="24"/>
        </w:rPr>
        <w:t>доставления Муниципальной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</w:t>
      </w:r>
      <w:r>
        <w:rPr>
          <w:rFonts w:ascii="Times New Roman" w:eastAsia="Times New Roman" w:hAnsi="Times New Roman"/>
          <w:sz w:val="24"/>
        </w:rPr>
        <w:t>конодательством Российской Федерации.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</w:rPr>
        <w:lastRenderedPageBreak/>
        <w:t>22.8.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</w:t>
      </w:r>
      <w:r>
        <w:rPr>
          <w:rFonts w:ascii="Times New Roman" w:eastAsia="Times New Roman" w:hAnsi="Times New Roman"/>
          <w:sz w:val="24"/>
        </w:rPr>
        <w:t xml:space="preserve">нных технологий и связи Московской области от 21.07.2016 № 10-57/РВ </w:t>
      </w:r>
      <w:bookmarkStart w:id="197" w:name="_Hlk22124384"/>
      <w:r>
        <w:rPr>
          <w:rFonts w:ascii="Times New Roman" w:eastAsia="Times New Roman" w:hAnsi="Times New Roman"/>
          <w:sz w:val="24"/>
        </w:rPr>
        <w:t>«</w:t>
      </w:r>
      <w:r>
        <w:rPr>
          <w:rFonts w:ascii="Times New Roman" w:eastAsia="Times New Roman" w:hAnsi="Times New Roman"/>
          <w:sz w:val="24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97"/>
      <w:r>
        <w:rPr>
          <w:rFonts w:ascii="Times New Roman" w:eastAsia="Times New Roman" w:hAnsi="Times New Roman"/>
          <w:sz w:val="24"/>
        </w:rPr>
        <w:t>.</w:t>
      </w:r>
    </w:p>
    <w:p w:rsidR="00FA2B8E" w:rsidRDefault="00FA2B8E">
      <w:pPr>
        <w:ind w:firstLine="709"/>
        <w:jc w:val="both"/>
        <w:rPr>
          <w:rFonts w:ascii="Times New Roman" w:hAnsi="Times New Roman"/>
          <w:sz w:val="24"/>
        </w:rPr>
      </w:pPr>
    </w:p>
    <w:p w:rsidR="00FA2B8E" w:rsidRDefault="00A14594">
      <w:pPr>
        <w:pStyle w:val="1-"/>
        <w:numPr>
          <w:ilvl w:val="0"/>
          <w:numId w:val="5"/>
        </w:numPr>
        <w:ind w:left="0" w:firstLine="0"/>
      </w:pPr>
      <w:bookmarkStart w:id="198" w:name="_Toc28001793"/>
      <w:bookmarkStart w:id="199" w:name="_Toc437973301"/>
      <w:bookmarkStart w:id="200" w:name="_Toc438110043"/>
      <w:bookmarkStart w:id="201" w:name="_Toc438376249"/>
      <w:bookmarkStart w:id="202" w:name="_Toc510617013"/>
      <w:bookmarkEnd w:id="198"/>
      <w:bookmarkEnd w:id="199"/>
      <w:bookmarkEnd w:id="200"/>
      <w:bookmarkEnd w:id="201"/>
      <w:bookmarkEnd w:id="202"/>
      <w:r>
        <w:t>Состав, последовательность и сро</w:t>
      </w:r>
      <w:r>
        <w:t>ки выполнения административных процедур (действий), требования к порядку их выполнения</w:t>
      </w:r>
    </w:p>
    <w:p w:rsidR="00FA2B8E" w:rsidRDefault="00FA2B8E">
      <w:pPr>
        <w:pStyle w:val="1-"/>
      </w:pPr>
    </w:p>
    <w:p w:rsidR="00FA2B8E" w:rsidRDefault="00A14594">
      <w:pPr>
        <w:pStyle w:val="1f9"/>
        <w:ind w:firstLine="0"/>
        <w:jc w:val="center"/>
      </w:pPr>
      <w:bookmarkStart w:id="203" w:name="_Toc510617014"/>
      <w:bookmarkStart w:id="204" w:name="_Toc437973302"/>
      <w:bookmarkStart w:id="205" w:name="_Toc438110044"/>
      <w:bookmarkStart w:id="206" w:name="_Toc438376250"/>
      <w:r>
        <w:rPr>
          <w:b/>
          <w:i/>
          <w:sz w:val="24"/>
          <w:szCs w:val="24"/>
        </w:rPr>
        <w:t xml:space="preserve">23. </w:t>
      </w:r>
      <w:bookmarkEnd w:id="203"/>
      <w:bookmarkEnd w:id="204"/>
      <w:bookmarkEnd w:id="205"/>
      <w:bookmarkEnd w:id="206"/>
      <w:r>
        <w:rPr>
          <w:b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FA2B8E" w:rsidRDefault="00FA2B8E">
      <w:pPr>
        <w:pStyle w:val="2-"/>
      </w:pPr>
      <w:bookmarkStart w:id="207" w:name="_Hlk20900899"/>
      <w:bookmarkEnd w:id="207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23.1. Перечень административных процедур</w:t>
      </w:r>
      <w:r>
        <w:rPr>
          <w:sz w:val="24"/>
          <w:szCs w:val="24"/>
        </w:rPr>
        <w:t>:</w:t>
      </w:r>
    </w:p>
    <w:p w:rsidR="00FA2B8E" w:rsidRDefault="00A14594">
      <w:pPr>
        <w:pStyle w:val="1f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23.1.1. прием и регистрация Запроса и документов, необходимых для</w:t>
      </w:r>
    </w:p>
    <w:p w:rsidR="00FA2B8E" w:rsidRDefault="00A14594">
      <w:pPr>
        <w:pStyle w:val="1f7"/>
        <w:spacing w:line="240" w:lineRule="auto"/>
        <w:ind w:left="737" w:hanging="737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услуги;</w:t>
      </w:r>
    </w:p>
    <w:p w:rsidR="00FA2B8E" w:rsidRDefault="00A14594">
      <w:pPr>
        <w:pStyle w:val="1f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23.1.2. формирование и направление межведомственных запросов в органы</w:t>
      </w:r>
    </w:p>
    <w:p w:rsidR="00FA2B8E" w:rsidRDefault="00A14594">
      <w:pPr>
        <w:pStyle w:val="1f7"/>
        <w:spacing w:line="240" w:lineRule="auto"/>
        <w:ind w:left="737" w:hanging="737"/>
        <w:rPr>
          <w:sz w:val="24"/>
          <w:szCs w:val="24"/>
        </w:rPr>
      </w:pPr>
      <w:r>
        <w:rPr>
          <w:sz w:val="24"/>
          <w:szCs w:val="24"/>
        </w:rPr>
        <w:t>(организации), участвующие в предоставлении Муниципальной услуги;</w:t>
      </w:r>
    </w:p>
    <w:p w:rsidR="00FA2B8E" w:rsidRDefault="00A14594">
      <w:pPr>
        <w:pStyle w:val="1f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23.1.3. рассмот</w:t>
      </w:r>
      <w:r>
        <w:rPr>
          <w:sz w:val="24"/>
          <w:szCs w:val="24"/>
        </w:rPr>
        <w:t>рение документов и принятие решения о подготовке результата</w:t>
      </w:r>
    </w:p>
    <w:p w:rsidR="00FA2B8E" w:rsidRDefault="00A14594">
      <w:pPr>
        <w:pStyle w:val="1f7"/>
        <w:spacing w:line="240" w:lineRule="auto"/>
        <w:ind w:left="737" w:hanging="737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услуги;</w:t>
      </w:r>
    </w:p>
    <w:p w:rsidR="00FA2B8E" w:rsidRDefault="00A14594">
      <w:pPr>
        <w:pStyle w:val="1f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23.1.4. принятие решения о предоставлении (об отказе в предоставлении)</w:t>
      </w:r>
    </w:p>
    <w:p w:rsidR="00FA2B8E" w:rsidRDefault="00A14594">
      <w:pPr>
        <w:pStyle w:val="1f7"/>
        <w:spacing w:line="240" w:lineRule="auto"/>
        <w:ind w:left="737" w:hanging="737"/>
        <w:rPr>
          <w:sz w:val="24"/>
          <w:szCs w:val="24"/>
        </w:rPr>
      </w:pPr>
      <w:r>
        <w:rPr>
          <w:sz w:val="24"/>
          <w:szCs w:val="24"/>
        </w:rPr>
        <w:t>Муниципальной услуги и оформление результата предоставления Муниципальной услуги;</w:t>
      </w:r>
    </w:p>
    <w:p w:rsidR="00FA2B8E" w:rsidRDefault="00A14594">
      <w:pPr>
        <w:pStyle w:val="1f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23.1.5. выдача результата предоставления Муниципальной услуги Заявителю.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</w:t>
      </w:r>
      <w:r>
        <w:rPr>
          <w:sz w:val="24"/>
          <w:szCs w:val="24"/>
        </w:rPr>
        <w:t xml:space="preserve"> в Приложении 8 к настоящему Административному регламенту.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FA2B8E" w:rsidRDefault="00A14594">
      <w:pPr>
        <w:pStyle w:val="112"/>
        <w:spacing w:line="23" w:lineRule="atLeast"/>
        <w:ind w:firstLine="709"/>
      </w:pPr>
      <w:r>
        <w:rPr>
          <w:sz w:val="24"/>
          <w:szCs w:val="24"/>
        </w:rPr>
        <w:t xml:space="preserve">23.3.1. Заявитель при обнаружении опечаток </w:t>
      </w:r>
      <w:r>
        <w:rPr>
          <w:sz w:val="24"/>
          <w:szCs w:val="24"/>
        </w:rPr>
        <w:t>и ошибок в документах, выданных в результате предоставления Муниципальной услуги, обращается в Управление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23.3.2. Управление при </w:t>
      </w:r>
      <w:r>
        <w:rPr>
          <w:sz w:val="24"/>
          <w:szCs w:val="24"/>
        </w:rPr>
        <w:t>получении заявления, указанного в пункте 23.3.1 настоящего Административного регламента, рассматривает запрос о необходимости внесения соответствующих изменений в документы, являющиеся результатом предоставления Муниципальной услуги.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23.3.3. Управление обе</w:t>
      </w:r>
      <w:r>
        <w:rPr>
          <w:sz w:val="24"/>
          <w:szCs w:val="24"/>
        </w:rPr>
        <w:t>спечивает устранение опечаток и ошибок в документах, являющихся результатом предоставления Муниципальной услуги, на РПГУ.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23.3.4. Срок устранения опечаток и ошибок не должен превышать 6 (шести) рабочих дней с момента регистрации заявления, указанного в пун</w:t>
      </w:r>
      <w:r>
        <w:rPr>
          <w:sz w:val="24"/>
          <w:szCs w:val="24"/>
        </w:rPr>
        <w:t>кте 23.3.1 настоящего Административного регламента.</w:t>
      </w:r>
    </w:p>
    <w:p w:rsidR="00FA2B8E" w:rsidRDefault="00FA2B8E">
      <w:pPr>
        <w:pStyle w:val="112"/>
        <w:spacing w:line="23" w:lineRule="atLeast"/>
        <w:rPr>
          <w:sz w:val="24"/>
          <w:szCs w:val="24"/>
        </w:rPr>
      </w:pPr>
    </w:p>
    <w:p w:rsidR="00FA2B8E" w:rsidRDefault="00A14594">
      <w:pPr>
        <w:pStyle w:val="1-"/>
        <w:numPr>
          <w:ilvl w:val="0"/>
          <w:numId w:val="5"/>
        </w:numPr>
        <w:ind w:left="0" w:firstLine="0"/>
      </w:pPr>
      <w:bookmarkStart w:id="208" w:name="_Toc28001794"/>
      <w:bookmarkStart w:id="209" w:name="_Toc438727100"/>
      <w:bookmarkStart w:id="210" w:name="_Toc510617015"/>
      <w:bookmarkEnd w:id="208"/>
      <w:bookmarkEnd w:id="209"/>
      <w:bookmarkEnd w:id="210"/>
      <w:r>
        <w:t>Порядок и формы контроля за исполнением Административного регламента</w:t>
      </w:r>
    </w:p>
    <w:p w:rsidR="00FA2B8E" w:rsidRDefault="00FA2B8E">
      <w:pPr>
        <w:pStyle w:val="1-"/>
      </w:pPr>
    </w:p>
    <w:p w:rsidR="00FA2B8E" w:rsidRDefault="00A14594">
      <w:pPr>
        <w:pStyle w:val="1f9"/>
        <w:ind w:left="360" w:firstLine="0"/>
        <w:jc w:val="center"/>
      </w:pPr>
      <w:r>
        <w:rPr>
          <w:b/>
          <w:i/>
          <w:sz w:val="24"/>
          <w:szCs w:val="24"/>
        </w:rPr>
        <w:t xml:space="preserve">24. </w:t>
      </w:r>
      <w:r>
        <w:rPr>
          <w:b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Управления положений </w:t>
      </w:r>
      <w:r>
        <w:rPr>
          <w:b/>
          <w:sz w:val="24"/>
          <w:szCs w:val="24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A2B8E" w:rsidRDefault="00FA2B8E">
      <w:pPr>
        <w:pStyle w:val="2-"/>
      </w:pPr>
      <w:bookmarkStart w:id="211" w:name="_Hlk20900919"/>
      <w:bookmarkEnd w:id="211"/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</w:rPr>
        <w:t xml:space="preserve">24.1. </w:t>
      </w:r>
      <w:r>
        <w:rPr>
          <w:rFonts w:ascii="Times New Roman" w:hAnsi="Times New Roman"/>
          <w:sz w:val="24"/>
        </w:rPr>
        <w:t>Текущий к</w:t>
      </w:r>
      <w:r>
        <w:rPr>
          <w:rFonts w:ascii="Times New Roman" w:eastAsia="Times New Roman" w:hAnsi="Times New Roman"/>
          <w:sz w:val="24"/>
        </w:rPr>
        <w:t>онтроль за соблюдением и исп</w:t>
      </w:r>
      <w:r>
        <w:rPr>
          <w:rFonts w:ascii="Times New Roman" w:hAnsi="Times New Roman"/>
          <w:sz w:val="24"/>
        </w:rPr>
        <w:t>олнением ответственными должностными лицами Управлен</w:t>
      </w:r>
      <w:r>
        <w:rPr>
          <w:rFonts w:ascii="Times New Roman" w:hAnsi="Times New Roman"/>
          <w:sz w:val="24"/>
        </w:rPr>
        <w:t xml:space="preserve">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</w:t>
      </w:r>
      <w:r>
        <w:rPr>
          <w:rFonts w:ascii="Times New Roman" w:hAnsi="Times New Roman"/>
          <w:sz w:val="24"/>
        </w:rPr>
        <w:lastRenderedPageBreak/>
        <w:t>также принятия ими решений осуществляется в порядке, установленном организационно – распорядительным</w:t>
      </w:r>
      <w:r>
        <w:rPr>
          <w:rFonts w:ascii="Times New Roman" w:hAnsi="Times New Roman"/>
          <w:sz w:val="24"/>
        </w:rPr>
        <w:t xml:space="preserve"> актом Управления,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Управления.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24.2</w:t>
      </w:r>
      <w:r>
        <w:rPr>
          <w:sz w:val="24"/>
          <w:szCs w:val="24"/>
        </w:rPr>
        <w:t>. Требованиями к порядку и формам текущего контроля за предоставлением Муниципальной услуги являются:</w:t>
      </w:r>
    </w:p>
    <w:p w:rsidR="00FA2B8E" w:rsidRDefault="00A14594">
      <w:pPr>
        <w:pStyle w:val="1f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24.2.1. Независимость;</w:t>
      </w:r>
    </w:p>
    <w:p w:rsidR="00FA2B8E" w:rsidRDefault="00A14594">
      <w:pPr>
        <w:pStyle w:val="1f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24.2.2. Тщательность.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24.3. Независимость текущего контроля заключается в том, что должностное лицо Управления, уполномоченное на е</w:t>
      </w:r>
      <w:r>
        <w:rPr>
          <w:sz w:val="24"/>
          <w:szCs w:val="24"/>
        </w:rPr>
        <w:t>го осуществление, не находится в служебной зависимости от должностного лица Управления,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</w:t>
      </w:r>
      <w:r>
        <w:rPr>
          <w:sz w:val="24"/>
          <w:szCs w:val="24"/>
        </w:rPr>
        <w:t xml:space="preserve"> родители, дети супругов и супруги детей) с ним.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24.4. Должностные лица Управления,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</w:t>
      </w:r>
      <w:r>
        <w:rPr>
          <w:sz w:val="24"/>
          <w:szCs w:val="24"/>
        </w:rPr>
        <w:t>и.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24.5. Тщательность осуществления текущего контроля за предоставлением Муниципальной услуги состоит в исполнении уполномоченными лицами Управления обязанностей, предусмотренных настоящим подразделом.</w:t>
      </w:r>
    </w:p>
    <w:p w:rsidR="00FA2B8E" w:rsidRDefault="00FA2B8E">
      <w:pPr>
        <w:pStyle w:val="112"/>
        <w:spacing w:line="240" w:lineRule="auto"/>
        <w:rPr>
          <w:sz w:val="24"/>
          <w:szCs w:val="24"/>
          <w:lang w:eastAsia="ru-RU"/>
        </w:rPr>
      </w:pPr>
    </w:p>
    <w:p w:rsidR="00FA2B8E" w:rsidRDefault="00A14594">
      <w:pPr>
        <w:pStyle w:val="1f9"/>
        <w:numPr>
          <w:ilvl w:val="0"/>
          <w:numId w:val="9"/>
        </w:numPr>
        <w:jc w:val="center"/>
        <w:rPr>
          <w:b/>
          <w:sz w:val="24"/>
          <w:szCs w:val="24"/>
        </w:rPr>
      </w:pPr>
      <w:bookmarkStart w:id="212" w:name="_Toc510617017"/>
      <w:bookmarkStart w:id="213" w:name="_Hlk20900943"/>
      <w:bookmarkEnd w:id="212"/>
      <w:bookmarkEnd w:id="213"/>
      <w:r>
        <w:rPr>
          <w:b/>
          <w:sz w:val="24"/>
          <w:szCs w:val="24"/>
        </w:rPr>
        <w:t xml:space="preserve">Порядок и периодичность осуществления плановых и </w:t>
      </w:r>
      <w:r>
        <w:rPr>
          <w:b/>
          <w:sz w:val="24"/>
          <w:szCs w:val="24"/>
        </w:rPr>
        <w:t>внеплановых проверок полноты и качества предоставления Муниципальной услуги</w:t>
      </w:r>
    </w:p>
    <w:p w:rsidR="00FA2B8E" w:rsidRDefault="00FA2B8E">
      <w:pPr>
        <w:pStyle w:val="2-"/>
        <w:rPr>
          <w:lang w:eastAsia="ru-RU"/>
        </w:rPr>
      </w:pP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25.1.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 – распорядительны</w:t>
      </w:r>
      <w:r>
        <w:rPr>
          <w:rFonts w:ascii="Times New Roman" w:eastAsia="Times New Roman" w:hAnsi="Times New Roman"/>
          <w:sz w:val="24"/>
        </w:rPr>
        <w:t>м актом Управления.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</w:rPr>
        <w:t>25.2.</w:t>
      </w:r>
      <w:r>
        <w:tab/>
      </w:r>
      <w:r>
        <w:rPr>
          <w:rFonts w:ascii="Times New Roman" w:eastAsia="Times New Roman" w:hAnsi="Times New Roman"/>
          <w:sz w:val="24"/>
        </w:rPr>
        <w:t>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Муниципальной услуги, в том</w:t>
      </w:r>
      <w:r>
        <w:rPr>
          <w:rFonts w:ascii="Times New Roman" w:eastAsia="Times New Roman" w:hAnsi="Times New Roman"/>
          <w:sz w:val="24"/>
        </w:rPr>
        <w:t xml:space="preserve"> числе по жалобам на решения и (или) действия (бездействие) должностных лиц Управления, принимаются меры по устранению таких нарушений.</w:t>
      </w:r>
    </w:p>
    <w:p w:rsidR="00FA2B8E" w:rsidRDefault="00FA2B8E">
      <w:pPr>
        <w:rPr>
          <w:rFonts w:ascii="Times New Roman" w:eastAsia="Times New Roman" w:hAnsi="Times New Roman"/>
          <w:sz w:val="24"/>
        </w:rPr>
      </w:pPr>
    </w:p>
    <w:p w:rsidR="00FA2B8E" w:rsidRDefault="00A14594">
      <w:pPr>
        <w:pStyle w:val="1f9"/>
        <w:numPr>
          <w:ilvl w:val="0"/>
          <w:numId w:val="9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Ответственность должностных лиц Управления за решения и действия (бездействие), принимаемые (осуществляемые) ими в ход</w:t>
      </w:r>
      <w:r>
        <w:rPr>
          <w:b/>
          <w:bCs/>
          <w:sz w:val="24"/>
          <w:szCs w:val="24"/>
        </w:rPr>
        <w:t>е предоставления Муниципальной услуги</w:t>
      </w:r>
    </w:p>
    <w:p w:rsidR="00FA2B8E" w:rsidRDefault="00FA2B8E">
      <w:pPr>
        <w:pStyle w:val="2-"/>
      </w:pPr>
      <w:bookmarkStart w:id="214" w:name="_Hlk20900975"/>
      <w:bookmarkEnd w:id="214"/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26.1. Должностным лицом Управления, ответственным за предоставление Муниципальной услуги, а также за соблюдением порядка предоставления Муниципальной услуги, является руководитель Управления, непосредственно предостав</w:t>
      </w:r>
      <w:r>
        <w:rPr>
          <w:sz w:val="24"/>
          <w:szCs w:val="24"/>
          <w:lang w:eastAsia="zh-CN"/>
        </w:rPr>
        <w:t>ляющего Муниципальной услугу.</w:t>
      </w:r>
    </w:p>
    <w:p w:rsidR="00FA2B8E" w:rsidRDefault="00A14594">
      <w:pPr>
        <w:pStyle w:val="112"/>
        <w:spacing w:line="240" w:lineRule="auto"/>
        <w:ind w:firstLine="709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26.2. По результатам проведенных мониторинга и проверок, в случае выявления неправомерных решений, действий (бездействия) должностных лиц Управления и фактов нарушения прав и законных интересов Заявителей, должностные лица </w:t>
      </w:r>
      <w:r>
        <w:rPr>
          <w:sz w:val="24"/>
          <w:szCs w:val="24"/>
          <w:lang w:eastAsia="zh-CN"/>
        </w:rPr>
        <w:t>Управления несут ответственность в соответствии с законодательством Российской Федерации.</w:t>
      </w:r>
    </w:p>
    <w:p w:rsidR="00FA2B8E" w:rsidRDefault="00FA2B8E">
      <w:pPr>
        <w:pStyle w:val="112"/>
        <w:spacing w:line="240" w:lineRule="auto"/>
        <w:ind w:firstLine="709"/>
        <w:rPr>
          <w:sz w:val="24"/>
          <w:szCs w:val="24"/>
          <w:lang w:eastAsia="zh-CN"/>
        </w:rPr>
      </w:pPr>
    </w:p>
    <w:p w:rsidR="00FA2B8E" w:rsidRDefault="00A14594">
      <w:pPr>
        <w:pStyle w:val="1f9"/>
        <w:numPr>
          <w:ilvl w:val="0"/>
          <w:numId w:val="9"/>
        </w:numPr>
        <w:jc w:val="center"/>
        <w:rPr>
          <w:b/>
          <w:sz w:val="24"/>
          <w:szCs w:val="24"/>
        </w:rPr>
      </w:pPr>
      <w:bookmarkStart w:id="215" w:name="_Toc510617019"/>
      <w:bookmarkStart w:id="216" w:name="_Toc438376255"/>
      <w:bookmarkStart w:id="217" w:name="_Toc438727104"/>
      <w:bookmarkEnd w:id="215"/>
      <w:bookmarkEnd w:id="216"/>
      <w:bookmarkEnd w:id="217"/>
      <w:r>
        <w:rPr>
          <w:b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</w:t>
      </w:r>
      <w:r>
        <w:rPr>
          <w:b/>
          <w:sz w:val="24"/>
          <w:szCs w:val="24"/>
        </w:rPr>
        <w:t>ий</w:t>
      </w:r>
    </w:p>
    <w:p w:rsidR="00FA2B8E" w:rsidRDefault="00FA2B8E">
      <w:pPr>
        <w:pStyle w:val="2-"/>
      </w:pPr>
      <w:bookmarkStart w:id="218" w:name="_Hlk20900985"/>
      <w:bookmarkEnd w:id="218"/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27.1. Контроль за предоставлением Муниципальной услуги осуществляется в порядке и формах, предусмотренными подразделами 24 и 25 настоящего Административного регламента.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lastRenderedPageBreak/>
        <w:t xml:space="preserve">27.2. </w:t>
      </w:r>
      <w:r>
        <w:rPr>
          <w:rFonts w:ascii="Times New Roman" w:eastAsia="Times New Roman" w:hAnsi="Times New Roman"/>
          <w:sz w:val="24"/>
        </w:rPr>
        <w:t>Контроль за порядком предоставления Муниципальной услуги осуществляется Минис</w:t>
      </w:r>
      <w:r>
        <w:rPr>
          <w:rFonts w:ascii="Times New Roman" w:eastAsia="Times New Roman" w:hAnsi="Times New Roman"/>
          <w:sz w:val="24"/>
        </w:rPr>
        <w:t xml:space="preserve">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 30.10.2018 </w:t>
      </w:r>
      <w:r>
        <w:rPr>
          <w:rFonts w:ascii="Times New Roman" w:eastAsia="Times New Roman" w:hAnsi="Times New Roman"/>
          <w:sz w:val="24"/>
        </w:rPr>
        <w:br/>
        <w:t>№ 10-121/РВ «Об утверждении Положения об осуществлении контроля за порядком предоставле</w:t>
      </w:r>
      <w:r>
        <w:rPr>
          <w:rFonts w:ascii="Times New Roman" w:eastAsia="Times New Roman" w:hAnsi="Times New Roman"/>
          <w:sz w:val="24"/>
        </w:rPr>
        <w:t>ния государственных и муниципальных услуг на территории Московской области», на постоянной основе (еженедельно), а также на основании поступления в Управление обращений граждан, юридических лиц, индивидуальных предпринимателей о фактах грубого нарушения тр</w:t>
      </w:r>
      <w:r>
        <w:rPr>
          <w:rFonts w:ascii="Times New Roman" w:eastAsia="Times New Roman" w:hAnsi="Times New Roman"/>
          <w:sz w:val="24"/>
        </w:rPr>
        <w:t>ебований при предоставлении Муниципальной услуги.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 результатам контроля уполномоченные должностные лица Министерства государственного управления, информационных технологий и связи Московской области принимают меры по предупреждению, выявлению и пресечени</w:t>
      </w:r>
      <w:r>
        <w:rPr>
          <w:rFonts w:ascii="Times New Roman" w:eastAsia="Times New Roman" w:hAnsi="Times New Roman"/>
          <w:sz w:val="24"/>
        </w:rPr>
        <w:t>ю нарушений контроля требований при предоставлении Муниципальной услуги.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</w:t>
      </w:r>
      <w:r>
        <w:rPr>
          <w:rFonts w:ascii="Times New Roman" w:eastAsia="Times New Roman" w:hAnsi="Times New Roman"/>
          <w:sz w:val="24"/>
        </w:rPr>
        <w:t>ковской области от 04.05.2016 № 37/2016-ОЗ «Кодекс Московской области об административных нарушениях».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27.3.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</w:t>
      </w:r>
      <w:r>
        <w:rPr>
          <w:sz w:val="24"/>
          <w:szCs w:val="24"/>
        </w:rPr>
        <w:t>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Упрвления порядка предоставления Муниципальной услуги, повлекшее ее непредставление или пред</w:t>
      </w:r>
      <w:r>
        <w:rPr>
          <w:sz w:val="24"/>
          <w:szCs w:val="24"/>
        </w:rPr>
        <w:t>оставление с нарушением срока, установленного настоящим Административным регламентом.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27.4. Граждане, их объединения и организации для осуществления контроля за предоставлением Муниципальной услуги имеют право направлять в Администрацию, Управление, МФЦ ин</w:t>
      </w:r>
      <w:r>
        <w:rPr>
          <w:sz w:val="24"/>
          <w:szCs w:val="24"/>
        </w:rPr>
        <w:t>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Управления и принятые ими решения, связанные с предоставлением Муни</w:t>
      </w:r>
      <w:r>
        <w:rPr>
          <w:sz w:val="24"/>
          <w:szCs w:val="24"/>
        </w:rPr>
        <w:t>ципальной услуги.</w:t>
      </w:r>
    </w:p>
    <w:p w:rsidR="00FA2B8E" w:rsidRDefault="00A14594">
      <w:pPr>
        <w:pStyle w:val="112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27.5.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Управления, МФЦ при предоставлении Муниципальной услуги, получения пол</w:t>
      </w:r>
      <w:r>
        <w:rPr>
          <w:sz w:val="24"/>
          <w:szCs w:val="24"/>
        </w:rPr>
        <w:t>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A2B8E" w:rsidRDefault="00FA2B8E">
      <w:pPr>
        <w:pStyle w:val="112"/>
        <w:spacing w:line="23" w:lineRule="atLeast"/>
        <w:ind w:left="709"/>
        <w:rPr>
          <w:sz w:val="24"/>
          <w:szCs w:val="24"/>
        </w:rPr>
      </w:pPr>
    </w:p>
    <w:p w:rsidR="00FA2B8E" w:rsidRDefault="00A14594">
      <w:pPr>
        <w:pStyle w:val="1-"/>
        <w:numPr>
          <w:ilvl w:val="0"/>
          <w:numId w:val="5"/>
        </w:numPr>
      </w:pPr>
      <w:bookmarkStart w:id="219" w:name="_Toc28001795"/>
      <w:bookmarkStart w:id="220" w:name="_Toc510617020"/>
      <w:r>
        <w:t>Досудебный (внесудебный) порядок обжалования решений и действий (без</w:t>
      </w:r>
      <w:r>
        <w:t>действия) Управления, должностных лиц Управления</w:t>
      </w:r>
      <w:bookmarkEnd w:id="219"/>
      <w:bookmarkEnd w:id="220"/>
      <w:r>
        <w:t xml:space="preserve">, работников МФЦ      </w:t>
      </w:r>
    </w:p>
    <w:p w:rsidR="00FA2B8E" w:rsidRDefault="00FA2B8E">
      <w:pPr>
        <w:pStyle w:val="1-"/>
      </w:pPr>
    </w:p>
    <w:p w:rsidR="00FA2B8E" w:rsidRDefault="00A14594">
      <w:pPr>
        <w:pStyle w:val="1f9"/>
        <w:numPr>
          <w:ilvl w:val="0"/>
          <w:numId w:val="9"/>
        </w:numPr>
        <w:jc w:val="center"/>
        <w:rPr>
          <w:b/>
          <w:sz w:val="24"/>
          <w:szCs w:val="24"/>
          <w:lang w:eastAsia="ar-SA"/>
        </w:rPr>
      </w:pPr>
      <w:bookmarkStart w:id="221" w:name="_Toc465341757"/>
      <w:bookmarkStart w:id="222" w:name="_Toc465268303"/>
      <w:bookmarkStart w:id="223" w:name="_Toc465273790"/>
      <w:bookmarkStart w:id="224" w:name="_Toc465274173"/>
      <w:bookmarkStart w:id="225" w:name="_Toc465340316"/>
      <w:bookmarkEnd w:id="221"/>
      <w:bookmarkEnd w:id="222"/>
      <w:bookmarkEnd w:id="223"/>
      <w:bookmarkEnd w:id="224"/>
      <w:bookmarkEnd w:id="225"/>
      <w:r>
        <w:rPr>
          <w:b/>
          <w:sz w:val="24"/>
          <w:szCs w:val="24"/>
          <w:lang w:eastAsia="ar-SA"/>
        </w:rPr>
        <w:t xml:space="preserve">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</w:t>
      </w:r>
      <w:r>
        <w:rPr>
          <w:b/>
          <w:sz w:val="24"/>
          <w:szCs w:val="24"/>
          <w:lang w:eastAsia="ar-SA"/>
        </w:rPr>
        <w:t>альной услуги</w:t>
      </w:r>
    </w:p>
    <w:p w:rsidR="00FA2B8E" w:rsidRDefault="00FA2B8E">
      <w:pPr>
        <w:pStyle w:val="2-"/>
      </w:pPr>
      <w:bookmarkStart w:id="226" w:name="_Hlk20901000"/>
      <w:bookmarkEnd w:id="226"/>
    </w:p>
    <w:p w:rsidR="00FA2B8E" w:rsidRDefault="00A14594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 xml:space="preserve"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Управлением, должностными лицами Управления, работниками МФЦ </w:t>
      </w:r>
      <w:r>
        <w:rPr>
          <w:rFonts w:ascii="Times New Roman" w:hAnsi="Times New Roman"/>
          <w:sz w:val="24"/>
          <w:lang w:eastAsia="ar-SA"/>
        </w:rPr>
        <w:t>(далее – жалоба).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  <w:lang w:eastAsia="ar-SA"/>
        </w:rPr>
        <w:t xml:space="preserve">28.2. </w:t>
      </w:r>
      <w:r>
        <w:rPr>
          <w:rFonts w:ascii="Times New Roman" w:eastAsia="Times New Roman" w:hAnsi="Times New Roman"/>
          <w:color w:val="000000"/>
          <w:sz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>
        <w:rPr>
          <w:rFonts w:ascii="Times New Roman" w:hAnsi="Times New Roman"/>
          <w:sz w:val="24"/>
          <w:lang w:eastAsia="ar-SA"/>
        </w:rPr>
        <w:t>его п</w:t>
      </w:r>
      <w:r>
        <w:rPr>
          <w:rFonts w:ascii="Times New Roman" w:eastAsia="Times New Roman" w:hAnsi="Times New Roman"/>
          <w:color w:val="000000"/>
          <w:sz w:val="24"/>
        </w:rPr>
        <w:t>олномочия на осуществление действий от имени Заявителя, может быть представлена: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28.2.1. Оформленная в соответствии с </w:t>
      </w:r>
      <w:r>
        <w:rPr>
          <w:rFonts w:ascii="Times New Roman" w:eastAsia="Times New Roman" w:hAnsi="Times New Roman"/>
          <w:color w:val="000000"/>
          <w:sz w:val="24"/>
        </w:rPr>
        <w:t>законодательством Российской Федерации доверенность (для физических лиц).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28.3.Заявитель может обратиться с жалобой, в том числе в следующих случаях: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28.3.1. Нарушения срока регистрации Запроса о предоставлении Муниципальной услуги, указанного в статье 15.</w:t>
      </w:r>
      <w:r>
        <w:rPr>
          <w:rFonts w:ascii="Times New Roman" w:hAnsi="Times New Roman"/>
          <w:sz w:val="24"/>
          <w:lang w:eastAsia="ar-SA"/>
        </w:rPr>
        <w:t xml:space="preserve">1 Федерального закона от 27.07.2010 № 210-ФЗ «Об организации </w:t>
      </w:r>
      <w:r>
        <w:rPr>
          <w:rFonts w:ascii="Times New Roman" w:hAnsi="Times New Roman"/>
          <w:sz w:val="24"/>
          <w:lang w:eastAsia="ar-SA"/>
        </w:rPr>
        <w:lastRenderedPageBreak/>
        <w:t>предоставления государственных и муниципальных услуг»;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28.3.2. Нарушения срока предоставления Муниципальной услуги;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  <w:lang w:eastAsia="ar-SA"/>
        </w:rPr>
        <w:t>28.3.3. Требования у Заявителя документов или информации либо осуществления дей</w:t>
      </w:r>
      <w:r>
        <w:rPr>
          <w:rFonts w:ascii="Times New Roman" w:hAnsi="Times New Roman"/>
          <w:sz w:val="24"/>
          <w:lang w:eastAsia="ar-SA"/>
        </w:rPr>
        <w:t>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 xml:space="preserve">28.3.4. Отказа в приеме документов, предоставление которых предусмотрено законодательством Российской Федерации </w:t>
      </w:r>
      <w:r>
        <w:rPr>
          <w:rFonts w:ascii="Times New Roman" w:hAnsi="Times New Roman"/>
          <w:sz w:val="24"/>
          <w:lang w:eastAsia="ar-SA"/>
        </w:rPr>
        <w:t>для предоставления Муниципальной услуги, у Заявителя;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28.3.5.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28.3.6. требования с Заявителя при предоставлении Муниципальной услуг</w:t>
      </w:r>
      <w:r>
        <w:rPr>
          <w:rFonts w:ascii="Times New Roman" w:hAnsi="Times New Roman"/>
          <w:sz w:val="24"/>
          <w:lang w:eastAsia="ar-SA"/>
        </w:rPr>
        <w:t>и платы, не предусмотренной законодательством Российской Федерации;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28.3.7. Отказа Управления,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сро</w:t>
      </w:r>
      <w:r>
        <w:rPr>
          <w:rFonts w:ascii="Times New Roman" w:eastAsia="Times New Roman" w:hAnsi="Times New Roman"/>
          <w:color w:val="000000"/>
          <w:sz w:val="24"/>
        </w:rPr>
        <w:t>ка таких исправлений;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28.3.8. Нарушения срока или порядка выдачи документов по результатам предоставления Муниципальной услуги;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28.3.9. П</w:t>
      </w:r>
      <w:r>
        <w:rPr>
          <w:rFonts w:ascii="Times New Roman" w:hAnsi="Times New Roman"/>
          <w:sz w:val="24"/>
          <w:lang w:eastAsia="ar-SA"/>
        </w:rPr>
        <w:t xml:space="preserve">риостановления предоставления Муниципальной услуги, если основания приостановления не предусмотрены </w:t>
      </w:r>
      <w:r>
        <w:rPr>
          <w:rFonts w:ascii="Times New Roman" w:eastAsia="Times New Roman" w:hAnsi="Times New Roman"/>
          <w:color w:val="000000"/>
          <w:sz w:val="24"/>
        </w:rPr>
        <w:t>законодательством Р</w:t>
      </w:r>
      <w:r>
        <w:rPr>
          <w:rFonts w:ascii="Times New Roman" w:eastAsia="Times New Roman" w:hAnsi="Times New Roman"/>
          <w:color w:val="000000"/>
          <w:sz w:val="24"/>
        </w:rPr>
        <w:t>оссийской Федерации;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28.3.10. Т</w:t>
      </w:r>
      <w:r>
        <w:rPr>
          <w:rFonts w:ascii="Times New Roman" w:hAnsi="Times New Roman"/>
          <w:sz w:val="24"/>
          <w:lang w:eastAsia="ar-SA"/>
        </w:rPr>
        <w:t xml:space="preserve">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4"/>
          <w:lang w:eastAsia="ar-SA"/>
        </w:rPr>
        <w:t>Муниципальной услуги, либо в предоставлении Муниципальной услуги, за исключением случаев, указанных в пункте 10.4.4 настоящего Административного регламента.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  <w:lang w:eastAsia="ar-SA"/>
        </w:rPr>
        <w:t xml:space="preserve">28.4. </w:t>
      </w:r>
      <w:r>
        <w:rPr>
          <w:rFonts w:ascii="Times New Roman" w:eastAsia="Times New Roman" w:hAnsi="Times New Roman"/>
          <w:color w:val="000000"/>
          <w:sz w:val="24"/>
        </w:rPr>
        <w:t>Жалоба должна содержать: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28.4.1. Наименование Управления, указание на должностное лицо Управл</w:t>
      </w:r>
      <w:r>
        <w:rPr>
          <w:rFonts w:ascii="Times New Roman" w:eastAsia="Times New Roman" w:hAnsi="Times New Roman"/>
          <w:color w:val="000000"/>
          <w:sz w:val="24"/>
        </w:rPr>
        <w:t>ения, наименование МФЦ, указание на его руководителя и (или) работника, решения и действия (бездействие) которых обжалуются;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28.4.2. Фамилию, имя, отчество (при наличии), сведения о месте жительства Заявителя - физического лица либо наименование, сведения </w:t>
      </w:r>
      <w:r>
        <w:rPr>
          <w:rFonts w:ascii="Times New Roman" w:eastAsia="Times New Roman" w:hAnsi="Times New Roman"/>
          <w:color w:val="000000"/>
          <w:sz w:val="24"/>
        </w:rPr>
        <w:t>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28.4.3. Сведения об обжалуемых решениях и дейст</w:t>
      </w:r>
      <w:r>
        <w:rPr>
          <w:rFonts w:ascii="Times New Roman" w:eastAsia="Times New Roman" w:hAnsi="Times New Roman"/>
          <w:color w:val="000000"/>
          <w:sz w:val="24"/>
        </w:rPr>
        <w:t>виях (бездействии) Управления, должностного лица Управления, МФЦ, работника МФЦ;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28.4.4. Доводы, на основании которых Заявитель не согласен с решением и действием (бездействием) Управления, должностного лица Управления, МФЦ, работника МФЦ Заявителем могут </w:t>
      </w:r>
      <w:r>
        <w:rPr>
          <w:rFonts w:ascii="Times New Roman" w:eastAsia="Times New Roman" w:hAnsi="Times New Roman"/>
          <w:color w:val="000000"/>
          <w:sz w:val="24"/>
        </w:rPr>
        <w:t>быть представлены документы (при наличии), подтверждающие доводы заявителя, либо их копии.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28.5. Жалоба подается в письменной форме на бумажном носителе, в том числе на личном приеме Заявителя, по почте либо в электронной форме.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В случае подачи жалобы при </w:t>
      </w:r>
      <w:r>
        <w:rPr>
          <w:rFonts w:ascii="Times New Roman" w:eastAsia="Times New Roman" w:hAnsi="Times New Roman"/>
          <w:color w:val="000000"/>
          <w:sz w:val="24"/>
        </w:rPr>
        <w:t>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При подаче жалобы в электронном виде документы, указанные в пункте </w:t>
      </w:r>
      <w:r>
        <w:rPr>
          <w:rFonts w:ascii="Times New Roman" w:eastAsia="Times New Roman" w:hAnsi="Times New Roman"/>
          <w:b/>
          <w:bCs/>
          <w:i/>
          <w:iCs/>
          <w:color w:val="CE181E"/>
          <w:sz w:val="24"/>
        </w:rPr>
        <w:t>28.2</w:t>
      </w:r>
      <w:r>
        <w:rPr>
          <w:rFonts w:ascii="Times New Roman" w:eastAsia="Times New Roman" w:hAnsi="Times New Roman"/>
          <w:color w:val="000000"/>
          <w:sz w:val="24"/>
        </w:rPr>
        <w:t xml:space="preserve">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28.6. </w:t>
      </w:r>
      <w:r>
        <w:rPr>
          <w:rFonts w:ascii="Times New Roman" w:eastAsia="Times New Roman" w:hAnsi="Times New Roman"/>
          <w:color w:val="000000"/>
          <w:sz w:val="24"/>
        </w:rPr>
        <w:t>В электронной форме жалоба может быть подана Заяв</w:t>
      </w:r>
      <w:r>
        <w:rPr>
          <w:rFonts w:ascii="Times New Roman" w:eastAsia="Times New Roman" w:hAnsi="Times New Roman"/>
          <w:color w:val="000000"/>
          <w:sz w:val="24"/>
        </w:rPr>
        <w:t>ителем посредством: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28.6.1. Официального сайта Правительства Московской области в сети Интернет;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28.6.2. Официального сайта Управления, МФЦ, учредителя МФЦ в сети Интернет;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28.6.3. ЕПГУ, за исключением жалоб на решения и действия (бездействие) МФЦ и их раб</w:t>
      </w:r>
      <w:r>
        <w:rPr>
          <w:rFonts w:ascii="Times New Roman" w:eastAsia="Times New Roman" w:hAnsi="Times New Roman"/>
          <w:color w:val="000000"/>
          <w:sz w:val="24"/>
        </w:rPr>
        <w:t>отников;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28.6.4. РПГУ, за исключением жалоб на решения и действия (бездействие) МФЦ и их работников;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</w:t>
      </w:r>
      <w:r>
        <w:rPr>
          <w:rFonts w:ascii="Times New Roman" w:eastAsia="Times New Roman" w:hAnsi="Times New Roman"/>
          <w:color w:val="000000"/>
          <w:sz w:val="24"/>
        </w:rPr>
        <w:t xml:space="preserve">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28.7. </w:t>
      </w:r>
      <w:r>
        <w:rPr>
          <w:rFonts w:ascii="Times New Roman" w:hAnsi="Times New Roman"/>
          <w:color w:val="000000"/>
          <w:sz w:val="24"/>
        </w:rPr>
        <w:t xml:space="preserve">В Управлении, МФЦ, учредителями МФЦ, </w:t>
      </w:r>
      <w:r>
        <w:rPr>
          <w:rFonts w:ascii="Times New Roman" w:hAnsi="Times New Roman"/>
          <w:sz w:val="24"/>
          <w:lang w:eastAsia="ar-SA"/>
        </w:rPr>
        <w:t>Министерством государственного управления, информационных технол</w:t>
      </w:r>
      <w:r>
        <w:rPr>
          <w:rFonts w:ascii="Times New Roman" w:hAnsi="Times New Roman"/>
          <w:sz w:val="24"/>
          <w:lang w:eastAsia="ar-SA"/>
        </w:rPr>
        <w:t>огий и связи Московской области</w:t>
      </w:r>
      <w:r>
        <w:rPr>
          <w:rFonts w:ascii="Times New Roman" w:hAnsi="Times New Roman"/>
          <w:color w:val="000000"/>
          <w:sz w:val="24"/>
        </w:rPr>
        <w:t xml:space="preserve"> определяются уполномоченные должностные лица и (или) работники, которые обеспечивают</w:t>
      </w:r>
      <w:r>
        <w:rPr>
          <w:rFonts w:ascii="Times New Roman" w:hAnsi="Times New Roman"/>
          <w:sz w:val="24"/>
        </w:rPr>
        <w:t>: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28.7.1. Прием и регистрацию жалоб;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28.7.2. Направление жалоб в уполномоченные на их рассмотрение Управления, МФЦ, учредителю МФЦ, </w:t>
      </w:r>
      <w:r>
        <w:rPr>
          <w:rFonts w:ascii="Times New Roman" w:hAnsi="Times New Roman"/>
          <w:sz w:val="24"/>
          <w:lang w:eastAsia="ar-SA"/>
        </w:rPr>
        <w:t>Министер</w:t>
      </w:r>
      <w:r>
        <w:rPr>
          <w:rFonts w:ascii="Times New Roman" w:hAnsi="Times New Roman"/>
          <w:sz w:val="24"/>
          <w:lang w:eastAsia="ar-SA"/>
        </w:rPr>
        <w:t>ство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 xml:space="preserve"> в соответствии с </w:t>
      </w:r>
      <w:hyperlink r:id="rId9" w:tgtFrame="_top">
        <w:r>
          <w:rPr>
            <w:rStyle w:val="-"/>
            <w:rFonts w:ascii="Times New Roman" w:hAnsi="Times New Roman"/>
            <w:vanish/>
            <w:color w:val="000000"/>
            <w:sz w:val="24"/>
            <w:u w:val="none"/>
          </w:rPr>
          <w:t>пунктом 28.1</w:t>
        </w:r>
      </w:hyperlink>
      <w:r>
        <w:rPr>
          <w:rFonts w:ascii="Times New Roman" w:hAnsi="Times New Roman"/>
          <w:color w:val="000000"/>
          <w:sz w:val="24"/>
        </w:rPr>
        <w:t xml:space="preserve"> настоящего Административного регламента;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28.7.3. Рассмотрение жалоб в соответствии с требованиями законодательства Российской Федерации.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</w:rPr>
        <w:t xml:space="preserve">28.8. </w:t>
      </w:r>
      <w:bookmarkStart w:id="227" w:name="p112"/>
      <w:bookmarkEnd w:id="227"/>
      <w:r>
        <w:rPr>
          <w:rFonts w:ascii="Times New Roman" w:hAnsi="Times New Roman"/>
          <w:sz w:val="24"/>
        </w:rPr>
        <w:t xml:space="preserve">По результатам рассмотрения жалобы Управление, МФЦ, учредитель МФЦ, </w:t>
      </w:r>
      <w:r>
        <w:rPr>
          <w:rFonts w:ascii="Times New Roman" w:hAnsi="Times New Roman"/>
          <w:sz w:val="24"/>
          <w:lang w:eastAsia="ar-SA"/>
        </w:rPr>
        <w:t xml:space="preserve">Министерство </w:t>
      </w:r>
      <w:r>
        <w:rPr>
          <w:rFonts w:ascii="Times New Roman" w:hAnsi="Times New Roman"/>
          <w:sz w:val="24"/>
          <w:lang w:eastAsia="ar-SA"/>
        </w:rPr>
        <w:t>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sz w:val="24"/>
        </w:rPr>
        <w:t xml:space="preserve"> принимает одно из следующих решений: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</w:t>
      </w:r>
      <w:r>
        <w:rPr>
          <w:rFonts w:ascii="Times New Roman" w:hAnsi="Times New Roman"/>
          <w:color w:val="000000"/>
          <w:sz w:val="24"/>
        </w:rPr>
        <w:t>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28.8.2. В </w:t>
      </w:r>
      <w:r>
        <w:rPr>
          <w:rFonts w:ascii="Times New Roman" w:hAnsi="Times New Roman"/>
          <w:sz w:val="24"/>
        </w:rPr>
        <w:t xml:space="preserve">удовлетворении жалобы отказывается по основаниям, предусмотренным </w:t>
      </w:r>
      <w:hyperlink r:id="rId10">
        <w:r>
          <w:rPr>
            <w:rStyle w:val="-"/>
            <w:rFonts w:ascii="Times New Roman" w:hAnsi="Times New Roman"/>
            <w:color w:val="00000A"/>
            <w:sz w:val="24"/>
            <w:u w:val="none"/>
          </w:rPr>
          <w:t>пунктом 28.12</w:t>
        </w:r>
      </w:hyperlink>
      <w:r>
        <w:rPr>
          <w:rFonts w:ascii="Times New Roman" w:hAnsi="Times New Roman"/>
          <w:sz w:val="24"/>
        </w:rPr>
        <w:t xml:space="preserve"> настоящего Административного регламента.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28.9. При удовлетворении жалобы Управление, МФЦ, учредитель МФЦ, </w:t>
      </w:r>
      <w:r>
        <w:rPr>
          <w:rFonts w:ascii="Times New Roman" w:hAnsi="Times New Roman"/>
          <w:sz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 xml:space="preserve"> при</w:t>
      </w:r>
      <w:r>
        <w:rPr>
          <w:rFonts w:ascii="Times New Roman" w:hAnsi="Times New Roman"/>
          <w:color w:val="000000"/>
          <w:sz w:val="24"/>
        </w:rPr>
        <w:t>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>28.10.</w:t>
      </w:r>
      <w:r>
        <w:rPr>
          <w:rFonts w:ascii="Times New Roman" w:hAnsi="Times New Roman"/>
          <w:color w:val="000000"/>
          <w:sz w:val="24"/>
        </w:rPr>
        <w:t xml:space="preserve"> Не позднее дня, следующего за днем принятия решения, указанного в </w:t>
      </w:r>
      <w:hyperlink r:id="rId11">
        <w:r>
          <w:rPr>
            <w:rStyle w:val="-"/>
            <w:rFonts w:ascii="Times New Roman" w:hAnsi="Times New Roman"/>
            <w:color w:val="000000"/>
            <w:sz w:val="24"/>
            <w:u w:val="none"/>
          </w:rPr>
          <w:t>пункте 29.8</w:t>
        </w:r>
      </w:hyperlink>
      <w:r>
        <w:rPr>
          <w:rFonts w:ascii="Times New Roman" w:hAnsi="Times New Roman"/>
          <w:color w:val="000000"/>
          <w:sz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</w:t>
      </w:r>
      <w:r>
        <w:rPr>
          <w:rFonts w:ascii="Times New Roman" w:hAnsi="Times New Roman"/>
          <w:color w:val="000000"/>
          <w:sz w:val="24"/>
        </w:rPr>
        <w:t>я мотивированный ответ о результатах рассмотрения жалобы.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Ответ по результатам рассмотрения жалобы подписывается уполномоченным на рассмотрение жалобы должностным лицом Управления, учредителем МФЦ, уполномоченным должностным лицом </w:t>
      </w:r>
      <w:r>
        <w:rPr>
          <w:rFonts w:ascii="Times New Roman" w:hAnsi="Times New Roman"/>
          <w:sz w:val="24"/>
          <w:lang w:eastAsia="ar-SA"/>
        </w:rPr>
        <w:t>Министерства государствен</w:t>
      </w:r>
      <w:r>
        <w:rPr>
          <w:rFonts w:ascii="Times New Roman" w:hAnsi="Times New Roman"/>
          <w:sz w:val="24"/>
          <w:lang w:eastAsia="ar-SA"/>
        </w:rPr>
        <w:t>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 xml:space="preserve"> соответственно.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</w:t>
      </w:r>
      <w:r>
        <w:rPr>
          <w:rFonts w:ascii="Times New Roman" w:hAnsi="Times New Roman"/>
          <w:color w:val="000000"/>
          <w:sz w:val="24"/>
        </w:rPr>
        <w:t xml:space="preserve">подписанного ЭП уполномоченного на рассмотрение жалобы должностного лица Управления, работника МФЦ, учредителя МФЦ, должностного лица </w:t>
      </w:r>
      <w:r>
        <w:rPr>
          <w:rFonts w:ascii="Times New Roman" w:hAnsi="Times New Roman"/>
          <w:sz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>, вид которой установлен зак</w:t>
      </w:r>
      <w:r>
        <w:rPr>
          <w:rFonts w:ascii="Times New Roman" w:hAnsi="Times New Roman"/>
          <w:color w:val="000000"/>
          <w:sz w:val="24"/>
        </w:rPr>
        <w:t>онодательством Российской Федерации.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случае признания жалобы подлежащей удовлетворению в ответе Заявителю дается информация о действиях, осуществляемых Управлением, МФЦ, учредителем МФЦ, в целях незамедлительного устранения выявленных нарушений при оказа</w:t>
      </w:r>
      <w:r>
        <w:rPr>
          <w:rFonts w:ascii="Times New Roman" w:hAnsi="Times New Roman"/>
          <w:color w:val="000000"/>
          <w:sz w:val="24"/>
        </w:rPr>
        <w:t>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случае признания жалобы, не подлежащей удовл</w:t>
      </w:r>
      <w:r>
        <w:rPr>
          <w:rFonts w:ascii="Times New Roman" w:hAnsi="Times New Roman"/>
          <w:color w:val="000000"/>
          <w:sz w:val="24"/>
        </w:rPr>
        <w:t>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28.11. В ответе по результатам рассмотрения жалобы указываются: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>28.11.1. Наименование Управления, М</w:t>
      </w:r>
      <w:r>
        <w:rPr>
          <w:rFonts w:ascii="Times New Roman" w:hAnsi="Times New Roman"/>
          <w:color w:val="000000"/>
          <w:sz w:val="24"/>
        </w:rPr>
        <w:t xml:space="preserve">ФЦ, учредителя МФЦ, </w:t>
      </w:r>
      <w:r>
        <w:rPr>
          <w:rFonts w:ascii="Times New Roman" w:hAnsi="Times New Roman"/>
          <w:sz w:val="24"/>
          <w:lang w:eastAsia="ar-SA"/>
        </w:rPr>
        <w:t xml:space="preserve">Министерства </w:t>
      </w:r>
      <w:r>
        <w:rPr>
          <w:rFonts w:ascii="Times New Roman" w:hAnsi="Times New Roman"/>
          <w:sz w:val="24"/>
          <w:lang w:eastAsia="ar-SA"/>
        </w:rPr>
        <w:lastRenderedPageBreak/>
        <w:t>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28.11.3. Фамилия, имя, отчество (при наличии) или наименование Заявителя;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28.11.4. Основания для принятия </w:t>
      </w:r>
      <w:r>
        <w:rPr>
          <w:rFonts w:ascii="Times New Roman" w:hAnsi="Times New Roman"/>
          <w:color w:val="000000"/>
          <w:sz w:val="24"/>
        </w:rPr>
        <w:t>решения по жалобе;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28.11.5. Принятое по жалобе решение;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28.11.6. В случае если жалоба признана обоснованной, - сроки устранения выявленных нарушений, в том числе срок предоставления результата Муниципальной услуги, а также информация, указанная в пункте 28</w:t>
      </w:r>
      <w:r>
        <w:rPr>
          <w:rFonts w:ascii="Times New Roman" w:hAnsi="Times New Roman"/>
          <w:color w:val="000000"/>
          <w:sz w:val="24"/>
        </w:rPr>
        <w:t>.10 настоящего Административного регламента;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28.11.7. Информация о порядке обжалования принятого по жалобе решения.</w:t>
      </w:r>
    </w:p>
    <w:p w:rsidR="00FA2B8E" w:rsidRDefault="00A14594">
      <w:pPr>
        <w:ind w:firstLine="709"/>
        <w:jc w:val="both"/>
      </w:pPr>
      <w:bookmarkStart w:id="228" w:name="p129"/>
      <w:bookmarkEnd w:id="228"/>
      <w:r>
        <w:rPr>
          <w:rFonts w:ascii="Times New Roman" w:hAnsi="Times New Roman"/>
          <w:color w:val="000000"/>
          <w:sz w:val="24"/>
        </w:rPr>
        <w:t xml:space="preserve">28.12. Управление, МФЦ, учредитель МФЦ, </w:t>
      </w:r>
      <w:r>
        <w:rPr>
          <w:rFonts w:ascii="Times New Roman" w:hAnsi="Times New Roman"/>
          <w:sz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 xml:space="preserve"> отказ</w:t>
      </w:r>
      <w:r>
        <w:rPr>
          <w:rFonts w:ascii="Times New Roman" w:hAnsi="Times New Roman"/>
          <w:color w:val="000000"/>
          <w:sz w:val="24"/>
        </w:rPr>
        <w:t>ывает в удовлетворении жалобы в следующих случаях: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28.12.1. Наличия вступившего в законную силу решения суда, арбитражного суда по жалобе о том же предмете и по тем же основаниям;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28.12.2. Подачи жалобы лицом, полномочия которого не подтверждены в порядке,</w:t>
      </w:r>
      <w:r>
        <w:rPr>
          <w:rFonts w:ascii="Times New Roman" w:hAnsi="Times New Roman"/>
          <w:color w:val="000000"/>
          <w:sz w:val="24"/>
        </w:rPr>
        <w:t xml:space="preserve"> установленном законодательством Российской Федерации;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>28.13. Управление, МФ</w:t>
      </w:r>
      <w:r>
        <w:rPr>
          <w:rFonts w:ascii="Times New Roman" w:hAnsi="Times New Roman"/>
          <w:color w:val="000000"/>
          <w:sz w:val="24"/>
        </w:rPr>
        <w:t xml:space="preserve">Ц, учредитель МФЦ, </w:t>
      </w:r>
      <w:r>
        <w:rPr>
          <w:rFonts w:ascii="Times New Roman" w:hAnsi="Times New Roman"/>
          <w:sz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 xml:space="preserve"> вправе оставить жалобу без ответа в следующих случаях: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а) отсутствия в жалобе фамилии Заявителя или почтового адреса (адреса электронной почты</w:t>
      </w:r>
      <w:r>
        <w:rPr>
          <w:rFonts w:ascii="Times New Roman" w:hAnsi="Times New Roman"/>
          <w:color w:val="000000"/>
          <w:sz w:val="24"/>
        </w:rPr>
        <w:t>), по которому должны быть направлен ответ;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б) наличие в жалобе нецензурных либо оскорбительных выражений, угроз жизни, здоровью и имуществу должностного лица, а также членов его семьи, при этом Заявителю (представителю Заявителя) сообщается о </w:t>
      </w:r>
      <w:r>
        <w:rPr>
          <w:rFonts w:ascii="Times New Roman" w:hAnsi="Times New Roman"/>
          <w:color w:val="000000"/>
          <w:sz w:val="24"/>
        </w:rPr>
        <w:t>недопустимости злоупотребления правом;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в) отсутствия возможности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</w:t>
      </w:r>
      <w:r>
        <w:rPr>
          <w:rFonts w:ascii="Times New Roman" w:hAnsi="Times New Roman"/>
          <w:color w:val="000000"/>
          <w:sz w:val="24"/>
          <w:highlight w:val="white"/>
        </w:rPr>
        <w:t>стному лицу в соответствии с их компетенцией, о чем в течение семи дней со дня регистрации обращения сообщается гражданину, направившему обращение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г) если текст письменного обращения не поддается прочтению, ответ на обращение не дается и оно не подлежит на</w:t>
      </w:r>
      <w:r>
        <w:rPr>
          <w:rFonts w:ascii="Times New Roman" w:hAnsi="Times New Roman"/>
          <w:color w:val="000000"/>
          <w:sz w:val="24"/>
          <w:highlight w:val="white"/>
        </w:rPr>
        <w:t xml:space="preserve">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</w:t>
      </w:r>
      <w:r>
        <w:rPr>
          <w:rFonts w:ascii="Times New Roman" w:hAnsi="Times New Roman"/>
          <w:color w:val="000000"/>
          <w:sz w:val="24"/>
          <w:highlight w:val="white"/>
        </w:rPr>
        <w:t>и почтовый адрес поддаются прочтению.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28.14. Управление, МФЦ, учредитель МФЦ, </w:t>
      </w:r>
      <w:r>
        <w:rPr>
          <w:rFonts w:ascii="Times New Roman" w:hAnsi="Times New Roman"/>
          <w:sz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</w:rPr>
        <w:t xml:space="preserve"> сообщает Заявителю об оставлении жалобы без ответа в течение 3 (Трех) рабочих дней </w:t>
      </w:r>
      <w:r>
        <w:rPr>
          <w:rFonts w:ascii="Times New Roman" w:hAnsi="Times New Roman"/>
          <w:color w:val="000000"/>
          <w:sz w:val="24"/>
        </w:rPr>
        <w:t>со дня регистрации жалобы.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>28.16. В случае установления в ходе или по результатам рассмотрения жалобы признаков состав</w:t>
      </w:r>
      <w:r>
        <w:rPr>
          <w:rFonts w:ascii="Times New Roman" w:hAnsi="Times New Roman"/>
          <w:color w:val="000000"/>
          <w:sz w:val="24"/>
        </w:rPr>
        <w:t xml:space="preserve">а административного правонарушения, предусмотренного </w:t>
      </w:r>
      <w:hyperlink r:id="rId12" w:tgtFrame="_top">
        <w:r>
          <w:rPr>
            <w:rStyle w:val="-"/>
            <w:rFonts w:ascii="Times New Roman" w:hAnsi="Times New Roman"/>
            <w:vanish/>
            <w:color w:val="000000"/>
            <w:sz w:val="24"/>
            <w:u w:val="none"/>
          </w:rPr>
          <w:t>статьей 5.63</w:t>
        </w:r>
      </w:hyperlink>
      <w:r>
        <w:rPr>
          <w:rFonts w:ascii="Times New Roman" w:hAnsi="Times New Roman"/>
          <w:color w:val="000000"/>
          <w:sz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</w:t>
      </w:r>
      <w:r>
        <w:rPr>
          <w:rFonts w:ascii="Times New Roman" w:hAnsi="Times New Roman"/>
          <w:color w:val="000000"/>
          <w:sz w:val="24"/>
        </w:rPr>
        <w:t>льно направляет имеющиеся материалы в органы прокуратуры.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" w:tgtFrame="_top">
        <w:r>
          <w:rPr>
            <w:rStyle w:val="-"/>
            <w:rFonts w:ascii="Times New Roman" w:hAnsi="Times New Roman"/>
            <w:vanish/>
            <w:color w:val="000000"/>
            <w:sz w:val="24"/>
            <w:u w:val="none"/>
          </w:rPr>
          <w:t>статьями 15.2</w:t>
        </w:r>
      </w:hyperlink>
      <w:r>
        <w:rPr>
          <w:rFonts w:ascii="Times New Roman" w:hAnsi="Times New Roman"/>
          <w:color w:val="000000"/>
          <w:sz w:val="24"/>
        </w:rPr>
        <w:t xml:space="preserve">, </w:t>
      </w:r>
      <w:hyperlink r:id="rId14" w:tgtFrame="_top">
        <w:r>
          <w:rPr>
            <w:rStyle w:val="-"/>
            <w:rFonts w:ascii="Times New Roman" w:hAnsi="Times New Roman"/>
            <w:vanish/>
            <w:color w:val="000000"/>
            <w:sz w:val="24"/>
            <w:u w:val="none"/>
          </w:rPr>
          <w:t>15.3</w:t>
        </w:r>
      </w:hyperlink>
      <w:r>
        <w:rPr>
          <w:rFonts w:ascii="Times New Roman" w:hAnsi="Times New Roman"/>
          <w:color w:val="000000"/>
          <w:sz w:val="24"/>
        </w:rPr>
        <w:t xml:space="preserve"> Закона Московской области от 04.05.2016 № 37/2016-ОЗ «Кодекс Московской области об административных </w:t>
      </w:r>
      <w:r>
        <w:rPr>
          <w:rFonts w:ascii="Times New Roman" w:hAnsi="Times New Roman"/>
          <w:color w:val="000000"/>
          <w:sz w:val="24"/>
        </w:rPr>
        <w:lastRenderedPageBreak/>
        <w:t>правонарушениях», должностное лицо или работник, уполномоченный на рассмотрение жалоб, незамедлительно направляет имеющиеся материалы в орга</w:t>
      </w:r>
      <w:r>
        <w:rPr>
          <w:rFonts w:ascii="Times New Roman" w:hAnsi="Times New Roman"/>
          <w:color w:val="000000"/>
          <w:sz w:val="24"/>
        </w:rPr>
        <w:t>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28.17. Управление, МФЦ, учредители МФЦ обеспечивают: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28.17.1. Оснащение мест приема жалоб;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28.17.2. Информирование Заявителей о </w:t>
      </w:r>
      <w:r>
        <w:rPr>
          <w:rFonts w:ascii="Times New Roman" w:hAnsi="Times New Roman"/>
          <w:color w:val="000000"/>
          <w:sz w:val="24"/>
        </w:rPr>
        <w:t xml:space="preserve">порядке обжалования решений и действий (бездействий) Управления, должностных лиц Управления, МФЦ, работников МФЦ посредством размещения информации на стендах в местах предоставления государственных услуг, на официальных сайтах Управления, МФЦ, учредителей </w:t>
      </w:r>
      <w:r>
        <w:rPr>
          <w:rFonts w:ascii="Times New Roman" w:hAnsi="Times New Roman"/>
          <w:color w:val="000000"/>
          <w:sz w:val="24"/>
        </w:rPr>
        <w:t>МФЦ, ЕПГУ, РПГУ;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28.17.3. Консультирование Заявителей о порядке обжалования решений и действий (бездействия) Управления, должностных лиц Управления, МФЦ, работников МФЦ, в том числе по телефону, электронной почте, при личном приеме;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28.17.4. Заключение сог</w:t>
      </w:r>
      <w:r>
        <w:rPr>
          <w:rFonts w:ascii="Times New Roman" w:hAnsi="Times New Roman"/>
          <w:color w:val="000000"/>
          <w:sz w:val="24"/>
        </w:rPr>
        <w:t>лашений о взаимодействии в части осуществления МФЦ                                 приема жалоб и выдачи Заявителям результатов рассмотрения жалоб;</w:t>
      </w:r>
    </w:p>
    <w:p w:rsidR="00FA2B8E" w:rsidRDefault="00A14594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28.17.5. Формирование и представление отчетности о полученных и рассмотренных жалобах (в том числе о количес</w:t>
      </w:r>
      <w:r>
        <w:rPr>
          <w:rFonts w:ascii="Times New Roman" w:hAnsi="Times New Roman"/>
          <w:color w:val="000000"/>
          <w:sz w:val="24"/>
        </w:rPr>
        <w:t>тве удовлетворенных и неудовлетворенных жалоб), за исключением жалоб на решения и действия (бездействие) МФЦ, руководителя и (или) работника МФЦ в соответствии с законодательством Российской Федерации.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color w:val="000000"/>
          <w:sz w:val="24"/>
        </w:rPr>
        <w:t>28.18. Сведения о содержании жалоб подлежат размещению</w:t>
      </w:r>
      <w:r>
        <w:rPr>
          <w:rFonts w:ascii="Times New Roman" w:hAnsi="Times New Roman"/>
          <w:color w:val="000000"/>
          <w:sz w:val="24"/>
        </w:rPr>
        <w:t xml:space="preserve">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5" w:tgtFrame="_top">
        <w:r>
          <w:rPr>
            <w:rStyle w:val="-"/>
            <w:rFonts w:ascii="Times New Roman" w:hAnsi="Times New Roman"/>
            <w:vanish/>
            <w:color w:val="000000"/>
            <w:sz w:val="24"/>
            <w:u w:val="none"/>
          </w:rPr>
          <w:t>Положения</w:t>
        </w:r>
      </w:hyperlink>
      <w:r>
        <w:rPr>
          <w:rFonts w:ascii="Times New Roman" w:hAnsi="Times New Roman"/>
          <w:color w:val="000000"/>
          <w:sz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</w:t>
      </w:r>
      <w:r>
        <w:rPr>
          <w:rFonts w:ascii="Times New Roman" w:hAnsi="Times New Roman"/>
          <w:color w:val="000000"/>
          <w:sz w:val="24"/>
        </w:rPr>
        <w:t>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</w:t>
      </w:r>
      <w:r>
        <w:rPr>
          <w:rFonts w:ascii="Times New Roman" w:hAnsi="Times New Roman"/>
          <w:color w:val="000000"/>
          <w:sz w:val="24"/>
        </w:rPr>
        <w:t>ственных и муниципальных услуг».</w:t>
      </w:r>
    </w:p>
    <w:p w:rsidR="00FA2B8E" w:rsidRDefault="00FA2B8E">
      <w:pPr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FA2B8E" w:rsidRDefault="00A14594">
      <w:pPr>
        <w:pStyle w:val="1f9"/>
        <w:numPr>
          <w:ilvl w:val="0"/>
          <w:numId w:val="9"/>
        </w:numPr>
        <w:jc w:val="center"/>
        <w:rPr>
          <w:b/>
          <w:sz w:val="24"/>
          <w:szCs w:val="24"/>
        </w:rPr>
      </w:pPr>
      <w:bookmarkStart w:id="229" w:name="_Hlk20901019"/>
      <w:bookmarkEnd w:id="229"/>
      <w:r>
        <w:rPr>
          <w:b/>
          <w:sz w:val="24"/>
          <w:szCs w:val="24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A2B8E" w:rsidRDefault="00FA2B8E">
      <w:pPr>
        <w:ind w:firstLine="540"/>
        <w:jc w:val="both"/>
        <w:rPr>
          <w:rFonts w:ascii="Times New Roman" w:eastAsia="Times New Roman" w:hAnsi="Times New Roman"/>
          <w:b/>
          <w:bCs/>
          <w:color w:val="000000"/>
          <w:sz w:val="24"/>
        </w:rPr>
      </w:pP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29.1. Жалоба</w:t>
      </w:r>
      <w:r>
        <w:rPr>
          <w:rFonts w:ascii="Times New Roman" w:eastAsia="Times New Roman" w:hAnsi="Times New Roman"/>
          <w:color w:val="000000"/>
          <w:sz w:val="24"/>
        </w:rPr>
        <w:t xml:space="preserve"> подается в Управление, предоставившее</w:t>
      </w:r>
      <w:r>
        <w:rPr>
          <w:rFonts w:ascii="Times New Roman" w:eastAsia="Times New Roman" w:hAnsi="Times New Roman"/>
          <w:color w:val="000000"/>
          <w:sz w:val="24"/>
        </w:rPr>
        <w:t xml:space="preserve"> Муниципальную услугу, порядок предоставления которой был нарушен вследствие решений и действий (бездействия) Управления, должностного лица Управления, и рассматривается Управлением в порядке, установленном законодательством Российской Федерации.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29.2. </w:t>
      </w:r>
      <w:r>
        <w:rPr>
          <w:rFonts w:ascii="Times New Roman" w:hAnsi="Times New Roman"/>
          <w:sz w:val="24"/>
          <w:lang w:eastAsia="ar-SA"/>
        </w:rPr>
        <w:t>Жал</w:t>
      </w:r>
      <w:r>
        <w:rPr>
          <w:rFonts w:ascii="Times New Roman" w:hAnsi="Times New Roman"/>
          <w:sz w:val="24"/>
          <w:lang w:eastAsia="ar-SA"/>
        </w:rPr>
        <w:t>обу на решения и действия (бездействие) Управления можно подать Губернатору Московской области.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29.3. </w:t>
      </w:r>
      <w:r>
        <w:rPr>
          <w:rFonts w:ascii="Times New Roman" w:eastAsia="Times New Roman" w:hAnsi="Times New Roman"/>
          <w:color w:val="000000"/>
          <w:sz w:val="24"/>
        </w:rPr>
        <w:t>Жалоба на действия (бездействие) работника МФЦ подается руководителю МФЦ.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29.4. Жалоба на решения и действия (бездействие) МФЦ подается учредителю МФЦ или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  <w:lang w:eastAsia="ar-SA"/>
        </w:rPr>
        <w:t xml:space="preserve">в Министерство государственного управления, информационных технологий и связи Московской области. В соответствии с постановлением Правительства Московской области от 02.09.2019 </w:t>
      </w:r>
      <w:r>
        <w:rPr>
          <w:rFonts w:ascii="Times New Roman" w:hAnsi="Times New Roman"/>
          <w:sz w:val="24"/>
          <w:lang w:eastAsia="ar-SA"/>
        </w:rPr>
        <w:br/>
        <w:t>№ 570/27 «Об определении должностных лиц, уполномоченных на принятие жалоб на</w:t>
      </w:r>
      <w:r>
        <w:rPr>
          <w:rFonts w:ascii="Times New Roman" w:hAnsi="Times New Roman"/>
          <w:sz w:val="24"/>
          <w:lang w:eastAsia="ar-SA"/>
        </w:rPr>
        <w:t xml:space="preserve">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</w:t>
      </w:r>
      <w:r>
        <w:rPr>
          <w:rFonts w:ascii="Times New Roman" w:hAnsi="Times New Roman"/>
          <w:sz w:val="24"/>
          <w:lang w:eastAsia="ar-SA"/>
        </w:rPr>
        <w:t>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</w:t>
      </w:r>
      <w:r>
        <w:rPr>
          <w:rFonts w:ascii="Times New Roman" w:hAnsi="Times New Roman"/>
          <w:sz w:val="24"/>
          <w:lang w:eastAsia="ar-SA"/>
        </w:rPr>
        <w:t xml:space="preserve">венной власти Московской области» должностными лицами, уполномоченными на </w:t>
      </w:r>
      <w:r>
        <w:rPr>
          <w:rFonts w:ascii="Times New Roman" w:hAnsi="Times New Roman"/>
          <w:sz w:val="24"/>
          <w:lang w:eastAsia="ar-SA"/>
        </w:rPr>
        <w:lastRenderedPageBreak/>
        <w:t>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</w:t>
      </w:r>
      <w:r>
        <w:rPr>
          <w:rFonts w:ascii="Times New Roman" w:hAnsi="Times New Roman"/>
          <w:sz w:val="24"/>
          <w:lang w:eastAsia="ar-SA"/>
        </w:rPr>
        <w:t>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  <w:lang w:eastAsia="ar-SA"/>
        </w:rPr>
        <w:t xml:space="preserve">29.5. </w:t>
      </w:r>
      <w:r>
        <w:rPr>
          <w:rFonts w:ascii="Times New Roman" w:eastAsia="Times New Roman" w:hAnsi="Times New Roman"/>
          <w:color w:val="000000"/>
          <w:sz w:val="24"/>
        </w:rPr>
        <w:t>Прием жалоб в письменной форме на бумажном носителе осуществляется Управлением, МФЦ в месте, где Заявитель подавал Запрос на</w:t>
      </w:r>
      <w:r>
        <w:rPr>
          <w:rFonts w:ascii="Times New Roman" w:eastAsia="Times New Roman" w:hAnsi="Times New Roman"/>
          <w:color w:val="000000"/>
          <w:sz w:val="24"/>
        </w:rPr>
        <w:t xml:space="preserve"> получение Муниципальной услуги, нарушение порядка которой обжалуется.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>
        <w:rPr>
          <w:rFonts w:ascii="Times New Roman" w:hAnsi="Times New Roman"/>
          <w:sz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Время приема жалоб должно совпадать со временем работы учредителя</w:t>
      </w:r>
      <w:r>
        <w:rPr>
          <w:rFonts w:ascii="Times New Roman" w:eastAsia="Times New Roman" w:hAnsi="Times New Roman"/>
          <w:color w:val="000000"/>
          <w:sz w:val="24"/>
        </w:rPr>
        <w:t xml:space="preserve"> МФЦ.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Прием жалоб в письменной форме на бумажном носителе осуществляется </w:t>
      </w:r>
      <w:r>
        <w:rPr>
          <w:rFonts w:ascii="Times New Roman" w:hAnsi="Times New Roman"/>
          <w:sz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>
        <w:rPr>
          <w:rFonts w:ascii="Times New Roman" w:eastAsia="Times New Roman" w:hAnsi="Times New Roman"/>
          <w:color w:val="000000"/>
          <w:sz w:val="24"/>
        </w:rPr>
        <w:t xml:space="preserve"> по месту его работы.</w:t>
      </w:r>
      <w:r>
        <w:rPr>
          <w:rFonts w:ascii="Verdana" w:eastAsia="Times New Roman" w:hAnsi="Verdana"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Время приема жалоб должно совпадать со временем работы указанного </w:t>
      </w:r>
      <w:r>
        <w:rPr>
          <w:rFonts w:ascii="Times New Roman" w:eastAsia="Times New Roman" w:hAnsi="Times New Roman"/>
          <w:color w:val="000000"/>
          <w:sz w:val="24"/>
        </w:rPr>
        <w:t>Министерства по месту его работы.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29.6. Жалоба (за исключением жалобы на решения и действия (бездействие) МФЦ, руководителя и (или) работника МФЦ) может быть подана Заявителем через МФЦ.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 поступлении жалобы МФЦ обеспечивает ее передачу в Управление в по</w:t>
      </w:r>
      <w:r>
        <w:rPr>
          <w:rFonts w:ascii="Times New Roman" w:eastAsia="Times New Roman" w:hAnsi="Times New Roman"/>
          <w:color w:val="000000"/>
          <w:sz w:val="24"/>
        </w:rPr>
        <w:t>рядке и сроки, которые установлены соглашением о взаимодействии между МФЦ и Управлением, но не позднее следующего рабочего дня со дня поступления жалобы, при этом срок рассмотрения жалобы исчисляется со дня регистрации жалобы в Управлении.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29.7. Жалоба, поступившая в Управление, МФЦ, учредителю МФЦ, Министерство </w:t>
      </w:r>
      <w:r>
        <w:rPr>
          <w:rFonts w:ascii="Times New Roman" w:hAnsi="Times New Roman"/>
          <w:sz w:val="24"/>
          <w:lang w:eastAsia="ar-SA"/>
        </w:rPr>
        <w:t>государственного управления, информационных технологий и связи Московской области</w:t>
      </w:r>
      <w:r>
        <w:rPr>
          <w:rFonts w:ascii="Times New Roman" w:eastAsia="Times New Roman" w:hAnsi="Times New Roman"/>
          <w:color w:val="000000"/>
          <w:sz w:val="24"/>
        </w:rPr>
        <w:t>, подлежит регистрации не позднее следующего рабочего дня со дня ее поступления.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Жалоба рассматривает</w:t>
      </w:r>
      <w:r>
        <w:rPr>
          <w:rFonts w:ascii="Times New Roman" w:eastAsia="Times New Roman" w:hAnsi="Times New Roman"/>
          <w:color w:val="000000"/>
          <w:sz w:val="24"/>
        </w:rPr>
        <w:t xml:space="preserve">ся в течение 15 (пятнадцати) рабочих дней со дня ее регистрации (если более короткие сроки рассмотрения жалобы не установлены Управлением, МФЦ, учредителем МФЦ, Министерством </w:t>
      </w:r>
      <w:r>
        <w:rPr>
          <w:rFonts w:ascii="Times New Roman" w:hAnsi="Times New Roman"/>
          <w:sz w:val="24"/>
          <w:lang w:eastAsia="ar-SA"/>
        </w:rPr>
        <w:t>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sz w:val="24"/>
          <w:lang w:eastAsia="ar-SA"/>
        </w:rPr>
        <w:t>)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29.8. В случае обжалования отказа Управления, должностного лица Управления,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</w:t>
      </w:r>
      <w:r>
        <w:rPr>
          <w:rFonts w:ascii="Times New Roman" w:eastAsia="Times New Roman" w:hAnsi="Times New Roman"/>
          <w:color w:val="000000"/>
          <w:sz w:val="24"/>
        </w:rPr>
        <w:t>влений жалоба рассматривается в течение 5 (пяти) рабочих дней со дня ее регистрации.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В случае если жалоба подана Заявителем в Управление, МФЦ, учредителю МФЦ, в компетенцию которого не входит принятие решения по жалобе, в течение 3 (трех) рабочих дней со д</w:t>
      </w:r>
      <w:r>
        <w:rPr>
          <w:rFonts w:ascii="Times New Roman" w:eastAsia="Times New Roman" w:hAnsi="Times New Roman"/>
          <w:color w:val="000000"/>
          <w:sz w:val="24"/>
        </w:rPr>
        <w:t>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 этом срок рассмотрения жалобы исчисляется со дня регистрации жалобы в уполном</w:t>
      </w:r>
      <w:r>
        <w:rPr>
          <w:rFonts w:ascii="Times New Roman" w:eastAsia="Times New Roman" w:hAnsi="Times New Roman"/>
          <w:color w:val="000000"/>
          <w:sz w:val="24"/>
        </w:rPr>
        <w:t>оченном на ее рассмотрение государственном органе, МФЦ, учредителем МФЦ.</w:t>
      </w:r>
    </w:p>
    <w:p w:rsidR="00FA2B8E" w:rsidRDefault="00FA2B8E">
      <w:pPr>
        <w:ind w:firstLine="709"/>
        <w:jc w:val="both"/>
        <w:rPr>
          <w:rFonts w:ascii="Verdana" w:eastAsia="Times New Roman" w:hAnsi="Verdana"/>
          <w:color w:val="000000"/>
          <w:sz w:val="21"/>
          <w:szCs w:val="21"/>
        </w:rPr>
      </w:pPr>
    </w:p>
    <w:p w:rsidR="00FA2B8E" w:rsidRDefault="00A14594">
      <w:pPr>
        <w:pStyle w:val="1f9"/>
        <w:numPr>
          <w:ilvl w:val="0"/>
          <w:numId w:val="9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ЕПГУ, РПГУ</w:t>
      </w:r>
    </w:p>
    <w:p w:rsidR="00FA2B8E" w:rsidRDefault="00FA2B8E">
      <w:pPr>
        <w:jc w:val="center"/>
      </w:pPr>
      <w:bookmarkStart w:id="230" w:name="_Hlk20901028"/>
      <w:bookmarkEnd w:id="230"/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30.1. </w:t>
      </w:r>
      <w:r>
        <w:rPr>
          <w:rFonts w:ascii="Times New Roman" w:eastAsia="Times New Roman" w:hAnsi="Times New Roman"/>
          <w:sz w:val="24"/>
        </w:rPr>
        <w:t>Заявители информируются о порядке подачи и рассмотрении жалоб</w:t>
      </w:r>
      <w:r>
        <w:rPr>
          <w:rFonts w:ascii="Times New Roman" w:eastAsia="Times New Roman" w:hAnsi="Times New Roman"/>
          <w:sz w:val="24"/>
        </w:rPr>
        <w:t>ы, в том числе с использованием ЕПГУ, РПГУ способами, предусмотренными подразделом 3 настоящего Административного регламента.</w:t>
      </w: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</w:rPr>
        <w:t xml:space="preserve">30.2. Информация, указанная в разделе </w:t>
      </w:r>
      <w:r>
        <w:rPr>
          <w:rFonts w:ascii="Times New Roman" w:eastAsia="Times New Roman" w:hAnsi="Times New Roman"/>
          <w:sz w:val="24"/>
          <w:lang w:val="en-US"/>
        </w:rPr>
        <w:t>V</w:t>
      </w:r>
      <w:r>
        <w:rPr>
          <w:rFonts w:ascii="Times New Roman" w:eastAsia="Times New Roman" w:hAnsi="Times New Roman"/>
          <w:sz w:val="24"/>
        </w:rPr>
        <w:t xml:space="preserve"> настоящего Административного регламента, подлежит обязательному размещению на ЕПГУ, РПГУ, официальном сайте Управления, а также </w:t>
      </w:r>
      <w:bookmarkStart w:id="231" w:name="_Hlk23430539"/>
      <w:bookmarkEnd w:id="231"/>
      <w:r>
        <w:rPr>
          <w:rFonts w:ascii="Times New Roman" w:hAnsi="Times New Roman"/>
          <w:sz w:val="24"/>
        </w:rPr>
        <w:t>в федеральной государственной информационной системе «Федеральный реестр государственных и муниципальных услуг (функций)», госу</w:t>
      </w:r>
      <w:r>
        <w:rPr>
          <w:rFonts w:ascii="Times New Roman" w:hAnsi="Times New Roman"/>
          <w:sz w:val="24"/>
        </w:rPr>
        <w:t>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:rsidR="00FA2B8E" w:rsidRDefault="00FA2B8E">
      <w:pPr>
        <w:jc w:val="center"/>
        <w:rPr>
          <w:rFonts w:ascii="Times New Roman" w:eastAsia="Times New Roman" w:hAnsi="Times New Roman"/>
          <w:b/>
          <w:bCs/>
          <w:sz w:val="24"/>
        </w:rPr>
      </w:pPr>
    </w:p>
    <w:p w:rsidR="00FA2B8E" w:rsidRDefault="00A14594">
      <w:pPr>
        <w:pStyle w:val="1f9"/>
        <w:numPr>
          <w:ilvl w:val="0"/>
          <w:numId w:val="9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Перечень нормативных правовых актов, регулирующих порядок досудебного (внесудебного) обжалования решений и действий (бездейс</w:t>
      </w:r>
      <w:r>
        <w:rPr>
          <w:b/>
          <w:sz w:val="24"/>
          <w:szCs w:val="24"/>
        </w:rPr>
        <w:t>твия) Управления, должностных лиц Управления, МФЦ, работников МФЦ</w:t>
      </w:r>
    </w:p>
    <w:p w:rsidR="00FA2B8E" w:rsidRDefault="00FA2B8E">
      <w:pPr>
        <w:jc w:val="center"/>
      </w:pPr>
      <w:bookmarkStart w:id="232" w:name="_Hlk20901040"/>
      <w:bookmarkEnd w:id="232"/>
    </w:p>
    <w:p w:rsidR="00FA2B8E" w:rsidRDefault="00A14594">
      <w:pPr>
        <w:ind w:firstLine="709"/>
        <w:jc w:val="both"/>
        <w:sectPr w:rsidR="00FA2B8E">
          <w:headerReference w:type="default" r:id="rId16"/>
          <w:footerReference w:type="default" r:id="rId17"/>
          <w:pgSz w:w="11906" w:h="16838"/>
          <w:pgMar w:top="777" w:right="707" w:bottom="777" w:left="1134" w:header="720" w:footer="720" w:gutter="0"/>
          <w:cols w:space="720"/>
          <w:formProt w:val="0"/>
          <w:docGrid w:linePitch="600" w:charSpace="36864"/>
        </w:sectPr>
      </w:pPr>
      <w:r>
        <w:rPr>
          <w:rFonts w:ascii="Times New Roman" w:hAnsi="Times New Roman"/>
          <w:sz w:val="24"/>
          <w:lang w:eastAsia="ar-SA"/>
        </w:rPr>
        <w:t>31.1. Досудебный (внесудебный) порядок обжалования действий (бездействия) и (или) решен</w:t>
      </w:r>
      <w:r>
        <w:rPr>
          <w:rFonts w:ascii="Times New Roman" w:hAnsi="Times New Roman"/>
          <w:sz w:val="24"/>
          <w:lang w:eastAsia="ar-SA"/>
        </w:rPr>
        <w:t>ий, принятых в ходе представления Муниципальной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</w:t>
      </w:r>
      <w:r>
        <w:rPr>
          <w:rFonts w:ascii="Times New Roman" w:hAnsi="Times New Roman"/>
          <w:sz w:val="24"/>
          <w:lang w:eastAsia="ar-SA"/>
        </w:rPr>
        <w:t>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</w:t>
      </w:r>
      <w:r>
        <w:rPr>
          <w:rFonts w:ascii="Times New Roman" w:hAnsi="Times New Roman"/>
          <w:sz w:val="24"/>
          <w:lang w:eastAsia="ar-SA"/>
        </w:rPr>
        <w:t>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</w:t>
      </w:r>
      <w:bookmarkStart w:id="233" w:name="_Hlk22300590"/>
      <w:bookmarkStart w:id="234" w:name="_Toc438376258"/>
      <w:bookmarkStart w:id="235" w:name="_Toc438110047"/>
      <w:bookmarkStart w:id="236" w:name="_Toc437973305"/>
      <w:bookmarkEnd w:id="233"/>
      <w:bookmarkEnd w:id="234"/>
      <w:bookmarkEnd w:id="235"/>
      <w:bookmarkEnd w:id="236"/>
      <w:r>
        <w:rPr>
          <w:rFonts w:ascii="Times New Roman" w:hAnsi="Times New Roman"/>
          <w:sz w:val="24"/>
          <w:lang w:eastAsia="ar-SA"/>
        </w:rPr>
        <w:t>отников».</w:t>
      </w:r>
    </w:p>
    <w:p w:rsidR="00FA2B8E" w:rsidRDefault="00A14594">
      <w:pPr>
        <w:pStyle w:val="affff9"/>
        <w:tabs>
          <w:tab w:val="left" w:pos="0"/>
        </w:tabs>
        <w:spacing w:after="0"/>
        <w:ind w:firstLine="5726"/>
        <w:jc w:val="left"/>
      </w:pPr>
      <w:bookmarkStart w:id="237" w:name="_Toc2800182731"/>
      <w:r>
        <w:rPr>
          <w:b w:val="0"/>
          <w:bCs w:val="0"/>
        </w:rPr>
        <w:lastRenderedPageBreak/>
        <w:t xml:space="preserve">Приложение </w:t>
      </w:r>
      <w:bookmarkEnd w:id="237"/>
      <w:r>
        <w:rPr>
          <w:b w:val="0"/>
          <w:bCs w:val="0"/>
        </w:rPr>
        <w:t>1 к</w:t>
      </w:r>
    </w:p>
    <w:p w:rsidR="00FA2B8E" w:rsidRDefault="00A14594">
      <w:pPr>
        <w:pStyle w:val="affff9"/>
        <w:spacing w:after="0"/>
        <w:ind w:firstLine="5669"/>
        <w:jc w:val="left"/>
        <w:rPr>
          <w:b w:val="0"/>
        </w:rPr>
      </w:pPr>
      <w:r>
        <w:rPr>
          <w:b w:val="0"/>
        </w:rPr>
        <w:t>Административному регламенту</w:t>
      </w:r>
    </w:p>
    <w:p w:rsidR="00FA2B8E" w:rsidRDefault="00FA2B8E">
      <w:pPr>
        <w:pStyle w:val="affff9"/>
        <w:spacing w:after="0"/>
        <w:ind w:firstLine="8647"/>
        <w:jc w:val="left"/>
        <w:rPr>
          <w:b w:val="0"/>
          <w:bCs w:val="0"/>
        </w:rPr>
      </w:pPr>
    </w:p>
    <w:p w:rsidR="00FA2B8E" w:rsidRDefault="00A14594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Справочная информация о месте нахождения, графике работы, контактных телефонах, адресах электронной почты Уполномоченного органа, участвующего в предоставлении и информировании о порядке предоставления Муниципал</w:t>
      </w:r>
      <w:r>
        <w:rPr>
          <w:rFonts w:ascii="Times New Roman" w:hAnsi="Times New Roman"/>
          <w:b/>
          <w:sz w:val="24"/>
        </w:rPr>
        <w:t>ьной услуги</w:t>
      </w:r>
    </w:p>
    <w:p w:rsidR="00FA2B8E" w:rsidRDefault="00A14594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b/>
          <w:sz w:val="24"/>
        </w:rPr>
        <w:tab/>
        <w:t>Справочная информация о месте нахождения Управления образования  администрации городского округа Фрязино, графике работы, контактных телефонах, адресах электронной почты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образования  администрации городского округа Фрязино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 н</w:t>
      </w:r>
      <w:r>
        <w:rPr>
          <w:rFonts w:ascii="Times New Roman" w:hAnsi="Times New Roman"/>
          <w:sz w:val="24"/>
        </w:rPr>
        <w:t>ахождения: Московская область, г. Фрязино, ул. Октябрьская д. 7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График работы:</w:t>
      </w:r>
    </w:p>
    <w:tbl>
      <w:tblPr>
        <w:tblW w:w="9971" w:type="dxa"/>
        <w:tblInd w:w="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10" w:type="dxa"/>
        </w:tblCellMar>
        <w:tblLook w:val="0000" w:firstRow="0" w:lastRow="0" w:firstColumn="0" w:lastColumn="0" w:noHBand="0" w:noVBand="0"/>
      </w:tblPr>
      <w:tblGrid>
        <w:gridCol w:w="3267"/>
        <w:gridCol w:w="6704"/>
      </w:tblGrid>
      <w:tr w:rsidR="00FA2B8E"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5362"/>
              </w:tabs>
              <w:ind w:left="45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Понедельник: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09.00 до 18.00 (перерыв 13.00-13.50)</w:t>
            </w:r>
          </w:p>
        </w:tc>
      </w:tr>
      <w:tr w:rsidR="00FA2B8E"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5362"/>
              </w:tabs>
              <w:ind w:left="45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Вторник: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09.00 до 18.00 (перерыв13.00-13.50)</w:t>
            </w:r>
          </w:p>
        </w:tc>
      </w:tr>
      <w:tr w:rsidR="00FA2B8E"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5362"/>
              </w:tabs>
              <w:ind w:left="45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09.00 до 18.00 (перерыв 13.00-13.50)</w:t>
            </w:r>
          </w:p>
        </w:tc>
      </w:tr>
      <w:tr w:rsidR="00FA2B8E"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5362"/>
              </w:tabs>
              <w:ind w:left="45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Четверг: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09.00 до 18.00 </w:t>
            </w:r>
            <w:r>
              <w:rPr>
                <w:rFonts w:ascii="Times New Roman" w:hAnsi="Times New Roman"/>
                <w:sz w:val="24"/>
              </w:rPr>
              <w:t>(перерыв13.00-13.50)</w:t>
            </w:r>
          </w:p>
        </w:tc>
      </w:tr>
      <w:tr w:rsidR="00FA2B8E"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5362"/>
              </w:tabs>
              <w:ind w:left="45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Пятница: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09.00 до 17.00 (перерыв13.00-13.40)</w:t>
            </w:r>
          </w:p>
        </w:tc>
      </w:tr>
      <w:tr w:rsidR="00FA2B8E"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5362"/>
              </w:tabs>
              <w:ind w:left="45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Суббота: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выходной день</w:t>
            </w:r>
          </w:p>
        </w:tc>
      </w:tr>
      <w:tr w:rsidR="00FA2B8E"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A2B8E" w:rsidRDefault="00A14594">
            <w:pPr>
              <w:tabs>
                <w:tab w:val="left" w:pos="5362"/>
              </w:tabs>
              <w:ind w:left="45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Воскресенье: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выходной день</w:t>
            </w:r>
          </w:p>
        </w:tc>
      </w:tr>
    </w:tbl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Почтовый адрес: 141190 Московская область, г. Фрязино, ул. Октябрьская д. 7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Телефон: 8(496)255-59-72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 xml:space="preserve">Официальный сайт в сети Интернет: </w:t>
      </w:r>
      <w:hyperlink r:id="rId18" w:tgtFrame="_top">
        <w:r>
          <w:rPr>
            <w:rStyle w:val="-"/>
            <w:rFonts w:ascii="Times New Roman" w:hAnsi="Times New Roman"/>
            <w:vanish/>
            <w:sz w:val="24"/>
          </w:rPr>
          <w:t>https://fryazinoobr.edumsko.ru</w:t>
        </w:r>
      </w:hyperlink>
      <w:r>
        <w:rPr>
          <w:rFonts w:ascii="Times New Roman" w:hAnsi="Times New Roman"/>
          <w:sz w:val="24"/>
        </w:rPr>
        <w:t>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 в сети Интернет: gorono_fryazino@inbox.ru</w:t>
      </w:r>
    </w:p>
    <w:p w:rsidR="00FA2B8E" w:rsidRDefault="00A14594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b/>
          <w:sz w:val="24"/>
        </w:rPr>
        <w:tab/>
        <w:t xml:space="preserve">Муниципальное учреждение «Многофункциональный центр </w:t>
      </w:r>
      <w:r>
        <w:rPr>
          <w:rFonts w:ascii="Times New Roman" w:hAnsi="Times New Roman"/>
          <w:b/>
          <w:sz w:val="24"/>
        </w:rPr>
        <w:t>предоставления государственных и муниципальных услуг городского округа Фрязино Московской области»</w:t>
      </w:r>
    </w:p>
    <w:p w:rsidR="00FA2B8E" w:rsidRDefault="00A14594">
      <w:pPr>
        <w:numPr>
          <w:ilvl w:val="3"/>
          <w:numId w:val="3"/>
        </w:numPr>
        <w:tabs>
          <w:tab w:val="left" w:pos="1075"/>
          <w:tab w:val="left" w:pos="11793"/>
        </w:tabs>
        <w:ind w:firstLine="73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 нахождения: Московская обл., г. Фрязино, ул. Центральная, д.12, ул. Нахимова, д.23.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График работы:</w:t>
      </w:r>
    </w:p>
    <w:tbl>
      <w:tblPr>
        <w:tblW w:w="997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10" w:type="dxa"/>
        </w:tblCellMar>
        <w:tblLook w:val="0000" w:firstRow="0" w:lastRow="0" w:firstColumn="0" w:lastColumn="0" w:noHBand="0" w:noVBand="0"/>
      </w:tblPr>
      <w:tblGrid>
        <w:gridCol w:w="3258"/>
        <w:gridCol w:w="6712"/>
      </w:tblGrid>
      <w:tr w:rsidR="00FA2B8E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Понедельник:</w:t>
            </w:r>
          </w:p>
        </w:tc>
        <w:tc>
          <w:tcPr>
            <w:tcW w:w="6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28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время        09:00 — 20:00</w:t>
            </w:r>
          </w:p>
        </w:tc>
      </w:tr>
      <w:tr w:rsidR="00FA2B8E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Вторник:</w:t>
            </w:r>
          </w:p>
        </w:tc>
        <w:tc>
          <w:tcPr>
            <w:tcW w:w="6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28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время        09:00 — 20:00</w:t>
            </w:r>
          </w:p>
        </w:tc>
      </w:tr>
      <w:tr w:rsidR="00FA2B8E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Среда:</w:t>
            </w:r>
          </w:p>
        </w:tc>
        <w:tc>
          <w:tcPr>
            <w:tcW w:w="6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28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время        09:00 — 20:00</w:t>
            </w:r>
          </w:p>
        </w:tc>
      </w:tr>
      <w:tr w:rsidR="00FA2B8E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Четверг:</w:t>
            </w:r>
          </w:p>
        </w:tc>
        <w:tc>
          <w:tcPr>
            <w:tcW w:w="6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28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время        09:00 — 20:00</w:t>
            </w:r>
          </w:p>
        </w:tc>
      </w:tr>
      <w:tr w:rsidR="00FA2B8E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Пятница:</w:t>
            </w:r>
          </w:p>
        </w:tc>
        <w:tc>
          <w:tcPr>
            <w:tcW w:w="6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28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время        09:00 — 20:00</w:t>
            </w:r>
          </w:p>
        </w:tc>
      </w:tr>
      <w:tr w:rsidR="00FA2B8E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Суббота:</w:t>
            </w:r>
          </w:p>
        </w:tc>
        <w:tc>
          <w:tcPr>
            <w:tcW w:w="6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28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время        09:00 — 20:00</w:t>
            </w:r>
          </w:p>
        </w:tc>
      </w:tr>
      <w:tr w:rsidR="00FA2B8E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Воскресенье:</w:t>
            </w:r>
          </w:p>
        </w:tc>
        <w:tc>
          <w:tcPr>
            <w:tcW w:w="6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A2B8E" w:rsidRDefault="00A14594">
            <w:pPr>
              <w:ind w:firstLine="28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Выходной день</w:t>
            </w:r>
          </w:p>
        </w:tc>
      </w:tr>
    </w:tbl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Почтовый адрес: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141190, Московская обл., г. Фрязино, ул. Центральная, д.12;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141191, Московская обл., г. Фрязино, ул. Нахимова, д.23.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 горячей линии: 8(496)255-44-26, 8(496)255-44-27.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 xml:space="preserve">Официальный сайт многофункционального центра в сети Интернет: </w:t>
      </w:r>
      <w:hyperlink r:id="rId19" w:tgtFrame="_top">
        <w:r>
          <w:rPr>
            <w:rStyle w:val="-"/>
            <w:rFonts w:ascii="Times New Roman" w:hAnsi="Times New Roman"/>
            <w:vanish/>
            <w:sz w:val="24"/>
          </w:rPr>
          <w:t>http://fryazino.org/munic_uslugi/Mfc</w:t>
        </w:r>
      </w:hyperlink>
      <w:r>
        <w:rPr>
          <w:rFonts w:ascii="Times New Roman" w:hAnsi="Times New Roman"/>
          <w:sz w:val="24"/>
        </w:rPr>
        <w:t>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>Адрес электронной почты в сети Интернет: mfc-fryazino@mosreg.ru</w:t>
      </w:r>
      <w:r>
        <w:rPr>
          <w:rFonts w:ascii="Times New Roman" w:hAnsi="Times New Roman"/>
          <w:color w:val="0000FF"/>
          <w:sz w:val="24"/>
          <w:u w:val="single"/>
        </w:rPr>
        <w:t>.</w:t>
      </w:r>
    </w:p>
    <w:p w:rsidR="00FA2B8E" w:rsidRDefault="00A14594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</w:rPr>
        <w:tab/>
        <w:t>Справочная информация о месте нахождения МФЦ, графике работы, контактных телефонах, ад</w:t>
      </w:r>
      <w:r>
        <w:rPr>
          <w:rFonts w:ascii="Times New Roman" w:hAnsi="Times New Roman"/>
          <w:b/>
          <w:sz w:val="24"/>
        </w:rPr>
        <w:t>ресах электронной почты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Информация приведена на сайтах: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РПГУ: uslugi.mosreg.ru</w:t>
      </w: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МФЦ: mfc.mosreg.ru .</w:t>
      </w:r>
    </w:p>
    <w:p w:rsidR="00FA2B8E" w:rsidRDefault="00A14594">
      <w:pPr>
        <w:pStyle w:val="affff9"/>
        <w:spacing w:after="0"/>
        <w:ind w:firstLine="5613"/>
        <w:jc w:val="left"/>
      </w:pPr>
      <w:bookmarkStart w:id="238" w:name="_Toc438376260"/>
      <w:bookmarkStart w:id="239" w:name="_Ref437561441"/>
      <w:bookmarkStart w:id="240" w:name="_Ref437561184"/>
      <w:bookmarkStart w:id="241" w:name="_Ref437561208"/>
      <w:bookmarkStart w:id="242" w:name="_Toc437973306"/>
      <w:bookmarkStart w:id="243" w:name="_Toc438110048"/>
      <w:bookmarkStart w:id="244" w:name="_Toc27585913"/>
      <w:bookmarkStart w:id="245" w:name="_Toc28001796"/>
      <w:bookmarkEnd w:id="238"/>
      <w:bookmarkEnd w:id="239"/>
      <w:bookmarkEnd w:id="240"/>
      <w:bookmarkEnd w:id="241"/>
      <w:bookmarkEnd w:id="242"/>
      <w:bookmarkEnd w:id="243"/>
      <w:r>
        <w:rPr>
          <w:b w:val="0"/>
          <w:bCs w:val="0"/>
        </w:rPr>
        <w:t xml:space="preserve">Приложение </w:t>
      </w:r>
      <w:bookmarkEnd w:id="244"/>
      <w:bookmarkEnd w:id="245"/>
      <w:r>
        <w:rPr>
          <w:b w:val="0"/>
          <w:bCs w:val="0"/>
        </w:rPr>
        <w:t>2</w:t>
      </w:r>
    </w:p>
    <w:p w:rsidR="00FA2B8E" w:rsidRDefault="00A14594">
      <w:pPr>
        <w:pStyle w:val="affff9"/>
        <w:spacing w:after="0"/>
        <w:ind w:firstLine="5669"/>
        <w:jc w:val="left"/>
        <w:rPr>
          <w:b w:val="0"/>
        </w:rPr>
      </w:pPr>
      <w:bookmarkStart w:id="246" w:name="_Toc28001797"/>
      <w:bookmarkStart w:id="247" w:name="_Toc27585914"/>
      <w:bookmarkEnd w:id="246"/>
      <w:bookmarkEnd w:id="247"/>
      <w:r>
        <w:rPr>
          <w:b w:val="0"/>
        </w:rPr>
        <w:t>к Административному регламенту</w:t>
      </w:r>
    </w:p>
    <w:p w:rsidR="00FA2B8E" w:rsidRDefault="00FA2B8E">
      <w:pPr>
        <w:pStyle w:val="affff9"/>
        <w:spacing w:after="0"/>
        <w:ind w:firstLine="5103"/>
        <w:jc w:val="left"/>
        <w:rPr>
          <w:b w:val="0"/>
        </w:rPr>
      </w:pPr>
    </w:p>
    <w:p w:rsidR="00FA2B8E" w:rsidRDefault="00A14594">
      <w:pPr>
        <w:pStyle w:val="afff1"/>
        <w:tabs>
          <w:tab w:val="left" w:pos="2265"/>
        </w:tabs>
        <w:jc w:val="left"/>
        <w:rPr>
          <w:b w:val="0"/>
        </w:rPr>
      </w:pPr>
      <w:r>
        <w:rPr>
          <w:b w:val="0"/>
        </w:rPr>
        <w:tab/>
      </w:r>
    </w:p>
    <w:p w:rsidR="00FA2B8E" w:rsidRDefault="00A14594">
      <w:pPr>
        <w:jc w:val="center"/>
      </w:pPr>
      <w:r>
        <w:rPr>
          <w:rFonts w:ascii="Times New Roman" w:hAnsi="Times New Roman"/>
          <w:b/>
          <w:sz w:val="24"/>
        </w:rPr>
        <w:lastRenderedPageBreak/>
        <w:t>Форма решения о предоставлении Муниципальной услуги</w:t>
      </w:r>
      <w:r>
        <w:br/>
      </w:r>
      <w:r>
        <w:br/>
      </w:r>
      <w:bookmarkStart w:id="248" w:name="_Toc510617031"/>
      <w:bookmarkEnd w:id="248"/>
      <w:r>
        <w:rPr>
          <w:rFonts w:ascii="Times New Roman" w:hAnsi="Times New Roman"/>
          <w:sz w:val="24"/>
        </w:rPr>
        <w:t>(Оформляется на официальном бланке Управления)</w:t>
      </w:r>
    </w:p>
    <w:p w:rsidR="00FA2B8E" w:rsidRDefault="00FA2B8E">
      <w:pPr>
        <w:pStyle w:val="afff1"/>
      </w:pPr>
      <w:bookmarkStart w:id="249" w:name="_Hlk20901195"/>
      <w:bookmarkEnd w:id="249"/>
    </w:p>
    <w:p w:rsidR="00FA2B8E" w:rsidRDefault="00FA2B8E">
      <w:pPr>
        <w:pStyle w:val="afff1"/>
        <w:rPr>
          <w:i/>
        </w:rPr>
      </w:pP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РЕШЕНИЕ</w:t>
      </w: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 предоставлении Муниципальной услуги</w:t>
      </w: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«Организация отдыха детей в каникулярное время»</w:t>
      </w: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 ____________ № ____________</w:t>
      </w:r>
    </w:p>
    <w:p w:rsidR="00FA2B8E" w:rsidRDefault="00FA2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</w:rPr>
      </w:pPr>
    </w:p>
    <w:p w:rsidR="00FA2B8E" w:rsidRDefault="00A14594">
      <w:pPr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ind w:left="709"/>
        <w:jc w:val="both"/>
      </w:pPr>
      <w:r>
        <w:rPr>
          <w:rFonts w:ascii="Times New Roman" w:eastAsia="Times New Roman" w:hAnsi="Times New Roman"/>
          <w:sz w:val="27"/>
          <w:szCs w:val="27"/>
        </w:rPr>
        <w:t>Управление</w:t>
      </w:r>
      <w:r>
        <w:rPr>
          <w:rFonts w:ascii="Times New Roman" w:eastAsia="Times New Roman" w:hAnsi="Times New Roman"/>
          <w:sz w:val="16"/>
          <w:szCs w:val="16"/>
        </w:rPr>
        <w:t xml:space="preserve"> ____________________ </w:t>
      </w:r>
      <w:r>
        <w:rPr>
          <w:rFonts w:ascii="Times New Roman" w:eastAsia="Times New Roman" w:hAnsi="Times New Roman"/>
          <w:sz w:val="24"/>
        </w:rPr>
        <w:t>рассмотрело Запрос гр. ___________________________</w:t>
      </w: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</w:t>
      </w: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Times New Roman" w:hAnsi="Times New Roman"/>
          <w:i/>
          <w:sz w:val="16"/>
          <w:szCs w:val="16"/>
        </w:rPr>
      </w:pPr>
      <w:r>
        <w:rPr>
          <w:rFonts w:ascii="Times New Roman" w:eastAsia="Times New Roman" w:hAnsi="Times New Roman"/>
          <w:i/>
          <w:sz w:val="16"/>
          <w:szCs w:val="16"/>
        </w:rPr>
        <w:t>(фамилия, имя, отчество)</w:t>
      </w:r>
    </w:p>
    <w:p w:rsidR="00FA2B8E" w:rsidRDefault="00FA2B8E">
      <w:pPr>
        <w:ind w:left="709" w:right="283"/>
        <w:jc w:val="both"/>
        <w:rPr>
          <w:rFonts w:ascii="Times New Roman" w:eastAsia="Times New Roman" w:hAnsi="Times New Roman"/>
          <w:sz w:val="24"/>
        </w:rPr>
      </w:pPr>
    </w:p>
    <w:p w:rsidR="00FA2B8E" w:rsidRDefault="00A14594">
      <w:pPr>
        <w:ind w:left="709" w:right="283"/>
        <w:jc w:val="both"/>
      </w:pPr>
      <w:r>
        <w:rPr>
          <w:rFonts w:ascii="Times New Roman" w:eastAsia="Times New Roman" w:hAnsi="Times New Roman"/>
          <w:sz w:val="24"/>
        </w:rPr>
        <w:t>и приняла решение в соответствии с ________________________ (</w:t>
      </w:r>
      <w:r>
        <w:rPr>
          <w:rFonts w:ascii="Times New Roman" w:hAnsi="Times New Roman"/>
          <w:i/>
          <w:iCs/>
          <w:sz w:val="24"/>
        </w:rPr>
        <w:t>указать с нормативный правовой акт Российской Федерации или Московской области, муниципальн</w:t>
      </w:r>
      <w:r>
        <w:rPr>
          <w:rFonts w:ascii="Times New Roman" w:hAnsi="Times New Roman"/>
          <w:i/>
          <w:iCs/>
          <w:sz w:val="24"/>
        </w:rPr>
        <w:t>ый правовой акт муниципального образования Московской области</w:t>
      </w:r>
      <w:r>
        <w:rPr>
          <w:rFonts w:ascii="Times New Roman" w:eastAsia="Times New Roman" w:hAnsi="Times New Roman"/>
          <w:sz w:val="24"/>
        </w:rPr>
        <w:t>)</w:t>
      </w:r>
    </w:p>
    <w:p w:rsidR="00FA2B8E" w:rsidRDefault="00FA2B8E">
      <w:pPr>
        <w:ind w:left="709" w:right="283"/>
        <w:jc w:val="both"/>
        <w:rPr>
          <w:rFonts w:ascii="Times New Roman" w:eastAsia="Times New Roman" w:hAnsi="Times New Roman"/>
          <w:sz w:val="24"/>
        </w:rPr>
      </w:pPr>
    </w:p>
    <w:p w:rsidR="00FA2B8E" w:rsidRDefault="00A14594">
      <w:pPr>
        <w:ind w:left="709" w:right="283"/>
        <w:jc w:val="both"/>
      </w:pPr>
      <w:r>
        <w:rPr>
          <w:rFonts w:ascii="Times New Roman" w:eastAsia="Times New Roman" w:hAnsi="Times New Roman"/>
          <w:sz w:val="24"/>
          <w:szCs w:val="28"/>
        </w:rPr>
        <w:t>поставить</w:t>
      </w:r>
      <w:r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в очередь на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</w:rPr>
        <w:t>получение путевки</w:t>
      </w:r>
    </w:p>
    <w:p w:rsidR="00FA2B8E" w:rsidRDefault="00FA2B8E">
      <w:pPr>
        <w:ind w:firstLine="709"/>
        <w:jc w:val="both"/>
        <w:rPr>
          <w:rFonts w:ascii="Times New Roman" w:eastAsia="Times New Roman" w:hAnsi="Times New Roman"/>
          <w:bCs/>
          <w:sz w:val="24"/>
        </w:rPr>
      </w:pPr>
    </w:p>
    <w:p w:rsidR="00FA2B8E" w:rsidRDefault="00A14594">
      <w:pPr>
        <w:ind w:firstLine="709"/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гр._______________________________________</w:t>
      </w:r>
    </w:p>
    <w:p w:rsidR="00FA2B8E" w:rsidRDefault="00A14594">
      <w:pPr>
        <w:ind w:firstLine="709"/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(фамилия, инициалы, год рождения ребенка)</w:t>
      </w:r>
    </w:p>
    <w:p w:rsidR="00FA2B8E" w:rsidRDefault="00FA2B8E">
      <w:pPr>
        <w:ind w:firstLine="709"/>
        <w:jc w:val="both"/>
        <w:rPr>
          <w:rFonts w:ascii="Times New Roman" w:eastAsia="Times New Roman" w:hAnsi="Times New Roman"/>
          <w:sz w:val="24"/>
        </w:rPr>
      </w:pPr>
    </w:p>
    <w:p w:rsidR="00FA2B8E" w:rsidRDefault="00A14594">
      <w:pPr>
        <w:ind w:firstLine="709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Номер, присвоенный Запросу _______________________</w:t>
      </w:r>
    </w:p>
    <w:p w:rsidR="00FA2B8E" w:rsidRDefault="00FA2B8E">
      <w:pPr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tbl>
      <w:tblPr>
        <w:tblW w:w="9356" w:type="dxa"/>
        <w:tblInd w:w="556" w:type="dxa"/>
        <w:tblCellMar>
          <w:left w:w="153" w:type="dxa"/>
        </w:tblCellMar>
        <w:tblLook w:val="0000" w:firstRow="0" w:lastRow="0" w:firstColumn="0" w:lastColumn="0" w:noHBand="0" w:noVBand="0"/>
      </w:tblPr>
      <w:tblGrid>
        <w:gridCol w:w="5387"/>
        <w:gridCol w:w="445"/>
        <w:gridCol w:w="3524"/>
      </w:tblGrid>
      <w:tr w:rsidR="00FA2B8E">
        <w:tc>
          <w:tcPr>
            <w:tcW w:w="5398" w:type="dxa"/>
            <w:shd w:val="clear" w:color="auto" w:fill="FFFFFF"/>
          </w:tcPr>
          <w:p w:rsidR="00FA2B8E" w:rsidRDefault="00A14594">
            <w:pPr>
              <w:ind w:left="23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__________________________________________</w:t>
            </w:r>
          </w:p>
          <w:p w:rsidR="00FA2B8E" w:rsidRDefault="00A14594">
            <w:pPr>
              <w:ind w:left="23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(уполномоченное должностное лицо Управления)</w:t>
            </w:r>
          </w:p>
        </w:tc>
        <w:tc>
          <w:tcPr>
            <w:tcW w:w="478" w:type="dxa"/>
            <w:shd w:val="clear" w:color="auto" w:fill="FFFFFF"/>
          </w:tcPr>
          <w:p w:rsidR="00FA2B8E" w:rsidRDefault="00FA2B8E">
            <w:pPr>
              <w:ind w:left="23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80" w:type="dxa"/>
            <w:shd w:val="clear" w:color="auto" w:fill="FFFFFF"/>
          </w:tcPr>
          <w:p w:rsidR="00FA2B8E" w:rsidRDefault="00A14594">
            <w:pPr>
              <w:ind w:left="23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</w:t>
            </w:r>
          </w:p>
          <w:p w:rsidR="00FA2B8E" w:rsidRDefault="00A14594">
            <w:pPr>
              <w:ind w:left="23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(подпись, фамилия, инициалы)</w:t>
            </w:r>
          </w:p>
        </w:tc>
      </w:tr>
    </w:tbl>
    <w:p w:rsidR="00FA2B8E" w:rsidRDefault="00FA2B8E">
      <w:pPr>
        <w:ind w:firstLine="709"/>
        <w:jc w:val="both"/>
        <w:rPr>
          <w:rFonts w:ascii="Times New Roman" w:eastAsia="MS Mincho" w:hAnsi="Times New Roman"/>
          <w:sz w:val="24"/>
        </w:rPr>
      </w:pPr>
    </w:p>
    <w:p w:rsidR="00FA2B8E" w:rsidRDefault="00FA2B8E">
      <w:pPr>
        <w:ind w:firstLine="709"/>
        <w:jc w:val="both"/>
        <w:rPr>
          <w:rFonts w:ascii="Times New Roman" w:eastAsia="Times New Roman" w:hAnsi="Times New Roman"/>
          <w:sz w:val="24"/>
        </w:rPr>
      </w:pP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br w:type="page"/>
      </w:r>
    </w:p>
    <w:p w:rsidR="00FA2B8E" w:rsidRDefault="00A14594">
      <w:pPr>
        <w:pStyle w:val="affff9"/>
        <w:spacing w:after="0"/>
        <w:ind w:firstLine="5669"/>
        <w:jc w:val="left"/>
      </w:pPr>
      <w:bookmarkStart w:id="250" w:name="_Toc28001800"/>
      <w:r>
        <w:rPr>
          <w:b w:val="0"/>
          <w:bCs w:val="0"/>
        </w:rPr>
        <w:lastRenderedPageBreak/>
        <w:t xml:space="preserve">Приложение </w:t>
      </w:r>
      <w:bookmarkEnd w:id="250"/>
      <w:r>
        <w:rPr>
          <w:b w:val="0"/>
          <w:bCs w:val="0"/>
        </w:rPr>
        <w:t>3</w:t>
      </w:r>
    </w:p>
    <w:p w:rsidR="00FA2B8E" w:rsidRDefault="00A14594">
      <w:pPr>
        <w:pStyle w:val="affff9"/>
        <w:spacing w:after="0"/>
        <w:ind w:firstLine="5669"/>
        <w:jc w:val="left"/>
        <w:rPr>
          <w:b w:val="0"/>
        </w:rPr>
      </w:pPr>
      <w:bookmarkStart w:id="251" w:name="_Toc28001801"/>
      <w:bookmarkEnd w:id="251"/>
      <w:r>
        <w:rPr>
          <w:b w:val="0"/>
        </w:rPr>
        <w:t>к Административному регламенту</w:t>
      </w:r>
    </w:p>
    <w:p w:rsidR="00FA2B8E" w:rsidRDefault="00FA2B8E">
      <w:pPr>
        <w:pStyle w:val="affff9"/>
        <w:spacing w:after="0"/>
        <w:ind w:firstLine="5103"/>
        <w:jc w:val="left"/>
        <w:rPr>
          <w:b w:val="0"/>
        </w:rPr>
      </w:pPr>
    </w:p>
    <w:p w:rsidR="00FA2B8E" w:rsidRDefault="00FA2B8E">
      <w:pPr>
        <w:pStyle w:val="2-"/>
      </w:pPr>
    </w:p>
    <w:p w:rsidR="00FA2B8E" w:rsidRDefault="00FA2B8E">
      <w:pPr>
        <w:pStyle w:val="2-"/>
      </w:pPr>
    </w:p>
    <w:p w:rsidR="00FA2B8E" w:rsidRDefault="00A14594">
      <w:pPr>
        <w:pStyle w:val="afff1"/>
      </w:pPr>
      <w:bookmarkStart w:id="252" w:name="_Hlk20901207"/>
      <w:bookmarkEnd w:id="252"/>
      <w:r>
        <w:t xml:space="preserve">Форма решения об отказе в предоставлении Муниципальной </w:t>
      </w:r>
      <w:r>
        <w:t>услуги</w:t>
      </w:r>
    </w:p>
    <w:p w:rsidR="00FA2B8E" w:rsidRDefault="00A1459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(Оформляется на официальном бланке Управления)</w:t>
      </w:r>
    </w:p>
    <w:p w:rsidR="00FA2B8E" w:rsidRDefault="00FA2B8E">
      <w:pPr>
        <w:ind w:left="5529"/>
        <w:jc w:val="both"/>
        <w:rPr>
          <w:rFonts w:ascii="Times New Roman" w:hAnsi="Times New Roman"/>
          <w:sz w:val="24"/>
        </w:rPr>
      </w:pPr>
    </w:p>
    <w:p w:rsidR="00FA2B8E" w:rsidRDefault="00A14594">
      <w:pPr>
        <w:ind w:left="552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Кому: __________________________________________________________________________</w:t>
      </w:r>
    </w:p>
    <w:p w:rsidR="00FA2B8E" w:rsidRDefault="00A14594">
      <w:pPr>
        <w:ind w:left="552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(фамилия, имя, отчество физического лица)</w:t>
      </w:r>
    </w:p>
    <w:p w:rsidR="00FA2B8E" w:rsidRDefault="00FA2B8E">
      <w:pPr>
        <w:tabs>
          <w:tab w:val="left" w:pos="7252"/>
          <w:tab w:val="left" w:pos="11766"/>
        </w:tabs>
        <w:ind w:left="5812"/>
        <w:jc w:val="center"/>
        <w:rPr>
          <w:rFonts w:ascii="Times New Roman" w:hAnsi="Times New Roman"/>
          <w:sz w:val="20"/>
          <w:szCs w:val="20"/>
        </w:rPr>
      </w:pPr>
    </w:p>
    <w:p w:rsidR="00FA2B8E" w:rsidRDefault="00FA2B8E">
      <w:pPr>
        <w:jc w:val="center"/>
        <w:rPr>
          <w:rFonts w:ascii="Times New Roman" w:hAnsi="Times New Roman"/>
          <w:b/>
          <w:sz w:val="20"/>
          <w:szCs w:val="20"/>
        </w:rPr>
      </w:pPr>
    </w:p>
    <w:p w:rsidR="00FA2B8E" w:rsidRDefault="00FA2B8E">
      <w:pPr>
        <w:jc w:val="center"/>
        <w:rPr>
          <w:rFonts w:ascii="Times New Roman" w:hAnsi="Times New Roman"/>
          <w:b/>
          <w:sz w:val="20"/>
          <w:szCs w:val="20"/>
        </w:rPr>
      </w:pPr>
    </w:p>
    <w:p w:rsidR="00FA2B8E" w:rsidRDefault="00A14594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РЕШЕНИЕ</w:t>
      </w:r>
    </w:p>
    <w:p w:rsidR="00FA2B8E" w:rsidRDefault="00A14594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об отказе в предоставлении Муниципальной услуги</w:t>
      </w:r>
    </w:p>
    <w:p w:rsidR="00FA2B8E" w:rsidRDefault="00A14594">
      <w:pPr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«Организация отдыха</w:t>
      </w:r>
      <w:r>
        <w:rPr>
          <w:rFonts w:ascii="Times New Roman" w:eastAsia="Times New Roman" w:hAnsi="Times New Roman"/>
          <w:b/>
          <w:sz w:val="24"/>
        </w:rPr>
        <w:t xml:space="preserve"> детей в каникулярное время»</w:t>
      </w:r>
    </w:p>
    <w:p w:rsidR="00FA2B8E" w:rsidRDefault="00FA2B8E">
      <w:pPr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jc w:val="center"/>
        <w:rPr>
          <w:rFonts w:ascii="Times New Roman" w:hAnsi="Times New Roman"/>
          <w:sz w:val="24"/>
        </w:rPr>
      </w:pP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Управление приняло решение об отказе в предоставлении Муниципальной услуги «Организация отдыха детей в каникулярное время» по следующим основаниям:</w:t>
      </w:r>
    </w:p>
    <w:p w:rsidR="00FA2B8E" w:rsidRDefault="00FA2B8E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0514" w:type="dxa"/>
        <w:tblInd w:w="-2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993"/>
        <w:gridCol w:w="4541"/>
        <w:gridCol w:w="4980"/>
      </w:tblGrid>
      <w:tr w:rsidR="00FA2B8E">
        <w:trPr>
          <w:trHeight w:val="783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spacing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пункта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</w:t>
            </w:r>
            <w:r>
              <w:rPr>
                <w:rFonts w:ascii="Times New Roman" w:hAnsi="Times New Roman"/>
                <w:sz w:val="24"/>
              </w:rPr>
              <w:t xml:space="preserve"> регламентом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Разъяснение причин отказа в предоставлении Муниципальной услуги</w:t>
            </w:r>
          </w:p>
        </w:tc>
      </w:tr>
      <w:tr w:rsidR="00FA2B8E">
        <w:trPr>
          <w:trHeight w:val="112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13.2.1.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Указать исчерпывающий перечень противоречий между Запросом и приложенным к нему документах</w:t>
            </w:r>
          </w:p>
        </w:tc>
      </w:tr>
      <w:tr w:rsidR="00FA2B8E">
        <w:trPr>
          <w:trHeight w:val="78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13.2.2.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Несоответствие категории Заявителя кругу лиц, указанных в подразделе 2 настоящего Административного регламента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Указать основания такого вывода</w:t>
            </w:r>
          </w:p>
        </w:tc>
      </w:tr>
      <w:tr w:rsidR="00FA2B8E">
        <w:trPr>
          <w:trHeight w:val="17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13.2.3.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Несоответствие документов, указанных в подразделе 10 настоящего Административного регламента, по</w:t>
            </w:r>
            <w:r>
              <w:rPr>
                <w:rFonts w:ascii="Times New Roman" w:hAnsi="Times New Roman"/>
                <w:sz w:val="24"/>
              </w:rPr>
              <w:t xml:space="preserve"> форме или содержанию требованиям законодательства Российской Федерации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Указать исчерпывающий перечень документов и нарушений применительно к каждому документу</w:t>
            </w:r>
          </w:p>
        </w:tc>
      </w:tr>
      <w:tr w:rsidR="00FA2B8E">
        <w:trPr>
          <w:trHeight w:val="1128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13.2.4.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Указать </w:t>
            </w:r>
            <w:r>
              <w:rPr>
                <w:rFonts w:ascii="Times New Roman" w:hAnsi="Times New Roman"/>
                <w:sz w:val="24"/>
              </w:rPr>
              <w:t>основания такого вывода</w:t>
            </w:r>
          </w:p>
        </w:tc>
      </w:tr>
      <w:tr w:rsidR="00FA2B8E">
        <w:trPr>
          <w:trHeight w:val="1128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13.2.5.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Отзыв Запроса по инициативе Заявителя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Указать реквизиты заявления об отказе от предоставления Муниципальной услуги</w:t>
            </w:r>
          </w:p>
        </w:tc>
      </w:tr>
    </w:tbl>
    <w:p w:rsidR="00FA2B8E" w:rsidRDefault="00FA2B8E">
      <w:pPr>
        <w:ind w:firstLine="709"/>
        <w:jc w:val="both"/>
        <w:rPr>
          <w:rFonts w:ascii="Times New Roman" w:hAnsi="Times New Roman"/>
          <w:sz w:val="24"/>
        </w:rPr>
      </w:pPr>
    </w:p>
    <w:p w:rsidR="00FA2B8E" w:rsidRDefault="00A1459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 вправе повторно обратиться в Управление с Запросом о предоставлении Муниципальной услуги после </w:t>
      </w:r>
      <w:r>
        <w:rPr>
          <w:rFonts w:ascii="Times New Roman" w:hAnsi="Times New Roman"/>
          <w:sz w:val="24"/>
        </w:rPr>
        <w:t xml:space="preserve">устранения указанных оснований для отказа в предоставлении </w:t>
      </w:r>
      <w:r>
        <w:rPr>
          <w:rFonts w:ascii="Times New Roman" w:hAnsi="Times New Roman"/>
          <w:sz w:val="24"/>
        </w:rPr>
        <w:lastRenderedPageBreak/>
        <w:t>Муниципальной услуги.</w:t>
      </w:r>
    </w:p>
    <w:p w:rsidR="00FA2B8E" w:rsidRDefault="00A14594">
      <w:pPr>
        <w:ind w:firstLine="709"/>
        <w:jc w:val="both"/>
      </w:pPr>
      <w:r>
        <w:rPr>
          <w:rFonts w:ascii="Times New Roman" w:hAnsi="Times New Roman"/>
          <w:sz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>
        <w:rPr>
          <w:rFonts w:ascii="Times New Roman" w:hAnsi="Times New Roman"/>
          <w:sz w:val="24"/>
          <w:lang w:val="en-US"/>
        </w:rPr>
        <w:t>V</w:t>
      </w:r>
      <w:r>
        <w:rPr>
          <w:rFonts w:ascii="Times New Roman" w:hAnsi="Times New Roman"/>
          <w:sz w:val="24"/>
        </w:rPr>
        <w:t xml:space="preserve"> Административного регламента, а также в судебном порядке.</w:t>
      </w:r>
    </w:p>
    <w:p w:rsidR="00FA2B8E" w:rsidRDefault="00FA2B8E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FA2B8E" w:rsidRDefault="00A14594">
      <w:pPr>
        <w:tabs>
          <w:tab w:val="left" w:pos="1496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Дополнительно информируем:</w:t>
      </w:r>
    </w:p>
    <w:p w:rsidR="00FA2B8E" w:rsidRDefault="00A14594">
      <w:pPr>
        <w:tabs>
          <w:tab w:val="left" w:pos="1496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2B8E" w:rsidRDefault="00A1459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(указ</w:t>
      </w:r>
      <w:r>
        <w:rPr>
          <w:rFonts w:ascii="Times New Roman" w:hAnsi="Times New Roman"/>
          <w:sz w:val="24"/>
        </w:rPr>
        <w:t>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FA2B8E" w:rsidRDefault="00FA2B8E">
      <w:pPr>
        <w:jc w:val="both"/>
        <w:rPr>
          <w:rFonts w:ascii="Times New Roman" w:hAnsi="Times New Roman"/>
          <w:sz w:val="24"/>
        </w:rPr>
      </w:pPr>
    </w:p>
    <w:p w:rsidR="00FA2B8E" w:rsidRDefault="00FA2B8E">
      <w:pPr>
        <w:jc w:val="both"/>
        <w:rPr>
          <w:rFonts w:ascii="Times New Roman" w:hAnsi="Times New Roman"/>
          <w:sz w:val="24"/>
        </w:rPr>
      </w:pPr>
    </w:p>
    <w:tbl>
      <w:tblPr>
        <w:tblW w:w="10207" w:type="dxa"/>
        <w:tblInd w:w="-295" w:type="dxa"/>
        <w:tblCellMar>
          <w:left w:w="153" w:type="dxa"/>
        </w:tblCellMar>
        <w:tblLook w:val="0000" w:firstRow="0" w:lastRow="0" w:firstColumn="0" w:lastColumn="0" w:noHBand="0" w:noVBand="0"/>
      </w:tblPr>
      <w:tblGrid>
        <w:gridCol w:w="5377"/>
        <w:gridCol w:w="1110"/>
        <w:gridCol w:w="3720"/>
      </w:tblGrid>
      <w:tr w:rsidR="00FA2B8E">
        <w:tc>
          <w:tcPr>
            <w:tcW w:w="5377" w:type="dxa"/>
            <w:shd w:val="clear" w:color="auto" w:fill="FFFFFF"/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__________________________________________</w:t>
            </w:r>
          </w:p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(уполномоченное должностное лицо Управления)</w:t>
            </w:r>
          </w:p>
        </w:tc>
        <w:tc>
          <w:tcPr>
            <w:tcW w:w="1110" w:type="dxa"/>
            <w:shd w:val="clear" w:color="auto" w:fill="FFFFFF"/>
          </w:tcPr>
          <w:p w:rsidR="00FA2B8E" w:rsidRDefault="00FA2B8E">
            <w:pPr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shd w:val="clear" w:color="auto" w:fill="FFFFFF"/>
          </w:tcPr>
          <w:p w:rsidR="00FA2B8E" w:rsidRDefault="00A14594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sz w:val="24"/>
              </w:rPr>
              <w:t>______________</w:t>
            </w:r>
          </w:p>
          <w:p w:rsidR="00FA2B8E" w:rsidRDefault="00A14594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(подпись, фамилия, инициалы)</w:t>
            </w:r>
          </w:p>
        </w:tc>
      </w:tr>
    </w:tbl>
    <w:p w:rsidR="00FA2B8E" w:rsidRDefault="00A14594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</w:t>
      </w:r>
    </w:p>
    <w:p w:rsidR="00FA2B8E" w:rsidRDefault="00A14594">
      <w:pPr>
        <w:pStyle w:val="affff3"/>
        <w:ind w:firstLine="0"/>
        <w:jc w:val="right"/>
        <w:rPr>
          <w:rFonts w:eastAsia="Calibri"/>
          <w:sz w:val="24"/>
          <w:szCs w:val="24"/>
        </w:rPr>
        <w:sectPr w:rsidR="00FA2B8E">
          <w:headerReference w:type="default" r:id="rId20"/>
          <w:footerReference w:type="default" r:id="rId21"/>
          <w:pgSz w:w="11906" w:h="16838"/>
          <w:pgMar w:top="777" w:right="707" w:bottom="777" w:left="1134" w:header="720" w:footer="720" w:gutter="0"/>
          <w:cols w:space="720"/>
          <w:formProt w:val="0"/>
          <w:docGrid w:linePitch="600" w:charSpace="36864"/>
        </w:sectPr>
      </w:pPr>
      <w:r>
        <w:rPr>
          <w:rFonts w:eastAsia="Calibri"/>
          <w:sz w:val="24"/>
          <w:szCs w:val="24"/>
        </w:rPr>
        <w:t xml:space="preserve">«____» _______________20__г.    </w:t>
      </w:r>
    </w:p>
    <w:p w:rsidR="00FA2B8E" w:rsidRDefault="00A14594">
      <w:pPr>
        <w:pStyle w:val="affff9"/>
        <w:spacing w:after="0"/>
        <w:ind w:firstLine="6236"/>
        <w:jc w:val="left"/>
      </w:pPr>
      <w:bookmarkStart w:id="253" w:name="_Toc28001804"/>
      <w:r>
        <w:rPr>
          <w:b w:val="0"/>
          <w:bCs w:val="0"/>
        </w:rPr>
        <w:lastRenderedPageBreak/>
        <w:t xml:space="preserve">Приложение </w:t>
      </w:r>
      <w:bookmarkEnd w:id="253"/>
      <w:r>
        <w:rPr>
          <w:b w:val="0"/>
          <w:bCs w:val="0"/>
        </w:rPr>
        <w:t>4</w:t>
      </w:r>
    </w:p>
    <w:p w:rsidR="00FA2B8E" w:rsidRDefault="00A14594">
      <w:pPr>
        <w:pStyle w:val="affff9"/>
        <w:spacing w:after="0"/>
        <w:ind w:firstLine="6236"/>
        <w:jc w:val="left"/>
        <w:rPr>
          <w:b w:val="0"/>
        </w:rPr>
      </w:pPr>
      <w:bookmarkStart w:id="254" w:name="_Toc28001805"/>
      <w:bookmarkStart w:id="255" w:name="_Toc27585922"/>
      <w:bookmarkEnd w:id="254"/>
      <w:bookmarkEnd w:id="255"/>
      <w:r>
        <w:rPr>
          <w:b w:val="0"/>
        </w:rPr>
        <w:t>к Административному регламенту</w:t>
      </w:r>
    </w:p>
    <w:p w:rsidR="00FA2B8E" w:rsidRDefault="00FA2B8E">
      <w:pPr>
        <w:pStyle w:val="affff9"/>
        <w:spacing w:after="0"/>
        <w:ind w:firstLine="5103"/>
        <w:jc w:val="left"/>
        <w:rPr>
          <w:b w:val="0"/>
        </w:rPr>
      </w:pPr>
    </w:p>
    <w:p w:rsidR="00FA2B8E" w:rsidRDefault="00FA2B8E">
      <w:pPr>
        <w:jc w:val="center"/>
      </w:pPr>
      <w:bookmarkStart w:id="256" w:name="_Toc510617033"/>
      <w:bookmarkEnd w:id="256"/>
    </w:p>
    <w:p w:rsidR="00FA2B8E" w:rsidRDefault="00A14594">
      <w:pPr>
        <w:ind w:left="426"/>
        <w:jc w:val="center"/>
        <w:rPr>
          <w:rFonts w:ascii="Times New Roman" w:hAnsi="Times New Roman"/>
          <w:b/>
          <w:bCs/>
          <w:sz w:val="24"/>
          <w:lang w:eastAsia="ar-SA"/>
        </w:rPr>
      </w:pPr>
      <w:bookmarkStart w:id="257" w:name="__RefHeading___Toc42521_3738292025"/>
      <w:bookmarkStart w:id="258" w:name="_Toc5106170331"/>
      <w:bookmarkStart w:id="259" w:name="_Toc26869786"/>
      <w:bookmarkStart w:id="260" w:name="_Toc28001808"/>
      <w:bookmarkEnd w:id="257"/>
      <w:bookmarkEnd w:id="258"/>
      <w:bookmarkEnd w:id="259"/>
      <w:bookmarkEnd w:id="260"/>
      <w:r>
        <w:rPr>
          <w:rFonts w:ascii="Times New Roman" w:hAnsi="Times New Roman"/>
          <w:b/>
          <w:bCs/>
          <w:sz w:val="24"/>
          <w:lang w:eastAsia="ar-SA"/>
        </w:rPr>
        <w:t>Перечень нормативных правовых актов,</w:t>
      </w: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  <w:bookmarkStart w:id="261" w:name="_Toc28001809"/>
      <w:bookmarkStart w:id="262" w:name="_Toc26869787"/>
      <w:r>
        <w:rPr>
          <w:rFonts w:ascii="Times New Roman" w:hAnsi="Times New Roman"/>
          <w:b/>
          <w:bCs/>
          <w:sz w:val="24"/>
          <w:lang w:eastAsia="ar-SA"/>
        </w:rPr>
        <w:t xml:space="preserve">регулирующих предоставление </w:t>
      </w:r>
      <w:r>
        <w:rPr>
          <w:rFonts w:ascii="Times New Roman" w:hAnsi="Times New Roman"/>
          <w:b/>
          <w:bCs/>
          <w:sz w:val="24"/>
        </w:rPr>
        <w:t>Муниципальной</w:t>
      </w:r>
      <w:bookmarkEnd w:id="261"/>
      <w:bookmarkEnd w:id="262"/>
      <w:r>
        <w:rPr>
          <w:rFonts w:ascii="Times New Roman" w:hAnsi="Times New Roman"/>
          <w:b/>
          <w:bCs/>
          <w:sz w:val="24"/>
          <w:lang w:eastAsia="ar-SA"/>
        </w:rPr>
        <w:t xml:space="preserve"> услуги</w:t>
      </w:r>
    </w:p>
    <w:p w:rsidR="00FA2B8E" w:rsidRDefault="00FA2B8E">
      <w:pPr>
        <w:ind w:left="426"/>
        <w:jc w:val="center"/>
        <w:rPr>
          <w:rFonts w:ascii="Times New Roman" w:hAnsi="Times New Roman"/>
          <w:b/>
          <w:bCs/>
          <w:sz w:val="24"/>
          <w:lang w:eastAsia="ar-SA"/>
        </w:rPr>
      </w:pPr>
    </w:p>
    <w:p w:rsidR="00FA2B8E" w:rsidRDefault="00FA2B8E">
      <w:pPr>
        <w:ind w:left="426"/>
        <w:jc w:val="center"/>
        <w:rPr>
          <w:rFonts w:ascii="Times New Roman" w:hAnsi="Times New Roman"/>
          <w:b/>
          <w:bCs/>
          <w:sz w:val="24"/>
          <w:lang w:eastAsia="ar-SA"/>
        </w:rPr>
      </w:pPr>
    </w:p>
    <w:p w:rsidR="00FA2B8E" w:rsidRDefault="00A14594">
      <w:pPr>
        <w:pStyle w:val="affff2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/>
          <w:sz w:val="24"/>
        </w:rPr>
      </w:pPr>
      <w:bookmarkStart w:id="263" w:name="__RefHeading___Toc42523_3738292025"/>
      <w:bookmarkStart w:id="264" w:name="_Toc28001810"/>
      <w:bookmarkStart w:id="265" w:name="_Toc26869789"/>
      <w:bookmarkStart w:id="266" w:name="_Toc27585927"/>
      <w:bookmarkEnd w:id="263"/>
      <w:bookmarkEnd w:id="264"/>
      <w:bookmarkEnd w:id="265"/>
      <w:bookmarkEnd w:id="266"/>
      <w:r>
        <w:rPr>
          <w:rFonts w:ascii="Times New Roman" w:hAnsi="Times New Roman"/>
          <w:sz w:val="24"/>
        </w:rPr>
        <w:t>Конституция Российской Федерации, принятая всенародным голосованием 12.12.1993 («Российская газета», 25.12.1993, № 237);</w:t>
      </w:r>
    </w:p>
    <w:p w:rsidR="00FA2B8E" w:rsidRDefault="00A14594">
      <w:pPr>
        <w:pStyle w:val="affff2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/>
          <w:sz w:val="24"/>
        </w:rPr>
      </w:pPr>
      <w:bookmarkStart w:id="267" w:name="__RefHeading___Toc42525_3738292025"/>
      <w:bookmarkStart w:id="268" w:name="_Toc27585929"/>
      <w:bookmarkStart w:id="269" w:name="_Toc26869790"/>
      <w:bookmarkStart w:id="270" w:name="_Toc27585928"/>
      <w:bookmarkStart w:id="271" w:name="_Toc28001811"/>
      <w:bookmarkStart w:id="272" w:name="_Toc26869791"/>
      <w:bookmarkEnd w:id="267"/>
      <w:bookmarkEnd w:id="268"/>
      <w:bookmarkEnd w:id="269"/>
      <w:bookmarkEnd w:id="270"/>
      <w:bookmarkEnd w:id="271"/>
      <w:bookmarkEnd w:id="272"/>
      <w:r>
        <w:rPr>
          <w:rFonts w:ascii="Times New Roman" w:hAnsi="Times New Roman"/>
          <w:sz w:val="24"/>
        </w:rPr>
        <w:t>Федеральный закон от 06.10.2003 № 131-ФЗ «Об общих принципах организации местного самоуправления в Российской Федерации» («Собрание зак</w:t>
      </w:r>
      <w:r>
        <w:rPr>
          <w:rFonts w:ascii="Times New Roman" w:hAnsi="Times New Roman"/>
          <w:sz w:val="24"/>
        </w:rPr>
        <w:t>онодательства Российской Федерации», 06.10.2003, № 40, ст. 3822, «Парламентская газета», № 186, 08.10.2003, «Российская газета», № 202, 08.10.2003);</w:t>
      </w:r>
    </w:p>
    <w:p w:rsidR="00FA2B8E" w:rsidRDefault="00A14594">
      <w:pPr>
        <w:pStyle w:val="affff2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/>
          <w:sz w:val="24"/>
        </w:rPr>
      </w:pPr>
      <w:bookmarkStart w:id="273" w:name="__RefHeading___Toc42527_3738292025"/>
      <w:bookmarkStart w:id="274" w:name="_Toc28001812"/>
      <w:bookmarkEnd w:id="273"/>
      <w:bookmarkEnd w:id="274"/>
      <w:r>
        <w:rPr>
          <w:rFonts w:ascii="Times New Roman" w:hAnsi="Times New Roman"/>
          <w:sz w:val="24"/>
        </w:rPr>
        <w:t>Федеральный закон от 27.07.2010 № 210-ФЗ «Об организации предоставления государственных и муниципальных усл</w:t>
      </w:r>
      <w:r>
        <w:rPr>
          <w:rFonts w:ascii="Times New Roman" w:hAnsi="Times New Roman"/>
          <w:sz w:val="24"/>
        </w:rPr>
        <w:t>уг» («Российская газета», № 168, 30.07.2010, «Собрание законодательства Российской Федерации», 02.08.2010, № 31, ст. 4179);</w:t>
      </w:r>
    </w:p>
    <w:p w:rsidR="00FA2B8E" w:rsidRDefault="00A14594">
      <w:pPr>
        <w:pStyle w:val="affff2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/>
          <w:sz w:val="24"/>
        </w:rPr>
      </w:pPr>
      <w:bookmarkStart w:id="275" w:name="__RefHeading___Toc42529_3738292025"/>
      <w:bookmarkStart w:id="276" w:name="_Toc28001813"/>
      <w:bookmarkEnd w:id="275"/>
      <w:bookmarkEnd w:id="276"/>
      <w:r>
        <w:rPr>
          <w:rFonts w:ascii="Times New Roman" w:hAnsi="Times New Roman"/>
          <w:sz w:val="24"/>
        </w:rPr>
        <w:t>Постановление Правительства Московской области от 25.04.2011 № 365/15 «Об утверждении Порядка разработки и утверждения административ</w:t>
      </w:r>
      <w:r>
        <w:rPr>
          <w:rFonts w:ascii="Times New Roman" w:hAnsi="Times New Roman"/>
          <w:sz w:val="24"/>
        </w:rPr>
        <w:t>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</w:t>
      </w:r>
      <w:r>
        <w:rPr>
          <w:rFonts w:ascii="Times New Roman" w:hAnsi="Times New Roman"/>
          <w:sz w:val="24"/>
        </w:rPr>
        <w:t>сти» («Ежедневные Новости. Подмосковье», № 77, 05.05.2011, «Информационный вестник Правительства Московской области», № 5, 31.05.2011);</w:t>
      </w:r>
    </w:p>
    <w:p w:rsidR="00FA2B8E" w:rsidRDefault="00A14594">
      <w:pPr>
        <w:pStyle w:val="affff2"/>
        <w:ind w:left="0" w:firstLine="850"/>
        <w:jc w:val="both"/>
      </w:pPr>
      <w:bookmarkStart w:id="277" w:name="__RefHeading___Toc42531_3738292025"/>
      <w:bookmarkEnd w:id="277"/>
      <w:r>
        <w:rPr>
          <w:rFonts w:ascii="Times New Roman" w:hAnsi="Times New Roman"/>
          <w:sz w:val="24"/>
        </w:rPr>
        <w:t xml:space="preserve">5. </w:t>
      </w:r>
      <w:r>
        <w:rPr>
          <w:rFonts w:ascii="Times New Roman" w:hAnsi="Times New Roman"/>
          <w:sz w:val="24"/>
        </w:rPr>
        <w:t>Устав городского округа Фрязино Московской области;</w:t>
      </w:r>
    </w:p>
    <w:p w:rsidR="00FA2B8E" w:rsidRDefault="00A14594">
      <w:pPr>
        <w:pStyle w:val="affff2"/>
        <w:ind w:left="0" w:firstLine="850"/>
        <w:jc w:val="both"/>
        <w:rPr>
          <w:rFonts w:ascii="Times New Roman" w:hAnsi="Times New Roman"/>
          <w:sz w:val="24"/>
        </w:rPr>
      </w:pPr>
      <w:bookmarkStart w:id="278" w:name="__RefHeading___Toc42533_3738292025"/>
      <w:bookmarkEnd w:id="278"/>
      <w:r>
        <w:rPr>
          <w:rFonts w:ascii="Times New Roman" w:hAnsi="Times New Roman"/>
          <w:sz w:val="24"/>
        </w:rPr>
        <w:t>6. Положение об Управлении образования администрации городского о</w:t>
      </w:r>
      <w:r>
        <w:rPr>
          <w:rFonts w:ascii="Times New Roman" w:hAnsi="Times New Roman"/>
          <w:sz w:val="24"/>
        </w:rPr>
        <w:t>круга Фрязино.</w:t>
      </w:r>
    </w:p>
    <w:p w:rsidR="00FA2B8E" w:rsidRDefault="00FA2B8E">
      <w:pPr>
        <w:pStyle w:val="affff3"/>
        <w:ind w:firstLine="0"/>
        <w:rPr>
          <w:sz w:val="24"/>
          <w:szCs w:val="24"/>
        </w:rPr>
      </w:pPr>
    </w:p>
    <w:p w:rsidR="00FA2B8E" w:rsidRDefault="00FA2B8E">
      <w:pPr>
        <w:pStyle w:val="afff1"/>
      </w:pPr>
    </w:p>
    <w:p w:rsidR="00FA2B8E" w:rsidRDefault="00A14594">
      <w:pPr>
        <w:rPr>
          <w:rFonts w:ascii="Times New Roman" w:hAnsi="Times New Roman"/>
          <w:b/>
          <w:sz w:val="24"/>
        </w:rPr>
      </w:pPr>
      <w:r>
        <w:br w:type="page"/>
      </w:r>
    </w:p>
    <w:p w:rsidR="00FA2B8E" w:rsidRDefault="00A14594">
      <w:pPr>
        <w:pStyle w:val="affff9"/>
        <w:spacing w:after="0"/>
        <w:ind w:firstLine="6236"/>
        <w:jc w:val="left"/>
      </w:pPr>
      <w:bookmarkStart w:id="279" w:name="_Toc510617032"/>
      <w:bookmarkStart w:id="280" w:name="_Toc28001815"/>
      <w:bookmarkEnd w:id="279"/>
      <w:r>
        <w:rPr>
          <w:b w:val="0"/>
          <w:bCs w:val="0"/>
        </w:rPr>
        <w:lastRenderedPageBreak/>
        <w:t xml:space="preserve">Приложение </w:t>
      </w:r>
      <w:bookmarkEnd w:id="280"/>
      <w:r>
        <w:rPr>
          <w:b w:val="0"/>
          <w:bCs w:val="0"/>
        </w:rPr>
        <w:t>5</w:t>
      </w:r>
    </w:p>
    <w:p w:rsidR="00FA2B8E" w:rsidRDefault="00A14594">
      <w:pPr>
        <w:pStyle w:val="affff9"/>
        <w:spacing w:after="0"/>
        <w:ind w:firstLine="6236"/>
        <w:jc w:val="left"/>
        <w:rPr>
          <w:b w:val="0"/>
        </w:rPr>
      </w:pPr>
      <w:bookmarkStart w:id="281" w:name="_Toc28001816"/>
      <w:bookmarkEnd w:id="281"/>
      <w:r>
        <w:rPr>
          <w:b w:val="0"/>
        </w:rPr>
        <w:t>к Административному регламенту</w:t>
      </w:r>
    </w:p>
    <w:p w:rsidR="00FA2B8E" w:rsidRDefault="00FA2B8E">
      <w:pPr>
        <w:pStyle w:val="affff9"/>
        <w:spacing w:after="0"/>
        <w:ind w:firstLine="5103"/>
        <w:jc w:val="left"/>
        <w:rPr>
          <w:b w:val="0"/>
        </w:rPr>
      </w:pPr>
    </w:p>
    <w:p w:rsidR="00FA2B8E" w:rsidRDefault="00FA2B8E">
      <w:pPr>
        <w:pStyle w:val="2-"/>
      </w:pPr>
    </w:p>
    <w:p w:rsidR="00FA2B8E" w:rsidRDefault="00FA2B8E">
      <w:pPr>
        <w:pStyle w:val="2-"/>
      </w:pPr>
    </w:p>
    <w:p w:rsidR="00FA2B8E" w:rsidRDefault="00A14594">
      <w:pPr>
        <w:pStyle w:val="afff1"/>
      </w:pPr>
      <w:bookmarkStart w:id="282" w:name="_Toc5106170321"/>
      <w:bookmarkStart w:id="283" w:name="_Hlk20901236"/>
      <w:bookmarkStart w:id="284" w:name="_Toc510617029"/>
      <w:bookmarkEnd w:id="282"/>
      <w:bookmarkEnd w:id="283"/>
      <w:bookmarkEnd w:id="284"/>
      <w:r>
        <w:t>Форма (примерная) Запроса о предоставлении Муниципальной услуги</w:t>
      </w:r>
    </w:p>
    <w:p w:rsidR="00FA2B8E" w:rsidRPr="001C67E9" w:rsidRDefault="00A14594">
      <w:pPr>
        <w:pStyle w:val="1fa"/>
        <w:spacing w:after="0" w:line="240" w:lineRule="auto"/>
        <w:ind w:left="0" w:right="0" w:firstLine="709"/>
        <w:jc w:val="right"/>
        <w:rPr>
          <w:lang w:val="ru-RU"/>
        </w:rPr>
      </w:pPr>
      <w:r>
        <w:rPr>
          <w:color w:val="00000A"/>
          <w:sz w:val="20"/>
          <w:szCs w:val="20"/>
          <w:lang w:val="ru-RU"/>
        </w:rPr>
        <w:tab/>
      </w:r>
      <w:r>
        <w:rPr>
          <w:rFonts w:ascii="Times New Roman" w:hAnsi="Times New Roman"/>
          <w:color w:val="00000A"/>
          <w:sz w:val="20"/>
          <w:szCs w:val="20"/>
          <w:lang w:val="ru-RU"/>
        </w:rPr>
        <w:t>___________________________________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(наименование Управления)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___________________________________,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Ф.И.О. Заявителя 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>(представителя Заявителя),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___________________________________,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почтовый адрес (при необходимости)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___________________________________,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(контактный телефон)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___________________________________,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(адрес электронной почты)</w:t>
      </w:r>
    </w:p>
    <w:p w:rsidR="00FA2B8E" w:rsidRDefault="00FA2B8E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>_,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удостоверяющего личность)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___________________________________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подтверждающего</w:t>
      </w:r>
    </w:p>
    <w:p w:rsidR="00FA2B8E" w:rsidRDefault="00A14594">
      <w:pPr>
        <w:ind w:firstLine="709"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полномочия представителя Заявителя)</w:t>
      </w:r>
    </w:p>
    <w:p w:rsidR="00FA2B8E" w:rsidRDefault="00FA2B8E">
      <w:pPr>
        <w:ind w:firstLine="709"/>
        <w:jc w:val="right"/>
        <w:rPr>
          <w:rFonts w:ascii="Times New Roman" w:eastAsia="Times New Roman" w:hAnsi="Times New Roman"/>
          <w:sz w:val="24"/>
          <w:lang w:eastAsia="zh-CN" w:bidi="en-US"/>
        </w:rPr>
      </w:pPr>
    </w:p>
    <w:p w:rsidR="00FA2B8E" w:rsidRDefault="00FA2B8E">
      <w:pPr>
        <w:ind w:firstLine="709"/>
        <w:jc w:val="right"/>
        <w:rPr>
          <w:rFonts w:ascii="Times New Roman" w:eastAsia="Times New Roman" w:hAnsi="Times New Roman"/>
          <w:sz w:val="24"/>
          <w:lang w:eastAsia="zh-CN" w:bidi="en-US"/>
        </w:rPr>
      </w:pPr>
    </w:p>
    <w:p w:rsidR="00FA2B8E" w:rsidRDefault="00A14594">
      <w:pPr>
        <w:ind w:firstLine="709"/>
        <w:jc w:val="center"/>
        <w:rPr>
          <w:rFonts w:ascii="Times New Roman" w:hAnsi="Times New Roman"/>
          <w:b/>
          <w:bCs/>
          <w:sz w:val="24"/>
          <w:lang w:eastAsia="zh-CN" w:bidi="en-US"/>
        </w:rPr>
      </w:pPr>
      <w:r>
        <w:rPr>
          <w:rFonts w:ascii="Times New Roman" w:hAnsi="Times New Roman"/>
          <w:b/>
          <w:bCs/>
          <w:sz w:val="24"/>
          <w:lang w:eastAsia="zh-CN" w:bidi="en-US"/>
        </w:rPr>
        <w:t>Запрос о предоставлении Муниципальной услуги</w:t>
      </w:r>
    </w:p>
    <w:p w:rsidR="00FA2B8E" w:rsidRDefault="00FA2B8E">
      <w:pPr>
        <w:ind w:firstLine="709"/>
        <w:jc w:val="center"/>
        <w:rPr>
          <w:rFonts w:ascii="Times New Roman" w:eastAsia="Times New Roman" w:hAnsi="Times New Roman"/>
          <w:sz w:val="24"/>
          <w:lang w:eastAsia="zh-CN" w:bidi="en-US"/>
        </w:rPr>
      </w:pPr>
    </w:p>
    <w:p w:rsidR="00FA2B8E" w:rsidRDefault="00A14594">
      <w:pPr>
        <w:ind w:firstLine="709"/>
        <w:jc w:val="both"/>
      </w:pPr>
      <w:r>
        <w:rPr>
          <w:rFonts w:ascii="Times New Roman" w:eastAsia="Times New Roman" w:hAnsi="Times New Roman"/>
          <w:sz w:val="24"/>
          <w:lang w:eastAsia="zh-CN"/>
        </w:rPr>
        <w:t xml:space="preserve">Прошу </w:t>
      </w:r>
      <w:r>
        <w:rPr>
          <w:rFonts w:ascii="Times New Roman" w:eastAsia="Times New Roman" w:hAnsi="Times New Roman"/>
          <w:sz w:val="24"/>
          <w:lang w:eastAsia="zh-CN"/>
        </w:rPr>
        <w:t>предоставить Муниципальную услугу «</w:t>
      </w:r>
      <w:r>
        <w:rPr>
          <w:rFonts w:ascii="Times New Roman" w:hAnsi="Times New Roman"/>
          <w:sz w:val="24"/>
        </w:rPr>
        <w:t>Организация отдыха детей в каникулярное время»</w:t>
      </w:r>
      <w:r>
        <w:rPr>
          <w:rFonts w:ascii="Times New Roman" w:hAnsi="Times New Roman"/>
          <w:sz w:val="24"/>
        </w:rPr>
        <w:br/>
      </w:r>
    </w:p>
    <w:p w:rsidR="00FA2B8E" w:rsidRDefault="00A14594">
      <w:pPr>
        <w:rPr>
          <w:rFonts w:ascii="Times New Roman" w:eastAsia="Times New Roman" w:hAnsi="Times New Roman"/>
          <w:sz w:val="24"/>
          <w:lang w:eastAsia="zh-CN" w:bidi="en-US"/>
        </w:rPr>
      </w:pPr>
      <w:r>
        <w:rPr>
          <w:rFonts w:ascii="Times New Roman" w:eastAsia="Times New Roman" w:hAnsi="Times New Roman"/>
          <w:sz w:val="24"/>
          <w:lang w:eastAsia="zh-CN" w:bidi="en-US"/>
        </w:rPr>
        <w:t>для постановки__________________________________________________________________________</w:t>
      </w:r>
    </w:p>
    <w:p w:rsidR="00FA2B8E" w:rsidRDefault="00A14594">
      <w:pPr>
        <w:ind w:firstLine="709"/>
        <w:jc w:val="center"/>
      </w:pPr>
      <w:r>
        <w:rPr>
          <w:rFonts w:ascii="Times New Roman" w:eastAsia="Times New Roman" w:hAnsi="Times New Roman"/>
          <w:sz w:val="24"/>
          <w:lang w:eastAsia="zh-CN" w:bidi="en-US"/>
        </w:rPr>
        <w:t>(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>указывается результат предоставления Муниципальной услуги</w:t>
      </w:r>
      <w:r>
        <w:rPr>
          <w:rFonts w:ascii="Times New Roman" w:eastAsia="Times New Roman" w:hAnsi="Times New Roman"/>
          <w:sz w:val="24"/>
          <w:lang w:eastAsia="zh-CN" w:bidi="en-US"/>
        </w:rPr>
        <w:t>)</w:t>
      </w:r>
    </w:p>
    <w:p w:rsidR="00FA2B8E" w:rsidRDefault="00FA2B8E">
      <w:pPr>
        <w:ind w:firstLine="709"/>
        <w:jc w:val="both"/>
        <w:rPr>
          <w:rFonts w:ascii="Times New Roman" w:eastAsia="Times New Roman" w:hAnsi="Times New Roman"/>
          <w:sz w:val="24"/>
          <w:lang w:eastAsia="zh-CN"/>
        </w:rPr>
      </w:pPr>
    </w:p>
    <w:p w:rsidR="00FA2B8E" w:rsidRDefault="00A14594">
      <w:pPr>
        <w:ind w:firstLine="709"/>
        <w:jc w:val="both"/>
        <w:rPr>
          <w:rFonts w:ascii="Times New Roman" w:eastAsia="Times New Roman" w:hAnsi="Times New Roman"/>
          <w:sz w:val="24"/>
          <w:lang w:eastAsia="zh-CN"/>
        </w:rPr>
      </w:pPr>
      <w:r>
        <w:rPr>
          <w:rFonts w:ascii="Times New Roman" w:eastAsia="Times New Roman" w:hAnsi="Times New Roman"/>
          <w:sz w:val="24"/>
          <w:lang w:eastAsia="zh-CN"/>
        </w:rPr>
        <w:t>К Запросу прилагаю:</w:t>
      </w:r>
    </w:p>
    <w:p w:rsidR="00FA2B8E" w:rsidRDefault="00A14594">
      <w:pPr>
        <w:pStyle w:val="affff2"/>
        <w:numPr>
          <w:ilvl w:val="1"/>
          <w:numId w:val="3"/>
        </w:numPr>
        <w:rPr>
          <w:rFonts w:ascii="Times New Roman" w:eastAsia="Times New Roman" w:hAnsi="Times New Roman"/>
          <w:sz w:val="24"/>
          <w:lang w:eastAsia="zh-CN"/>
        </w:rPr>
      </w:pPr>
      <w:r>
        <w:rPr>
          <w:rFonts w:ascii="Times New Roman" w:eastAsia="Times New Roman" w:hAnsi="Times New Roman"/>
          <w:sz w:val="24"/>
          <w:lang w:eastAsia="zh-CN"/>
        </w:rPr>
        <w:t>__________________________________________________________________________</w:t>
      </w:r>
    </w:p>
    <w:p w:rsidR="00FA2B8E" w:rsidRDefault="00A14594">
      <w:pPr>
        <w:pStyle w:val="affff2"/>
        <w:numPr>
          <w:ilvl w:val="1"/>
          <w:numId w:val="3"/>
        </w:numPr>
        <w:rPr>
          <w:rFonts w:ascii="Times New Roman" w:eastAsia="Times New Roman" w:hAnsi="Times New Roman"/>
          <w:sz w:val="24"/>
          <w:lang w:eastAsia="zh-CN"/>
        </w:rPr>
      </w:pPr>
      <w:r>
        <w:rPr>
          <w:rFonts w:ascii="Times New Roman" w:eastAsia="Times New Roman" w:hAnsi="Times New Roman"/>
          <w:sz w:val="24"/>
          <w:lang w:eastAsia="zh-CN"/>
        </w:rPr>
        <w:t>__________________________________________________________________________</w:t>
      </w:r>
    </w:p>
    <w:p w:rsidR="00FA2B8E" w:rsidRDefault="00A14594">
      <w:pPr>
        <w:pStyle w:val="affff2"/>
        <w:numPr>
          <w:ilvl w:val="1"/>
          <w:numId w:val="3"/>
        </w:numPr>
        <w:rPr>
          <w:rFonts w:ascii="Times New Roman" w:eastAsia="Times New Roman" w:hAnsi="Times New Roman"/>
          <w:sz w:val="24"/>
          <w:lang w:eastAsia="zh-CN"/>
        </w:rPr>
      </w:pPr>
      <w:r>
        <w:rPr>
          <w:rFonts w:ascii="Times New Roman" w:eastAsia="Times New Roman" w:hAnsi="Times New Roman"/>
          <w:sz w:val="24"/>
          <w:lang w:eastAsia="zh-CN"/>
        </w:rPr>
        <w:t>__________________________________________________________________________</w:t>
      </w:r>
    </w:p>
    <w:p w:rsidR="00FA2B8E" w:rsidRDefault="00A14594">
      <w:pPr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(указывается перечень документо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>в, предоставляемых Заявителем)</w:t>
      </w:r>
    </w:p>
    <w:p w:rsidR="00FA2B8E" w:rsidRDefault="00FA2B8E">
      <w:pPr>
        <w:jc w:val="center"/>
        <w:rPr>
          <w:rFonts w:ascii="Times New Roman" w:eastAsia="Times New Roman" w:hAnsi="Times New Roman"/>
          <w:sz w:val="24"/>
          <w:lang w:eastAsia="zh-CN" w:bidi="en-US"/>
        </w:rPr>
      </w:pPr>
    </w:p>
    <w:p w:rsidR="00FA2B8E" w:rsidRDefault="00FA2B8E">
      <w:pPr>
        <w:tabs>
          <w:tab w:val="left" w:pos="4320"/>
        </w:tabs>
        <w:jc w:val="center"/>
        <w:rPr>
          <w:rFonts w:ascii="Times New Roman" w:eastAsia="Times New Roman" w:hAnsi="Times New Roman"/>
          <w:sz w:val="24"/>
          <w:lang w:eastAsia="zh-CN" w:bidi="en-US"/>
        </w:rPr>
      </w:pPr>
    </w:p>
    <w:tbl>
      <w:tblPr>
        <w:tblW w:w="10414" w:type="dxa"/>
        <w:tblBorders>
          <w:top w:val="single" w:sz="4" w:space="0" w:color="00000A"/>
        </w:tblBorders>
        <w:tblLook w:val="0000" w:firstRow="0" w:lastRow="0" w:firstColumn="0" w:lastColumn="0" w:noHBand="0" w:noVBand="0"/>
      </w:tblPr>
      <w:tblGrid>
        <w:gridCol w:w="3259"/>
        <w:gridCol w:w="486"/>
        <w:gridCol w:w="2840"/>
        <w:gridCol w:w="567"/>
        <w:gridCol w:w="3262"/>
      </w:tblGrid>
      <w:tr w:rsidR="00FA2B8E">
        <w:tc>
          <w:tcPr>
            <w:tcW w:w="3259" w:type="dxa"/>
            <w:tcBorders>
              <w:top w:val="single" w:sz="4" w:space="0" w:color="00000A"/>
            </w:tcBorders>
            <w:shd w:val="clear" w:color="auto" w:fill="FFFFFF"/>
          </w:tcPr>
          <w:p w:rsidR="00FA2B8E" w:rsidRDefault="00A14594">
            <w:pPr>
              <w:tabs>
                <w:tab w:val="left" w:pos="3840"/>
              </w:tabs>
              <w:spacing w:after="2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 w:bidi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  <w:shd w:val="clear" w:color="auto" w:fill="FFFFFF"/>
          </w:tcPr>
          <w:p w:rsidR="00FA2B8E" w:rsidRDefault="00FA2B8E">
            <w:pPr>
              <w:tabs>
                <w:tab w:val="left" w:pos="3840"/>
              </w:tabs>
              <w:spacing w:after="2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00000A"/>
            </w:tcBorders>
            <w:shd w:val="clear" w:color="auto" w:fill="FFFFFF"/>
          </w:tcPr>
          <w:p w:rsidR="00FA2B8E" w:rsidRDefault="00A14594">
            <w:pPr>
              <w:tabs>
                <w:tab w:val="left" w:pos="3840"/>
              </w:tabs>
              <w:spacing w:after="2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 w:bidi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67" w:type="dxa"/>
            <w:shd w:val="clear" w:color="auto" w:fill="FFFFFF"/>
          </w:tcPr>
          <w:p w:rsidR="00FA2B8E" w:rsidRDefault="00FA2B8E">
            <w:pPr>
              <w:tabs>
                <w:tab w:val="left" w:pos="3840"/>
              </w:tabs>
              <w:spacing w:after="20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00000A"/>
            </w:tcBorders>
            <w:shd w:val="clear" w:color="auto" w:fill="FFFFFF"/>
          </w:tcPr>
          <w:p w:rsidR="00FA2B8E" w:rsidRDefault="00A14594">
            <w:pPr>
              <w:tabs>
                <w:tab w:val="left" w:pos="3840"/>
              </w:tabs>
              <w:spacing w:after="20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Расшифровка</w:t>
            </w:r>
          </w:p>
        </w:tc>
      </w:tr>
    </w:tbl>
    <w:p w:rsidR="00FA2B8E" w:rsidRDefault="00A14594">
      <w:pPr>
        <w:tabs>
          <w:tab w:val="left" w:pos="3840"/>
        </w:tabs>
        <w:ind w:firstLine="709"/>
        <w:rPr>
          <w:rFonts w:ascii="Times New Roman" w:eastAsia="MS Mincho" w:hAnsi="Times New Roman"/>
          <w:sz w:val="24"/>
          <w:lang w:eastAsia="zh-CN" w:bidi="en-US"/>
        </w:rPr>
        <w:sectPr w:rsidR="00FA2B8E">
          <w:headerReference w:type="default" r:id="rId22"/>
          <w:footerReference w:type="default" r:id="rId23"/>
          <w:pgSz w:w="11906" w:h="16838"/>
          <w:pgMar w:top="1134" w:right="424" w:bottom="1134" w:left="993" w:header="720" w:footer="720" w:gutter="0"/>
          <w:cols w:space="720"/>
          <w:formProt w:val="0"/>
          <w:docGrid w:linePitch="600" w:charSpace="36864"/>
        </w:sectPr>
      </w:pPr>
      <w:r>
        <w:rPr>
          <w:rFonts w:ascii="Times New Roman" w:eastAsia="MS Mincho" w:hAnsi="Times New Roman"/>
          <w:sz w:val="24"/>
          <w:lang w:eastAsia="zh-CN" w:bidi="en-US"/>
        </w:rPr>
        <w:t>Дата «___» __________ 20___г.</w:t>
      </w:r>
    </w:p>
    <w:p w:rsidR="00FA2B8E" w:rsidRDefault="00A14594">
      <w:pPr>
        <w:pStyle w:val="affff9"/>
        <w:spacing w:after="0"/>
        <w:ind w:firstLine="9214"/>
        <w:jc w:val="left"/>
      </w:pPr>
      <w:bookmarkStart w:id="285" w:name="_Toc28001819"/>
      <w:r>
        <w:rPr>
          <w:b w:val="0"/>
          <w:bCs w:val="0"/>
        </w:rPr>
        <w:lastRenderedPageBreak/>
        <w:t xml:space="preserve">Приложение </w:t>
      </w:r>
      <w:bookmarkEnd w:id="285"/>
      <w:r>
        <w:rPr>
          <w:b w:val="0"/>
          <w:bCs w:val="0"/>
        </w:rPr>
        <w:t>6</w:t>
      </w:r>
    </w:p>
    <w:p w:rsidR="00FA2B8E" w:rsidRDefault="00A14594">
      <w:pPr>
        <w:pStyle w:val="affff9"/>
        <w:spacing w:after="0"/>
        <w:ind w:firstLine="9214"/>
        <w:jc w:val="left"/>
        <w:rPr>
          <w:b w:val="0"/>
        </w:rPr>
      </w:pPr>
      <w:bookmarkStart w:id="286" w:name="_Toc28001820"/>
      <w:bookmarkEnd w:id="286"/>
      <w:r>
        <w:rPr>
          <w:b w:val="0"/>
        </w:rPr>
        <w:t>к Административному регламенту</w:t>
      </w:r>
    </w:p>
    <w:p w:rsidR="00FA2B8E" w:rsidRDefault="00FA2B8E">
      <w:pPr>
        <w:pStyle w:val="affff9"/>
        <w:spacing w:after="0"/>
        <w:ind w:firstLine="9214"/>
        <w:jc w:val="left"/>
        <w:rPr>
          <w:b w:val="0"/>
        </w:rPr>
      </w:pPr>
    </w:p>
    <w:p w:rsidR="00FA2B8E" w:rsidRDefault="00FA2B8E">
      <w:pPr>
        <w:pStyle w:val="2-"/>
      </w:pPr>
    </w:p>
    <w:p w:rsidR="00FA2B8E" w:rsidRDefault="00A14594">
      <w:pPr>
        <w:pStyle w:val="afff1"/>
      </w:pPr>
      <w:bookmarkStart w:id="287" w:name="_Toc510617041"/>
      <w:bookmarkStart w:id="288" w:name="_Hlk20901251"/>
      <w:bookmarkEnd w:id="287"/>
      <w:bookmarkEnd w:id="288"/>
      <w:r>
        <w:t xml:space="preserve">Описание документов, необходимых для предоставления </w:t>
      </w:r>
      <w:r>
        <w:t>Муниципальной услуги</w:t>
      </w:r>
    </w:p>
    <w:p w:rsidR="00FA2B8E" w:rsidRDefault="00FA2B8E">
      <w:pPr>
        <w:pStyle w:val="affff3"/>
        <w:ind w:firstLine="0"/>
        <w:rPr>
          <w:sz w:val="24"/>
        </w:rPr>
      </w:pPr>
    </w:p>
    <w:tbl>
      <w:tblPr>
        <w:tblW w:w="4800" w:type="pct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079"/>
        <w:gridCol w:w="58"/>
        <w:gridCol w:w="2781"/>
        <w:gridCol w:w="24"/>
        <w:gridCol w:w="61"/>
        <w:gridCol w:w="5278"/>
        <w:gridCol w:w="22"/>
        <w:gridCol w:w="3858"/>
      </w:tblGrid>
      <w:tr w:rsidR="00FA2B8E">
        <w:trPr>
          <w:trHeight w:val="838"/>
          <w:tblHeader/>
        </w:trPr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Класс документа</w:t>
            </w: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Виды документа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Общие описания документов</w:t>
            </w:r>
          </w:p>
          <w:p w:rsidR="00FA2B8E" w:rsidRDefault="00FA2B8E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При электронной подаче через РПГУ</w:t>
            </w:r>
          </w:p>
          <w:p w:rsidR="00FA2B8E" w:rsidRDefault="00FA2B8E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FA2B8E">
        <w:tc>
          <w:tcPr>
            <w:tcW w:w="1398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Документы, предоставляемые Заявителем (представителем Заявителя)</w:t>
            </w:r>
          </w:p>
        </w:tc>
      </w:tr>
      <w:tr w:rsidR="00FA2B8E">
        <w:trPr>
          <w:trHeight w:val="563"/>
        </w:trPr>
        <w:tc>
          <w:tcPr>
            <w:tcW w:w="48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Запрос о предоставлении Муниципальной услуги</w:t>
            </w:r>
          </w:p>
        </w:tc>
        <w:tc>
          <w:tcPr>
            <w:tcW w:w="52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Запрос должен быть оформлен </w:t>
            </w:r>
            <w:r>
              <w:rPr>
                <w:rFonts w:ascii="Times New Roman" w:eastAsia="Times New Roman" w:hAnsi="Times New Roman"/>
                <w:sz w:val="24"/>
              </w:rPr>
              <w:t>по форме, указанной в Приложении 5 к настоящему Административному регламенту</w:t>
            </w:r>
          </w:p>
        </w:tc>
        <w:tc>
          <w:tcPr>
            <w:tcW w:w="38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 подаче заполняется интерактивная форма Запроса</w:t>
            </w:r>
          </w:p>
        </w:tc>
      </w:tr>
      <w:tr w:rsidR="00FA2B8E">
        <w:trPr>
          <w:trHeight w:val="563"/>
        </w:trPr>
        <w:tc>
          <w:tcPr>
            <w:tcW w:w="20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760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Паспорт гражданина Российской Федерации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Паспорт должен бы</w:t>
            </w:r>
            <w:r>
              <w:rPr>
                <w:rFonts w:ascii="Times New Roman" w:eastAsia="Times New Roman" w:hAnsi="Times New Roman"/>
                <w:sz w:val="24"/>
              </w:rPr>
              <w:t>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 исключением исте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 подаче 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Паспорт гражданина СССР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Образец паспорта гражданина Союза Советских Социалистических Республик и описание паспорта утверждены постановлением Совмина СССР от 28.08.1974 № 677 «Об </w:t>
            </w:r>
            <w:r>
              <w:rPr>
                <w:rFonts w:ascii="Times New Roman" w:eastAsia="Times New Roman" w:hAnsi="Times New Roman"/>
                <w:sz w:val="24"/>
              </w:rPr>
              <w:t>утверждении Положения о паспортной системе в СССР».</w:t>
            </w:r>
          </w:p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</w:t>
            </w:r>
            <w:r>
              <w:rPr>
                <w:rFonts w:ascii="Times New Roman" w:eastAsia="Times New Roman" w:hAnsi="Times New Roman"/>
                <w:sz w:val="24"/>
              </w:rPr>
              <w:t xml:space="preserve">ействительными до 1 июля 2009 г. паспортов гражданина СССР образца 1974 года для некоторых категорий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иностранных граждан и лиц без гражданства»)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</w:t>
            </w:r>
            <w:r>
              <w:rPr>
                <w:rFonts w:ascii="Times New Roman" w:eastAsia="Times New Roman" w:hAnsi="Times New Roman"/>
                <w:sz w:val="24"/>
              </w:rPr>
              <w:t xml:space="preserve">стоверяющих личность гражданина Российской Федерации на территории Российской Федерации»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Военный билет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Формы установлены Инструкцией по обеспечению функционирования систе</w:t>
            </w:r>
            <w:r>
              <w:rPr>
                <w:rFonts w:ascii="Times New Roman" w:eastAsia="Times New Roman" w:hAnsi="Times New Roman"/>
                <w:sz w:val="24"/>
              </w:rPr>
              <w:t xml:space="preserve">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</w:t>
            </w:r>
            <w:r>
              <w:rPr>
                <w:rFonts w:ascii="Times New Roman" w:eastAsia="Times New Roman" w:hAnsi="Times New Roman"/>
                <w:sz w:val="24"/>
              </w:rPr>
              <w:br/>
              <w:t>№ 495 «Об утверждении Инструкции по обесп</w:t>
            </w:r>
            <w:r>
              <w:rPr>
                <w:rFonts w:ascii="Times New Roman" w:eastAsia="Times New Roman" w:hAnsi="Times New Roman"/>
                <w:sz w:val="24"/>
              </w:rPr>
              <w:t xml:space="preserve">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Разрешение на временное проживание, выдаваемое лицу без гражданства (с отметкой о разрешении </w:t>
            </w:r>
            <w:r>
              <w:rPr>
                <w:rFonts w:ascii="Times New Roman" w:hAnsi="Times New Roman"/>
                <w:sz w:val="24"/>
              </w:rPr>
              <w:lastRenderedPageBreak/>
              <w:t>на временное проживание)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hAnsi="Times New Roman"/>
                <w:sz w:val="24"/>
              </w:rPr>
              <w:lastRenderedPageBreak/>
              <w:t>Форма утверждена приказом МВД России от 27.11.2017 № 891 «Об утверждении Административного регламента Министерства внутренних дел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по </w:t>
            </w:r>
            <w:r>
              <w:rPr>
                <w:rFonts w:ascii="Times New Roman" w:hAnsi="Times New Roman"/>
                <w:sz w:val="24"/>
              </w:rPr>
              <w:lastRenderedPageBreak/>
              <w:t>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</w:t>
            </w:r>
            <w:r>
              <w:rPr>
                <w:rFonts w:ascii="Times New Roman" w:hAnsi="Times New Roman"/>
                <w:sz w:val="24"/>
              </w:rPr>
              <w:t>ой Федерации»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Форма утверждена приказом МВД России от 21</w:t>
            </w:r>
            <w:r>
              <w:rPr>
                <w:rFonts w:ascii="Times New Roman" w:eastAsia="Times New Roman" w:hAnsi="Times New Roman"/>
                <w:sz w:val="24"/>
              </w:rPr>
              <w:t>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</w:t>
            </w:r>
            <w:r>
              <w:rPr>
                <w:rFonts w:ascii="Times New Roman" w:eastAsia="Times New Roman" w:hAnsi="Times New Roman"/>
                <w:sz w:val="24"/>
              </w:rPr>
              <w:t>ийской Федерации по существу»)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Образец бланка утвержден приказом МВД России от </w:t>
            </w:r>
            <w:r>
              <w:rPr>
                <w:rFonts w:ascii="Times New Roman" w:hAnsi="Times New Roman"/>
                <w:sz w:val="24"/>
              </w:rPr>
              <w:t>09.08.2017 № 617 «Об утверждении форм бланков вида на жительство»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hAnsi="Times New Roman"/>
                <w:sz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hAnsi="Times New Roman"/>
                <w:sz w:val="24"/>
              </w:rPr>
              <w:t>Образец бланка утверж</w:t>
            </w:r>
            <w:r>
              <w:rPr>
                <w:rFonts w:ascii="Times New Roman" w:hAnsi="Times New Roman"/>
                <w:sz w:val="24"/>
              </w:rPr>
              <w:t>ден приказом МВД России от 09.08.2017 № 617 «Об утверждении форм бланков вида на жительство»</w:t>
            </w:r>
          </w:p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рассмотрении Заявления 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предоставлении временного убежища на </w:t>
            </w:r>
            <w:r>
              <w:rPr>
                <w:rFonts w:ascii="Times New Roman" w:hAnsi="Times New Roman"/>
                <w:sz w:val="24"/>
              </w:rPr>
              <w:t>территории Российской Федерации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Форма справки утверждена приказом МВД России от 28.09.2017 № 741 «Об утверждении Порядка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оформления, выдачи и обмена свидетельства о предоставлении временного убежища на территории Российской Федерации и форм документов, выд</w:t>
            </w:r>
            <w:r>
              <w:rPr>
                <w:rFonts w:ascii="Times New Roman" w:eastAsia="Times New Roman" w:hAnsi="Times New Roman"/>
                <w:sz w:val="24"/>
              </w:rPr>
              <w:t>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Свидетельство о предоставлен</w:t>
            </w:r>
            <w:r>
              <w:rPr>
                <w:rFonts w:ascii="Times New Roman" w:hAnsi="Times New Roman"/>
                <w:sz w:val="24"/>
              </w:rPr>
              <w:t>ии временного убежища на территории Российской Федерации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</w:t>
            </w:r>
            <w:r>
              <w:rPr>
                <w:rFonts w:ascii="Times New Roman" w:eastAsia="Times New Roman" w:hAnsi="Times New Roman"/>
                <w:sz w:val="24"/>
              </w:rPr>
              <w:t>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550"/>
        </w:trPr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ind w:firstLine="709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:rsidR="00FA2B8E" w:rsidRDefault="00FA2B8E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hAnsi="Times New Roman"/>
                <w:sz w:val="24"/>
              </w:rPr>
              <w:t>Форма утверждена приказом МВД России от 09.11.2017 № 846 «Об утверждении Административного регламента Министерства внутренних дел Российской Федерации п</w:t>
            </w:r>
            <w:r>
              <w:rPr>
                <w:rFonts w:ascii="Times New Roman" w:hAnsi="Times New Roman"/>
                <w:sz w:val="24"/>
              </w:rPr>
              <w:t xml:space="preserve">о предоставлению государственной услуги по выдаче иностранным гражданам и лицам без гражданства вида на жительство в Российской </w:t>
            </w:r>
            <w:r>
              <w:rPr>
                <w:rFonts w:ascii="Times New Roman" w:eastAsia="Times New Roman" w:hAnsi="Times New Roman"/>
                <w:i/>
                <w:color w:val="FF0000"/>
                <w:sz w:val="24"/>
              </w:rPr>
              <w:t xml:space="preserve">за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  <w:r>
              <w:rPr>
                <w:rFonts w:ascii="Times New Roman" w:hAnsi="Times New Roman"/>
                <w:sz w:val="24"/>
              </w:rPr>
              <w:t xml:space="preserve"> Федерации»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1281"/>
        </w:trPr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Документ, подтверждающий полн</w:t>
            </w:r>
            <w:r>
              <w:rPr>
                <w:rFonts w:ascii="Times New Roman" w:eastAsia="Times New Roman" w:hAnsi="Times New Roman"/>
                <w:sz w:val="24"/>
              </w:rPr>
              <w:t>омочия представителя Заявителя</w:t>
            </w: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Доверенность</w:t>
            </w: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 исключением истекшего срока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1281"/>
        </w:trPr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Документ, подтверждающий право на меру социальной поддержки (в случае его отсутствия в распоряжении органов власти, органов местного самоуправления или организаций)</w:t>
            </w: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Документ, подтверждающий право на ме</w:t>
            </w:r>
            <w:r>
              <w:rPr>
                <w:rFonts w:ascii="Times New Roman" w:hAnsi="Times New Roman"/>
                <w:sz w:val="24"/>
              </w:rPr>
              <w:t>ру социальной поддержки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Документ оформляется в соответствии с требованиями, установленными законодательством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rPr>
          <w:trHeight w:val="1281"/>
        </w:trPr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Свидетельство о рождении ребенка</w:t>
            </w:r>
          </w:p>
        </w:tc>
        <w:tc>
          <w:tcPr>
            <w:tcW w:w="2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Свидетельство о рождении ребенка</w:t>
            </w:r>
          </w:p>
        </w:tc>
        <w:tc>
          <w:tcPr>
            <w:tcW w:w="53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Документ оформляется в соответствии с Федеральным законом от 15.11.1997 № 143-ФЗ</w:t>
            </w:r>
          </w:p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«Об актах гражданского состояния», приказом Минюста России от 13.08.2018 № 167</w:t>
            </w:r>
          </w:p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«Об утверждении форм бланков свидетельств о государственной </w:t>
            </w:r>
            <w:r>
              <w:rPr>
                <w:rFonts w:ascii="Times New Roman" w:eastAsia="Times New Roman" w:hAnsi="Times New Roman"/>
                <w:sz w:val="24"/>
              </w:rPr>
              <w:t>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  <w:r>
              <w:rPr>
                <w:rFonts w:ascii="Verdana" w:eastAsia="Times New Roman" w:hAnsi="Verdana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  <w:p w:rsidR="00FA2B8E" w:rsidRDefault="00FA2B8E">
            <w:pPr>
              <w:jc w:val="both"/>
              <w:rPr>
                <w:rFonts w:ascii="Verdana" w:eastAsia="Times New Roman" w:hAnsi="Verdana"/>
                <w:sz w:val="21"/>
                <w:szCs w:val="21"/>
              </w:rPr>
            </w:pPr>
          </w:p>
          <w:p w:rsidR="00FA2B8E" w:rsidRDefault="00FA2B8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Предоставляется электронный образ документа</w:t>
            </w:r>
          </w:p>
        </w:tc>
      </w:tr>
      <w:tr w:rsidR="00FA2B8E">
        <w:tc>
          <w:tcPr>
            <w:tcW w:w="1398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lastRenderedPageBreak/>
              <w:t>Документы, запрашиваем</w:t>
            </w:r>
            <w:r>
              <w:rPr>
                <w:rFonts w:ascii="Times New Roman" w:eastAsia="Times New Roman" w:hAnsi="Times New Roman"/>
                <w:b/>
                <w:bCs/>
                <w:sz w:val="24"/>
              </w:rPr>
              <w:t>ые в порядке межведомственного информационного взаимодействия</w:t>
            </w:r>
          </w:p>
        </w:tc>
      </w:tr>
      <w:tr w:rsidR="00FA2B8E">
        <w:tc>
          <w:tcPr>
            <w:tcW w:w="21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hAnsi="Times New Roman"/>
                <w:iCs/>
                <w:sz w:val="24"/>
              </w:rPr>
              <w:t xml:space="preserve">Сведения, подтверждающие место жительства ребенка на территории </w:t>
            </w:r>
            <w:r>
              <w:rPr>
                <w:rFonts w:ascii="Times New Roman" w:eastAsia="Times New Roman" w:hAnsi="Times New Roman"/>
                <w:iCs/>
                <w:sz w:val="24"/>
              </w:rPr>
              <w:t>городского округа Фрязино</w:t>
            </w:r>
          </w:p>
        </w:tc>
        <w:tc>
          <w:tcPr>
            <w:tcW w:w="28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hAnsi="Times New Roman"/>
                <w:iCs/>
                <w:sz w:val="24"/>
              </w:rPr>
              <w:t xml:space="preserve">Сведения, подтверждающие место жительства ребенка на территории </w:t>
            </w:r>
            <w:r>
              <w:rPr>
                <w:rFonts w:ascii="Times New Roman" w:eastAsia="Times New Roman" w:hAnsi="Times New Roman"/>
                <w:iCs/>
                <w:sz w:val="24"/>
              </w:rPr>
              <w:t>городского округа Фрязино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Документ оформляется в соответствии с требованиями, установленными законодательством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  <w:tr w:rsidR="00FA2B8E">
        <w:tc>
          <w:tcPr>
            <w:tcW w:w="21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Документы, подтверждающие право на меру социальной поддержки (в </w:t>
            </w:r>
            <w:r>
              <w:rPr>
                <w:rFonts w:ascii="Times New Roman" w:hAnsi="Times New Roman"/>
                <w:sz w:val="24"/>
              </w:rPr>
              <w:t>случае их нахождения в распоряжении органов власти, органов местного самоуправления или организаций)</w:t>
            </w:r>
          </w:p>
        </w:tc>
        <w:tc>
          <w:tcPr>
            <w:tcW w:w="28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Документы, подтверждающие право на меру социальной поддержки (в случае их нахождения в распоряжении органов власти, органов местного самоуправления или орг</w:t>
            </w:r>
            <w:r>
              <w:rPr>
                <w:rFonts w:ascii="Times New Roman" w:hAnsi="Times New Roman"/>
                <w:sz w:val="24"/>
              </w:rPr>
              <w:t>анизаций)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Документ оформляется в соответствии с требованиями, установленными законодательством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 исключением истекшего срока действия</w:t>
            </w:r>
          </w:p>
        </w:tc>
        <w:tc>
          <w:tcPr>
            <w:tcW w:w="38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Предоставляется электронный образ документа</w:t>
            </w:r>
          </w:p>
        </w:tc>
      </w:tr>
    </w:tbl>
    <w:p w:rsidR="00FA2B8E" w:rsidRDefault="00FA2B8E">
      <w:pPr>
        <w:sectPr w:rsidR="00FA2B8E">
          <w:headerReference w:type="default" r:id="rId24"/>
          <w:footerReference w:type="default" r:id="rId25"/>
          <w:pgSz w:w="16838" w:h="11906" w:orient="landscape"/>
          <w:pgMar w:top="1701" w:right="1134" w:bottom="1134" w:left="1134" w:header="720" w:footer="720" w:gutter="0"/>
          <w:cols w:space="720"/>
          <w:formProt w:val="0"/>
          <w:docGrid w:linePitch="600" w:charSpace="36864"/>
        </w:sectPr>
      </w:pPr>
    </w:p>
    <w:p w:rsidR="00FA2B8E" w:rsidRDefault="00FA2B8E">
      <w:pPr>
        <w:pStyle w:val="affff9"/>
        <w:spacing w:after="0"/>
        <w:jc w:val="left"/>
        <w:rPr>
          <w:b w:val="0"/>
          <w:bCs w:val="0"/>
        </w:rPr>
      </w:pPr>
    </w:p>
    <w:p w:rsidR="00FA2B8E" w:rsidRDefault="00A14594">
      <w:pPr>
        <w:pStyle w:val="affff9"/>
        <w:spacing w:after="0"/>
        <w:ind w:firstLine="6236"/>
        <w:jc w:val="left"/>
      </w:pPr>
      <w:bookmarkStart w:id="289" w:name="_Toc28001823"/>
      <w:r>
        <w:rPr>
          <w:b w:val="0"/>
          <w:bCs w:val="0"/>
        </w:rPr>
        <w:t xml:space="preserve">Приложение </w:t>
      </w:r>
      <w:bookmarkEnd w:id="289"/>
      <w:r>
        <w:rPr>
          <w:b w:val="0"/>
          <w:bCs w:val="0"/>
        </w:rPr>
        <w:t>7</w:t>
      </w:r>
    </w:p>
    <w:p w:rsidR="00FA2B8E" w:rsidRDefault="00A14594">
      <w:pPr>
        <w:pStyle w:val="affff9"/>
        <w:spacing w:after="0"/>
        <w:ind w:firstLine="6236"/>
        <w:jc w:val="left"/>
        <w:rPr>
          <w:b w:val="0"/>
        </w:rPr>
      </w:pPr>
      <w:bookmarkStart w:id="290" w:name="_Toc28001824"/>
      <w:bookmarkEnd w:id="290"/>
      <w:r>
        <w:rPr>
          <w:b w:val="0"/>
        </w:rPr>
        <w:t xml:space="preserve">к </w:t>
      </w:r>
      <w:r>
        <w:rPr>
          <w:b w:val="0"/>
        </w:rPr>
        <w:t>Административному регламенту</w:t>
      </w:r>
    </w:p>
    <w:p w:rsidR="00FA2B8E" w:rsidRDefault="00A14594">
      <w:pPr>
        <w:pStyle w:val="affff9"/>
        <w:spacing w:after="0"/>
        <w:ind w:firstLine="4820"/>
        <w:jc w:val="left"/>
        <w:rPr>
          <w:b w:val="0"/>
        </w:rPr>
      </w:pPr>
      <w:r>
        <w:rPr>
          <w:b w:val="0"/>
        </w:rPr>
        <w:t xml:space="preserve"> </w:t>
      </w:r>
    </w:p>
    <w:p w:rsidR="00FA2B8E" w:rsidRDefault="00FA2B8E">
      <w:pPr>
        <w:pStyle w:val="affff9"/>
        <w:spacing w:after="0"/>
        <w:ind w:firstLine="4820"/>
        <w:jc w:val="left"/>
        <w:rPr>
          <w:b w:val="0"/>
        </w:rPr>
      </w:pPr>
    </w:p>
    <w:p w:rsidR="00FA2B8E" w:rsidRDefault="00A14594">
      <w:pPr>
        <w:pStyle w:val="affff9"/>
        <w:spacing w:after="0"/>
      </w:pPr>
      <w:bookmarkStart w:id="291" w:name="_Toc515296511"/>
      <w:r>
        <w:rPr>
          <w:b w:val="0"/>
        </w:rPr>
        <w:t xml:space="preserve"> </w:t>
      </w:r>
      <w:bookmarkEnd w:id="291"/>
      <w:r>
        <w:rPr>
          <w:b w:val="0"/>
          <w:szCs w:val="24"/>
        </w:rPr>
        <w:t xml:space="preserve"> </w:t>
      </w:r>
    </w:p>
    <w:p w:rsidR="00FA2B8E" w:rsidRDefault="00A14594">
      <w:pPr>
        <w:pStyle w:val="afff1"/>
      </w:pPr>
      <w:bookmarkStart w:id="292" w:name="_Hlk20901273"/>
      <w:bookmarkEnd w:id="292"/>
      <w:r>
        <w:t>Форма решения об отказе в приеме документов, необходимых для предоставления Муниципальной услуги</w:t>
      </w:r>
    </w:p>
    <w:p w:rsidR="00FA2B8E" w:rsidRDefault="00A1459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(Оформляется на официальном бланке Управления)</w:t>
      </w:r>
    </w:p>
    <w:p w:rsidR="00FA2B8E" w:rsidRDefault="00FA2B8E">
      <w:pPr>
        <w:ind w:left="5529"/>
        <w:jc w:val="both"/>
        <w:rPr>
          <w:rFonts w:ascii="Times New Roman" w:hAnsi="Times New Roman"/>
          <w:sz w:val="24"/>
        </w:rPr>
      </w:pPr>
    </w:p>
    <w:p w:rsidR="00FA2B8E" w:rsidRDefault="00A14594">
      <w:pPr>
        <w:ind w:left="552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Кому: ______________________________________________________________________</w:t>
      </w:r>
      <w:r>
        <w:rPr>
          <w:rFonts w:ascii="Times New Roman" w:hAnsi="Times New Roman"/>
          <w:sz w:val="24"/>
        </w:rPr>
        <w:t>______</w:t>
      </w:r>
    </w:p>
    <w:p w:rsidR="00FA2B8E" w:rsidRDefault="00A14594">
      <w:pPr>
        <w:ind w:left="552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(фамилия, имя, отчество физического лица)</w:t>
      </w:r>
    </w:p>
    <w:p w:rsidR="00FA2B8E" w:rsidRDefault="00FA2B8E">
      <w:pPr>
        <w:tabs>
          <w:tab w:val="left" w:pos="7252"/>
          <w:tab w:val="left" w:pos="11766"/>
        </w:tabs>
        <w:ind w:left="5812"/>
        <w:jc w:val="center"/>
        <w:rPr>
          <w:rFonts w:ascii="Times New Roman" w:hAnsi="Times New Roman"/>
          <w:sz w:val="20"/>
          <w:szCs w:val="20"/>
        </w:rPr>
      </w:pPr>
    </w:p>
    <w:p w:rsidR="00FA2B8E" w:rsidRDefault="00FA2B8E">
      <w:pPr>
        <w:jc w:val="center"/>
        <w:rPr>
          <w:rFonts w:ascii="Times New Roman" w:hAnsi="Times New Roman"/>
          <w:b/>
          <w:sz w:val="20"/>
          <w:szCs w:val="20"/>
        </w:rPr>
      </w:pPr>
    </w:p>
    <w:p w:rsidR="00FA2B8E" w:rsidRDefault="00A14594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РЕШЕНИЕ</w:t>
      </w:r>
    </w:p>
    <w:p w:rsidR="00FA2B8E" w:rsidRDefault="00A14594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об отказе в приеме документов, необходимых для предоставления</w:t>
      </w:r>
    </w:p>
    <w:p w:rsidR="00FA2B8E" w:rsidRDefault="00A1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  <w:r>
        <w:rPr>
          <w:rFonts w:ascii="Times New Roman" w:hAnsi="Times New Roman"/>
          <w:b/>
          <w:bCs/>
          <w:sz w:val="24"/>
        </w:rPr>
        <w:t>Муниципальной услуги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«Организация отдыха детей в каникулярное время»</w:t>
      </w:r>
    </w:p>
    <w:p w:rsidR="00FA2B8E" w:rsidRDefault="00FA2B8E">
      <w:pPr>
        <w:jc w:val="center"/>
        <w:rPr>
          <w:rFonts w:ascii="Times New Roman" w:hAnsi="Times New Roman"/>
          <w:sz w:val="24"/>
        </w:rPr>
      </w:pPr>
    </w:p>
    <w:p w:rsidR="00FA2B8E" w:rsidRDefault="00FA2B8E">
      <w:pPr>
        <w:jc w:val="center"/>
        <w:rPr>
          <w:rFonts w:ascii="Times New Roman" w:hAnsi="Times New Roman"/>
          <w:b/>
        </w:rPr>
      </w:pPr>
    </w:p>
    <w:p w:rsidR="00FA2B8E" w:rsidRDefault="00A14594">
      <w:pPr>
        <w:tabs>
          <w:tab w:val="left" w:pos="1496"/>
        </w:tabs>
        <w:ind w:firstLine="709"/>
        <w:jc w:val="both"/>
      </w:pPr>
      <w:r>
        <w:rPr>
          <w:rFonts w:ascii="Times New Roman" w:hAnsi="Times New Roman"/>
          <w:sz w:val="24"/>
        </w:rPr>
        <w:t xml:space="preserve">В приеме документов, необходимых для предоставления </w:t>
      </w:r>
      <w:r>
        <w:rPr>
          <w:rFonts w:ascii="Times New Roman" w:hAnsi="Times New Roman"/>
          <w:sz w:val="24"/>
        </w:rPr>
        <w:t>Муниципальной услуги «</w:t>
      </w:r>
      <w:r>
        <w:rPr>
          <w:rFonts w:ascii="Times New Roman" w:hAnsi="Times New Roman"/>
          <w:sz w:val="24"/>
        </w:rPr>
        <w:t>Организация отдыха детей в каникулярное время</w:t>
      </w:r>
      <w:r>
        <w:rPr>
          <w:rFonts w:ascii="Times New Roman" w:hAnsi="Times New Roman"/>
          <w:sz w:val="24"/>
        </w:rPr>
        <w:t>», Вам отказано по следующим основаниям:</w:t>
      </w:r>
    </w:p>
    <w:p w:rsidR="00FA2B8E" w:rsidRDefault="00FA2B8E">
      <w:pPr>
        <w:tabs>
          <w:tab w:val="left" w:pos="1496"/>
        </w:tabs>
        <w:ind w:firstLine="709"/>
        <w:jc w:val="both"/>
        <w:rPr>
          <w:rFonts w:ascii="Times New Roman" w:hAnsi="Times New Roman"/>
          <w:sz w:val="24"/>
        </w:rPr>
      </w:pPr>
    </w:p>
    <w:tbl>
      <w:tblPr>
        <w:tblW w:w="10060" w:type="dxa"/>
        <w:tblInd w:w="-2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985"/>
        <w:gridCol w:w="4397"/>
        <w:gridCol w:w="4678"/>
      </w:tblGrid>
      <w:tr w:rsidR="00FA2B8E">
        <w:trPr>
          <w:trHeight w:val="802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1110"/>
              <w:spacing w:line="23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пункта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Разъяснение причин отказа в приеме</w:t>
            </w:r>
          </w:p>
        </w:tc>
      </w:tr>
      <w:tr w:rsidR="00FA2B8E"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1110"/>
              <w:spacing w:line="23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12.1.1.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Обращение за </w:t>
            </w:r>
            <w:r>
              <w:rPr>
                <w:rFonts w:ascii="Times New Roman" w:eastAsia="Times New Roman" w:hAnsi="Times New Roman"/>
              </w:rPr>
              <w:t>предоставлением иной Муниципальной услуги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Указать какой орган власти, орган местного самоуправления предоставляет услугу, указать информацию о месте нахождении</w:t>
            </w:r>
          </w:p>
        </w:tc>
      </w:tr>
      <w:tr w:rsidR="00FA2B8E"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12.1.2.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Заявителем представлен неполный комплект документов, необходимых для предоставления Мун</w:t>
            </w:r>
            <w:r>
              <w:rPr>
                <w:rFonts w:ascii="Times New Roman" w:eastAsia="Times New Roman" w:hAnsi="Times New Roman"/>
              </w:rPr>
              <w:t>иципальной услуги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Указать исчерпывающий перечень документов непредставленный Заявителем</w:t>
            </w:r>
          </w:p>
        </w:tc>
      </w:tr>
      <w:tr w:rsidR="00FA2B8E">
        <w:trPr>
          <w:trHeight w:val="958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  <w:highlight w:val="white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12.1.3.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Документы, необходимые для предоставления Муниципальной услуги утратили силу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</w:pPr>
            <w:r>
              <w:rPr>
                <w:rFonts w:ascii="Times New Roman" w:eastAsia="Times New Roman" w:hAnsi="Times New Roman"/>
                <w:color w:val="000000"/>
                <w:highlight w:val="white"/>
              </w:rPr>
              <w:t xml:space="preserve">Указать исчерпывающий перечень документов, утративших силу (Требования к </w:t>
            </w:r>
            <w:r>
              <w:rPr>
                <w:rFonts w:ascii="Times New Roman" w:eastAsia="Times New Roman" w:hAnsi="Times New Roman"/>
                <w:color w:val="000000"/>
                <w:highlight w:val="white"/>
              </w:rPr>
              <w:t>документам установлены в Приложение 6 к настоящему административному регламенту)</w:t>
            </w:r>
          </w:p>
        </w:tc>
      </w:tr>
      <w:tr w:rsidR="00FA2B8E"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12.1.4.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Указать исчерпывающий перечень </w:t>
            </w:r>
            <w:r>
              <w:rPr>
                <w:rFonts w:ascii="Times New Roman" w:eastAsia="Times New Roman" w:hAnsi="Times New Roman"/>
              </w:rPr>
              <w:t>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FA2B8E"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12.1.5.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</w:pPr>
            <w:r>
              <w:rPr>
                <w:rFonts w:ascii="Times New Roman" w:eastAsia="Times New Roman" w:hAnsi="Times New Roman"/>
              </w:rPr>
              <w:t xml:space="preserve">Документы содержат повреждения, наличие которых не позволяет в полном объеме использовать информацию и сведения, </w:t>
            </w:r>
            <w:r>
              <w:rPr>
                <w:rFonts w:ascii="Times New Roman" w:eastAsia="Times New Roman" w:hAnsi="Times New Roman"/>
              </w:rPr>
              <w:t>содержащиеся в документах для предоставления Муниципальной услуги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Указать исчерпывающий перечень документов, содержащих повреждения</w:t>
            </w:r>
          </w:p>
        </w:tc>
      </w:tr>
      <w:tr w:rsidR="00FA2B8E"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12.1.6.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Некорректное заполнение обязательных полей в форме интерактивного Запроса на </w:t>
            </w:r>
            <w:r>
              <w:rPr>
                <w:rFonts w:ascii="Times New Roman" w:eastAsia="Times New Roman" w:hAnsi="Times New Roman"/>
              </w:rPr>
              <w:lastRenderedPageBreak/>
              <w:t>РПГУ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Указать поля Запроса, не заполнен</w:t>
            </w:r>
            <w:r>
              <w:rPr>
                <w:rFonts w:ascii="Times New Roman" w:eastAsia="Times New Roman" w:hAnsi="Times New Roman"/>
              </w:rPr>
              <w:t xml:space="preserve">ные Заявителем либо заполненные не в полном объеме, либо с нарушением требований </w:t>
            </w:r>
            <w:r>
              <w:rPr>
                <w:rFonts w:ascii="Times New Roman" w:eastAsia="Times New Roman" w:hAnsi="Times New Roman"/>
              </w:rPr>
              <w:lastRenderedPageBreak/>
              <w:t>установленными Административным регламентом</w:t>
            </w:r>
          </w:p>
        </w:tc>
      </w:tr>
      <w:tr w:rsidR="00FA2B8E">
        <w:tc>
          <w:tcPr>
            <w:tcW w:w="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</w:pPr>
            <w:r>
              <w:lastRenderedPageBreak/>
              <w:t>12.1.7.</w:t>
            </w:r>
          </w:p>
        </w:tc>
        <w:tc>
          <w:tcPr>
            <w:tcW w:w="4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112"/>
              <w:tabs>
                <w:tab w:val="left" w:pos="1496"/>
              </w:tabs>
              <w:spacing w:after="20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Представление электронных образов документов посредством РПГУ, не позволяет в полном объеме прочитать текст документа и (и</w:t>
            </w:r>
            <w:r>
              <w:rPr>
                <w:color w:val="000000"/>
                <w:sz w:val="22"/>
                <w:szCs w:val="22"/>
              </w:rPr>
              <w:t>ли) распознать реквизиты документа</w:t>
            </w:r>
          </w:p>
        </w:tc>
        <w:tc>
          <w:tcPr>
            <w:tcW w:w="4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Указать исчерпывающий перечень документов,  которые не возможно прочитать и (или) распознать</w:t>
            </w:r>
          </w:p>
        </w:tc>
      </w:tr>
      <w:tr w:rsidR="00FA2B8E">
        <w:trPr>
          <w:trHeight w:val="1697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12.1.8.</w:t>
            </w:r>
          </w:p>
        </w:tc>
        <w:tc>
          <w:tcPr>
            <w:tcW w:w="4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Подача Запроса и иных документов в электронной форме, подписанных с использованием ЭП, не принадлежащей Заявителю или </w:t>
            </w:r>
            <w:r>
              <w:rPr>
                <w:rFonts w:ascii="Times New Roman" w:eastAsia="Times New Roman" w:hAnsi="Times New Roman"/>
              </w:rPr>
              <w:t>представителю Заявителя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tabs>
                <w:tab w:val="left" w:pos="1496"/>
              </w:tabs>
              <w:spacing w:after="20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Указать исчерпывающий перечень документов, подписанных с использованием ЭП, не принадлежащей Заявителю или представителю Заявителя</w:t>
            </w:r>
          </w:p>
        </w:tc>
      </w:tr>
    </w:tbl>
    <w:p w:rsidR="00FA2B8E" w:rsidRDefault="00FA2B8E">
      <w:pPr>
        <w:tabs>
          <w:tab w:val="left" w:pos="1496"/>
        </w:tabs>
        <w:ind w:firstLine="709"/>
        <w:jc w:val="both"/>
        <w:rPr>
          <w:rFonts w:ascii="Times New Roman" w:hAnsi="Times New Roman"/>
          <w:sz w:val="24"/>
        </w:rPr>
      </w:pPr>
    </w:p>
    <w:p w:rsidR="00FA2B8E" w:rsidRDefault="00A14594">
      <w:pPr>
        <w:tabs>
          <w:tab w:val="left" w:pos="1496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Дополнительно информируем:</w:t>
      </w:r>
    </w:p>
    <w:p w:rsidR="00FA2B8E" w:rsidRDefault="00A14594">
      <w:pPr>
        <w:tabs>
          <w:tab w:val="left" w:pos="1496"/>
        </w:tabs>
        <w:ind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</w:t>
      </w:r>
    </w:p>
    <w:p w:rsidR="00FA2B8E" w:rsidRDefault="00A14594">
      <w:pPr>
        <w:ind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(указывается информация, необходимая для устранения причин отказа в приеме докуме</w:t>
      </w:r>
      <w:r>
        <w:rPr>
          <w:rFonts w:ascii="Times New Roman" w:hAnsi="Times New Roman"/>
          <w:sz w:val="20"/>
          <w:szCs w:val="20"/>
        </w:rPr>
        <w:t>нтов, необходимых для предоставления Муниципальной услуги, а также иная дополнительная информация при наличии)</w:t>
      </w:r>
    </w:p>
    <w:p w:rsidR="00FA2B8E" w:rsidRDefault="00FA2B8E">
      <w:pPr>
        <w:ind w:hanging="142"/>
        <w:jc w:val="both"/>
        <w:rPr>
          <w:rFonts w:ascii="Times New Roman" w:hAnsi="Times New Roman"/>
          <w:sz w:val="20"/>
          <w:szCs w:val="20"/>
        </w:rPr>
      </w:pPr>
    </w:p>
    <w:p w:rsidR="00FA2B8E" w:rsidRDefault="00FA2B8E">
      <w:pPr>
        <w:ind w:hanging="142"/>
        <w:jc w:val="both"/>
        <w:rPr>
          <w:rFonts w:ascii="Times New Roman" w:hAnsi="Times New Roman"/>
          <w:sz w:val="20"/>
          <w:szCs w:val="20"/>
        </w:rPr>
      </w:pPr>
    </w:p>
    <w:p w:rsidR="00FA2B8E" w:rsidRDefault="00FA2B8E">
      <w:pPr>
        <w:ind w:hanging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202" w:type="dxa"/>
        <w:tblInd w:w="-295" w:type="dxa"/>
        <w:tblCellMar>
          <w:left w:w="153" w:type="dxa"/>
        </w:tblCellMar>
        <w:tblLook w:val="0000" w:firstRow="0" w:lastRow="0" w:firstColumn="0" w:lastColumn="0" w:noHBand="0" w:noVBand="0"/>
      </w:tblPr>
      <w:tblGrid>
        <w:gridCol w:w="5381"/>
        <w:gridCol w:w="4821"/>
      </w:tblGrid>
      <w:tr w:rsidR="00FA2B8E">
        <w:tc>
          <w:tcPr>
            <w:tcW w:w="5380" w:type="dxa"/>
            <w:shd w:val="clear" w:color="auto" w:fill="FFFFFF"/>
          </w:tcPr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__________________________________________</w:t>
            </w:r>
          </w:p>
          <w:p w:rsidR="00FA2B8E" w:rsidRDefault="00A14594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(уполномоченное должностное лицо Управления)</w:t>
            </w:r>
          </w:p>
        </w:tc>
        <w:tc>
          <w:tcPr>
            <w:tcW w:w="4821" w:type="dxa"/>
            <w:shd w:val="clear" w:color="auto" w:fill="FFFFFF"/>
          </w:tcPr>
          <w:p w:rsidR="00FA2B8E" w:rsidRDefault="00A14594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</w:t>
            </w:r>
          </w:p>
          <w:p w:rsidR="00FA2B8E" w:rsidRDefault="00A14594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(подпись, фамилия, </w:t>
            </w:r>
            <w:r>
              <w:rPr>
                <w:rFonts w:ascii="Times New Roman" w:eastAsia="Times New Roman" w:hAnsi="Times New Roman"/>
                <w:sz w:val="24"/>
              </w:rPr>
              <w:t>инициалы)</w:t>
            </w:r>
          </w:p>
        </w:tc>
      </w:tr>
    </w:tbl>
    <w:p w:rsidR="00FA2B8E" w:rsidRDefault="00FA2B8E">
      <w:pPr>
        <w:rPr>
          <w:rFonts w:ascii="Times New Roman" w:hAnsi="Times New Roman"/>
          <w:i/>
          <w:sz w:val="24"/>
        </w:rPr>
      </w:pPr>
    </w:p>
    <w:p w:rsidR="00FA2B8E" w:rsidRDefault="00A14594">
      <w:pPr>
        <w:pStyle w:val="affff3"/>
        <w:jc w:val="right"/>
        <w:rPr>
          <w:rFonts w:eastAsia="Calibri"/>
        </w:rPr>
        <w:sectPr w:rsidR="00FA2B8E">
          <w:headerReference w:type="default" r:id="rId26"/>
          <w:footerReference w:type="default" r:id="rId27"/>
          <w:pgSz w:w="11906" w:h="16838"/>
          <w:pgMar w:top="777" w:right="707" w:bottom="777" w:left="1134" w:header="720" w:footer="720" w:gutter="0"/>
          <w:cols w:space="720"/>
          <w:formProt w:val="0"/>
          <w:docGrid w:linePitch="600" w:charSpace="36864"/>
        </w:sectPr>
      </w:pPr>
      <w:r>
        <w:rPr>
          <w:rFonts w:eastAsia="Calibri"/>
        </w:rPr>
        <w:t>«____»_______________20__г.</w:t>
      </w:r>
    </w:p>
    <w:p w:rsidR="00FA2B8E" w:rsidRDefault="00A14594">
      <w:pPr>
        <w:pStyle w:val="affff9"/>
        <w:spacing w:after="0"/>
        <w:ind w:firstLine="8647"/>
        <w:jc w:val="left"/>
      </w:pPr>
      <w:bookmarkStart w:id="293" w:name="_%2525D0%25259F%2525D1%252580%2525D0%252"/>
      <w:bookmarkStart w:id="294" w:name="_Toc28001827"/>
      <w:bookmarkEnd w:id="293"/>
      <w:r>
        <w:rPr>
          <w:b w:val="0"/>
          <w:bCs w:val="0"/>
        </w:rPr>
        <w:lastRenderedPageBreak/>
        <w:t xml:space="preserve">Приложение </w:t>
      </w:r>
      <w:bookmarkEnd w:id="294"/>
      <w:r>
        <w:rPr>
          <w:b w:val="0"/>
          <w:bCs w:val="0"/>
        </w:rPr>
        <w:t>8</w:t>
      </w:r>
    </w:p>
    <w:p w:rsidR="00FA2B8E" w:rsidRDefault="00A14594">
      <w:pPr>
        <w:pStyle w:val="affff9"/>
        <w:spacing w:after="0"/>
        <w:ind w:firstLine="8647"/>
        <w:jc w:val="left"/>
      </w:pPr>
      <w:bookmarkStart w:id="295" w:name="_Toc28001828"/>
      <w:r>
        <w:rPr>
          <w:b w:val="0"/>
        </w:rPr>
        <w:t xml:space="preserve">к </w:t>
      </w:r>
      <w:bookmarkStart w:id="296" w:name="__DdeLink__60208_3571482715"/>
      <w:bookmarkEnd w:id="295"/>
      <w:bookmarkEnd w:id="296"/>
      <w:r>
        <w:rPr>
          <w:b w:val="0"/>
        </w:rPr>
        <w:t>Административному регламенту</w:t>
      </w:r>
    </w:p>
    <w:p w:rsidR="00FA2B8E" w:rsidRDefault="00FA2B8E">
      <w:pPr>
        <w:pStyle w:val="affff9"/>
        <w:spacing w:after="0"/>
        <w:ind w:firstLine="8647"/>
        <w:jc w:val="left"/>
        <w:rPr>
          <w:rFonts w:eastAsia="Calibri"/>
          <w:b w:val="0"/>
          <w:szCs w:val="24"/>
        </w:rPr>
      </w:pPr>
    </w:p>
    <w:p w:rsidR="00FA2B8E" w:rsidRDefault="00FA2B8E">
      <w:pPr>
        <w:pStyle w:val="affff3"/>
        <w:ind w:firstLine="0"/>
        <w:rPr>
          <w:sz w:val="24"/>
          <w:szCs w:val="24"/>
        </w:rPr>
      </w:pPr>
    </w:p>
    <w:p w:rsidR="00FA2B8E" w:rsidRDefault="00A14594">
      <w:pPr>
        <w:pStyle w:val="afff1"/>
      </w:pPr>
      <w:bookmarkStart w:id="297" w:name="_Toc4383762601"/>
      <w:bookmarkStart w:id="298" w:name="_Hlk20901287"/>
      <w:bookmarkStart w:id="299" w:name="_Toc437973310"/>
      <w:bookmarkStart w:id="300" w:name="_Toc438110052"/>
      <w:bookmarkStart w:id="301" w:name="_Toc438376264"/>
      <w:bookmarkStart w:id="302" w:name="_Toc510617049"/>
      <w:bookmarkStart w:id="303" w:name="_Ref4375614411"/>
      <w:bookmarkStart w:id="304" w:name="_Ref4375611841"/>
      <w:bookmarkStart w:id="305" w:name="_Ref4375612081"/>
      <w:bookmarkStart w:id="306" w:name="_Toc4379733061"/>
      <w:bookmarkStart w:id="307" w:name="_Toc4381100481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>
        <w:t>Перечень и содержание административных действий, составляющих административные процедуры</w:t>
      </w:r>
    </w:p>
    <w:p w:rsidR="00FA2B8E" w:rsidRDefault="00A14594">
      <w:pPr>
        <w:pStyle w:val="affff3"/>
        <w:jc w:val="center"/>
      </w:pPr>
      <w:r>
        <w:rPr>
          <w:b/>
          <w:bCs/>
          <w:sz w:val="24"/>
          <w:lang w:val="en-US"/>
        </w:rPr>
        <w:t>I</w:t>
      </w:r>
      <w:r>
        <w:rPr>
          <w:b/>
          <w:bCs/>
          <w:sz w:val="24"/>
        </w:rPr>
        <w:t xml:space="preserve">. Сценарий предоставления Муниципальной услуги </w:t>
      </w:r>
      <w:r>
        <w:rPr>
          <w:b/>
          <w:bCs/>
          <w:sz w:val="24"/>
        </w:rPr>
        <w:t>посредством РПГУ</w:t>
      </w:r>
    </w:p>
    <w:p w:rsidR="00FA2B8E" w:rsidRDefault="00FA2B8E">
      <w:pPr>
        <w:pStyle w:val="affff3"/>
        <w:jc w:val="center"/>
        <w:rPr>
          <w:b/>
          <w:bCs/>
          <w:sz w:val="24"/>
        </w:rPr>
      </w:pPr>
    </w:p>
    <w:p w:rsidR="00FA2B8E" w:rsidRDefault="00A14594">
      <w:pPr>
        <w:pStyle w:val="affff3"/>
        <w:jc w:val="center"/>
      </w:pPr>
      <w:bookmarkStart w:id="308" w:name="_Toc438376268"/>
      <w:bookmarkStart w:id="309" w:name="_Toc437973314"/>
      <w:bookmarkStart w:id="310" w:name="_Toc438110056"/>
      <w:r>
        <w:rPr>
          <w:b/>
          <w:bCs/>
          <w:sz w:val="24"/>
          <w:szCs w:val="24"/>
        </w:rPr>
        <w:t xml:space="preserve">1.1. Порядок выполнения административных действий при обращении Заявителя </w:t>
      </w:r>
      <w:bookmarkEnd w:id="308"/>
      <w:bookmarkEnd w:id="309"/>
      <w:bookmarkEnd w:id="310"/>
      <w:r>
        <w:rPr>
          <w:b/>
          <w:bCs/>
          <w:sz w:val="24"/>
          <w:szCs w:val="24"/>
        </w:rPr>
        <w:t>посредством РПГУ</w:t>
      </w:r>
    </w:p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tbl>
      <w:tblPr>
        <w:tblW w:w="14742" w:type="dxa"/>
        <w:tblInd w:w="-113" w:type="dxa"/>
        <w:tblBorders>
          <w:bottom w:val="single" w:sz="4" w:space="0" w:color="000001"/>
          <w:insideH w:val="single" w:sz="4" w:space="0" w:color="000001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1896"/>
        <w:gridCol w:w="913"/>
        <w:gridCol w:w="1334"/>
        <w:gridCol w:w="1521"/>
        <w:gridCol w:w="1892"/>
        <w:gridCol w:w="2321"/>
        <w:gridCol w:w="4865"/>
      </w:tblGrid>
      <w:tr w:rsidR="00FA2B8E">
        <w:tc>
          <w:tcPr>
            <w:tcW w:w="2755" w:type="dxa"/>
            <w:gridSpan w:val="2"/>
            <w:tcBorders>
              <w:bottom w:val="single" w:sz="4" w:space="0" w:color="000001"/>
            </w:tcBorders>
            <w:shd w:val="clear" w:color="auto" w:fill="FFFFFF"/>
          </w:tcPr>
          <w:p w:rsidR="00FA2B8E" w:rsidRDefault="00FA2B8E">
            <w:pPr>
              <w:pStyle w:val="ConsPlusNormal0"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6" w:type="dxa"/>
            <w:gridSpan w:val="5"/>
            <w:tcBorders>
              <w:bottom w:val="single" w:sz="4" w:space="0" w:color="000001"/>
            </w:tcBorders>
            <w:shd w:val="clear" w:color="auto" w:fill="FFFFFF"/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Прием и регистрация Запроса и документов, необходимых</w:t>
            </w:r>
          </w:p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для предоставления Муниципальной услуги</w:t>
            </w:r>
          </w:p>
          <w:p w:rsidR="00FA2B8E" w:rsidRDefault="00FA2B8E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B8E" w:rsidRDefault="00FA2B8E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B8E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процедуры/ используемая ИС</w:t>
            </w:r>
          </w:p>
        </w:tc>
        <w:tc>
          <w:tcPr>
            <w:tcW w:w="22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фиксации результата</w:t>
            </w:r>
          </w:p>
        </w:tc>
      </w:tr>
      <w:tr w:rsidR="00FA2B8E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РПГУ/ВИС/</w:t>
            </w:r>
          </w:p>
          <w:p w:rsidR="00FA2B8E" w:rsidRDefault="00A1459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Управление/МФЦ</w:t>
            </w:r>
          </w:p>
          <w:p w:rsidR="00FA2B8E" w:rsidRDefault="00FA2B8E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2f4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</w:t>
            </w:r>
            <w:r>
              <w:rPr>
                <w:rFonts w:ascii="Times New Roman" w:hAnsi="Times New Roman"/>
                <w:szCs w:val="22"/>
              </w:rPr>
              <w:t>Административным регламентом</w:t>
            </w:r>
          </w:p>
        </w:tc>
        <w:tc>
          <w:tcPr>
            <w:tcW w:w="4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2f4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Запрос и прилагаемые документы поступают в интегрированную с РПГУ ВИС.</w:t>
            </w:r>
          </w:p>
          <w:p w:rsidR="00FA2B8E" w:rsidRDefault="00A14594">
            <w:pPr>
              <w:pStyle w:val="2f4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Результатом административного действия является прием Запроса.</w:t>
            </w:r>
          </w:p>
          <w:p w:rsidR="00FA2B8E" w:rsidRDefault="00A14594">
            <w:pPr>
              <w:pStyle w:val="2f4"/>
              <w:jc w:val="both"/>
            </w:pPr>
            <w:r>
              <w:rPr>
                <w:rFonts w:ascii="Times New Roman" w:hAnsi="Times New Roman"/>
                <w:szCs w:val="22"/>
              </w:rPr>
              <w:t>Результат фиксируется в электронной форме в ВИС Управления.</w:t>
            </w:r>
          </w:p>
          <w:p w:rsidR="00FA2B8E" w:rsidRDefault="00A14594">
            <w:pPr>
              <w:pStyle w:val="2f4"/>
              <w:jc w:val="both"/>
            </w:pPr>
            <w:r>
              <w:rPr>
                <w:rFonts w:ascii="Times New Roman" w:hAnsi="Times New Roman"/>
                <w:szCs w:val="22"/>
              </w:rPr>
              <w:t>При подаче документов в Управлени</w:t>
            </w:r>
            <w:r>
              <w:rPr>
                <w:rFonts w:ascii="Times New Roman" w:hAnsi="Times New Roman"/>
                <w:szCs w:val="22"/>
              </w:rPr>
              <w:t xml:space="preserve">е </w:t>
            </w:r>
            <w:r>
              <w:rPr>
                <w:rFonts w:ascii="Times New Roman" w:eastAsia="Times New Roman" w:hAnsi="Times New Roman"/>
                <w:szCs w:val="22"/>
              </w:rPr>
              <w:t>предоставляются оригиналы, необходимые для предоставления Муниципальной услуги. Представленные документы проверяются на соответствие перечню обязательных документов, необходимых для предоставления конкретного результата предоставления Муниципальной услуг</w:t>
            </w:r>
            <w:r>
              <w:rPr>
                <w:rFonts w:ascii="Times New Roman" w:eastAsia="Times New Roman" w:hAnsi="Times New Roman"/>
                <w:szCs w:val="22"/>
              </w:rPr>
              <w:t xml:space="preserve">и, а также на наличие оснований, предусмотренных </w:t>
            </w:r>
            <w:r>
              <w:rPr>
                <w:rFonts w:ascii="Times New Roman" w:eastAsia="Times New Roman" w:hAnsi="Times New Roman"/>
                <w:szCs w:val="22"/>
                <w:lang w:eastAsia="ru-RU"/>
              </w:rPr>
              <w:t>разделом 12 настоящего Административного регламента</w:t>
            </w:r>
            <w:r>
              <w:rPr>
                <w:rFonts w:ascii="Times New Roman" w:eastAsia="Times New Roman" w:hAnsi="Times New Roman"/>
                <w:szCs w:val="22"/>
              </w:rPr>
              <w:t>.</w:t>
            </w:r>
          </w:p>
          <w:p w:rsidR="00FA2B8E" w:rsidRDefault="00A14594">
            <w:pPr>
              <w:jc w:val="both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В МФЦ Заявителю (представителю Заявителя) </w:t>
            </w:r>
            <w:r>
              <w:rPr>
                <w:rFonts w:ascii="Times New Roman" w:eastAsia="Times New Roman" w:hAnsi="Times New Roman"/>
              </w:rPr>
              <w:lastRenderedPageBreak/>
              <w:t xml:space="preserve">обеспечивается бесплатный доступ к РПГУ для обеспечения возможности подачи документов в электронном виде в </w:t>
            </w:r>
            <w:r>
              <w:rPr>
                <w:rFonts w:ascii="Times New Roman" w:eastAsia="Times New Roman" w:hAnsi="Times New Roman"/>
              </w:rPr>
              <w:t>порядке, предусмотренном пунктом 16.1 настоящего Административного регламента.</w:t>
            </w:r>
          </w:p>
        </w:tc>
      </w:tr>
      <w:tr w:rsidR="00FA2B8E"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Управление/ВИС</w:t>
            </w:r>
          </w:p>
        </w:tc>
        <w:tc>
          <w:tcPr>
            <w:tcW w:w="22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15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pStyle w:val="ConsPlusNormal0"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минут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</w:t>
            </w:r>
            <w:r>
              <w:rPr>
                <w:rFonts w:ascii="Times New Roman" w:hAnsi="Times New Roman"/>
              </w:rPr>
              <w:t>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Представленные документы проверяются на соответствие перечню документов, необходимых для предоставления Муницип</w:t>
            </w:r>
            <w:r>
              <w:rPr>
                <w:rFonts w:ascii="Times New Roman" w:eastAsia="Times New Roman" w:hAnsi="Times New Roman" w:cs="Times New Roman"/>
              </w:rPr>
              <w:t>альной услуги.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случае отсутствия какого-либо документа, подлежащего представлению Заявителем, должностным лицом Управления, формируется решение об отказе в приеме документов.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об отказе в приеме документов подписывается ЭП уполномоченного </w:t>
            </w:r>
            <w:r>
              <w:rPr>
                <w:rFonts w:ascii="Times New Roman" w:eastAsia="Times New Roman" w:hAnsi="Times New Roman" w:cs="Times New Roman"/>
              </w:rPr>
              <w:t>должностного лица Управления и не позднее следующего рабочего дня направляется Заявителю в Личный кабинет на РПГУ.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случае отсутствия оснований для отказа в приеме документов, необходимых для предоставления Муниципальной услуги, Запрос регистрируется в ВИ</w:t>
            </w:r>
            <w:r>
              <w:rPr>
                <w:rFonts w:ascii="Times New Roman" w:eastAsia="Times New Roman" w:hAnsi="Times New Roman" w:cs="Times New Roman"/>
              </w:rPr>
              <w:t>С Управления, о чем Заявитель уведомляется в Личном кабинете на РПГУ.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Результатами административного действия являются регистрация Запроса о предоставлении Муниципальной услуги либо отказ в его регистрации.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 фиксируется в электронной форме в ВИС У</w:t>
            </w:r>
            <w:r>
              <w:rPr>
                <w:rFonts w:ascii="Times New Roman" w:hAnsi="Times New Roman"/>
              </w:rPr>
              <w:t>правления, а также на РПГУ</w:t>
            </w:r>
          </w:p>
        </w:tc>
      </w:tr>
      <w:tr w:rsidR="00FA2B8E"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2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минут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</w:tr>
    </w:tbl>
    <w:p w:rsidR="00FA2B8E" w:rsidRDefault="00FA2B8E">
      <w:pPr>
        <w:spacing w:line="23" w:lineRule="atLeast"/>
        <w:ind w:firstLine="709"/>
        <w:jc w:val="center"/>
        <w:rPr>
          <w:sz w:val="2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A14594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2. Формирование и направление межведомственных информационных запросов</w:t>
      </w:r>
    </w:p>
    <w:p w:rsidR="00FA2B8E" w:rsidRDefault="00A14594">
      <w:pPr>
        <w:spacing w:line="23" w:lineRule="atLeast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в органы (организации), участвующие в предоставлении Муниципальной услуги</w:t>
      </w: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sz w:val="24"/>
        </w:rPr>
      </w:pPr>
    </w:p>
    <w:tbl>
      <w:tblPr>
        <w:tblW w:w="14709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561"/>
        <w:gridCol w:w="2227"/>
        <w:gridCol w:w="1519"/>
        <w:gridCol w:w="1785"/>
        <w:gridCol w:w="2294"/>
        <w:gridCol w:w="4323"/>
      </w:tblGrid>
      <w:tr w:rsidR="00FA2B8E">
        <w:trPr>
          <w:tblHeader/>
        </w:trPr>
        <w:tc>
          <w:tcPr>
            <w:tcW w:w="1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A2B8E">
        <w:tc>
          <w:tcPr>
            <w:tcW w:w="18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Управление/ВИС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Определение состава </w:t>
            </w:r>
            <w:r>
              <w:rPr>
                <w:rFonts w:ascii="Times New Roman" w:eastAsia="Times New Roman" w:hAnsi="Times New Roman" w:cs="Times New Roman"/>
              </w:rPr>
              <w:t>документов, подлежащих запросу у федеральных органов исполнительной власти, иных органов власти, органов местного самоуправления, направление запроса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Наличие в перечне документов, необходимых для предоставления Муниципальной услуги,</w:t>
            </w:r>
            <w:r>
              <w:rPr>
                <w:rFonts w:ascii="Times New Roman" w:eastAsia="Times New Roman" w:hAnsi="Times New Roman" w:cs="Times New Roman"/>
              </w:rPr>
              <w:t xml:space="preserve"> документов, находящихся в распоряжении у федеральных органов исполнительной власти, иных органов власти, органов местного самоуправления</w:t>
            </w:r>
          </w:p>
        </w:tc>
        <w:tc>
          <w:tcPr>
            <w:tcW w:w="4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hAnsi="Times New Roman" w:cs="Times New Roman"/>
              </w:rPr>
              <w:t>Должностное лицо Управления формирует и направляет межведомственный информационный запрос, е</w:t>
            </w:r>
            <w:r>
              <w:rPr>
                <w:rFonts w:ascii="Times New Roman" w:eastAsia="Times New Roman" w:hAnsi="Times New Roman" w:cs="Times New Roman"/>
              </w:rPr>
              <w:t xml:space="preserve">сли отсутствуют следующие </w:t>
            </w:r>
            <w:r>
              <w:rPr>
                <w:rFonts w:ascii="Times New Roman" w:eastAsia="Times New Roman" w:hAnsi="Times New Roman" w:cs="Times New Roman"/>
              </w:rPr>
              <w:t>документы и они необходимы для предоставления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Муниципальной услуги: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t>1)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сведений, подтверждающих место жительства ребенка на территории Московской области (Главное управление по вопросам миграции Министерства внутренних дел Российской Федерации);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2) </w:t>
            </w:r>
            <w:r>
              <w:rPr>
                <w:rFonts w:ascii="Times New Roman" w:hAnsi="Times New Roman"/>
              </w:rPr>
              <w:t>докумен</w:t>
            </w:r>
            <w:r>
              <w:rPr>
                <w:rFonts w:ascii="Times New Roman" w:hAnsi="Times New Roman"/>
              </w:rPr>
              <w:t>ты, подтверждающие право на меру социальной поддержки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(в случае их нахождения в распоряжении органов власти, органов местного самоуправления или организаций).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ВИС проставляется отметка о необходимости осуществления запроса документа у федерального органа</w:t>
            </w:r>
            <w:r>
              <w:rPr>
                <w:rFonts w:ascii="Times New Roman" w:eastAsia="Times New Roman" w:hAnsi="Times New Roman" w:cs="Times New Roman"/>
              </w:rPr>
              <w:t xml:space="preserve"> исполнительной власти и направляется межведомственный информационный запрос.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Результатом административного действия является направление межведомственного информационного запроса.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Результат фиксируется в электронной форме в системе межведомственного </w:t>
            </w:r>
            <w:r>
              <w:rPr>
                <w:rFonts w:ascii="Times New Roman" w:hAnsi="Times New Roman" w:cs="Times New Roman"/>
              </w:rPr>
              <w:t>электронного взаимодействия</w:t>
            </w:r>
          </w:p>
        </w:tc>
      </w:tr>
      <w:tr w:rsidR="00FA2B8E">
        <w:tc>
          <w:tcPr>
            <w:tcW w:w="18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widowControl/>
              <w:spacing w:after="200" w:line="276" w:lineRule="auto"/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Контроль предоставления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результата запроса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 рабочий день (5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рабочих дней)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pStyle w:val="ConsPlusNormal0"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Наличие в перечне документов,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необходимых для предоставления Муниципальной услуги, документов, находящихся в распоряжении у органов и (или) </w:t>
            </w:r>
            <w:r>
              <w:rPr>
                <w:rFonts w:ascii="Times New Roman" w:eastAsia="Times New Roman" w:hAnsi="Times New Roman" w:cs="Times New Roman"/>
              </w:rPr>
              <w:t>организаций</w:t>
            </w:r>
          </w:p>
        </w:tc>
        <w:tc>
          <w:tcPr>
            <w:tcW w:w="4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Проверка поступления ответа на межведомственные </w:t>
            </w:r>
            <w:r>
              <w:rPr>
                <w:rFonts w:ascii="Times New Roman" w:hAnsi="Times New Roman" w:cs="Times New Roman"/>
              </w:rPr>
              <w:t xml:space="preserve">информационные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запросы.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Результатом административного действия является получение ответа на межведомственный информационный запрос.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hAnsi="Times New Roman" w:cs="Times New Roman"/>
              </w:rPr>
              <w:t>Результат фиксируется в электронной форме в системе межведомстве</w:t>
            </w:r>
            <w:r>
              <w:rPr>
                <w:rFonts w:ascii="Times New Roman" w:hAnsi="Times New Roman" w:cs="Times New Roman"/>
              </w:rPr>
              <w:t>нного электронного взаимодействия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</w:tbl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sz w:val="24"/>
        </w:rPr>
      </w:pPr>
    </w:p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A14594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  <w:r>
        <w:br w:type="page"/>
      </w: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A2B8E" w:rsidRDefault="00A14594">
      <w:pPr>
        <w:spacing w:line="23" w:lineRule="atLeast"/>
        <w:ind w:firstLine="709"/>
        <w:jc w:val="center"/>
      </w:pPr>
      <w:r>
        <w:rPr>
          <w:rFonts w:ascii="Times New Roman" w:hAnsi="Times New Roman"/>
          <w:b/>
          <w:bCs/>
          <w:sz w:val="24"/>
        </w:rPr>
        <w:t xml:space="preserve">3. </w:t>
      </w:r>
      <w:r>
        <w:rPr>
          <w:rFonts w:ascii="Times New Roman" w:eastAsia="Times New Roman" w:hAnsi="Times New Roman"/>
          <w:b/>
          <w:bCs/>
          <w:sz w:val="24"/>
        </w:rPr>
        <w:t>Рассмотрение документов и принятие решения о подготовке результата предоставления Муниципальной услуги</w:t>
      </w:r>
    </w:p>
    <w:p w:rsidR="00FA2B8E" w:rsidRDefault="00A14594">
      <w:pPr>
        <w:spacing w:line="23" w:lineRule="atLeast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W w:w="14879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561"/>
        <w:gridCol w:w="2226"/>
        <w:gridCol w:w="1633"/>
        <w:gridCol w:w="1665"/>
        <w:gridCol w:w="2466"/>
        <w:gridCol w:w="4328"/>
      </w:tblGrid>
      <w:tr w:rsidR="00FA2B8E">
        <w:trPr>
          <w:tblHeader/>
        </w:trPr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A2B8E"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/ВИС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отсутствия или наличия оснований для отказа в предоставлении Муниципальной услуги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pStyle w:val="ConsPlusNormal0"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</w:t>
            </w:r>
            <w:r>
              <w:rPr>
                <w:rFonts w:ascii="Times New Roman" w:eastAsia="Times New Roman" w:hAnsi="Times New Roman" w:cs="Times New Roman"/>
              </w:rPr>
              <w:t>Административным регламентом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Должностное лицо Управления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</w:t>
            </w:r>
            <w:r>
              <w:rPr>
                <w:rFonts w:ascii="Times New Roman" w:eastAsia="Times New Roman" w:hAnsi="Times New Roman" w:cs="Times New Roman"/>
              </w:rPr>
              <w:t>услуги и формирует в ВИС проект решения о предоставлении Муниципальной услуги или об отказе в ее предоставлении.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Результатом административного действия является установление наличия или отсутствия оснований для отказа в предоставлении Муниципальной услуги,</w:t>
            </w:r>
            <w:r>
              <w:rPr>
                <w:rFonts w:ascii="Times New Roman" w:eastAsia="Times New Roman" w:hAnsi="Times New Roman" w:cs="Times New Roman"/>
              </w:rPr>
              <w:t xml:space="preserve"> принятие решение о предоставлении Муниципальной услуги или об отказе в ее предоставлении.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 фиксируется в виде проекта решения о предоставлении Муниципальной услуги</w:t>
            </w:r>
          </w:p>
        </w:tc>
      </w:tr>
    </w:tbl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p w:rsidR="00FA2B8E" w:rsidRDefault="00A14594">
      <w:pPr>
        <w:spacing w:line="23" w:lineRule="atLeast"/>
        <w:rPr>
          <w:rFonts w:ascii="Times New Roman" w:hAnsi="Times New Roman"/>
          <w:b/>
          <w:bCs/>
          <w:sz w:val="24"/>
        </w:rPr>
      </w:pPr>
      <w:r>
        <w:br w:type="page"/>
      </w:r>
    </w:p>
    <w:p w:rsidR="00FA2B8E" w:rsidRDefault="00FA2B8E">
      <w:pPr>
        <w:spacing w:line="23" w:lineRule="atLeast"/>
        <w:rPr>
          <w:rFonts w:ascii="Times New Roman" w:hAnsi="Times New Roman"/>
          <w:b/>
          <w:bCs/>
          <w:sz w:val="24"/>
        </w:rPr>
      </w:pPr>
    </w:p>
    <w:p w:rsidR="00FA2B8E" w:rsidRDefault="00FA2B8E">
      <w:pPr>
        <w:spacing w:line="23" w:lineRule="atLeast"/>
        <w:jc w:val="center"/>
        <w:rPr>
          <w:rFonts w:ascii="Times New Roman" w:hAnsi="Times New Roman"/>
          <w:b/>
          <w:bCs/>
          <w:sz w:val="24"/>
        </w:rPr>
      </w:pPr>
    </w:p>
    <w:p w:rsidR="00FA2B8E" w:rsidRDefault="00A14594">
      <w:pPr>
        <w:spacing w:line="23" w:lineRule="atLeast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4. Принятие решения о предоставлении (об отказе в предоставлении)</w:t>
      </w:r>
    </w:p>
    <w:p w:rsidR="00FA2B8E" w:rsidRDefault="00A14594">
      <w:pPr>
        <w:spacing w:line="23" w:lineRule="atLeast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Муниципальной услуги и оформление результата предоставления Муниципальной услуги</w:t>
      </w:r>
    </w:p>
    <w:p w:rsidR="00FA2B8E" w:rsidRDefault="00FA2B8E">
      <w:pPr>
        <w:spacing w:line="23" w:lineRule="atLeast"/>
        <w:jc w:val="center"/>
        <w:rPr>
          <w:rFonts w:ascii="Times New Roman" w:hAnsi="Times New Roman"/>
          <w:sz w:val="24"/>
        </w:rPr>
      </w:pPr>
    </w:p>
    <w:tbl>
      <w:tblPr>
        <w:tblW w:w="14879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561"/>
        <w:gridCol w:w="2224"/>
        <w:gridCol w:w="1632"/>
        <w:gridCol w:w="1665"/>
        <w:gridCol w:w="2477"/>
        <w:gridCol w:w="4320"/>
      </w:tblGrid>
      <w:tr w:rsidR="00FA2B8E">
        <w:trPr>
          <w:tblHeader/>
        </w:trPr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>
              <w:rPr>
                <w:rFonts w:ascii="Times New Roman" w:eastAsia="Times New Roman" w:hAnsi="Times New Roman" w:cs="Times New Roman"/>
              </w:rPr>
              <w:br/>
              <w:t>сведения о должностн</w:t>
            </w:r>
            <w:r>
              <w:rPr>
                <w:rFonts w:ascii="Times New Roman" w:eastAsia="Times New Roman" w:hAnsi="Times New Roman" w:cs="Times New Roman"/>
              </w:rPr>
              <w:t>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A2B8E"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Управление/ВИС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Рассмотрение проекта решения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рабочих дня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pStyle w:val="ConsPlusNormal0"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Соответствие проекта решения требованиям </w:t>
            </w:r>
            <w:r>
              <w:rPr>
                <w:rFonts w:ascii="Times New Roman" w:eastAsia="Times New Roman" w:hAnsi="Times New Roman" w:cs="Times New Roman"/>
              </w:rPr>
              <w:t>законодательства Российской Федерации, в том числе Административному регламенту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t>Уполномоченное должностное лицо Управления рассматривает проект решения на предмет соответствия требованиям Административного регламента, полноты и качества предоставления Муни</w:t>
            </w:r>
            <w:r>
              <w:rPr>
                <w:rFonts w:ascii="Times New Roman" w:eastAsia="Times New Roman" w:hAnsi="Times New Roman" w:cs="Times New Roman"/>
              </w:rPr>
              <w:t>ципальной услуги, а также осуществляет контроль сроков предоставления Муниципальной услуги. Подписывает проект решения о предоставлении Муниципальной услуги или об отказе в ее предоставлении с использованием электронной подписи в ВИС и направляет должностн</w:t>
            </w:r>
            <w:r>
              <w:rPr>
                <w:rFonts w:ascii="Times New Roman" w:eastAsia="Times New Roman" w:hAnsi="Times New Roman" w:cs="Times New Roman"/>
              </w:rPr>
              <w:t xml:space="preserve">ому лицу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eastAsia="Times New Roman" w:hAnsi="Times New Roman" w:cs="Times New Roman"/>
              </w:rPr>
              <w:t xml:space="preserve"> для направления результата предоставления Муниципальной услуги Заявителю.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утверждение и подписание, в том числе электронной подписью, решения о предоставлении Муниципальной услуги или </w:t>
            </w:r>
            <w:r>
              <w:rPr>
                <w:rFonts w:ascii="Times New Roman" w:eastAsia="Times New Roman" w:hAnsi="Times New Roman" w:cs="Times New Roman"/>
              </w:rPr>
              <w:t>отказ в ее предоставлении.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 фиксируется в виде решения о предоставлении Муниципальной услуги или об отказе в ее предоставлении</w:t>
            </w:r>
          </w:p>
        </w:tc>
      </w:tr>
    </w:tbl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p w:rsidR="00FA2B8E" w:rsidRDefault="00FA2B8E">
      <w:pPr>
        <w:spacing w:line="23" w:lineRule="atLeast"/>
        <w:rPr>
          <w:rFonts w:ascii="Times New Roman" w:hAnsi="Times New Roman"/>
          <w:sz w:val="24"/>
        </w:rPr>
      </w:pPr>
    </w:p>
    <w:p w:rsidR="00FA2B8E" w:rsidRDefault="00A14594">
      <w:pPr>
        <w:spacing w:line="23" w:lineRule="atLeast"/>
        <w:ind w:firstLine="709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5. Выдача результата предоставления Муниципальной услуги Заявителю</w:t>
      </w:r>
    </w:p>
    <w:p w:rsidR="00FA2B8E" w:rsidRDefault="00FA2B8E">
      <w:pPr>
        <w:spacing w:line="23" w:lineRule="atLeast"/>
        <w:ind w:firstLine="709"/>
        <w:jc w:val="center"/>
        <w:rPr>
          <w:rFonts w:ascii="Times New Roman" w:hAnsi="Times New Roman"/>
          <w:sz w:val="24"/>
        </w:rPr>
      </w:pPr>
    </w:p>
    <w:tbl>
      <w:tblPr>
        <w:tblW w:w="14879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561"/>
        <w:gridCol w:w="2225"/>
        <w:gridCol w:w="1633"/>
        <w:gridCol w:w="1665"/>
        <w:gridCol w:w="2478"/>
        <w:gridCol w:w="4317"/>
      </w:tblGrid>
      <w:tr w:rsidR="00FA2B8E">
        <w:trPr>
          <w:tblHeader/>
        </w:trPr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</w:t>
            </w:r>
            <w:r>
              <w:rPr>
                <w:rFonts w:ascii="Times New Roman" w:eastAsia="Times New Roman" w:hAnsi="Times New Roman" w:cs="Times New Roman"/>
              </w:rPr>
              <w:t xml:space="preserve"> способ фиксации результата</w:t>
            </w:r>
          </w:p>
        </w:tc>
      </w:tr>
      <w:tr w:rsidR="00FA2B8E"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ВИС/РПГУ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Направление результата предоставления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</w:rPr>
              <w:t>услуги Заявителю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FA2B8E">
            <w:pPr>
              <w:pStyle w:val="ConsPlusNormal0"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Должностное </w:t>
            </w:r>
            <w:r>
              <w:rPr>
                <w:rFonts w:ascii="Times New Roman" w:eastAsia="Times New Roman" w:hAnsi="Times New Roman" w:cs="Times New Roman"/>
              </w:rPr>
              <w:t>лицо Управления направляет результат предоставления Муниципальной услуги в форме электронного документа, подписанного электронной подписью уполномоченного должностного лица Управления в Личный кабинет на РПГУ.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Заявитель уведомляется о получении результата </w:t>
            </w:r>
            <w:r>
              <w:rPr>
                <w:rFonts w:ascii="Times New Roman" w:eastAsia="Times New Roman" w:hAnsi="Times New Roman" w:cs="Times New Roman"/>
              </w:rPr>
              <w:t>предоставления Муниципальной услуги в Личном кабинете на РПГУ.</w:t>
            </w:r>
          </w:p>
          <w:p w:rsidR="00FA2B8E" w:rsidRDefault="00A14594">
            <w:pPr>
              <w:pStyle w:val="ConsPlusNormal0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</w:rPr>
              <w:t>Результат фиксируется в ВИС Управления, Личном кабинете на РПГ</w:t>
            </w:r>
            <w:bookmarkStart w:id="311" w:name="_Toc280018271"/>
            <w:bookmarkStart w:id="312" w:name="_Toc280018281"/>
            <w:bookmarkEnd w:id="311"/>
            <w:bookmarkEnd w:id="312"/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</w:tr>
    </w:tbl>
    <w:p w:rsidR="00FA2B8E" w:rsidRDefault="00FA2B8E">
      <w:pPr>
        <w:pStyle w:val="affff9"/>
        <w:spacing w:after="0"/>
        <w:ind w:firstLine="8647"/>
        <w:jc w:val="left"/>
        <w:rPr>
          <w:b w:val="0"/>
          <w:bCs w:val="0"/>
        </w:rPr>
      </w:pPr>
    </w:p>
    <w:p w:rsidR="00FA2B8E" w:rsidRDefault="00FA2B8E">
      <w:pPr>
        <w:pStyle w:val="affff9"/>
        <w:spacing w:after="0"/>
        <w:ind w:firstLine="8647"/>
        <w:jc w:val="left"/>
        <w:rPr>
          <w:b w:val="0"/>
          <w:bCs w:val="0"/>
        </w:rPr>
      </w:pPr>
    </w:p>
    <w:p w:rsidR="00FA2B8E" w:rsidRDefault="00FA2B8E">
      <w:pPr>
        <w:pStyle w:val="affff9"/>
        <w:spacing w:after="0"/>
        <w:jc w:val="left"/>
      </w:pPr>
    </w:p>
    <w:sectPr w:rsidR="00FA2B8E">
      <w:headerReference w:type="default" r:id="rId28"/>
      <w:footerReference w:type="default" r:id="rId29"/>
      <w:pgSz w:w="16838" w:h="11906" w:orient="landscape"/>
      <w:pgMar w:top="1134" w:right="1440" w:bottom="777" w:left="1276" w:header="720" w:footer="72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594" w:rsidRDefault="00A14594">
      <w:r>
        <w:separator/>
      </w:r>
    </w:p>
  </w:endnote>
  <w:endnote w:type="continuationSeparator" w:id="0">
    <w:p w:rsidR="00A14594" w:rsidRDefault="00A1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FA2B8E">
    <w:pPr>
      <w:pStyle w:val="aff5"/>
      <w:jc w:val="center"/>
    </w:pPr>
  </w:p>
  <w:p w:rsidR="00FA2B8E" w:rsidRDefault="00FA2B8E">
    <w:pPr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FA2B8E">
    <w:pPr>
      <w:pStyle w:val="aff5"/>
      <w:jc w:val="center"/>
    </w:pPr>
  </w:p>
  <w:p w:rsidR="00FA2B8E" w:rsidRDefault="00FA2B8E">
    <w:pPr>
      <w:rPr>
        <w:rFonts w:ascii="Times New Roman" w:hAnsi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FA2B8E">
    <w:pPr>
      <w:pStyle w:val="aff5"/>
      <w:jc w:val="center"/>
    </w:pPr>
  </w:p>
  <w:p w:rsidR="00FA2B8E" w:rsidRDefault="00FA2B8E">
    <w:pPr>
      <w:rPr>
        <w:rFonts w:ascii="Times New Roman" w:hAnsi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FA2B8E">
    <w:pPr>
      <w:pStyle w:val="aff5"/>
      <w:jc w:val="center"/>
    </w:pPr>
  </w:p>
  <w:p w:rsidR="00FA2B8E" w:rsidRDefault="00FA2B8E">
    <w:pPr>
      <w:rPr>
        <w:rFonts w:ascii="Times New Roman" w:hAnsi="Times New Roman"/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FA2B8E">
    <w:pPr>
      <w:pStyle w:val="aff5"/>
      <w:jc w:val="center"/>
    </w:pPr>
  </w:p>
  <w:p w:rsidR="00FA2B8E" w:rsidRDefault="00FA2B8E">
    <w:pPr>
      <w:rPr>
        <w:rFonts w:ascii="Times New Roman" w:hAnsi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FA2B8E">
    <w:pPr>
      <w:pStyle w:val="af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594" w:rsidRDefault="00A14594">
      <w:r>
        <w:separator/>
      </w:r>
    </w:p>
  </w:footnote>
  <w:footnote w:type="continuationSeparator" w:id="0">
    <w:p w:rsidR="00A14594" w:rsidRDefault="00A14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A14594">
    <w:pPr>
      <w:pStyle w:val="aff4"/>
      <w:jc w:val="center"/>
    </w:pPr>
    <w:r>
      <w:fldChar w:fldCharType="begin"/>
    </w:r>
    <w:r>
      <w:instrText>PAGE</w:instrText>
    </w:r>
    <w:r>
      <w:fldChar w:fldCharType="separate"/>
    </w:r>
    <w:r w:rsidR="001C67E9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A14594">
    <w:pPr>
      <w:pStyle w:val="aff4"/>
      <w:ind w:right="4535"/>
      <w:jc w:val="center"/>
    </w:pPr>
    <w:r>
      <w:fldChar w:fldCharType="begin"/>
    </w:r>
    <w:r>
      <w:instrText>PAGE</w:instrText>
    </w:r>
    <w:r>
      <w:fldChar w:fldCharType="separate"/>
    </w:r>
    <w:r w:rsidR="001C67E9">
      <w:rPr>
        <w:noProof/>
      </w:rPr>
      <w:t>29</w:t>
    </w:r>
    <w:r>
      <w:fldChar w:fldCharType="end"/>
    </w:r>
  </w:p>
  <w:p w:rsidR="00FA2B8E" w:rsidRDefault="00FA2B8E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A14594">
    <w:pPr>
      <w:pStyle w:val="aff4"/>
      <w:jc w:val="center"/>
    </w:pPr>
    <w:r>
      <w:fldChar w:fldCharType="begin"/>
    </w:r>
    <w:r>
      <w:instrText>PAGE</w:instrText>
    </w:r>
    <w:r>
      <w:fldChar w:fldCharType="separate"/>
    </w:r>
    <w:r w:rsidR="001C67E9">
      <w:rPr>
        <w:noProof/>
      </w:rPr>
      <w:t>31</w:t>
    </w:r>
    <w:r>
      <w:fldChar w:fldCharType="end"/>
    </w:r>
  </w:p>
  <w:p w:rsidR="00FA2B8E" w:rsidRDefault="00FA2B8E">
    <w:pPr>
      <w:pStyle w:val="aff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A14594">
    <w:pPr>
      <w:pStyle w:val="aff4"/>
      <w:jc w:val="center"/>
    </w:pPr>
    <w:r>
      <w:fldChar w:fldCharType="begin"/>
    </w:r>
    <w:r>
      <w:instrText>PAGE</w:instrText>
    </w:r>
    <w:r>
      <w:fldChar w:fldCharType="separate"/>
    </w:r>
    <w:r w:rsidR="001C67E9">
      <w:rPr>
        <w:noProof/>
      </w:rPr>
      <w:t>37</w:t>
    </w:r>
    <w:r>
      <w:fldChar w:fldCharType="end"/>
    </w:r>
  </w:p>
  <w:p w:rsidR="00FA2B8E" w:rsidRDefault="00FA2B8E">
    <w:pPr>
      <w:pStyle w:val="aff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A14594">
    <w:pPr>
      <w:pStyle w:val="aff4"/>
      <w:ind w:right="4535"/>
      <w:jc w:val="center"/>
    </w:pPr>
    <w:r>
      <w:fldChar w:fldCharType="begin"/>
    </w:r>
    <w:r>
      <w:instrText>PAGE</w:instrText>
    </w:r>
    <w:r>
      <w:fldChar w:fldCharType="separate"/>
    </w:r>
    <w:r w:rsidR="001C67E9">
      <w:rPr>
        <w:noProof/>
      </w:rPr>
      <w:t>39</w:t>
    </w:r>
    <w:r>
      <w:fldChar w:fldCharType="end"/>
    </w:r>
  </w:p>
  <w:p w:rsidR="00FA2B8E" w:rsidRDefault="00FA2B8E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8E" w:rsidRDefault="00A14594">
    <w:pPr>
      <w:pStyle w:val="aff4"/>
      <w:jc w:val="center"/>
    </w:pPr>
    <w:r>
      <w:fldChar w:fldCharType="begin"/>
    </w:r>
    <w:r>
      <w:instrText>PAGE</w:instrText>
    </w:r>
    <w:r>
      <w:fldChar w:fldCharType="separate"/>
    </w:r>
    <w:r w:rsidR="001C67E9">
      <w:rPr>
        <w:noProof/>
      </w:rPr>
      <w:t>46</w:t>
    </w:r>
    <w:r>
      <w:fldChar w:fldCharType="end"/>
    </w:r>
  </w:p>
  <w:p w:rsidR="00FA2B8E" w:rsidRDefault="00FA2B8E">
    <w:pPr>
      <w:pStyle w:val="aff4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F6632"/>
    <w:multiLevelType w:val="multilevel"/>
    <w:tmpl w:val="C00AE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42" w:hanging="1275"/>
      </w:pPr>
    </w:lvl>
    <w:lvl w:ilvl="2">
      <w:start w:val="1"/>
      <w:numFmt w:val="decimal"/>
      <w:lvlText w:val="%1.%2.%3."/>
      <w:lvlJc w:val="left"/>
      <w:pPr>
        <w:ind w:left="2049" w:hanging="1275"/>
      </w:pPr>
    </w:lvl>
    <w:lvl w:ilvl="3">
      <w:start w:val="1"/>
      <w:numFmt w:val="decimal"/>
      <w:lvlText w:val="%1.%2.%3.%4."/>
      <w:lvlJc w:val="left"/>
      <w:pPr>
        <w:ind w:left="2256" w:hanging="1275"/>
      </w:pPr>
    </w:lvl>
    <w:lvl w:ilvl="4">
      <w:start w:val="1"/>
      <w:numFmt w:val="decimal"/>
      <w:lvlText w:val="%1.%2.%3.%4.%5."/>
      <w:lvlJc w:val="left"/>
      <w:pPr>
        <w:ind w:left="2463" w:hanging="1275"/>
      </w:pPr>
    </w:lvl>
    <w:lvl w:ilvl="5">
      <w:start w:val="1"/>
      <w:numFmt w:val="decimal"/>
      <w:lvlText w:val="%1.%2.%3.%4.%5.%6."/>
      <w:lvlJc w:val="left"/>
      <w:pPr>
        <w:ind w:left="2670" w:hanging="1275"/>
      </w:pPr>
    </w:lvl>
    <w:lvl w:ilvl="6">
      <w:start w:val="1"/>
      <w:numFmt w:val="decimal"/>
      <w:lvlText w:val="%1.%2.%3.%4.%5.%6.%7."/>
      <w:lvlJc w:val="left"/>
      <w:pPr>
        <w:ind w:left="3042" w:hanging="1440"/>
      </w:pPr>
    </w:lvl>
    <w:lvl w:ilvl="7">
      <w:start w:val="1"/>
      <w:numFmt w:val="decimal"/>
      <w:lvlText w:val="%1.%2.%3.%4.%5.%6.%7.%8."/>
      <w:lvlJc w:val="left"/>
      <w:pPr>
        <w:ind w:left="3249" w:hanging="1440"/>
      </w:pPr>
    </w:lvl>
    <w:lvl w:ilvl="8">
      <w:start w:val="1"/>
      <w:numFmt w:val="decimal"/>
      <w:lvlText w:val="%1.%2.%3.%4.%5.%6.%7.%8.%9."/>
      <w:lvlJc w:val="left"/>
      <w:pPr>
        <w:ind w:left="3816" w:hanging="1800"/>
      </w:pPr>
    </w:lvl>
  </w:abstractNum>
  <w:abstractNum w:abstractNumId="1">
    <w:nsid w:val="2E093D3D"/>
    <w:multiLevelType w:val="multilevel"/>
    <w:tmpl w:val="FA401FF8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4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357872D2"/>
    <w:multiLevelType w:val="multilevel"/>
    <w:tmpl w:val="5AE2E8AA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3">
    <w:nsid w:val="3DE07C40"/>
    <w:multiLevelType w:val="multilevel"/>
    <w:tmpl w:val="C73026F4"/>
    <w:lvl w:ilvl="0">
      <w:start w:val="1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829BF"/>
    <w:multiLevelType w:val="multilevel"/>
    <w:tmpl w:val="6F0C840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519B72A9"/>
    <w:multiLevelType w:val="multilevel"/>
    <w:tmpl w:val="156AD030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592B15A6"/>
    <w:multiLevelType w:val="multilevel"/>
    <w:tmpl w:val="791E0F4A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F9E0B90"/>
    <w:multiLevelType w:val="multilevel"/>
    <w:tmpl w:val="79F65A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35E"/>
    <w:multiLevelType w:val="multilevel"/>
    <w:tmpl w:val="B3D23744"/>
    <w:lvl w:ilvl="0">
      <w:start w:val="2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1180D"/>
    <w:multiLevelType w:val="multilevel"/>
    <w:tmpl w:val="B0E82D4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B8E"/>
    <w:rsid w:val="001C67E9"/>
    <w:rsid w:val="00A14594"/>
    <w:rsid w:val="00FA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63728-D39C-4224-A563-2E1F2F56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kern w:val="2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textAlignment w:val="baseline"/>
    </w:pPr>
    <w:rPr>
      <w:color w:val="00000A"/>
      <w:sz w:val="22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rFonts w:ascii="Times New Roman" w:eastAsia="Times New Roman" w:hAnsi="Times New Roman"/>
      <w:b/>
      <w:bCs/>
      <w:i/>
      <w:iCs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spacing w:line="216" w:lineRule="auto"/>
      <w:jc w:val="center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2304"/>
      </w:tabs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i/>
      <w:iCs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jc w:val="center"/>
      <w:outlineLvl w:val="6"/>
    </w:pPr>
    <w:rPr>
      <w:rFonts w:ascii="Times New Roman" w:eastAsia="Times New Roman" w:hAnsi="Times New Roman"/>
      <w:sz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2880"/>
      </w:tabs>
      <w:spacing w:before="240" w:after="60"/>
      <w:ind w:left="1440" w:hanging="1440"/>
      <w:jc w:val="both"/>
      <w:outlineLvl w:val="7"/>
    </w:pPr>
    <w:rPr>
      <w:rFonts w:ascii="Arial" w:eastAsia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eastAsia="Tahoma" w:hAnsi="Tahoma" w:cs="Tahoma"/>
      <w:sz w:val="16"/>
      <w:szCs w:val="16"/>
    </w:rPr>
  </w:style>
  <w:style w:type="character" w:customStyle="1" w:styleId="10">
    <w:name w:val="Заголовок 1 Знак"/>
    <w:qFormat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qFormat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rPr>
      <w:rFonts w:ascii="Arial" w:eastAsia="Arial" w:hAnsi="Arial" w:cs="Arial"/>
      <w:sz w:val="22"/>
      <w:szCs w:val="22"/>
      <w:lang w:val="ru-RU" w:eastAsia="en-US" w:bidi="ar-SA"/>
    </w:rPr>
  </w:style>
  <w:style w:type="character" w:customStyle="1" w:styleId="a7">
    <w:name w:val="Основной текст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</w:style>
  <w:style w:type="character" w:customStyle="1" w:styleId="41">
    <w:name w:val="Знак Знак4"/>
    <w:qFormat/>
    <w:rPr>
      <w:rFonts w:ascii="Arial" w:eastAsia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qFormat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b">
    <w:name w:val="Красная строка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Pr>
      <w:rFonts w:ascii="Times New Roman" w:eastAsia="Times New Roman" w:hAnsi="Times New Roman" w:cs="Times New Roman"/>
      <w:sz w:val="22"/>
      <w:szCs w:val="22"/>
    </w:rPr>
  </w:style>
  <w:style w:type="character" w:styleId="ac">
    <w:name w:val="FollowedHyperlink"/>
    <w:qFormat/>
    <w:rPr>
      <w:color w:val="800080"/>
      <w:u w:val="single"/>
    </w:rPr>
  </w:style>
  <w:style w:type="character" w:customStyle="1" w:styleId="ad">
    <w:name w:val="Привязка сноски"/>
    <w:rPr>
      <w:sz w:val="15"/>
    </w:rPr>
  </w:style>
  <w:style w:type="character" w:customStyle="1" w:styleId="FootnoteCharacters">
    <w:name w:val="Footnote Characters"/>
    <w:qFormat/>
    <w:rPr>
      <w:sz w:val="15"/>
    </w:rPr>
  </w:style>
  <w:style w:type="character" w:customStyle="1" w:styleId="ae">
    <w:name w:val="Знак Знак"/>
    <w:qFormat/>
    <w:rPr>
      <w:rFonts w:ascii="Tahoma" w:eastAsia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rPr>
      <w:rFonts w:ascii="Arial" w:eastAsia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qFormat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Тема примечания Знак"/>
    <w:qFormat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Pr>
      <w:rFonts w:cs="Times New Roman"/>
    </w:rPr>
  </w:style>
  <w:style w:type="character" w:customStyle="1" w:styleId="u">
    <w:name w:val="u"/>
    <w:qFormat/>
    <w:rPr>
      <w:rFonts w:cs="Times New Roman"/>
    </w:rPr>
  </w:style>
  <w:style w:type="character" w:customStyle="1" w:styleId="17">
    <w:name w:val="Знак Знак17"/>
    <w:qFormat/>
    <w:rPr>
      <w:rFonts w:eastAsia="Times New Roman" w:cs="Times New Roman"/>
      <w:lang w:eastAsia="ru-RU"/>
    </w:rPr>
  </w:style>
  <w:style w:type="character" w:customStyle="1" w:styleId="16">
    <w:name w:val="Знак Знак16"/>
    <w:qFormat/>
    <w:rPr>
      <w:rFonts w:eastAsia="Times New Roman" w:cs="Times New Roman"/>
      <w:lang w:eastAsia="ru-RU"/>
    </w:rPr>
  </w:style>
  <w:style w:type="character" w:customStyle="1" w:styleId="12">
    <w:name w:val="бпОсновной текст Знак Знак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2">
    <w:name w:val="Знак Знак42"/>
    <w:qFormat/>
    <w:rPr>
      <w:rFonts w:ascii="Arial" w:eastAsia="Arial" w:hAnsi="Arial" w:cs="Arial"/>
      <w:sz w:val="24"/>
      <w:szCs w:val="24"/>
      <w:lang w:val="ru-RU" w:eastAsia="ru-RU" w:bidi="ar-SA"/>
    </w:rPr>
  </w:style>
  <w:style w:type="character" w:customStyle="1" w:styleId="af1">
    <w:name w:val="Название Знак"/>
    <w:qFormat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qFormat/>
    <w:rPr>
      <w:rFonts w:ascii="Times New Roman" w:eastAsia="Times New Roman" w:hAnsi="Times New Roman" w:cs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rPr>
      <w:rFonts w:ascii="Arial" w:eastAsia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rPr>
      <w:rFonts w:ascii="Arial" w:eastAsia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rPr>
      <w:rFonts w:ascii="Arial" w:eastAsia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Pr>
      <w:rFonts w:cs="Times New Roman"/>
      <w:b/>
      <w:bCs/>
    </w:rPr>
  </w:style>
  <w:style w:type="character" w:customStyle="1" w:styleId="HeaderChar">
    <w:name w:val="Head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Pr>
      <w:rFonts w:ascii="Arial" w:eastAsia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qFormat/>
    <w:rPr>
      <w:b/>
      <w:color w:val="000080"/>
      <w:sz w:val="20"/>
    </w:rPr>
  </w:style>
  <w:style w:type="character" w:customStyle="1" w:styleId="af5">
    <w:name w:val="Гипертекстовая ссылка"/>
    <w:qFormat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qFormat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Pr>
      <w:rFonts w:ascii="Arial" w:eastAsia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Pr>
      <w:rFonts w:ascii="Arial" w:eastAsia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qFormat/>
    <w:rPr>
      <w:rFonts w:cs="Times New Roman"/>
      <w:i/>
      <w:iCs/>
    </w:rPr>
  </w:style>
  <w:style w:type="character" w:customStyle="1" w:styleId="HTML1">
    <w:name w:val="Стандартный HTML Знак1"/>
    <w:qFormat/>
    <w:rPr>
      <w:rFonts w:ascii="Courier New" w:eastAsia="Courier New" w:hAnsi="Courier New" w:cs="Courier New"/>
      <w:lang w:eastAsia="ar-SA" w:bidi="ar-SA"/>
    </w:rPr>
  </w:style>
  <w:style w:type="character" w:customStyle="1" w:styleId="28">
    <w:name w:val="Знак Знак28"/>
    <w:qFormat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Pr>
      <w:rFonts w:ascii="Arial" w:eastAsia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200">
    <w:name w:val="Знак Знак20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Pr>
      <w:rFonts w:ascii="Arial" w:eastAsia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rPr>
      <w:rFonts w:ascii="Arial" w:eastAsia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rPr>
      <w:rFonts w:ascii="Arial" w:eastAsia="Arial" w:hAnsi="Arial" w:cs="Arial"/>
      <w:lang w:val="ru-RU" w:eastAsia="ru-RU"/>
    </w:rPr>
  </w:style>
  <w:style w:type="character" w:customStyle="1" w:styleId="151">
    <w:name w:val="Знак Знак151"/>
    <w:qFormat/>
    <w:rPr>
      <w:rFonts w:ascii="Arial" w:eastAsia="Arial" w:hAnsi="Arial" w:cs="Arial"/>
      <w:i/>
      <w:iCs/>
      <w:lang w:val="ru-RU" w:eastAsia="ru-RU"/>
    </w:rPr>
  </w:style>
  <w:style w:type="character" w:customStyle="1" w:styleId="110">
    <w:name w:val="Знак Знак11"/>
    <w:qFormat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rPr>
      <w:rFonts w:cs="Times New Roman"/>
      <w:lang w:val="ru-RU" w:eastAsia="ru-RU"/>
    </w:rPr>
  </w:style>
  <w:style w:type="character" w:customStyle="1" w:styleId="37">
    <w:name w:val="Знак Знак3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rPr>
      <w:rFonts w:cs="Times New Roman"/>
      <w:sz w:val="24"/>
      <w:szCs w:val="24"/>
      <w:lang w:val="ru-RU" w:eastAsia="ru-RU"/>
    </w:rPr>
  </w:style>
  <w:style w:type="character" w:customStyle="1" w:styleId="1a">
    <w:name w:val="Знак Знак1"/>
    <w:qFormat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rPr>
      <w:rFonts w:ascii="Tahoma" w:eastAsia="Tahoma" w:hAnsi="Tahoma" w:cs="Tahoma"/>
      <w:sz w:val="16"/>
      <w:szCs w:val="16"/>
    </w:rPr>
  </w:style>
  <w:style w:type="character" w:customStyle="1" w:styleId="121">
    <w:name w:val="Знак Знак121"/>
    <w:qFormat/>
    <w:rPr>
      <w:rFonts w:ascii="Arial" w:eastAsia="Arial" w:hAnsi="Arial" w:cs="Arial"/>
      <w:b/>
      <w:bCs/>
      <w:color w:val="000080"/>
      <w:sz w:val="20"/>
      <w:szCs w:val="20"/>
      <w:lang w:eastAsia="ru-RU"/>
    </w:rPr>
  </w:style>
  <w:style w:type="character" w:customStyle="1" w:styleId="1b">
    <w:name w:val="Текст выноски Знак1"/>
    <w:qFormat/>
    <w:rPr>
      <w:rFonts w:ascii="Tahoma" w:eastAsia="Tahoma" w:hAnsi="Tahoma" w:cs="Tahoma"/>
      <w:sz w:val="16"/>
      <w:szCs w:val="16"/>
      <w:lang w:eastAsia="ar-SA" w:bidi="ar-SA"/>
    </w:rPr>
  </w:style>
  <w:style w:type="character" w:customStyle="1" w:styleId="1c">
    <w:name w:val="Схема документа Знак1"/>
    <w:qFormat/>
    <w:rPr>
      <w:rFonts w:ascii="Tahoma" w:eastAsia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qFormat/>
    <w:rPr>
      <w:rFonts w:ascii="Arial" w:eastAsia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Pr>
      <w:rFonts w:ascii="Arial" w:eastAsia="Arial" w:hAnsi="Arial" w:cs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Pr>
      <w:rFonts w:ascii="Times New Roman" w:eastAsia="Times New Roman" w:hAnsi="Times New Roman" w:cs="Times New Roman"/>
      <w:sz w:val="24"/>
    </w:rPr>
  </w:style>
  <w:style w:type="character" w:customStyle="1" w:styleId="223">
    <w:name w:val="Знак Знак223"/>
    <w:qFormat/>
    <w:rPr>
      <w:rFonts w:ascii="Times New Roman" w:eastAsia="Times New Roman" w:hAnsi="Times New Roman" w:cs="Times New Roman"/>
      <w:sz w:val="28"/>
    </w:rPr>
  </w:style>
  <w:style w:type="character" w:customStyle="1" w:styleId="213">
    <w:name w:val="Знак Знак213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Char1">
    <w:name w:val="Heading 1 Char1"/>
    <w:qFormat/>
    <w:rPr>
      <w:rFonts w:ascii="Tahoma" w:eastAsia="Calibri" w:hAnsi="Tahoma" w:cs="Tahoma"/>
      <w:lang w:val="en-US" w:eastAsia="en-US" w:bidi="ar-SA"/>
    </w:rPr>
  </w:style>
  <w:style w:type="character" w:customStyle="1" w:styleId="Heading2Char1">
    <w:name w:val="Heading 2 Char1"/>
    <w:qFormat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rPr>
      <w:rFonts w:ascii="Calibri" w:eastAsia="Calibri" w:hAnsi="Calibri" w:cs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rPr>
      <w:rFonts w:ascii="Calibri" w:eastAsia="Calibri" w:hAnsi="Calibri" w:cs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</w:style>
  <w:style w:type="character" w:styleId="af8">
    <w:name w:val="annotation reference"/>
    <w:qFormat/>
    <w:rPr>
      <w:sz w:val="16"/>
      <w:szCs w:val="16"/>
    </w:rPr>
  </w:style>
  <w:style w:type="character" w:customStyle="1" w:styleId="af9">
    <w:name w:val="Текст концевой сноски Знак"/>
    <w:qFormat/>
    <w:rPr>
      <w:sz w:val="24"/>
      <w:szCs w:val="24"/>
      <w:lang w:eastAsia="en-US"/>
    </w:rPr>
  </w:style>
  <w:style w:type="character" w:customStyle="1" w:styleId="afa">
    <w:name w:val="Привязка концевой сноски"/>
    <w:rPr>
      <w:sz w:val="15"/>
    </w:rPr>
  </w:style>
  <w:style w:type="character" w:customStyle="1" w:styleId="EndnoteCharacters">
    <w:name w:val="Endnote Characters"/>
    <w:qFormat/>
    <w:rPr>
      <w:sz w:val="15"/>
    </w:rPr>
  </w:style>
  <w:style w:type="character" w:customStyle="1" w:styleId="afb">
    <w:name w:val="Схема документа Знак"/>
    <w:qFormat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410">
    <w:name w:val="Знак Знак41"/>
    <w:qFormat/>
    <w:rPr>
      <w:rFonts w:ascii="Arial" w:eastAsia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rPr>
      <w:rFonts w:ascii="Arial" w:eastAsia="Arial" w:hAnsi="Arial" w:cs="Arial"/>
      <w:lang w:val="ru-RU" w:eastAsia="ru-RU"/>
    </w:rPr>
  </w:style>
  <w:style w:type="character" w:customStyle="1" w:styleId="122">
    <w:name w:val="Знак Знак122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Pr>
      <w:rFonts w:ascii="Arial" w:eastAsia="Arial" w:hAnsi="Arial" w:cs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Pr>
      <w:rFonts w:ascii="Times New Roman" w:eastAsia="Times New Roman" w:hAnsi="Times New Roman" w:cs="Times New Roman"/>
      <w:sz w:val="24"/>
    </w:rPr>
  </w:style>
  <w:style w:type="character" w:customStyle="1" w:styleId="222">
    <w:name w:val="Знак Знак222"/>
    <w:qFormat/>
    <w:rPr>
      <w:rFonts w:ascii="Times New Roman" w:eastAsia="Times New Roman" w:hAnsi="Times New Roman" w:cs="Times New Roman"/>
      <w:sz w:val="28"/>
    </w:rPr>
  </w:style>
  <w:style w:type="character" w:customStyle="1" w:styleId="212">
    <w:name w:val="Знак Знак212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oSpacingChar">
    <w:name w:val="No Spacing Char"/>
    <w:qFormat/>
    <w:rPr>
      <w:sz w:val="22"/>
      <w:lang w:eastAsia="en-US"/>
    </w:rPr>
  </w:style>
  <w:style w:type="character" w:customStyle="1" w:styleId="1d">
    <w:name w:val="Неразрешенное упоминание1"/>
    <w:basedOn w:val="a0"/>
    <w:qFormat/>
    <w:rPr>
      <w:color w:val="605E5C"/>
      <w:highlight w:val="lightGray"/>
    </w:rPr>
  </w:style>
  <w:style w:type="character" w:customStyle="1" w:styleId="normaltextrun">
    <w:name w:val="normaltextrun"/>
    <w:qFormat/>
  </w:style>
  <w:style w:type="character" w:customStyle="1" w:styleId="1e">
    <w:name w:val="Текст примечания Знак1"/>
    <w:qFormat/>
    <w:rPr>
      <w:rFonts w:ascii="Calibri" w:eastAsia="Calibri" w:hAnsi="Calibri" w:cs="Calibri"/>
      <w:lang w:eastAsia="zh-CN"/>
    </w:rPr>
  </w:style>
  <w:style w:type="character" w:customStyle="1" w:styleId="afc">
    <w:name w:val="Ссылка указателя"/>
    <w:qFormat/>
  </w:style>
  <w:style w:type="character" w:customStyle="1" w:styleId="afd">
    <w:name w:val="Символ нумерации"/>
    <w:qFormat/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8LVL1">
    <w:name w:val="WW_CharLFO8LVL1"/>
    <w:qFormat/>
    <w:rPr>
      <w:rFonts w:ascii="Times New Roman" w:eastAsia="Calibri" w:hAnsi="Times New Roman" w:cs="Times New Roman"/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  <w:sz w:val="24"/>
    </w:rPr>
  </w:style>
  <w:style w:type="character" w:customStyle="1" w:styleId="ListLabel3">
    <w:name w:val="ListLabel 3"/>
    <w:qFormat/>
    <w:rPr>
      <w:rFonts w:ascii="Times New Roman" w:eastAsia="Calibri" w:hAnsi="Times New Roman" w:cs="Times New Roman"/>
      <w:sz w:val="24"/>
    </w:rPr>
  </w:style>
  <w:style w:type="paragraph" w:customStyle="1" w:styleId="afe">
    <w:name w:val="Заголовок"/>
    <w:basedOn w:val="a"/>
    <w:next w:val="aff"/>
    <w:qFormat/>
    <w:pPr>
      <w:jc w:val="center"/>
    </w:pPr>
    <w:rPr>
      <w:rFonts w:ascii="Arial" w:eastAsia="Arial" w:hAnsi="Arial" w:cs="Arial"/>
      <w:b/>
      <w:bCs/>
      <w:sz w:val="24"/>
    </w:rPr>
  </w:style>
  <w:style w:type="paragraph" w:styleId="aff">
    <w:name w:val="Body Text"/>
    <w:basedOn w:val="a"/>
    <w:pPr>
      <w:jc w:val="both"/>
    </w:pPr>
    <w:rPr>
      <w:rFonts w:ascii="Times New Roman" w:eastAsia="Times New Roman" w:hAnsi="Times New Roman"/>
      <w:sz w:val="28"/>
    </w:rPr>
  </w:style>
  <w:style w:type="paragraph" w:styleId="aff0">
    <w:name w:val="List"/>
    <w:basedOn w:val="aff"/>
    <w:rPr>
      <w:rFonts w:cs="Mangal"/>
    </w:rPr>
  </w:style>
  <w:style w:type="paragraph" w:styleId="aff1">
    <w:name w:val="caption"/>
    <w:basedOn w:val="a"/>
    <w:next w:val="a"/>
    <w:qFormat/>
    <w:pPr>
      <w:overflowPunct/>
      <w:spacing w:line="216" w:lineRule="auto"/>
      <w:jc w:val="center"/>
    </w:pPr>
    <w:rPr>
      <w:rFonts w:ascii="Times New Roman" w:eastAsia="Times New Roman" w:hAnsi="Times New Roman"/>
      <w:b/>
      <w:szCs w:val="20"/>
    </w:rPr>
  </w:style>
  <w:style w:type="paragraph" w:styleId="aff2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0">
    <w:name w:val="ConsPlusNormal"/>
    <w:qFormat/>
    <w:pPr>
      <w:suppressAutoHyphens/>
      <w:overflowPunct w:val="0"/>
      <w:textAlignment w:val="baseline"/>
    </w:pPr>
    <w:rPr>
      <w:rFonts w:ascii="Arial" w:hAnsi="Arial" w:cs="Arial"/>
      <w:color w:val="00000A"/>
      <w:kern w:val="0"/>
      <w:sz w:val="22"/>
      <w:szCs w:val="22"/>
      <w:lang w:eastAsia="en-US"/>
    </w:rPr>
  </w:style>
  <w:style w:type="paragraph" w:customStyle="1" w:styleId="aff3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4">
    <w:name w:val="header"/>
    <w:basedOn w:val="a"/>
    <w:pPr>
      <w:tabs>
        <w:tab w:val="center" w:pos="4677"/>
        <w:tab w:val="right" w:pos="9355"/>
      </w:tabs>
    </w:pPr>
  </w:style>
  <w:style w:type="paragraph" w:styleId="aff5">
    <w:name w:val="footer"/>
    <w:basedOn w:val="a"/>
    <w:pPr>
      <w:tabs>
        <w:tab w:val="center" w:pos="4677"/>
        <w:tab w:val="right" w:pos="9355"/>
      </w:tabs>
    </w:pPr>
  </w:style>
  <w:style w:type="paragraph" w:customStyle="1" w:styleId="-31">
    <w:name w:val="Светлая сетка - Акцент 31"/>
    <w:basedOn w:val="a"/>
    <w:qFormat/>
    <w:pPr>
      <w:ind w:left="720"/>
    </w:pPr>
  </w:style>
  <w:style w:type="paragraph" w:styleId="aff6">
    <w:name w:val="Balloon Text"/>
    <w:basedOn w:val="a"/>
    <w:qFormat/>
    <w:rPr>
      <w:rFonts w:ascii="Tahoma" w:eastAsia="Tahoma" w:hAnsi="Tahoma" w:cs="Tahoma"/>
      <w:sz w:val="16"/>
      <w:szCs w:val="16"/>
    </w:rPr>
  </w:style>
  <w:style w:type="paragraph" w:customStyle="1" w:styleId="aff7">
    <w:name w:val="МУ Обычный стиль"/>
    <w:basedOn w:val="a"/>
    <w:autoRedefine/>
    <w:qFormat/>
    <w:pPr>
      <w:tabs>
        <w:tab w:val="left" w:pos="1134"/>
        <w:tab w:val="left" w:pos="1560"/>
      </w:tabs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qFormat/>
    <w:pPr>
      <w:widowControl w:val="0"/>
      <w:suppressAutoHyphens/>
      <w:overflowPunct w:val="0"/>
      <w:textAlignment w:val="baseline"/>
    </w:pPr>
    <w:rPr>
      <w:rFonts w:ascii="Courier New" w:eastAsia="Times New Roman" w:hAnsi="Courier New" w:cs="Courier New"/>
      <w:color w:val="00000A"/>
      <w:kern w:val="0"/>
      <w:sz w:val="22"/>
    </w:rPr>
  </w:style>
  <w:style w:type="paragraph" w:styleId="aff8">
    <w:name w:val="footnote text"/>
    <w:basedOn w:val="a"/>
    <w:rPr>
      <w:rFonts w:ascii="Times New Roman" w:eastAsia="Times New Roman" w:hAnsi="Times New Roman"/>
      <w:sz w:val="20"/>
      <w:szCs w:val="20"/>
      <w:lang w:eastAsia="ar-SA"/>
    </w:rPr>
  </w:style>
  <w:style w:type="paragraph" w:styleId="aff9">
    <w:name w:val="Body Text Indent"/>
    <w:basedOn w:val="aff"/>
    <w:pPr>
      <w:spacing w:after="120"/>
      <w:ind w:firstLine="210"/>
      <w:jc w:val="left"/>
    </w:pPr>
    <w:rPr>
      <w:sz w:val="24"/>
    </w:rPr>
  </w:style>
  <w:style w:type="paragraph" w:customStyle="1" w:styleId="affa">
    <w:name w:val="Знак"/>
    <w:basedOn w:val="a"/>
    <w:qFormat/>
    <w:pPr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suppressAutoHyphens/>
      <w:overflowPunct w:val="0"/>
      <w:textAlignment w:val="baseline"/>
    </w:pPr>
    <w:rPr>
      <w:rFonts w:ascii="Times New Roman" w:eastAsia="Times New Roman" w:hAnsi="Times New Roman"/>
      <w:b/>
      <w:bCs/>
      <w:color w:val="00000A"/>
      <w:kern w:val="0"/>
      <w:sz w:val="22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  <w:szCs w:val="20"/>
    </w:rPr>
  </w:style>
  <w:style w:type="paragraph" w:styleId="2b">
    <w:name w:val="Body Text 2"/>
    <w:basedOn w:val="a"/>
    <w:qFormat/>
    <w:rPr>
      <w:rFonts w:ascii="Times New Roman" w:eastAsia="Times New Roman" w:hAnsi="Times New Roman"/>
      <w:b/>
      <w:bCs/>
      <w:sz w:val="24"/>
    </w:rPr>
  </w:style>
  <w:style w:type="paragraph" w:customStyle="1" w:styleId="affb">
    <w:name w:val="Готовый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</w:rPr>
  </w:style>
  <w:style w:type="paragraph" w:styleId="affc">
    <w:name w:val="Signature"/>
    <w:basedOn w:val="a"/>
    <w:pPr>
      <w:ind w:left="4252"/>
    </w:pPr>
    <w:rPr>
      <w:rFonts w:ascii="Times New Roman" w:eastAsia="Times New Roman" w:hAnsi="Times New Roman"/>
      <w:b/>
      <w:sz w:val="28"/>
      <w:szCs w:val="28"/>
    </w:rPr>
  </w:style>
  <w:style w:type="paragraph" w:styleId="38">
    <w:name w:val="Body Text 3"/>
    <w:basedOn w:val="a"/>
    <w:qFormat/>
    <w:pPr>
      <w:spacing w:after="120"/>
    </w:pPr>
    <w:rPr>
      <w:rFonts w:ascii="Times New Roman" w:eastAsia="Times New Roman" w:hAnsi="Times New Roman"/>
      <w:sz w:val="16"/>
      <w:szCs w:val="16"/>
    </w:rPr>
  </w:style>
  <w:style w:type="paragraph" w:styleId="affd">
    <w:name w:val="Normal (Web)"/>
    <w:basedOn w:val="a"/>
    <w:qFormat/>
    <w:rPr>
      <w:rFonts w:ascii="Times New Roman" w:eastAsia="Times New Roman" w:hAnsi="Times New Roman"/>
      <w:sz w:val="24"/>
    </w:rPr>
  </w:style>
  <w:style w:type="paragraph" w:customStyle="1" w:styleId="1f">
    <w:name w:val="Абзац списка1"/>
    <w:basedOn w:val="a"/>
    <w:qFormat/>
    <w:pPr>
      <w:ind w:left="720"/>
    </w:pPr>
    <w:rPr>
      <w:rFonts w:eastAsia="Times New Roman"/>
    </w:rPr>
  </w:style>
  <w:style w:type="paragraph" w:customStyle="1" w:styleId="Style3">
    <w:name w:val="Style3"/>
    <w:basedOn w:val="a"/>
    <w:qFormat/>
    <w:pPr>
      <w:spacing w:line="317" w:lineRule="exact"/>
    </w:pPr>
    <w:rPr>
      <w:rFonts w:ascii="Times New Roman" w:eastAsia="Times New Roman" w:hAnsi="Times New Roman"/>
      <w:sz w:val="24"/>
    </w:rPr>
  </w:style>
  <w:style w:type="paragraph" w:customStyle="1" w:styleId="affe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eastAsia="Times New Roman" w:hAnsi="Verdana" w:cs="Verdana"/>
      <w:sz w:val="24"/>
      <w:lang w:val="en-US"/>
    </w:rPr>
  </w:style>
  <w:style w:type="paragraph" w:styleId="afff">
    <w:name w:val="annotation text"/>
    <w:basedOn w:val="a"/>
    <w:qFormat/>
    <w:rPr>
      <w:sz w:val="20"/>
      <w:szCs w:val="20"/>
    </w:rPr>
  </w:style>
  <w:style w:type="paragraph" w:styleId="afff0">
    <w:name w:val="annotation subject"/>
    <w:basedOn w:val="afff"/>
    <w:qFormat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pPr>
      <w:widowControl w:val="0"/>
      <w:suppressAutoHyphens/>
      <w:overflowPunct w:val="0"/>
      <w:ind w:firstLine="709"/>
      <w:jc w:val="both"/>
      <w:textAlignment w:val="baseline"/>
    </w:pPr>
    <w:rPr>
      <w:color w:val="000000"/>
      <w:spacing w:val="1"/>
      <w:kern w:val="0"/>
      <w:sz w:val="25"/>
      <w:szCs w:val="20"/>
    </w:rPr>
  </w:style>
  <w:style w:type="paragraph" w:customStyle="1" w:styleId="afff1">
    <w:name w:val="обычный приложения"/>
    <w:basedOn w:val="a"/>
    <w:qFormat/>
    <w:pPr>
      <w:jc w:val="center"/>
    </w:pPr>
    <w:rPr>
      <w:rFonts w:ascii="Times New Roman" w:eastAsia="Times New Roman" w:hAnsi="Times New Roman"/>
      <w:b/>
      <w:sz w:val="24"/>
    </w:rPr>
  </w:style>
  <w:style w:type="paragraph" w:customStyle="1" w:styleId="ConsPlusDocList">
    <w:name w:val="ConsPlusDocList"/>
    <w:qFormat/>
    <w:pPr>
      <w:suppressAutoHyphens/>
      <w:overflowPunct w:val="0"/>
      <w:jc w:val="center"/>
      <w:textAlignment w:val="baseline"/>
    </w:pPr>
    <w:rPr>
      <w:rFonts w:ascii="Courier New" w:hAnsi="Courier New" w:cs="Courier New"/>
      <w:color w:val="00000A"/>
      <w:kern w:val="0"/>
      <w:sz w:val="22"/>
    </w:rPr>
  </w:style>
  <w:style w:type="paragraph" w:customStyle="1" w:styleId="124">
    <w:name w:val="Абзац списка12"/>
    <w:basedOn w:val="a"/>
    <w:qFormat/>
    <w:pPr>
      <w:ind w:left="720"/>
      <w:jc w:val="center"/>
    </w:pPr>
  </w:style>
  <w:style w:type="paragraph" w:customStyle="1" w:styleId="214">
    <w:name w:val="Основной текст 21"/>
    <w:basedOn w:val="a"/>
    <w:qFormat/>
    <w:pPr>
      <w:overflowPunct/>
      <w:spacing w:line="216" w:lineRule="auto"/>
      <w:ind w:firstLine="709"/>
      <w:jc w:val="both"/>
    </w:pPr>
    <w:rPr>
      <w:rFonts w:ascii="Times New Roman" w:eastAsia="Times New Roman" w:hAnsi="Times New Roman"/>
      <w:sz w:val="20"/>
      <w:szCs w:val="20"/>
    </w:rPr>
  </w:style>
  <w:style w:type="paragraph" w:styleId="39">
    <w:name w:val="Body Text Indent 3"/>
    <w:basedOn w:val="a"/>
    <w:qFormat/>
    <w:pPr>
      <w:spacing w:after="120"/>
      <w:ind w:left="283"/>
      <w:jc w:val="center"/>
    </w:pPr>
    <w:rPr>
      <w:rFonts w:ascii="Times New Roman" w:eastAsia="Times New Roman" w:hAnsi="Times New Roman"/>
      <w:sz w:val="16"/>
      <w:szCs w:val="16"/>
    </w:rPr>
  </w:style>
  <w:style w:type="paragraph" w:styleId="afff2">
    <w:name w:val="Plain Text"/>
    <w:basedOn w:val="a"/>
    <w:qFormat/>
    <w:pPr>
      <w:jc w:val="center"/>
    </w:pPr>
    <w:rPr>
      <w:rFonts w:ascii="Courier New" w:eastAsia="Courier New" w:hAnsi="Courier New" w:cs="Courier New"/>
      <w:sz w:val="20"/>
      <w:szCs w:val="20"/>
    </w:rPr>
  </w:style>
  <w:style w:type="paragraph" w:customStyle="1" w:styleId="ConsNormal">
    <w:name w:val="ConsNormal"/>
    <w:qFormat/>
    <w:pPr>
      <w:widowControl w:val="0"/>
      <w:suppressAutoHyphens/>
      <w:overflowPunct w:val="0"/>
      <w:ind w:right="19772" w:firstLine="720"/>
      <w:jc w:val="center"/>
      <w:textAlignment w:val="baseline"/>
    </w:pPr>
    <w:rPr>
      <w:rFonts w:ascii="Arial" w:hAnsi="Arial" w:cs="Arial"/>
      <w:color w:val="00000A"/>
      <w:kern w:val="0"/>
      <w:sz w:val="22"/>
    </w:rPr>
  </w:style>
  <w:style w:type="paragraph" w:customStyle="1" w:styleId="ConsTitle">
    <w:name w:val="ConsTitle"/>
    <w:qFormat/>
    <w:pPr>
      <w:widowControl w:val="0"/>
      <w:suppressAutoHyphens/>
      <w:overflowPunct w:val="0"/>
      <w:ind w:right="19772"/>
      <w:jc w:val="center"/>
      <w:textAlignment w:val="baseline"/>
    </w:pPr>
    <w:rPr>
      <w:rFonts w:ascii="Arial" w:hAnsi="Arial" w:cs="Arial"/>
      <w:b/>
      <w:bCs/>
      <w:color w:val="00000A"/>
      <w:kern w:val="0"/>
      <w:sz w:val="22"/>
    </w:rPr>
  </w:style>
  <w:style w:type="paragraph" w:customStyle="1" w:styleId="Preformat">
    <w:name w:val="Preformat"/>
    <w:qFormat/>
    <w:pPr>
      <w:suppressAutoHyphens/>
      <w:overflowPunct w:val="0"/>
      <w:jc w:val="center"/>
      <w:textAlignment w:val="baseline"/>
    </w:pPr>
    <w:rPr>
      <w:rFonts w:ascii="Courier New" w:hAnsi="Courier New" w:cs="Courier New"/>
      <w:color w:val="00000A"/>
      <w:kern w:val="0"/>
      <w:sz w:val="22"/>
    </w:rPr>
  </w:style>
  <w:style w:type="paragraph" w:customStyle="1" w:styleId="afff3">
    <w:name w:val="Нумерованный Список"/>
    <w:basedOn w:val="a"/>
    <w:qFormat/>
    <w:pPr>
      <w:spacing w:before="120" w:after="120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qFormat/>
    <w:pPr>
      <w:widowControl w:val="0"/>
      <w:suppressAutoHyphens/>
      <w:overflowPunct w:val="0"/>
      <w:ind w:right="19772"/>
      <w:jc w:val="center"/>
      <w:textAlignment w:val="baseline"/>
    </w:pPr>
    <w:rPr>
      <w:rFonts w:ascii="Courier New" w:hAnsi="Courier New" w:cs="Courier New"/>
      <w:color w:val="00000A"/>
      <w:kern w:val="0"/>
      <w:sz w:val="22"/>
    </w:rPr>
  </w:style>
  <w:style w:type="paragraph" w:customStyle="1" w:styleId="ConsCell">
    <w:name w:val="ConsCell"/>
    <w:qFormat/>
    <w:pPr>
      <w:widowControl w:val="0"/>
      <w:suppressAutoHyphens/>
      <w:overflowPunct w:val="0"/>
      <w:ind w:right="19772"/>
      <w:jc w:val="center"/>
      <w:textAlignment w:val="baseline"/>
    </w:pPr>
    <w:rPr>
      <w:rFonts w:ascii="Arial" w:hAnsi="Arial" w:cs="Arial"/>
      <w:color w:val="00000A"/>
      <w:kern w:val="0"/>
      <w:sz w:val="22"/>
    </w:rPr>
  </w:style>
  <w:style w:type="paragraph" w:customStyle="1" w:styleId="1f0">
    <w:name w:val="Обычный1"/>
    <w:qFormat/>
    <w:pPr>
      <w:widowControl w:val="0"/>
      <w:suppressAutoHyphens/>
      <w:overflowPunct w:val="0"/>
      <w:snapToGrid w:val="0"/>
      <w:spacing w:line="300" w:lineRule="auto"/>
      <w:ind w:firstLine="820"/>
      <w:jc w:val="both"/>
      <w:textAlignment w:val="baseline"/>
    </w:pPr>
    <w:rPr>
      <w:rFonts w:ascii="Times New Roman" w:hAnsi="Times New Roman"/>
      <w:color w:val="00000A"/>
      <w:kern w:val="0"/>
      <w:sz w:val="22"/>
      <w:szCs w:val="22"/>
    </w:rPr>
  </w:style>
  <w:style w:type="paragraph" w:customStyle="1" w:styleId="text">
    <w:name w:val="text"/>
    <w:basedOn w:val="a"/>
    <w:qFormat/>
    <w:pPr>
      <w:jc w:val="center"/>
    </w:pPr>
    <w:rPr>
      <w:rFonts w:ascii="Verdana" w:eastAsia="Verdana" w:hAnsi="Verdana" w:cs="Verdana"/>
      <w:color w:val="000000"/>
      <w:sz w:val="16"/>
      <w:szCs w:val="16"/>
    </w:rPr>
  </w:style>
  <w:style w:type="paragraph" w:customStyle="1" w:styleId="afff4">
    <w:name w:val="Адресат"/>
    <w:basedOn w:val="a"/>
    <w:qFormat/>
    <w:pPr>
      <w:spacing w:after="120" w:line="240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5">
    <w:name w:val="Приложение"/>
    <w:basedOn w:val="aff"/>
    <w:qFormat/>
    <w:pPr>
      <w:tabs>
        <w:tab w:val="left" w:pos="3658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6">
    <w:name w:val="Заголовок к тексту"/>
    <w:basedOn w:val="a"/>
    <w:qFormat/>
    <w:pPr>
      <w:spacing w:after="480" w:line="240" w:lineRule="exact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afff7">
    <w:name w:val="регистрационные поля"/>
    <w:basedOn w:val="a"/>
    <w:qFormat/>
    <w:pPr>
      <w:spacing w:line="240" w:lineRule="exact"/>
      <w:jc w:val="center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afff8">
    <w:name w:val="Исполнитель"/>
    <w:basedOn w:val="aff"/>
    <w:qFormat/>
    <w:pPr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9">
    <w:name w:val="Подпись на общем бланке"/>
    <w:basedOn w:val="affc"/>
    <w:qFormat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a">
    <w:name w:val="Таблицы (моноширинный)"/>
    <w:basedOn w:val="a"/>
    <w:next w:val="a"/>
    <w:qFormat/>
    <w:pPr>
      <w:jc w:val="both"/>
    </w:pPr>
    <w:rPr>
      <w:rFonts w:ascii="Courier New" w:eastAsia="Courier New" w:hAnsi="Courier New" w:cs="Courier New"/>
      <w:sz w:val="20"/>
      <w:szCs w:val="20"/>
    </w:rPr>
  </w:style>
  <w:style w:type="paragraph" w:customStyle="1" w:styleId="afffb">
    <w:name w:val="Заголовок статьи"/>
    <w:basedOn w:val="a"/>
    <w:next w:val="a"/>
    <w:qFormat/>
    <w:pPr>
      <w:ind w:left="1612" w:hanging="892"/>
      <w:jc w:val="both"/>
    </w:pPr>
    <w:rPr>
      <w:rFonts w:ascii="Arial" w:eastAsia="Arial" w:hAnsi="Arial" w:cs="Arial"/>
      <w:sz w:val="20"/>
      <w:szCs w:val="20"/>
    </w:rPr>
  </w:style>
  <w:style w:type="paragraph" w:customStyle="1" w:styleId="afffc">
    <w:name w:val="Комментарий"/>
    <w:basedOn w:val="a"/>
    <w:next w:val="a"/>
    <w:qFormat/>
    <w:pPr>
      <w:ind w:left="170"/>
      <w:jc w:val="both"/>
    </w:pPr>
    <w:rPr>
      <w:rFonts w:ascii="Arial" w:eastAsia="Arial" w:hAnsi="Arial" w:cs="Arial"/>
      <w:i/>
      <w:iCs/>
      <w:color w:val="800080"/>
      <w:sz w:val="20"/>
      <w:szCs w:val="20"/>
    </w:rPr>
  </w:style>
  <w:style w:type="paragraph" w:customStyle="1" w:styleId="3a">
    <w:name w:val="Знак Знак Знак Знак Знак Знак Знак Знак Знак Знак3"/>
    <w:basedOn w:val="a"/>
    <w:qFormat/>
    <w:pPr>
      <w:spacing w:after="160" w:line="240" w:lineRule="exact"/>
      <w:jc w:val="center"/>
    </w:pPr>
    <w:rPr>
      <w:rFonts w:ascii="Verdana" w:eastAsia="Verdana" w:hAnsi="Verdana" w:cs="Verdana"/>
      <w:sz w:val="24"/>
      <w:lang w:val="en-US"/>
    </w:rPr>
  </w:style>
  <w:style w:type="paragraph" w:customStyle="1" w:styleId="101">
    <w:name w:val="Обычный 10"/>
    <w:basedOn w:val="a"/>
    <w:qFormat/>
    <w:pPr>
      <w:ind w:right="2" w:firstLine="11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1f1">
    <w:name w:val="Стиль1"/>
    <w:basedOn w:val="aff9"/>
    <w:qFormat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2">
    <w:name w:val="Знак1"/>
    <w:basedOn w:val="a"/>
    <w:qFormat/>
    <w:pPr>
      <w:spacing w:after="160" w:line="240" w:lineRule="exact"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Normal1">
    <w:name w:val="Normal1"/>
    <w:qFormat/>
    <w:pPr>
      <w:widowControl w:val="0"/>
      <w:suppressAutoHyphens/>
      <w:overflowPunct w:val="0"/>
      <w:jc w:val="center"/>
      <w:textAlignment w:val="baseline"/>
    </w:pPr>
    <w:rPr>
      <w:rFonts w:ascii="Times New Roman" w:hAnsi="Times New Roman"/>
      <w:color w:val="00000A"/>
      <w:kern w:val="0"/>
      <w:sz w:val="22"/>
    </w:rPr>
  </w:style>
  <w:style w:type="paragraph" w:customStyle="1" w:styleId="ConsPlusCell">
    <w:name w:val="ConsPlusCell"/>
    <w:qFormat/>
    <w:pPr>
      <w:suppressAutoHyphens/>
      <w:overflowPunct w:val="0"/>
      <w:jc w:val="center"/>
      <w:textAlignment w:val="baseline"/>
    </w:pPr>
    <w:rPr>
      <w:rFonts w:ascii="Arial" w:hAnsi="Arial" w:cs="Arial"/>
      <w:color w:val="00000A"/>
      <w:kern w:val="0"/>
      <w:sz w:val="22"/>
    </w:rPr>
  </w:style>
  <w:style w:type="paragraph" w:customStyle="1" w:styleId="afffd">
    <w:name w:val="Знак Знак Знак Знак Знак Знак Знак"/>
    <w:basedOn w:val="a"/>
    <w:qFormat/>
    <w:pPr>
      <w:spacing w:before="280" w:after="280"/>
      <w:jc w:val="center"/>
    </w:pPr>
    <w:rPr>
      <w:rFonts w:ascii="Tahoma" w:eastAsia="Tahoma" w:hAnsi="Tahoma" w:cs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pPr>
      <w:spacing w:after="160" w:line="240" w:lineRule="exact"/>
      <w:jc w:val="center"/>
    </w:pPr>
    <w:rPr>
      <w:rFonts w:ascii="Verdana" w:eastAsia="Verdana" w:hAnsi="Verdana" w:cs="Verdana"/>
      <w:sz w:val="24"/>
      <w:lang w:val="en-US"/>
    </w:rPr>
  </w:style>
  <w:style w:type="paragraph" w:customStyle="1" w:styleId="1f4">
    <w:name w:val="Знак Знак Знак Знак Знак Знак Знак1"/>
    <w:basedOn w:val="a"/>
    <w:qFormat/>
    <w:pPr>
      <w:spacing w:before="280" w:after="280"/>
      <w:jc w:val="center"/>
    </w:pPr>
    <w:rPr>
      <w:rFonts w:ascii="Tahoma" w:eastAsia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pPr>
      <w:spacing w:before="280" w:after="280"/>
      <w:jc w:val="center"/>
    </w:pPr>
    <w:rPr>
      <w:rFonts w:ascii="Times New Roman" w:eastAsia="Times New Roman" w:hAnsi="Times New Roman"/>
      <w:color w:val="000000"/>
      <w:sz w:val="24"/>
    </w:rPr>
  </w:style>
  <w:style w:type="paragraph" w:customStyle="1" w:styleId="msonormalcxsplast">
    <w:name w:val="msonormalcxsplast"/>
    <w:basedOn w:val="a"/>
    <w:qFormat/>
    <w:pPr>
      <w:spacing w:before="280" w:after="280"/>
      <w:jc w:val="center"/>
    </w:pPr>
    <w:rPr>
      <w:rFonts w:ascii="Times New Roman" w:eastAsia="Times New Roman" w:hAnsi="Times New Roman"/>
      <w:color w:val="000000"/>
      <w:sz w:val="24"/>
    </w:rPr>
  </w:style>
  <w:style w:type="paragraph" w:customStyle="1" w:styleId="afffe">
    <w:name w:val="......."/>
    <w:basedOn w:val="a"/>
    <w:next w:val="a"/>
    <w:qFormat/>
    <w:pPr>
      <w:jc w:val="center"/>
    </w:pPr>
    <w:rPr>
      <w:rFonts w:ascii="Times New Roman" w:eastAsia="Times New Roman" w:hAnsi="Times New Roman"/>
      <w:sz w:val="24"/>
    </w:rPr>
  </w:style>
  <w:style w:type="paragraph" w:customStyle="1" w:styleId="2-11">
    <w:name w:val="Средняя сетка 2 - Акцент 11"/>
    <w:qFormat/>
    <w:pPr>
      <w:suppressAutoHyphens/>
      <w:overflowPunct w:val="0"/>
      <w:textAlignment w:val="baseline"/>
    </w:pPr>
    <w:rPr>
      <w:rFonts w:ascii="Times New Roman" w:eastAsia="Times New Roman" w:hAnsi="Times New Roman"/>
      <w:b/>
      <w:color w:val="00000A"/>
      <w:kern w:val="0"/>
      <w:sz w:val="28"/>
      <w:szCs w:val="28"/>
    </w:rPr>
  </w:style>
  <w:style w:type="paragraph" w:customStyle="1" w:styleId="3b">
    <w:name w:val="Знак3"/>
    <w:basedOn w:val="a"/>
    <w:qFormat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c">
    <w:name w:val="Обычный2"/>
    <w:qFormat/>
    <w:pPr>
      <w:widowControl w:val="0"/>
      <w:suppressAutoHyphens/>
      <w:overflowPunct w:val="0"/>
      <w:textAlignment w:val="baseline"/>
    </w:pPr>
    <w:rPr>
      <w:rFonts w:ascii="Times New Roman" w:eastAsia="Times New Roman" w:hAnsi="Times New Roman"/>
      <w:color w:val="00000A"/>
      <w:kern w:val="0"/>
      <w:sz w:val="22"/>
    </w:rPr>
  </w:style>
  <w:style w:type="paragraph" w:customStyle="1" w:styleId="3c">
    <w:name w:val="Знак Знак Знак Знак Знак Знак Знак3"/>
    <w:basedOn w:val="a"/>
    <w:qFormat/>
    <w:pPr>
      <w:spacing w:before="280" w:after="280"/>
    </w:pPr>
    <w:rPr>
      <w:rFonts w:ascii="Tahoma" w:eastAsia="Times New Roman" w:hAnsi="Tahoma" w:cs="Tahoma"/>
      <w:sz w:val="20"/>
      <w:szCs w:val="20"/>
      <w:lang w:val="en-US"/>
    </w:rPr>
  </w:style>
  <w:style w:type="paragraph" w:styleId="2d">
    <w:name w:val="Body Text First Indent 2"/>
    <w:basedOn w:val="aff9"/>
    <w:qFormat/>
    <w:pPr>
      <w:ind w:left="283" w:firstLine="0"/>
    </w:pPr>
    <w:rPr>
      <w:sz w:val="20"/>
      <w:szCs w:val="20"/>
    </w:rPr>
  </w:style>
  <w:style w:type="paragraph" w:customStyle="1" w:styleId="224">
    <w:name w:val="Основной текст 22"/>
    <w:basedOn w:val="a"/>
    <w:qFormat/>
    <w:pPr>
      <w:overflowPunct/>
      <w:spacing w:line="216" w:lineRule="auto"/>
      <w:ind w:firstLine="709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qFormat/>
    <w:pPr>
      <w:suppressAutoHyphens/>
      <w:overflowPunct w:val="0"/>
      <w:textAlignment w:val="baseline"/>
    </w:pPr>
    <w:rPr>
      <w:rFonts w:ascii="Times New Roman" w:eastAsia="Times New Roman" w:hAnsi="Times New Roman"/>
      <w:color w:val="000000"/>
      <w:kern w:val="0"/>
      <w:sz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Pr>
      <w:rFonts w:ascii="Consultant" w:eastAsia="Times New Roman" w:hAnsi="Consultant" w:cs="Consultant"/>
      <w:sz w:val="20"/>
      <w:szCs w:val="20"/>
    </w:rPr>
  </w:style>
  <w:style w:type="paragraph" w:customStyle="1" w:styleId="1f5">
    <w:name w:val="Заголовок оглавления1"/>
    <w:basedOn w:val="1"/>
    <w:next w:val="a"/>
    <w:qFormat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i w:val="0"/>
      <w:iCs w:val="0"/>
      <w:color w:val="365F91"/>
      <w:sz w:val="28"/>
      <w:szCs w:val="28"/>
    </w:rPr>
  </w:style>
  <w:style w:type="paragraph" w:styleId="2e">
    <w:name w:val="toc 2"/>
    <w:basedOn w:val="a"/>
    <w:next w:val="a"/>
    <w:autoRedefine/>
    <w:pPr>
      <w:tabs>
        <w:tab w:val="left" w:pos="660"/>
        <w:tab w:val="right" w:leader="dot" w:pos="10206"/>
      </w:tabs>
      <w:jc w:val="both"/>
    </w:pPr>
    <w:rPr>
      <w:rFonts w:ascii="Times New Roman" w:eastAsia="Times New Roman" w:hAnsi="Times New Roman"/>
      <w:sz w:val="20"/>
      <w:szCs w:val="20"/>
    </w:rPr>
  </w:style>
  <w:style w:type="paragraph" w:styleId="1f6">
    <w:name w:val="toc 1"/>
    <w:basedOn w:val="a"/>
    <w:next w:val="a"/>
    <w:autoRedefine/>
    <w:pPr>
      <w:tabs>
        <w:tab w:val="left" w:pos="660"/>
        <w:tab w:val="right" w:leader="dot" w:pos="10206"/>
      </w:tabs>
      <w:spacing w:before="120" w:after="120"/>
      <w:jc w:val="both"/>
    </w:pPr>
    <w:rPr>
      <w:rFonts w:ascii="Times New Roman" w:eastAsia="Times New Roman" w:hAnsi="Times New Roman"/>
      <w:b/>
      <w:sz w:val="20"/>
      <w:szCs w:val="20"/>
    </w:rPr>
  </w:style>
  <w:style w:type="paragraph" w:styleId="3d">
    <w:name w:val="toc 3"/>
    <w:basedOn w:val="a"/>
    <w:next w:val="a"/>
    <w:autoRedefine/>
    <w:pPr>
      <w:ind w:left="440"/>
    </w:pPr>
    <w:rPr>
      <w:rFonts w:ascii="Times New Roman" w:eastAsia="Times New Roman" w:hAnsi="Times New Roman"/>
      <w:i/>
      <w:iCs/>
      <w:sz w:val="20"/>
      <w:szCs w:val="20"/>
    </w:rPr>
  </w:style>
  <w:style w:type="paragraph" w:styleId="43">
    <w:name w:val="toc 4"/>
    <w:basedOn w:val="a"/>
    <w:next w:val="a"/>
    <w:autoRedefine/>
    <w:pPr>
      <w:ind w:left="660"/>
    </w:pPr>
    <w:rPr>
      <w:rFonts w:ascii="Times New Roman" w:eastAsia="Times New Roman" w:hAnsi="Times New Roman"/>
      <w:sz w:val="18"/>
      <w:szCs w:val="18"/>
    </w:rPr>
  </w:style>
  <w:style w:type="paragraph" w:styleId="52">
    <w:name w:val="toc 5"/>
    <w:basedOn w:val="a"/>
    <w:next w:val="a"/>
    <w:autoRedefine/>
    <w:pPr>
      <w:ind w:left="880"/>
    </w:pPr>
    <w:rPr>
      <w:rFonts w:cs="Calibri"/>
      <w:sz w:val="18"/>
      <w:szCs w:val="18"/>
    </w:rPr>
  </w:style>
  <w:style w:type="paragraph" w:styleId="61">
    <w:name w:val="toc 6"/>
    <w:basedOn w:val="a"/>
    <w:next w:val="a"/>
    <w:autoRedefine/>
    <w:pPr>
      <w:ind w:left="1100"/>
    </w:pPr>
    <w:rPr>
      <w:rFonts w:cs="Calibri"/>
      <w:sz w:val="18"/>
      <w:szCs w:val="18"/>
    </w:rPr>
  </w:style>
  <w:style w:type="paragraph" w:styleId="71">
    <w:name w:val="toc 7"/>
    <w:basedOn w:val="a"/>
    <w:next w:val="a"/>
    <w:autoRedefine/>
    <w:pPr>
      <w:ind w:left="1320"/>
    </w:pPr>
    <w:rPr>
      <w:rFonts w:cs="Calibri"/>
      <w:sz w:val="18"/>
      <w:szCs w:val="18"/>
    </w:rPr>
  </w:style>
  <w:style w:type="paragraph" w:styleId="81">
    <w:name w:val="toc 8"/>
    <w:basedOn w:val="a"/>
    <w:next w:val="a"/>
    <w:autoRedefine/>
    <w:pPr>
      <w:ind w:left="1540"/>
    </w:pPr>
    <w:rPr>
      <w:rFonts w:cs="Calibri"/>
      <w:sz w:val="18"/>
      <w:szCs w:val="18"/>
    </w:rPr>
  </w:style>
  <w:style w:type="paragraph" w:styleId="92">
    <w:name w:val="toc 9"/>
    <w:basedOn w:val="a"/>
    <w:next w:val="a"/>
    <w:autoRedefine/>
    <w:pPr>
      <w:ind w:left="1760"/>
    </w:pPr>
    <w:rPr>
      <w:rFonts w:cs="Calibri"/>
      <w:sz w:val="18"/>
      <w:szCs w:val="18"/>
    </w:rPr>
  </w:style>
  <w:style w:type="paragraph" w:customStyle="1" w:styleId="EndnoteSymbol">
    <w:name w:val="Endnote Symbol"/>
    <w:basedOn w:val="a"/>
    <w:qFormat/>
    <w:rPr>
      <w:sz w:val="24"/>
    </w:rPr>
  </w:style>
  <w:style w:type="paragraph" w:customStyle="1" w:styleId="1-11">
    <w:name w:val="Средняя заливка 1 - Акцент 11"/>
    <w:qFormat/>
    <w:pPr>
      <w:suppressAutoHyphens/>
      <w:overflowPunct w:val="0"/>
      <w:textAlignment w:val="baseline"/>
    </w:pPr>
    <w:rPr>
      <w:color w:val="00000A"/>
      <w:kern w:val="0"/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qFormat/>
    <w:pPr>
      <w:ind w:left="720"/>
    </w:pPr>
  </w:style>
  <w:style w:type="paragraph" w:styleId="affff">
    <w:name w:val="Document Map"/>
    <w:basedOn w:val="a"/>
    <w:qFormat/>
    <w:rPr>
      <w:rFonts w:ascii="Times New Roman" w:eastAsia="Times New Roman" w:hAnsi="Times New Roman"/>
      <w:sz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f0">
    <w:name w:val="Рег. Комментарии"/>
    <w:basedOn w:val="-31"/>
    <w:qFormat/>
    <w:pPr>
      <w:ind w:left="539" w:firstLine="709"/>
      <w:jc w:val="both"/>
    </w:pPr>
    <w:rPr>
      <w:rFonts w:ascii="Times New Roman" w:eastAsia="Times New Roman" w:hAnsi="Times New Roman"/>
      <w:i/>
      <w:sz w:val="28"/>
      <w:szCs w:val="28"/>
    </w:rPr>
  </w:style>
  <w:style w:type="paragraph" w:customStyle="1" w:styleId="affff1">
    <w:name w:val="Сценарии"/>
    <w:basedOn w:val="a"/>
    <w:qFormat/>
    <w:pPr>
      <w:spacing w:before="120" w:after="120"/>
      <w:ind w:firstLine="539"/>
      <w:jc w:val="center"/>
    </w:pPr>
    <w:rPr>
      <w:rFonts w:ascii="Times New Roman" w:eastAsia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"/>
    <w:next w:val="a"/>
    <w:qFormat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i w:val="0"/>
      <w:iCs w:val="0"/>
      <w:color w:val="365F91"/>
      <w:sz w:val="28"/>
      <w:szCs w:val="28"/>
    </w:rPr>
  </w:style>
  <w:style w:type="paragraph" w:styleId="affff2">
    <w:name w:val="List Paragraph"/>
    <w:basedOn w:val="a"/>
    <w:qFormat/>
    <w:pPr>
      <w:ind w:left="720"/>
    </w:pPr>
  </w:style>
  <w:style w:type="paragraph" w:customStyle="1" w:styleId="1-">
    <w:name w:val="Рег. Заголовок 1-го уровня регламента"/>
    <w:basedOn w:val="1"/>
    <w:autoRedefine/>
    <w:qFormat/>
    <w:pPr>
      <w:numPr>
        <w:numId w:val="0"/>
      </w:numPr>
      <w:jc w:val="center"/>
    </w:pPr>
    <w:rPr>
      <w:i w:val="0"/>
    </w:rPr>
  </w:style>
  <w:style w:type="paragraph" w:customStyle="1" w:styleId="111">
    <w:name w:val="Рег. Основной текст уровень 1.1"/>
    <w:basedOn w:val="ConsPlusNormal0"/>
    <w:qFormat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qFormat/>
    <w:pPr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qFormat/>
    <w:pPr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3">
    <w:name w:val="Рег. Обычный с отступом"/>
    <w:basedOn w:val="a"/>
    <w:qFormat/>
    <w:pPr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ffff4">
    <w:name w:val="Рег. Списки числовый"/>
    <w:basedOn w:val="1-21"/>
    <w:qFormat/>
    <w:pPr>
      <w:ind w:left="1068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qFormat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qFormat/>
    <w:pPr>
      <w:ind w:left="1440" w:hanging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0"/>
    <w:qFormat/>
    <w:pPr>
      <w:spacing w:line="276" w:lineRule="auto"/>
      <w:ind w:left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f7">
    <w:name w:val="Рег. Списки 1)"/>
    <w:basedOn w:val="affff6"/>
    <w:qFormat/>
  </w:style>
  <w:style w:type="paragraph" w:customStyle="1" w:styleId="1f8">
    <w:name w:val="Рег. Списки два уровня: 1)  и а) б) в)"/>
    <w:basedOn w:val="1-21"/>
    <w:qFormat/>
    <w:pPr>
      <w:spacing w:after="120"/>
      <w:ind w:left="1440"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f7">
    <w:name w:val="Рег. Списки одного уровня: а) б) в)"/>
    <w:basedOn w:val="1f8"/>
    <w:qFormat/>
    <w:rPr>
      <w:lang w:eastAsia="ar-SA"/>
    </w:rPr>
  </w:style>
  <w:style w:type="paragraph" w:customStyle="1" w:styleId="affff8">
    <w:name w:val="Рег. Списки без буллетов широкие"/>
    <w:basedOn w:val="a"/>
    <w:qFormat/>
    <w:pPr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"/>
    <w:qFormat/>
    <w:pPr>
      <w:numPr>
        <w:ilvl w:val="0"/>
        <w:numId w:val="0"/>
      </w:numPr>
      <w:spacing w:before="360" w:after="240" w:line="276" w:lineRule="auto"/>
      <w:jc w:val="center"/>
    </w:pPr>
    <w:rPr>
      <w:rFonts w:ascii="Times New Roman" w:hAnsi="Times New Roman" w:cs="Times New Roman"/>
      <w:i w:val="0"/>
      <w:sz w:val="24"/>
    </w:rPr>
  </w:style>
  <w:style w:type="paragraph" w:customStyle="1" w:styleId="1f9">
    <w:name w:val="Рег. Основной нумерованный 1. текст"/>
    <w:basedOn w:val="ConsPlusNormal0"/>
    <w:qFormat/>
    <w:pPr>
      <w:spacing w:line="276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ff9">
    <w:name w:val="No Spacing"/>
    <w:basedOn w:val="1"/>
    <w:qFormat/>
    <w:pPr>
      <w:numPr>
        <w:numId w:val="0"/>
      </w:numPr>
      <w:spacing w:after="240"/>
    </w:pPr>
    <w:rPr>
      <w:i w:val="0"/>
      <w:szCs w:val="22"/>
      <w:lang w:eastAsia="en-US"/>
    </w:rPr>
  </w:style>
  <w:style w:type="paragraph" w:styleId="affffa">
    <w:name w:val="Revision"/>
    <w:qFormat/>
    <w:pPr>
      <w:suppressAutoHyphens/>
      <w:overflowPunct w:val="0"/>
      <w:textAlignment w:val="baseline"/>
    </w:pPr>
    <w:rPr>
      <w:color w:val="00000A"/>
      <w:kern w:val="0"/>
      <w:sz w:val="22"/>
      <w:szCs w:val="22"/>
      <w:lang w:eastAsia="en-US"/>
    </w:rPr>
  </w:style>
  <w:style w:type="paragraph" w:customStyle="1" w:styleId="114">
    <w:name w:val="Абзац списка11"/>
    <w:basedOn w:val="a"/>
    <w:qFormat/>
    <w:pPr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"/>
    <w:qFormat/>
    <w:pPr>
      <w:spacing w:after="160" w:line="240" w:lineRule="exact"/>
      <w:jc w:val="center"/>
    </w:pPr>
    <w:rPr>
      <w:rFonts w:ascii="Verdana" w:eastAsia="Verdana" w:hAnsi="Verdana" w:cs="Verdana"/>
      <w:sz w:val="24"/>
      <w:lang w:val="en-US"/>
    </w:rPr>
  </w:style>
  <w:style w:type="paragraph" w:customStyle="1" w:styleId="2f1">
    <w:name w:val="Знак2"/>
    <w:basedOn w:val="a"/>
    <w:qFormat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f2">
    <w:name w:val="Знак Знак Знак Знак Знак Знак Знак2"/>
    <w:basedOn w:val="a"/>
    <w:qFormat/>
    <w:pPr>
      <w:spacing w:before="280" w:after="28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fb">
    <w:name w:val="РегламентГПЗУ"/>
    <w:basedOn w:val="affff2"/>
    <w:qFormat/>
    <w:pPr>
      <w:tabs>
        <w:tab w:val="left" w:pos="1712"/>
        <w:tab w:val="left" w:pos="1854"/>
        <w:tab w:val="left" w:pos="10501"/>
      </w:tabs>
      <w:jc w:val="both"/>
    </w:pPr>
    <w:rPr>
      <w:rFonts w:ascii="Times New Roman" w:eastAsia="Times New Roman" w:hAnsi="Times New Roman"/>
      <w:sz w:val="24"/>
    </w:rPr>
  </w:style>
  <w:style w:type="paragraph" w:customStyle="1" w:styleId="2f3">
    <w:name w:val="РегламентГПЗУ2"/>
    <w:basedOn w:val="affffb"/>
    <w:qFormat/>
    <w:pPr>
      <w:tabs>
        <w:tab w:val="left" w:pos="2138"/>
      </w:tabs>
    </w:pPr>
  </w:style>
  <w:style w:type="paragraph" w:customStyle="1" w:styleId="formattext">
    <w:name w:val="formattext"/>
    <w:basedOn w:val="a"/>
    <w:qFormat/>
    <w:pPr>
      <w:spacing w:before="280" w:after="280"/>
    </w:pPr>
    <w:rPr>
      <w:rFonts w:ascii="Times New Roman" w:eastAsia="Times New Roman" w:hAnsi="Times New Roman"/>
      <w:sz w:val="24"/>
    </w:rPr>
  </w:style>
  <w:style w:type="paragraph" w:customStyle="1" w:styleId="2f4">
    <w:name w:val="Без интервала2"/>
    <w:qFormat/>
    <w:pPr>
      <w:suppressAutoHyphens/>
      <w:overflowPunct w:val="0"/>
      <w:textAlignment w:val="baseline"/>
    </w:pPr>
    <w:rPr>
      <w:color w:val="00000A"/>
      <w:kern w:val="0"/>
      <w:sz w:val="22"/>
      <w:lang w:eastAsia="en-US"/>
    </w:rPr>
  </w:style>
  <w:style w:type="paragraph" w:styleId="affffc">
    <w:name w:val="toa heading"/>
    <w:basedOn w:val="afe"/>
    <w:qFormat/>
  </w:style>
  <w:style w:type="paragraph" w:customStyle="1" w:styleId="1fa">
    <w:name w:val="Цитата1"/>
    <w:basedOn w:val="a"/>
    <w:qFormat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fffd">
    <w:name w:val="Содержимое врезки"/>
    <w:basedOn w:val="a"/>
    <w:qFormat/>
  </w:style>
  <w:style w:type="paragraph" w:customStyle="1" w:styleId="affffe">
    <w:name w:val="Блочная цитата"/>
    <w:basedOn w:val="a"/>
    <w:qFormat/>
  </w:style>
  <w:style w:type="paragraph" w:styleId="afffff">
    <w:name w:val="Subtitle"/>
    <w:basedOn w:val="afe"/>
    <w:qFormat/>
  </w:style>
  <w:style w:type="paragraph" w:customStyle="1" w:styleId="afffff0">
    <w:name w:val="Содержимое таблицы"/>
    <w:basedOn w:val="a"/>
    <w:qFormat/>
    <w:pPr>
      <w:suppressLineNumbers/>
    </w:pPr>
  </w:style>
  <w:style w:type="paragraph" w:customStyle="1" w:styleId="afffff1">
    <w:name w:val="Заголовок таблицы"/>
    <w:basedOn w:val="affff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3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18" Type="http://schemas.openxmlformats.org/officeDocument/2006/relationships/hyperlink" Target="https://fryazinoobr.edumsko.ru/" TargetMode="External"/><Relationship Id="rId26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29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/&#1052;&#1086;&#1083;&#1086;&#1076;&#1094;&#1086;&#1074;&#1072;/Desktop/_top" TargetMode="External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3" Type="http://schemas.openxmlformats.org/officeDocument/2006/relationships/footer" Target="footer3.xml"/><Relationship Id="rId28" Type="http://schemas.openxmlformats.org/officeDocument/2006/relationships/header" Target="header6.xml"/><Relationship Id="rId10" Type="http://schemas.openxmlformats.org/officeDocument/2006/relationships/hyperlink" Target="file:///D:/&#1052;&#1086;&#1083;&#1086;&#1076;&#1094;&#1086;&#1074;&#1072;/Desktop/_top" TargetMode="External"/><Relationship Id="rId19" Type="http://schemas.openxmlformats.org/officeDocument/2006/relationships/hyperlink" Target="http://fryazino.org/munic_uslugi/Mfc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4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2" Type="http://schemas.openxmlformats.org/officeDocument/2006/relationships/header" Target="header3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46</Pages>
  <Words>18078</Words>
  <Characters>103049</Characters>
  <Application>Microsoft Office Word</Application>
  <DocSecurity>0</DocSecurity>
  <Lines>858</Lines>
  <Paragraphs>241</Paragraphs>
  <ScaleCrop>false</ScaleCrop>
  <Company>КонсультантПлюс Версия 4020.00.21</Company>
  <LinksUpToDate>false</LinksUpToDate>
  <CharactersWithSpaces>120886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27.12.2018)"О порядке рассмотрения обращений граждан Российской Федерации"</dc:title>
  <dc:subject/>
  <dc:creator/>
  <dc:description>exif_MSED_1fe9ed10e2b82f9cb9847ebf223f76479fa82d394b60691af0e77a5379769b0e</dc:description>
  <cp:lastModifiedBy>Петрова</cp:lastModifiedBy>
  <cp:revision>4</cp:revision>
  <dcterms:created xsi:type="dcterms:W3CDTF">2020-07-07T15:23:00Z</dcterms:created>
  <dcterms:modified xsi:type="dcterms:W3CDTF">2020-07-09T08:34:00Z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4020.00.21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