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92" w:rsidRPr="00FE5267" w:rsidRDefault="00926892" w:rsidP="00926892">
      <w:pPr>
        <w:jc w:val="center"/>
        <w:rPr>
          <w:rFonts w:ascii="Arial" w:eastAsia="Andale Sans UI" w:hAnsi="Arial" w:cs="Arial"/>
          <w:kern w:val="2"/>
          <w:lang w:bidi="ar-SA"/>
        </w:rPr>
      </w:pPr>
      <w:r w:rsidRPr="00FE5267">
        <w:rPr>
          <w:rFonts w:ascii="Arial" w:eastAsia="Andale Sans UI" w:hAnsi="Arial" w:cs="Arial"/>
          <w:kern w:val="2"/>
          <w:lang w:bidi="ar-SA"/>
        </w:rPr>
        <w:t>ГЛАВА ГОРОДСКОГО ОКРУГА ФРЯЗИНО</w:t>
      </w:r>
    </w:p>
    <w:p w:rsidR="00926892" w:rsidRPr="00FE5267" w:rsidRDefault="00926892" w:rsidP="00926892">
      <w:pPr>
        <w:jc w:val="center"/>
        <w:rPr>
          <w:rFonts w:ascii="Arial" w:eastAsia="Andale Sans UI" w:hAnsi="Arial" w:cs="Arial"/>
          <w:kern w:val="2"/>
          <w:lang w:bidi="ar-SA"/>
        </w:rPr>
      </w:pPr>
      <w:r w:rsidRPr="00FE5267">
        <w:rPr>
          <w:rFonts w:ascii="Arial" w:eastAsia="Andale Sans UI" w:hAnsi="Arial" w:cs="Arial"/>
          <w:kern w:val="2"/>
          <w:lang w:bidi="ar-SA"/>
        </w:rPr>
        <w:t>ПОСТАНОВЛЕНИЕ</w:t>
      </w:r>
    </w:p>
    <w:p w:rsidR="00926892" w:rsidRPr="00926892" w:rsidRDefault="00926892" w:rsidP="00926892">
      <w:pPr>
        <w:jc w:val="center"/>
        <w:rPr>
          <w:rFonts w:ascii="Times New Roman" w:eastAsia="Times New Roman" w:hAnsi="Times New Roman" w:cs="Times New Roman"/>
          <w:kern w:val="0"/>
          <w:lang w:val="en-US" w:bidi="ar-SA"/>
        </w:rPr>
      </w:pPr>
      <w:r w:rsidRPr="00FE5267">
        <w:rPr>
          <w:rFonts w:ascii="Arial" w:eastAsia="Andale Sans UI" w:hAnsi="Arial" w:cs="Arial"/>
          <w:kern w:val="2"/>
          <w:lang w:bidi="ar-SA"/>
        </w:rPr>
        <w:t xml:space="preserve">от </w:t>
      </w:r>
      <w:r>
        <w:rPr>
          <w:rFonts w:ascii="Arial" w:eastAsia="Andale Sans UI" w:hAnsi="Arial" w:cs="Arial"/>
          <w:kern w:val="2"/>
          <w:lang w:val="en-US" w:bidi="ar-SA"/>
        </w:rPr>
        <w:t>03</w:t>
      </w:r>
      <w:r>
        <w:rPr>
          <w:rFonts w:ascii="Arial" w:eastAsia="Andale Sans UI" w:hAnsi="Arial" w:cs="Arial"/>
          <w:kern w:val="2"/>
          <w:lang w:bidi="ar-SA"/>
        </w:rPr>
        <w:t>.0</w:t>
      </w:r>
      <w:r>
        <w:rPr>
          <w:rFonts w:ascii="Arial" w:eastAsia="Andale Sans UI" w:hAnsi="Arial" w:cs="Arial"/>
          <w:kern w:val="2"/>
          <w:lang w:val="en-US" w:bidi="ar-SA"/>
        </w:rPr>
        <w:t>4</w:t>
      </w:r>
      <w:r w:rsidRPr="00FE5267">
        <w:rPr>
          <w:rFonts w:ascii="Arial" w:eastAsia="Andale Sans UI" w:hAnsi="Arial" w:cs="Arial"/>
          <w:kern w:val="2"/>
          <w:lang w:bidi="ar-SA"/>
        </w:rPr>
        <w:t>.2019 № 2</w:t>
      </w:r>
      <w:r>
        <w:rPr>
          <w:rFonts w:ascii="Arial" w:eastAsia="Andale Sans UI" w:hAnsi="Arial" w:cs="Arial"/>
          <w:kern w:val="2"/>
          <w:lang w:val="en-US" w:bidi="ar-SA"/>
        </w:rPr>
        <w:t>42</w:t>
      </w:r>
    </w:p>
    <w:p w:rsidR="007D1C1E" w:rsidRDefault="007D1C1E" w:rsidP="003257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1C1E" w:rsidRDefault="007D1C1E" w:rsidP="003257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5738" w:rsidRPr="007D1C1E" w:rsidRDefault="00325738" w:rsidP="007D1C1E">
      <w:pPr>
        <w:pStyle w:val="a3"/>
        <w:ind w:right="4394"/>
        <w:jc w:val="both"/>
        <w:rPr>
          <w:rFonts w:ascii="Times New Roman" w:hAnsi="Times New Roman" w:cs="Times New Roman"/>
          <w:sz w:val="28"/>
          <w:szCs w:val="28"/>
        </w:rPr>
      </w:pPr>
      <w:r w:rsidRPr="007D1C1E">
        <w:rPr>
          <w:rFonts w:ascii="Times New Roman" w:hAnsi="Times New Roman" w:cs="Times New Roman"/>
          <w:sz w:val="28"/>
          <w:szCs w:val="28"/>
        </w:rPr>
        <w:t>О реорганизации Открытого акционерного общества «ТЕПЛОСЕТЬ»</w:t>
      </w:r>
    </w:p>
    <w:p w:rsidR="00325738" w:rsidRPr="007D1C1E" w:rsidRDefault="00325738" w:rsidP="007D1C1E">
      <w:pPr>
        <w:pStyle w:val="a3"/>
        <w:ind w:right="4394"/>
        <w:jc w:val="both"/>
        <w:rPr>
          <w:rFonts w:ascii="Times New Roman" w:hAnsi="Times New Roman" w:cs="Times New Roman"/>
          <w:sz w:val="28"/>
          <w:szCs w:val="28"/>
        </w:rPr>
      </w:pPr>
    </w:p>
    <w:p w:rsidR="00325738" w:rsidRPr="007D1C1E" w:rsidRDefault="00325738" w:rsidP="003257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1C1E">
        <w:rPr>
          <w:rFonts w:ascii="Times New Roman" w:hAnsi="Times New Roman" w:cs="Times New Roman"/>
          <w:sz w:val="28"/>
          <w:szCs w:val="28"/>
        </w:rPr>
        <w:t>В целях консолидации финансовых, управленческих и технологических ресурсов для наиболее эффективного их использования, в соответствии со статьями 50-60 Гражданского кодекса Российской Федерации, статьей 15 Федерального закона от 26.12.1995</w:t>
      </w:r>
      <w:r w:rsidR="00157126" w:rsidRPr="007D1C1E">
        <w:rPr>
          <w:rFonts w:ascii="Times New Roman" w:hAnsi="Times New Roman" w:cs="Times New Roman"/>
          <w:sz w:val="28"/>
          <w:szCs w:val="28"/>
        </w:rPr>
        <w:t xml:space="preserve"> </w:t>
      </w:r>
      <w:r w:rsidRPr="007D1C1E">
        <w:rPr>
          <w:rFonts w:ascii="Times New Roman" w:hAnsi="Times New Roman" w:cs="Times New Roman"/>
          <w:sz w:val="28"/>
          <w:szCs w:val="28"/>
        </w:rPr>
        <w:t xml:space="preserve">№208-ФЗ </w:t>
      </w:r>
      <w:r w:rsidR="007D1C1E">
        <w:rPr>
          <w:rFonts w:ascii="Times New Roman" w:hAnsi="Times New Roman" w:cs="Times New Roman"/>
          <w:sz w:val="28"/>
          <w:szCs w:val="28"/>
        </w:rPr>
        <w:t>«</w:t>
      </w:r>
      <w:r w:rsidRPr="007D1C1E">
        <w:rPr>
          <w:rFonts w:ascii="Times New Roman" w:hAnsi="Times New Roman" w:cs="Times New Roman"/>
          <w:sz w:val="28"/>
          <w:szCs w:val="28"/>
        </w:rPr>
        <w:t>Об акционерных обществах</w:t>
      </w:r>
      <w:r w:rsidR="007D1C1E">
        <w:rPr>
          <w:rFonts w:ascii="Times New Roman" w:hAnsi="Times New Roman" w:cs="Times New Roman"/>
          <w:sz w:val="28"/>
          <w:szCs w:val="28"/>
        </w:rPr>
        <w:t>»</w:t>
      </w:r>
      <w:r w:rsidRPr="007D1C1E">
        <w:rPr>
          <w:rFonts w:ascii="Times New Roman" w:hAnsi="Times New Roman" w:cs="Times New Roman"/>
          <w:sz w:val="28"/>
          <w:szCs w:val="28"/>
        </w:rPr>
        <w:t>, Федеральным законом от 06.10.2003 №131-ФЗ «Об общих принципах организации местного самоуправления в Российской Федерации», Уставом городского округа Фрязино Московской области,</w:t>
      </w:r>
      <w:proofErr w:type="gramEnd"/>
    </w:p>
    <w:p w:rsidR="00157126" w:rsidRPr="007D1C1E" w:rsidRDefault="00157126" w:rsidP="0032573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25738" w:rsidRPr="007D1C1E" w:rsidRDefault="00325738" w:rsidP="003257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D1C1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D1C1E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157126" w:rsidRPr="007D1C1E" w:rsidRDefault="00157126" w:rsidP="0032573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325738" w:rsidRPr="007D1C1E" w:rsidRDefault="00325738" w:rsidP="007D1C1E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C1E">
        <w:rPr>
          <w:rFonts w:ascii="Times New Roman" w:hAnsi="Times New Roman" w:cs="Times New Roman"/>
          <w:sz w:val="28"/>
          <w:szCs w:val="28"/>
        </w:rPr>
        <w:t>Реорганизовать Открытое акционерное общество «ТЕПЛОСЕТЬ» (далее</w:t>
      </w:r>
      <w:r w:rsidR="007D1C1E">
        <w:rPr>
          <w:rFonts w:ascii="Times New Roman" w:hAnsi="Times New Roman" w:cs="Times New Roman"/>
          <w:sz w:val="28"/>
          <w:szCs w:val="28"/>
        </w:rPr>
        <w:t xml:space="preserve"> </w:t>
      </w:r>
      <w:r w:rsidRPr="007D1C1E">
        <w:rPr>
          <w:rFonts w:ascii="Times New Roman" w:hAnsi="Times New Roman" w:cs="Times New Roman"/>
          <w:sz w:val="28"/>
          <w:szCs w:val="28"/>
        </w:rPr>
        <w:t>- Общество) в форме присоединения к нему с переходом прав и обязанностей Открытого акционерного общества «Фрязинская теплоэнергетическая компания».</w:t>
      </w:r>
    </w:p>
    <w:p w:rsidR="00325738" w:rsidRPr="0049379C" w:rsidRDefault="00325738" w:rsidP="0049379C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49379C">
        <w:rPr>
          <w:rFonts w:ascii="Times New Roman" w:hAnsi="Times New Roman" w:cs="Times New Roman"/>
          <w:spacing w:val="-5"/>
          <w:sz w:val="28"/>
          <w:szCs w:val="28"/>
        </w:rPr>
        <w:t>Установить срок реорганизации в форме присоединения</w:t>
      </w:r>
      <w:r w:rsidR="00157126" w:rsidRPr="0049379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9379C">
        <w:rPr>
          <w:rFonts w:ascii="Times New Roman" w:hAnsi="Times New Roman" w:cs="Times New Roman"/>
          <w:spacing w:val="-5"/>
          <w:sz w:val="28"/>
          <w:szCs w:val="28"/>
        </w:rPr>
        <w:t xml:space="preserve">– до </w:t>
      </w:r>
      <w:r w:rsidR="0049379C" w:rsidRPr="0049379C">
        <w:rPr>
          <w:rFonts w:ascii="Times New Roman" w:hAnsi="Times New Roman" w:cs="Times New Roman"/>
          <w:spacing w:val="-5"/>
          <w:sz w:val="28"/>
          <w:szCs w:val="28"/>
        </w:rPr>
        <w:t>3</w:t>
      </w:r>
      <w:r w:rsidRPr="0049379C">
        <w:rPr>
          <w:rFonts w:ascii="Times New Roman" w:hAnsi="Times New Roman" w:cs="Times New Roman"/>
          <w:spacing w:val="-5"/>
          <w:sz w:val="28"/>
          <w:szCs w:val="28"/>
        </w:rPr>
        <w:t xml:space="preserve">1 </w:t>
      </w:r>
      <w:r w:rsidR="0049379C" w:rsidRPr="0049379C">
        <w:rPr>
          <w:rFonts w:ascii="Times New Roman" w:hAnsi="Times New Roman" w:cs="Times New Roman"/>
          <w:spacing w:val="-5"/>
          <w:sz w:val="28"/>
          <w:szCs w:val="28"/>
        </w:rPr>
        <w:t>декабря</w:t>
      </w:r>
      <w:r w:rsidRPr="0049379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57126" w:rsidRPr="0049379C">
        <w:rPr>
          <w:rFonts w:ascii="Times New Roman" w:hAnsi="Times New Roman" w:cs="Times New Roman"/>
          <w:spacing w:val="-5"/>
          <w:sz w:val="28"/>
          <w:szCs w:val="28"/>
        </w:rPr>
        <w:t>2</w:t>
      </w:r>
      <w:r w:rsidRPr="0049379C">
        <w:rPr>
          <w:rFonts w:ascii="Times New Roman" w:hAnsi="Times New Roman" w:cs="Times New Roman"/>
          <w:spacing w:val="-5"/>
          <w:sz w:val="28"/>
          <w:szCs w:val="28"/>
        </w:rPr>
        <w:t>019</w:t>
      </w:r>
      <w:r w:rsidR="00157126" w:rsidRPr="0049379C">
        <w:rPr>
          <w:rFonts w:ascii="Times New Roman" w:hAnsi="Times New Roman" w:cs="Times New Roman"/>
          <w:spacing w:val="-5"/>
          <w:sz w:val="28"/>
          <w:szCs w:val="28"/>
        </w:rPr>
        <w:t xml:space="preserve"> года.</w:t>
      </w:r>
    </w:p>
    <w:p w:rsidR="00325738" w:rsidRPr="007D1C1E" w:rsidRDefault="00325738" w:rsidP="007D1C1E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C1E">
        <w:rPr>
          <w:rFonts w:ascii="Times New Roman" w:hAnsi="Times New Roman" w:cs="Times New Roman"/>
          <w:sz w:val="28"/>
          <w:szCs w:val="28"/>
        </w:rPr>
        <w:t>Установить, что Общество является правопреемником всех прав и обязанностей Открытого акционерного общества «Фрязинская теплоэнергетическая компания» в соответствии с передаточным актом.</w:t>
      </w:r>
    </w:p>
    <w:p w:rsidR="00325738" w:rsidRPr="007D1C1E" w:rsidRDefault="00325738" w:rsidP="007D1C1E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C1E">
        <w:rPr>
          <w:rFonts w:ascii="Times New Roman" w:hAnsi="Times New Roman" w:cs="Times New Roman"/>
          <w:sz w:val="28"/>
          <w:szCs w:val="28"/>
        </w:rPr>
        <w:t>Учредителем и владельцем 100</w:t>
      </w:r>
      <w:r w:rsidR="00157126" w:rsidRPr="007D1C1E">
        <w:rPr>
          <w:rFonts w:ascii="Times New Roman" w:hAnsi="Times New Roman" w:cs="Times New Roman"/>
          <w:sz w:val="28"/>
          <w:szCs w:val="28"/>
        </w:rPr>
        <w:t xml:space="preserve"> </w:t>
      </w:r>
      <w:r w:rsidRPr="007D1C1E">
        <w:rPr>
          <w:rFonts w:ascii="Times New Roman" w:hAnsi="Times New Roman" w:cs="Times New Roman"/>
          <w:sz w:val="28"/>
          <w:szCs w:val="28"/>
        </w:rPr>
        <w:t xml:space="preserve">процентов акций от общего числа акций Общества является муниципальное образование городской округ Фрязино Московской области в лице Комитета по управлению имуществом и жилищным вопросам администрации городского округа Фрязино. </w:t>
      </w:r>
    </w:p>
    <w:p w:rsidR="00325738" w:rsidRPr="007D1C1E" w:rsidRDefault="00325738" w:rsidP="007D1C1E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C1E">
        <w:rPr>
          <w:rFonts w:ascii="Times New Roman" w:hAnsi="Times New Roman" w:cs="Times New Roman"/>
          <w:sz w:val="28"/>
          <w:szCs w:val="28"/>
        </w:rPr>
        <w:t xml:space="preserve">Генерального директора Общества </w:t>
      </w:r>
      <w:proofErr w:type="spellStart"/>
      <w:r w:rsidR="00D87728" w:rsidRPr="007D1C1E">
        <w:rPr>
          <w:rFonts w:ascii="Times New Roman" w:hAnsi="Times New Roman" w:cs="Times New Roman"/>
          <w:sz w:val="28"/>
          <w:szCs w:val="28"/>
        </w:rPr>
        <w:t>Шурухин</w:t>
      </w:r>
      <w:r w:rsidR="0049379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87728" w:rsidRPr="007D1C1E">
        <w:rPr>
          <w:rFonts w:ascii="Times New Roman" w:hAnsi="Times New Roman" w:cs="Times New Roman"/>
          <w:sz w:val="28"/>
          <w:szCs w:val="28"/>
        </w:rPr>
        <w:t xml:space="preserve"> А.А.</w:t>
      </w:r>
      <w:r w:rsidRPr="007D1C1E">
        <w:rPr>
          <w:rFonts w:ascii="Times New Roman" w:hAnsi="Times New Roman" w:cs="Times New Roman"/>
          <w:sz w:val="28"/>
          <w:szCs w:val="28"/>
        </w:rPr>
        <w:t xml:space="preserve"> наделить полномочиями заявителя при обращении и направлении необходимых сведений о реорганизации в форме присоединения в МИФНС России № 16 по Московской области, во внебюджетные фонды, в средства массовой информации, публикующие сведения о государственной регистрации юридических лиц, иные организации.</w:t>
      </w:r>
    </w:p>
    <w:p w:rsidR="00325738" w:rsidRPr="007D1C1E" w:rsidRDefault="00325738" w:rsidP="007D1C1E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C1E">
        <w:rPr>
          <w:rFonts w:ascii="Times New Roman" w:hAnsi="Times New Roman" w:cs="Times New Roman"/>
          <w:sz w:val="28"/>
          <w:szCs w:val="28"/>
        </w:rPr>
        <w:t>Определить, что основными целями деятельности Общества являются:</w:t>
      </w:r>
    </w:p>
    <w:p w:rsidR="00325738" w:rsidRPr="007D1C1E" w:rsidRDefault="00157126" w:rsidP="007D1C1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C1E">
        <w:rPr>
          <w:rFonts w:ascii="Times New Roman" w:hAnsi="Times New Roman" w:cs="Times New Roman"/>
          <w:sz w:val="28"/>
          <w:szCs w:val="28"/>
        </w:rPr>
        <w:t>о</w:t>
      </w:r>
      <w:r w:rsidR="00325738" w:rsidRPr="007D1C1E">
        <w:rPr>
          <w:rFonts w:ascii="Times New Roman" w:hAnsi="Times New Roman" w:cs="Times New Roman"/>
          <w:sz w:val="28"/>
          <w:szCs w:val="28"/>
        </w:rPr>
        <w:t>беспечение потребностей населения города Фрязино в качественном и бесперебойном получении тепловой энергии и горячего водоснабжения;</w:t>
      </w:r>
    </w:p>
    <w:p w:rsidR="00325738" w:rsidRPr="007D1C1E" w:rsidRDefault="00157126" w:rsidP="007D1C1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C1E">
        <w:rPr>
          <w:rFonts w:ascii="Times New Roman" w:hAnsi="Times New Roman" w:cs="Times New Roman"/>
          <w:sz w:val="28"/>
          <w:szCs w:val="28"/>
        </w:rPr>
        <w:t>р</w:t>
      </w:r>
      <w:r w:rsidR="00325738" w:rsidRPr="007D1C1E">
        <w:rPr>
          <w:rFonts w:ascii="Times New Roman" w:hAnsi="Times New Roman" w:cs="Times New Roman"/>
          <w:sz w:val="28"/>
          <w:szCs w:val="28"/>
        </w:rPr>
        <w:t>азвитие энергетической системы.</w:t>
      </w:r>
    </w:p>
    <w:p w:rsidR="00325738" w:rsidRPr="007D1C1E" w:rsidRDefault="00325738" w:rsidP="007D1C1E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C1E">
        <w:rPr>
          <w:rFonts w:ascii="Times New Roman" w:hAnsi="Times New Roman" w:cs="Times New Roman"/>
          <w:sz w:val="28"/>
          <w:szCs w:val="28"/>
        </w:rPr>
        <w:t xml:space="preserve">Генеральному директору Общества </w:t>
      </w:r>
      <w:proofErr w:type="spellStart"/>
      <w:r w:rsidR="00D87728" w:rsidRPr="007D1C1E">
        <w:rPr>
          <w:rFonts w:ascii="Times New Roman" w:hAnsi="Times New Roman" w:cs="Times New Roman"/>
          <w:sz w:val="28"/>
          <w:szCs w:val="28"/>
        </w:rPr>
        <w:t>Шурухин</w:t>
      </w:r>
      <w:r w:rsidR="0049379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D87728" w:rsidRPr="007D1C1E">
        <w:rPr>
          <w:rFonts w:ascii="Times New Roman" w:hAnsi="Times New Roman" w:cs="Times New Roman"/>
          <w:sz w:val="28"/>
          <w:szCs w:val="28"/>
        </w:rPr>
        <w:t xml:space="preserve"> А.А.</w:t>
      </w:r>
      <w:r w:rsidRPr="007D1C1E">
        <w:rPr>
          <w:rFonts w:ascii="Times New Roman" w:hAnsi="Times New Roman" w:cs="Times New Roman"/>
          <w:sz w:val="28"/>
          <w:szCs w:val="28"/>
        </w:rPr>
        <w:t>:</w:t>
      </w:r>
    </w:p>
    <w:p w:rsidR="00325738" w:rsidRPr="007D1C1E" w:rsidRDefault="00325738" w:rsidP="007D1C1E">
      <w:pPr>
        <w:pStyle w:val="a3"/>
        <w:numPr>
          <w:ilvl w:val="1"/>
          <w:numId w:val="2"/>
        </w:numPr>
        <w:tabs>
          <w:tab w:val="right" w:pos="120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C1E">
        <w:rPr>
          <w:rFonts w:ascii="Times New Roman" w:hAnsi="Times New Roman" w:cs="Times New Roman"/>
          <w:sz w:val="28"/>
          <w:szCs w:val="28"/>
        </w:rPr>
        <w:t>Провести необходимые мероприятия, связанные с реорганизацией.</w:t>
      </w:r>
    </w:p>
    <w:p w:rsidR="00325738" w:rsidRPr="007D1C1E" w:rsidRDefault="00325738" w:rsidP="007D1C1E">
      <w:pPr>
        <w:pStyle w:val="a3"/>
        <w:numPr>
          <w:ilvl w:val="1"/>
          <w:numId w:val="2"/>
        </w:numPr>
        <w:tabs>
          <w:tab w:val="right" w:pos="120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C1E">
        <w:rPr>
          <w:rFonts w:ascii="Times New Roman" w:hAnsi="Times New Roman" w:cs="Times New Roman"/>
          <w:sz w:val="28"/>
          <w:szCs w:val="28"/>
        </w:rPr>
        <w:lastRenderedPageBreak/>
        <w:t>Своевременно осуществить все установленные законодательством действия по внесению в единый государственный реестр юридических лиц записей, связанных с реорганизацией.</w:t>
      </w:r>
    </w:p>
    <w:p w:rsidR="00325738" w:rsidRPr="007D1C1E" w:rsidRDefault="00325738" w:rsidP="007D1C1E">
      <w:pPr>
        <w:pStyle w:val="a3"/>
        <w:numPr>
          <w:ilvl w:val="1"/>
          <w:numId w:val="2"/>
        </w:numPr>
        <w:tabs>
          <w:tab w:val="right" w:pos="120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C1E">
        <w:rPr>
          <w:rFonts w:ascii="Times New Roman" w:hAnsi="Times New Roman" w:cs="Times New Roman"/>
          <w:sz w:val="28"/>
          <w:szCs w:val="28"/>
        </w:rPr>
        <w:t>Принять в соответствии с утверждённым передаточным актом права и обязанности Открытого акционерного общества «Фрязинская теплоэнергетическая компания».</w:t>
      </w:r>
    </w:p>
    <w:p w:rsidR="00325738" w:rsidRPr="007D1C1E" w:rsidRDefault="00325738" w:rsidP="007D1C1E">
      <w:pPr>
        <w:pStyle w:val="a3"/>
        <w:numPr>
          <w:ilvl w:val="1"/>
          <w:numId w:val="2"/>
        </w:numPr>
        <w:tabs>
          <w:tab w:val="right" w:pos="120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C1E">
        <w:rPr>
          <w:rFonts w:ascii="Times New Roman" w:hAnsi="Times New Roman" w:cs="Times New Roman"/>
          <w:sz w:val="28"/>
          <w:szCs w:val="28"/>
        </w:rPr>
        <w:t>Утвердить структуру и штатное расписание Общества.</w:t>
      </w:r>
    </w:p>
    <w:p w:rsidR="00325738" w:rsidRPr="007D1C1E" w:rsidRDefault="00325738" w:rsidP="007D1C1E">
      <w:pPr>
        <w:pStyle w:val="a3"/>
        <w:numPr>
          <w:ilvl w:val="1"/>
          <w:numId w:val="2"/>
        </w:numPr>
        <w:tabs>
          <w:tab w:val="right" w:pos="120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C1E">
        <w:rPr>
          <w:rFonts w:ascii="Times New Roman" w:hAnsi="Times New Roman" w:cs="Times New Roman"/>
          <w:sz w:val="28"/>
          <w:szCs w:val="28"/>
        </w:rPr>
        <w:t>Оформить трудовые отношения с работниками присоединяемого Открытого акционерного общества «Фрязинская теплоэнергетическая компания» в соответствии с Трудовым кодексом РФ.</w:t>
      </w:r>
    </w:p>
    <w:p w:rsidR="00325738" w:rsidRPr="007D1C1E" w:rsidRDefault="00325738" w:rsidP="007D1C1E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C1E">
        <w:rPr>
          <w:rFonts w:ascii="Times New Roman" w:hAnsi="Times New Roman" w:cs="Times New Roman"/>
          <w:sz w:val="28"/>
          <w:szCs w:val="28"/>
        </w:rPr>
        <w:t>Комитету по управлению имуществом и жилищным вопросам администрации городского округа Фрязино (Левшина С.Н.):</w:t>
      </w:r>
    </w:p>
    <w:p w:rsidR="00325738" w:rsidRPr="007D1C1E" w:rsidRDefault="00325738" w:rsidP="007D1C1E">
      <w:pPr>
        <w:pStyle w:val="a3"/>
        <w:numPr>
          <w:ilvl w:val="1"/>
          <w:numId w:val="2"/>
        </w:numPr>
        <w:tabs>
          <w:tab w:val="left" w:pos="709"/>
          <w:tab w:val="right" w:pos="119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C1E">
        <w:rPr>
          <w:rFonts w:ascii="Times New Roman" w:hAnsi="Times New Roman" w:cs="Times New Roman"/>
          <w:sz w:val="28"/>
          <w:szCs w:val="28"/>
        </w:rPr>
        <w:t xml:space="preserve">Утвердить все необходимые решения, связанные с реорганизацией </w:t>
      </w:r>
      <w:r w:rsidR="00157126" w:rsidRPr="007D1C1E">
        <w:rPr>
          <w:rFonts w:ascii="Times New Roman" w:hAnsi="Times New Roman" w:cs="Times New Roman"/>
          <w:sz w:val="28"/>
          <w:szCs w:val="28"/>
        </w:rPr>
        <w:t>Общества</w:t>
      </w:r>
      <w:r w:rsidRPr="007D1C1E">
        <w:rPr>
          <w:rFonts w:ascii="Times New Roman" w:hAnsi="Times New Roman" w:cs="Times New Roman"/>
          <w:sz w:val="28"/>
          <w:szCs w:val="28"/>
        </w:rPr>
        <w:t xml:space="preserve"> в форме присоединения к нему Открытого акционерного общества «Фрязинская теплоэнергетическая компания».</w:t>
      </w:r>
    </w:p>
    <w:p w:rsidR="00D87728" w:rsidRPr="007D1C1E" w:rsidRDefault="00D87728" w:rsidP="007D1C1E">
      <w:pPr>
        <w:pStyle w:val="a3"/>
        <w:numPr>
          <w:ilvl w:val="1"/>
          <w:numId w:val="2"/>
        </w:numPr>
        <w:tabs>
          <w:tab w:val="right" w:pos="1190"/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C1E">
        <w:rPr>
          <w:rFonts w:ascii="Times New Roman" w:hAnsi="Times New Roman" w:cs="Times New Roman"/>
          <w:sz w:val="28"/>
          <w:szCs w:val="28"/>
        </w:rPr>
        <w:t>Утвердить договор о присоединении Открытого акционерного общества «Фрязинская теплоэнергетическая компания» к Открытому акционерному обществу «ТЕПЛОСЕТЬ».</w:t>
      </w:r>
    </w:p>
    <w:p w:rsidR="00D87728" w:rsidRPr="007D1C1E" w:rsidRDefault="00D87728" w:rsidP="007D1C1E">
      <w:pPr>
        <w:pStyle w:val="a3"/>
        <w:numPr>
          <w:ilvl w:val="1"/>
          <w:numId w:val="2"/>
        </w:numPr>
        <w:tabs>
          <w:tab w:val="right" w:pos="1190"/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C1E">
        <w:rPr>
          <w:rFonts w:ascii="Times New Roman" w:hAnsi="Times New Roman" w:cs="Times New Roman"/>
          <w:sz w:val="28"/>
          <w:szCs w:val="28"/>
        </w:rPr>
        <w:t>Утвердить передаточный акт.</w:t>
      </w:r>
    </w:p>
    <w:p w:rsidR="00325738" w:rsidRPr="007D1C1E" w:rsidRDefault="00325738" w:rsidP="007D1C1E">
      <w:pPr>
        <w:pStyle w:val="a3"/>
        <w:numPr>
          <w:ilvl w:val="1"/>
          <w:numId w:val="2"/>
        </w:numPr>
        <w:tabs>
          <w:tab w:val="right" w:pos="1190"/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C1E">
        <w:rPr>
          <w:rFonts w:ascii="Times New Roman" w:hAnsi="Times New Roman" w:cs="Times New Roman"/>
          <w:sz w:val="28"/>
          <w:szCs w:val="28"/>
        </w:rPr>
        <w:t xml:space="preserve">Увеличить уставной капитал Общества путем размещения дополнительных обыкновенных именных акций, посредством конвертации в них 280 (двухсот восьмидесяти) штук обыкновенных именных акций Открытого акционерного общества «Фрязинская теплоэнергетическая компания», номинальной стоимостью 100 000 (сто тысяч) рублей каждая. </w:t>
      </w:r>
    </w:p>
    <w:p w:rsidR="00325738" w:rsidRPr="007D1C1E" w:rsidRDefault="00325738" w:rsidP="007D1C1E">
      <w:pPr>
        <w:pStyle w:val="a3"/>
        <w:numPr>
          <w:ilvl w:val="1"/>
          <w:numId w:val="2"/>
        </w:numPr>
        <w:tabs>
          <w:tab w:val="right" w:pos="1190"/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1C1E">
        <w:rPr>
          <w:rFonts w:ascii="Times New Roman" w:hAnsi="Times New Roman" w:cs="Times New Roman"/>
          <w:sz w:val="28"/>
          <w:szCs w:val="28"/>
        </w:rPr>
        <w:t>Утвердить Устав Общества в новой редакции, отражающей приведение его положений в соответствие с требованиями норм главы 4 Гражданского кодекса Российской Федерации (в редакции Федерального закона от 05.05.2014 № 99-ФЗ «О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Федерации»), в том числе, определяющий полное фирменное наименование на русском</w:t>
      </w:r>
      <w:proofErr w:type="gramEnd"/>
      <w:r w:rsidRPr="007D1C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1C1E">
        <w:rPr>
          <w:rFonts w:ascii="Times New Roman" w:hAnsi="Times New Roman" w:cs="Times New Roman"/>
          <w:sz w:val="28"/>
          <w:szCs w:val="28"/>
        </w:rPr>
        <w:t>языке</w:t>
      </w:r>
      <w:proofErr w:type="gramEnd"/>
      <w:r w:rsidRPr="007D1C1E">
        <w:rPr>
          <w:rFonts w:ascii="Times New Roman" w:hAnsi="Times New Roman" w:cs="Times New Roman"/>
          <w:sz w:val="28"/>
          <w:szCs w:val="28"/>
        </w:rPr>
        <w:t xml:space="preserve">: Акционерное общество «ТЕПЛОСЕТЬ», сокращенное фирменное наименование на русском языке: АО «ТЕПЛОСЕТЬ». </w:t>
      </w:r>
    </w:p>
    <w:p w:rsidR="00325738" w:rsidRPr="007D1C1E" w:rsidRDefault="00325738" w:rsidP="007D1C1E">
      <w:pPr>
        <w:pStyle w:val="a3"/>
        <w:numPr>
          <w:ilvl w:val="1"/>
          <w:numId w:val="2"/>
        </w:numPr>
        <w:tabs>
          <w:tab w:val="right" w:pos="1190"/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C1E">
        <w:rPr>
          <w:rFonts w:ascii="Times New Roman" w:hAnsi="Times New Roman" w:cs="Times New Roman"/>
          <w:sz w:val="28"/>
          <w:szCs w:val="28"/>
        </w:rPr>
        <w:t>Внести соответствующие изменения в реестр муниципального имущества городского округа Фрязино.</w:t>
      </w:r>
    </w:p>
    <w:p w:rsidR="00325738" w:rsidRPr="007D1C1E" w:rsidRDefault="00325738" w:rsidP="007D1C1E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C1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«Интернет».</w:t>
      </w:r>
    </w:p>
    <w:p w:rsidR="00325738" w:rsidRPr="007D1C1E" w:rsidRDefault="00325738" w:rsidP="007D1C1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1C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D1C1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администрации-начальника управления финансово-экономического развития </w:t>
      </w:r>
      <w:proofErr w:type="spellStart"/>
      <w:r w:rsidRPr="007D1C1E">
        <w:rPr>
          <w:rFonts w:ascii="Times New Roman" w:hAnsi="Times New Roman" w:cs="Times New Roman"/>
          <w:sz w:val="28"/>
          <w:szCs w:val="28"/>
        </w:rPr>
        <w:t>Шматко</w:t>
      </w:r>
      <w:proofErr w:type="spellEnd"/>
      <w:r w:rsidRPr="007D1C1E">
        <w:rPr>
          <w:rFonts w:ascii="Times New Roman" w:hAnsi="Times New Roman" w:cs="Times New Roman"/>
          <w:sz w:val="28"/>
          <w:szCs w:val="28"/>
        </w:rPr>
        <w:t xml:space="preserve"> С.Д.</w:t>
      </w:r>
    </w:p>
    <w:p w:rsidR="00325738" w:rsidRPr="007D1C1E" w:rsidRDefault="00325738" w:rsidP="003257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510" w:rsidRPr="00926892" w:rsidRDefault="00CD0A2B" w:rsidP="00926892">
      <w:pPr>
        <w:pStyle w:val="a3"/>
        <w:tabs>
          <w:tab w:val="right" w:pos="9638"/>
        </w:tabs>
        <w:rPr>
          <w:rFonts w:ascii="Times New Roman" w:hAnsi="Times New Roman" w:cs="Times New Roman"/>
        </w:rPr>
      </w:pPr>
      <w:r w:rsidRPr="007D1C1E">
        <w:rPr>
          <w:rFonts w:ascii="Times New Roman" w:hAnsi="Times New Roman" w:cs="Times New Roman"/>
          <w:sz w:val="28"/>
          <w:szCs w:val="28"/>
        </w:rPr>
        <w:t>Глава</w:t>
      </w:r>
      <w:r w:rsidR="00325738" w:rsidRPr="007D1C1E">
        <w:rPr>
          <w:rFonts w:ascii="Times New Roman" w:hAnsi="Times New Roman" w:cs="Times New Roman"/>
          <w:sz w:val="28"/>
          <w:szCs w:val="28"/>
        </w:rPr>
        <w:t xml:space="preserve"> городского округа Фрязино</w:t>
      </w:r>
      <w:r w:rsidR="00325738" w:rsidRPr="007D1C1E">
        <w:rPr>
          <w:rFonts w:ascii="Times New Roman" w:hAnsi="Times New Roman" w:cs="Times New Roman"/>
          <w:sz w:val="28"/>
          <w:szCs w:val="28"/>
        </w:rPr>
        <w:tab/>
        <w:t xml:space="preserve">                        К.В. Бочаров</w:t>
      </w:r>
      <w:bookmarkStart w:id="0" w:name="_GoBack"/>
      <w:bookmarkEnd w:id="0"/>
    </w:p>
    <w:sectPr w:rsidR="002B7510" w:rsidRPr="00926892" w:rsidSect="007A0243">
      <w:headerReference w:type="default" r:id="rId8"/>
      <w:pgSz w:w="11906" w:h="16838"/>
      <w:pgMar w:top="1134" w:right="567" w:bottom="1418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78E" w:rsidRDefault="0054478E" w:rsidP="007D1C1E">
      <w:r>
        <w:separator/>
      </w:r>
    </w:p>
  </w:endnote>
  <w:endnote w:type="continuationSeparator" w:id="0">
    <w:p w:rsidR="0054478E" w:rsidRDefault="0054478E" w:rsidP="007D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78E" w:rsidRDefault="0054478E" w:rsidP="007D1C1E">
      <w:r>
        <w:separator/>
      </w:r>
    </w:p>
  </w:footnote>
  <w:footnote w:type="continuationSeparator" w:id="0">
    <w:p w:rsidR="0054478E" w:rsidRDefault="0054478E" w:rsidP="007D1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F95" w:rsidRDefault="0054478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E0427"/>
    <w:multiLevelType w:val="hybridMultilevel"/>
    <w:tmpl w:val="477026A8"/>
    <w:lvl w:ilvl="0" w:tplc="D18A5528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E234EB6"/>
    <w:multiLevelType w:val="hybridMultilevel"/>
    <w:tmpl w:val="9E6C30B0"/>
    <w:lvl w:ilvl="0" w:tplc="BB9A9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2AE3B94"/>
    <w:multiLevelType w:val="multilevel"/>
    <w:tmpl w:val="3D94D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38"/>
    <w:rsid w:val="00036C15"/>
    <w:rsid w:val="00157126"/>
    <w:rsid w:val="00281935"/>
    <w:rsid w:val="002B5C17"/>
    <w:rsid w:val="002B7510"/>
    <w:rsid w:val="00325738"/>
    <w:rsid w:val="003607D9"/>
    <w:rsid w:val="0049379C"/>
    <w:rsid w:val="0054478E"/>
    <w:rsid w:val="005708EE"/>
    <w:rsid w:val="00653841"/>
    <w:rsid w:val="007D1C1E"/>
    <w:rsid w:val="007D2C34"/>
    <w:rsid w:val="008176EE"/>
    <w:rsid w:val="00926892"/>
    <w:rsid w:val="009F2F7B"/>
    <w:rsid w:val="00AD5A41"/>
    <w:rsid w:val="00BC2E06"/>
    <w:rsid w:val="00C27074"/>
    <w:rsid w:val="00CD0A2B"/>
    <w:rsid w:val="00D639A2"/>
    <w:rsid w:val="00D87728"/>
    <w:rsid w:val="00D920BC"/>
    <w:rsid w:val="00EB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573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D1C1E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5">
    <w:name w:val="Верхний колонтитул Знак"/>
    <w:basedOn w:val="a0"/>
    <w:link w:val="a4"/>
    <w:uiPriority w:val="99"/>
    <w:rsid w:val="007D1C1E"/>
  </w:style>
  <w:style w:type="paragraph" w:styleId="a6">
    <w:name w:val="footer"/>
    <w:basedOn w:val="a"/>
    <w:link w:val="a7"/>
    <w:uiPriority w:val="99"/>
    <w:unhideWhenUsed/>
    <w:rsid w:val="007D1C1E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7">
    <w:name w:val="Нижний колонтитул Знак"/>
    <w:basedOn w:val="a0"/>
    <w:link w:val="a6"/>
    <w:uiPriority w:val="99"/>
    <w:rsid w:val="007D1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573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D1C1E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5">
    <w:name w:val="Верхний колонтитул Знак"/>
    <w:basedOn w:val="a0"/>
    <w:link w:val="a4"/>
    <w:uiPriority w:val="99"/>
    <w:rsid w:val="007D1C1E"/>
  </w:style>
  <w:style w:type="paragraph" w:styleId="a6">
    <w:name w:val="footer"/>
    <w:basedOn w:val="a"/>
    <w:link w:val="a7"/>
    <w:uiPriority w:val="99"/>
    <w:unhideWhenUsed/>
    <w:rsid w:val="007D1C1E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7">
    <w:name w:val="Нижний колонтитул Знак"/>
    <w:basedOn w:val="a0"/>
    <w:link w:val="a6"/>
    <w:uiPriority w:val="99"/>
    <w:rsid w:val="007D1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Ломова</cp:lastModifiedBy>
  <cp:revision>10</cp:revision>
  <cp:lastPrinted>2019-04-04T08:51:00Z</cp:lastPrinted>
  <dcterms:created xsi:type="dcterms:W3CDTF">2019-03-26T15:08:00Z</dcterms:created>
  <dcterms:modified xsi:type="dcterms:W3CDTF">2019-04-09T05:40:00Z</dcterms:modified>
</cp:coreProperties>
</file>