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  <w:color w:val="00000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color w:val="000000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  <w:b/>
          <w:bCs/>
          <w:u w:val="none"/>
        </w:rPr>
      </w:pPr>
      <w:r>
        <w:rPr>
          <w:b/>
          <w:bCs/>
          <w:sz w:val="46"/>
          <w:szCs w:val="46"/>
          <w:u w:val="none"/>
          <w:lang w:val="en-US"/>
        </w:rPr>
        <w:t xml:space="preserve">      </w:t>
      </w:r>
      <w:r>
        <w:rPr>
          <w:b/>
          <w:bCs/>
          <w:sz w:val="46"/>
          <w:szCs w:val="46"/>
          <w:u w:val="none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76" w:before="0" w:after="0"/>
        <w:ind w:left="0" w:right="0" w:hanging="0"/>
        <w:jc w:val="center"/>
        <w:rPr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 xml:space="preserve">          </w:t>
      </w:r>
      <w:r>
        <w:rPr>
          <w:b/>
          <w:bCs/>
          <w:color w:val="000000"/>
          <w:sz w:val="28"/>
          <w:szCs w:val="28"/>
          <w:lang w:eastAsia="ru-RU"/>
        </w:rPr>
        <w:t>от</w:t>
      </w:r>
      <w:r>
        <w:rPr>
          <w:bCs/>
          <w:color w:val="000000"/>
          <w:sz w:val="28"/>
          <w:szCs w:val="28"/>
          <w:lang w:eastAsia="ru-RU"/>
        </w:rPr>
        <w:t xml:space="preserve"> </w:t>
      </w:r>
      <w:r>
        <w:rPr>
          <w:bCs/>
          <w:color w:val="000000"/>
          <w:sz w:val="28"/>
          <w:szCs w:val="28"/>
          <w:lang w:eastAsia="ru-RU"/>
        </w:rPr>
        <w:t>08.10.2025</w:t>
      </w:r>
      <w:r>
        <w:rPr>
          <w:bCs/>
          <w:color w:val="000000"/>
          <w:sz w:val="28"/>
          <w:szCs w:val="28"/>
          <w:lang w:eastAsia="ru-RU"/>
        </w:rPr>
        <w:t xml:space="preserve"> </w:t>
      </w:r>
      <w:r>
        <w:rPr>
          <w:b/>
          <w:bCs/>
          <w:color w:val="000000"/>
          <w:sz w:val="28"/>
          <w:szCs w:val="28"/>
          <w:lang w:eastAsia="ru-RU"/>
        </w:rPr>
        <w:t>№</w:t>
      </w:r>
      <w:r>
        <w:rPr>
          <w:bCs/>
          <w:color w:val="000000"/>
          <w:sz w:val="28"/>
          <w:szCs w:val="28"/>
          <w:lang w:eastAsia="ru-RU"/>
        </w:rPr>
        <w:t xml:space="preserve"> </w:t>
      </w:r>
      <w:r>
        <w:rPr>
          <w:bCs/>
          <w:color w:val="000000"/>
          <w:sz w:val="28"/>
          <w:szCs w:val="28"/>
          <w:lang w:eastAsia="ru-RU"/>
        </w:rPr>
        <w:t>919</w:t>
      </w:r>
    </w:p>
    <w:p>
      <w:pPr>
        <w:pStyle w:val="Normal"/>
        <w:widowControl/>
        <w:shd w:val="clear" w:color="auto" w:fill="FFFFFF"/>
        <w:suppressAutoHyphens w:val="true"/>
        <w:bidi w:val="0"/>
        <w:spacing w:lineRule="auto" w:line="276" w:before="0" w:after="0"/>
        <w:ind w:left="0" w:right="0" w:hanging="0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ind w:right="4818" w:hanging="0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ind w:right="4818" w:hanging="0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ind w:right="4818" w:hanging="0"/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Об утверждении Плана комплектования курсов гражданской обороны Муниципального казенного учреждения «Единая дежурно - диспетчерская служба города Фрязино» на 2026 год</w:t>
      </w:r>
    </w:p>
    <w:p>
      <w:pPr>
        <w:pStyle w:val="Normal"/>
        <w:shd w:val="clear" w:color="auto" w:fill="FFFFFF"/>
        <w:ind w:firstLine="709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</w:r>
    </w:p>
    <w:p>
      <w:pPr>
        <w:pStyle w:val="Normal"/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В соответствии с федеральными законами от 21.12.1994 № 68-ФЗ </w:t>
        <w:br/>
        <w:t xml:space="preserve">«О защите населения и территорий от чрезвычайных ситуаций природного и техногенного характера», от 12.02.1998 № 28-ФЗ «О гражданской обороне», постановлениями Правительства Российской Федерации от 02.11.2000 № 841 «Об утверждении Положения об организации обучения населения в области гражданской обороны», </w:t>
      </w:r>
      <w:r>
        <w:rPr>
          <w:color w:val="00000A"/>
          <w:sz w:val="28"/>
          <w:szCs w:val="28"/>
        </w:rPr>
        <w:t>от 18.09.2020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характера»,</w:t>
      </w:r>
      <w:r>
        <w:rPr>
          <w:color w:val="000000"/>
          <w:sz w:val="28"/>
          <w:szCs w:val="28"/>
          <w:lang w:eastAsia="ru-RU"/>
        </w:rPr>
        <w:t xml:space="preserve"> в целях организации получения дополнительного профессионального образования в области гражданской обороны и защиты от чрезвычайных ситуаций в 2026 году на курсах гражданской обороны </w:t>
      </w:r>
      <w:r>
        <w:rPr>
          <w:bCs/>
          <w:color w:val="000000"/>
          <w:sz w:val="28"/>
          <w:szCs w:val="28"/>
          <w:lang w:eastAsia="ru-RU"/>
        </w:rPr>
        <w:t xml:space="preserve">Муниципального казенного учреждения «Единая дежурно - диспетчерская служба города Фрязино» (далее - </w:t>
      </w:r>
      <w:r>
        <w:rPr>
          <w:color w:val="000000"/>
          <w:sz w:val="28"/>
          <w:szCs w:val="28"/>
          <w:lang w:eastAsia="ru-RU"/>
        </w:rPr>
        <w:t xml:space="preserve">МКУ «ЕДДС г. Фрязино») </w:t>
      </w:r>
      <w:r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</w:rPr>
        <w:t>«</w:t>
      </w:r>
      <w:r>
        <w:rPr>
          <w:sz w:val="28"/>
          <w:szCs w:val="28"/>
          <w:shd w:fill="FFFFFF" w:val="clear"/>
        </w:rPr>
        <w:t xml:space="preserve">Дополнительной профессиональной программе </w:t>
      </w:r>
      <w:r>
        <w:rPr>
          <w:sz w:val="28"/>
          <w:szCs w:val="28"/>
        </w:rPr>
        <w:t>повышения квалификации руководителей и работников гражданской обороны, органов управления Московской областной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ситуаций»</w:t>
      </w:r>
      <w:r>
        <w:rPr>
          <w:color w:val="000000"/>
          <w:sz w:val="28"/>
          <w:szCs w:val="28"/>
          <w:lang w:eastAsia="ru-RU"/>
        </w:rPr>
        <w:t>, руководствуясь Уставом городского округа Фрязино Московской области,</w:t>
      </w:r>
    </w:p>
    <w:p>
      <w:pPr>
        <w:pStyle w:val="Normal"/>
        <w:shd w:val="clear" w:color="auto" w:fill="FFFFFF"/>
        <w:ind w:firstLine="709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</w:r>
    </w:p>
    <w:p>
      <w:pPr>
        <w:pStyle w:val="Normal"/>
        <w:tabs>
          <w:tab w:val="clear" w:pos="708"/>
          <w:tab w:val="left" w:pos="1418" w:leader="none"/>
          <w:tab w:val="left" w:pos="3969" w:leader="none"/>
          <w:tab w:val="right" w:pos="9638" w:leader="none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я ю:</w:t>
      </w:r>
    </w:p>
    <w:p>
      <w:pPr>
        <w:pStyle w:val="Normal"/>
        <w:tabs>
          <w:tab w:val="clear" w:pos="708"/>
          <w:tab w:val="left" w:pos="1418" w:leader="none"/>
          <w:tab w:val="left" w:pos="3969" w:leader="none"/>
          <w:tab w:val="right" w:pos="9638" w:leader="none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Утвердить План комплектования курсов гражданской обороны </w:t>
      </w:r>
      <w:r>
        <w:rPr>
          <w:color w:val="000000"/>
          <w:sz w:val="28"/>
          <w:szCs w:val="28"/>
          <w:lang w:eastAsia="ru-RU"/>
        </w:rPr>
        <w:t xml:space="preserve">Муниципального казенного учреждения «Единая дежурно-диспетчерская служба города Фрязино» </w:t>
      </w:r>
      <w:r>
        <w:rPr>
          <w:sz w:val="28"/>
          <w:szCs w:val="28"/>
          <w:lang w:eastAsia="ru-RU"/>
        </w:rPr>
        <w:t>на 2026 год (далее - План комплектования) (прилагается).</w:t>
      </w:r>
    </w:p>
    <w:p>
      <w:pPr>
        <w:pStyle w:val="Normal"/>
        <w:shd w:val="clear" w:color="auto" w:fill="FFFFFF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Рекомендовать руководителям</w:t>
      </w:r>
      <w:r>
        <w:rPr>
          <w:color w:val="000000"/>
          <w:sz w:val="28"/>
          <w:szCs w:val="28"/>
          <w:shd w:fill="FFFFFF" w:val="clear"/>
        </w:rPr>
        <w:t xml:space="preserve"> юридических лиц, независимо </w:t>
      </w:r>
      <w:r>
        <w:rPr>
          <w:sz w:val="28"/>
          <w:szCs w:val="28"/>
          <w:lang w:eastAsia="ru-RU" w:bidi="ru-RU"/>
        </w:rPr>
        <w:t>от их организационно-правовых форм</w:t>
      </w:r>
      <w:r>
        <w:rPr>
          <w:sz w:val="28"/>
          <w:szCs w:val="28"/>
          <w:lang w:eastAsia="ru-RU"/>
        </w:rPr>
        <w:t xml:space="preserve">, осуществляющих свою деятельность на территории городского округа Фрязино Московской области, обеспечить выполнение Плана комплектования </w:t>
      </w:r>
      <w:r>
        <w:rPr>
          <w:sz w:val="28"/>
          <w:szCs w:val="28"/>
          <w:lang w:eastAsia="ru-RU" w:bidi="ru-RU"/>
        </w:rPr>
        <w:t>в части касающейся</w:t>
      </w:r>
      <w:r>
        <w:rPr>
          <w:sz w:val="28"/>
          <w:szCs w:val="28"/>
          <w:lang w:eastAsia="ru-RU"/>
        </w:rPr>
        <w:t>.</w:t>
      </w:r>
    </w:p>
    <w:p>
      <w:pPr>
        <w:pStyle w:val="ListParagraph"/>
        <w:widowControl w:val="false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  <w:highlight w:val="white"/>
        </w:rPr>
        <w:t xml:space="preserve">3. </w:t>
      </w:r>
      <w:r>
        <w:rPr>
          <w:sz w:val="28"/>
          <w:szCs w:val="28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Spacing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Назначить ответственным за исполнение настоящего постановления исполняющего обязанности начальника отдела гражданской обороны и защиты населения администрации городского округа Фрязино Новосада А.Г.</w:t>
      </w:r>
    </w:p>
    <w:p>
      <w:pPr>
        <w:pStyle w:val="NoSpacing"/>
        <w:ind w:firstLine="709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5. Контроль за исполнением настоящего постановления возложить на первого заместителя главы городского округа Фрязино Горячева С.А.</w:t>
      </w:r>
    </w:p>
    <w:p>
      <w:pPr>
        <w:pStyle w:val="Normal"/>
        <w:ind w:firstLine="56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bookmarkStart w:id="0" w:name="_GoBack1"/>
      <w:bookmarkStart w:id="1" w:name="_GoBack1"/>
      <w:bookmarkEnd w:id="1"/>
    </w:p>
    <w:p>
      <w:pPr>
        <w:pStyle w:val="Normal"/>
        <w:ind w:firstLine="567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bCs/>
          <w:sz w:val="28"/>
          <w:szCs w:val="28"/>
          <w:highlight w:val="white"/>
        </w:rPr>
      </w:pPr>
      <w:r>
        <w:rPr>
          <w:bCs/>
          <w:sz w:val="28"/>
          <w:szCs w:val="28"/>
          <w:highlight w:val="white"/>
        </w:rPr>
        <w:t>Глава городского округа Фрязино                                                       Д.Р. Воробьев</w:t>
      </w:r>
    </w:p>
    <w:p>
      <w:pPr>
        <w:pStyle w:val="ListParagraph"/>
        <w:ind w:left="10490" w:hanging="0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>
      <w:pPr>
        <w:pStyle w:val="ListParagraph"/>
        <w:ind w:left="10490" w:hanging="0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>
      <w:pPr>
        <w:pStyle w:val="ListParagraph"/>
        <w:ind w:left="10490" w:hanging="0"/>
        <w:rPr>
          <w:sz w:val="28"/>
          <w:szCs w:val="28"/>
        </w:rPr>
      </w:pPr>
      <w:r>
        <w:rPr>
          <w:sz w:val="28"/>
          <w:szCs w:val="28"/>
        </w:rPr>
        <w:t>городского округа Фрязино</w:t>
      </w:r>
    </w:p>
    <w:p>
      <w:pPr>
        <w:pStyle w:val="ListParagraph"/>
        <w:ind w:left="10490" w:hanging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08.10.2025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919</w:t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jc w:val="right"/>
        <w:rPr/>
      </w:pPr>
      <w:r>
        <w:rPr/>
      </w:r>
    </w:p>
    <w:p>
      <w:pPr>
        <w:pStyle w:val="Normal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ПЛАН</w:t>
      </w:r>
      <w:bookmarkStart w:id="2" w:name="_GoBack"/>
      <w:bookmarkEnd w:id="2"/>
    </w:p>
    <w:p>
      <w:pPr>
        <w:pStyle w:val="Normal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комплектования курсов гражданской обороны Муниципального казенного учреждения </w:t>
      </w:r>
    </w:p>
    <w:p>
      <w:pPr>
        <w:pStyle w:val="Normal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«Единая дежурно-диспетчерская служба города Фрязино» на 2026 год</w:t>
      </w:r>
    </w:p>
    <w:p>
      <w:pPr>
        <w:pStyle w:val="Normal"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</w:r>
    </w:p>
    <w:tbl>
      <w:tblPr>
        <w:tblW w:w="14629" w:type="dxa"/>
        <w:jc w:val="left"/>
        <w:tblInd w:w="250" w:type="dxa"/>
        <w:tblLayout w:type="fixed"/>
        <w:tblCellMar>
          <w:top w:w="0" w:type="dxa"/>
          <w:left w:w="10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86"/>
        <w:gridCol w:w="2973"/>
        <w:gridCol w:w="2620"/>
        <w:gridCol w:w="1634"/>
        <w:gridCol w:w="1600"/>
        <w:gridCol w:w="1873"/>
        <w:gridCol w:w="3342"/>
      </w:tblGrid>
      <w:tr>
        <w:trPr>
          <w:tblHeader w:val="true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 xml:space="preserve">№ </w:t>
            </w:r>
            <w:r>
              <w:rPr>
                <w:b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Категории обучаемых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Продолжительность обучения, час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Количество</w:t>
            </w:r>
          </w:p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человек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Количество учебных групп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Дата проведения занятий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b/>
                <w:color w:val="000000"/>
                <w:sz w:val="26"/>
                <w:szCs w:val="26"/>
                <w:lang w:eastAsia="ru-RU"/>
              </w:rPr>
              <w:t>Наименование учреждений, организаций и предприятий, откуда прибывают обучаемые – количество человек</w:t>
            </w:r>
          </w:p>
        </w:tc>
      </w:tr>
      <w:tr>
        <w:trPr>
          <w:trHeight w:val="1715" w:hRule="atLeast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9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sz w:val="28"/>
                <w:szCs w:val="28"/>
              </w:rPr>
              <w:t>Руководители и работники органов повседневного управления организаций (ДДС), обеспечивающих их деятельность в области защиты населения и территорий от ЧС, управления силами и средствами, осуществления обмена информацией и оповещения населения о ЧС</w:t>
            </w:r>
          </w:p>
        </w:tc>
        <w:tc>
          <w:tcPr>
            <w:tcW w:w="26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6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6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19.01.2026 – 30.01.2026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АО «НПП «Исток» им. А.И. Шокина» - 2 чел.</w:t>
            </w:r>
          </w:p>
        </w:tc>
      </w:tr>
      <w:tr>
        <w:trPr>
          <w:trHeight w:val="1715" w:hRule="atLeast"/>
        </w:trPr>
        <w:tc>
          <w:tcPr>
            <w:tcW w:w="5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6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18.05.2026 – 29.05.2026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АО «НПП «Исток» им. А.И. Шокина» - 2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АО «ТЕПЛОСЕТЬ ФРЯЗИНО» - 1 чел.</w:t>
            </w:r>
          </w:p>
        </w:tc>
      </w:tr>
      <w:tr>
        <w:trPr>
          <w:trHeight w:val="1715" w:hRule="atLeast"/>
        </w:trPr>
        <w:tc>
          <w:tcPr>
            <w:tcW w:w="5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6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07.09.20206 – 18.09.2026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АО «НПП «Исток» им. А.И. Шокина» - 2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АО «ТЕПЛОСЕТЬ ФРЯЗИНО» - 1 чел.</w:t>
            </w:r>
          </w:p>
        </w:tc>
      </w:tr>
      <w:tr>
        <w:trPr>
          <w:trHeight w:val="1176" w:hRule="atLeast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9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Руководители и работники структурных подразделений, в полномочия которых входит решение вопросов по защите населения и территорий от чрезвычайных ситуаций</w:t>
            </w:r>
          </w:p>
        </w:tc>
        <w:tc>
          <w:tcPr>
            <w:tcW w:w="26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72</w:t>
            </w:r>
          </w:p>
        </w:tc>
        <w:tc>
          <w:tcPr>
            <w:tcW w:w="16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6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09.02.2026 –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20.02.2026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МБУ г. Фрязино «Городское хозяйство» -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 чел.</w:t>
            </w:r>
          </w:p>
        </w:tc>
      </w:tr>
      <w:tr>
        <w:trPr>
          <w:trHeight w:val="441" w:hRule="atLeast"/>
        </w:trPr>
        <w:tc>
          <w:tcPr>
            <w:tcW w:w="5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6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МУ ДО «ЦДТ г. Фрязино» - 1 чел.</w:t>
            </w:r>
          </w:p>
        </w:tc>
      </w:tr>
      <w:tr>
        <w:trPr>
          <w:trHeight w:val="1074" w:hRule="atLeast"/>
        </w:trPr>
        <w:tc>
          <w:tcPr>
            <w:tcW w:w="5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6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8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ФИРЭ им. В.А. Котельникова РАН - 1 чел.</w:t>
            </w:r>
          </w:p>
        </w:tc>
      </w:tr>
      <w:tr>
        <w:trPr>
          <w:trHeight w:val="3050" w:hRule="atLeast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Члены комиссий по предупреждению и ликвидации чрезвычайных ситуаций и обеспечению пожарной безопасности организаций, в полномочия которых входит решение вопросов по защите населения и территорий от чрезвычайных ситуаций (входящих в состав Фрязинского городского звена МОСЧС)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02.03.2026 –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04.03.2026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МБУ г. Фрязино «Городское хозяйство» -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2 чел.</w:t>
            </w:r>
          </w:p>
        </w:tc>
      </w:tr>
      <w:tr>
        <w:trPr>
          <w:trHeight w:val="1343" w:hRule="atLeast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29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Руководители (заместители) нештатных формирований по обеспечению выполнения мероприятий по гражданской обороне организации</w:t>
            </w:r>
          </w:p>
        </w:tc>
        <w:tc>
          <w:tcPr>
            <w:tcW w:w="26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6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6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16.03.2026 – 23.03.2026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ФИРЭ им. В.А. Котельникова РАН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АО «НПП «Исток» им. А.И. Шокина» - 6 чел.</w:t>
            </w:r>
          </w:p>
        </w:tc>
      </w:tr>
      <w:tr>
        <w:trPr>
          <w:trHeight w:val="1342" w:hRule="atLeast"/>
        </w:trPr>
        <w:tc>
          <w:tcPr>
            <w:tcW w:w="5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6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20.04.2026 – 27.04.2026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АО «НПП «Исток» им. А.И. Шокина» - 6 чел.</w:t>
            </w:r>
          </w:p>
        </w:tc>
      </w:tr>
      <w:tr>
        <w:trPr>
          <w:trHeight w:val="1193" w:hRule="atLeast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297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Руководители и работники пунктов временного размещения и питания пострадавшего населения при чрезвычайных ситуациях</w:t>
            </w:r>
          </w:p>
        </w:tc>
        <w:tc>
          <w:tcPr>
            <w:tcW w:w="26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6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6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06.04.2026 – 10.04.2026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СОШ №1 им. Героя Советского Союза И.И. Иванова – 2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СОШ №2 –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СОШ №3 им. Героя Советского Союз А.Г. Дудкина –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СОШ № 5 –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«Гимназия» - 2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«Лицей» им. Героя Советского Союза Б.Н. Еряшева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МБУ ДО «Олимп» г.о. Фрязино»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МУ «ДК «Исток» г. Фрязино»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МУ «ЦК и Д «Факел» г. Фрязино» – 1 чел.</w:t>
            </w:r>
          </w:p>
        </w:tc>
      </w:tr>
      <w:tr>
        <w:trPr>
          <w:trHeight w:val="1192" w:hRule="atLeast"/>
        </w:trPr>
        <w:tc>
          <w:tcPr>
            <w:tcW w:w="5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2973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262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3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600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05.10.2026 – 09.10.2026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СОШ №1 им. Героя Советского Союза И.И. Иванова – 2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СОШ №3 им. Героя Советского Союз А.Г. Дудкина –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«Гимназия» - 2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«Лицей» им. Героя Советского Союза Б.Н. Еряшева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МБУ ДО «Олимп» г.о. Фрязино»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МУ «ДК «Исток» г. Фрязино»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МУ «ЦК и Д «Факел» г. Фрязино – 1 чел.</w:t>
            </w:r>
          </w:p>
        </w:tc>
      </w:tr>
      <w:tr>
        <w:trPr>
          <w:trHeight w:val="2193" w:hRule="atLeast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Председатели и члены эвакуационных комиссий организаций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19.10.2026 –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23.10.2026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МУ ДО «ЦДТ г. Фрязино» - 1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МБОО «Лицей» им. Героя Советского Союза Б.Н. Еряшева - 3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АО «Циклон-Тест» - 2 чел.</w:t>
            </w:r>
          </w:p>
        </w:tc>
      </w:tr>
      <w:tr>
        <w:trPr>
          <w:trHeight w:val="185" w:hRule="atLeast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Члены комиссий по вопросам повышения устойчивости функционирования организаций, продолжающих работу в военное время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26.10.2026 – 30.10.2026</w:t>
            </w:r>
          </w:p>
        </w:tc>
        <w:tc>
          <w:tcPr>
            <w:tcW w:w="3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АО «ТЕПЛОСЕТЬ ФРЯЗИНО» - 4 чел.;</w:t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филиал МУП «МЩВ» - «Водоканал г.о. Фрязино» - 1 чел.</w:t>
            </w:r>
          </w:p>
        </w:tc>
      </w:tr>
      <w:tr>
        <w:trPr/>
        <w:tc>
          <w:tcPr>
            <w:tcW w:w="6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</w:tcPr>
          <w:p>
            <w:pPr>
              <w:pStyle w:val="Normal"/>
              <w:widowControl w:val="false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58</w:t>
            </w:r>
          </w:p>
        </w:tc>
        <w:tc>
          <w:tcPr>
            <w:tcW w:w="16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2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color w:val="000000"/>
                <w:sz w:val="26"/>
                <w:szCs w:val="26"/>
                <w:lang w:eastAsia="ru-RU"/>
              </w:rPr>
            </w:pPr>
            <w:r>
              <w:rPr>
                <w:color w:val="000000"/>
                <w:sz w:val="26"/>
                <w:szCs w:val="26"/>
                <w:lang w:eastAsia="ru-RU"/>
              </w:rPr>
            </w:r>
          </w:p>
        </w:tc>
      </w:tr>
    </w:tbl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ind w:left="284" w:hang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>: подготовка на курсах гражданской обороны МКУ «ЕДДС г. Фрязино» проводится с отрывом от основного вида деятельности обучающихся. Направляемым слушателям при себе иметь: паспорт, СНИЛС, копию документа о высшем или среднем профессиональном образовании, приказ о направлении с указанием категории обучения на бумажном носителе, рабочую тетрадь, флеш-накопитель.</w:t>
      </w:r>
    </w:p>
    <w:p>
      <w:pPr>
        <w:pStyle w:val="Normal"/>
        <w:shd w:val="clear" w:color="auto" w:fill="FFFFFF"/>
        <w:spacing w:before="0" w:after="120"/>
        <w:jc w:val="right"/>
        <w:rPr/>
      </w:pPr>
      <w:r>
        <w:rPr/>
      </w:r>
    </w:p>
    <w:sectPr>
      <w:type w:val="nextPage"/>
      <w:pgSz w:orient="landscape" w:w="16838" w:h="11906"/>
      <w:pgMar w:left="1701" w:right="567" w:gutter="0" w:header="0" w:top="1134" w:footer="0" w:bottom="1361"/>
      <w:pgNumType w:start="0"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0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36d4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link w:val="12"/>
    <w:qFormat/>
    <w:rsid w:val="0018443c"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Normal"/>
    <w:link w:val="23"/>
    <w:uiPriority w:val="9"/>
    <w:semiHidden/>
    <w:unhideWhenUsed/>
    <w:qFormat/>
    <w:rsid w:val="00556e39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Normal"/>
    <w:qFormat/>
    <w:rsid w:val="00636d42"/>
    <w:pPr>
      <w:keepNext w:val="true"/>
      <w:numPr>
        <w:ilvl w:val="0"/>
        <w:numId w:val="1"/>
      </w:numPr>
      <w:jc w:val="center"/>
      <w:outlineLvl w:val="2"/>
    </w:pPr>
    <w:rPr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636d42"/>
    <w:rPr/>
  </w:style>
  <w:style w:type="character" w:styleId="WW8Num1z1" w:customStyle="1">
    <w:name w:val="WW8Num1z1"/>
    <w:qFormat/>
    <w:rsid w:val="00636d42"/>
    <w:rPr/>
  </w:style>
  <w:style w:type="character" w:styleId="WW8Num1z2" w:customStyle="1">
    <w:name w:val="WW8Num1z2"/>
    <w:qFormat/>
    <w:rsid w:val="00636d42"/>
    <w:rPr/>
  </w:style>
  <w:style w:type="character" w:styleId="WW8Num1z3" w:customStyle="1">
    <w:name w:val="WW8Num1z3"/>
    <w:qFormat/>
    <w:rsid w:val="00636d42"/>
    <w:rPr/>
  </w:style>
  <w:style w:type="character" w:styleId="WW8Num1z4" w:customStyle="1">
    <w:name w:val="WW8Num1z4"/>
    <w:qFormat/>
    <w:rsid w:val="00636d42"/>
    <w:rPr/>
  </w:style>
  <w:style w:type="character" w:styleId="WW8Num1z5" w:customStyle="1">
    <w:name w:val="WW8Num1z5"/>
    <w:qFormat/>
    <w:rsid w:val="00636d42"/>
    <w:rPr/>
  </w:style>
  <w:style w:type="character" w:styleId="WW8Num1z6" w:customStyle="1">
    <w:name w:val="WW8Num1z6"/>
    <w:qFormat/>
    <w:rsid w:val="00636d42"/>
    <w:rPr/>
  </w:style>
  <w:style w:type="character" w:styleId="WW8Num1z7" w:customStyle="1">
    <w:name w:val="WW8Num1z7"/>
    <w:qFormat/>
    <w:rsid w:val="00636d42"/>
    <w:rPr/>
  </w:style>
  <w:style w:type="character" w:styleId="WW8Num1z8" w:customStyle="1">
    <w:name w:val="WW8Num1z8"/>
    <w:qFormat/>
    <w:rsid w:val="00636d42"/>
    <w:rPr/>
  </w:style>
  <w:style w:type="character" w:styleId="WW8Num2z0" w:customStyle="1">
    <w:name w:val="WW8Num2z0"/>
    <w:qFormat/>
    <w:rsid w:val="00636d42"/>
    <w:rPr/>
  </w:style>
  <w:style w:type="character" w:styleId="WW8Num2z1" w:customStyle="1">
    <w:name w:val="WW8Num2z1"/>
    <w:qFormat/>
    <w:rsid w:val="00636d42"/>
    <w:rPr/>
  </w:style>
  <w:style w:type="character" w:styleId="WW8Num2z2" w:customStyle="1">
    <w:name w:val="WW8Num2z2"/>
    <w:qFormat/>
    <w:rsid w:val="00636d42"/>
    <w:rPr/>
  </w:style>
  <w:style w:type="character" w:styleId="WW8Num2z3" w:customStyle="1">
    <w:name w:val="WW8Num2z3"/>
    <w:qFormat/>
    <w:rsid w:val="00636d42"/>
    <w:rPr/>
  </w:style>
  <w:style w:type="character" w:styleId="WW8Num2z4" w:customStyle="1">
    <w:name w:val="WW8Num2z4"/>
    <w:qFormat/>
    <w:rsid w:val="00636d42"/>
    <w:rPr/>
  </w:style>
  <w:style w:type="character" w:styleId="WW8Num2z5" w:customStyle="1">
    <w:name w:val="WW8Num2z5"/>
    <w:qFormat/>
    <w:rsid w:val="00636d42"/>
    <w:rPr/>
  </w:style>
  <w:style w:type="character" w:styleId="WW8Num2z6" w:customStyle="1">
    <w:name w:val="WW8Num2z6"/>
    <w:qFormat/>
    <w:rsid w:val="00636d42"/>
    <w:rPr/>
  </w:style>
  <w:style w:type="character" w:styleId="WW8Num2z7" w:customStyle="1">
    <w:name w:val="WW8Num2z7"/>
    <w:qFormat/>
    <w:rsid w:val="00636d42"/>
    <w:rPr/>
  </w:style>
  <w:style w:type="character" w:styleId="WW8Num2z8" w:customStyle="1">
    <w:name w:val="WW8Num2z8"/>
    <w:qFormat/>
    <w:rsid w:val="00636d42"/>
    <w:rPr/>
  </w:style>
  <w:style w:type="character" w:styleId="21" w:customStyle="1">
    <w:name w:val="Основной шрифт абзаца2"/>
    <w:qFormat/>
    <w:rsid w:val="00636d42"/>
    <w:rPr/>
  </w:style>
  <w:style w:type="character" w:styleId="11" w:customStyle="1">
    <w:name w:val="Основной шрифт абзаца1"/>
    <w:qFormat/>
    <w:rsid w:val="00636d42"/>
    <w:rPr/>
  </w:style>
  <w:style w:type="character" w:styleId="22" w:customStyle="1">
    <w:name w:val="Основной текст с отступом 2 Знак"/>
    <w:basedOn w:val="11"/>
    <w:qFormat/>
    <w:rsid w:val="00636d42"/>
    <w:rPr>
      <w:color w:val="000000"/>
      <w:sz w:val="26"/>
      <w:szCs w:val="24"/>
      <w:lang w:val="ru-RU" w:bidi="ar-SA"/>
    </w:rPr>
  </w:style>
  <w:style w:type="character" w:styleId="Pagenumber">
    <w:name w:val="page number"/>
    <w:basedOn w:val="11"/>
    <w:qFormat/>
    <w:rsid w:val="00636d42"/>
    <w:rPr/>
  </w:style>
  <w:style w:type="character" w:styleId="-" w:customStyle="1">
    <w:name w:val="Hyperlink"/>
    <w:basedOn w:val="11"/>
    <w:uiPriority w:val="99"/>
    <w:rsid w:val="00636d42"/>
    <w:rPr>
      <w:color w:val="0000FF"/>
      <w:u w:val="single"/>
    </w:rPr>
  </w:style>
  <w:style w:type="character" w:styleId="12" w:customStyle="1">
    <w:name w:val="Заголовок 1 Знак"/>
    <w:basedOn w:val="DefaultParagraphFont"/>
    <w:uiPriority w:val="9"/>
    <w:qFormat/>
    <w:rsid w:val="0018443c"/>
    <w:rPr>
      <w:rFonts w:ascii="Cambria" w:hAnsi="Cambria"/>
      <w:b/>
      <w:bCs/>
      <w:color w:val="365F91"/>
      <w:sz w:val="28"/>
      <w:szCs w:val="28"/>
      <w:lang w:eastAsia="zh-CN"/>
    </w:rPr>
  </w:style>
  <w:style w:type="character" w:styleId="BookTitle">
    <w:name w:val="Book Title"/>
    <w:basedOn w:val="DefaultParagraphFont"/>
    <w:uiPriority w:val="33"/>
    <w:qFormat/>
    <w:rsid w:val="0018443c"/>
    <w:rPr>
      <w:b/>
      <w:bCs/>
      <w:smallCaps/>
      <w:spacing w:val="5"/>
    </w:rPr>
  </w:style>
  <w:style w:type="character" w:styleId="Style11" w:customStyle="1">
    <w:name w:val="Нижний колонтитул Знак"/>
    <w:basedOn w:val="DefaultParagraphFont"/>
    <w:uiPriority w:val="99"/>
    <w:qFormat/>
    <w:rsid w:val="004f1a27"/>
    <w:rPr>
      <w:sz w:val="24"/>
      <w:szCs w:val="24"/>
      <w:lang w:eastAsia="zh-CN"/>
    </w:rPr>
  </w:style>
  <w:style w:type="character" w:styleId="Style12" w:customStyle="1">
    <w:name w:val="Выделение жирным"/>
    <w:qFormat/>
    <w:rsid w:val="007a07f1"/>
    <w:rPr>
      <w:b/>
      <w:bCs/>
    </w:rPr>
  </w:style>
  <w:style w:type="character" w:styleId="23" w:customStyle="1">
    <w:name w:val="Заголовок 2 Знак"/>
    <w:basedOn w:val="DefaultParagraphFont"/>
    <w:uiPriority w:val="9"/>
    <w:semiHidden/>
    <w:qFormat/>
    <w:rsid w:val="00556e39"/>
    <w:rPr>
      <w:rFonts w:ascii="Cambria" w:hAnsi="Cambria"/>
      <w:b/>
      <w:bCs/>
      <w:color w:val="4F81BD"/>
      <w:sz w:val="26"/>
      <w:szCs w:val="26"/>
      <w:lang w:eastAsia="zh-CN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f0d64"/>
    <w:rPr>
      <w:sz w:val="16"/>
      <w:szCs w:val="16"/>
    </w:rPr>
  </w:style>
  <w:style w:type="character" w:styleId="Style13" w:customStyle="1">
    <w:name w:val="Текст примечания Знак"/>
    <w:basedOn w:val="DefaultParagraphFont"/>
    <w:uiPriority w:val="99"/>
    <w:semiHidden/>
    <w:qFormat/>
    <w:rsid w:val="00ef0d64"/>
    <w:rPr>
      <w:lang w:eastAsia="zh-CN"/>
    </w:rPr>
  </w:style>
  <w:style w:type="character" w:styleId="Style14" w:customStyle="1">
    <w:name w:val="Тема примечания Знак"/>
    <w:basedOn w:val="Style13"/>
    <w:uiPriority w:val="99"/>
    <w:semiHidden/>
    <w:qFormat/>
    <w:rsid w:val="00ef0d64"/>
    <w:rPr>
      <w:b/>
      <w:bCs/>
      <w:lang w:eastAsia="zh-CN"/>
    </w:rPr>
  </w:style>
  <w:style w:type="character" w:styleId="Style15" w:customStyle="1">
    <w:name w:val="Основной текст Знак"/>
    <w:qFormat/>
    <w:locked/>
    <w:rsid w:val="00602aac"/>
    <w:rPr>
      <w:sz w:val="24"/>
      <w:szCs w:val="24"/>
      <w:lang w:eastAsia="zh-CN"/>
    </w:rPr>
  </w:style>
  <w:style w:type="character" w:styleId="13" w:customStyle="1">
    <w:name w:val="Строгий1"/>
    <w:qFormat/>
    <w:rsid w:val="0010554d"/>
    <w:rPr>
      <w:b/>
      <w:bCs/>
    </w:rPr>
  </w:style>
  <w:style w:type="character" w:styleId="211" w:customStyle="1">
    <w:name w:val="Основной текст с отступом 2 Знак1"/>
    <w:basedOn w:val="DefaultParagraphFont"/>
    <w:link w:val="24"/>
    <w:uiPriority w:val="99"/>
    <w:semiHidden/>
    <w:qFormat/>
    <w:rsid w:val="002c13d9"/>
    <w:rPr>
      <w:sz w:val="24"/>
      <w:szCs w:val="24"/>
      <w:lang w:eastAsia="zh-CN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Style16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8">
    <w:name w:val="Body Text"/>
    <w:basedOn w:val="Normal"/>
    <w:rsid w:val="00636d42"/>
    <w:pPr>
      <w:spacing w:lineRule="auto" w:line="288" w:before="0" w:after="120"/>
    </w:pPr>
    <w:rPr/>
  </w:style>
  <w:style w:type="paragraph" w:styleId="Style19">
    <w:name w:val="List"/>
    <w:basedOn w:val="Style18"/>
    <w:rsid w:val="00636d42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 Unicode MS"/>
    </w:rPr>
  </w:style>
  <w:style w:type="paragraph" w:styleId="14" w:customStyle="1">
    <w:name w:val="Заголовок1"/>
    <w:basedOn w:val="Normal"/>
    <w:next w:val="Style18"/>
    <w:qFormat/>
    <w:rsid w:val="00636d42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2">
    <w:name w:val="Title"/>
    <w:basedOn w:val="Normal"/>
    <w:qFormat/>
    <w:rsid w:val="00f1314c"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rsid w:val="00f1314c"/>
    <w:pPr>
      <w:suppressLineNumbers/>
    </w:pPr>
    <w:rPr>
      <w:rFonts w:cs="Mangal"/>
    </w:rPr>
  </w:style>
  <w:style w:type="paragraph" w:styleId="Caption">
    <w:name w:val="caption"/>
    <w:basedOn w:val="Normal"/>
    <w:qFormat/>
    <w:rsid w:val="00636d42"/>
    <w:pPr>
      <w:suppressLineNumbers/>
      <w:spacing w:before="120" w:after="120"/>
    </w:pPr>
    <w:rPr>
      <w:rFonts w:cs="Mangal"/>
      <w:i/>
      <w:iCs/>
    </w:rPr>
  </w:style>
  <w:style w:type="paragraph" w:styleId="24" w:customStyle="1">
    <w:name w:val="Указатель2"/>
    <w:basedOn w:val="Normal"/>
    <w:link w:val="211"/>
    <w:qFormat/>
    <w:rsid w:val="00636d42"/>
    <w:pPr>
      <w:suppressLineNumbers/>
    </w:pPr>
    <w:rPr>
      <w:rFonts w:cs="Mangal"/>
    </w:rPr>
  </w:style>
  <w:style w:type="paragraph" w:styleId="15" w:customStyle="1">
    <w:name w:val="Название объекта1"/>
    <w:basedOn w:val="Normal"/>
    <w:qFormat/>
    <w:rsid w:val="00636d42"/>
    <w:pPr>
      <w:suppressLineNumbers/>
      <w:spacing w:before="120" w:after="120"/>
    </w:pPr>
    <w:rPr>
      <w:rFonts w:cs="Mangal"/>
      <w:i/>
      <w:iCs/>
    </w:rPr>
  </w:style>
  <w:style w:type="paragraph" w:styleId="16" w:customStyle="1">
    <w:name w:val="Указатель1"/>
    <w:basedOn w:val="Normal"/>
    <w:qFormat/>
    <w:rsid w:val="00636d42"/>
    <w:pPr>
      <w:suppressLineNumbers/>
    </w:pPr>
    <w:rPr>
      <w:rFonts w:cs="Mangal"/>
    </w:rPr>
  </w:style>
  <w:style w:type="paragraph" w:styleId="212" w:customStyle="1">
    <w:name w:val="Основной текст с отступом 21"/>
    <w:basedOn w:val="Normal"/>
    <w:qFormat/>
    <w:rsid w:val="00636d42"/>
    <w:pPr>
      <w:ind w:firstLine="1080"/>
      <w:jc w:val="both"/>
    </w:pPr>
    <w:rPr>
      <w:color w:val="000000"/>
      <w:sz w:val="26"/>
    </w:rPr>
  </w:style>
  <w:style w:type="paragraph" w:styleId="17" w:customStyle="1">
    <w:name w:val="Текст1"/>
    <w:basedOn w:val="Normal"/>
    <w:qFormat/>
    <w:rsid w:val="00636d42"/>
    <w:pPr/>
    <w:rPr>
      <w:rFonts w:ascii="Courier New" w:hAnsi="Courier New" w:cs="Courier New"/>
      <w:sz w:val="20"/>
      <w:szCs w:val="20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rsid w:val="00636d42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Normal" w:customStyle="1">
    <w:name w:val="ConsPlusNormal"/>
    <w:qFormat/>
    <w:rsid w:val="00636d42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BalloonText">
    <w:name w:val="Balloon Text"/>
    <w:basedOn w:val="Normal"/>
    <w:qFormat/>
    <w:rsid w:val="00636d42"/>
    <w:pPr/>
    <w:rPr>
      <w:rFonts w:ascii="Tahoma" w:hAnsi="Tahoma" w:cs="Tahoma"/>
      <w:sz w:val="16"/>
      <w:szCs w:val="16"/>
    </w:rPr>
  </w:style>
  <w:style w:type="paragraph" w:styleId="ConsPlusNonformat" w:customStyle="1">
    <w:name w:val="ConsPlusNonformat"/>
    <w:qFormat/>
    <w:rsid w:val="00636d42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Style25" w:customStyle="1">
    <w:name w:val="Содержимое таблицы"/>
    <w:basedOn w:val="Normal"/>
    <w:qFormat/>
    <w:rsid w:val="00636d42"/>
    <w:pPr>
      <w:suppressLineNumbers/>
    </w:pPr>
    <w:rPr/>
  </w:style>
  <w:style w:type="paragraph" w:styleId="Style26" w:customStyle="1">
    <w:name w:val="Заголовок таблицы"/>
    <w:basedOn w:val="Style25"/>
    <w:qFormat/>
    <w:rsid w:val="00636d42"/>
    <w:pPr>
      <w:jc w:val="center"/>
    </w:pPr>
    <w:rPr>
      <w:b/>
      <w:bCs/>
    </w:rPr>
  </w:style>
  <w:style w:type="paragraph" w:styleId="Style27" w:customStyle="1">
    <w:name w:val="Содержимое врезки"/>
    <w:basedOn w:val="Normal"/>
    <w:qFormat/>
    <w:rsid w:val="00636d42"/>
    <w:pPr/>
    <w:rPr/>
  </w:style>
  <w:style w:type="paragraph" w:styleId="ConsPlusTitle" w:customStyle="1">
    <w:name w:val="ConsPlusTitle"/>
    <w:uiPriority w:val="99"/>
    <w:qFormat/>
    <w:rsid w:val="001d0b2f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Style28">
    <w:name w:val="Footer"/>
    <w:basedOn w:val="Normal"/>
    <w:uiPriority w:val="99"/>
    <w:unhideWhenUsed/>
    <w:rsid w:val="004f1a2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qFormat/>
    <w:rsid w:val="00cb1767"/>
    <w:pPr>
      <w:spacing w:before="0" w:after="0"/>
      <w:ind w:left="720" w:hanging="0"/>
      <w:contextualSpacing/>
    </w:pPr>
    <w:rPr/>
  </w:style>
  <w:style w:type="paragraph" w:styleId="NoSpacing">
    <w:name w:val="No Spacing"/>
    <w:qFormat/>
    <w:rsid w:val="0089237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Annotationtext">
    <w:name w:val="annotation text"/>
    <w:basedOn w:val="Normal"/>
    <w:uiPriority w:val="99"/>
    <w:semiHidden/>
    <w:unhideWhenUsed/>
    <w:qFormat/>
    <w:rsid w:val="00ef0d64"/>
    <w:pPr/>
    <w:rPr>
      <w:sz w:val="20"/>
      <w:szCs w:val="20"/>
    </w:rPr>
  </w:style>
  <w:style w:type="paragraph" w:styleId="Annotationsubject">
    <w:name w:val="annotation subject"/>
    <w:basedOn w:val="Annotationtext"/>
    <w:uiPriority w:val="99"/>
    <w:semiHidden/>
    <w:unhideWhenUsed/>
    <w:qFormat/>
    <w:rsid w:val="00ef0d64"/>
    <w:pPr/>
    <w:rPr>
      <w:b/>
      <w:bCs/>
    </w:rPr>
  </w:style>
  <w:style w:type="paragraph" w:styleId="18" w:customStyle="1">
    <w:name w:val="Без интервала1"/>
    <w:basedOn w:val="Normal"/>
    <w:qFormat/>
    <w:rsid w:val="0010554d"/>
    <w:pPr>
      <w:spacing w:lineRule="auto" w:line="252" w:before="0" w:after="160"/>
    </w:pPr>
    <w:rPr>
      <w:rFonts w:ascii="Calibri" w:hAnsi="Calibri" w:eastAsia="Calibri" w:cs="Calibri"/>
      <w:sz w:val="28"/>
      <w:szCs w:val="22"/>
    </w:rPr>
  </w:style>
  <w:style w:type="paragraph" w:styleId="BodyTextIndent2">
    <w:name w:val="Body Text Indent 2"/>
    <w:basedOn w:val="Normal"/>
    <w:uiPriority w:val="99"/>
    <w:semiHidden/>
    <w:unhideWhenUsed/>
    <w:qFormat/>
    <w:rsid w:val="002c13d9"/>
    <w:pPr>
      <w:spacing w:lineRule="auto" w:line="480" w:before="0" w:after="120"/>
      <w:ind w:left="283" w:hanging="0"/>
    </w:pPr>
    <w:rPr/>
  </w:style>
  <w:style w:type="paragraph" w:styleId="Style2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9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3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87BDB-719A-4CB9-AFC4-C761321EB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Application>LibreOffice/7.5.7.1$Windows_X86_64 LibreOffice_project/47eb0cf7efbacdee9b19ae25d6752381ede23126</Application>
  <AppVersion>15.0000</AppVersion>
  <Pages>8</Pages>
  <Words>867</Words>
  <Characters>5395</Characters>
  <CharactersWithSpaces>6240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tex4</dc:creator>
  <dc:description/>
  <dc:language>ru-RU</dc:language>
  <cp:lastModifiedBy/>
  <dcterms:modified xsi:type="dcterms:W3CDTF">2025-10-08T17:18:23Z</dcterms:modified>
  <cp:revision>18</cp:revision>
  <dc:subject/>
  <dc:title>ПОСТАНОВЛЕНИЕ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