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spacing w:before="120" w:after="0"/>
        <w:ind w:left="1701" w:right="0" w:hanging="0"/>
        <w:jc w:val="left"/>
        <w:rPr>
          <w:rFonts w:ascii="Times New Roman" w:hAnsi="Times New Roman"/>
          <w:b w:val="false"/>
          <w:bCs w:val="false"/>
          <w:color w:val="000000"/>
          <w:sz w:val="30"/>
          <w:szCs w:val="30"/>
          <w:lang w:val="ru-RU" w:eastAsia="ru-RU"/>
        </w:rPr>
      </w:pPr>
      <w:r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8820" cy="89852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1" t="-40" r="-51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color w:val="000000"/>
          <w:sz w:val="30"/>
          <w:szCs w:val="30"/>
          <w:lang w:val="ru-RU" w:eastAsia="ru-RU"/>
        </w:rPr>
        <w:t>АДМИНИСТРАЦИЯ ГОРОДСКОГО ОКРУГА ФРЯЗИНО</w:t>
      </w:r>
    </w:p>
    <w:p>
      <w:pPr>
        <w:pStyle w:val="3"/>
        <w:spacing w:before="240" w:after="0"/>
        <w:ind w:left="24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    </w:t>
      </w:r>
      <w:r>
        <w:rPr>
          <w:rFonts w:ascii="Times New Roman" w:hAnsi="Times New Roman"/>
          <w:sz w:val="46"/>
          <w:szCs w:val="46"/>
        </w:rPr>
        <w:t>ПОСТАНОВЛЕНИЕ</w:t>
      </w:r>
    </w:p>
    <w:p>
      <w:pPr>
        <w:pStyle w:val="Normal"/>
        <w:tabs>
          <w:tab w:val="clear" w:pos="449"/>
          <w:tab w:val="left" w:pos="8325" w:leader="none"/>
        </w:tabs>
        <w:rPr>
          <w:lang w:val="en-US"/>
        </w:rPr>
      </w:pPr>
      <w:r>
        <w:rPr>
          <w:lang w:val="en-US"/>
        </w:rPr>
        <w:tab/>
      </w:r>
    </w:p>
    <w:p>
      <w:pPr>
        <w:pStyle w:val="Normal"/>
        <w:spacing w:before="60" w:after="0"/>
        <w:ind w:left="1842" w:right="0" w:firstLine="608"/>
        <w:rPr/>
      </w:pPr>
      <w:r>
        <w:rPr>
          <w:rFonts w:cs="Times New Roman" w:ascii="Times New Roman" w:hAnsi="Times New Roman"/>
          <w:b/>
          <w:bCs/>
          <w:sz w:val="28"/>
          <w:szCs w:val="28"/>
          <w:lang w:eastAsia="ar-SA"/>
        </w:rPr>
        <w:t xml:space="preserve">                      </w:t>
      </w:r>
      <w:r>
        <w:rPr>
          <w:rFonts w:cs="Times New Roman" w:ascii="Times New Roman" w:hAnsi="Times New Roman"/>
          <w:b/>
          <w:bCs/>
          <w:sz w:val="28"/>
          <w:szCs w:val="28"/>
          <w:lang w:eastAsia="ar-SA"/>
        </w:rPr>
        <w:t>от</w:t>
      </w:r>
      <w:r>
        <w:rPr>
          <w:rFonts w:cs="Times New Roman" w:ascii="Times New Roman" w:hAnsi="Times New Roman"/>
          <w:sz w:val="28"/>
          <w:szCs w:val="28"/>
          <w:lang w:eastAsia="ar-SA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eastAsia="ar-SA"/>
        </w:rPr>
        <w:t>08.10.2025</w:t>
      </w:r>
      <w:r>
        <w:rPr>
          <w:rFonts w:cs="Times New Roman" w:ascii="Times New Roman" w:hAnsi="Times New Roman"/>
          <w:sz w:val="28"/>
          <w:szCs w:val="28"/>
          <w:lang w:eastAsia="ar-SA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  <w:lang w:eastAsia="ar-SA"/>
        </w:rPr>
        <w:t>№</w:t>
      </w:r>
      <w:r>
        <w:rPr>
          <w:rFonts w:cs="Times New Roman" w:ascii="Times New Roman" w:hAnsi="Times New Roman"/>
          <w:sz w:val="28"/>
          <w:szCs w:val="28"/>
          <w:lang w:eastAsia="ar-SA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eastAsia="ar-SA"/>
        </w:rPr>
        <w:t>912</w:t>
      </w:r>
    </w:p>
    <w:p>
      <w:pPr>
        <w:pStyle w:val="Normal"/>
        <w:widowControl/>
        <w:rPr>
          <w:rFonts w:ascii="Times New Roman" w:hAnsi="Times New Roman" w:cs="Times New Roman"/>
          <w:sz w:val="28"/>
          <w:szCs w:val="28"/>
          <w:lang w:eastAsia="ar-SA"/>
        </w:rPr>
      </w:pPr>
      <w:r>
        <w:rPr/>
      </w:r>
    </w:p>
    <w:p>
      <w:pPr>
        <w:pStyle w:val="Normal"/>
        <w:widowControl/>
        <w:rPr>
          <w:rFonts w:ascii="Times New Roman" w:hAnsi="Times New Roman" w:cs="Times New Roman"/>
          <w:sz w:val="28"/>
          <w:szCs w:val="28"/>
          <w:lang w:eastAsia="ar-SA"/>
        </w:rPr>
      </w:pPr>
      <w:r>
        <w:rPr/>
      </w:r>
    </w:p>
    <w:p>
      <w:pPr>
        <w:pStyle w:val="Normal"/>
        <w:widowControl/>
        <w:rPr>
          <w:rFonts w:ascii="Times New Roman" w:hAnsi="Times New Roman" w:cs="Times New Roman"/>
          <w:sz w:val="28"/>
          <w:szCs w:val="28"/>
          <w:lang w:eastAsia="ar-SA"/>
        </w:rPr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449"/>
          <w:tab w:val="left" w:pos="3828" w:leader="none"/>
          <w:tab w:val="left" w:pos="6379" w:leader="none"/>
        </w:tabs>
        <w:ind w:right="3684" w:hanging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  признании  утратившим  силу   постановления</w:t>
      </w:r>
    </w:p>
    <w:p>
      <w:pPr>
        <w:pStyle w:val="Normal"/>
        <w:numPr>
          <w:ilvl w:val="0"/>
          <w:numId w:val="0"/>
        </w:numPr>
        <w:tabs>
          <w:tab w:val="clear" w:pos="449"/>
          <w:tab w:val="left" w:pos="3828" w:leader="none"/>
          <w:tab w:val="left" w:pos="6379" w:leader="none"/>
        </w:tabs>
        <w:ind w:right="3684" w:hanging="0"/>
        <w:jc w:val="both"/>
        <w:outlineLvl w:val="0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Администрации городского округа Фрязино       от 22.09.2025 № 868 «Об утверждении схемы размещения рекламных конструкций на территории муниципального образования городской округ Фрязино  Московской  области» </w:t>
      </w:r>
    </w:p>
    <w:p>
      <w:pPr>
        <w:pStyle w:val="Normal"/>
        <w:numPr>
          <w:ilvl w:val="0"/>
          <w:numId w:val="0"/>
        </w:numPr>
        <w:tabs>
          <w:tab w:val="clear" w:pos="449"/>
          <w:tab w:val="left" w:pos="3828" w:leader="none"/>
          <w:tab w:val="left" w:pos="6379" w:leader="none"/>
        </w:tabs>
        <w:ind w:right="3684" w:hanging="0"/>
        <w:jc w:val="both"/>
        <w:outlineLvl w:val="0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/>
      </w:r>
    </w:p>
    <w:p>
      <w:pPr>
        <w:pStyle w:val="Style17"/>
        <w:spacing w:lineRule="auto" w:line="240" w:before="317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соответствии с Федеральным законом от  06.10.2003  № 131-ФЗ          «Об общих принципах организации местного самоуправления в Российской Федерации», руководствуясь Уставом городского округа Фрязино Московской области, </w:t>
      </w:r>
    </w:p>
    <w:p>
      <w:pPr>
        <w:pStyle w:val="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 о с т а н о в л я ю:</w:t>
      </w:r>
    </w:p>
    <w:p>
      <w:pPr>
        <w:pStyle w:val="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numPr>
          <w:ilvl w:val="0"/>
          <w:numId w:val="0"/>
        </w:numPr>
        <w:tabs>
          <w:tab w:val="clear" w:pos="449"/>
          <w:tab w:val="left" w:pos="3828" w:leader="none"/>
          <w:tab w:val="left" w:pos="6379" w:leader="none"/>
        </w:tabs>
        <w:ind w:right="-1" w:firstLine="851"/>
        <w:jc w:val="both"/>
        <w:outlineLvl w:val="0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 Признать утратившим силу постановление Администрации городского округа Фрязино от 22.09.2025 № 868 «Об утверждении схемы размещения рекламных конструкций на территории муниципального образования городской округ Фрязино Московской области».</w:t>
      </w:r>
    </w:p>
    <w:p>
      <w:pPr>
        <w:pStyle w:val="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rmal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  <w:t xml:space="preserve">3. Назначить ответственным за исполнение настоящего постановления начальника отдела потребительского рынка, сферы услуг и рекламы муниципального казенного учреждения  «Дирекция  Наукограда»  Мягкова Д.В.  </w:t>
      </w:r>
    </w:p>
    <w:p>
      <w:pPr>
        <w:pStyle w:val="Normal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  <w:t>4. Контроль за исполнением настоящего постановления возложить на первого заместителя главы городского округа Фрязино Князеву Н.В.</w:t>
      </w:r>
    </w:p>
    <w:p>
      <w:pPr>
        <w:pStyle w:val="Normal"/>
        <w:spacing w:before="6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6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917" w:type="dxa"/>
        <w:jc w:val="left"/>
        <w:tblInd w:w="56" w:type="dxa"/>
        <w:tblLayout w:type="fixed"/>
        <w:tblCellMar>
          <w:top w:w="0" w:type="dxa"/>
          <w:left w:w="28" w:type="dxa"/>
          <w:bottom w:w="0" w:type="dxa"/>
          <w:right w:w="28" w:type="dxa"/>
        </w:tblCellMar>
        <w:tblLook w:val="0000"/>
      </w:tblPr>
      <w:tblGrid>
        <w:gridCol w:w="4692"/>
        <w:gridCol w:w="1487"/>
        <w:gridCol w:w="3661"/>
        <w:gridCol w:w="76"/>
      </w:tblGrid>
      <w:tr>
        <w:trPr>
          <w:trHeight w:val="289" w:hRule="atLeast"/>
        </w:trPr>
        <w:tc>
          <w:tcPr>
            <w:tcW w:w="4692" w:type="dxa"/>
            <w:tcBorders/>
            <w:vAlign w:val="bottom"/>
          </w:tcPr>
          <w:p>
            <w:pPr>
              <w:pStyle w:val="Style26"/>
              <w:widowControl w:val="false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городского округа Фрязино</w:t>
            </w:r>
          </w:p>
        </w:tc>
        <w:tc>
          <w:tcPr>
            <w:tcW w:w="1487" w:type="dxa"/>
            <w:tcBorders/>
            <w:tcMar>
              <w:left w:w="10" w:type="dxa"/>
              <w:right w:w="10" w:type="dxa"/>
            </w:tcMar>
            <w:vAlign w:val="bottom"/>
          </w:tcPr>
          <w:p>
            <w:pPr>
              <w:pStyle w:val="Normal"/>
              <w:widowControl w:val="false"/>
              <w:ind w:left="340" w:right="-1417" w:hanging="0"/>
              <w:jc w:val="center"/>
              <w:rPr>
                <w:rFonts w:ascii="Times New Roman" w:hAnsi="Times New Roman" w:cs="Times New Roman"/>
                <w:color w:val="FFFFFF"/>
                <w:sz w:val="28"/>
                <w:szCs w:val="28"/>
                <w:highlight w:val="white"/>
              </w:rPr>
            </w:pPr>
            <w:r>
              <w:rPr>
                <w:rFonts w:cs="Times New Roman" w:ascii="Times New Roman" w:hAnsi="Times New Roman"/>
                <w:color w:val="FFFFFF"/>
                <w:sz w:val="28"/>
                <w:szCs w:val="28"/>
                <w:highlight w:val="white"/>
              </w:rPr>
            </w:r>
          </w:p>
        </w:tc>
        <w:tc>
          <w:tcPr>
            <w:tcW w:w="3661" w:type="dxa"/>
            <w:tcBorders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>
            <w:pPr>
              <w:pStyle w:val="Style26"/>
              <w:widowControl w:val="false"/>
              <w:ind w:left="350" w:right="147" w:hanging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                 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Д.Р. Воробьев</w:t>
            </w:r>
          </w:p>
        </w:tc>
        <w:tc>
          <w:tcPr>
            <w:tcW w:w="76" w:type="dxa"/>
            <w:tcBorders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tabs>
          <w:tab w:val="clear" w:pos="449"/>
          <w:tab w:val="left" w:pos="1418" w:leader="none"/>
          <w:tab w:val="left" w:pos="3544" w:leader="none"/>
          <w:tab w:val="right" w:pos="9638" w:leader="none"/>
        </w:tabs>
        <w:ind w:left="1701" w:right="567" w:hanging="0"/>
        <w:jc w:val="both"/>
        <w:rPr>
          <w:rFonts w:ascii="Times New Roman" w:hAnsi="Times New Roman" w:cs="Times New Roman"/>
          <w:lang w:eastAsia="ar-SA"/>
        </w:rPr>
      </w:pPr>
      <w:r>
        <w:rPr>
          <w:rFonts w:cs="Times New Roman" w:ascii="Times New Roman" w:hAnsi="Times New Roman"/>
          <w:lang w:eastAsia="ar-SA"/>
        </w:rPr>
      </w:r>
    </w:p>
    <w:p>
      <w:pPr>
        <w:pStyle w:val="Normal"/>
        <w:tabs>
          <w:tab w:val="clear" w:pos="449"/>
          <w:tab w:val="left" w:pos="1418" w:leader="none"/>
          <w:tab w:val="left" w:pos="3544" w:leader="none"/>
          <w:tab w:val="right" w:pos="9638" w:leader="none"/>
        </w:tabs>
        <w:jc w:val="both"/>
        <w:rPr>
          <w:rFonts w:ascii="Times New Roman" w:hAnsi="Times New Roman" w:cs="Times New Roman"/>
          <w:lang w:eastAsia="ar-SA"/>
        </w:rPr>
      </w:pPr>
      <w:r>
        <w:rPr>
          <w:rFonts w:cs="Times New Roman" w:ascii="Times New Roman" w:hAnsi="Times New Roman"/>
          <w:lang w:eastAsia="ar-SA"/>
        </w:rPr>
      </w:r>
    </w:p>
    <w:p>
      <w:pPr>
        <w:pStyle w:val="Normal"/>
        <w:tabs>
          <w:tab w:val="clear" w:pos="449"/>
          <w:tab w:val="left" w:pos="1418" w:leader="none"/>
          <w:tab w:val="left" w:pos="3544" w:leader="none"/>
          <w:tab w:val="right" w:pos="9638" w:leader="none"/>
        </w:tabs>
        <w:jc w:val="both"/>
        <w:rPr>
          <w:rFonts w:ascii="Times New Roman" w:hAnsi="Times New Roman" w:cs="Times New Roman"/>
          <w:lang w:eastAsia="ar-SA"/>
        </w:rPr>
      </w:pPr>
      <w:r>
        <w:rPr>
          <w:rFonts w:cs="Times New Roman" w:ascii="Times New Roman" w:hAnsi="Times New Roman"/>
          <w:lang w:eastAsia="ar-SA"/>
        </w:rPr>
      </w:r>
    </w:p>
    <w:p>
      <w:pPr>
        <w:pStyle w:val="Normal"/>
        <w:spacing w:before="6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sectPr>
      <w:type w:val="nextPage"/>
      <w:pgSz w:w="11906" w:h="16838"/>
      <w:pgMar w:left="1701" w:right="567" w:gutter="0" w:header="0" w:top="1134" w:footer="0" w:bottom="1134"/>
      <w:pgNumType w:start="1"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ourier New">
    <w:charset w:val="cc"/>
    <w:family w:val="roman"/>
    <w:pitch w:val="variable"/>
  </w:font>
  <w:font w:name="Calibri Light">
    <w:charset w:val="cc"/>
    <w:family w:val="roman"/>
    <w:pitch w:val="variable"/>
  </w:font>
  <w:font w:name="Times New Roman">
    <w:charset w:val="cc"/>
    <w:family w:val="roman"/>
    <w:pitch w:val="variable"/>
  </w:font>
  <w:font w:name="Impact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20"/>
  <w:defaultTabStop w:val="449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Body Text 2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e150c"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Courier New" w:cs="Courier New"/>
      <w:color w:val="000000"/>
      <w:kern w:val="0"/>
      <w:sz w:val="24"/>
      <w:szCs w:val="24"/>
      <w:lang w:eastAsia="ru-RU" w:bidi="ru-RU" w:val="ru-RU"/>
    </w:rPr>
  </w:style>
  <w:style w:type="paragraph" w:styleId="1" w:customStyle="1">
    <w:name w:val="Heading 1"/>
    <w:basedOn w:val="Normal"/>
    <w:next w:val="Normal"/>
    <w:uiPriority w:val="9"/>
    <w:qFormat/>
    <w:rsid w:val="00774f63"/>
    <w:pPr>
      <w:keepNext w:val="true"/>
      <w:keepLines/>
      <w:spacing w:before="480" w:after="0"/>
      <w:outlineLvl w:val="0"/>
    </w:pPr>
    <w:rPr>
      <w:rFonts w:ascii="Calibri Light" w:hAnsi="Calibri Light" w:eastAsia="" w:cs="" w:asciiTheme="majorHAnsi" w:cstheme="majorBidi" w:eastAsiaTheme="majorEastAsia" w:hAnsiTheme="majorHAns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Normal"/>
    <w:next w:val="Normal"/>
    <w:qFormat/>
    <w:pPr>
      <w:keepNext w:val="true"/>
      <w:numPr>
        <w:ilvl w:val="2"/>
        <w:numId w:val="1"/>
      </w:numPr>
      <w:spacing w:before="60" w:after="0"/>
      <w:jc w:val="center"/>
      <w:outlineLvl w:val="2"/>
    </w:pPr>
    <w:rPr>
      <w:b/>
      <w:bCs/>
      <w:sz w:val="44"/>
    </w:rPr>
  </w:style>
  <w:style w:type="paragraph" w:styleId="5" w:customStyle="1">
    <w:name w:val="Heading 5"/>
    <w:basedOn w:val="Normal"/>
    <w:next w:val="Normal"/>
    <w:qFormat/>
    <w:rsid w:val="00240c2e"/>
    <w:pPr>
      <w:keepNext w:val="true"/>
      <w:widowControl/>
      <w:tabs>
        <w:tab w:val="clear" w:pos="449"/>
        <w:tab w:val="left" w:pos="1680" w:leader="none"/>
      </w:tabs>
      <w:ind w:firstLine="851"/>
      <w:jc w:val="right"/>
      <w:outlineLvl w:val="4"/>
    </w:pPr>
    <w:rPr>
      <w:rFonts w:ascii="Times New Roman" w:hAnsi="Times New Roman" w:eastAsia="Times New Roman" w:cs="Times New Roman"/>
      <w:b/>
      <w:color w:val="auto"/>
      <w:sz w:val="20"/>
      <w:szCs w:val="20"/>
      <w:lang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Верхний колонтитул Знак"/>
    <w:basedOn w:val="DefaultParagraphFont"/>
    <w:uiPriority w:val="99"/>
    <w:qFormat/>
    <w:rsid w:val="00321238"/>
    <w:rPr>
      <w:rFonts w:ascii="Times New Roman" w:hAnsi="Times New Roman" w:eastAsia="Times New Roman" w:cs="Times New Roman"/>
      <w:sz w:val="20"/>
      <w:szCs w:val="20"/>
    </w:rPr>
  </w:style>
  <w:style w:type="character" w:styleId="Style12" w:customStyle="1">
    <w:name w:val="Нижний колонтитул Знак"/>
    <w:basedOn w:val="DefaultParagraphFont"/>
    <w:uiPriority w:val="99"/>
    <w:qFormat/>
    <w:rsid w:val="00321238"/>
    <w:rPr>
      <w:rFonts w:ascii="Courier New" w:hAnsi="Courier New" w:eastAsia="Courier New" w:cs="Courier New"/>
      <w:color w:val="000000"/>
      <w:sz w:val="24"/>
      <w:szCs w:val="24"/>
      <w:lang w:eastAsia="ru-RU" w:bidi="ru-RU"/>
    </w:rPr>
  </w:style>
  <w:style w:type="character" w:styleId="51" w:customStyle="1">
    <w:name w:val="Заголовок 5 Знак"/>
    <w:basedOn w:val="DefaultParagraphFont"/>
    <w:qFormat/>
    <w:rsid w:val="00240c2e"/>
    <w:rPr>
      <w:rFonts w:ascii="Times New Roman" w:hAnsi="Times New Roman" w:eastAsia="Times New Roman" w:cs="Times New Roman"/>
      <w:b/>
      <w:sz w:val="20"/>
      <w:szCs w:val="20"/>
      <w:lang w:eastAsia="ru-RU"/>
    </w:rPr>
  </w:style>
  <w:style w:type="character" w:styleId="2" w:customStyle="1">
    <w:name w:val="Основной текст 2 Знак"/>
    <w:basedOn w:val="DefaultParagraphFont"/>
    <w:qFormat/>
    <w:rsid w:val="001b0c39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11" w:customStyle="1">
    <w:name w:val="Заголовок 1 Знак"/>
    <w:basedOn w:val="DefaultParagraphFont"/>
    <w:uiPriority w:val="9"/>
    <w:qFormat/>
    <w:rsid w:val="00774f63"/>
    <w:rPr>
      <w:rFonts w:ascii="Calibri Light" w:hAnsi="Calibri Light" w:eastAsia="" w:cs="" w:asciiTheme="majorHAnsi" w:cstheme="majorBidi" w:eastAsiaTheme="majorEastAsia" w:hAnsiTheme="majorHAnsi"/>
      <w:b/>
      <w:bCs/>
      <w:color w:val="2E74B5" w:themeColor="accent1" w:themeShade="bf"/>
      <w:sz w:val="28"/>
      <w:szCs w:val="28"/>
      <w:lang w:eastAsia="ru-RU" w:bidi="ru-RU"/>
    </w:rPr>
  </w:style>
  <w:style w:type="character" w:styleId="21" w:customStyle="1">
    <w:name w:val="Основной текст (2)_"/>
    <w:qFormat/>
    <w:locked/>
    <w:rsid w:val="00774f63"/>
    <w:rPr>
      <w:rFonts w:ascii="Impact" w:hAnsi="Impact" w:eastAsia="Impact" w:cs="Impact"/>
      <w:sz w:val="52"/>
      <w:szCs w:val="52"/>
      <w:shd w:fill="FFFFFF" w:val="clear"/>
    </w:rPr>
  </w:style>
  <w:style w:type="character" w:styleId="-">
    <w:name w:val="Hyperlink"/>
    <w:basedOn w:val="DefaultParagraphFont"/>
    <w:uiPriority w:val="99"/>
    <w:unhideWhenUsed/>
    <w:rsid w:val="0095042f"/>
    <w:rPr>
      <w:color w:val="0000FF"/>
      <w:u w:val="single"/>
    </w:rPr>
  </w:style>
  <w:style w:type="character" w:styleId="Style13" w:customStyle="1">
    <w:name w:val="Текст выноски Знак"/>
    <w:basedOn w:val="DefaultParagraphFont"/>
    <w:uiPriority w:val="99"/>
    <w:semiHidden/>
    <w:qFormat/>
    <w:rsid w:val="005614ca"/>
    <w:rPr>
      <w:rFonts w:ascii="Tahoma" w:hAnsi="Tahoma" w:eastAsia="Courier New" w:cs="Tahoma"/>
      <w:color w:val="000000"/>
      <w:sz w:val="16"/>
      <w:szCs w:val="16"/>
      <w:lang w:eastAsia="ru-RU" w:bidi="ru-RU"/>
    </w:rPr>
  </w:style>
  <w:style w:type="character" w:styleId="12" w:customStyle="1">
    <w:name w:val="Верхний колонтитул Знак1"/>
    <w:basedOn w:val="DefaultParagraphFont"/>
    <w:uiPriority w:val="99"/>
    <w:semiHidden/>
    <w:qFormat/>
    <w:rsid w:val="004d4fe6"/>
    <w:rPr>
      <w:rFonts w:ascii="Courier New" w:hAnsi="Courier New" w:eastAsia="Courier New" w:cs="Courier New"/>
      <w:color w:val="000000"/>
      <w:sz w:val="24"/>
      <w:szCs w:val="24"/>
      <w:lang w:eastAsia="ru-RU" w:bidi="ru-RU"/>
    </w:rPr>
  </w:style>
  <w:style w:type="character" w:styleId="13" w:customStyle="1">
    <w:name w:val="Нижний колонтитул Знак1"/>
    <w:basedOn w:val="DefaultParagraphFont"/>
    <w:uiPriority w:val="99"/>
    <w:semiHidden/>
    <w:qFormat/>
    <w:rsid w:val="004d4fe6"/>
    <w:rPr>
      <w:rFonts w:ascii="Courier New" w:hAnsi="Courier New" w:eastAsia="Courier New" w:cs="Courier New"/>
      <w:color w:val="000000"/>
      <w:sz w:val="24"/>
      <w:szCs w:val="24"/>
      <w:lang w:eastAsia="ru-RU" w:bidi="ru-RU"/>
    </w:rPr>
  </w:style>
  <w:style w:type="character" w:styleId="22" w:customStyle="1">
    <w:name w:val="Верхний колонтитул Знак2"/>
    <w:basedOn w:val="DefaultParagraphFont"/>
    <w:uiPriority w:val="99"/>
    <w:qFormat/>
    <w:rsid w:val="004c7117"/>
    <w:rPr>
      <w:rFonts w:ascii="Calibri" w:hAnsi="Calibri" w:eastAsia="Times New Roman" w:cs="Calibri"/>
      <w:lang w:eastAsia="zh-CN"/>
    </w:rPr>
  </w:style>
  <w:style w:type="character" w:styleId="Style14" w:customStyle="1">
    <w:name w:val="Схема документа Знак"/>
    <w:basedOn w:val="DefaultParagraphFont"/>
    <w:uiPriority w:val="99"/>
    <w:semiHidden/>
    <w:qFormat/>
    <w:rsid w:val="00d13ce5"/>
    <w:rPr>
      <w:rFonts w:ascii="Tahoma" w:hAnsi="Tahoma" w:eastAsia="Courier New" w:cs="Tahoma"/>
      <w:color w:val="000000"/>
      <w:sz w:val="16"/>
      <w:szCs w:val="16"/>
      <w:lang w:eastAsia="ru-RU" w:bidi="ru-RU"/>
    </w:rPr>
  </w:style>
  <w:style w:type="character" w:styleId="Style15" w:customStyle="1">
    <w:name w:val="Основной текст Знак"/>
    <w:basedOn w:val="DefaultParagraphFont"/>
    <w:qFormat/>
    <w:rsid w:val="00875fa4"/>
    <w:rPr>
      <w:rFonts w:ascii="Courier New" w:hAnsi="Courier New" w:eastAsia="Courier New" w:cs="Courier New"/>
      <w:color w:val="000000"/>
      <w:sz w:val="24"/>
      <w:szCs w:val="24"/>
      <w:lang w:eastAsia="ru-RU" w:bidi="ru-RU"/>
    </w:rPr>
  </w:style>
  <w:style w:type="paragraph" w:styleId="Style16" w:customStyle="1">
    <w:name w:val="Заголовок"/>
    <w:basedOn w:val="Normal"/>
    <w:next w:val="Style17"/>
    <w:qFormat/>
    <w:rsid w:val="00620641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link w:val="Style15"/>
    <w:rsid w:val="00620641"/>
    <w:pPr>
      <w:spacing w:lineRule="auto" w:line="276" w:before="0" w:after="140"/>
    </w:pPr>
    <w:rPr/>
  </w:style>
  <w:style w:type="paragraph" w:styleId="Style18">
    <w:name w:val="List"/>
    <w:basedOn w:val="Style17"/>
    <w:rsid w:val="00620641"/>
    <w:pPr/>
    <w:rPr>
      <w:rFonts w:cs="Mangal"/>
    </w:rPr>
  </w:style>
  <w:style w:type="paragraph" w:styleId="Style19" w:customStyle="1">
    <w:name w:val="Caption"/>
    <w:basedOn w:val="Normal"/>
    <w:qFormat/>
    <w:rsid w:val="00620641"/>
    <w:pPr>
      <w:suppressLineNumbers/>
      <w:spacing w:before="120" w:after="120"/>
    </w:pPr>
    <w:rPr>
      <w:rFonts w:cs="Mangal"/>
      <w:i/>
      <w:iCs/>
    </w:rPr>
  </w:style>
  <w:style w:type="paragraph" w:styleId="Style20">
    <w:name w:val="Указатель"/>
    <w:basedOn w:val="Normal"/>
    <w:qFormat/>
    <w:pPr>
      <w:suppressLineNumbers/>
    </w:pPr>
    <w:rPr>
      <w:rFonts w:cs="Arial Unicode MS"/>
    </w:rPr>
  </w:style>
  <w:style w:type="paragraph" w:styleId="Indexheading">
    <w:name w:val="index heading"/>
    <w:basedOn w:val="Normal"/>
    <w:qFormat/>
    <w:rsid w:val="00620641"/>
    <w:pPr>
      <w:suppressLineNumbers/>
    </w:pPr>
    <w:rPr>
      <w:rFonts w:cs="Mangal"/>
    </w:rPr>
  </w:style>
  <w:style w:type="paragraph" w:styleId="Style21">
    <w:name w:val="Title"/>
    <w:basedOn w:val="Normal"/>
    <w:next w:val="Style17"/>
    <w:qFormat/>
    <w:rsid w:val="00620641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/>
    <w:rsid w:val="00620641"/>
    <w:pPr>
      <w:suppressLineNumbers/>
      <w:spacing w:before="120" w:after="120"/>
    </w:pPr>
    <w:rPr>
      <w:rFonts w:cs="Mangal"/>
      <w:i/>
      <w:iCs/>
    </w:rPr>
  </w:style>
  <w:style w:type="paragraph" w:styleId="ListParagraph">
    <w:name w:val="List Paragraph"/>
    <w:basedOn w:val="Normal"/>
    <w:uiPriority w:val="34"/>
    <w:qFormat/>
    <w:rsid w:val="00321238"/>
    <w:pPr>
      <w:spacing w:before="0" w:after="0"/>
      <w:ind w:left="720" w:hanging="0"/>
      <w:contextualSpacing/>
    </w:pPr>
    <w:rPr/>
  </w:style>
  <w:style w:type="paragraph" w:styleId="ConsPlusNormal" w:customStyle="1">
    <w:name w:val="ConsPlusNormal"/>
    <w:qFormat/>
    <w:rsid w:val="00321238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eastAsia="ru-RU" w:val="ru-RU" w:bidi="ar-SA"/>
    </w:rPr>
  </w:style>
  <w:style w:type="paragraph" w:styleId="Style22" w:customStyle="1">
    <w:name w:val="Колонтитул"/>
    <w:basedOn w:val="Normal"/>
    <w:qFormat/>
    <w:rsid w:val="00620641"/>
    <w:pPr/>
    <w:rPr/>
  </w:style>
  <w:style w:type="paragraph" w:styleId="Style23" w:customStyle="1">
    <w:name w:val="Верхний и нижний колонтитулы"/>
    <w:basedOn w:val="Normal"/>
    <w:qFormat/>
    <w:rsid w:val="00620641"/>
    <w:pPr/>
    <w:rPr/>
  </w:style>
  <w:style w:type="paragraph" w:styleId="Style24" w:customStyle="1">
    <w:name w:val="Header"/>
    <w:basedOn w:val="Normal"/>
    <w:uiPriority w:val="99"/>
    <w:rsid w:val="004c7117"/>
    <w:pPr>
      <w:widowControl/>
      <w:tabs>
        <w:tab w:val="clear" w:pos="449"/>
        <w:tab w:val="center" w:pos="4677" w:leader="none"/>
        <w:tab w:val="right" w:pos="9355" w:leader="none"/>
      </w:tabs>
      <w:suppressAutoHyphens w:val="false"/>
      <w:spacing w:lineRule="auto" w:line="252" w:before="0" w:after="160"/>
    </w:pPr>
    <w:rPr>
      <w:rFonts w:ascii="Calibri" w:hAnsi="Calibri" w:eastAsia="Times New Roman" w:cs="Calibri"/>
      <w:color w:val="auto"/>
      <w:sz w:val="22"/>
      <w:szCs w:val="22"/>
      <w:lang w:eastAsia="zh-CN" w:bidi="ar-SA"/>
    </w:rPr>
  </w:style>
  <w:style w:type="paragraph" w:styleId="Style25" w:customStyle="1">
    <w:name w:val="Footer"/>
    <w:basedOn w:val="Normal"/>
    <w:uiPriority w:val="99"/>
    <w:semiHidden/>
    <w:unhideWhenUsed/>
    <w:rsid w:val="004d4fe6"/>
    <w:pPr>
      <w:tabs>
        <w:tab w:val="clear" w:pos="449"/>
        <w:tab w:val="center" w:pos="4677" w:leader="none"/>
        <w:tab w:val="right" w:pos="9355" w:leader="none"/>
      </w:tabs>
    </w:pPr>
    <w:rPr/>
  </w:style>
  <w:style w:type="paragraph" w:styleId="Consplusnormal1" w:customStyle="1">
    <w:name w:val="consplusnormal"/>
    <w:basedOn w:val="Normal"/>
    <w:qFormat/>
    <w:rsid w:val="00d551df"/>
    <w:pPr>
      <w:widowControl/>
      <w:spacing w:beforeAutospacing="1" w:afterAutospacing="1"/>
    </w:pPr>
    <w:rPr>
      <w:rFonts w:ascii="Times New Roman" w:hAnsi="Times New Roman" w:eastAsia="Times New Roman" w:cs="Times New Roman"/>
      <w:color w:val="auto"/>
      <w:lang w:bidi="ar-SA"/>
    </w:rPr>
  </w:style>
  <w:style w:type="paragraph" w:styleId="BodyText2">
    <w:name w:val="Body Text 2"/>
    <w:basedOn w:val="Normal"/>
    <w:qFormat/>
    <w:rsid w:val="001b0c39"/>
    <w:pPr>
      <w:widowControl/>
      <w:jc w:val="both"/>
    </w:pPr>
    <w:rPr>
      <w:rFonts w:ascii="Times New Roman" w:hAnsi="Times New Roman" w:eastAsia="Times New Roman" w:cs="Times New Roman"/>
      <w:color w:val="auto"/>
      <w:szCs w:val="20"/>
      <w:lang w:bidi="ar-SA"/>
    </w:rPr>
  </w:style>
  <w:style w:type="paragraph" w:styleId="ConsPlusTitle" w:customStyle="1">
    <w:name w:val="ConsPlusTitle"/>
    <w:qFormat/>
    <w:rsid w:val="00774f63"/>
    <w:pPr>
      <w:widowControl w:val="false"/>
      <w:suppressAutoHyphens w:val="true"/>
      <w:bidi w:val="0"/>
      <w:spacing w:before="0" w:after="0"/>
      <w:jc w:val="left"/>
    </w:pPr>
    <w:rPr>
      <w:rFonts w:eastAsia="Times New Roman" w:cs="Calibri" w:ascii="Calibri" w:hAnsi="Calibri" w:asciiTheme="minorHAnsi" w:hAnsiTheme="minorHAnsi"/>
      <w:b/>
      <w:color w:val="auto"/>
      <w:kern w:val="0"/>
      <w:sz w:val="24"/>
      <w:szCs w:val="20"/>
      <w:lang w:eastAsia="ru-RU" w:val="ru-RU" w:bidi="ar-SA"/>
    </w:rPr>
  </w:style>
  <w:style w:type="paragraph" w:styleId="23" w:customStyle="1">
    <w:name w:val="Основной текст (2)"/>
    <w:basedOn w:val="Normal"/>
    <w:qFormat/>
    <w:rsid w:val="00774f63"/>
    <w:pPr>
      <w:shd w:val="clear" w:color="auto" w:fill="FFFFFF"/>
      <w:jc w:val="center"/>
    </w:pPr>
    <w:rPr>
      <w:rFonts w:ascii="Impact" w:hAnsi="Impact" w:eastAsia="Impact" w:cs="Impact"/>
      <w:color w:val="auto"/>
      <w:sz w:val="52"/>
      <w:szCs w:val="52"/>
      <w:lang w:eastAsia="en-US" w:bidi="ar-SA"/>
    </w:rPr>
  </w:style>
  <w:style w:type="paragraph" w:styleId="BalloonText">
    <w:name w:val="Balloon Text"/>
    <w:basedOn w:val="Normal"/>
    <w:uiPriority w:val="99"/>
    <w:semiHidden/>
    <w:unhideWhenUsed/>
    <w:qFormat/>
    <w:rsid w:val="005614ca"/>
    <w:pPr/>
    <w:rPr>
      <w:rFonts w:ascii="Tahoma" w:hAnsi="Tahoma" w:cs="Tahoma"/>
      <w:sz w:val="16"/>
      <w:szCs w:val="16"/>
    </w:rPr>
  </w:style>
  <w:style w:type="paragraph" w:styleId="Style26" w:customStyle="1">
    <w:name w:val="Содержимое таблицы"/>
    <w:basedOn w:val="Normal"/>
    <w:qFormat/>
    <w:rsid w:val="00d04b55"/>
    <w:pPr>
      <w:widowControl/>
      <w:suppressLineNumbers/>
    </w:pPr>
    <w:rPr>
      <w:rFonts w:ascii="Liberation Serif" w:hAnsi="Liberation Serif" w:eastAsia="NSimSun" w:cs="Lucida Sans"/>
      <w:color w:val="auto"/>
      <w:kern w:val="2"/>
      <w:lang w:eastAsia="zh-CN" w:bidi="hi-IN"/>
    </w:rPr>
  </w:style>
  <w:style w:type="paragraph" w:styleId="Style27" w:customStyle="1">
    <w:name w:val="Заголовок таблицы"/>
    <w:basedOn w:val="Style26"/>
    <w:qFormat/>
    <w:rsid w:val="00620641"/>
    <w:pPr>
      <w:jc w:val="center"/>
    </w:pPr>
    <w:rPr>
      <w:b/>
      <w:bCs/>
    </w:rPr>
  </w:style>
  <w:style w:type="paragraph" w:styleId="LO-Normal1" w:customStyle="1">
    <w:name w:val="LO-Normal1"/>
    <w:qFormat/>
    <w:rsid w:val="004c7117"/>
    <w:pPr>
      <w:widowControl/>
      <w:suppressAutoHyphens w:val="true"/>
      <w:bidi w:val="0"/>
      <w:spacing w:lineRule="auto" w:line="264" w:before="0" w:after="56"/>
      <w:ind w:left="48" w:hanging="10"/>
      <w:jc w:val="both"/>
    </w:pPr>
    <w:rPr>
      <w:rFonts w:ascii="Times New Roman" w:hAnsi="Times New Roman" w:eastAsia="Times New Roman" w:cs="Times New Roman"/>
      <w:color w:val="000000"/>
      <w:kern w:val="2"/>
      <w:sz w:val="26"/>
      <w:szCs w:val="24"/>
      <w:lang w:eastAsia="zh-CN" w:bidi="hi-IN" w:val="ru-RU"/>
    </w:rPr>
  </w:style>
  <w:style w:type="paragraph" w:styleId="DocumentMap">
    <w:name w:val="Document Map"/>
    <w:basedOn w:val="Normal"/>
    <w:uiPriority w:val="99"/>
    <w:semiHidden/>
    <w:unhideWhenUsed/>
    <w:qFormat/>
    <w:rsid w:val="00d13ce5"/>
    <w:pPr/>
    <w:rPr>
      <w:rFonts w:ascii="Tahoma" w:hAnsi="Tahoma" w:cs="Tahoma"/>
      <w:sz w:val="16"/>
      <w:szCs w:val="16"/>
    </w:rPr>
  </w:style>
  <w:style w:type="paragraph" w:styleId="Default" w:customStyle="1">
    <w:name w:val="Default"/>
    <w:qFormat/>
    <w:rsid w:val="00ca6952"/>
    <w:pPr>
      <w:widowControl/>
      <w:suppressAutoHyphens w:val="false"/>
      <w:bidi w:val="0"/>
      <w:spacing w:before="0" w:after="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BE0F13-354C-4715-B643-0148098E8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Application>LibreOffice/7.5.7.1$Windows_X86_64 LibreOffice_project/47eb0cf7efbacdee9b19ae25d6752381ede23126</Application>
  <AppVersion>15.0000</AppVersion>
  <DocSecurity>0</DocSecurity>
  <Pages>1</Pages>
  <Words>166</Words>
  <Characters>1218</Characters>
  <CharactersWithSpaces>1448</CharactersWithSpaces>
  <Paragraphs>14</Paragraphs>
  <Company>Krokoz™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2025-02-20T06:48:00Z</dcterms:created>
  <dc:creator>Н. В. Панфилова</dc:creator>
  <dc:description/>
  <dc:language>ru-RU</dc:language>
  <cp:lastModifiedBy/>
  <cp:lastPrinted>2025-10-07T08:00:00Z</cp:lastPrinted>
  <dcterms:modified xsi:type="dcterms:W3CDTF">2025-10-08T10:30:45Z</dcterms:modified>
  <cp:revision>70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