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A2" w:rsidRDefault="00D54AA2" w:rsidP="00D54AA2">
      <w:pPr>
        <w:pStyle w:val="1"/>
        <w:numPr>
          <w:ilvl w:val="0"/>
          <w:numId w:val="1"/>
        </w:numPr>
        <w:ind w:left="1701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D54AA2" w:rsidRPr="00D54AA2" w:rsidRDefault="00D54AA2" w:rsidP="00D54AA2">
      <w:pPr>
        <w:pStyle w:val="3"/>
        <w:numPr>
          <w:ilvl w:val="2"/>
          <w:numId w:val="1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D54AA2">
        <w:rPr>
          <w:b/>
          <w:sz w:val="46"/>
          <w:szCs w:val="46"/>
          <w:lang w:val="en-US"/>
        </w:rPr>
        <w:t xml:space="preserve">      </w:t>
      </w:r>
      <w:r w:rsidRPr="00D54AA2">
        <w:rPr>
          <w:b/>
          <w:sz w:val="46"/>
          <w:szCs w:val="46"/>
        </w:rPr>
        <w:t>ПОСТАНОВЛЕНИЕ</w:t>
      </w:r>
    </w:p>
    <w:p w:rsidR="00D54AA2" w:rsidRDefault="00D54AA2" w:rsidP="00D54AA2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903975" w:rsidRDefault="00D54AA2" w:rsidP="00D54AA2">
      <w:pPr>
        <w:spacing w:before="60"/>
        <w:ind w:left="1842" w:firstLine="608"/>
        <w:rPr>
          <w:szCs w:val="28"/>
        </w:rPr>
      </w:pPr>
      <w:r>
        <w:rPr>
          <w:b/>
          <w:bCs/>
          <w:sz w:val="28"/>
          <w:szCs w:val="28"/>
        </w:rPr>
        <w:t xml:space="preserve">                     от</w:t>
      </w:r>
      <w:r>
        <w:rPr>
          <w:sz w:val="28"/>
          <w:szCs w:val="28"/>
        </w:rPr>
        <w:t xml:space="preserve"> </w:t>
      </w:r>
      <w:r w:rsidR="000704FE">
        <w:rPr>
          <w:sz w:val="28"/>
          <w:szCs w:val="28"/>
        </w:rPr>
        <w:t>13.01.2025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704FE">
        <w:rPr>
          <w:sz w:val="28"/>
          <w:szCs w:val="28"/>
        </w:rPr>
        <w:t>12</w:t>
      </w:r>
    </w:p>
    <w:p w:rsidR="00903975" w:rsidRDefault="00903975">
      <w:pPr>
        <w:pStyle w:val="a6"/>
        <w:tabs>
          <w:tab w:val="left" w:pos="5245"/>
        </w:tabs>
        <w:ind w:right="4535"/>
        <w:rPr>
          <w:szCs w:val="28"/>
        </w:rPr>
      </w:pPr>
    </w:p>
    <w:p w:rsidR="00903975" w:rsidRDefault="00903975">
      <w:pPr>
        <w:pStyle w:val="a6"/>
        <w:tabs>
          <w:tab w:val="left" w:pos="5245"/>
        </w:tabs>
        <w:ind w:right="4535"/>
        <w:rPr>
          <w:szCs w:val="28"/>
        </w:rPr>
      </w:pPr>
    </w:p>
    <w:p w:rsidR="00903975" w:rsidRDefault="00885B41">
      <w:pPr>
        <w:pStyle w:val="a6"/>
        <w:tabs>
          <w:tab w:val="left" w:pos="5245"/>
        </w:tabs>
        <w:ind w:right="4535"/>
        <w:rPr>
          <w:szCs w:val="28"/>
        </w:rPr>
      </w:pPr>
      <w:r>
        <w:rPr>
          <w:szCs w:val="28"/>
        </w:rPr>
        <w:t xml:space="preserve">Об утверждении перечня земельных участков </w:t>
      </w:r>
      <w:r w:rsidR="00D54AA2">
        <w:rPr>
          <w:szCs w:val="28"/>
        </w:rPr>
        <w:t xml:space="preserve">для бесплатного предоставления </w:t>
      </w:r>
      <w:r>
        <w:rPr>
          <w:szCs w:val="28"/>
        </w:rPr>
        <w:t>многодетным семьям городского округа Фрязино Московской области в целях реализации Закона Московской области от 01.06.2011 № 73/2011-ОЗ «О бесплатном предоставлении земельных участков многодетным семьям в Московской области»</w:t>
      </w:r>
    </w:p>
    <w:p w:rsidR="00903975" w:rsidRDefault="00903975">
      <w:pPr>
        <w:pStyle w:val="a6"/>
        <w:tabs>
          <w:tab w:val="clear" w:pos="4820"/>
          <w:tab w:val="clear" w:pos="5103"/>
        </w:tabs>
        <w:ind w:left="-284" w:right="4110"/>
        <w:rPr>
          <w:szCs w:val="28"/>
        </w:rPr>
      </w:pPr>
    </w:p>
    <w:p w:rsidR="00903975" w:rsidRDefault="00903975">
      <w:pPr>
        <w:pStyle w:val="ad"/>
        <w:tabs>
          <w:tab w:val="left" w:pos="5683"/>
        </w:tabs>
        <w:ind w:left="-284"/>
        <w:rPr>
          <w:szCs w:val="28"/>
        </w:rPr>
      </w:pPr>
    </w:p>
    <w:p w:rsidR="00903975" w:rsidRDefault="00885B41">
      <w:pPr>
        <w:pStyle w:val="ad"/>
        <w:tabs>
          <w:tab w:val="left" w:pos="5683"/>
        </w:tabs>
        <w:ind w:firstLine="850"/>
        <w:rPr>
          <w:szCs w:val="28"/>
        </w:rPr>
      </w:pPr>
      <w:r>
        <w:rPr>
          <w:spacing w:val="-4"/>
          <w:szCs w:val="28"/>
        </w:rPr>
        <w:t>В соответствии Федеральным законом от 06.10.2003 № 131-ФЗ «Об общих принципах организации местного самоуправления в  Российской  Федерации», Законом Московской области от 01.06.2011 № 73/2011-ОЗ</w:t>
      </w:r>
      <w:r>
        <w:rPr>
          <w:szCs w:val="28"/>
        </w:rPr>
        <w:t xml:space="preserve"> «О бесплатном предоставлении земельных участков многодетным семьям в Московской области»,</w:t>
      </w:r>
      <w:r>
        <w:rPr>
          <w:spacing w:val="-4"/>
          <w:szCs w:val="28"/>
        </w:rPr>
        <w:t xml:space="preserve"> постановлением Администрации  городского округа Фрязино от 31.03.2023 № 289 «Об утверждении порядка ведения очереди многодетных семей городского округа Фрязино Московской области в целях бесплатного предоставления земельных участков, уведомления многодетных семей и проведения процедуры бесплатного предоставления земе</w:t>
      </w:r>
      <w:r w:rsidR="000704FE">
        <w:rPr>
          <w:spacing w:val="-4"/>
          <w:szCs w:val="28"/>
        </w:rPr>
        <w:t xml:space="preserve">льных участков в собственность </w:t>
      </w:r>
      <w:r>
        <w:rPr>
          <w:spacing w:val="-4"/>
          <w:szCs w:val="28"/>
        </w:rPr>
        <w:t xml:space="preserve">многодетным семьям городского округа Фрязино Московской области», руководствуясь </w:t>
      </w:r>
      <w:r>
        <w:rPr>
          <w:szCs w:val="28"/>
        </w:rPr>
        <w:t>Уставом городского округа Фрязино Московской области,</w:t>
      </w:r>
    </w:p>
    <w:p w:rsidR="00903975" w:rsidRDefault="00903975">
      <w:pPr>
        <w:pStyle w:val="ad"/>
        <w:tabs>
          <w:tab w:val="left" w:pos="5683"/>
        </w:tabs>
        <w:ind w:left="-284"/>
        <w:rPr>
          <w:szCs w:val="28"/>
        </w:rPr>
      </w:pPr>
    </w:p>
    <w:p w:rsidR="00903975" w:rsidRDefault="00885B41">
      <w:pPr>
        <w:ind w:left="-284" w:right="2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 о с т а н о в л я ю :</w:t>
      </w:r>
    </w:p>
    <w:p w:rsidR="00903975" w:rsidRDefault="00903975">
      <w:pPr>
        <w:ind w:left="-284" w:right="28"/>
        <w:jc w:val="center"/>
        <w:rPr>
          <w:b/>
          <w:sz w:val="28"/>
          <w:szCs w:val="28"/>
        </w:rPr>
      </w:pPr>
    </w:p>
    <w:p w:rsidR="00903975" w:rsidRDefault="00885B41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земельных участков для бесплатного предоставления многодетным семьям городского округа Фрязино Московс</w:t>
      </w:r>
      <w:r w:rsidR="000704FE">
        <w:rPr>
          <w:sz w:val="28"/>
          <w:szCs w:val="28"/>
        </w:rPr>
        <w:t xml:space="preserve">кой области в целях реализации </w:t>
      </w:r>
      <w:r>
        <w:rPr>
          <w:sz w:val="28"/>
          <w:szCs w:val="28"/>
        </w:rPr>
        <w:t xml:space="preserve">Закона Московской области от 01.06.2011 № 73/2011-ОЗ «О бесплатном предоставлении земельных участков многодетным семьям в Московской области» (прилагается). </w:t>
      </w:r>
    </w:p>
    <w:p w:rsidR="00903975" w:rsidRDefault="00885B41">
      <w:pPr>
        <w:pStyle w:val="af0"/>
        <w:tabs>
          <w:tab w:val="right" w:pos="993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</w:t>
      </w:r>
      <w:r w:rsidR="00D54AA2">
        <w:rPr>
          <w:sz w:val="28"/>
          <w:szCs w:val="28"/>
        </w:rPr>
        <w:t xml:space="preserve">лу постановление Администрации </w:t>
      </w:r>
      <w:r>
        <w:rPr>
          <w:sz w:val="28"/>
          <w:szCs w:val="28"/>
        </w:rPr>
        <w:t xml:space="preserve">городского округа Фрязино от 01.02.2024 № 113 «Об утверждении перечня земельных участков </w:t>
      </w:r>
      <w:r w:rsidR="000704FE">
        <w:rPr>
          <w:sz w:val="28"/>
          <w:szCs w:val="28"/>
        </w:rPr>
        <w:t xml:space="preserve">для бесплатного предоставления многодетным </w:t>
      </w:r>
      <w:r>
        <w:rPr>
          <w:sz w:val="28"/>
          <w:szCs w:val="28"/>
        </w:rPr>
        <w:t xml:space="preserve">семьям городского округа Фрязино Московской области в целях реализации Закона Московской области от 01.06.2011 № 73/2011-ОЗ «О бесплатном </w:t>
      </w:r>
      <w:r w:rsidR="000704FE">
        <w:rPr>
          <w:sz w:val="28"/>
          <w:szCs w:val="28"/>
        </w:rPr>
        <w:lastRenderedPageBreak/>
        <w:t xml:space="preserve">предоставлении </w:t>
      </w:r>
      <w:bookmarkStart w:id="0" w:name="_GoBack"/>
      <w:bookmarkEnd w:id="0"/>
      <w:r>
        <w:rPr>
          <w:sz w:val="28"/>
          <w:szCs w:val="28"/>
        </w:rPr>
        <w:t>земельных участков многодетным семьям в Московской области».</w:t>
      </w:r>
    </w:p>
    <w:p w:rsidR="00903975" w:rsidRDefault="00885B41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на официальном сайте органов местного самоуправления муниципального образования городско</w:t>
      </w:r>
      <w:r>
        <w:rPr>
          <w:rFonts w:eastAsia="Calibri"/>
          <w:sz w:val="28"/>
          <w:szCs w:val="28"/>
          <w:lang w:eastAsia="zh-CN"/>
        </w:rPr>
        <w:t>й</w:t>
      </w:r>
      <w:r>
        <w:rPr>
          <w:sz w:val="28"/>
          <w:szCs w:val="28"/>
        </w:rPr>
        <w:t xml:space="preserve"> округ Фрязино Московской области в информационно-телекоммуникационной сети Интернет.</w:t>
      </w:r>
    </w:p>
    <w:p w:rsidR="00903975" w:rsidRDefault="00885B41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Н.В. Силаеву.</w:t>
      </w:r>
    </w:p>
    <w:p w:rsidR="00903975" w:rsidRDefault="00903975">
      <w:pPr>
        <w:ind w:firstLine="720"/>
        <w:jc w:val="both"/>
        <w:rPr>
          <w:sz w:val="28"/>
          <w:szCs w:val="28"/>
        </w:rPr>
      </w:pPr>
    </w:p>
    <w:p w:rsidR="00903975" w:rsidRDefault="00903975">
      <w:pPr>
        <w:ind w:firstLine="720"/>
        <w:jc w:val="both"/>
        <w:rPr>
          <w:sz w:val="28"/>
          <w:szCs w:val="28"/>
        </w:rPr>
      </w:pPr>
    </w:p>
    <w:p w:rsidR="00903975" w:rsidRDefault="00885B41">
      <w:pPr>
        <w:pStyle w:val="a6"/>
        <w:tabs>
          <w:tab w:val="clear" w:pos="4820"/>
          <w:tab w:val="left" w:pos="4395"/>
          <w:tab w:val="left" w:pos="4536"/>
        </w:tabs>
        <w:ind w:right="0"/>
        <w:rPr>
          <w:szCs w:val="28"/>
        </w:rPr>
      </w:pPr>
      <w:r>
        <w:rPr>
          <w:szCs w:val="28"/>
        </w:rPr>
        <w:t xml:space="preserve">Глава городского округа Фрязино                       </w:t>
      </w:r>
      <w:r>
        <w:rPr>
          <w:szCs w:val="28"/>
        </w:rPr>
        <w:tab/>
        <w:t xml:space="preserve">                              Д.Р. Воробьев</w:t>
      </w:r>
    </w:p>
    <w:p w:rsidR="00903975" w:rsidRDefault="00903975">
      <w:pPr>
        <w:pStyle w:val="a6"/>
        <w:tabs>
          <w:tab w:val="clear" w:pos="4820"/>
          <w:tab w:val="left" w:pos="4395"/>
          <w:tab w:val="left" w:pos="4536"/>
        </w:tabs>
        <w:ind w:left="-284" w:right="0"/>
        <w:rPr>
          <w:szCs w:val="28"/>
        </w:rPr>
      </w:pPr>
    </w:p>
    <w:sectPr w:rsidR="00903975">
      <w:headerReference w:type="default" r:id="rId9"/>
      <w:pgSz w:w="11906" w:h="16838"/>
      <w:pgMar w:top="1276" w:right="567" w:bottom="1361" w:left="1701" w:header="1134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4E1" w:rsidRDefault="009C74E1">
      <w:r>
        <w:separator/>
      </w:r>
    </w:p>
  </w:endnote>
  <w:endnote w:type="continuationSeparator" w:id="0">
    <w:p w:rsidR="009C74E1" w:rsidRDefault="009C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4E1" w:rsidRDefault="009C74E1">
      <w:r>
        <w:separator/>
      </w:r>
    </w:p>
  </w:footnote>
  <w:footnote w:type="continuationSeparator" w:id="0">
    <w:p w:rsidR="009C74E1" w:rsidRDefault="009C7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975" w:rsidRDefault="009C74E1">
    <w:pPr>
      <w:pStyle w:val="ab"/>
      <w:jc w:val="center"/>
    </w:pPr>
    <w:r>
      <w:rPr>
        <w:noProof/>
      </w:rPr>
      <w:pict>
        <v:rect id="Врезка1" o:spid="_x0000_s2049" style="position:absolute;left:0;text-align:left;margin-left:0;margin-top:.05pt;width:5.15pt;height:11.5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" o:allowincell="f" filled="f" stroked="f" strokeweight="0">
          <v:textbox style="mso-fit-shape-to-text:t" inset="0,0,0,0">
            <w:txbxContent>
              <w:p w:rsidR="00903975" w:rsidRDefault="00885B41">
                <w:pPr>
                  <w:pStyle w:val="ab"/>
                  <w:rPr>
                    <w:rStyle w:val="a3"/>
                  </w:rPr>
                </w:pPr>
                <w:r>
                  <w:rPr>
                    <w:rStyle w:val="a3"/>
                    <w:color w:val="000000"/>
                  </w:rPr>
                  <w:fldChar w:fldCharType="begin"/>
                </w:r>
                <w:r>
                  <w:rPr>
                    <w:rStyle w:val="a3"/>
                    <w:color w:val="000000"/>
                  </w:rPr>
                  <w:instrText>PAGE</w:instrText>
                </w:r>
                <w:r>
                  <w:rPr>
                    <w:rStyle w:val="a3"/>
                    <w:color w:val="000000"/>
                  </w:rPr>
                  <w:fldChar w:fldCharType="separate"/>
                </w:r>
                <w:r w:rsidR="000704FE">
                  <w:rPr>
                    <w:rStyle w:val="a3"/>
                    <w:noProof/>
                    <w:color w:val="000000"/>
                  </w:rPr>
                  <w:t>2</w:t>
                </w:r>
                <w:r>
                  <w:rPr>
                    <w:rStyle w:val="a3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20"/>
  <w:autoHyphenation/>
  <w:hyphenationZone w:val="357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975"/>
    <w:rsid w:val="000704FE"/>
    <w:rsid w:val="00885B41"/>
    <w:rsid w:val="00903975"/>
    <w:rsid w:val="009C74E1"/>
    <w:rsid w:val="00D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7CBC107-D873-4BBA-BD5F-85903053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63"/>
  </w:style>
  <w:style w:type="paragraph" w:styleId="1">
    <w:name w:val="heading 1"/>
    <w:basedOn w:val="a"/>
    <w:next w:val="a"/>
    <w:qFormat/>
    <w:rsid w:val="00506E6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06E63"/>
    <w:pPr>
      <w:keepNext/>
      <w:outlineLvl w:val="1"/>
    </w:pPr>
    <w:rPr>
      <w:color w:val="000000"/>
      <w:sz w:val="24"/>
    </w:rPr>
  </w:style>
  <w:style w:type="paragraph" w:styleId="3">
    <w:name w:val="heading 3"/>
    <w:basedOn w:val="a"/>
    <w:next w:val="a"/>
    <w:qFormat/>
    <w:rsid w:val="00506E63"/>
    <w:pPr>
      <w:keepNext/>
      <w:tabs>
        <w:tab w:val="left" w:pos="-225"/>
      </w:tabs>
      <w:ind w:left="-225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506E63"/>
  </w:style>
  <w:style w:type="character" w:customStyle="1" w:styleId="a4">
    <w:name w:val="Основной текст Знак"/>
    <w:basedOn w:val="a0"/>
    <w:qFormat/>
    <w:rsid w:val="007A24A4"/>
    <w:rPr>
      <w:sz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506E63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rsid w:val="00506E63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506E63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06E63"/>
    <w:pPr>
      <w:ind w:firstLine="709"/>
      <w:jc w:val="both"/>
    </w:pPr>
    <w:rPr>
      <w:sz w:val="28"/>
    </w:rPr>
  </w:style>
  <w:style w:type="paragraph" w:styleId="20">
    <w:name w:val="Body Text Indent 2"/>
    <w:basedOn w:val="a"/>
    <w:qFormat/>
    <w:rsid w:val="00506E63"/>
    <w:pPr>
      <w:ind w:left="1134"/>
      <w:jc w:val="both"/>
    </w:pPr>
    <w:rPr>
      <w:sz w:val="28"/>
    </w:rPr>
  </w:style>
  <w:style w:type="paragraph" w:styleId="30">
    <w:name w:val="Body Text Indent 3"/>
    <w:basedOn w:val="a"/>
    <w:qFormat/>
    <w:rsid w:val="00506E63"/>
    <w:pPr>
      <w:ind w:left="567" w:hanging="283"/>
    </w:pPr>
    <w:rPr>
      <w:sz w:val="28"/>
    </w:rPr>
  </w:style>
  <w:style w:type="paragraph" w:customStyle="1" w:styleId="10">
    <w:name w:val="Обычный1"/>
    <w:qFormat/>
    <w:rsid w:val="00506E63"/>
  </w:style>
  <w:style w:type="paragraph" w:styleId="ae">
    <w:name w:val="Plain Text"/>
    <w:basedOn w:val="a"/>
    <w:qFormat/>
    <w:rsid w:val="00506E63"/>
    <w:rPr>
      <w:rFonts w:ascii="Courier New" w:hAnsi="Courier New" w:cs="Courier New"/>
    </w:rPr>
  </w:style>
  <w:style w:type="paragraph" w:styleId="21">
    <w:name w:val="Body Text 2"/>
    <w:basedOn w:val="a"/>
    <w:qFormat/>
    <w:rsid w:val="00506E63"/>
    <w:pPr>
      <w:ind w:right="28"/>
      <w:jc w:val="both"/>
    </w:pPr>
    <w:rPr>
      <w:sz w:val="28"/>
    </w:rPr>
  </w:style>
  <w:style w:type="paragraph" w:styleId="31">
    <w:name w:val="Body Text 3"/>
    <w:basedOn w:val="a"/>
    <w:qFormat/>
    <w:rsid w:val="00506E63"/>
    <w:pPr>
      <w:spacing w:after="120"/>
      <w:ind w:right="28"/>
    </w:pPr>
    <w:rPr>
      <w:bCs/>
      <w:sz w:val="28"/>
    </w:rPr>
  </w:style>
  <w:style w:type="paragraph" w:styleId="af">
    <w:name w:val="Balloon Text"/>
    <w:basedOn w:val="a"/>
    <w:semiHidden/>
    <w:qFormat/>
    <w:rsid w:val="00506E6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C6190A"/>
    <w:pPr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C6190A"/>
    <w:pPr>
      <w:widowControl w:val="0"/>
    </w:pPr>
    <w:rPr>
      <w:rFonts w:ascii="Arial" w:hAnsi="Arial" w:cs="Arial"/>
      <w:b/>
      <w:bCs/>
    </w:rPr>
  </w:style>
  <w:style w:type="paragraph" w:styleId="af0">
    <w:name w:val="List Paragraph"/>
    <w:basedOn w:val="a"/>
    <w:uiPriority w:val="34"/>
    <w:qFormat/>
    <w:rsid w:val="008E2059"/>
    <w:pPr>
      <w:ind w:left="720"/>
      <w:contextualSpacing/>
    </w:p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rsid w:val="00237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72527-714D-41DE-95ED-7605B5DB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351</Words>
  <Characters>2004</Characters>
  <Application>Microsoft Office Word</Application>
  <DocSecurity>0</DocSecurity>
  <Lines>16</Lines>
  <Paragraphs>4</Paragraphs>
  <ScaleCrop>false</ScaleCrop>
  <Company>ИнтерЭВМ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уплате платежей за землю в 1997 г</dc:title>
  <dc:subject>JOГO JARDIM x8?! PORRA! DIA 8 VOTA NГO!</dc:subject>
  <dc:creator>VOTA NГO А REGIONALIZAЗГO! SIM AO REFORЗO DO MUNICIPALISMO!</dc:creator>
  <dc:description>A REGIONALIZAЗГO Й UM ERRO COLOSSAL!</dc:description>
  <cp:lastModifiedBy>SW Tech AIO</cp:lastModifiedBy>
  <cp:revision>25</cp:revision>
  <cp:lastPrinted>2025-01-10T16:08:00Z</cp:lastPrinted>
  <dcterms:created xsi:type="dcterms:W3CDTF">2024-01-31T08:24:00Z</dcterms:created>
  <dcterms:modified xsi:type="dcterms:W3CDTF">2025-01-13T11:34:00Z</dcterms:modified>
  <dc:language>ru-RU</dc:language>
</cp:coreProperties>
</file>