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30" w:rsidRDefault="00C64A30" w:rsidP="00C64A30">
      <w:pPr>
        <w:pStyle w:val="1"/>
        <w:widowControl/>
        <w:numPr>
          <w:ilvl w:val="0"/>
          <w:numId w:val="5"/>
        </w:numPr>
        <w:spacing w:before="0" w:after="0"/>
        <w:ind w:left="1701"/>
        <w:rPr>
          <w:sz w:val="30"/>
          <w:szCs w:val="30"/>
        </w:rPr>
      </w:pPr>
      <w:r>
        <w:rPr>
          <w:noProof/>
          <w:sz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C64A30" w:rsidRPr="00C64A30" w:rsidRDefault="00C64A30" w:rsidP="00C64A30">
      <w:pPr>
        <w:pStyle w:val="3"/>
        <w:numPr>
          <w:ilvl w:val="2"/>
          <w:numId w:val="5"/>
        </w:numPr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C64A30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C64A30">
        <w:rPr>
          <w:rFonts w:ascii="Times New Roman" w:hAnsi="Times New Roman"/>
          <w:sz w:val="46"/>
          <w:szCs w:val="46"/>
        </w:rPr>
        <w:t>ПОСТАНОВЛЕНИЕ</w:t>
      </w:r>
    </w:p>
    <w:p w:rsidR="00C64A30" w:rsidRDefault="00C64A30" w:rsidP="00C64A30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2A6AAB" w:rsidRDefault="00C64A30" w:rsidP="00C64A30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   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ED482F">
        <w:rPr>
          <w:szCs w:val="28"/>
        </w:rPr>
        <w:t>20.12.2024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ED482F">
        <w:rPr>
          <w:szCs w:val="28"/>
        </w:rPr>
        <w:t>1298</w:t>
      </w:r>
    </w:p>
    <w:p w:rsidR="002A6AAB" w:rsidRDefault="002A6AAB">
      <w:pPr>
        <w:ind w:right="4535"/>
        <w:jc w:val="both"/>
        <w:rPr>
          <w:szCs w:val="28"/>
        </w:rPr>
      </w:pPr>
    </w:p>
    <w:p w:rsidR="002A6AAB" w:rsidRDefault="002A6AAB">
      <w:pPr>
        <w:ind w:right="4535"/>
        <w:jc w:val="both"/>
        <w:rPr>
          <w:szCs w:val="28"/>
        </w:rPr>
      </w:pPr>
    </w:p>
    <w:p w:rsidR="002A6AAB" w:rsidRDefault="002A6AAB">
      <w:pPr>
        <w:ind w:right="4535"/>
        <w:jc w:val="both"/>
        <w:rPr>
          <w:szCs w:val="28"/>
        </w:rPr>
      </w:pPr>
    </w:p>
    <w:p w:rsidR="002A6AAB" w:rsidRDefault="00C64A30">
      <w:pPr>
        <w:ind w:right="4535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О приостановлении деятельности Муниципальной бюджетной общеобразовательной организации средней общеобразовательной школы № 2 городского округа Фрязино Московской </w:t>
      </w:r>
      <w:bookmarkStart w:id="0" w:name="_GoBack"/>
      <w:bookmarkEnd w:id="0"/>
      <w:r>
        <w:rPr>
          <w:rFonts w:eastAsia="Calibri"/>
          <w:szCs w:val="28"/>
          <w:lang w:eastAsia="en-US"/>
        </w:rPr>
        <w:t>области в здании, расположенном по адресу: Московская область, г. Фрязино, ул. Ленина, д. 11А, в связи с проведением капитального ремонта</w:t>
      </w:r>
    </w:p>
    <w:p w:rsidR="002A6AAB" w:rsidRDefault="002A6AAB">
      <w:pPr>
        <w:jc w:val="both"/>
        <w:rPr>
          <w:szCs w:val="28"/>
        </w:rPr>
      </w:pPr>
    </w:p>
    <w:p w:rsidR="002A6AAB" w:rsidRDefault="002A6AAB">
      <w:pPr>
        <w:jc w:val="both"/>
        <w:rPr>
          <w:szCs w:val="28"/>
        </w:rPr>
      </w:pPr>
    </w:p>
    <w:p w:rsidR="002A6AAB" w:rsidRDefault="00C64A30">
      <w:pPr>
        <w:ind w:firstLine="850"/>
        <w:jc w:val="both"/>
      </w:pPr>
      <w:r>
        <w:t>В соответствии с Федеральным законом от 06.10.2003 № 131-ФЗ</w:t>
      </w:r>
      <w:r>
        <w:br/>
        <w:t xml:space="preserve">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 Правительства Московской области от 04.10.2022 № 1071/35 «О досрочном прекращении реализации государственной программы Московской области «Строительство объектов социальной инфраструктуры» и утверждении государственной программы Московской области «Строительство объектов социальной инфраструктуры» на 2023-2027 годы», Распоряжением Министерства строительного комплекса Московской </w:t>
      </w:r>
      <w:proofErr w:type="gramStart"/>
      <w:r>
        <w:t>области</w:t>
      </w:r>
      <w:proofErr w:type="gramEnd"/>
      <w:r>
        <w:t xml:space="preserve"> от 29.02.2024 № 43 «Об утверждении адресных перечней объектов капитального ремонта в рамках реализации мероприятий государственной программы Московской области «Строительство объектов социальной инфраструктуры» на 2023-2027 годы и признании утратившими силу некоторых распоряжений Министерства строительного комплекса Московской области», руководствуясь Уставом городского округа Фрязино Московской области</w:t>
      </w:r>
    </w:p>
    <w:p w:rsidR="002A6AAB" w:rsidRDefault="002A6AAB">
      <w:pPr>
        <w:jc w:val="both"/>
        <w:rPr>
          <w:b/>
          <w:szCs w:val="28"/>
        </w:rPr>
      </w:pPr>
    </w:p>
    <w:p w:rsidR="002A6AAB" w:rsidRDefault="00C64A30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2A6AAB" w:rsidRDefault="002A6AAB">
      <w:pPr>
        <w:jc w:val="center"/>
        <w:rPr>
          <w:b/>
          <w:sz w:val="20"/>
        </w:rPr>
      </w:pPr>
    </w:p>
    <w:p w:rsidR="002A6AAB" w:rsidRDefault="00C64A30">
      <w:pPr>
        <w:pStyle w:val="af1"/>
        <w:numPr>
          <w:ilvl w:val="0"/>
          <w:numId w:val="2"/>
        </w:numPr>
        <w:ind w:left="0" w:firstLine="850"/>
      </w:pPr>
      <w:r>
        <w:t xml:space="preserve">Приостановить деятельность Муниципальной бюджетной общеобразовательной организации средней общеобразовательной школы № 2 городского округа Фрязино Московской области в здании, расположенном по адресу: Московская область, г. Фрязино, ул. Ленина, д. 11А, с кадастровым номером 50:44:0010207:29, расположенном на земельном участке площадью </w:t>
      </w:r>
      <w:r>
        <w:lastRenderedPageBreak/>
        <w:t>3587 кв. м с кадастровым номером 50:44:0010207:4 с 01.01.2025, в связи с проведением капитального ремонта.</w:t>
      </w:r>
    </w:p>
    <w:p w:rsidR="002A6AAB" w:rsidRDefault="00C64A30">
      <w:pPr>
        <w:pStyle w:val="af1"/>
        <w:numPr>
          <w:ilvl w:val="0"/>
          <w:numId w:val="2"/>
        </w:numPr>
        <w:ind w:left="0" w:firstLine="850"/>
      </w:pPr>
      <w:r>
        <w:t>Управлению образования администрации городского округа Фрязино осуществить необходимые организационные мероприятия, связанные с приостановлением деятельности здания Муниципальной бюджетной общеобразовательной организации средней общеобразовательной школы № 2 городского округа Фрязино Московской области в здании, расположенном по адресу: Московская область, г. Фрязино, ул. Ленина, д. 11А.</w:t>
      </w:r>
    </w:p>
    <w:p w:rsidR="002A6AAB" w:rsidRDefault="00C64A30">
      <w:pPr>
        <w:pStyle w:val="af1"/>
        <w:numPr>
          <w:ilvl w:val="0"/>
          <w:numId w:val="2"/>
        </w:numPr>
        <w:ind w:left="0" w:firstLine="850"/>
      </w:pPr>
      <w:r>
        <w:rPr>
          <w:spacing w:val="-2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2A6AAB" w:rsidRDefault="00C64A30">
      <w:pPr>
        <w:pStyle w:val="af1"/>
        <w:numPr>
          <w:ilvl w:val="0"/>
          <w:numId w:val="2"/>
        </w:numPr>
        <w:ind w:left="0" w:firstLine="850"/>
      </w:pPr>
      <w: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:rsidR="002A6AAB" w:rsidRDefault="002A6AAB">
      <w:pPr>
        <w:pStyle w:val="a6"/>
        <w:spacing w:before="0"/>
        <w:ind w:left="1065"/>
      </w:pPr>
    </w:p>
    <w:p w:rsidR="002A6AAB" w:rsidRDefault="002A6AAB">
      <w:pPr>
        <w:pStyle w:val="a6"/>
        <w:spacing w:before="0"/>
        <w:ind w:left="1065"/>
      </w:pPr>
    </w:p>
    <w:p w:rsidR="002A6AAB" w:rsidRDefault="00C64A30">
      <w:pPr>
        <w:jc w:val="both"/>
      </w:pPr>
      <w:r>
        <w:rPr>
          <w:szCs w:val="28"/>
        </w:rPr>
        <w:t>Глава городского округа Фрязино                                                       Д.Р. Воробьев</w:t>
      </w:r>
    </w:p>
    <w:p w:rsidR="002A6AAB" w:rsidRDefault="002A6AAB">
      <w:pPr>
        <w:rPr>
          <w:rFonts w:eastAsia="SimSun" w:cs="Calibri"/>
          <w:color w:val="00000A"/>
          <w:szCs w:val="28"/>
          <w:lang w:eastAsia="en-US"/>
        </w:rPr>
      </w:pPr>
    </w:p>
    <w:sectPr w:rsidR="002A6AAB">
      <w:pgSz w:w="11906" w:h="16838"/>
      <w:pgMar w:top="1134" w:right="567" w:bottom="1361" w:left="1701" w:header="0" w:footer="0" w:gutter="0"/>
      <w:cols w:space="720"/>
      <w:formProt w:val="0"/>
      <w:docGrid w:linePitch="381" w:charSpace="-147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C2A09"/>
    <w:multiLevelType w:val="multilevel"/>
    <w:tmpl w:val="C4E41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631F09"/>
    <w:multiLevelType w:val="multilevel"/>
    <w:tmpl w:val="C60C6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07A7775"/>
    <w:multiLevelType w:val="multilevel"/>
    <w:tmpl w:val="33F0EF3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AB"/>
    <w:rsid w:val="002A6AAB"/>
    <w:rsid w:val="00C64A30"/>
    <w:rsid w:val="00E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79443-610B-494A-959B-EFBA5DB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966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3">
    <w:name w:val="Верхний колонтитул Знак"/>
    <w:uiPriority w:val="99"/>
    <w:qFormat/>
    <w:rsid w:val="00C47EF1"/>
    <w:rPr>
      <w:sz w:val="28"/>
    </w:rPr>
  </w:style>
  <w:style w:type="character" w:customStyle="1" w:styleId="a4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qFormat/>
    <w:rsid w:val="00B96609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2">
    <w:name w:val="Название1"/>
    <w:basedOn w:val="11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1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paragraph" w:styleId="af5">
    <w:name w:val="Normal (Web)"/>
    <w:basedOn w:val="a"/>
    <w:uiPriority w:val="99"/>
    <w:semiHidden/>
    <w:unhideWhenUsed/>
    <w:qFormat/>
    <w:rsid w:val="00140119"/>
    <w:pPr>
      <w:spacing w:beforeAutospacing="1" w:afterAutospacing="1"/>
    </w:pPr>
    <w:rPr>
      <w:sz w:val="24"/>
      <w:szCs w:val="24"/>
    </w:rPr>
  </w:style>
  <w:style w:type="table" w:styleId="af6">
    <w:name w:val="Table Grid"/>
    <w:basedOn w:val="a1"/>
    <w:uiPriority w:val="39"/>
    <w:rsid w:val="00426E7A"/>
    <w:rPr>
      <w:rFonts w:eastAsiaTheme="minorHAnsi" w:cstheme="minorBid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2CD5-3B73-4BF8-9851-0DF47BEB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408</Words>
  <Characters>2332</Characters>
  <Application>Microsoft Office Word</Application>
  <DocSecurity>0</DocSecurity>
  <Lines>19</Lines>
  <Paragraphs>5</Paragraphs>
  <ScaleCrop>false</ScaleCrop>
  <Company>Администрация города Фрязино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Госкомиссии о приемке в эксплуатацию хозблока и переоборудованных подсобных  помещений жилого дома №2 ул</dc:title>
  <dc:subject/>
  <dc:creator>ю</dc:creator>
  <dc:description/>
  <cp:lastModifiedBy>SW Tech AIO</cp:lastModifiedBy>
  <cp:revision>10</cp:revision>
  <cp:lastPrinted>2024-12-19T16:04:00Z</cp:lastPrinted>
  <dcterms:created xsi:type="dcterms:W3CDTF">2024-12-08T20:05:00Z</dcterms:created>
  <dcterms:modified xsi:type="dcterms:W3CDTF">2024-12-20T12:18:00Z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