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DD0" w:rsidRPr="00EB790F" w:rsidRDefault="00B43DD0" w:rsidP="00D935B4">
      <w:pPr>
        <w:pStyle w:val="a3"/>
        <w:spacing w:before="1"/>
        <w:ind w:left="11199"/>
        <w:rPr>
          <w:sz w:val="24"/>
          <w:szCs w:val="24"/>
        </w:rPr>
      </w:pPr>
      <w:r w:rsidRPr="00EB790F">
        <w:rPr>
          <w:sz w:val="24"/>
          <w:szCs w:val="24"/>
        </w:rPr>
        <w:t>Приложение</w:t>
      </w:r>
    </w:p>
    <w:p w:rsidR="004152A3" w:rsidRPr="00EB790F" w:rsidRDefault="00B43DD0" w:rsidP="00D935B4">
      <w:pPr>
        <w:pStyle w:val="a3"/>
        <w:spacing w:before="1"/>
        <w:ind w:left="11199"/>
        <w:rPr>
          <w:sz w:val="24"/>
          <w:szCs w:val="24"/>
        </w:rPr>
      </w:pPr>
      <w:r w:rsidRPr="00EB790F">
        <w:rPr>
          <w:sz w:val="24"/>
          <w:szCs w:val="24"/>
        </w:rPr>
        <w:t>к постановлению Администрации</w:t>
      </w:r>
    </w:p>
    <w:p w:rsidR="00B43DD0" w:rsidRPr="00EB790F" w:rsidRDefault="00B43DD0" w:rsidP="00D935B4">
      <w:pPr>
        <w:pStyle w:val="a3"/>
        <w:spacing w:before="1"/>
        <w:ind w:left="11199"/>
        <w:rPr>
          <w:sz w:val="24"/>
          <w:szCs w:val="24"/>
        </w:rPr>
      </w:pPr>
      <w:r w:rsidRPr="00EB790F">
        <w:rPr>
          <w:sz w:val="24"/>
          <w:szCs w:val="24"/>
        </w:rPr>
        <w:t xml:space="preserve"> городского округа Фрязино</w:t>
      </w:r>
    </w:p>
    <w:p w:rsidR="00B43DD0" w:rsidRPr="00EB790F" w:rsidRDefault="00B43DD0" w:rsidP="00D935B4">
      <w:pPr>
        <w:pStyle w:val="a3"/>
        <w:tabs>
          <w:tab w:val="left" w:pos="11689"/>
          <w:tab w:val="left" w:pos="12794"/>
        </w:tabs>
        <w:ind w:left="11199"/>
        <w:rPr>
          <w:sz w:val="24"/>
          <w:szCs w:val="24"/>
        </w:rPr>
      </w:pPr>
      <w:r w:rsidRPr="00EB790F">
        <w:rPr>
          <w:sz w:val="24"/>
          <w:szCs w:val="24"/>
        </w:rPr>
        <w:t>от</w:t>
      </w:r>
      <w:r w:rsidR="00E46B8B" w:rsidRPr="00EB790F">
        <w:rPr>
          <w:sz w:val="24"/>
          <w:szCs w:val="24"/>
        </w:rPr>
        <w:t xml:space="preserve"> </w:t>
      </w:r>
      <w:r w:rsidR="00337EB6">
        <w:rPr>
          <w:sz w:val="24"/>
          <w:szCs w:val="24"/>
        </w:rPr>
        <w:t>31.10.2024</w:t>
      </w:r>
      <w:r w:rsidR="00E46B8B" w:rsidRPr="00EB790F">
        <w:rPr>
          <w:sz w:val="24"/>
          <w:szCs w:val="24"/>
        </w:rPr>
        <w:t xml:space="preserve"> </w:t>
      </w:r>
      <w:r w:rsidRPr="00EB790F">
        <w:rPr>
          <w:sz w:val="24"/>
          <w:szCs w:val="24"/>
        </w:rPr>
        <w:t>№</w:t>
      </w:r>
      <w:r w:rsidRPr="00EB790F">
        <w:rPr>
          <w:spacing w:val="-3"/>
          <w:sz w:val="24"/>
          <w:szCs w:val="24"/>
        </w:rPr>
        <w:t xml:space="preserve"> </w:t>
      </w:r>
      <w:r w:rsidR="00337EB6">
        <w:rPr>
          <w:spacing w:val="-3"/>
          <w:sz w:val="24"/>
          <w:szCs w:val="24"/>
        </w:rPr>
        <w:t>1087</w:t>
      </w:r>
      <w:bookmarkStart w:id="0" w:name="_GoBack"/>
      <w:bookmarkEnd w:id="0"/>
    </w:p>
    <w:p w:rsidR="00A97E26" w:rsidRPr="00EB790F" w:rsidRDefault="00B43DD0" w:rsidP="00D935B4">
      <w:pPr>
        <w:pStyle w:val="a3"/>
        <w:spacing w:before="1"/>
        <w:ind w:left="11199"/>
        <w:rPr>
          <w:sz w:val="24"/>
          <w:szCs w:val="24"/>
        </w:rPr>
      </w:pPr>
      <w:r w:rsidRPr="00EB790F">
        <w:rPr>
          <w:sz w:val="24"/>
          <w:szCs w:val="24"/>
        </w:rPr>
        <w:t xml:space="preserve"> «</w:t>
      </w:r>
      <w:r w:rsidR="004E6240" w:rsidRPr="00EB790F">
        <w:rPr>
          <w:sz w:val="24"/>
          <w:szCs w:val="24"/>
        </w:rPr>
        <w:t>Утверждена</w:t>
      </w:r>
    </w:p>
    <w:p w:rsidR="004152A3" w:rsidRPr="00EB790F" w:rsidRDefault="004E6240" w:rsidP="00D935B4">
      <w:pPr>
        <w:pStyle w:val="a3"/>
        <w:ind w:left="11199" w:right="-29"/>
        <w:rPr>
          <w:spacing w:val="-67"/>
          <w:sz w:val="24"/>
          <w:szCs w:val="24"/>
        </w:rPr>
      </w:pPr>
      <w:r w:rsidRPr="00EB790F">
        <w:rPr>
          <w:sz w:val="24"/>
          <w:szCs w:val="24"/>
        </w:rPr>
        <w:t>постановлением Администрации</w:t>
      </w:r>
      <w:r w:rsidRPr="00EB790F">
        <w:rPr>
          <w:spacing w:val="-67"/>
          <w:sz w:val="24"/>
          <w:szCs w:val="24"/>
        </w:rPr>
        <w:t xml:space="preserve"> </w:t>
      </w:r>
    </w:p>
    <w:p w:rsidR="00A97E26" w:rsidRPr="00EB790F" w:rsidRDefault="004E6240" w:rsidP="00D935B4">
      <w:pPr>
        <w:pStyle w:val="a3"/>
        <w:ind w:left="11199" w:right="-29"/>
        <w:rPr>
          <w:sz w:val="24"/>
          <w:szCs w:val="24"/>
        </w:rPr>
      </w:pPr>
      <w:r w:rsidRPr="00EB790F">
        <w:rPr>
          <w:sz w:val="24"/>
          <w:szCs w:val="24"/>
        </w:rPr>
        <w:t>городского округа</w:t>
      </w:r>
      <w:r w:rsidR="00B43DD0" w:rsidRPr="00EB790F">
        <w:rPr>
          <w:sz w:val="24"/>
          <w:szCs w:val="24"/>
        </w:rPr>
        <w:t xml:space="preserve"> Фрязино</w:t>
      </w:r>
    </w:p>
    <w:p w:rsidR="00A97E26" w:rsidRPr="00EB790F" w:rsidRDefault="004E6240" w:rsidP="00D935B4">
      <w:pPr>
        <w:pStyle w:val="a3"/>
        <w:tabs>
          <w:tab w:val="left" w:pos="11689"/>
          <w:tab w:val="left" w:pos="12794"/>
        </w:tabs>
        <w:ind w:left="11199"/>
        <w:rPr>
          <w:sz w:val="24"/>
          <w:szCs w:val="24"/>
        </w:rPr>
      </w:pPr>
      <w:r w:rsidRPr="00EB790F">
        <w:rPr>
          <w:sz w:val="24"/>
          <w:szCs w:val="24"/>
        </w:rPr>
        <w:t>от</w:t>
      </w:r>
      <w:r w:rsidR="00B43DD0" w:rsidRPr="00EB790F">
        <w:rPr>
          <w:sz w:val="24"/>
          <w:szCs w:val="24"/>
        </w:rPr>
        <w:t xml:space="preserve"> </w:t>
      </w:r>
      <w:r w:rsidR="00D0573C" w:rsidRPr="00D0573C">
        <w:rPr>
          <w:sz w:val="24"/>
          <w:szCs w:val="24"/>
        </w:rPr>
        <w:t>2</w:t>
      </w:r>
      <w:r w:rsidR="00D0573C">
        <w:rPr>
          <w:sz w:val="24"/>
          <w:szCs w:val="24"/>
        </w:rPr>
        <w:t>7.12.2022</w:t>
      </w:r>
      <w:r w:rsidR="00B43DD0" w:rsidRPr="00EB790F">
        <w:rPr>
          <w:sz w:val="24"/>
          <w:szCs w:val="24"/>
        </w:rPr>
        <w:t xml:space="preserve"> </w:t>
      </w:r>
      <w:r w:rsidRPr="00EB790F">
        <w:rPr>
          <w:sz w:val="24"/>
          <w:szCs w:val="24"/>
        </w:rPr>
        <w:t>№</w:t>
      </w:r>
      <w:r w:rsidR="00B43DD0" w:rsidRPr="00EB790F">
        <w:rPr>
          <w:sz w:val="24"/>
          <w:szCs w:val="24"/>
        </w:rPr>
        <w:t xml:space="preserve"> </w:t>
      </w:r>
      <w:r w:rsidR="00D0573C" w:rsidRPr="00D0573C">
        <w:rPr>
          <w:sz w:val="24"/>
          <w:szCs w:val="24"/>
        </w:rPr>
        <w:t>962</w:t>
      </w:r>
    </w:p>
    <w:p w:rsidR="00A97E26" w:rsidRPr="00EB790F" w:rsidRDefault="00A97E26" w:rsidP="004152A3">
      <w:pPr>
        <w:pStyle w:val="a3"/>
        <w:rPr>
          <w:sz w:val="24"/>
          <w:szCs w:val="24"/>
        </w:rPr>
      </w:pPr>
    </w:p>
    <w:p w:rsidR="00A97E26" w:rsidRPr="00EB790F" w:rsidRDefault="004E6240" w:rsidP="004152A3">
      <w:pPr>
        <w:pStyle w:val="a3"/>
        <w:spacing w:before="89"/>
        <w:ind w:left="2779" w:right="2550"/>
        <w:jc w:val="center"/>
        <w:rPr>
          <w:sz w:val="24"/>
          <w:szCs w:val="24"/>
        </w:rPr>
      </w:pPr>
      <w:r w:rsidRPr="00EB790F">
        <w:rPr>
          <w:sz w:val="24"/>
          <w:szCs w:val="24"/>
        </w:rPr>
        <w:t>Муниципальная</w:t>
      </w:r>
      <w:r w:rsidRPr="00EB790F">
        <w:rPr>
          <w:spacing w:val="-5"/>
          <w:sz w:val="24"/>
          <w:szCs w:val="24"/>
        </w:rPr>
        <w:t xml:space="preserve"> </w:t>
      </w:r>
      <w:r w:rsidRPr="00EB790F">
        <w:rPr>
          <w:sz w:val="24"/>
          <w:szCs w:val="24"/>
        </w:rPr>
        <w:t>программа</w:t>
      </w:r>
      <w:r w:rsidRPr="00EB790F">
        <w:rPr>
          <w:spacing w:val="-5"/>
          <w:sz w:val="24"/>
          <w:szCs w:val="24"/>
        </w:rPr>
        <w:t xml:space="preserve"> </w:t>
      </w:r>
      <w:r w:rsidRPr="00EB790F">
        <w:rPr>
          <w:sz w:val="24"/>
          <w:szCs w:val="24"/>
        </w:rPr>
        <w:t>городского</w:t>
      </w:r>
      <w:r w:rsidRPr="00EB790F">
        <w:rPr>
          <w:spacing w:val="-8"/>
          <w:sz w:val="24"/>
          <w:szCs w:val="24"/>
        </w:rPr>
        <w:t xml:space="preserve"> </w:t>
      </w:r>
      <w:r w:rsidRPr="00EB790F">
        <w:rPr>
          <w:sz w:val="24"/>
          <w:szCs w:val="24"/>
        </w:rPr>
        <w:t>округа</w:t>
      </w:r>
      <w:r w:rsidRPr="00EB790F">
        <w:rPr>
          <w:spacing w:val="-5"/>
          <w:sz w:val="24"/>
          <w:szCs w:val="24"/>
        </w:rPr>
        <w:t xml:space="preserve"> </w:t>
      </w:r>
      <w:r w:rsidRPr="00EB790F">
        <w:rPr>
          <w:sz w:val="24"/>
          <w:szCs w:val="24"/>
        </w:rPr>
        <w:t>Фрязино</w:t>
      </w:r>
      <w:r w:rsidRPr="00EB790F">
        <w:rPr>
          <w:spacing w:val="-4"/>
          <w:sz w:val="24"/>
          <w:szCs w:val="24"/>
        </w:rPr>
        <w:t xml:space="preserve"> </w:t>
      </w:r>
      <w:r w:rsidRPr="00EB790F">
        <w:rPr>
          <w:sz w:val="24"/>
          <w:szCs w:val="24"/>
        </w:rPr>
        <w:t>Московской</w:t>
      </w:r>
      <w:r w:rsidRPr="00EB790F">
        <w:rPr>
          <w:spacing w:val="-5"/>
          <w:sz w:val="24"/>
          <w:szCs w:val="24"/>
        </w:rPr>
        <w:t xml:space="preserve"> </w:t>
      </w:r>
      <w:r w:rsidRPr="00EB790F">
        <w:rPr>
          <w:sz w:val="24"/>
          <w:szCs w:val="24"/>
        </w:rPr>
        <w:t>области</w:t>
      </w:r>
    </w:p>
    <w:p w:rsidR="00A97E26" w:rsidRPr="00EB790F" w:rsidRDefault="004E6240" w:rsidP="004152A3">
      <w:pPr>
        <w:pStyle w:val="a3"/>
        <w:spacing w:before="2"/>
        <w:ind w:left="2779" w:right="2543"/>
        <w:jc w:val="center"/>
        <w:rPr>
          <w:sz w:val="24"/>
          <w:szCs w:val="24"/>
        </w:rPr>
      </w:pPr>
      <w:r w:rsidRPr="00EB790F">
        <w:rPr>
          <w:sz w:val="24"/>
          <w:szCs w:val="24"/>
        </w:rPr>
        <w:t>«Цифровое</w:t>
      </w:r>
      <w:r w:rsidRPr="00EB790F">
        <w:rPr>
          <w:spacing w:val="-5"/>
          <w:sz w:val="24"/>
          <w:szCs w:val="24"/>
        </w:rPr>
        <w:t xml:space="preserve"> </w:t>
      </w:r>
      <w:r w:rsidRPr="00EB790F">
        <w:rPr>
          <w:sz w:val="24"/>
          <w:szCs w:val="24"/>
        </w:rPr>
        <w:t>муниципальное</w:t>
      </w:r>
      <w:r w:rsidRPr="00EB790F">
        <w:rPr>
          <w:spacing w:val="-4"/>
          <w:sz w:val="24"/>
          <w:szCs w:val="24"/>
        </w:rPr>
        <w:t xml:space="preserve"> </w:t>
      </w:r>
      <w:r w:rsidRPr="00EB790F">
        <w:rPr>
          <w:sz w:val="24"/>
          <w:szCs w:val="24"/>
        </w:rPr>
        <w:t>образование»</w:t>
      </w:r>
      <w:r w:rsidR="009F78B3" w:rsidRPr="00EB790F">
        <w:rPr>
          <w:sz w:val="24"/>
          <w:szCs w:val="24"/>
        </w:rPr>
        <w:t xml:space="preserve"> </w:t>
      </w:r>
      <w:r w:rsidR="00847910" w:rsidRPr="00EB790F">
        <w:rPr>
          <w:sz w:val="24"/>
          <w:szCs w:val="24"/>
        </w:rPr>
        <w:t xml:space="preserve">на </w:t>
      </w:r>
      <w:r w:rsidR="009F78B3" w:rsidRPr="00EB790F">
        <w:rPr>
          <w:sz w:val="24"/>
          <w:szCs w:val="24"/>
        </w:rPr>
        <w:t>2023-2027 годы</w:t>
      </w:r>
    </w:p>
    <w:p w:rsidR="00CA0FE8" w:rsidRPr="00EB790F" w:rsidRDefault="00CA0FE8" w:rsidP="004152A3">
      <w:pPr>
        <w:pStyle w:val="a3"/>
        <w:spacing w:before="2"/>
        <w:ind w:left="2779" w:right="2543"/>
        <w:jc w:val="center"/>
        <w:rPr>
          <w:sz w:val="24"/>
          <w:szCs w:val="24"/>
        </w:rPr>
      </w:pPr>
    </w:p>
    <w:p w:rsidR="00A97E26" w:rsidRPr="00EB790F" w:rsidRDefault="004E6240" w:rsidP="004152A3">
      <w:pPr>
        <w:pStyle w:val="a5"/>
        <w:numPr>
          <w:ilvl w:val="0"/>
          <w:numId w:val="4"/>
        </w:numPr>
        <w:tabs>
          <w:tab w:val="left" w:pos="3803"/>
        </w:tabs>
        <w:ind w:hanging="282"/>
        <w:jc w:val="left"/>
        <w:rPr>
          <w:color w:val="000009"/>
          <w:sz w:val="24"/>
          <w:szCs w:val="24"/>
        </w:rPr>
      </w:pPr>
      <w:r w:rsidRPr="00EB790F">
        <w:rPr>
          <w:color w:val="000009"/>
          <w:sz w:val="24"/>
          <w:szCs w:val="24"/>
        </w:rPr>
        <w:t>Паспорт</w:t>
      </w:r>
      <w:r w:rsidRPr="00EB790F">
        <w:rPr>
          <w:color w:val="000009"/>
          <w:spacing w:val="-9"/>
          <w:sz w:val="24"/>
          <w:szCs w:val="24"/>
        </w:rPr>
        <w:t xml:space="preserve"> </w:t>
      </w:r>
      <w:r w:rsidRPr="00EB790F">
        <w:rPr>
          <w:color w:val="000009"/>
          <w:sz w:val="24"/>
          <w:szCs w:val="24"/>
        </w:rPr>
        <w:t>программы</w:t>
      </w:r>
      <w:r w:rsidRPr="00EB790F">
        <w:rPr>
          <w:color w:val="000009"/>
          <w:spacing w:val="-5"/>
          <w:sz w:val="24"/>
          <w:szCs w:val="24"/>
        </w:rPr>
        <w:t xml:space="preserve"> </w:t>
      </w:r>
      <w:r w:rsidRPr="00EB790F">
        <w:rPr>
          <w:color w:val="000009"/>
          <w:sz w:val="24"/>
          <w:szCs w:val="24"/>
        </w:rPr>
        <w:t>«Цифровое</w:t>
      </w:r>
      <w:r w:rsidRPr="00EB790F">
        <w:rPr>
          <w:color w:val="000009"/>
          <w:spacing w:val="-5"/>
          <w:sz w:val="24"/>
          <w:szCs w:val="24"/>
        </w:rPr>
        <w:t xml:space="preserve"> </w:t>
      </w:r>
      <w:r w:rsidRPr="00EB790F">
        <w:rPr>
          <w:color w:val="000009"/>
          <w:sz w:val="24"/>
          <w:szCs w:val="24"/>
        </w:rPr>
        <w:t>муниципальное</w:t>
      </w:r>
      <w:r w:rsidRPr="00EB790F">
        <w:rPr>
          <w:color w:val="000009"/>
          <w:spacing w:val="-7"/>
          <w:sz w:val="24"/>
          <w:szCs w:val="24"/>
        </w:rPr>
        <w:t xml:space="preserve"> </w:t>
      </w:r>
      <w:r w:rsidRPr="00EB790F">
        <w:rPr>
          <w:color w:val="000009"/>
          <w:sz w:val="24"/>
          <w:szCs w:val="24"/>
        </w:rPr>
        <w:t>образование»</w:t>
      </w:r>
      <w:r w:rsidR="00847910" w:rsidRPr="00EB790F">
        <w:rPr>
          <w:color w:val="000009"/>
          <w:sz w:val="24"/>
          <w:szCs w:val="24"/>
        </w:rPr>
        <w:t xml:space="preserve"> на 2023-2027 годы.</w:t>
      </w:r>
    </w:p>
    <w:p w:rsidR="00A97E26" w:rsidRPr="00EB790F" w:rsidRDefault="00A97E26" w:rsidP="004152A3">
      <w:pPr>
        <w:pStyle w:val="a3"/>
        <w:rPr>
          <w:sz w:val="24"/>
          <w:szCs w:val="24"/>
        </w:rPr>
      </w:pPr>
    </w:p>
    <w:tbl>
      <w:tblPr>
        <w:tblStyle w:val="TableNormal"/>
        <w:tblW w:w="1501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9"/>
        <w:gridCol w:w="1754"/>
        <w:gridCol w:w="1702"/>
        <w:gridCol w:w="1416"/>
        <w:gridCol w:w="1560"/>
        <w:gridCol w:w="1702"/>
        <w:gridCol w:w="2403"/>
      </w:tblGrid>
      <w:tr w:rsidR="00A97E26" w:rsidRPr="00EB790F" w:rsidTr="004616D8">
        <w:trPr>
          <w:trHeight w:val="366"/>
        </w:trPr>
        <w:tc>
          <w:tcPr>
            <w:tcW w:w="4479" w:type="dxa"/>
          </w:tcPr>
          <w:p w:rsidR="00A97E26" w:rsidRPr="00EB790F" w:rsidRDefault="004E6240" w:rsidP="004152A3">
            <w:pPr>
              <w:pStyle w:val="TableParagraph"/>
              <w:spacing w:before="54"/>
              <w:ind w:left="61"/>
            </w:pPr>
            <w:r w:rsidRPr="00EB790F">
              <w:t>Координатор</w:t>
            </w:r>
            <w:r w:rsidRPr="00EB790F">
              <w:rPr>
                <w:spacing w:val="-6"/>
              </w:rPr>
              <w:t xml:space="preserve"> </w:t>
            </w:r>
            <w:r w:rsidRPr="00EB790F">
              <w:t>муниципальной</w:t>
            </w:r>
            <w:r w:rsidRPr="00EB790F">
              <w:rPr>
                <w:spacing w:val="-6"/>
              </w:rPr>
              <w:t xml:space="preserve"> </w:t>
            </w:r>
            <w:r w:rsidRPr="00EB790F">
              <w:t>программы</w:t>
            </w:r>
          </w:p>
        </w:tc>
        <w:tc>
          <w:tcPr>
            <w:tcW w:w="10537" w:type="dxa"/>
            <w:gridSpan w:val="6"/>
          </w:tcPr>
          <w:p w:rsidR="00A97E26" w:rsidRPr="00EB790F" w:rsidRDefault="005331F7" w:rsidP="00913FBA">
            <w:pPr>
              <w:pStyle w:val="TableParagraph"/>
              <w:spacing w:before="54"/>
              <w:ind w:left="59"/>
            </w:pPr>
            <w:r w:rsidRPr="00EB790F">
              <w:t xml:space="preserve">Первый заместитель главы </w:t>
            </w:r>
            <w:r w:rsidR="00A22CBD" w:rsidRPr="00EB790F">
              <w:t xml:space="preserve">городского округа Фрязино </w:t>
            </w:r>
            <w:r w:rsidRPr="00EB790F">
              <w:t>Н.В. Бощеван</w:t>
            </w:r>
          </w:p>
        </w:tc>
      </w:tr>
      <w:tr w:rsidR="00A97E26" w:rsidRPr="00EB790F" w:rsidTr="004616D8">
        <w:trPr>
          <w:trHeight w:val="366"/>
        </w:trPr>
        <w:tc>
          <w:tcPr>
            <w:tcW w:w="4479" w:type="dxa"/>
          </w:tcPr>
          <w:p w:rsidR="00A97E26" w:rsidRPr="00EB790F" w:rsidRDefault="004E6240" w:rsidP="004152A3">
            <w:pPr>
              <w:pStyle w:val="TableParagraph"/>
              <w:spacing w:before="54"/>
              <w:ind w:left="61"/>
            </w:pPr>
            <w:r w:rsidRPr="00EB790F">
              <w:t>Муниципальный</w:t>
            </w:r>
            <w:r w:rsidRPr="00EB790F">
              <w:rPr>
                <w:spacing w:val="-7"/>
              </w:rPr>
              <w:t xml:space="preserve"> </w:t>
            </w:r>
            <w:r w:rsidRPr="00EB790F">
              <w:t>заказчик</w:t>
            </w:r>
            <w:r w:rsidRPr="00EB790F">
              <w:rPr>
                <w:spacing w:val="-7"/>
              </w:rPr>
              <w:t xml:space="preserve"> </w:t>
            </w:r>
            <w:r w:rsidRPr="00EB790F">
              <w:t>программы</w:t>
            </w:r>
          </w:p>
        </w:tc>
        <w:tc>
          <w:tcPr>
            <w:tcW w:w="10537" w:type="dxa"/>
            <w:gridSpan w:val="6"/>
          </w:tcPr>
          <w:p w:rsidR="00A97E26" w:rsidRPr="00EB790F" w:rsidRDefault="004E6240" w:rsidP="004152A3">
            <w:pPr>
              <w:pStyle w:val="TableParagraph"/>
              <w:spacing w:before="54"/>
              <w:ind w:left="59"/>
            </w:pPr>
            <w:r w:rsidRPr="00EB790F">
              <w:t>Администрация</w:t>
            </w:r>
            <w:r w:rsidRPr="00EB790F">
              <w:rPr>
                <w:spacing w:val="-4"/>
              </w:rPr>
              <w:t xml:space="preserve"> </w:t>
            </w:r>
            <w:r w:rsidRPr="00EB790F">
              <w:t>городского</w:t>
            </w:r>
            <w:r w:rsidRPr="00EB790F">
              <w:rPr>
                <w:spacing w:val="-2"/>
              </w:rPr>
              <w:t xml:space="preserve"> </w:t>
            </w:r>
            <w:r w:rsidRPr="00EB790F">
              <w:t>округа</w:t>
            </w:r>
            <w:r w:rsidRPr="00EB790F">
              <w:rPr>
                <w:spacing w:val="-4"/>
              </w:rPr>
              <w:t xml:space="preserve"> </w:t>
            </w:r>
            <w:r w:rsidRPr="00EB790F">
              <w:t>Фрязино</w:t>
            </w:r>
          </w:p>
        </w:tc>
      </w:tr>
      <w:tr w:rsidR="00A97E26" w:rsidRPr="00EB790F" w:rsidTr="004616D8">
        <w:trPr>
          <w:trHeight w:val="1125"/>
        </w:trPr>
        <w:tc>
          <w:tcPr>
            <w:tcW w:w="4479" w:type="dxa"/>
          </w:tcPr>
          <w:p w:rsidR="00A97E26" w:rsidRPr="00EB790F" w:rsidRDefault="004E6240" w:rsidP="004152A3">
            <w:pPr>
              <w:pStyle w:val="TableParagraph"/>
              <w:spacing w:before="54"/>
              <w:ind w:left="61"/>
            </w:pPr>
            <w:r w:rsidRPr="00EB790F">
              <w:t>Цели</w:t>
            </w:r>
            <w:r w:rsidRPr="00EB790F">
              <w:rPr>
                <w:spacing w:val="-6"/>
              </w:rPr>
              <w:t xml:space="preserve"> </w:t>
            </w:r>
            <w:r w:rsidRPr="00EB790F">
              <w:t>муниципальной</w:t>
            </w:r>
            <w:r w:rsidRPr="00EB790F">
              <w:rPr>
                <w:spacing w:val="-5"/>
              </w:rPr>
              <w:t xml:space="preserve"> </w:t>
            </w:r>
            <w:r w:rsidRPr="00EB790F">
              <w:t>программы</w:t>
            </w:r>
          </w:p>
        </w:tc>
        <w:tc>
          <w:tcPr>
            <w:tcW w:w="10537" w:type="dxa"/>
            <w:gridSpan w:val="6"/>
          </w:tcPr>
          <w:p w:rsidR="00A97E26" w:rsidRPr="00EB790F" w:rsidRDefault="004E6240" w:rsidP="004152A3">
            <w:pPr>
              <w:pStyle w:val="TableParagraph"/>
              <w:spacing w:before="54"/>
              <w:ind w:left="59" w:right="55"/>
              <w:jc w:val="both"/>
            </w:pPr>
            <w:r w:rsidRPr="00EB790F">
              <w:t>Повышение</w:t>
            </w:r>
            <w:r w:rsidRPr="00EB790F">
              <w:rPr>
                <w:spacing w:val="1"/>
              </w:rPr>
              <w:t xml:space="preserve"> </w:t>
            </w:r>
            <w:r w:rsidRPr="00EB790F">
              <w:t>эффективности</w:t>
            </w:r>
            <w:r w:rsidRPr="00EB790F">
              <w:rPr>
                <w:spacing w:val="1"/>
              </w:rPr>
              <w:t xml:space="preserve"> </w:t>
            </w:r>
            <w:r w:rsidRPr="00EB790F">
              <w:t>муниципального</w:t>
            </w:r>
            <w:r w:rsidRPr="00EB790F">
              <w:rPr>
                <w:spacing w:val="1"/>
              </w:rPr>
              <w:t xml:space="preserve"> </w:t>
            </w:r>
            <w:r w:rsidRPr="00EB790F">
              <w:t>управления,</w:t>
            </w:r>
            <w:r w:rsidRPr="00EB790F">
              <w:rPr>
                <w:spacing w:val="1"/>
              </w:rPr>
              <w:t xml:space="preserve"> </w:t>
            </w:r>
            <w:r w:rsidRPr="00EB790F">
              <w:t>развитие</w:t>
            </w:r>
            <w:r w:rsidRPr="00EB790F">
              <w:rPr>
                <w:spacing w:val="1"/>
              </w:rPr>
              <w:t xml:space="preserve"> </w:t>
            </w:r>
            <w:r w:rsidRPr="00EB790F">
              <w:t>информационного</w:t>
            </w:r>
            <w:r w:rsidRPr="00EB790F">
              <w:rPr>
                <w:spacing w:val="1"/>
              </w:rPr>
              <w:t xml:space="preserve"> </w:t>
            </w:r>
            <w:r w:rsidRPr="00EB790F">
              <w:t>общества</w:t>
            </w:r>
            <w:r w:rsidRPr="00EB790F">
              <w:rPr>
                <w:spacing w:val="1"/>
              </w:rPr>
              <w:t xml:space="preserve"> </w:t>
            </w:r>
            <w:r w:rsidRPr="00EB790F">
              <w:t>в</w:t>
            </w:r>
            <w:r w:rsidRPr="00EB790F">
              <w:rPr>
                <w:spacing w:val="1"/>
              </w:rPr>
              <w:t xml:space="preserve"> </w:t>
            </w:r>
            <w:r w:rsidRPr="00EB790F">
              <w:t>муниципальном</w:t>
            </w:r>
            <w:r w:rsidRPr="00EB790F">
              <w:rPr>
                <w:spacing w:val="1"/>
              </w:rPr>
              <w:t xml:space="preserve"> </w:t>
            </w:r>
            <w:r w:rsidRPr="00EB790F">
              <w:t>образовании</w:t>
            </w:r>
            <w:r w:rsidRPr="00EB790F">
              <w:rPr>
                <w:spacing w:val="1"/>
              </w:rPr>
              <w:t xml:space="preserve"> </w:t>
            </w:r>
            <w:r w:rsidRPr="00EB790F">
              <w:t>Московской</w:t>
            </w:r>
            <w:r w:rsidRPr="00EB790F">
              <w:rPr>
                <w:spacing w:val="1"/>
              </w:rPr>
              <w:t xml:space="preserve"> </w:t>
            </w:r>
            <w:r w:rsidRPr="00EB790F">
              <w:t>области</w:t>
            </w:r>
            <w:r w:rsidRPr="00EB790F">
              <w:rPr>
                <w:spacing w:val="1"/>
              </w:rPr>
              <w:t xml:space="preserve"> </w:t>
            </w:r>
            <w:r w:rsidRPr="00EB790F">
              <w:t>и</w:t>
            </w:r>
            <w:r w:rsidRPr="00EB790F">
              <w:rPr>
                <w:spacing w:val="1"/>
              </w:rPr>
              <w:t xml:space="preserve"> </w:t>
            </w:r>
            <w:r w:rsidRPr="00EB790F">
              <w:t>создание</w:t>
            </w:r>
            <w:r w:rsidRPr="00EB790F">
              <w:rPr>
                <w:spacing w:val="1"/>
              </w:rPr>
              <w:t xml:space="preserve"> </w:t>
            </w:r>
            <w:r w:rsidRPr="00EB790F">
              <w:t>достаточных</w:t>
            </w:r>
            <w:r w:rsidRPr="00EB790F">
              <w:rPr>
                <w:spacing w:val="1"/>
              </w:rPr>
              <w:t xml:space="preserve"> </w:t>
            </w:r>
            <w:r w:rsidRPr="00EB790F">
              <w:t>условий</w:t>
            </w:r>
            <w:r w:rsidRPr="00EB790F">
              <w:rPr>
                <w:spacing w:val="1"/>
              </w:rPr>
              <w:t xml:space="preserve"> </w:t>
            </w:r>
            <w:r w:rsidRPr="00EB790F">
              <w:t>институционального</w:t>
            </w:r>
            <w:r w:rsidRPr="00EB790F">
              <w:rPr>
                <w:spacing w:val="1"/>
              </w:rPr>
              <w:t xml:space="preserve"> </w:t>
            </w:r>
            <w:r w:rsidRPr="00EB790F">
              <w:t>и</w:t>
            </w:r>
            <w:r w:rsidRPr="00EB790F">
              <w:rPr>
                <w:spacing w:val="1"/>
              </w:rPr>
              <w:t xml:space="preserve"> </w:t>
            </w:r>
            <w:r w:rsidRPr="00EB790F">
              <w:t>инфраструктурного</w:t>
            </w:r>
            <w:r w:rsidRPr="00EB790F">
              <w:rPr>
                <w:spacing w:val="1"/>
              </w:rPr>
              <w:t xml:space="preserve"> </w:t>
            </w:r>
            <w:r w:rsidRPr="00EB790F">
              <w:t>характера</w:t>
            </w:r>
            <w:r w:rsidRPr="00EB790F">
              <w:rPr>
                <w:spacing w:val="1"/>
              </w:rPr>
              <w:t xml:space="preserve"> </w:t>
            </w:r>
            <w:r w:rsidRPr="00EB790F">
              <w:t>для</w:t>
            </w:r>
            <w:r w:rsidRPr="00EB790F">
              <w:rPr>
                <w:spacing w:val="1"/>
              </w:rPr>
              <w:t xml:space="preserve"> </w:t>
            </w:r>
            <w:r w:rsidRPr="00EB790F">
              <w:t>создания</w:t>
            </w:r>
            <w:r w:rsidRPr="00EB790F">
              <w:rPr>
                <w:spacing w:val="1"/>
              </w:rPr>
              <w:t xml:space="preserve"> </w:t>
            </w:r>
            <w:r w:rsidRPr="00EB790F">
              <w:t>и</w:t>
            </w:r>
            <w:r w:rsidRPr="00EB790F">
              <w:rPr>
                <w:spacing w:val="1"/>
              </w:rPr>
              <w:t xml:space="preserve"> </w:t>
            </w:r>
            <w:r w:rsidRPr="00EB790F">
              <w:t>(или)</w:t>
            </w:r>
            <w:r w:rsidRPr="00EB790F">
              <w:rPr>
                <w:spacing w:val="1"/>
              </w:rPr>
              <w:t xml:space="preserve"> </w:t>
            </w:r>
            <w:r w:rsidRPr="00EB790F">
              <w:t>развития</w:t>
            </w:r>
            <w:r w:rsidRPr="00EB790F">
              <w:rPr>
                <w:spacing w:val="1"/>
              </w:rPr>
              <w:t xml:space="preserve"> </w:t>
            </w:r>
            <w:r w:rsidRPr="00EB790F">
              <w:t>цифровой</w:t>
            </w:r>
            <w:r w:rsidRPr="00EB790F">
              <w:rPr>
                <w:spacing w:val="1"/>
              </w:rPr>
              <w:t xml:space="preserve"> </w:t>
            </w:r>
            <w:r w:rsidRPr="00EB790F">
              <w:t>экономики</w:t>
            </w:r>
            <w:r w:rsidR="00714648" w:rsidRPr="00EB790F">
              <w:t>, повышение уровня сохранности документов Архивного фонда Московской области и других архивных документов</w:t>
            </w:r>
          </w:p>
        </w:tc>
      </w:tr>
      <w:tr w:rsidR="00E7382C" w:rsidRPr="00EB790F" w:rsidTr="004616D8">
        <w:trPr>
          <w:trHeight w:val="441"/>
        </w:trPr>
        <w:tc>
          <w:tcPr>
            <w:tcW w:w="4479" w:type="dxa"/>
          </w:tcPr>
          <w:p w:rsidR="00E7382C" w:rsidRPr="00EB790F" w:rsidRDefault="00E7382C" w:rsidP="004152A3">
            <w:pPr>
              <w:pStyle w:val="TableParagraph"/>
              <w:spacing w:before="54"/>
              <w:ind w:left="61"/>
            </w:pPr>
            <w:r w:rsidRPr="00EB790F">
              <w:t>Перечень подпрограмм</w:t>
            </w:r>
          </w:p>
        </w:tc>
        <w:tc>
          <w:tcPr>
            <w:tcW w:w="10537" w:type="dxa"/>
            <w:gridSpan w:val="6"/>
          </w:tcPr>
          <w:p w:rsidR="00E7382C" w:rsidRPr="00EB790F" w:rsidRDefault="00E7382C" w:rsidP="004152A3">
            <w:pPr>
              <w:pStyle w:val="TableParagraph"/>
              <w:ind w:left="106"/>
            </w:pPr>
            <w:r w:rsidRPr="00EB790F">
              <w:t>Муниципальные заказчики подпрограмм</w:t>
            </w:r>
          </w:p>
        </w:tc>
      </w:tr>
      <w:tr w:rsidR="00E7382C" w:rsidRPr="00EB790F" w:rsidTr="004616D8">
        <w:trPr>
          <w:trHeight w:val="438"/>
        </w:trPr>
        <w:tc>
          <w:tcPr>
            <w:tcW w:w="4479" w:type="dxa"/>
          </w:tcPr>
          <w:p w:rsidR="00E7382C" w:rsidRPr="00EB790F" w:rsidRDefault="00E7382C" w:rsidP="004152A3">
            <w:pPr>
              <w:pStyle w:val="TableParagraph"/>
              <w:ind w:left="106"/>
            </w:pPr>
            <w:r w:rsidRPr="00EB790F">
              <w:rPr>
                <w:color w:val="000009"/>
              </w:rPr>
              <w:t>1. Подпрограмма</w:t>
            </w:r>
            <w:r w:rsidRPr="00EB790F">
              <w:rPr>
                <w:color w:val="000009"/>
                <w:spacing w:val="-3"/>
              </w:rPr>
              <w:t xml:space="preserve"> </w:t>
            </w:r>
            <w:r w:rsidRPr="00EB790F">
              <w:rPr>
                <w:color w:val="000009"/>
              </w:rPr>
              <w:t>1</w:t>
            </w:r>
            <w:r w:rsidRPr="00EB790F">
              <w:rPr>
                <w:color w:val="000009"/>
                <w:spacing w:val="-3"/>
              </w:rPr>
              <w:t xml:space="preserve"> </w:t>
            </w:r>
            <w:r w:rsidRPr="00EB790F">
              <w:rPr>
                <w:color w:val="000009"/>
              </w:rPr>
              <w:t>«Повышение</w:t>
            </w:r>
            <w:r w:rsidRPr="00EB790F">
              <w:rPr>
                <w:color w:val="000009"/>
                <w:spacing w:val="-3"/>
              </w:rPr>
              <w:t xml:space="preserve"> </w:t>
            </w:r>
            <w:r w:rsidRPr="00EB790F">
              <w:rPr>
                <w:color w:val="000009"/>
              </w:rPr>
              <w:t>качества</w:t>
            </w:r>
            <w:r w:rsidRPr="00EB790F">
              <w:rPr>
                <w:color w:val="000009"/>
                <w:spacing w:val="-3"/>
              </w:rPr>
              <w:t xml:space="preserve"> </w:t>
            </w:r>
            <w:r w:rsidRPr="00EB790F">
              <w:rPr>
                <w:color w:val="000009"/>
              </w:rPr>
              <w:t>и</w:t>
            </w:r>
            <w:r w:rsidRPr="00EB790F">
              <w:rPr>
                <w:color w:val="000009"/>
                <w:spacing w:val="-3"/>
              </w:rPr>
              <w:t xml:space="preserve"> </w:t>
            </w:r>
            <w:r w:rsidRPr="00EB790F">
              <w:rPr>
                <w:color w:val="000009"/>
              </w:rPr>
              <w:t>доступности</w:t>
            </w:r>
            <w:r w:rsidRPr="00EB790F">
              <w:rPr>
                <w:color w:val="000009"/>
                <w:spacing w:val="-3"/>
              </w:rPr>
              <w:t xml:space="preserve"> </w:t>
            </w:r>
            <w:r w:rsidRPr="00EB790F">
              <w:rPr>
                <w:color w:val="000009"/>
              </w:rPr>
              <w:t>предоставления</w:t>
            </w:r>
            <w:r w:rsidRPr="00EB790F">
              <w:rPr>
                <w:color w:val="000009"/>
                <w:spacing w:val="-5"/>
              </w:rPr>
              <w:t xml:space="preserve"> </w:t>
            </w:r>
            <w:r w:rsidRPr="00EB790F">
              <w:rPr>
                <w:color w:val="000009"/>
              </w:rPr>
              <w:t>государственных</w:t>
            </w:r>
            <w:r w:rsidRPr="00EB790F">
              <w:rPr>
                <w:color w:val="000009"/>
                <w:spacing w:val="-2"/>
              </w:rPr>
              <w:t xml:space="preserve"> </w:t>
            </w:r>
            <w:r w:rsidRPr="00EB790F">
              <w:rPr>
                <w:color w:val="000009"/>
              </w:rPr>
              <w:t>и</w:t>
            </w:r>
            <w:r w:rsidRPr="00EB790F">
              <w:rPr>
                <w:color w:val="000009"/>
                <w:spacing w:val="-3"/>
              </w:rPr>
              <w:t xml:space="preserve"> </w:t>
            </w:r>
            <w:r w:rsidRPr="00EB790F">
              <w:rPr>
                <w:color w:val="000009"/>
              </w:rPr>
              <w:t>муниципальных</w:t>
            </w:r>
            <w:r w:rsidRPr="00EB790F">
              <w:rPr>
                <w:color w:val="000009"/>
                <w:spacing w:val="-3"/>
              </w:rPr>
              <w:t xml:space="preserve"> </w:t>
            </w:r>
            <w:r w:rsidRPr="00EB790F">
              <w:rPr>
                <w:color w:val="000009"/>
              </w:rPr>
              <w:t>услуг</w:t>
            </w:r>
            <w:r w:rsidRPr="00EB790F">
              <w:rPr>
                <w:color w:val="000009"/>
                <w:spacing w:val="-3"/>
              </w:rPr>
              <w:t xml:space="preserve"> </w:t>
            </w:r>
            <w:r w:rsidRPr="00EB790F">
              <w:rPr>
                <w:color w:val="000009"/>
              </w:rPr>
              <w:t>на</w:t>
            </w:r>
            <w:r w:rsidRPr="00EB790F">
              <w:rPr>
                <w:color w:val="000009"/>
                <w:spacing w:val="-3"/>
              </w:rPr>
              <w:t xml:space="preserve"> </w:t>
            </w:r>
            <w:r w:rsidRPr="00EB790F">
              <w:rPr>
                <w:color w:val="000009"/>
              </w:rPr>
              <w:t>базе</w:t>
            </w:r>
            <w:r w:rsidRPr="00EB790F">
              <w:rPr>
                <w:color w:val="000009"/>
                <w:spacing w:val="-3"/>
              </w:rPr>
              <w:t xml:space="preserve"> </w:t>
            </w:r>
            <w:r w:rsidRPr="00EB790F">
              <w:rPr>
                <w:color w:val="000009"/>
              </w:rPr>
              <w:t>многофункциональных центров</w:t>
            </w:r>
            <w:r w:rsidRPr="00EB790F">
              <w:rPr>
                <w:color w:val="000009"/>
                <w:spacing w:val="-6"/>
              </w:rPr>
              <w:t xml:space="preserve"> </w:t>
            </w:r>
            <w:r w:rsidRPr="00EB790F">
              <w:rPr>
                <w:color w:val="000009"/>
              </w:rPr>
              <w:t>предоставления</w:t>
            </w:r>
            <w:r w:rsidRPr="00EB790F">
              <w:rPr>
                <w:color w:val="000009"/>
                <w:spacing w:val="-4"/>
              </w:rPr>
              <w:t xml:space="preserve"> </w:t>
            </w:r>
            <w:r w:rsidRPr="00EB790F">
              <w:rPr>
                <w:color w:val="000009"/>
              </w:rPr>
              <w:t>государственных</w:t>
            </w:r>
            <w:r w:rsidRPr="00EB790F">
              <w:rPr>
                <w:color w:val="000009"/>
                <w:spacing w:val="-4"/>
              </w:rPr>
              <w:t xml:space="preserve"> </w:t>
            </w:r>
            <w:r w:rsidRPr="00EB790F">
              <w:rPr>
                <w:color w:val="000009"/>
              </w:rPr>
              <w:t>и</w:t>
            </w:r>
            <w:r w:rsidRPr="00EB790F">
              <w:rPr>
                <w:color w:val="000009"/>
                <w:spacing w:val="-3"/>
              </w:rPr>
              <w:t xml:space="preserve"> </w:t>
            </w:r>
            <w:r w:rsidRPr="00EB790F">
              <w:rPr>
                <w:color w:val="000009"/>
              </w:rPr>
              <w:t>муниципальных</w:t>
            </w:r>
            <w:r w:rsidRPr="00EB790F">
              <w:rPr>
                <w:color w:val="000009"/>
                <w:spacing w:val="-4"/>
              </w:rPr>
              <w:t xml:space="preserve"> </w:t>
            </w:r>
            <w:r w:rsidRPr="00EB790F">
              <w:rPr>
                <w:color w:val="000009"/>
              </w:rPr>
              <w:t>услуг»</w:t>
            </w:r>
          </w:p>
        </w:tc>
        <w:tc>
          <w:tcPr>
            <w:tcW w:w="10537" w:type="dxa"/>
            <w:gridSpan w:val="6"/>
          </w:tcPr>
          <w:p w:rsidR="00E7382C" w:rsidRPr="00EB790F" w:rsidRDefault="00E7382C" w:rsidP="004152A3">
            <w:pPr>
              <w:pStyle w:val="TableParagraph"/>
              <w:ind w:left="106"/>
              <w:rPr>
                <w:color w:val="000009"/>
              </w:rPr>
            </w:pPr>
            <w:r w:rsidRPr="00EB790F">
              <w:rPr>
                <w:color w:val="000009"/>
              </w:rPr>
              <w:t>Муниципальное учреждение «Многофункциональный центр предоставления государственных и муниципальных услуг городского округа Фрязино Московской области»</w:t>
            </w:r>
          </w:p>
        </w:tc>
      </w:tr>
      <w:tr w:rsidR="00E7382C" w:rsidRPr="00EB790F" w:rsidTr="004616D8">
        <w:trPr>
          <w:trHeight w:val="438"/>
        </w:trPr>
        <w:tc>
          <w:tcPr>
            <w:tcW w:w="4479" w:type="dxa"/>
          </w:tcPr>
          <w:p w:rsidR="00E7382C" w:rsidRPr="00EB790F" w:rsidRDefault="00E7382C" w:rsidP="004152A3">
            <w:pPr>
              <w:pStyle w:val="TableParagraph"/>
              <w:ind w:left="106"/>
            </w:pPr>
            <w:r w:rsidRPr="00EB790F">
              <w:t xml:space="preserve">2. </w:t>
            </w:r>
            <w:r w:rsidRPr="00EB790F">
              <w:rPr>
                <w:color w:val="000009"/>
              </w:rPr>
              <w:t>Подпрограмма</w:t>
            </w:r>
            <w:r w:rsidRPr="00EB790F">
              <w:rPr>
                <w:color w:val="000009"/>
                <w:spacing w:val="-5"/>
              </w:rPr>
              <w:t xml:space="preserve"> </w:t>
            </w:r>
            <w:r w:rsidRPr="00EB790F">
              <w:rPr>
                <w:color w:val="000009"/>
              </w:rPr>
              <w:t>2</w:t>
            </w:r>
            <w:r w:rsidRPr="00EB790F">
              <w:rPr>
                <w:color w:val="000009"/>
                <w:spacing w:val="-4"/>
              </w:rPr>
              <w:t xml:space="preserve"> </w:t>
            </w:r>
            <w:r w:rsidRPr="00EB790F">
              <w:rPr>
                <w:color w:val="000009"/>
              </w:rPr>
              <w:t>«Развитие</w:t>
            </w:r>
            <w:r w:rsidRPr="00EB790F">
              <w:rPr>
                <w:color w:val="000009"/>
                <w:spacing w:val="-5"/>
              </w:rPr>
              <w:t xml:space="preserve"> </w:t>
            </w:r>
            <w:r w:rsidRPr="00EB790F">
              <w:rPr>
                <w:color w:val="000009"/>
              </w:rPr>
              <w:t>информационной</w:t>
            </w:r>
            <w:r w:rsidRPr="00EB790F">
              <w:rPr>
                <w:color w:val="000009"/>
                <w:spacing w:val="-5"/>
              </w:rPr>
              <w:t xml:space="preserve"> </w:t>
            </w:r>
            <w:r w:rsidRPr="00EB790F">
              <w:rPr>
                <w:color w:val="000009"/>
              </w:rPr>
              <w:t>и</w:t>
            </w:r>
            <w:r w:rsidRPr="00EB790F">
              <w:rPr>
                <w:color w:val="000009"/>
                <w:spacing w:val="-6"/>
              </w:rPr>
              <w:t xml:space="preserve"> </w:t>
            </w:r>
            <w:r w:rsidRPr="00EB790F">
              <w:rPr>
                <w:color w:val="000009"/>
              </w:rPr>
              <w:t>технологической</w:t>
            </w:r>
            <w:r w:rsidRPr="00EB790F">
              <w:rPr>
                <w:color w:val="000009"/>
                <w:spacing w:val="-4"/>
              </w:rPr>
              <w:t xml:space="preserve"> </w:t>
            </w:r>
            <w:r w:rsidRPr="00EB790F">
              <w:rPr>
                <w:color w:val="000009"/>
              </w:rPr>
              <w:t>инфраструктуры</w:t>
            </w:r>
            <w:r w:rsidRPr="00EB790F">
              <w:rPr>
                <w:color w:val="000009"/>
                <w:spacing w:val="-5"/>
              </w:rPr>
              <w:t xml:space="preserve"> </w:t>
            </w:r>
            <w:r w:rsidRPr="00EB790F">
              <w:rPr>
                <w:color w:val="000009"/>
              </w:rPr>
              <w:t>экосистемы</w:t>
            </w:r>
            <w:r w:rsidRPr="00EB790F">
              <w:rPr>
                <w:color w:val="000009"/>
                <w:spacing w:val="-5"/>
              </w:rPr>
              <w:t xml:space="preserve"> </w:t>
            </w:r>
            <w:r w:rsidRPr="00EB790F">
              <w:rPr>
                <w:color w:val="000009"/>
              </w:rPr>
              <w:t>цифровой</w:t>
            </w:r>
            <w:r w:rsidRPr="00EB790F">
              <w:rPr>
                <w:color w:val="000009"/>
                <w:spacing w:val="-5"/>
              </w:rPr>
              <w:t xml:space="preserve"> </w:t>
            </w:r>
            <w:r w:rsidRPr="00EB790F">
              <w:rPr>
                <w:color w:val="000009"/>
              </w:rPr>
              <w:t>экономики</w:t>
            </w:r>
            <w:r w:rsidRPr="00EB790F">
              <w:rPr>
                <w:color w:val="000009"/>
                <w:spacing w:val="-5"/>
              </w:rPr>
              <w:t xml:space="preserve"> </w:t>
            </w:r>
            <w:r w:rsidRPr="00EB790F">
              <w:rPr>
                <w:color w:val="000009"/>
              </w:rPr>
              <w:t>муниципального</w:t>
            </w:r>
            <w:r w:rsidRPr="00EB790F">
              <w:rPr>
                <w:color w:val="000009"/>
                <w:spacing w:val="-4"/>
              </w:rPr>
              <w:t xml:space="preserve"> </w:t>
            </w:r>
            <w:r w:rsidRPr="00EB790F">
              <w:rPr>
                <w:color w:val="000009"/>
              </w:rPr>
              <w:t>образования</w:t>
            </w:r>
          </w:p>
          <w:p w:rsidR="00E7382C" w:rsidRPr="00EB790F" w:rsidRDefault="00E7382C" w:rsidP="004152A3">
            <w:pPr>
              <w:pStyle w:val="TableParagraph"/>
              <w:ind w:left="106"/>
            </w:pPr>
            <w:r w:rsidRPr="00EB790F">
              <w:rPr>
                <w:color w:val="000009"/>
              </w:rPr>
              <w:t>Московской</w:t>
            </w:r>
            <w:r w:rsidRPr="00EB790F">
              <w:rPr>
                <w:color w:val="000009"/>
                <w:spacing w:val="-3"/>
              </w:rPr>
              <w:t xml:space="preserve"> </w:t>
            </w:r>
            <w:r w:rsidRPr="00EB790F">
              <w:rPr>
                <w:color w:val="000009"/>
              </w:rPr>
              <w:t>области»</w:t>
            </w:r>
          </w:p>
        </w:tc>
        <w:tc>
          <w:tcPr>
            <w:tcW w:w="10537" w:type="dxa"/>
            <w:gridSpan w:val="6"/>
          </w:tcPr>
          <w:p w:rsidR="00E7382C" w:rsidRPr="00EB790F" w:rsidRDefault="00365205" w:rsidP="004152A3">
            <w:pPr>
              <w:pStyle w:val="TableParagraph"/>
              <w:ind w:left="106"/>
              <w:rPr>
                <w:color w:val="000009"/>
              </w:rPr>
            </w:pPr>
            <w:r w:rsidRPr="00EB790F">
              <w:rPr>
                <w:color w:val="000009"/>
              </w:rPr>
              <w:t>Отдел информационной безопасности управления безопасности</w:t>
            </w:r>
            <w:r w:rsidR="00AB29F6" w:rsidRPr="00EB790F">
              <w:rPr>
                <w:color w:val="000009"/>
              </w:rPr>
              <w:t xml:space="preserve"> администрации городского круга Фрязино</w:t>
            </w:r>
          </w:p>
        </w:tc>
      </w:tr>
      <w:tr w:rsidR="00E7382C" w:rsidRPr="00EB790F" w:rsidTr="004616D8">
        <w:trPr>
          <w:trHeight w:val="438"/>
        </w:trPr>
        <w:tc>
          <w:tcPr>
            <w:tcW w:w="4479" w:type="dxa"/>
          </w:tcPr>
          <w:p w:rsidR="00E7382C" w:rsidRPr="00EB790F" w:rsidRDefault="00E7382C" w:rsidP="004152A3">
            <w:pPr>
              <w:pStyle w:val="TableParagraph"/>
              <w:spacing w:before="54"/>
              <w:ind w:left="61"/>
            </w:pPr>
            <w:r w:rsidRPr="00EB790F">
              <w:t xml:space="preserve">3. </w:t>
            </w:r>
            <w:r w:rsidRPr="00EB790F">
              <w:rPr>
                <w:color w:val="000009"/>
              </w:rPr>
              <w:t xml:space="preserve">Подпрограмма 3 «Обеспечивающая </w:t>
            </w:r>
            <w:r w:rsidRPr="00EB790F">
              <w:rPr>
                <w:color w:val="000009"/>
              </w:rPr>
              <w:lastRenderedPageBreak/>
              <w:t>подпрограмма»</w:t>
            </w:r>
          </w:p>
        </w:tc>
        <w:tc>
          <w:tcPr>
            <w:tcW w:w="10537" w:type="dxa"/>
            <w:gridSpan w:val="6"/>
          </w:tcPr>
          <w:p w:rsidR="00E7382C" w:rsidRPr="00EB790F" w:rsidRDefault="00E7382C" w:rsidP="004152A3">
            <w:pPr>
              <w:pStyle w:val="TableParagraph"/>
              <w:ind w:left="106"/>
              <w:rPr>
                <w:color w:val="000009"/>
              </w:rPr>
            </w:pPr>
            <w:r w:rsidRPr="00EB790F">
              <w:rPr>
                <w:color w:val="000009"/>
              </w:rPr>
              <w:lastRenderedPageBreak/>
              <w:t>Муниципальное учреждение «Многофункциональный центр предоставления государственных и муниципальных услуг городского округа Фрязино Московской области»</w:t>
            </w:r>
          </w:p>
        </w:tc>
      </w:tr>
      <w:tr w:rsidR="00626656" w:rsidRPr="00EB790F" w:rsidTr="004616D8">
        <w:trPr>
          <w:trHeight w:val="438"/>
        </w:trPr>
        <w:tc>
          <w:tcPr>
            <w:tcW w:w="4479" w:type="dxa"/>
          </w:tcPr>
          <w:p w:rsidR="00626656" w:rsidRPr="00EB790F" w:rsidRDefault="00626656" w:rsidP="004152A3">
            <w:pPr>
              <w:pStyle w:val="TableParagraph"/>
              <w:spacing w:before="54"/>
              <w:ind w:left="61"/>
              <w:rPr>
                <w:sz w:val="20"/>
                <w:szCs w:val="20"/>
              </w:rPr>
            </w:pPr>
            <w:r w:rsidRPr="00EB790F">
              <w:lastRenderedPageBreak/>
              <w:t xml:space="preserve">4. </w:t>
            </w:r>
            <w:r w:rsidRPr="00EB790F">
              <w:rPr>
                <w:color w:val="000009"/>
              </w:rPr>
              <w:t xml:space="preserve">Подпрограмма </w:t>
            </w:r>
            <w:r w:rsidRPr="00EB790F">
              <w:rPr>
                <w:color w:val="000009"/>
                <w:lang w:val="en-US"/>
              </w:rPr>
              <w:t>4</w:t>
            </w:r>
            <w:r w:rsidRPr="00EB790F">
              <w:rPr>
                <w:color w:val="000009"/>
              </w:rPr>
              <w:t xml:space="preserve"> «Развитие архивного дела»</w:t>
            </w:r>
          </w:p>
        </w:tc>
        <w:tc>
          <w:tcPr>
            <w:tcW w:w="10537" w:type="dxa"/>
            <w:gridSpan w:val="6"/>
          </w:tcPr>
          <w:p w:rsidR="00626656" w:rsidRPr="00EB790F" w:rsidRDefault="00626656" w:rsidP="004152A3">
            <w:pPr>
              <w:pStyle w:val="TableParagraph"/>
              <w:ind w:left="106"/>
              <w:rPr>
                <w:color w:val="000009"/>
                <w:sz w:val="20"/>
                <w:szCs w:val="20"/>
              </w:rPr>
            </w:pPr>
            <w:r w:rsidRPr="00EB790F">
              <w:rPr>
                <w:color w:val="000009"/>
              </w:rPr>
              <w:t>Архивный отдел административного управления администрации городского округа Фрязино</w:t>
            </w:r>
          </w:p>
        </w:tc>
      </w:tr>
      <w:tr w:rsidR="00DA32BE" w:rsidRPr="00EB790F" w:rsidTr="004616D8">
        <w:trPr>
          <w:trHeight w:val="873"/>
        </w:trPr>
        <w:tc>
          <w:tcPr>
            <w:tcW w:w="4479" w:type="dxa"/>
          </w:tcPr>
          <w:p w:rsidR="00DA32BE" w:rsidRPr="00EB790F" w:rsidRDefault="00DA32BE" w:rsidP="004152A3">
            <w:pPr>
              <w:pStyle w:val="TableParagraph"/>
              <w:spacing w:before="53"/>
              <w:ind w:left="61" w:right="52"/>
              <w:jc w:val="both"/>
            </w:pPr>
            <w:r w:rsidRPr="00EB790F">
              <w:t>Краткая характеристика подпрограмм</w:t>
            </w:r>
          </w:p>
        </w:tc>
        <w:tc>
          <w:tcPr>
            <w:tcW w:w="10537" w:type="dxa"/>
            <w:gridSpan w:val="6"/>
          </w:tcPr>
          <w:p w:rsidR="00D96640" w:rsidRPr="00EB790F" w:rsidRDefault="00DA32BE" w:rsidP="004152A3">
            <w:pPr>
              <w:pStyle w:val="TableParagraph"/>
              <w:spacing w:before="53"/>
            </w:pPr>
            <w:r w:rsidRPr="00EB790F">
              <w:t>1</w:t>
            </w:r>
            <w:r w:rsidR="0015703B" w:rsidRPr="00EB790F">
              <w:t>.</w:t>
            </w:r>
            <w:r w:rsidR="00D96640" w:rsidRPr="00EB790F">
              <w:t xml:space="preserve"> </w:t>
            </w:r>
            <w:r w:rsidR="0015703B" w:rsidRPr="00EB790F">
              <w:t>В рамках Подпрограммы 1. Снижение административных барьеров, повышение качества и доступности государственных и муниципальных услуг путем совершенствования НПА Администрации городского округа Фрязино, развитие системы предоставления государственных и муниципальных услуг по принципу «одного окна» на базе МУ «МФЦ городского округа Фрязино Московской области»</w:t>
            </w:r>
          </w:p>
          <w:p w:rsidR="00DA32BE" w:rsidRPr="00EB790F" w:rsidRDefault="00DA32BE" w:rsidP="004152A3">
            <w:pPr>
              <w:pStyle w:val="TableParagraph"/>
              <w:spacing w:before="53"/>
            </w:pPr>
            <w:r w:rsidRPr="00EB790F">
              <w:t>2</w:t>
            </w:r>
            <w:r w:rsidR="00E7382C" w:rsidRPr="00EB790F">
              <w:t xml:space="preserve">. В рамках Подпрограммы 2. Выполнение набора </w:t>
            </w:r>
            <w:r w:rsidR="00365205" w:rsidRPr="00EB790F">
              <w:t>мероприятий,</w:t>
            </w:r>
            <w:r w:rsidR="00E7382C" w:rsidRPr="00EB790F">
              <w:t xml:space="preserve"> направленных на соответствие национальным приоритетам использования информационных технологий в деятельности Администрации городского округа Фрязино</w:t>
            </w:r>
          </w:p>
          <w:p w:rsidR="00714648" w:rsidRPr="00EB790F" w:rsidRDefault="0015703B" w:rsidP="004152A3">
            <w:pPr>
              <w:pStyle w:val="TableParagraph"/>
              <w:spacing w:before="53"/>
            </w:pPr>
            <w:r w:rsidRPr="00EB790F">
              <w:t>3. В рамках Подпрограммы 3. Оптимальное планирование ресурсов на обеспечение деятельности МУ «МФЦ городского округа Фрязино Московской области»</w:t>
            </w:r>
          </w:p>
          <w:p w:rsidR="00A54512" w:rsidRPr="00EB790F" w:rsidRDefault="00626656" w:rsidP="004152A3">
            <w:pPr>
              <w:pStyle w:val="TableParagraph"/>
              <w:spacing w:before="53"/>
            </w:pPr>
            <w:r w:rsidRPr="00EB790F">
              <w:t>4. В рамках Подпрограммы 4. Обеспечение хранения, комплектования, учета и использования документов Архивного фонда Московской области и других архивных документов в муниципальном архиве муниципального образования, оказание государственных и муниципальных услуг в сфере архивного дела</w:t>
            </w:r>
          </w:p>
        </w:tc>
      </w:tr>
      <w:tr w:rsidR="003A4E29" w:rsidRPr="00EB790F" w:rsidTr="004616D8">
        <w:trPr>
          <w:trHeight w:val="873"/>
        </w:trPr>
        <w:tc>
          <w:tcPr>
            <w:tcW w:w="4479" w:type="dxa"/>
          </w:tcPr>
          <w:p w:rsidR="003A4E29" w:rsidRPr="00EB790F" w:rsidRDefault="003A4E29" w:rsidP="003A4E29">
            <w:pPr>
              <w:pStyle w:val="TableParagraph"/>
              <w:spacing w:before="53"/>
              <w:ind w:left="61" w:right="52"/>
              <w:jc w:val="both"/>
            </w:pPr>
            <w:r w:rsidRPr="00EB790F">
              <w:t>Источники</w:t>
            </w:r>
            <w:r w:rsidRPr="00EB790F">
              <w:rPr>
                <w:spacing w:val="1"/>
              </w:rPr>
              <w:t xml:space="preserve"> </w:t>
            </w:r>
            <w:r w:rsidRPr="00EB790F">
              <w:t>финансирования</w:t>
            </w:r>
            <w:r w:rsidRPr="00EB790F">
              <w:rPr>
                <w:spacing w:val="1"/>
              </w:rPr>
              <w:t xml:space="preserve"> </w:t>
            </w:r>
            <w:r w:rsidRPr="00EB790F">
              <w:t>муниципальной</w:t>
            </w:r>
            <w:r w:rsidRPr="00EB790F">
              <w:rPr>
                <w:spacing w:val="-52"/>
              </w:rPr>
              <w:t xml:space="preserve"> </w:t>
            </w:r>
            <w:r w:rsidRPr="00EB790F">
              <w:t>программы, в том числе по годам реализации</w:t>
            </w:r>
            <w:r w:rsidRPr="00EB790F">
              <w:rPr>
                <w:spacing w:val="-1"/>
              </w:rPr>
              <w:t xml:space="preserve"> </w:t>
            </w:r>
            <w:r w:rsidRPr="00EB790F">
              <w:t>программы</w:t>
            </w:r>
            <w:r w:rsidRPr="00EB790F">
              <w:rPr>
                <w:spacing w:val="-1"/>
              </w:rPr>
              <w:t xml:space="preserve"> </w:t>
            </w:r>
            <w:r w:rsidRPr="00EB790F">
              <w:t>(тыс.руб.):</w:t>
            </w:r>
          </w:p>
        </w:tc>
        <w:tc>
          <w:tcPr>
            <w:tcW w:w="1754" w:type="dxa"/>
            <w:vAlign w:val="center"/>
          </w:tcPr>
          <w:p w:rsidR="003A4E29" w:rsidRPr="00EB790F" w:rsidRDefault="003A4E29" w:rsidP="00A54512">
            <w:pPr>
              <w:pStyle w:val="TableParagraph"/>
              <w:spacing w:before="53"/>
              <w:ind w:left="581" w:right="579"/>
              <w:jc w:val="center"/>
            </w:pPr>
            <w:r w:rsidRPr="00EB790F">
              <w:t>Всего</w:t>
            </w:r>
          </w:p>
        </w:tc>
        <w:tc>
          <w:tcPr>
            <w:tcW w:w="1702" w:type="dxa"/>
            <w:vAlign w:val="center"/>
          </w:tcPr>
          <w:p w:rsidR="003A4E29" w:rsidRPr="00EB790F" w:rsidRDefault="003A4E29" w:rsidP="00A54512">
            <w:pPr>
              <w:pStyle w:val="10"/>
              <w:widowControl w:val="0"/>
              <w:jc w:val="center"/>
              <w:rPr>
                <w:rFonts w:eastAsiaTheme="minorEastAsia"/>
                <w:sz w:val="22"/>
                <w:szCs w:val="22"/>
              </w:rPr>
            </w:pPr>
            <w:r w:rsidRPr="00EB790F">
              <w:rPr>
                <w:rFonts w:eastAsiaTheme="minorEastAsia"/>
                <w:sz w:val="22"/>
                <w:szCs w:val="22"/>
              </w:rPr>
              <w:t>202</w:t>
            </w:r>
            <w:r w:rsidR="002A242E" w:rsidRPr="00EB790F">
              <w:rPr>
                <w:rFonts w:eastAsiaTheme="minorEastAsia"/>
                <w:sz w:val="22"/>
                <w:szCs w:val="22"/>
              </w:rPr>
              <w:t>3</w:t>
            </w:r>
            <w:r w:rsidRPr="00EB790F">
              <w:rPr>
                <w:rFonts w:eastAsiaTheme="minorEastAsia"/>
                <w:sz w:val="22"/>
                <w:szCs w:val="22"/>
              </w:rPr>
              <w:t> год</w:t>
            </w:r>
          </w:p>
        </w:tc>
        <w:tc>
          <w:tcPr>
            <w:tcW w:w="1416" w:type="dxa"/>
            <w:vAlign w:val="center"/>
          </w:tcPr>
          <w:p w:rsidR="003A4E29" w:rsidRPr="00EB790F" w:rsidRDefault="003A4E29" w:rsidP="00A54512">
            <w:pPr>
              <w:pStyle w:val="10"/>
              <w:widowControl w:val="0"/>
              <w:jc w:val="center"/>
              <w:rPr>
                <w:rFonts w:eastAsiaTheme="minorEastAsia"/>
                <w:sz w:val="22"/>
                <w:szCs w:val="22"/>
              </w:rPr>
            </w:pPr>
            <w:r w:rsidRPr="00EB790F">
              <w:rPr>
                <w:rFonts w:eastAsiaTheme="minorEastAsia"/>
                <w:sz w:val="22"/>
                <w:szCs w:val="22"/>
              </w:rPr>
              <w:t>202</w:t>
            </w:r>
            <w:r w:rsidR="002A242E" w:rsidRPr="00EB790F">
              <w:rPr>
                <w:rFonts w:eastAsiaTheme="minorEastAsia"/>
                <w:sz w:val="22"/>
                <w:szCs w:val="22"/>
                <w:lang w:val="en-US"/>
              </w:rPr>
              <w:t>4</w:t>
            </w:r>
            <w:r w:rsidRPr="00EB790F">
              <w:rPr>
                <w:rFonts w:eastAsiaTheme="minorEastAsia"/>
                <w:sz w:val="22"/>
                <w:szCs w:val="22"/>
              </w:rPr>
              <w:t> год</w:t>
            </w:r>
          </w:p>
        </w:tc>
        <w:tc>
          <w:tcPr>
            <w:tcW w:w="1560" w:type="dxa"/>
            <w:vAlign w:val="center"/>
          </w:tcPr>
          <w:p w:rsidR="003A4E29" w:rsidRPr="00EB790F" w:rsidRDefault="003A4E29" w:rsidP="00A54512">
            <w:pPr>
              <w:pStyle w:val="10"/>
              <w:widowControl w:val="0"/>
              <w:jc w:val="center"/>
              <w:rPr>
                <w:rFonts w:eastAsiaTheme="minorEastAsia"/>
                <w:sz w:val="22"/>
                <w:szCs w:val="22"/>
              </w:rPr>
            </w:pPr>
            <w:r w:rsidRPr="00EB790F">
              <w:rPr>
                <w:rFonts w:eastAsiaTheme="minorEastAsia"/>
                <w:sz w:val="22"/>
                <w:szCs w:val="22"/>
              </w:rPr>
              <w:t>202</w:t>
            </w:r>
            <w:r w:rsidR="002A242E" w:rsidRPr="00EB790F">
              <w:rPr>
                <w:rFonts w:eastAsiaTheme="minorEastAsia"/>
                <w:sz w:val="22"/>
                <w:szCs w:val="22"/>
                <w:lang w:val="en-US"/>
              </w:rPr>
              <w:t>5</w:t>
            </w:r>
            <w:r w:rsidRPr="00EB790F">
              <w:rPr>
                <w:rFonts w:eastAsiaTheme="minorEastAsia"/>
                <w:sz w:val="22"/>
                <w:szCs w:val="22"/>
              </w:rPr>
              <w:t> год</w:t>
            </w:r>
          </w:p>
        </w:tc>
        <w:tc>
          <w:tcPr>
            <w:tcW w:w="1702" w:type="dxa"/>
            <w:vAlign w:val="center"/>
          </w:tcPr>
          <w:p w:rsidR="003A4E29" w:rsidRPr="00EB790F" w:rsidRDefault="003A4E29" w:rsidP="00A54512">
            <w:pPr>
              <w:pStyle w:val="10"/>
              <w:widowControl w:val="0"/>
              <w:jc w:val="center"/>
              <w:rPr>
                <w:rFonts w:eastAsiaTheme="minorEastAsia"/>
                <w:sz w:val="22"/>
                <w:szCs w:val="22"/>
              </w:rPr>
            </w:pPr>
            <w:r w:rsidRPr="00EB790F">
              <w:rPr>
                <w:rFonts w:eastAsiaTheme="minorEastAsia"/>
                <w:sz w:val="22"/>
                <w:szCs w:val="22"/>
              </w:rPr>
              <w:t>202</w:t>
            </w:r>
            <w:r w:rsidR="002A242E" w:rsidRPr="00EB790F">
              <w:rPr>
                <w:rFonts w:eastAsiaTheme="minorEastAsia"/>
                <w:sz w:val="22"/>
                <w:szCs w:val="22"/>
                <w:lang w:val="en-US"/>
              </w:rPr>
              <w:t>6</w:t>
            </w:r>
            <w:r w:rsidRPr="00EB790F">
              <w:rPr>
                <w:rFonts w:eastAsiaTheme="minorEastAsia"/>
                <w:sz w:val="22"/>
                <w:szCs w:val="22"/>
              </w:rPr>
              <w:t> год</w:t>
            </w:r>
          </w:p>
        </w:tc>
        <w:tc>
          <w:tcPr>
            <w:tcW w:w="2403" w:type="dxa"/>
            <w:vAlign w:val="center"/>
          </w:tcPr>
          <w:p w:rsidR="003A4E29" w:rsidRPr="00EB790F" w:rsidRDefault="003A4E29" w:rsidP="00A54512">
            <w:pPr>
              <w:pStyle w:val="10"/>
              <w:widowControl w:val="0"/>
              <w:jc w:val="center"/>
              <w:rPr>
                <w:rFonts w:eastAsiaTheme="minorEastAsia"/>
                <w:sz w:val="22"/>
                <w:szCs w:val="22"/>
              </w:rPr>
            </w:pPr>
            <w:r w:rsidRPr="00EB790F">
              <w:rPr>
                <w:rFonts w:eastAsiaTheme="minorEastAsia"/>
                <w:sz w:val="22"/>
                <w:szCs w:val="22"/>
              </w:rPr>
              <w:t>202</w:t>
            </w:r>
            <w:r w:rsidR="002A242E" w:rsidRPr="00EB790F">
              <w:rPr>
                <w:rFonts w:eastAsiaTheme="minorEastAsia"/>
                <w:sz w:val="22"/>
                <w:szCs w:val="22"/>
                <w:lang w:val="en-US"/>
              </w:rPr>
              <w:t>7</w:t>
            </w:r>
            <w:r w:rsidRPr="00EB790F">
              <w:rPr>
                <w:rFonts w:eastAsiaTheme="minorEastAsia"/>
                <w:sz w:val="22"/>
                <w:szCs w:val="22"/>
              </w:rPr>
              <w:t> год</w:t>
            </w:r>
          </w:p>
        </w:tc>
      </w:tr>
      <w:tr w:rsidR="00DD693E" w:rsidRPr="00EB790F" w:rsidTr="004616D8">
        <w:trPr>
          <w:trHeight w:val="510"/>
        </w:trPr>
        <w:tc>
          <w:tcPr>
            <w:tcW w:w="4479" w:type="dxa"/>
          </w:tcPr>
          <w:p w:rsidR="00DD693E" w:rsidRPr="00EB790F" w:rsidRDefault="00DD693E" w:rsidP="00DD693E">
            <w:pPr>
              <w:pStyle w:val="TableParagraph"/>
              <w:spacing w:before="53"/>
              <w:ind w:left="61"/>
            </w:pPr>
            <w:r w:rsidRPr="00EB790F">
              <w:t>Средства</w:t>
            </w:r>
            <w:r w:rsidRPr="00EB790F">
              <w:rPr>
                <w:spacing w:val="-2"/>
              </w:rPr>
              <w:t xml:space="preserve"> </w:t>
            </w:r>
            <w:r w:rsidRPr="00EB790F">
              <w:t>бюджета</w:t>
            </w:r>
            <w:r w:rsidRPr="00EB790F">
              <w:rPr>
                <w:spacing w:val="-4"/>
              </w:rPr>
              <w:t xml:space="preserve"> </w:t>
            </w:r>
            <w:r w:rsidRPr="00EB790F">
              <w:t>Московской</w:t>
            </w:r>
            <w:r w:rsidRPr="00EB790F">
              <w:rPr>
                <w:spacing w:val="-2"/>
              </w:rPr>
              <w:t xml:space="preserve"> </w:t>
            </w:r>
            <w:r w:rsidRPr="00EB790F">
              <w:t>области</w:t>
            </w:r>
          </w:p>
        </w:tc>
        <w:tc>
          <w:tcPr>
            <w:tcW w:w="1754" w:type="dxa"/>
            <w:vAlign w:val="center"/>
          </w:tcPr>
          <w:p w:rsidR="00DD693E" w:rsidRPr="009128C1" w:rsidRDefault="00DB33D0" w:rsidP="00DD693E">
            <w:pPr>
              <w:jc w:val="right"/>
              <w:rPr>
                <w:color w:val="000009"/>
              </w:rPr>
            </w:pPr>
            <w:r w:rsidRPr="009128C1">
              <w:rPr>
                <w:color w:val="000009"/>
              </w:rPr>
              <w:t>3 795,</w:t>
            </w:r>
            <w:r w:rsidR="00DD693E" w:rsidRPr="009128C1">
              <w:rPr>
                <w:color w:val="000009"/>
              </w:rPr>
              <w:t>0</w:t>
            </w:r>
          </w:p>
        </w:tc>
        <w:tc>
          <w:tcPr>
            <w:tcW w:w="1702" w:type="dxa"/>
            <w:vAlign w:val="center"/>
          </w:tcPr>
          <w:p w:rsidR="00DD693E" w:rsidRPr="009128C1" w:rsidRDefault="00DB33D0" w:rsidP="00DD693E">
            <w:pPr>
              <w:jc w:val="right"/>
              <w:rPr>
                <w:color w:val="000009"/>
              </w:rPr>
            </w:pPr>
            <w:r w:rsidRPr="009128C1">
              <w:rPr>
                <w:color w:val="000009"/>
              </w:rPr>
              <w:t>3 795</w:t>
            </w:r>
            <w:r w:rsidR="00DD693E" w:rsidRPr="009128C1">
              <w:rPr>
                <w:color w:val="000009"/>
              </w:rPr>
              <w:t>,0</w:t>
            </w:r>
          </w:p>
        </w:tc>
        <w:tc>
          <w:tcPr>
            <w:tcW w:w="1416" w:type="dxa"/>
            <w:vAlign w:val="center"/>
          </w:tcPr>
          <w:p w:rsidR="00DD693E" w:rsidRDefault="00DD693E" w:rsidP="00DD693E">
            <w:pPr>
              <w:jc w:val="right"/>
              <w:rPr>
                <w:color w:val="000009"/>
              </w:rPr>
            </w:pPr>
            <w:r>
              <w:rPr>
                <w:color w:val="000009"/>
              </w:rPr>
              <w:t>0,0</w:t>
            </w:r>
          </w:p>
        </w:tc>
        <w:tc>
          <w:tcPr>
            <w:tcW w:w="1560" w:type="dxa"/>
            <w:vAlign w:val="center"/>
          </w:tcPr>
          <w:p w:rsidR="00DD693E" w:rsidRDefault="00DD693E" w:rsidP="00DD693E">
            <w:pPr>
              <w:jc w:val="right"/>
              <w:rPr>
                <w:color w:val="000009"/>
              </w:rPr>
            </w:pPr>
            <w:r>
              <w:rPr>
                <w:color w:val="000009"/>
              </w:rPr>
              <w:t>0,0</w:t>
            </w:r>
          </w:p>
        </w:tc>
        <w:tc>
          <w:tcPr>
            <w:tcW w:w="1702" w:type="dxa"/>
            <w:vAlign w:val="center"/>
          </w:tcPr>
          <w:p w:rsidR="00DD693E" w:rsidRDefault="00DD693E" w:rsidP="00DD693E">
            <w:pPr>
              <w:jc w:val="right"/>
              <w:rPr>
                <w:color w:val="000009"/>
              </w:rPr>
            </w:pPr>
            <w:r>
              <w:rPr>
                <w:color w:val="000009"/>
              </w:rPr>
              <w:t>0,0</w:t>
            </w:r>
          </w:p>
        </w:tc>
        <w:tc>
          <w:tcPr>
            <w:tcW w:w="2403" w:type="dxa"/>
            <w:vAlign w:val="center"/>
          </w:tcPr>
          <w:p w:rsidR="00DD693E" w:rsidRDefault="00DD693E" w:rsidP="00DD693E">
            <w:pPr>
              <w:jc w:val="right"/>
              <w:rPr>
                <w:color w:val="000009"/>
              </w:rPr>
            </w:pPr>
            <w:r>
              <w:rPr>
                <w:color w:val="000009"/>
              </w:rPr>
              <w:t>0,0</w:t>
            </w:r>
          </w:p>
        </w:tc>
      </w:tr>
      <w:tr w:rsidR="00DD693E" w:rsidRPr="00EB790F" w:rsidTr="004616D8">
        <w:trPr>
          <w:trHeight w:val="508"/>
        </w:trPr>
        <w:tc>
          <w:tcPr>
            <w:tcW w:w="4479" w:type="dxa"/>
          </w:tcPr>
          <w:p w:rsidR="00DD693E" w:rsidRPr="00EB790F" w:rsidRDefault="00DD693E" w:rsidP="00DD693E">
            <w:pPr>
              <w:pStyle w:val="TableParagraph"/>
              <w:spacing w:before="123"/>
              <w:ind w:left="61"/>
            </w:pPr>
            <w:r w:rsidRPr="00EB790F">
              <w:t>Средства</w:t>
            </w:r>
            <w:r w:rsidRPr="00EB790F">
              <w:rPr>
                <w:spacing w:val="-5"/>
              </w:rPr>
              <w:t xml:space="preserve"> </w:t>
            </w:r>
            <w:r w:rsidRPr="00EB790F">
              <w:t>федерального</w:t>
            </w:r>
            <w:r w:rsidRPr="00EB790F">
              <w:rPr>
                <w:spacing w:val="-4"/>
              </w:rPr>
              <w:t xml:space="preserve"> </w:t>
            </w:r>
            <w:r w:rsidRPr="00EB790F">
              <w:t>бюджета</w:t>
            </w:r>
          </w:p>
        </w:tc>
        <w:tc>
          <w:tcPr>
            <w:tcW w:w="1754" w:type="dxa"/>
            <w:vAlign w:val="center"/>
          </w:tcPr>
          <w:p w:rsidR="00DD693E" w:rsidRDefault="00DD693E" w:rsidP="00DD693E">
            <w:pPr>
              <w:jc w:val="right"/>
              <w:rPr>
                <w:color w:val="000009"/>
              </w:rPr>
            </w:pPr>
            <w:r>
              <w:rPr>
                <w:color w:val="000009"/>
              </w:rPr>
              <w:t>0,0</w:t>
            </w:r>
          </w:p>
        </w:tc>
        <w:tc>
          <w:tcPr>
            <w:tcW w:w="1702" w:type="dxa"/>
            <w:vAlign w:val="center"/>
          </w:tcPr>
          <w:p w:rsidR="00DD693E" w:rsidRPr="009128C1" w:rsidRDefault="00DD693E" w:rsidP="00DD693E">
            <w:pPr>
              <w:jc w:val="right"/>
              <w:rPr>
                <w:color w:val="000009"/>
              </w:rPr>
            </w:pPr>
            <w:r w:rsidRPr="009128C1">
              <w:rPr>
                <w:color w:val="000009"/>
              </w:rPr>
              <w:t>0,0</w:t>
            </w:r>
          </w:p>
        </w:tc>
        <w:tc>
          <w:tcPr>
            <w:tcW w:w="1416" w:type="dxa"/>
            <w:vAlign w:val="center"/>
          </w:tcPr>
          <w:p w:rsidR="00DD693E" w:rsidRDefault="00DD693E" w:rsidP="00DD693E">
            <w:pPr>
              <w:jc w:val="right"/>
              <w:rPr>
                <w:color w:val="000009"/>
              </w:rPr>
            </w:pPr>
            <w:r>
              <w:rPr>
                <w:color w:val="000009"/>
              </w:rPr>
              <w:t>0,0</w:t>
            </w:r>
          </w:p>
        </w:tc>
        <w:tc>
          <w:tcPr>
            <w:tcW w:w="1560" w:type="dxa"/>
            <w:vAlign w:val="center"/>
          </w:tcPr>
          <w:p w:rsidR="00DD693E" w:rsidRDefault="00DD693E" w:rsidP="00DD693E">
            <w:pPr>
              <w:jc w:val="right"/>
              <w:rPr>
                <w:color w:val="000009"/>
              </w:rPr>
            </w:pPr>
            <w:r>
              <w:rPr>
                <w:color w:val="000009"/>
              </w:rPr>
              <w:t>0,0</w:t>
            </w:r>
          </w:p>
        </w:tc>
        <w:tc>
          <w:tcPr>
            <w:tcW w:w="1702" w:type="dxa"/>
            <w:vAlign w:val="center"/>
          </w:tcPr>
          <w:p w:rsidR="00DD693E" w:rsidRDefault="00DD693E" w:rsidP="00DD693E">
            <w:pPr>
              <w:jc w:val="right"/>
              <w:rPr>
                <w:color w:val="000009"/>
              </w:rPr>
            </w:pPr>
            <w:r>
              <w:rPr>
                <w:color w:val="000009"/>
              </w:rPr>
              <w:t>0,0</w:t>
            </w:r>
          </w:p>
        </w:tc>
        <w:tc>
          <w:tcPr>
            <w:tcW w:w="2403" w:type="dxa"/>
            <w:vAlign w:val="center"/>
          </w:tcPr>
          <w:p w:rsidR="00DD693E" w:rsidRDefault="00DD693E" w:rsidP="00DD693E">
            <w:pPr>
              <w:jc w:val="right"/>
              <w:rPr>
                <w:color w:val="000009"/>
              </w:rPr>
            </w:pPr>
            <w:r>
              <w:rPr>
                <w:color w:val="000009"/>
              </w:rPr>
              <w:t>0,0</w:t>
            </w:r>
          </w:p>
        </w:tc>
      </w:tr>
      <w:tr w:rsidR="009128C1" w:rsidRPr="00DB33D0" w:rsidTr="004616D8">
        <w:trPr>
          <w:trHeight w:val="510"/>
        </w:trPr>
        <w:tc>
          <w:tcPr>
            <w:tcW w:w="4479" w:type="dxa"/>
          </w:tcPr>
          <w:p w:rsidR="009128C1" w:rsidRPr="00EB790F" w:rsidRDefault="009128C1" w:rsidP="009128C1">
            <w:pPr>
              <w:pStyle w:val="TableParagraph"/>
              <w:spacing w:before="124"/>
              <w:ind w:left="61"/>
            </w:pPr>
            <w:r w:rsidRPr="00EB790F">
              <w:rPr>
                <w:spacing w:val="-1"/>
              </w:rPr>
              <w:t>Средства</w:t>
            </w:r>
            <w:r w:rsidRPr="00EB790F">
              <w:rPr>
                <w:spacing w:val="-12"/>
              </w:rPr>
              <w:t xml:space="preserve"> </w:t>
            </w:r>
            <w:r w:rsidRPr="00EB790F">
              <w:rPr>
                <w:spacing w:val="-1"/>
              </w:rPr>
              <w:t>бюджета</w:t>
            </w:r>
            <w:r w:rsidRPr="00EB790F">
              <w:rPr>
                <w:spacing w:val="-12"/>
              </w:rPr>
              <w:t xml:space="preserve"> </w:t>
            </w:r>
            <w:r w:rsidRPr="00EB790F">
              <w:t>городского</w:t>
            </w:r>
            <w:r w:rsidRPr="00EB790F">
              <w:rPr>
                <w:spacing w:val="-11"/>
              </w:rPr>
              <w:t xml:space="preserve"> </w:t>
            </w:r>
            <w:r w:rsidRPr="00EB790F">
              <w:t>округа</w:t>
            </w:r>
            <w:r w:rsidRPr="00EB790F">
              <w:rPr>
                <w:spacing w:val="-14"/>
              </w:rPr>
              <w:t xml:space="preserve"> </w:t>
            </w:r>
            <w:r w:rsidRPr="00EB790F">
              <w:t>Фрязино</w:t>
            </w:r>
          </w:p>
        </w:tc>
        <w:tc>
          <w:tcPr>
            <w:tcW w:w="1754" w:type="dxa"/>
            <w:vAlign w:val="center"/>
          </w:tcPr>
          <w:p w:rsidR="009128C1" w:rsidRDefault="009128C1" w:rsidP="009128C1">
            <w:pPr>
              <w:jc w:val="right"/>
              <w:rPr>
                <w:color w:val="000009"/>
              </w:rPr>
            </w:pPr>
            <w:r w:rsidRPr="003D7610">
              <w:rPr>
                <w:color w:val="000009"/>
                <w:highlight w:val="yellow"/>
              </w:rPr>
              <w:t>277 468,8</w:t>
            </w:r>
          </w:p>
        </w:tc>
        <w:tc>
          <w:tcPr>
            <w:tcW w:w="1702" w:type="dxa"/>
            <w:vAlign w:val="center"/>
          </w:tcPr>
          <w:p w:rsidR="009128C1" w:rsidRPr="009128C1" w:rsidRDefault="009128C1" w:rsidP="009128C1">
            <w:pPr>
              <w:jc w:val="right"/>
              <w:rPr>
                <w:color w:val="000009"/>
              </w:rPr>
            </w:pPr>
            <w:r w:rsidRPr="009128C1">
              <w:rPr>
                <w:color w:val="000009"/>
              </w:rPr>
              <w:t>52 441,7</w:t>
            </w:r>
          </w:p>
        </w:tc>
        <w:tc>
          <w:tcPr>
            <w:tcW w:w="1416" w:type="dxa"/>
            <w:vAlign w:val="center"/>
          </w:tcPr>
          <w:p w:rsidR="009128C1" w:rsidRDefault="009128C1" w:rsidP="009128C1">
            <w:pPr>
              <w:jc w:val="right"/>
              <w:rPr>
                <w:color w:val="000009"/>
              </w:rPr>
            </w:pPr>
            <w:r w:rsidRPr="00D50CBC">
              <w:rPr>
                <w:color w:val="000009"/>
                <w:highlight w:val="yellow"/>
              </w:rPr>
              <w:t>58 313,6</w:t>
            </w:r>
          </w:p>
        </w:tc>
        <w:tc>
          <w:tcPr>
            <w:tcW w:w="1560" w:type="dxa"/>
            <w:vAlign w:val="center"/>
          </w:tcPr>
          <w:p w:rsidR="009128C1" w:rsidRDefault="009128C1" w:rsidP="009128C1">
            <w:pPr>
              <w:jc w:val="right"/>
              <w:rPr>
                <w:color w:val="000009"/>
              </w:rPr>
            </w:pPr>
            <w:r>
              <w:rPr>
                <w:color w:val="000009"/>
              </w:rPr>
              <w:t>57 564,6</w:t>
            </w:r>
          </w:p>
        </w:tc>
        <w:tc>
          <w:tcPr>
            <w:tcW w:w="1702" w:type="dxa"/>
            <w:vAlign w:val="center"/>
          </w:tcPr>
          <w:p w:rsidR="009128C1" w:rsidRDefault="009128C1" w:rsidP="009128C1">
            <w:pPr>
              <w:jc w:val="right"/>
              <w:rPr>
                <w:color w:val="000009"/>
              </w:rPr>
            </w:pPr>
            <w:r>
              <w:rPr>
                <w:color w:val="000009"/>
              </w:rPr>
              <w:t>57 131,6</w:t>
            </w:r>
          </w:p>
        </w:tc>
        <w:tc>
          <w:tcPr>
            <w:tcW w:w="2403" w:type="dxa"/>
            <w:vAlign w:val="center"/>
          </w:tcPr>
          <w:p w:rsidR="009128C1" w:rsidRDefault="009128C1" w:rsidP="009128C1">
            <w:pPr>
              <w:jc w:val="right"/>
              <w:rPr>
                <w:color w:val="000009"/>
              </w:rPr>
            </w:pPr>
            <w:r>
              <w:rPr>
                <w:color w:val="000009"/>
              </w:rPr>
              <w:t>56 217,6</w:t>
            </w:r>
          </w:p>
        </w:tc>
      </w:tr>
      <w:tr w:rsidR="009128C1" w:rsidRPr="00EB790F" w:rsidTr="004616D8">
        <w:trPr>
          <w:trHeight w:val="390"/>
        </w:trPr>
        <w:tc>
          <w:tcPr>
            <w:tcW w:w="4479" w:type="dxa"/>
          </w:tcPr>
          <w:p w:rsidR="009128C1" w:rsidRPr="00EB790F" w:rsidRDefault="009128C1" w:rsidP="009128C1">
            <w:pPr>
              <w:pStyle w:val="TableParagraph"/>
              <w:spacing w:before="64"/>
              <w:ind w:left="61"/>
            </w:pPr>
            <w:r w:rsidRPr="00EB790F">
              <w:t>Внебюджетные</w:t>
            </w:r>
            <w:r w:rsidRPr="00EB790F">
              <w:rPr>
                <w:spacing w:val="-3"/>
              </w:rPr>
              <w:t xml:space="preserve"> </w:t>
            </w:r>
            <w:r w:rsidRPr="00EB790F">
              <w:t>средства</w:t>
            </w:r>
          </w:p>
        </w:tc>
        <w:tc>
          <w:tcPr>
            <w:tcW w:w="1754" w:type="dxa"/>
            <w:vAlign w:val="center"/>
          </w:tcPr>
          <w:p w:rsidR="009128C1" w:rsidRDefault="009128C1" w:rsidP="009128C1">
            <w:pPr>
              <w:jc w:val="right"/>
              <w:rPr>
                <w:color w:val="000009"/>
              </w:rPr>
            </w:pPr>
            <w:r>
              <w:rPr>
                <w:color w:val="000009"/>
              </w:rPr>
              <w:t>0,0</w:t>
            </w:r>
          </w:p>
        </w:tc>
        <w:tc>
          <w:tcPr>
            <w:tcW w:w="1702" w:type="dxa"/>
            <w:vAlign w:val="center"/>
          </w:tcPr>
          <w:p w:rsidR="009128C1" w:rsidRPr="009128C1" w:rsidRDefault="009128C1" w:rsidP="009128C1">
            <w:pPr>
              <w:jc w:val="right"/>
              <w:rPr>
                <w:color w:val="000009"/>
              </w:rPr>
            </w:pPr>
            <w:r w:rsidRPr="009128C1">
              <w:rPr>
                <w:color w:val="000009"/>
              </w:rPr>
              <w:t>0,0</w:t>
            </w:r>
          </w:p>
        </w:tc>
        <w:tc>
          <w:tcPr>
            <w:tcW w:w="1416" w:type="dxa"/>
            <w:vAlign w:val="center"/>
          </w:tcPr>
          <w:p w:rsidR="009128C1" w:rsidRDefault="009128C1" w:rsidP="009128C1">
            <w:pPr>
              <w:jc w:val="right"/>
              <w:rPr>
                <w:color w:val="000009"/>
              </w:rPr>
            </w:pPr>
            <w:r>
              <w:rPr>
                <w:color w:val="000009"/>
              </w:rPr>
              <w:t>0,0</w:t>
            </w:r>
          </w:p>
        </w:tc>
        <w:tc>
          <w:tcPr>
            <w:tcW w:w="1560" w:type="dxa"/>
            <w:vAlign w:val="center"/>
          </w:tcPr>
          <w:p w:rsidR="009128C1" w:rsidRDefault="009128C1" w:rsidP="009128C1">
            <w:pPr>
              <w:jc w:val="right"/>
              <w:rPr>
                <w:color w:val="000009"/>
              </w:rPr>
            </w:pPr>
            <w:r>
              <w:rPr>
                <w:color w:val="000009"/>
              </w:rPr>
              <w:t>0,0</w:t>
            </w:r>
          </w:p>
        </w:tc>
        <w:tc>
          <w:tcPr>
            <w:tcW w:w="1702" w:type="dxa"/>
            <w:vAlign w:val="center"/>
          </w:tcPr>
          <w:p w:rsidR="009128C1" w:rsidRDefault="009128C1" w:rsidP="009128C1">
            <w:pPr>
              <w:jc w:val="right"/>
              <w:rPr>
                <w:color w:val="000009"/>
              </w:rPr>
            </w:pPr>
            <w:r>
              <w:rPr>
                <w:color w:val="000009"/>
              </w:rPr>
              <w:t>0,0</w:t>
            </w:r>
          </w:p>
        </w:tc>
        <w:tc>
          <w:tcPr>
            <w:tcW w:w="2403" w:type="dxa"/>
            <w:vAlign w:val="center"/>
          </w:tcPr>
          <w:p w:rsidR="009128C1" w:rsidRDefault="009128C1" w:rsidP="009128C1">
            <w:pPr>
              <w:jc w:val="right"/>
              <w:rPr>
                <w:color w:val="000009"/>
              </w:rPr>
            </w:pPr>
            <w:r>
              <w:rPr>
                <w:color w:val="000009"/>
              </w:rPr>
              <w:t>0,0</w:t>
            </w:r>
          </w:p>
        </w:tc>
      </w:tr>
      <w:tr w:rsidR="009128C1" w:rsidRPr="00EB790F" w:rsidTr="004616D8">
        <w:trPr>
          <w:trHeight w:val="510"/>
        </w:trPr>
        <w:tc>
          <w:tcPr>
            <w:tcW w:w="4479" w:type="dxa"/>
          </w:tcPr>
          <w:p w:rsidR="009128C1" w:rsidRPr="00EB790F" w:rsidRDefault="009128C1" w:rsidP="009128C1">
            <w:pPr>
              <w:pStyle w:val="TableParagraph"/>
              <w:spacing w:before="110"/>
              <w:ind w:left="61"/>
            </w:pPr>
            <w:r w:rsidRPr="00EB790F">
              <w:t>Всего,</w:t>
            </w:r>
            <w:r w:rsidRPr="00EB790F">
              <w:rPr>
                <w:spacing w:val="-2"/>
              </w:rPr>
              <w:t xml:space="preserve"> </w:t>
            </w:r>
            <w:r w:rsidRPr="00EB790F">
              <w:t>в</w:t>
            </w:r>
            <w:r w:rsidRPr="00EB790F">
              <w:rPr>
                <w:spacing w:val="-2"/>
              </w:rPr>
              <w:t xml:space="preserve"> </w:t>
            </w:r>
            <w:r w:rsidRPr="00EB790F">
              <w:t>том</w:t>
            </w:r>
            <w:r w:rsidRPr="00EB790F">
              <w:rPr>
                <w:spacing w:val="-2"/>
              </w:rPr>
              <w:t xml:space="preserve"> </w:t>
            </w:r>
            <w:r w:rsidRPr="00EB790F">
              <w:t>числе</w:t>
            </w:r>
            <w:r w:rsidRPr="00EB790F">
              <w:rPr>
                <w:spacing w:val="-2"/>
              </w:rPr>
              <w:t xml:space="preserve"> </w:t>
            </w:r>
            <w:r w:rsidRPr="00EB790F">
              <w:t>по</w:t>
            </w:r>
            <w:r w:rsidRPr="00EB790F">
              <w:rPr>
                <w:spacing w:val="-1"/>
              </w:rPr>
              <w:t xml:space="preserve"> </w:t>
            </w:r>
            <w:r w:rsidRPr="00EB790F">
              <w:t>годам:</w:t>
            </w:r>
          </w:p>
        </w:tc>
        <w:tc>
          <w:tcPr>
            <w:tcW w:w="1754" w:type="dxa"/>
            <w:vAlign w:val="center"/>
          </w:tcPr>
          <w:p w:rsidR="009128C1" w:rsidRDefault="009128C1" w:rsidP="009128C1">
            <w:pPr>
              <w:jc w:val="right"/>
              <w:rPr>
                <w:color w:val="000000"/>
              </w:rPr>
            </w:pPr>
            <w:r w:rsidRPr="003D7610">
              <w:rPr>
                <w:color w:val="000000"/>
                <w:highlight w:val="yellow"/>
              </w:rPr>
              <w:t>281 263,8</w:t>
            </w:r>
          </w:p>
        </w:tc>
        <w:tc>
          <w:tcPr>
            <w:tcW w:w="1702" w:type="dxa"/>
            <w:vAlign w:val="center"/>
          </w:tcPr>
          <w:p w:rsidR="009128C1" w:rsidRPr="009128C1" w:rsidRDefault="009128C1" w:rsidP="009128C1">
            <w:pPr>
              <w:jc w:val="right"/>
              <w:rPr>
                <w:color w:val="000000"/>
              </w:rPr>
            </w:pPr>
            <w:r w:rsidRPr="009128C1">
              <w:rPr>
                <w:color w:val="000000"/>
              </w:rPr>
              <w:t>56 236,7</w:t>
            </w:r>
          </w:p>
        </w:tc>
        <w:tc>
          <w:tcPr>
            <w:tcW w:w="1416" w:type="dxa"/>
            <w:vAlign w:val="center"/>
          </w:tcPr>
          <w:p w:rsidR="009128C1" w:rsidRDefault="009128C1" w:rsidP="009128C1">
            <w:pPr>
              <w:jc w:val="right"/>
              <w:rPr>
                <w:color w:val="000000"/>
              </w:rPr>
            </w:pPr>
            <w:r w:rsidRPr="00D50CBC">
              <w:rPr>
                <w:color w:val="000000"/>
                <w:highlight w:val="yellow"/>
              </w:rPr>
              <w:t>58 313,6</w:t>
            </w:r>
          </w:p>
        </w:tc>
        <w:tc>
          <w:tcPr>
            <w:tcW w:w="1560" w:type="dxa"/>
            <w:vAlign w:val="center"/>
          </w:tcPr>
          <w:p w:rsidR="009128C1" w:rsidRDefault="009128C1" w:rsidP="009128C1">
            <w:pPr>
              <w:jc w:val="right"/>
              <w:rPr>
                <w:color w:val="000000"/>
              </w:rPr>
            </w:pPr>
            <w:r>
              <w:rPr>
                <w:color w:val="000000"/>
              </w:rPr>
              <w:t>57 564,6</w:t>
            </w:r>
          </w:p>
        </w:tc>
        <w:tc>
          <w:tcPr>
            <w:tcW w:w="1702" w:type="dxa"/>
            <w:vAlign w:val="center"/>
          </w:tcPr>
          <w:p w:rsidR="009128C1" w:rsidRDefault="009128C1" w:rsidP="009128C1">
            <w:pPr>
              <w:jc w:val="right"/>
              <w:rPr>
                <w:color w:val="000000"/>
              </w:rPr>
            </w:pPr>
            <w:r>
              <w:rPr>
                <w:color w:val="000000"/>
              </w:rPr>
              <w:t>57 131,6</w:t>
            </w:r>
          </w:p>
        </w:tc>
        <w:tc>
          <w:tcPr>
            <w:tcW w:w="2403" w:type="dxa"/>
            <w:vAlign w:val="center"/>
          </w:tcPr>
          <w:p w:rsidR="009128C1" w:rsidRDefault="009128C1" w:rsidP="009128C1">
            <w:pPr>
              <w:jc w:val="right"/>
              <w:rPr>
                <w:color w:val="000000"/>
              </w:rPr>
            </w:pPr>
            <w:r>
              <w:rPr>
                <w:color w:val="000000"/>
              </w:rPr>
              <w:t>56 217,6</w:t>
            </w:r>
          </w:p>
        </w:tc>
      </w:tr>
    </w:tbl>
    <w:p w:rsidR="00A97E26" w:rsidRPr="00EB790F" w:rsidRDefault="00A97E26" w:rsidP="004152A3">
      <w:pPr>
        <w:jc w:val="right"/>
        <w:rPr>
          <w:sz w:val="24"/>
          <w:szCs w:val="24"/>
        </w:rPr>
        <w:sectPr w:rsidR="00A97E26" w:rsidRPr="00EB790F" w:rsidSect="0004774C">
          <w:footerReference w:type="default" r:id="rId8"/>
          <w:pgSz w:w="16840" w:h="11900" w:orient="landscape"/>
          <w:pgMar w:top="1134" w:right="567" w:bottom="1134" w:left="1134" w:header="0" w:footer="305" w:gutter="0"/>
          <w:cols w:space="720"/>
        </w:sectPr>
      </w:pPr>
    </w:p>
    <w:p w:rsidR="00A97E26" w:rsidRPr="00EB790F" w:rsidRDefault="004E6240" w:rsidP="004152A3">
      <w:pPr>
        <w:pStyle w:val="1"/>
        <w:numPr>
          <w:ilvl w:val="0"/>
          <w:numId w:val="4"/>
        </w:numPr>
        <w:tabs>
          <w:tab w:val="left" w:pos="2645"/>
          <w:tab w:val="left" w:pos="2646"/>
        </w:tabs>
        <w:spacing w:before="5"/>
        <w:ind w:left="2645" w:hanging="709"/>
        <w:jc w:val="left"/>
        <w:rPr>
          <w:sz w:val="24"/>
          <w:szCs w:val="24"/>
        </w:rPr>
      </w:pPr>
      <w:bookmarkStart w:id="1" w:name="3"/>
      <w:bookmarkEnd w:id="1"/>
      <w:r w:rsidRPr="00EB790F">
        <w:rPr>
          <w:sz w:val="24"/>
          <w:szCs w:val="24"/>
        </w:rPr>
        <w:lastRenderedPageBreak/>
        <w:t>Общая</w:t>
      </w:r>
      <w:r w:rsidRPr="00EB790F">
        <w:rPr>
          <w:spacing w:val="-8"/>
          <w:sz w:val="24"/>
          <w:szCs w:val="24"/>
        </w:rPr>
        <w:t xml:space="preserve"> </w:t>
      </w:r>
      <w:r w:rsidRPr="00EB790F">
        <w:rPr>
          <w:sz w:val="24"/>
          <w:szCs w:val="24"/>
        </w:rPr>
        <w:t>характеристика</w:t>
      </w:r>
      <w:r w:rsidRPr="00EB790F">
        <w:rPr>
          <w:spacing w:val="-4"/>
          <w:sz w:val="24"/>
          <w:szCs w:val="24"/>
        </w:rPr>
        <w:t xml:space="preserve"> </w:t>
      </w:r>
      <w:r w:rsidRPr="00EB790F">
        <w:rPr>
          <w:sz w:val="24"/>
          <w:szCs w:val="24"/>
        </w:rPr>
        <w:t>сферы</w:t>
      </w:r>
      <w:r w:rsidRPr="00EB790F">
        <w:rPr>
          <w:spacing w:val="-6"/>
          <w:sz w:val="24"/>
          <w:szCs w:val="24"/>
        </w:rPr>
        <w:t xml:space="preserve"> </w:t>
      </w:r>
      <w:r w:rsidRPr="00EB790F">
        <w:rPr>
          <w:sz w:val="24"/>
          <w:szCs w:val="24"/>
        </w:rPr>
        <w:t>реализации</w:t>
      </w:r>
    </w:p>
    <w:p w:rsidR="00A97E26" w:rsidRPr="00EB790F" w:rsidRDefault="00A97E26" w:rsidP="004152A3">
      <w:pPr>
        <w:pStyle w:val="a3"/>
        <w:spacing w:before="2"/>
        <w:jc w:val="both"/>
        <w:rPr>
          <w:b/>
          <w:sz w:val="24"/>
          <w:szCs w:val="24"/>
        </w:rPr>
      </w:pPr>
    </w:p>
    <w:p w:rsidR="0015703B" w:rsidRPr="00EB790F" w:rsidRDefault="0015703B" w:rsidP="004152A3">
      <w:pPr>
        <w:pStyle w:val="a3"/>
        <w:spacing w:before="2"/>
        <w:ind w:firstLine="851"/>
        <w:jc w:val="both"/>
        <w:rPr>
          <w:sz w:val="24"/>
          <w:szCs w:val="24"/>
        </w:rPr>
      </w:pPr>
      <w:r w:rsidRPr="00EB790F">
        <w:rPr>
          <w:sz w:val="24"/>
          <w:szCs w:val="24"/>
        </w:rPr>
        <w:t>Ключевыми целями и задачами программы является повышение эффективности деятельности Администрации городского округа Фрязино на основе создания общей защищенной информационно-технологической инфраструктуры, включающей в себя федеральные, региональные, муниципальные информационные системы и ресурсы, а также программно-технические средства, обеспечивающие их функционирование и взаимодействие между собой, при осуществлении контрольно-надзорных, разрешительных функций и при оказании государственных и муниципальных услуг для создания благоприятных условий жизни и деятельности граждан и организаций. Обеспечение качества предоставляемых услуг и их доступность в значительной мере определяют доверие населения к органам местного самоуправления.</w:t>
      </w:r>
    </w:p>
    <w:p w:rsidR="00B35730" w:rsidRPr="00EB790F" w:rsidRDefault="0015703B" w:rsidP="004152A3">
      <w:pPr>
        <w:pStyle w:val="a3"/>
        <w:spacing w:before="2"/>
        <w:ind w:firstLine="851"/>
        <w:jc w:val="both"/>
        <w:rPr>
          <w:sz w:val="24"/>
          <w:szCs w:val="24"/>
        </w:rPr>
      </w:pPr>
      <w:r w:rsidRPr="00EB790F">
        <w:rPr>
          <w:sz w:val="24"/>
          <w:szCs w:val="24"/>
        </w:rPr>
        <w:t xml:space="preserve"> </w:t>
      </w:r>
      <w:r w:rsidR="006E5E05" w:rsidRPr="00EB790F">
        <w:rPr>
          <w:sz w:val="24"/>
          <w:szCs w:val="24"/>
        </w:rPr>
        <w:t>Практика реализации административной реформы в 2010-202</w:t>
      </w:r>
      <w:r w:rsidR="00D943E8" w:rsidRPr="00D943E8">
        <w:rPr>
          <w:sz w:val="24"/>
          <w:szCs w:val="24"/>
        </w:rPr>
        <w:t>3</w:t>
      </w:r>
      <w:r w:rsidR="006E5E05" w:rsidRPr="00EB790F">
        <w:rPr>
          <w:sz w:val="24"/>
          <w:szCs w:val="24"/>
        </w:rPr>
        <w:t xml:space="preserve"> годах показала, что наиболее эффективным инструментом решения такой сложной задачи, как повышение качества государственных и муниципальных услуг, является формирование системы процедур, обеспечение межведомственного и межуровневого взаимодействия и принцип «одного окна». Одновременно предоставление государственных и муниципальных услуг на базе МФЦ создает предпосылки для исключения возможности возникновения коррупционных факторов в процессе их предоставления.</w:t>
      </w:r>
    </w:p>
    <w:p w:rsidR="006E5E05" w:rsidRPr="00EB790F" w:rsidRDefault="006E5E05" w:rsidP="004152A3">
      <w:pPr>
        <w:pStyle w:val="a3"/>
        <w:spacing w:before="2"/>
        <w:ind w:firstLine="851"/>
        <w:jc w:val="both"/>
        <w:rPr>
          <w:sz w:val="24"/>
          <w:szCs w:val="24"/>
        </w:rPr>
      </w:pPr>
      <w:r w:rsidRPr="00EB790F">
        <w:rPr>
          <w:sz w:val="24"/>
          <w:szCs w:val="24"/>
        </w:rPr>
        <w:t>Инструментами решения вопросов повышения качества и доступности предоставления государственных и муниципальных услуг Администрацией городского округа Фрязино является подпрограмма «Повышение</w:t>
      </w:r>
      <w:r w:rsidRPr="00EB790F">
        <w:rPr>
          <w:spacing w:val="1"/>
          <w:sz w:val="24"/>
          <w:szCs w:val="24"/>
        </w:rPr>
        <w:t xml:space="preserve"> </w:t>
      </w:r>
      <w:r w:rsidRPr="00EB790F">
        <w:rPr>
          <w:sz w:val="24"/>
          <w:szCs w:val="24"/>
        </w:rPr>
        <w:t>качества</w:t>
      </w:r>
      <w:r w:rsidRPr="00EB790F">
        <w:rPr>
          <w:spacing w:val="1"/>
          <w:sz w:val="24"/>
          <w:szCs w:val="24"/>
        </w:rPr>
        <w:t xml:space="preserve"> </w:t>
      </w:r>
      <w:r w:rsidRPr="00EB790F">
        <w:rPr>
          <w:sz w:val="24"/>
          <w:szCs w:val="24"/>
        </w:rPr>
        <w:t>и</w:t>
      </w:r>
      <w:r w:rsidRPr="00EB790F">
        <w:rPr>
          <w:spacing w:val="1"/>
          <w:sz w:val="24"/>
          <w:szCs w:val="24"/>
        </w:rPr>
        <w:t xml:space="preserve"> </w:t>
      </w:r>
      <w:r w:rsidRPr="00EB790F">
        <w:rPr>
          <w:sz w:val="24"/>
          <w:szCs w:val="24"/>
        </w:rPr>
        <w:t>доступности</w:t>
      </w:r>
      <w:r w:rsidRPr="00EB790F">
        <w:rPr>
          <w:spacing w:val="1"/>
          <w:sz w:val="24"/>
          <w:szCs w:val="24"/>
        </w:rPr>
        <w:t xml:space="preserve"> </w:t>
      </w:r>
      <w:r w:rsidRPr="00EB790F">
        <w:rPr>
          <w:sz w:val="24"/>
          <w:szCs w:val="24"/>
        </w:rPr>
        <w:t>предоставления</w:t>
      </w:r>
      <w:r w:rsidRPr="00EB790F">
        <w:rPr>
          <w:spacing w:val="1"/>
          <w:sz w:val="24"/>
          <w:szCs w:val="24"/>
        </w:rPr>
        <w:t xml:space="preserve"> </w:t>
      </w:r>
      <w:r w:rsidRPr="00EB790F">
        <w:rPr>
          <w:sz w:val="24"/>
          <w:szCs w:val="24"/>
        </w:rPr>
        <w:t>государственных</w:t>
      </w:r>
      <w:r w:rsidRPr="00EB790F">
        <w:rPr>
          <w:spacing w:val="-9"/>
          <w:sz w:val="24"/>
          <w:szCs w:val="24"/>
        </w:rPr>
        <w:t xml:space="preserve"> </w:t>
      </w:r>
      <w:r w:rsidRPr="00EB790F">
        <w:rPr>
          <w:sz w:val="24"/>
          <w:szCs w:val="24"/>
        </w:rPr>
        <w:t>и</w:t>
      </w:r>
      <w:r w:rsidRPr="00EB790F">
        <w:rPr>
          <w:spacing w:val="-12"/>
          <w:sz w:val="24"/>
          <w:szCs w:val="24"/>
        </w:rPr>
        <w:t xml:space="preserve"> </w:t>
      </w:r>
      <w:r w:rsidRPr="00EB790F">
        <w:rPr>
          <w:sz w:val="24"/>
          <w:szCs w:val="24"/>
        </w:rPr>
        <w:t>муниципальных</w:t>
      </w:r>
      <w:r w:rsidRPr="00EB790F">
        <w:rPr>
          <w:spacing w:val="-9"/>
          <w:sz w:val="24"/>
          <w:szCs w:val="24"/>
        </w:rPr>
        <w:t xml:space="preserve"> </w:t>
      </w:r>
      <w:r w:rsidRPr="00EB790F">
        <w:rPr>
          <w:sz w:val="24"/>
          <w:szCs w:val="24"/>
        </w:rPr>
        <w:t>услуг</w:t>
      </w:r>
      <w:r w:rsidRPr="00EB790F">
        <w:rPr>
          <w:spacing w:val="-10"/>
          <w:sz w:val="24"/>
          <w:szCs w:val="24"/>
        </w:rPr>
        <w:t xml:space="preserve"> </w:t>
      </w:r>
      <w:r w:rsidRPr="00EB790F">
        <w:rPr>
          <w:sz w:val="24"/>
          <w:szCs w:val="24"/>
        </w:rPr>
        <w:t>на</w:t>
      </w:r>
      <w:r w:rsidRPr="00EB790F">
        <w:rPr>
          <w:spacing w:val="-10"/>
          <w:sz w:val="24"/>
          <w:szCs w:val="24"/>
        </w:rPr>
        <w:t xml:space="preserve"> </w:t>
      </w:r>
      <w:r w:rsidRPr="00EB790F">
        <w:rPr>
          <w:sz w:val="24"/>
          <w:szCs w:val="24"/>
        </w:rPr>
        <w:t>базе</w:t>
      </w:r>
      <w:r w:rsidRPr="00EB790F">
        <w:rPr>
          <w:spacing w:val="-10"/>
          <w:sz w:val="24"/>
          <w:szCs w:val="24"/>
        </w:rPr>
        <w:t xml:space="preserve"> </w:t>
      </w:r>
      <w:r w:rsidRPr="00EB790F">
        <w:rPr>
          <w:sz w:val="24"/>
          <w:szCs w:val="24"/>
        </w:rPr>
        <w:t>многофункциональных</w:t>
      </w:r>
      <w:r w:rsidRPr="00EB790F">
        <w:rPr>
          <w:spacing w:val="-11"/>
          <w:sz w:val="24"/>
          <w:szCs w:val="24"/>
        </w:rPr>
        <w:t xml:space="preserve"> </w:t>
      </w:r>
      <w:r w:rsidRPr="00EB790F">
        <w:rPr>
          <w:sz w:val="24"/>
          <w:szCs w:val="24"/>
        </w:rPr>
        <w:t>центров предоставления государственных и муниципальных услуг», направленная на увеличение количества государственных и муниципальных услуг, предоставляемых по принципу «одного окна» на базе МФЦ.</w:t>
      </w:r>
    </w:p>
    <w:p w:rsidR="006E5E05" w:rsidRPr="00EB790F" w:rsidRDefault="006E5E05" w:rsidP="004152A3">
      <w:pPr>
        <w:pStyle w:val="a3"/>
        <w:spacing w:before="2"/>
        <w:ind w:firstLine="851"/>
        <w:jc w:val="both"/>
        <w:rPr>
          <w:sz w:val="24"/>
          <w:szCs w:val="24"/>
        </w:rPr>
      </w:pPr>
      <w:r w:rsidRPr="00EB790F">
        <w:rPr>
          <w:sz w:val="24"/>
          <w:szCs w:val="24"/>
        </w:rPr>
        <w:t>Цели по повышению уровня и качества жизни граждан, созданию благоприятных условий предпринимательской деятельности и повышению конкурентоспособности предприятий и инвестиционной привлекательности городского округа Фрязино, повышению эффективности и открытости муниципального управления достигаются в рамках реализации мероприятий подпрограммы «Развитие информационной и технологической инфраструктуры экосистемы</w:t>
      </w:r>
      <w:r w:rsidR="00D9589E" w:rsidRPr="00EB790F">
        <w:rPr>
          <w:sz w:val="24"/>
          <w:szCs w:val="24"/>
        </w:rPr>
        <w:t xml:space="preserve"> цифровой экономики муниципального образования</w:t>
      </w:r>
      <w:r w:rsidR="00D9589E" w:rsidRPr="00EB790F">
        <w:rPr>
          <w:spacing w:val="-67"/>
          <w:sz w:val="24"/>
          <w:szCs w:val="24"/>
        </w:rPr>
        <w:t xml:space="preserve"> </w:t>
      </w:r>
      <w:r w:rsidR="00D9589E" w:rsidRPr="00EB790F">
        <w:rPr>
          <w:sz w:val="24"/>
          <w:szCs w:val="24"/>
        </w:rPr>
        <w:t>Московской</w:t>
      </w:r>
      <w:r w:rsidR="00D9589E" w:rsidRPr="00EB790F">
        <w:rPr>
          <w:spacing w:val="-1"/>
          <w:sz w:val="24"/>
          <w:szCs w:val="24"/>
        </w:rPr>
        <w:t xml:space="preserve"> </w:t>
      </w:r>
      <w:r w:rsidR="00D9589E" w:rsidRPr="00EB790F">
        <w:rPr>
          <w:sz w:val="24"/>
          <w:szCs w:val="24"/>
        </w:rPr>
        <w:t>области». Принимая во внимание, что эффективное развитие рынков и отраслей (сфер деятельности) в цифровой экономике возможно только при наличии развитых цифровых платформ, технологий, институциональной и инфраструктурной среды, необходимо сфокусироваться на двух базовых направлениях развития государственного управления:</w:t>
      </w:r>
    </w:p>
    <w:p w:rsidR="00D9589E" w:rsidRPr="00EB790F" w:rsidRDefault="00D9589E" w:rsidP="004152A3">
      <w:pPr>
        <w:pStyle w:val="a3"/>
        <w:spacing w:before="2"/>
        <w:ind w:firstLine="851"/>
        <w:jc w:val="both"/>
        <w:rPr>
          <w:sz w:val="24"/>
          <w:szCs w:val="24"/>
        </w:rPr>
      </w:pPr>
      <w:r w:rsidRPr="00EB790F">
        <w:rPr>
          <w:sz w:val="24"/>
          <w:szCs w:val="24"/>
        </w:rPr>
        <w:t>- ключевые институты, в рамках которых создаются условия для развития цифровой экономике (нормативное регулирование, формирование исследовательских компетенций и технологических заделов);</w:t>
      </w:r>
    </w:p>
    <w:p w:rsidR="00D9589E" w:rsidRPr="00EB790F" w:rsidRDefault="00D9589E" w:rsidP="004152A3">
      <w:pPr>
        <w:pStyle w:val="a3"/>
        <w:spacing w:before="2"/>
        <w:ind w:firstLine="851"/>
        <w:jc w:val="both"/>
        <w:rPr>
          <w:sz w:val="24"/>
          <w:szCs w:val="24"/>
        </w:rPr>
      </w:pPr>
      <w:r w:rsidRPr="00EB790F">
        <w:rPr>
          <w:sz w:val="24"/>
          <w:szCs w:val="24"/>
        </w:rPr>
        <w:t>- основные инфраструктурные элементы цифровой экономики (информационная инфраструктура, информационная безопасность).</w:t>
      </w:r>
    </w:p>
    <w:p w:rsidR="00D9589E" w:rsidRPr="00EB790F" w:rsidRDefault="00D9589E" w:rsidP="004152A3">
      <w:pPr>
        <w:pStyle w:val="a3"/>
        <w:spacing w:before="2"/>
        <w:ind w:firstLine="851"/>
        <w:jc w:val="both"/>
        <w:rPr>
          <w:sz w:val="24"/>
          <w:szCs w:val="24"/>
        </w:rPr>
      </w:pPr>
      <w:r w:rsidRPr="00EB790F">
        <w:rPr>
          <w:sz w:val="24"/>
          <w:szCs w:val="24"/>
        </w:rPr>
        <w:t>При этом каждое из направлений развития цифровой среды и ключевых институтов учитывает поддержку развития как уже существующих условий для возникновения прорывных и перспективных сквозных цифровых платформ и технологий, так и создание условий для возникновения новых цифровых платформ и технологий.</w:t>
      </w:r>
    </w:p>
    <w:p w:rsidR="00D9589E" w:rsidRPr="00EB790F" w:rsidRDefault="00D9589E" w:rsidP="004152A3">
      <w:pPr>
        <w:pStyle w:val="a3"/>
        <w:spacing w:before="2"/>
        <w:ind w:firstLine="851"/>
        <w:jc w:val="both"/>
        <w:rPr>
          <w:sz w:val="24"/>
          <w:szCs w:val="24"/>
        </w:rPr>
      </w:pPr>
      <w:r w:rsidRPr="00EB790F">
        <w:rPr>
          <w:sz w:val="24"/>
          <w:szCs w:val="24"/>
        </w:rPr>
        <w:t>Для достижения целей муниципальной программы планируется решение социально-экономический задач развития городского округа Фрязино посредством реализации подпрограмм.</w:t>
      </w:r>
    </w:p>
    <w:p w:rsidR="00D9589E" w:rsidRPr="00EB790F" w:rsidRDefault="00D9589E" w:rsidP="004152A3">
      <w:pPr>
        <w:pStyle w:val="a3"/>
        <w:spacing w:before="2"/>
        <w:ind w:firstLine="851"/>
        <w:jc w:val="both"/>
        <w:rPr>
          <w:sz w:val="24"/>
          <w:szCs w:val="24"/>
        </w:rPr>
      </w:pPr>
      <w:r w:rsidRPr="00EB790F">
        <w:rPr>
          <w:sz w:val="24"/>
          <w:szCs w:val="24"/>
        </w:rPr>
        <w:t>В результате реализации подпрограмм достигаются следующие показатели:</w:t>
      </w:r>
    </w:p>
    <w:p w:rsidR="00D9589E" w:rsidRPr="00EB790F" w:rsidRDefault="00D9589E" w:rsidP="004152A3">
      <w:pPr>
        <w:pStyle w:val="a3"/>
        <w:spacing w:before="2"/>
        <w:ind w:firstLine="851"/>
        <w:jc w:val="both"/>
        <w:rPr>
          <w:sz w:val="24"/>
          <w:szCs w:val="24"/>
        </w:rPr>
      </w:pPr>
      <w:r w:rsidRPr="00EB790F">
        <w:rPr>
          <w:sz w:val="24"/>
          <w:szCs w:val="24"/>
        </w:rPr>
        <w:t>- совершенствование системы муниципального управления городского округа Фрязино;</w:t>
      </w:r>
    </w:p>
    <w:p w:rsidR="00D9589E" w:rsidRPr="00EB790F" w:rsidRDefault="00D9589E" w:rsidP="004152A3">
      <w:pPr>
        <w:pStyle w:val="a3"/>
        <w:spacing w:before="2"/>
        <w:ind w:firstLine="851"/>
        <w:jc w:val="both"/>
        <w:rPr>
          <w:sz w:val="24"/>
          <w:szCs w:val="24"/>
        </w:rPr>
      </w:pPr>
      <w:r w:rsidRPr="00EB790F">
        <w:rPr>
          <w:sz w:val="24"/>
          <w:szCs w:val="24"/>
        </w:rPr>
        <w:t>-</w:t>
      </w:r>
      <w:r w:rsidR="00492D51" w:rsidRPr="00EB790F">
        <w:rPr>
          <w:sz w:val="24"/>
          <w:szCs w:val="24"/>
        </w:rPr>
        <w:t xml:space="preserve"> снижение административных барьеров, повышение качества и доступности предоставления государственных и муниципальных услуг в городском округе Фрязино;</w:t>
      </w:r>
    </w:p>
    <w:p w:rsidR="00492D51" w:rsidRPr="00EB790F" w:rsidRDefault="00492D51" w:rsidP="004152A3">
      <w:pPr>
        <w:pStyle w:val="a3"/>
        <w:spacing w:before="2"/>
        <w:ind w:firstLine="851"/>
        <w:jc w:val="both"/>
        <w:rPr>
          <w:sz w:val="24"/>
          <w:szCs w:val="24"/>
        </w:rPr>
      </w:pPr>
      <w:r w:rsidRPr="00EB790F">
        <w:rPr>
          <w:sz w:val="24"/>
          <w:szCs w:val="24"/>
        </w:rPr>
        <w:t>- внедрение в деятельность Администрации городского округа Фрязино технологий цифровой экономики и современных методов управления;</w:t>
      </w:r>
    </w:p>
    <w:p w:rsidR="00492D51" w:rsidRPr="00EB790F" w:rsidRDefault="00492D51" w:rsidP="004152A3">
      <w:pPr>
        <w:pStyle w:val="a3"/>
        <w:spacing w:before="2"/>
        <w:ind w:firstLine="851"/>
        <w:jc w:val="both"/>
        <w:rPr>
          <w:sz w:val="24"/>
          <w:szCs w:val="24"/>
        </w:rPr>
      </w:pPr>
      <w:r w:rsidRPr="00EB790F">
        <w:rPr>
          <w:sz w:val="24"/>
          <w:szCs w:val="24"/>
        </w:rPr>
        <w:lastRenderedPageBreak/>
        <w:t>- внедрение и использование информационных систем и информационных ресурсов Московской области, обеспечивающих эффектиное взаимодействие Администрации городского округа Фрязино с ЦИОГВ Московской области, ОГВ Московской области, с населением и организациями.</w:t>
      </w:r>
    </w:p>
    <w:p w:rsidR="00492D51" w:rsidRPr="00EB790F" w:rsidRDefault="00492D51" w:rsidP="004152A3">
      <w:pPr>
        <w:pStyle w:val="a3"/>
        <w:spacing w:before="2"/>
        <w:ind w:firstLine="851"/>
        <w:jc w:val="both"/>
        <w:rPr>
          <w:sz w:val="24"/>
          <w:szCs w:val="24"/>
        </w:rPr>
      </w:pPr>
      <w:r w:rsidRPr="00EB790F">
        <w:rPr>
          <w:sz w:val="24"/>
          <w:szCs w:val="24"/>
        </w:rPr>
        <w:t>Достижение цели муниципальной программы «Цифровое муниципальное образование» на 2023-2027 годы осуществляется посредством реализации комплекса мероприятий, входящих в состав соответствующих подпрограмм и взаимоувязанных по основным мероприятиям, срокам осуществления, исполнителям и ресурсам.</w:t>
      </w:r>
    </w:p>
    <w:p w:rsidR="00492D51" w:rsidRPr="00EB790F" w:rsidRDefault="00492D51" w:rsidP="004152A3">
      <w:pPr>
        <w:pStyle w:val="a3"/>
        <w:spacing w:before="2"/>
        <w:ind w:firstLine="851"/>
        <w:jc w:val="both"/>
        <w:rPr>
          <w:sz w:val="24"/>
          <w:szCs w:val="24"/>
        </w:rPr>
      </w:pPr>
      <w:r w:rsidRPr="00EB790F">
        <w:rPr>
          <w:sz w:val="24"/>
          <w:szCs w:val="24"/>
        </w:rPr>
        <w:t>Перечни мероприятий приведены в соответствующих подпрограммах муниципальной программы «Цифровое муниципальное образование».</w:t>
      </w:r>
    </w:p>
    <w:p w:rsidR="009D0CB8" w:rsidRPr="00EB790F" w:rsidRDefault="009D0CB8" w:rsidP="004152A3">
      <w:pPr>
        <w:pStyle w:val="a3"/>
        <w:spacing w:before="2"/>
        <w:ind w:firstLine="851"/>
        <w:jc w:val="both"/>
        <w:rPr>
          <w:sz w:val="24"/>
          <w:szCs w:val="24"/>
        </w:rPr>
      </w:pPr>
    </w:p>
    <w:p w:rsidR="009D0CB8" w:rsidRPr="00EB790F" w:rsidRDefault="009D0CB8" w:rsidP="004152A3">
      <w:pPr>
        <w:pStyle w:val="a3"/>
        <w:numPr>
          <w:ilvl w:val="0"/>
          <w:numId w:val="4"/>
        </w:numPr>
        <w:spacing w:before="2"/>
        <w:ind w:left="0" w:firstLine="0"/>
        <w:jc w:val="center"/>
        <w:rPr>
          <w:b/>
          <w:sz w:val="24"/>
          <w:szCs w:val="24"/>
        </w:rPr>
      </w:pPr>
      <w:r w:rsidRPr="00EB790F">
        <w:rPr>
          <w:b/>
          <w:sz w:val="24"/>
          <w:szCs w:val="24"/>
        </w:rPr>
        <w:t>Инерционный прогноз развития соответствующей сферы реализации Программы с учетом ранее достигнутых результатов, а также предложения по решению проблем в указанной сфере</w:t>
      </w:r>
    </w:p>
    <w:p w:rsidR="009D0CB8" w:rsidRPr="00EB790F" w:rsidRDefault="009D0CB8" w:rsidP="004152A3">
      <w:pPr>
        <w:pStyle w:val="a3"/>
        <w:spacing w:before="2"/>
        <w:ind w:firstLine="851"/>
        <w:jc w:val="center"/>
        <w:rPr>
          <w:sz w:val="24"/>
          <w:szCs w:val="24"/>
        </w:rPr>
      </w:pPr>
    </w:p>
    <w:p w:rsidR="009D0CB8" w:rsidRPr="00EB790F" w:rsidRDefault="009D0CB8" w:rsidP="004152A3">
      <w:pPr>
        <w:pStyle w:val="a3"/>
        <w:spacing w:before="2"/>
        <w:ind w:firstLine="851"/>
        <w:jc w:val="both"/>
        <w:rPr>
          <w:sz w:val="24"/>
          <w:szCs w:val="24"/>
        </w:rPr>
      </w:pPr>
      <w:r w:rsidRPr="00EB790F">
        <w:rPr>
          <w:sz w:val="24"/>
          <w:szCs w:val="24"/>
        </w:rPr>
        <w:t>Кроме потенциальной угрозы проявления рисков вследствие развития инерционных тенденций в сфере муниципального управления происходят процессы, которые требуют принятия соответствующих мер.</w:t>
      </w:r>
    </w:p>
    <w:p w:rsidR="009D0CB8" w:rsidRPr="00EB790F" w:rsidRDefault="009D0CB8" w:rsidP="004152A3">
      <w:pPr>
        <w:pStyle w:val="a3"/>
        <w:spacing w:before="2"/>
        <w:ind w:firstLine="851"/>
        <w:jc w:val="both"/>
        <w:rPr>
          <w:sz w:val="24"/>
          <w:szCs w:val="24"/>
        </w:rPr>
      </w:pPr>
      <w:r w:rsidRPr="00EB790F">
        <w:rPr>
          <w:sz w:val="24"/>
          <w:szCs w:val="24"/>
        </w:rPr>
        <w:t>Достижению высокой степени цифровой зрелости основных отраслей экономики, социальной сферы и муниципального управления для оказания качественных государственных и муниципальных услуг населению и бизнесу, формированию качественной и безопасной среды для жизни и развития, обеспечению доступности и качества образования, повышению эффективности муниципального управления сегодня сопутствуют определенные риски, прежде всего:</w:t>
      </w:r>
    </w:p>
    <w:p w:rsidR="009D0CB8" w:rsidRPr="00EB790F" w:rsidRDefault="009D0CB8" w:rsidP="004152A3">
      <w:pPr>
        <w:pStyle w:val="a3"/>
        <w:spacing w:before="2"/>
        <w:ind w:firstLine="851"/>
        <w:jc w:val="both"/>
        <w:rPr>
          <w:sz w:val="24"/>
          <w:szCs w:val="24"/>
        </w:rPr>
      </w:pPr>
      <w:r w:rsidRPr="00EB790F">
        <w:rPr>
          <w:sz w:val="24"/>
          <w:szCs w:val="24"/>
        </w:rPr>
        <w:t>- сохранности цифровых данных пользователей, а также проблема обеспечения доверия граждан к цифровой среде;</w:t>
      </w:r>
    </w:p>
    <w:p w:rsidR="009D0CB8" w:rsidRPr="00EB790F" w:rsidRDefault="009D0CB8" w:rsidP="004152A3">
      <w:pPr>
        <w:pStyle w:val="a3"/>
        <w:spacing w:before="2"/>
        <w:ind w:firstLine="851"/>
        <w:jc w:val="both"/>
        <w:rPr>
          <w:sz w:val="24"/>
          <w:szCs w:val="24"/>
        </w:rPr>
      </w:pPr>
      <w:r w:rsidRPr="00EB790F">
        <w:rPr>
          <w:sz w:val="24"/>
          <w:szCs w:val="24"/>
        </w:rPr>
        <w:t>- риски, связанные с тенденциями к построению сложных иерархических информационно-телекоммуникационных систем, широко использующих виртуализацию, удаленные (облачные) хранилища данных, а также разнородные технологии связи.</w:t>
      </w:r>
    </w:p>
    <w:p w:rsidR="009D0CB8" w:rsidRPr="00EB790F" w:rsidRDefault="009D0CB8" w:rsidP="004152A3">
      <w:pPr>
        <w:pStyle w:val="a3"/>
        <w:spacing w:before="2"/>
        <w:ind w:firstLine="851"/>
        <w:jc w:val="both"/>
        <w:rPr>
          <w:sz w:val="24"/>
          <w:szCs w:val="24"/>
        </w:rPr>
      </w:pPr>
      <w:r w:rsidRPr="00EB790F">
        <w:rPr>
          <w:sz w:val="24"/>
          <w:szCs w:val="24"/>
        </w:rPr>
        <w:t>Реализация программных мероприятий в период с 2023 по 2027 годы обеспечит минимизацию усугубления существующих проблем.</w:t>
      </w:r>
    </w:p>
    <w:p w:rsidR="009D0CB8" w:rsidRPr="00EB790F" w:rsidRDefault="009D0CB8" w:rsidP="004152A3">
      <w:pPr>
        <w:pStyle w:val="a3"/>
        <w:spacing w:before="2"/>
        <w:ind w:firstLine="851"/>
        <w:jc w:val="both"/>
        <w:rPr>
          <w:sz w:val="24"/>
          <w:szCs w:val="24"/>
        </w:rPr>
      </w:pPr>
      <w:r w:rsidRPr="00EB790F">
        <w:rPr>
          <w:sz w:val="24"/>
          <w:szCs w:val="24"/>
        </w:rPr>
        <w:t xml:space="preserve">В рамках реализации мероприятий подпрограммы будут обеспечены следующие эффекты социально-экономического </w:t>
      </w:r>
      <w:r w:rsidR="00E7609A" w:rsidRPr="00EB790F">
        <w:rPr>
          <w:sz w:val="24"/>
          <w:szCs w:val="24"/>
        </w:rPr>
        <w:t>развития городского округа Фрязино:</w:t>
      </w:r>
    </w:p>
    <w:p w:rsidR="00E7609A" w:rsidRPr="00EB790F" w:rsidRDefault="00E7609A" w:rsidP="004152A3">
      <w:pPr>
        <w:pStyle w:val="a3"/>
        <w:spacing w:before="2"/>
        <w:ind w:firstLine="851"/>
        <w:jc w:val="both"/>
        <w:rPr>
          <w:sz w:val="24"/>
          <w:szCs w:val="24"/>
        </w:rPr>
      </w:pPr>
      <w:r w:rsidRPr="00EB790F">
        <w:rPr>
          <w:sz w:val="24"/>
          <w:szCs w:val="24"/>
        </w:rPr>
        <w:t>- развитие и обеспечение функционирования базовой информационно-технологической инфраструктуры ОМСУ муниципального образования Московской области;</w:t>
      </w:r>
    </w:p>
    <w:p w:rsidR="00E7609A" w:rsidRPr="00EB790F" w:rsidRDefault="00E7609A" w:rsidP="004152A3">
      <w:pPr>
        <w:pStyle w:val="a3"/>
        <w:spacing w:before="2"/>
        <w:ind w:firstLine="851"/>
        <w:jc w:val="both"/>
        <w:rPr>
          <w:sz w:val="24"/>
          <w:szCs w:val="24"/>
        </w:rPr>
      </w:pPr>
      <w:r w:rsidRPr="00EB790F">
        <w:rPr>
          <w:sz w:val="24"/>
          <w:szCs w:val="24"/>
        </w:rPr>
        <w:t>- создание, развитие и техническое обслуживание единой информационно-технологической и телекоммуникационной инфраструктуры ОМСУ муниципального образования Московской области;</w:t>
      </w:r>
    </w:p>
    <w:p w:rsidR="00E7609A" w:rsidRPr="00EB790F" w:rsidRDefault="00E7609A" w:rsidP="004152A3">
      <w:pPr>
        <w:pStyle w:val="a3"/>
        <w:spacing w:before="2"/>
        <w:ind w:firstLine="851"/>
        <w:jc w:val="both"/>
        <w:rPr>
          <w:sz w:val="24"/>
          <w:szCs w:val="24"/>
        </w:rPr>
      </w:pPr>
      <w:r w:rsidRPr="00EB790F">
        <w:rPr>
          <w:sz w:val="24"/>
          <w:szCs w:val="24"/>
        </w:rPr>
        <w:t>- обеспечение защиты информации, безопасности информационных систем и баз данных, содержащих конфиденциальную информацию, в том числе персональные данные населения муниципального образования, включая проведение аттестации муниципальных информационных систем на соответствие требованиям по информационной безопасности и защите данных;</w:t>
      </w:r>
    </w:p>
    <w:p w:rsidR="00E7609A" w:rsidRPr="00EB790F" w:rsidRDefault="00E7609A" w:rsidP="004152A3">
      <w:pPr>
        <w:pStyle w:val="a3"/>
        <w:spacing w:before="2"/>
        <w:ind w:firstLine="851"/>
        <w:jc w:val="both"/>
        <w:rPr>
          <w:sz w:val="24"/>
          <w:szCs w:val="24"/>
        </w:rPr>
      </w:pPr>
      <w:r w:rsidRPr="00EB790F">
        <w:rPr>
          <w:sz w:val="24"/>
          <w:szCs w:val="24"/>
        </w:rPr>
        <w:t>- увеличение документооборота в системе электронного документооборота для обеспечения деятельности ОМСУ муниципального образования Московской области;</w:t>
      </w:r>
    </w:p>
    <w:p w:rsidR="00E7609A" w:rsidRPr="00EB790F" w:rsidRDefault="00E7609A" w:rsidP="004152A3">
      <w:pPr>
        <w:pStyle w:val="a3"/>
        <w:spacing w:before="2"/>
        <w:ind w:firstLine="851"/>
        <w:jc w:val="both"/>
        <w:rPr>
          <w:sz w:val="24"/>
          <w:szCs w:val="24"/>
        </w:rPr>
      </w:pPr>
      <w:r w:rsidRPr="00EB790F">
        <w:rPr>
          <w:sz w:val="24"/>
          <w:szCs w:val="24"/>
        </w:rPr>
        <w:t>- создание, развитие и сопровождение муниципальных информационных систем обеспечения деятельности ОМСУ муниципального образования Московской области;</w:t>
      </w:r>
    </w:p>
    <w:p w:rsidR="00E7609A" w:rsidRPr="00EB790F" w:rsidRDefault="00E7609A" w:rsidP="004152A3">
      <w:pPr>
        <w:pStyle w:val="a3"/>
        <w:spacing w:before="2"/>
        <w:ind w:firstLine="851"/>
        <w:jc w:val="both"/>
        <w:rPr>
          <w:sz w:val="24"/>
          <w:szCs w:val="24"/>
        </w:rPr>
      </w:pPr>
      <w:r w:rsidRPr="00EB790F">
        <w:rPr>
          <w:sz w:val="24"/>
          <w:szCs w:val="24"/>
        </w:rPr>
        <w:t>- подключение ОМСУ к инфраструктуре электронного Правительства Московской области;</w:t>
      </w:r>
    </w:p>
    <w:p w:rsidR="00E7609A" w:rsidRPr="00EB790F" w:rsidRDefault="00E7609A" w:rsidP="004152A3">
      <w:pPr>
        <w:pStyle w:val="a3"/>
        <w:spacing w:before="2"/>
        <w:ind w:firstLine="851"/>
        <w:jc w:val="both"/>
        <w:rPr>
          <w:sz w:val="24"/>
          <w:szCs w:val="24"/>
        </w:rPr>
      </w:pPr>
      <w:r w:rsidRPr="00EB790F">
        <w:rPr>
          <w:sz w:val="24"/>
          <w:szCs w:val="24"/>
        </w:rPr>
        <w:t>- внедрение ИКТ в систему общего и среднего образования Московской области.</w:t>
      </w:r>
    </w:p>
    <w:p w:rsidR="00E7609A" w:rsidRPr="00EB790F" w:rsidRDefault="00BC1554" w:rsidP="004152A3">
      <w:pPr>
        <w:pStyle w:val="a3"/>
        <w:spacing w:before="2"/>
        <w:ind w:firstLine="851"/>
        <w:jc w:val="both"/>
        <w:rPr>
          <w:sz w:val="24"/>
          <w:szCs w:val="24"/>
        </w:rPr>
      </w:pPr>
      <w:r w:rsidRPr="00EB790F">
        <w:rPr>
          <w:sz w:val="24"/>
          <w:szCs w:val="24"/>
        </w:rPr>
        <w:t>Основные риски, которые могут возникнуть при реализации муниципальной программы:</w:t>
      </w:r>
    </w:p>
    <w:p w:rsidR="00BC1554" w:rsidRPr="00EB790F" w:rsidRDefault="00BC1554" w:rsidP="004152A3">
      <w:pPr>
        <w:pStyle w:val="a3"/>
        <w:spacing w:before="2"/>
        <w:ind w:firstLine="851"/>
        <w:jc w:val="both"/>
        <w:rPr>
          <w:sz w:val="24"/>
          <w:szCs w:val="24"/>
        </w:rPr>
      </w:pPr>
      <w:r w:rsidRPr="00EB790F">
        <w:rPr>
          <w:sz w:val="24"/>
          <w:szCs w:val="24"/>
        </w:rPr>
        <w:t>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w:t>
      </w:r>
    </w:p>
    <w:p w:rsidR="00BC1554" w:rsidRPr="00EB790F" w:rsidRDefault="00BC1554" w:rsidP="004152A3">
      <w:pPr>
        <w:pStyle w:val="a3"/>
        <w:spacing w:before="2"/>
        <w:ind w:firstLine="851"/>
        <w:jc w:val="both"/>
        <w:rPr>
          <w:sz w:val="24"/>
          <w:szCs w:val="24"/>
        </w:rPr>
      </w:pPr>
      <w:r w:rsidRPr="00EB790F">
        <w:rPr>
          <w:sz w:val="24"/>
          <w:szCs w:val="24"/>
        </w:rPr>
        <w:t>технические и технологические риски, в том числе по причине несовместимости ИС;</w:t>
      </w:r>
    </w:p>
    <w:p w:rsidR="00BC1554" w:rsidRPr="00EB790F" w:rsidRDefault="00BC1554" w:rsidP="004152A3">
      <w:pPr>
        <w:pStyle w:val="a3"/>
        <w:spacing w:before="2"/>
        <w:ind w:firstLine="851"/>
        <w:jc w:val="both"/>
        <w:rPr>
          <w:sz w:val="24"/>
          <w:szCs w:val="24"/>
        </w:rPr>
      </w:pPr>
      <w:r w:rsidRPr="00EB790F">
        <w:rPr>
          <w:sz w:val="24"/>
          <w:szCs w:val="24"/>
        </w:rPr>
        <w:lastRenderedPageBreak/>
        <w:t>организационные риски при необеспечении необходимого взаимодействия участников решения программных задач.</w:t>
      </w:r>
    </w:p>
    <w:p w:rsidR="00BC1554" w:rsidRPr="00EB790F" w:rsidRDefault="00BC1554" w:rsidP="004152A3">
      <w:pPr>
        <w:pStyle w:val="a3"/>
        <w:spacing w:before="2"/>
        <w:ind w:firstLine="851"/>
        <w:jc w:val="both"/>
        <w:rPr>
          <w:sz w:val="24"/>
          <w:szCs w:val="24"/>
        </w:rPr>
      </w:pPr>
      <w:r w:rsidRPr="00EB790F">
        <w:rPr>
          <w:sz w:val="24"/>
          <w:szCs w:val="24"/>
        </w:rPr>
        <w:t>Риск не 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 включая промежуточные значения показателей по годам реализации муниципальной программы.</w:t>
      </w:r>
    </w:p>
    <w:p w:rsidR="00BC1554" w:rsidRPr="00EB790F" w:rsidRDefault="00BC1554" w:rsidP="004152A3">
      <w:pPr>
        <w:pStyle w:val="a3"/>
        <w:spacing w:before="2"/>
        <w:ind w:firstLine="851"/>
        <w:jc w:val="both"/>
        <w:rPr>
          <w:sz w:val="24"/>
          <w:szCs w:val="24"/>
        </w:rPr>
      </w:pPr>
      <w:r w:rsidRPr="00EB790F">
        <w:rPr>
          <w:sz w:val="24"/>
          <w:szCs w:val="24"/>
        </w:rPr>
        <w:t>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 координатора муниципальной программы и муниципальных заказчиков подпрограмм в составе муниципальной программы.</w:t>
      </w:r>
    </w:p>
    <w:p w:rsidR="00626656" w:rsidRPr="00EB790F" w:rsidRDefault="00626656" w:rsidP="004152A3">
      <w:pPr>
        <w:pStyle w:val="ConsPlusNormal"/>
        <w:jc w:val="both"/>
        <w:rPr>
          <w:rFonts w:ascii="Times New Roman" w:hAnsi="Times New Roman" w:cs="Times New Roman"/>
          <w:sz w:val="24"/>
          <w:szCs w:val="24"/>
        </w:rPr>
      </w:pPr>
    </w:p>
    <w:p w:rsidR="00626656" w:rsidRPr="00EB790F" w:rsidRDefault="00626656" w:rsidP="007B480D">
      <w:pPr>
        <w:pStyle w:val="a3"/>
        <w:numPr>
          <w:ilvl w:val="0"/>
          <w:numId w:val="4"/>
        </w:numPr>
        <w:spacing w:before="2" w:after="120"/>
        <w:ind w:left="357" w:firstLine="0"/>
        <w:jc w:val="center"/>
        <w:rPr>
          <w:b/>
          <w:sz w:val="24"/>
          <w:szCs w:val="24"/>
        </w:rPr>
      </w:pPr>
      <w:r w:rsidRPr="00EB790F">
        <w:rPr>
          <w:b/>
          <w:sz w:val="24"/>
          <w:szCs w:val="24"/>
        </w:rPr>
        <w:t>Краткая характеристика сферы реализации муниципальной подпрограммы 4, в том числе формулировка основных проблем</w:t>
      </w:r>
      <w:r w:rsidR="00C95F7B" w:rsidRPr="00EB790F">
        <w:rPr>
          <w:b/>
          <w:sz w:val="24"/>
          <w:szCs w:val="24"/>
        </w:rPr>
        <w:t xml:space="preserve"> </w:t>
      </w:r>
      <w:r w:rsidRPr="00EB790F">
        <w:rPr>
          <w:b/>
          <w:sz w:val="24"/>
          <w:szCs w:val="24"/>
        </w:rPr>
        <w:t>в указанной сфере, описание целей подпрограммы</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Архивный фонд Московской области – исторически сложившаяся и постоянно пополняющаяся совокупность архивных документов, отражающих материальную и духовную жизнь общества, имеющих историческое, научное, социальное, экономическое, политическое и культурное значение, являющихся неотъемлемой частью историко-культурного наследия Московской области и составной частью Архивного фонда Российской Федерации, относящихся к информационным ресурсам Московской области и подлежащих постоянному хранению.</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 xml:space="preserve">По состоянию на 01.01.2023 объем Архивного фонда Московской области и других архивных документов, находящихся на хранении во Фрязинском муниципальном архиве, насчитывал 171 фонд, 17491 ед.хр., из них 580 ед.хр. образовались в деятельности территориальных органов федеральных органов государственной власти и федеральных организаций, 10723 ед.хр. – отнесены к собственности Московской области, 6188 ед.хр. – к муниципальной собственности. </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Ежегодно на хранение в муниципальный архив принимается около 350 ед.хр. В список организаций – источников комплектования Фрязинского муниципального архива включено 16 организаций.</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Проведенная работа по улучшению материально-технической базы муниципальных архивов обеспечила позитивные результаты по обеспечению нормативных условий хранения архивных документов.</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Муниципальный архив расположен в цокольном этаже АДЦ общей площадью 163 кв.м, площадь архивохранилища – 128,7 кв.м. Архивохранилище оборудовано современной системой безопасности, стационарными и передвижными стеллажами (804 п.м), высокопроизводительным сканирующим оборудованием.</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В автоматизированную систему государственного учета документов Архивного фонда Российской Федерации введено 100 процентов описаний документов на уровне фонда, активно проводится работа по внесению описаний на уровне дела.</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Фрязинский муниципальный архив проводит работу по созданию электронного фонда пользования наиболее востребованных архивных фондов. По состоянию на 01.01.2023 создан электронный фонд пользования на 1325 ед.хр., что составляет 7,58 процентов от общего объема архивных документов, находящихся на хранении в муниципальном архиве.</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 xml:space="preserve">Сохраняется тенденция ежегодно роста числа пользователей архивной информацией. В среднем ежегодно муниципальным архивом исполняется порядка 480 социально-правовых и тематических запросов. </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 xml:space="preserve">В целях повышения доступности государственных и муниципальных услуг   в сфере архивного дела обеспечена возможность подачи документов через Портал государственных и муниципальных услуг Московской области. Государственная услуга «Выдача архивных справок, архивных выписок, архивных копий и информационных писем на основании архивных документов, созданных до 1 января 1994 года» и муниципальная услуга «Выдача архивных справок, архивных выписок, архивных копий и информационных писем на основании архивных документов, созданных с 1 января 1994 года» входит в топ-50 и относится к массовым услугам. О </w:t>
      </w:r>
      <w:r w:rsidRPr="00EB790F">
        <w:rPr>
          <w:rFonts w:ascii="Times New Roman" w:hAnsi="Times New Roman" w:cs="Times New Roman"/>
          <w:sz w:val="24"/>
          <w:szCs w:val="24"/>
        </w:rPr>
        <w:lastRenderedPageBreak/>
        <w:t>востребованности данных услуг у жителей Подмосковья говорит их отнесение на Портале государственных и муниципальных услуг Московской области к категории «Популярные» и рейтинг 4,67 из 5 возможных баллов.</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 xml:space="preserve">С 2021 года муниципальный архив подключен к ИС «Архивы Московской области». В ИС «Архивы Московской области» размещены контактные данные муниципального архива, списки фондов, электронные образы описей архивных документов. Обеспечена возможность направления пользователями запросов с использованием информационной системы. </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 xml:space="preserve">В тоже время необходимы значительные средства на поддержание инфраструктуры помещений), занимаемых муниципальным архивом. </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Для обеспечения нормативного температурно-влажностного режима в архивохранилище требуется установка приточно-отточной вентиляции.</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В связи с ежегодным ростом объема архивных документов актуальным становится вопрос о максимальном использовании имеющегося полезного пространства архивохранилищ путем увеличения протяженности стеллажных полок (оборудование передвижными стеллажами, установка стеллажей мезонинного типа).</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В условиях информатизации общества, совершенствования функциональных требований к системам электронного документооборота необходимо проведение мероприятий, направленных на оборудование архивов современными системами хранения электронных документов.</w:t>
      </w:r>
    </w:p>
    <w:p w:rsidR="00626656" w:rsidRPr="00EB790F" w:rsidRDefault="00626656" w:rsidP="00C95F7B">
      <w:pPr>
        <w:pStyle w:val="10"/>
        <w:widowControl w:val="0"/>
        <w:shd w:val="clear" w:color="auto" w:fill="FFFFFF"/>
        <w:spacing w:after="0" w:line="240" w:lineRule="auto"/>
        <w:ind w:firstLine="709"/>
        <w:jc w:val="both"/>
        <w:rPr>
          <w:color w:val="auto"/>
          <w:sz w:val="24"/>
          <w:szCs w:val="24"/>
          <w:lang w:eastAsia="en-US"/>
        </w:rPr>
      </w:pPr>
      <w:r w:rsidRPr="00EB790F">
        <w:rPr>
          <w:color w:val="auto"/>
          <w:sz w:val="24"/>
          <w:szCs w:val="24"/>
          <w:lang w:eastAsia="en-US"/>
        </w:rPr>
        <w:t>Целью муниципальной подпрограммы является повышение уровня сохранности, эффективности использования и расширение доступа к документам Архивного фонда Московской области и другим архивным документам.</w:t>
      </w:r>
    </w:p>
    <w:p w:rsidR="00626656" w:rsidRPr="00EB790F" w:rsidRDefault="00626656" w:rsidP="00C95F7B">
      <w:pPr>
        <w:pStyle w:val="10"/>
        <w:widowControl w:val="0"/>
        <w:shd w:val="clear" w:color="auto" w:fill="FFFFFF"/>
        <w:spacing w:after="0" w:line="240" w:lineRule="auto"/>
        <w:ind w:firstLine="709"/>
        <w:jc w:val="both"/>
        <w:rPr>
          <w:color w:val="auto"/>
          <w:sz w:val="24"/>
          <w:szCs w:val="24"/>
          <w:lang w:eastAsia="en-US"/>
        </w:rPr>
      </w:pPr>
      <w:r w:rsidRPr="00EB790F">
        <w:rPr>
          <w:color w:val="auto"/>
          <w:sz w:val="24"/>
          <w:szCs w:val="24"/>
          <w:lang w:eastAsia="en-US"/>
        </w:rPr>
        <w:t xml:space="preserve">Основными мероприятиями Подпрограммы являются: </w:t>
      </w:r>
    </w:p>
    <w:p w:rsidR="00626656" w:rsidRPr="00EB790F" w:rsidRDefault="00626656" w:rsidP="00C95F7B">
      <w:pPr>
        <w:pStyle w:val="10"/>
        <w:widowControl w:val="0"/>
        <w:shd w:val="clear" w:color="auto" w:fill="FFFFFF"/>
        <w:spacing w:after="0" w:line="240" w:lineRule="auto"/>
        <w:ind w:firstLine="709"/>
        <w:jc w:val="both"/>
        <w:rPr>
          <w:color w:val="auto"/>
          <w:sz w:val="24"/>
          <w:szCs w:val="24"/>
          <w:lang w:eastAsia="en-US"/>
        </w:rPr>
      </w:pPr>
      <w:r w:rsidRPr="00EB790F">
        <w:rPr>
          <w:color w:val="auto"/>
          <w:sz w:val="24"/>
          <w:szCs w:val="24"/>
          <w:lang w:eastAsia="en-US"/>
        </w:rPr>
        <w:t>хранение, комплектование, учет и использование архивных документов в муниципальных архивах;</w:t>
      </w:r>
    </w:p>
    <w:p w:rsidR="00626656" w:rsidRPr="00EB790F" w:rsidRDefault="00626656" w:rsidP="00C95F7B">
      <w:pPr>
        <w:pStyle w:val="10"/>
        <w:widowControl w:val="0"/>
        <w:shd w:val="clear" w:color="auto" w:fill="FFFFFF"/>
        <w:spacing w:after="0" w:line="240" w:lineRule="auto"/>
        <w:ind w:firstLine="709"/>
        <w:jc w:val="both"/>
        <w:rPr>
          <w:color w:val="auto"/>
          <w:sz w:val="24"/>
          <w:szCs w:val="24"/>
          <w:lang w:eastAsia="en-US"/>
        </w:rPr>
      </w:pPr>
      <w:r w:rsidRPr="00EB790F">
        <w:rPr>
          <w:color w:val="auto"/>
          <w:sz w:val="24"/>
          <w:szCs w:val="24"/>
          <w:lang w:eastAsia="en-US"/>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p w:rsidR="00626656" w:rsidRPr="00EB790F" w:rsidRDefault="00626656" w:rsidP="00C95F7B">
      <w:pPr>
        <w:spacing w:before="120" w:after="120"/>
        <w:ind w:firstLine="680"/>
        <w:jc w:val="center"/>
        <w:rPr>
          <w:b/>
          <w:sz w:val="24"/>
          <w:szCs w:val="24"/>
        </w:rPr>
      </w:pPr>
      <w:r w:rsidRPr="00EB790F">
        <w:rPr>
          <w:b/>
          <w:sz w:val="24"/>
          <w:szCs w:val="24"/>
        </w:rPr>
        <w:t xml:space="preserve">4.1.  Инерционный прогноз развития соответствующей сферы реализации государственной программы с учетом ранее достигнутых результатов, а также </w:t>
      </w:r>
      <w:r w:rsidR="00C95F7B" w:rsidRPr="00EB790F">
        <w:rPr>
          <w:b/>
          <w:sz w:val="24"/>
          <w:szCs w:val="24"/>
        </w:rPr>
        <w:t xml:space="preserve">предложения по решению проблем </w:t>
      </w:r>
      <w:r w:rsidRPr="00EB790F">
        <w:rPr>
          <w:b/>
          <w:sz w:val="24"/>
          <w:szCs w:val="24"/>
        </w:rPr>
        <w:t>в указанной сфере</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Отсутствие поддержки архивной отрасли не позволит обеспечить хранение, комплектование, учет и использование документов Архивного фонда Московской области и других архивных документов в соответствии с нормативными режимами хранения архивных документов, установленными уполномоченным федеральным органом исполнительной власти в сфере архивного дела и делопроизводства;</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продолжится ухудшение физического состояния документов Архивного фонда Московской области, что приведет к ограничению доступа к архивным документам;</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стопроцентная загруженность Фрязинского муниципального архива приведет к ограничению комплектования документами постоянного и долговременного срока хранения и создаст угрозу утраты документов Архивного фонда Московской области, являющихся неотъемлемой частью историко-культурного наследия Московской области;</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будет замедлена или приостановлена работа по созданию страхового фонда   и электронного фонда пользования архивных документов;</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ограничена возможность удаленного использования копий архивных документов и справочно-поисковых средств к ним;</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снизится уровень удовлетворенности населения государственной и муниципальной услугами в сфере архивного дела.</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Реализация подпрограммы 4 «Развитие архивного дела» позволит:</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сохранить на уровне 100 процентов долю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lastRenderedPageBreak/>
        <w:t>продолжить работу по поддержанию в актуальном состоянии общеотраслевой базы данных «Архивный фонд» на уровне фонда и внесению описаний на уровне дела;</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сформировать страховой фонд и электронный фонд пользования архивных документов;</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улучшить условия хранения архивных документов, проведя работы               по капитальному (текущему) ремонту и техническому переоснащению помещений, выделенных для хранения архивных документов, относящихся к собственности Московской области;</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принять на хранение все документы, подлежащие приему в сроки реализации подпрограммы;</w:t>
      </w:r>
    </w:p>
    <w:p w:rsidR="00626656" w:rsidRPr="00EB790F" w:rsidRDefault="00626656" w:rsidP="00C95F7B">
      <w:pPr>
        <w:pStyle w:val="ConsPlusNormal"/>
        <w:jc w:val="both"/>
        <w:rPr>
          <w:rFonts w:ascii="Times New Roman" w:hAnsi="Times New Roman" w:cs="Times New Roman"/>
          <w:sz w:val="24"/>
          <w:szCs w:val="24"/>
        </w:rPr>
      </w:pPr>
      <w:r w:rsidRPr="00EB790F">
        <w:rPr>
          <w:rFonts w:ascii="Times New Roman" w:hAnsi="Times New Roman" w:cs="Times New Roman"/>
          <w:sz w:val="24"/>
          <w:szCs w:val="24"/>
        </w:rPr>
        <w:t>обеспечить возможность удаленного доступа пользователей к копиям архивных документов и справочно-поисковых средств к ним с использованием информационной системы «Архивы Московской области»;</w:t>
      </w:r>
    </w:p>
    <w:p w:rsidR="00A97E26" w:rsidRPr="008D7427" w:rsidRDefault="00626656" w:rsidP="008D7427">
      <w:pPr>
        <w:pStyle w:val="ConsPlusNormal"/>
        <w:jc w:val="both"/>
        <w:rPr>
          <w:rFonts w:ascii="Times New Roman" w:hAnsi="Times New Roman" w:cs="Times New Roman"/>
          <w:sz w:val="24"/>
          <w:szCs w:val="24"/>
        </w:rPr>
        <w:sectPr w:rsidR="00A97E26" w:rsidRPr="008D7427" w:rsidSect="0004774C">
          <w:headerReference w:type="default" r:id="rId9"/>
          <w:footerReference w:type="default" r:id="rId10"/>
          <w:pgSz w:w="11900" w:h="16840"/>
          <w:pgMar w:top="1134" w:right="567" w:bottom="1134" w:left="1134" w:header="720" w:footer="288" w:gutter="0"/>
          <w:cols w:space="720"/>
        </w:sectPr>
      </w:pPr>
      <w:r w:rsidRPr="00EB790F">
        <w:rPr>
          <w:rFonts w:ascii="Times New Roman" w:hAnsi="Times New Roman" w:cs="Times New Roman"/>
          <w:sz w:val="24"/>
          <w:szCs w:val="24"/>
        </w:rPr>
        <w:t>обеспечить эффективное освоение средств субвенции из бюджета Московской области на обеспечение переданных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муниципальном архиве.</w:t>
      </w:r>
    </w:p>
    <w:p w:rsidR="00686604" w:rsidRPr="00EB790F" w:rsidRDefault="004E6240" w:rsidP="004152A3">
      <w:pPr>
        <w:pStyle w:val="1"/>
        <w:numPr>
          <w:ilvl w:val="0"/>
          <w:numId w:val="4"/>
        </w:numPr>
        <w:tabs>
          <w:tab w:val="left" w:pos="5345"/>
        </w:tabs>
        <w:ind w:left="5344" w:hanging="282"/>
        <w:jc w:val="left"/>
        <w:rPr>
          <w:sz w:val="24"/>
          <w:szCs w:val="24"/>
        </w:rPr>
      </w:pPr>
      <w:bookmarkStart w:id="2" w:name="7"/>
      <w:bookmarkEnd w:id="2"/>
      <w:r w:rsidRPr="00EB790F">
        <w:rPr>
          <w:sz w:val="24"/>
          <w:szCs w:val="24"/>
        </w:rPr>
        <w:lastRenderedPageBreak/>
        <w:t>Целевые</w:t>
      </w:r>
      <w:r w:rsidRPr="00EB790F">
        <w:rPr>
          <w:spacing w:val="-5"/>
          <w:sz w:val="24"/>
          <w:szCs w:val="24"/>
        </w:rPr>
        <w:t xml:space="preserve"> </w:t>
      </w:r>
      <w:r w:rsidRPr="00EB790F">
        <w:rPr>
          <w:sz w:val="24"/>
          <w:szCs w:val="24"/>
        </w:rPr>
        <w:t>показатели</w:t>
      </w:r>
      <w:r w:rsidRPr="00EB790F">
        <w:rPr>
          <w:spacing w:val="-9"/>
          <w:sz w:val="24"/>
          <w:szCs w:val="24"/>
        </w:rPr>
        <w:t xml:space="preserve"> </w:t>
      </w:r>
      <w:r w:rsidRPr="00EB790F">
        <w:rPr>
          <w:sz w:val="24"/>
          <w:szCs w:val="24"/>
        </w:rPr>
        <w:t>муниципальной</w:t>
      </w:r>
      <w:r w:rsidRPr="00EB790F">
        <w:rPr>
          <w:spacing w:val="-5"/>
          <w:sz w:val="24"/>
          <w:szCs w:val="24"/>
        </w:rPr>
        <w:t xml:space="preserve"> </w:t>
      </w:r>
      <w:r w:rsidRPr="00EB790F">
        <w:rPr>
          <w:sz w:val="24"/>
          <w:szCs w:val="24"/>
        </w:rPr>
        <w:t>программы</w:t>
      </w:r>
      <w:r w:rsidR="00686604" w:rsidRPr="00EB790F">
        <w:rPr>
          <w:sz w:val="24"/>
          <w:szCs w:val="24"/>
        </w:rPr>
        <w:t xml:space="preserve"> </w:t>
      </w:r>
    </w:p>
    <w:p w:rsidR="00A97E26" w:rsidRPr="00EB790F" w:rsidRDefault="00686604" w:rsidP="004152A3">
      <w:pPr>
        <w:pStyle w:val="1"/>
        <w:tabs>
          <w:tab w:val="left" w:pos="0"/>
        </w:tabs>
        <w:ind w:left="0"/>
        <w:jc w:val="center"/>
        <w:rPr>
          <w:sz w:val="24"/>
          <w:szCs w:val="24"/>
        </w:rPr>
      </w:pPr>
      <w:r w:rsidRPr="00EB790F">
        <w:rPr>
          <w:color w:val="000009"/>
          <w:sz w:val="24"/>
          <w:szCs w:val="24"/>
        </w:rPr>
        <w:t>«Цифровое</w:t>
      </w:r>
      <w:r w:rsidRPr="00EB790F">
        <w:rPr>
          <w:color w:val="000009"/>
          <w:spacing w:val="-5"/>
          <w:sz w:val="24"/>
          <w:szCs w:val="24"/>
        </w:rPr>
        <w:t xml:space="preserve"> </w:t>
      </w:r>
      <w:r w:rsidRPr="00EB790F">
        <w:rPr>
          <w:color w:val="000009"/>
          <w:sz w:val="24"/>
          <w:szCs w:val="24"/>
        </w:rPr>
        <w:t>муниципальное</w:t>
      </w:r>
      <w:r w:rsidRPr="00EB790F">
        <w:rPr>
          <w:color w:val="000009"/>
          <w:spacing w:val="-7"/>
          <w:sz w:val="24"/>
          <w:szCs w:val="24"/>
        </w:rPr>
        <w:t xml:space="preserve"> </w:t>
      </w:r>
      <w:r w:rsidRPr="00EB790F">
        <w:rPr>
          <w:color w:val="000009"/>
          <w:sz w:val="24"/>
          <w:szCs w:val="24"/>
        </w:rPr>
        <w:t>образование» на 2023-2027 годы</w:t>
      </w:r>
    </w:p>
    <w:p w:rsidR="00A97E26" w:rsidRPr="00EB790F" w:rsidRDefault="00A97E26" w:rsidP="004152A3">
      <w:pPr>
        <w:pStyle w:val="a3"/>
        <w:rPr>
          <w:b/>
          <w:sz w:val="24"/>
          <w:szCs w:val="24"/>
        </w:rPr>
      </w:pPr>
    </w:p>
    <w:p w:rsidR="00A97E26" w:rsidRPr="00EB790F" w:rsidRDefault="00A97E26" w:rsidP="004152A3">
      <w:pPr>
        <w:pStyle w:val="a3"/>
        <w:spacing w:before="7" w:after="1"/>
        <w:rPr>
          <w:b/>
          <w:sz w:val="24"/>
          <w:szCs w:val="24"/>
        </w:rPr>
      </w:pPr>
    </w:p>
    <w:tbl>
      <w:tblPr>
        <w:tblStyle w:val="TableNormal"/>
        <w:tblW w:w="1474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250"/>
        <w:gridCol w:w="10"/>
        <w:gridCol w:w="1549"/>
        <w:gridCol w:w="10"/>
        <w:gridCol w:w="1124"/>
        <w:gridCol w:w="10"/>
        <w:gridCol w:w="1124"/>
        <w:gridCol w:w="10"/>
        <w:gridCol w:w="841"/>
        <w:gridCol w:w="10"/>
        <w:gridCol w:w="1124"/>
        <w:gridCol w:w="10"/>
        <w:gridCol w:w="982"/>
        <w:gridCol w:w="10"/>
        <w:gridCol w:w="982"/>
        <w:gridCol w:w="10"/>
        <w:gridCol w:w="709"/>
        <w:gridCol w:w="992"/>
        <w:gridCol w:w="1276"/>
      </w:tblGrid>
      <w:tr w:rsidR="00CF1DF5" w:rsidRPr="00EB790F" w:rsidTr="00C95F7B">
        <w:trPr>
          <w:trHeight w:val="1845"/>
        </w:trPr>
        <w:tc>
          <w:tcPr>
            <w:tcW w:w="709" w:type="dxa"/>
            <w:vMerge w:val="restart"/>
          </w:tcPr>
          <w:p w:rsidR="00CF1DF5" w:rsidRPr="00EB790F" w:rsidRDefault="00CF1DF5" w:rsidP="004152A3">
            <w:pPr>
              <w:pStyle w:val="TableParagraph"/>
              <w:ind w:left="123" w:right="101" w:firstLine="40"/>
              <w:rPr>
                <w:sz w:val="20"/>
                <w:szCs w:val="20"/>
              </w:rPr>
            </w:pPr>
            <w:bookmarkStart w:id="3" w:name="8"/>
            <w:bookmarkStart w:id="4" w:name="9"/>
            <w:bookmarkEnd w:id="3"/>
            <w:bookmarkEnd w:id="4"/>
            <w:r w:rsidRPr="00EB790F">
              <w:rPr>
                <w:color w:val="000009"/>
                <w:sz w:val="20"/>
                <w:szCs w:val="20"/>
              </w:rPr>
              <w:t>№</w:t>
            </w:r>
            <w:r w:rsidRPr="00EB790F">
              <w:rPr>
                <w:color w:val="000009"/>
                <w:spacing w:val="-47"/>
                <w:sz w:val="20"/>
                <w:szCs w:val="20"/>
              </w:rPr>
              <w:t xml:space="preserve"> </w:t>
            </w:r>
            <w:r w:rsidRPr="00EB790F">
              <w:rPr>
                <w:color w:val="000009"/>
                <w:spacing w:val="-1"/>
                <w:sz w:val="20"/>
                <w:szCs w:val="20"/>
              </w:rPr>
              <w:t>п/п</w:t>
            </w:r>
          </w:p>
        </w:tc>
        <w:tc>
          <w:tcPr>
            <w:tcW w:w="3250" w:type="dxa"/>
            <w:vMerge w:val="restart"/>
          </w:tcPr>
          <w:p w:rsidR="00CF1DF5" w:rsidRPr="00EB790F" w:rsidRDefault="00CF1DF5" w:rsidP="004152A3">
            <w:pPr>
              <w:pStyle w:val="TableParagraph"/>
              <w:ind w:left="872" w:right="368" w:hanging="490"/>
              <w:rPr>
                <w:sz w:val="20"/>
                <w:szCs w:val="20"/>
              </w:rPr>
            </w:pPr>
            <w:r w:rsidRPr="00EB790F">
              <w:rPr>
                <w:color w:val="000009"/>
                <w:sz w:val="20"/>
                <w:szCs w:val="20"/>
              </w:rPr>
              <w:t>Наименование</w:t>
            </w:r>
            <w:r w:rsidRPr="00EB790F">
              <w:rPr>
                <w:color w:val="000009"/>
                <w:spacing w:val="-12"/>
                <w:sz w:val="20"/>
                <w:szCs w:val="20"/>
              </w:rPr>
              <w:t xml:space="preserve"> </w:t>
            </w:r>
            <w:r w:rsidRPr="00EB790F">
              <w:rPr>
                <w:color w:val="000009"/>
                <w:sz w:val="20"/>
                <w:szCs w:val="20"/>
              </w:rPr>
              <w:t>целевых</w:t>
            </w:r>
            <w:r w:rsidRPr="00EB790F">
              <w:rPr>
                <w:color w:val="000009"/>
                <w:spacing w:val="-47"/>
                <w:sz w:val="20"/>
                <w:szCs w:val="20"/>
              </w:rPr>
              <w:t xml:space="preserve"> </w:t>
            </w:r>
            <w:r w:rsidRPr="00EB790F">
              <w:rPr>
                <w:color w:val="000009"/>
                <w:sz w:val="20"/>
                <w:szCs w:val="20"/>
              </w:rPr>
              <w:t>показателей</w:t>
            </w:r>
          </w:p>
        </w:tc>
        <w:tc>
          <w:tcPr>
            <w:tcW w:w="1559" w:type="dxa"/>
            <w:gridSpan w:val="2"/>
            <w:vMerge w:val="restart"/>
          </w:tcPr>
          <w:p w:rsidR="00CF1DF5" w:rsidRPr="00EB790F" w:rsidRDefault="00CF1DF5" w:rsidP="004152A3">
            <w:pPr>
              <w:pStyle w:val="TableParagraph"/>
              <w:ind w:left="231" w:right="223" w:firstLine="297"/>
              <w:rPr>
                <w:sz w:val="20"/>
                <w:szCs w:val="20"/>
              </w:rPr>
            </w:pPr>
            <w:r w:rsidRPr="00EB790F">
              <w:rPr>
                <w:color w:val="000009"/>
                <w:sz w:val="20"/>
                <w:szCs w:val="20"/>
              </w:rPr>
              <w:t>Тип</w:t>
            </w:r>
            <w:r w:rsidRPr="00EB790F">
              <w:rPr>
                <w:color w:val="000009"/>
                <w:spacing w:val="1"/>
                <w:sz w:val="20"/>
                <w:szCs w:val="20"/>
              </w:rPr>
              <w:t xml:space="preserve"> </w:t>
            </w:r>
            <w:r w:rsidRPr="00EB790F">
              <w:rPr>
                <w:color w:val="000009"/>
                <w:spacing w:val="-1"/>
                <w:sz w:val="20"/>
                <w:szCs w:val="20"/>
              </w:rPr>
              <w:t>показателя</w:t>
            </w:r>
          </w:p>
        </w:tc>
        <w:tc>
          <w:tcPr>
            <w:tcW w:w="1134" w:type="dxa"/>
            <w:gridSpan w:val="2"/>
            <w:vMerge w:val="restart"/>
          </w:tcPr>
          <w:p w:rsidR="00CF1DF5" w:rsidRPr="00EB790F" w:rsidRDefault="00CF1DF5" w:rsidP="004152A3">
            <w:pPr>
              <w:pStyle w:val="TableParagraph"/>
              <w:ind w:left="67" w:right="69" w:firstLine="3"/>
              <w:jc w:val="center"/>
              <w:rPr>
                <w:sz w:val="20"/>
                <w:szCs w:val="20"/>
              </w:rPr>
            </w:pPr>
            <w:r w:rsidRPr="00EB790F">
              <w:rPr>
                <w:color w:val="000009"/>
                <w:sz w:val="20"/>
                <w:szCs w:val="20"/>
              </w:rPr>
              <w:t>Единица</w:t>
            </w:r>
            <w:r w:rsidRPr="00EB790F">
              <w:rPr>
                <w:color w:val="000009"/>
                <w:spacing w:val="1"/>
                <w:sz w:val="20"/>
                <w:szCs w:val="20"/>
              </w:rPr>
              <w:t xml:space="preserve"> </w:t>
            </w:r>
            <w:r w:rsidRPr="00EB790F">
              <w:rPr>
                <w:color w:val="000009"/>
                <w:spacing w:val="-1"/>
                <w:sz w:val="20"/>
                <w:szCs w:val="20"/>
              </w:rPr>
              <w:t>измерени</w:t>
            </w:r>
            <w:r w:rsidRPr="00EB790F">
              <w:rPr>
                <w:color w:val="000009"/>
                <w:spacing w:val="-47"/>
                <w:sz w:val="20"/>
                <w:szCs w:val="20"/>
              </w:rPr>
              <w:t xml:space="preserve"> </w:t>
            </w:r>
            <w:r w:rsidRPr="00EB790F">
              <w:rPr>
                <w:color w:val="000009"/>
                <w:sz w:val="20"/>
                <w:szCs w:val="20"/>
              </w:rPr>
              <w:t>я</w:t>
            </w:r>
          </w:p>
          <w:p w:rsidR="00CF1DF5" w:rsidRPr="00EB790F" w:rsidRDefault="00CF1DF5" w:rsidP="004152A3">
            <w:pPr>
              <w:pStyle w:val="TableParagraph"/>
              <w:ind w:left="163" w:right="167" w:firstLine="4"/>
              <w:jc w:val="center"/>
              <w:rPr>
                <w:sz w:val="20"/>
                <w:szCs w:val="20"/>
              </w:rPr>
            </w:pPr>
            <w:r w:rsidRPr="00EB790F">
              <w:rPr>
                <w:color w:val="000009"/>
                <w:sz w:val="20"/>
                <w:szCs w:val="20"/>
              </w:rPr>
              <w:t>(по</w:t>
            </w:r>
            <w:r w:rsidRPr="00EB790F">
              <w:rPr>
                <w:color w:val="000009"/>
                <w:spacing w:val="1"/>
                <w:sz w:val="20"/>
                <w:szCs w:val="20"/>
              </w:rPr>
              <w:t xml:space="preserve"> </w:t>
            </w:r>
            <w:r w:rsidRPr="00EB790F">
              <w:rPr>
                <w:color w:val="000009"/>
                <w:spacing w:val="-1"/>
                <w:sz w:val="20"/>
                <w:szCs w:val="20"/>
              </w:rPr>
              <w:t>ОКЕИ)</w:t>
            </w:r>
          </w:p>
        </w:tc>
        <w:tc>
          <w:tcPr>
            <w:tcW w:w="1134" w:type="dxa"/>
            <w:gridSpan w:val="2"/>
            <w:vMerge w:val="restart"/>
          </w:tcPr>
          <w:p w:rsidR="00CF1DF5" w:rsidRPr="00EB790F" w:rsidRDefault="00CF1DF5" w:rsidP="004152A3">
            <w:pPr>
              <w:pStyle w:val="TableParagraph"/>
              <w:ind w:left="138" w:right="142" w:firstLine="2"/>
              <w:jc w:val="center"/>
              <w:rPr>
                <w:sz w:val="20"/>
                <w:szCs w:val="20"/>
              </w:rPr>
            </w:pPr>
            <w:r w:rsidRPr="00EB790F">
              <w:rPr>
                <w:color w:val="000009"/>
                <w:sz w:val="20"/>
                <w:szCs w:val="20"/>
              </w:rPr>
              <w:t>Базовое</w:t>
            </w:r>
            <w:r w:rsidRPr="00EB790F">
              <w:rPr>
                <w:color w:val="000009"/>
                <w:spacing w:val="-47"/>
                <w:sz w:val="20"/>
                <w:szCs w:val="20"/>
              </w:rPr>
              <w:t xml:space="preserve"> </w:t>
            </w:r>
            <w:r w:rsidRPr="00EB790F">
              <w:rPr>
                <w:color w:val="000009"/>
                <w:sz w:val="20"/>
                <w:szCs w:val="20"/>
              </w:rPr>
              <w:t>значение</w:t>
            </w:r>
          </w:p>
        </w:tc>
        <w:tc>
          <w:tcPr>
            <w:tcW w:w="4688" w:type="dxa"/>
            <w:gridSpan w:val="10"/>
            <w:tcBorders>
              <w:bottom w:val="single" w:sz="8" w:space="0" w:color="000000"/>
            </w:tcBorders>
          </w:tcPr>
          <w:p w:rsidR="00CF1DF5" w:rsidRPr="00EB790F" w:rsidRDefault="00CF1DF5" w:rsidP="004152A3">
            <w:pPr>
              <w:pStyle w:val="TableParagraph"/>
              <w:ind w:left="173"/>
              <w:rPr>
                <w:sz w:val="20"/>
                <w:szCs w:val="20"/>
              </w:rPr>
            </w:pPr>
            <w:r w:rsidRPr="00EB790F">
              <w:rPr>
                <w:color w:val="000009"/>
                <w:sz w:val="20"/>
                <w:szCs w:val="20"/>
              </w:rPr>
              <w:t>Планируемое</w:t>
            </w:r>
            <w:r w:rsidRPr="00EB790F">
              <w:rPr>
                <w:color w:val="000009"/>
                <w:spacing w:val="-5"/>
                <w:sz w:val="20"/>
                <w:szCs w:val="20"/>
              </w:rPr>
              <w:t xml:space="preserve"> </w:t>
            </w:r>
            <w:r w:rsidRPr="00EB790F">
              <w:rPr>
                <w:color w:val="000009"/>
                <w:sz w:val="20"/>
                <w:szCs w:val="20"/>
              </w:rPr>
              <w:t>значение</w:t>
            </w:r>
            <w:r w:rsidRPr="00EB790F">
              <w:rPr>
                <w:color w:val="000009"/>
                <w:spacing w:val="-3"/>
                <w:sz w:val="20"/>
                <w:szCs w:val="20"/>
              </w:rPr>
              <w:t xml:space="preserve"> </w:t>
            </w:r>
            <w:r w:rsidRPr="00EB790F">
              <w:rPr>
                <w:color w:val="000009"/>
                <w:sz w:val="20"/>
                <w:szCs w:val="20"/>
              </w:rPr>
              <w:t>по</w:t>
            </w:r>
            <w:r w:rsidRPr="00EB790F">
              <w:rPr>
                <w:color w:val="000009"/>
                <w:spacing w:val="-2"/>
                <w:sz w:val="20"/>
                <w:szCs w:val="20"/>
              </w:rPr>
              <w:t xml:space="preserve"> </w:t>
            </w:r>
            <w:r w:rsidRPr="00EB790F">
              <w:rPr>
                <w:color w:val="000009"/>
                <w:sz w:val="20"/>
                <w:szCs w:val="20"/>
              </w:rPr>
              <w:t>годам</w:t>
            </w:r>
            <w:r w:rsidRPr="00EB790F">
              <w:rPr>
                <w:color w:val="000009"/>
                <w:spacing w:val="-5"/>
                <w:sz w:val="20"/>
                <w:szCs w:val="20"/>
              </w:rPr>
              <w:t xml:space="preserve"> </w:t>
            </w:r>
            <w:r w:rsidRPr="00EB790F">
              <w:rPr>
                <w:color w:val="000009"/>
                <w:sz w:val="20"/>
                <w:szCs w:val="20"/>
              </w:rPr>
              <w:t>реализации</w:t>
            </w:r>
            <w:r w:rsidRPr="00EB790F">
              <w:rPr>
                <w:color w:val="000009"/>
                <w:spacing w:val="-4"/>
                <w:sz w:val="20"/>
                <w:szCs w:val="20"/>
              </w:rPr>
              <w:t xml:space="preserve"> </w:t>
            </w:r>
            <w:r w:rsidRPr="00EB790F">
              <w:rPr>
                <w:color w:val="000009"/>
                <w:sz w:val="20"/>
                <w:szCs w:val="20"/>
              </w:rPr>
              <w:t>подпрограммы-</w:t>
            </w:r>
          </w:p>
        </w:tc>
        <w:tc>
          <w:tcPr>
            <w:tcW w:w="992" w:type="dxa"/>
            <w:vMerge w:val="restart"/>
          </w:tcPr>
          <w:p w:rsidR="00CF1DF5" w:rsidRPr="00EB790F" w:rsidRDefault="00CF1DF5" w:rsidP="004152A3">
            <w:pPr>
              <w:pStyle w:val="TableParagraph"/>
              <w:ind w:left="111" w:right="129"/>
              <w:jc w:val="center"/>
              <w:rPr>
                <w:sz w:val="20"/>
                <w:szCs w:val="20"/>
              </w:rPr>
            </w:pPr>
            <w:r w:rsidRPr="00EB790F">
              <w:rPr>
                <w:color w:val="000009"/>
                <w:spacing w:val="-1"/>
                <w:sz w:val="20"/>
                <w:szCs w:val="20"/>
              </w:rPr>
              <w:t>Ответствен</w:t>
            </w:r>
            <w:r w:rsidRPr="00EB790F">
              <w:rPr>
                <w:color w:val="000009"/>
                <w:spacing w:val="-47"/>
                <w:sz w:val="20"/>
                <w:szCs w:val="20"/>
              </w:rPr>
              <w:t xml:space="preserve"> </w:t>
            </w:r>
            <w:r w:rsidRPr="00EB790F">
              <w:rPr>
                <w:color w:val="000009"/>
                <w:sz w:val="20"/>
                <w:szCs w:val="20"/>
              </w:rPr>
              <w:t>ный</w:t>
            </w:r>
            <w:r w:rsidRPr="00EB790F">
              <w:rPr>
                <w:color w:val="000009"/>
                <w:spacing w:val="-2"/>
                <w:sz w:val="20"/>
                <w:szCs w:val="20"/>
              </w:rPr>
              <w:t xml:space="preserve"> </w:t>
            </w:r>
            <w:r w:rsidRPr="00EB790F">
              <w:rPr>
                <w:color w:val="000009"/>
                <w:sz w:val="20"/>
                <w:szCs w:val="20"/>
              </w:rPr>
              <w:t>за</w:t>
            </w:r>
          </w:p>
          <w:p w:rsidR="00CF1DF5" w:rsidRPr="00EB790F" w:rsidRDefault="00CF1DF5" w:rsidP="004152A3">
            <w:pPr>
              <w:pStyle w:val="TableParagraph"/>
              <w:ind w:left="112" w:right="129"/>
              <w:jc w:val="center"/>
              <w:rPr>
                <w:sz w:val="20"/>
                <w:szCs w:val="20"/>
              </w:rPr>
            </w:pPr>
            <w:r w:rsidRPr="00EB790F">
              <w:rPr>
                <w:color w:val="000009"/>
                <w:spacing w:val="-1"/>
                <w:sz w:val="20"/>
                <w:szCs w:val="20"/>
              </w:rPr>
              <w:t>достижение</w:t>
            </w:r>
            <w:r w:rsidRPr="00EB790F">
              <w:rPr>
                <w:color w:val="000009"/>
                <w:spacing w:val="-47"/>
                <w:sz w:val="20"/>
                <w:szCs w:val="20"/>
              </w:rPr>
              <w:t xml:space="preserve"> </w:t>
            </w:r>
            <w:r w:rsidRPr="00EB790F">
              <w:rPr>
                <w:color w:val="000009"/>
                <w:sz w:val="20"/>
                <w:szCs w:val="20"/>
              </w:rPr>
              <w:t>показателя</w:t>
            </w:r>
          </w:p>
        </w:tc>
        <w:tc>
          <w:tcPr>
            <w:tcW w:w="1276" w:type="dxa"/>
            <w:vMerge w:val="restart"/>
          </w:tcPr>
          <w:p w:rsidR="00CF1DF5" w:rsidRPr="00EB790F" w:rsidRDefault="00CF1DF5" w:rsidP="004152A3">
            <w:pPr>
              <w:pStyle w:val="TableParagraph"/>
              <w:ind w:left="107" w:right="126"/>
              <w:jc w:val="center"/>
              <w:rPr>
                <w:sz w:val="20"/>
                <w:szCs w:val="20"/>
              </w:rPr>
            </w:pPr>
            <w:r w:rsidRPr="00EB790F">
              <w:rPr>
                <w:color w:val="000009"/>
                <w:sz w:val="20"/>
                <w:szCs w:val="20"/>
              </w:rPr>
              <w:t>Номер</w:t>
            </w:r>
          </w:p>
          <w:p w:rsidR="00CF1DF5" w:rsidRPr="00EB790F" w:rsidRDefault="00CF1DF5" w:rsidP="004152A3">
            <w:pPr>
              <w:pStyle w:val="TableParagraph"/>
              <w:spacing w:before="34"/>
              <w:ind w:left="107" w:right="127"/>
              <w:jc w:val="center"/>
              <w:rPr>
                <w:sz w:val="20"/>
                <w:szCs w:val="20"/>
              </w:rPr>
            </w:pPr>
            <w:r w:rsidRPr="00EB790F">
              <w:rPr>
                <w:color w:val="000009"/>
                <w:w w:val="95"/>
                <w:sz w:val="20"/>
                <w:szCs w:val="20"/>
              </w:rPr>
              <w:t>подпрограммы,</w:t>
            </w:r>
            <w:r w:rsidRPr="00EB790F">
              <w:rPr>
                <w:color w:val="000009"/>
                <w:spacing w:val="1"/>
                <w:w w:val="95"/>
                <w:sz w:val="20"/>
                <w:szCs w:val="20"/>
              </w:rPr>
              <w:t xml:space="preserve"> </w:t>
            </w:r>
            <w:r w:rsidRPr="00EB790F">
              <w:rPr>
                <w:color w:val="000009"/>
                <w:sz w:val="20"/>
                <w:szCs w:val="20"/>
              </w:rPr>
              <w:t>мероприятий,</w:t>
            </w:r>
            <w:r w:rsidRPr="00EB790F">
              <w:rPr>
                <w:color w:val="000009"/>
                <w:spacing w:val="1"/>
                <w:sz w:val="20"/>
                <w:szCs w:val="20"/>
              </w:rPr>
              <w:t xml:space="preserve"> </w:t>
            </w:r>
            <w:r w:rsidRPr="00EB790F">
              <w:rPr>
                <w:color w:val="000009"/>
                <w:sz w:val="20"/>
                <w:szCs w:val="20"/>
              </w:rPr>
              <w:t>оказывающих</w:t>
            </w:r>
            <w:r w:rsidRPr="00EB790F">
              <w:rPr>
                <w:color w:val="000009"/>
                <w:spacing w:val="1"/>
                <w:sz w:val="20"/>
                <w:szCs w:val="20"/>
              </w:rPr>
              <w:t xml:space="preserve"> </w:t>
            </w:r>
            <w:r w:rsidRPr="00EB790F">
              <w:rPr>
                <w:color w:val="000009"/>
                <w:sz w:val="20"/>
                <w:szCs w:val="20"/>
              </w:rPr>
              <w:t>влияние</w:t>
            </w:r>
            <w:r w:rsidRPr="00EB790F">
              <w:rPr>
                <w:color w:val="000009"/>
                <w:spacing w:val="-2"/>
                <w:sz w:val="20"/>
                <w:szCs w:val="20"/>
              </w:rPr>
              <w:t xml:space="preserve"> </w:t>
            </w:r>
            <w:r w:rsidRPr="00EB790F">
              <w:rPr>
                <w:color w:val="000009"/>
                <w:sz w:val="20"/>
                <w:szCs w:val="20"/>
              </w:rPr>
              <w:t>на</w:t>
            </w:r>
          </w:p>
          <w:p w:rsidR="00CF1DF5" w:rsidRPr="00EB790F" w:rsidRDefault="00CF1DF5" w:rsidP="004152A3">
            <w:pPr>
              <w:pStyle w:val="TableParagraph"/>
              <w:ind w:left="107" w:right="125"/>
              <w:jc w:val="center"/>
              <w:rPr>
                <w:sz w:val="20"/>
                <w:szCs w:val="20"/>
              </w:rPr>
            </w:pPr>
            <w:r w:rsidRPr="00EB790F">
              <w:rPr>
                <w:color w:val="000009"/>
                <w:sz w:val="20"/>
                <w:szCs w:val="20"/>
              </w:rPr>
              <w:t>достижение</w:t>
            </w:r>
          </w:p>
          <w:p w:rsidR="00CF1DF5" w:rsidRPr="00EB790F" w:rsidRDefault="00CF1DF5" w:rsidP="004152A3">
            <w:pPr>
              <w:pStyle w:val="TableParagraph"/>
              <w:spacing w:before="35"/>
              <w:ind w:left="105" w:right="127"/>
              <w:jc w:val="center"/>
              <w:rPr>
                <w:sz w:val="20"/>
                <w:szCs w:val="20"/>
              </w:rPr>
            </w:pPr>
            <w:r w:rsidRPr="00EB790F">
              <w:rPr>
                <w:color w:val="000009"/>
                <w:sz w:val="20"/>
                <w:szCs w:val="20"/>
              </w:rPr>
              <w:t>показателя</w:t>
            </w:r>
          </w:p>
        </w:tc>
      </w:tr>
      <w:tr w:rsidR="00CF1DF5" w:rsidRPr="00EB790F" w:rsidTr="00C95F7B">
        <w:trPr>
          <w:trHeight w:val="280"/>
        </w:trPr>
        <w:tc>
          <w:tcPr>
            <w:tcW w:w="709" w:type="dxa"/>
            <w:vMerge/>
          </w:tcPr>
          <w:p w:rsidR="00CF1DF5" w:rsidRPr="00EB790F" w:rsidRDefault="00CF1DF5" w:rsidP="004152A3">
            <w:pPr>
              <w:rPr>
                <w:sz w:val="20"/>
                <w:szCs w:val="20"/>
              </w:rPr>
            </w:pPr>
          </w:p>
        </w:tc>
        <w:tc>
          <w:tcPr>
            <w:tcW w:w="3250" w:type="dxa"/>
            <w:vMerge/>
          </w:tcPr>
          <w:p w:rsidR="00CF1DF5" w:rsidRPr="00EB790F" w:rsidRDefault="00CF1DF5" w:rsidP="004152A3">
            <w:pPr>
              <w:rPr>
                <w:sz w:val="20"/>
                <w:szCs w:val="20"/>
              </w:rPr>
            </w:pPr>
          </w:p>
        </w:tc>
        <w:tc>
          <w:tcPr>
            <w:tcW w:w="1559" w:type="dxa"/>
            <w:gridSpan w:val="2"/>
            <w:vMerge/>
          </w:tcPr>
          <w:p w:rsidR="00CF1DF5" w:rsidRPr="00EB790F" w:rsidRDefault="00CF1DF5" w:rsidP="004152A3">
            <w:pPr>
              <w:rPr>
                <w:sz w:val="20"/>
                <w:szCs w:val="20"/>
              </w:rPr>
            </w:pPr>
          </w:p>
        </w:tc>
        <w:tc>
          <w:tcPr>
            <w:tcW w:w="1134" w:type="dxa"/>
            <w:gridSpan w:val="2"/>
            <w:vMerge/>
          </w:tcPr>
          <w:p w:rsidR="00CF1DF5" w:rsidRPr="00EB790F" w:rsidRDefault="00CF1DF5" w:rsidP="004152A3">
            <w:pPr>
              <w:rPr>
                <w:sz w:val="20"/>
                <w:szCs w:val="20"/>
              </w:rPr>
            </w:pPr>
          </w:p>
        </w:tc>
        <w:tc>
          <w:tcPr>
            <w:tcW w:w="1134" w:type="dxa"/>
            <w:gridSpan w:val="2"/>
            <w:vMerge/>
          </w:tcPr>
          <w:p w:rsidR="00CF1DF5" w:rsidRPr="00EB790F" w:rsidRDefault="00CF1DF5" w:rsidP="004152A3">
            <w:pPr>
              <w:rPr>
                <w:sz w:val="20"/>
                <w:szCs w:val="20"/>
              </w:rPr>
            </w:pPr>
          </w:p>
        </w:tc>
        <w:tc>
          <w:tcPr>
            <w:tcW w:w="851" w:type="dxa"/>
            <w:gridSpan w:val="2"/>
          </w:tcPr>
          <w:p w:rsidR="00CF1DF5" w:rsidRPr="00EB790F" w:rsidRDefault="00CF1DF5" w:rsidP="004152A3">
            <w:pPr>
              <w:pStyle w:val="TableParagraph"/>
              <w:ind w:left="99" w:right="101"/>
              <w:jc w:val="center"/>
              <w:rPr>
                <w:sz w:val="20"/>
                <w:szCs w:val="20"/>
              </w:rPr>
            </w:pPr>
            <w:r w:rsidRPr="00EB790F">
              <w:rPr>
                <w:color w:val="000009"/>
                <w:sz w:val="20"/>
                <w:szCs w:val="20"/>
              </w:rPr>
              <w:t>2023 год</w:t>
            </w:r>
          </w:p>
        </w:tc>
        <w:tc>
          <w:tcPr>
            <w:tcW w:w="1134" w:type="dxa"/>
            <w:gridSpan w:val="2"/>
          </w:tcPr>
          <w:p w:rsidR="00CF1DF5" w:rsidRPr="00EB790F" w:rsidRDefault="00CF1DF5" w:rsidP="004152A3">
            <w:pPr>
              <w:pStyle w:val="TableParagraph"/>
              <w:ind w:left="165" w:right="173"/>
              <w:jc w:val="center"/>
              <w:rPr>
                <w:sz w:val="20"/>
                <w:szCs w:val="20"/>
              </w:rPr>
            </w:pPr>
            <w:r w:rsidRPr="00EB790F">
              <w:rPr>
                <w:color w:val="000009"/>
                <w:sz w:val="20"/>
                <w:szCs w:val="20"/>
              </w:rPr>
              <w:t>2024 год</w:t>
            </w:r>
          </w:p>
        </w:tc>
        <w:tc>
          <w:tcPr>
            <w:tcW w:w="992" w:type="dxa"/>
            <w:gridSpan w:val="2"/>
          </w:tcPr>
          <w:p w:rsidR="00CF1DF5" w:rsidRPr="00EB790F" w:rsidRDefault="00CF1DF5" w:rsidP="004152A3">
            <w:pPr>
              <w:pStyle w:val="TableParagraph"/>
              <w:jc w:val="center"/>
              <w:rPr>
                <w:sz w:val="20"/>
                <w:szCs w:val="20"/>
              </w:rPr>
            </w:pPr>
            <w:r w:rsidRPr="00EB790F">
              <w:rPr>
                <w:color w:val="000009"/>
                <w:sz w:val="20"/>
                <w:szCs w:val="20"/>
              </w:rPr>
              <w:t>2025 год</w:t>
            </w:r>
          </w:p>
        </w:tc>
        <w:tc>
          <w:tcPr>
            <w:tcW w:w="992" w:type="dxa"/>
            <w:gridSpan w:val="2"/>
          </w:tcPr>
          <w:p w:rsidR="00CF1DF5" w:rsidRPr="00EB790F" w:rsidRDefault="00CF1DF5" w:rsidP="004152A3">
            <w:pPr>
              <w:pStyle w:val="TableParagraph"/>
              <w:ind w:left="96" w:right="105"/>
              <w:jc w:val="center"/>
              <w:rPr>
                <w:sz w:val="20"/>
                <w:szCs w:val="20"/>
              </w:rPr>
            </w:pPr>
            <w:r w:rsidRPr="00EB790F">
              <w:rPr>
                <w:color w:val="000009"/>
                <w:sz w:val="20"/>
                <w:szCs w:val="20"/>
              </w:rPr>
              <w:t>2026 год</w:t>
            </w:r>
          </w:p>
        </w:tc>
        <w:tc>
          <w:tcPr>
            <w:tcW w:w="719" w:type="dxa"/>
            <w:gridSpan w:val="2"/>
          </w:tcPr>
          <w:p w:rsidR="00CF1DF5" w:rsidRPr="00EB790F" w:rsidRDefault="00CF1DF5" w:rsidP="004152A3">
            <w:pPr>
              <w:pStyle w:val="TableParagraph"/>
              <w:jc w:val="center"/>
              <w:rPr>
                <w:sz w:val="20"/>
                <w:szCs w:val="20"/>
              </w:rPr>
            </w:pPr>
            <w:r w:rsidRPr="00EB790F">
              <w:rPr>
                <w:color w:val="000009"/>
                <w:sz w:val="20"/>
                <w:szCs w:val="20"/>
              </w:rPr>
              <w:t>2027 год</w:t>
            </w:r>
          </w:p>
        </w:tc>
        <w:tc>
          <w:tcPr>
            <w:tcW w:w="992" w:type="dxa"/>
            <w:vMerge/>
          </w:tcPr>
          <w:p w:rsidR="00CF1DF5" w:rsidRPr="00EB790F" w:rsidRDefault="00CF1DF5" w:rsidP="004152A3">
            <w:pPr>
              <w:pStyle w:val="TableParagraph"/>
              <w:rPr>
                <w:sz w:val="20"/>
                <w:szCs w:val="20"/>
              </w:rPr>
            </w:pPr>
          </w:p>
        </w:tc>
        <w:tc>
          <w:tcPr>
            <w:tcW w:w="1276" w:type="dxa"/>
            <w:vMerge/>
          </w:tcPr>
          <w:p w:rsidR="00CF1DF5" w:rsidRPr="00EB790F" w:rsidRDefault="00CF1DF5" w:rsidP="004152A3">
            <w:pPr>
              <w:pStyle w:val="TableParagraph"/>
              <w:rPr>
                <w:sz w:val="20"/>
                <w:szCs w:val="20"/>
              </w:rPr>
            </w:pPr>
          </w:p>
        </w:tc>
      </w:tr>
      <w:tr w:rsidR="00CF1DF5" w:rsidRPr="00EB790F" w:rsidTr="00C95F7B">
        <w:trPr>
          <w:trHeight w:val="288"/>
          <w:tblHeader/>
        </w:trPr>
        <w:tc>
          <w:tcPr>
            <w:tcW w:w="709" w:type="dxa"/>
          </w:tcPr>
          <w:p w:rsidR="00CF1DF5" w:rsidRPr="00EB790F" w:rsidRDefault="00CF1DF5" w:rsidP="004152A3">
            <w:pPr>
              <w:pStyle w:val="TableParagraph"/>
              <w:spacing w:before="5"/>
              <w:ind w:left="100"/>
              <w:jc w:val="center"/>
              <w:rPr>
                <w:sz w:val="20"/>
                <w:szCs w:val="20"/>
              </w:rPr>
            </w:pPr>
            <w:r w:rsidRPr="00EB790F">
              <w:rPr>
                <w:w w:val="99"/>
                <w:sz w:val="20"/>
                <w:szCs w:val="20"/>
              </w:rPr>
              <w:t>1</w:t>
            </w:r>
          </w:p>
        </w:tc>
        <w:tc>
          <w:tcPr>
            <w:tcW w:w="3250" w:type="dxa"/>
          </w:tcPr>
          <w:p w:rsidR="00CF1DF5" w:rsidRPr="00EB790F" w:rsidRDefault="00CF1DF5" w:rsidP="004152A3">
            <w:pPr>
              <w:pStyle w:val="TableParagraph"/>
              <w:spacing w:before="5"/>
              <w:ind w:left="4"/>
              <w:jc w:val="center"/>
              <w:rPr>
                <w:sz w:val="20"/>
                <w:szCs w:val="20"/>
              </w:rPr>
            </w:pPr>
            <w:r w:rsidRPr="00EB790F">
              <w:rPr>
                <w:w w:val="99"/>
                <w:sz w:val="20"/>
                <w:szCs w:val="20"/>
              </w:rPr>
              <w:t>2</w:t>
            </w:r>
          </w:p>
        </w:tc>
        <w:tc>
          <w:tcPr>
            <w:tcW w:w="1559" w:type="dxa"/>
            <w:gridSpan w:val="2"/>
          </w:tcPr>
          <w:p w:rsidR="00CF1DF5" w:rsidRPr="00EB790F" w:rsidRDefault="00CF1DF5" w:rsidP="004152A3">
            <w:pPr>
              <w:pStyle w:val="TableParagraph"/>
              <w:spacing w:before="5"/>
              <w:jc w:val="center"/>
              <w:rPr>
                <w:sz w:val="20"/>
                <w:szCs w:val="20"/>
              </w:rPr>
            </w:pPr>
            <w:r w:rsidRPr="00EB790F">
              <w:rPr>
                <w:w w:val="99"/>
                <w:sz w:val="20"/>
                <w:szCs w:val="20"/>
              </w:rPr>
              <w:t>3</w:t>
            </w:r>
          </w:p>
        </w:tc>
        <w:tc>
          <w:tcPr>
            <w:tcW w:w="1134" w:type="dxa"/>
            <w:gridSpan w:val="2"/>
          </w:tcPr>
          <w:p w:rsidR="00CF1DF5" w:rsidRPr="00EB790F" w:rsidRDefault="00CF1DF5" w:rsidP="004152A3">
            <w:pPr>
              <w:pStyle w:val="TableParagraph"/>
              <w:spacing w:before="5"/>
              <w:ind w:right="1"/>
              <w:jc w:val="center"/>
              <w:rPr>
                <w:sz w:val="20"/>
                <w:szCs w:val="20"/>
              </w:rPr>
            </w:pPr>
            <w:r w:rsidRPr="00EB790F">
              <w:rPr>
                <w:w w:val="99"/>
                <w:sz w:val="20"/>
                <w:szCs w:val="20"/>
              </w:rPr>
              <w:t>4</w:t>
            </w:r>
          </w:p>
        </w:tc>
        <w:tc>
          <w:tcPr>
            <w:tcW w:w="1134" w:type="dxa"/>
            <w:gridSpan w:val="2"/>
          </w:tcPr>
          <w:p w:rsidR="00CF1DF5" w:rsidRPr="00EB790F" w:rsidRDefault="00CF1DF5" w:rsidP="004152A3">
            <w:pPr>
              <w:pStyle w:val="TableParagraph"/>
              <w:spacing w:before="5"/>
              <w:ind w:right="1"/>
              <w:jc w:val="center"/>
              <w:rPr>
                <w:sz w:val="20"/>
                <w:szCs w:val="20"/>
              </w:rPr>
            </w:pPr>
            <w:r w:rsidRPr="00EB790F">
              <w:rPr>
                <w:w w:val="99"/>
                <w:sz w:val="20"/>
                <w:szCs w:val="20"/>
              </w:rPr>
              <w:t>5</w:t>
            </w:r>
          </w:p>
        </w:tc>
        <w:tc>
          <w:tcPr>
            <w:tcW w:w="851" w:type="dxa"/>
            <w:gridSpan w:val="2"/>
          </w:tcPr>
          <w:p w:rsidR="00CF1DF5" w:rsidRPr="00EB790F" w:rsidRDefault="00CF1DF5" w:rsidP="004152A3">
            <w:pPr>
              <w:pStyle w:val="TableParagraph"/>
              <w:spacing w:before="5"/>
              <w:ind w:right="3"/>
              <w:jc w:val="center"/>
              <w:rPr>
                <w:sz w:val="20"/>
                <w:szCs w:val="20"/>
              </w:rPr>
            </w:pPr>
            <w:r w:rsidRPr="00EB790F">
              <w:rPr>
                <w:sz w:val="20"/>
                <w:szCs w:val="20"/>
              </w:rPr>
              <w:t>6</w:t>
            </w:r>
          </w:p>
        </w:tc>
        <w:tc>
          <w:tcPr>
            <w:tcW w:w="1134" w:type="dxa"/>
            <w:gridSpan w:val="2"/>
          </w:tcPr>
          <w:p w:rsidR="00CF1DF5" w:rsidRPr="00EB790F" w:rsidRDefault="00CF1DF5" w:rsidP="004152A3">
            <w:pPr>
              <w:pStyle w:val="TableParagraph"/>
              <w:spacing w:before="5"/>
              <w:ind w:right="9"/>
              <w:jc w:val="center"/>
              <w:rPr>
                <w:sz w:val="20"/>
                <w:szCs w:val="20"/>
              </w:rPr>
            </w:pPr>
            <w:r w:rsidRPr="00EB790F">
              <w:rPr>
                <w:sz w:val="20"/>
                <w:szCs w:val="20"/>
              </w:rPr>
              <w:t>7</w:t>
            </w:r>
          </w:p>
        </w:tc>
        <w:tc>
          <w:tcPr>
            <w:tcW w:w="992" w:type="dxa"/>
            <w:gridSpan w:val="2"/>
          </w:tcPr>
          <w:p w:rsidR="00CF1DF5" w:rsidRPr="00EB790F" w:rsidRDefault="00CF1DF5" w:rsidP="004152A3">
            <w:pPr>
              <w:pStyle w:val="TableParagraph"/>
              <w:spacing w:before="5"/>
              <w:ind w:right="7"/>
              <w:jc w:val="center"/>
              <w:rPr>
                <w:sz w:val="20"/>
                <w:szCs w:val="20"/>
              </w:rPr>
            </w:pPr>
            <w:r w:rsidRPr="00EB790F">
              <w:rPr>
                <w:sz w:val="20"/>
                <w:szCs w:val="20"/>
              </w:rPr>
              <w:t>8</w:t>
            </w:r>
          </w:p>
        </w:tc>
        <w:tc>
          <w:tcPr>
            <w:tcW w:w="992" w:type="dxa"/>
            <w:gridSpan w:val="2"/>
          </w:tcPr>
          <w:p w:rsidR="00CF1DF5" w:rsidRPr="00EB790F" w:rsidRDefault="00CF1DF5" w:rsidP="004152A3">
            <w:pPr>
              <w:pStyle w:val="TableParagraph"/>
              <w:spacing w:before="5"/>
              <w:ind w:left="96" w:right="104"/>
              <w:jc w:val="center"/>
              <w:rPr>
                <w:sz w:val="20"/>
                <w:szCs w:val="20"/>
              </w:rPr>
            </w:pPr>
            <w:r w:rsidRPr="00EB790F">
              <w:rPr>
                <w:sz w:val="20"/>
                <w:szCs w:val="20"/>
              </w:rPr>
              <w:t>9</w:t>
            </w:r>
          </w:p>
        </w:tc>
        <w:tc>
          <w:tcPr>
            <w:tcW w:w="719" w:type="dxa"/>
            <w:gridSpan w:val="2"/>
          </w:tcPr>
          <w:p w:rsidR="00CF1DF5" w:rsidRPr="00EB790F" w:rsidRDefault="00CF1DF5" w:rsidP="004152A3">
            <w:pPr>
              <w:pStyle w:val="TableParagraph"/>
              <w:spacing w:before="5"/>
              <w:ind w:left="231" w:right="244"/>
              <w:jc w:val="center"/>
              <w:rPr>
                <w:sz w:val="20"/>
                <w:szCs w:val="20"/>
              </w:rPr>
            </w:pPr>
            <w:r w:rsidRPr="00EB790F">
              <w:rPr>
                <w:sz w:val="20"/>
                <w:szCs w:val="20"/>
              </w:rPr>
              <w:t>10</w:t>
            </w:r>
          </w:p>
        </w:tc>
        <w:tc>
          <w:tcPr>
            <w:tcW w:w="992" w:type="dxa"/>
          </w:tcPr>
          <w:p w:rsidR="00CF1DF5" w:rsidRPr="00EB790F" w:rsidRDefault="00CF1DF5" w:rsidP="004152A3">
            <w:pPr>
              <w:pStyle w:val="TableParagraph"/>
              <w:spacing w:before="5"/>
              <w:ind w:left="112" w:right="123"/>
              <w:jc w:val="center"/>
              <w:rPr>
                <w:sz w:val="20"/>
                <w:szCs w:val="20"/>
              </w:rPr>
            </w:pPr>
            <w:r w:rsidRPr="00EB790F">
              <w:rPr>
                <w:sz w:val="20"/>
                <w:szCs w:val="20"/>
              </w:rPr>
              <w:t>11</w:t>
            </w:r>
          </w:p>
        </w:tc>
        <w:tc>
          <w:tcPr>
            <w:tcW w:w="1276" w:type="dxa"/>
          </w:tcPr>
          <w:p w:rsidR="00CF1DF5" w:rsidRPr="00EB790F" w:rsidRDefault="00CF1DF5" w:rsidP="004152A3">
            <w:pPr>
              <w:pStyle w:val="TableParagraph"/>
              <w:spacing w:before="5"/>
              <w:ind w:left="107" w:right="124"/>
              <w:jc w:val="center"/>
              <w:rPr>
                <w:sz w:val="20"/>
                <w:szCs w:val="20"/>
              </w:rPr>
            </w:pPr>
            <w:r w:rsidRPr="00EB790F">
              <w:rPr>
                <w:sz w:val="20"/>
                <w:szCs w:val="20"/>
              </w:rPr>
              <w:t>12</w:t>
            </w:r>
          </w:p>
        </w:tc>
      </w:tr>
      <w:tr w:rsidR="00CF1DF5" w:rsidRPr="00EB790F" w:rsidTr="00C95F7B">
        <w:trPr>
          <w:trHeight w:val="582"/>
        </w:trPr>
        <w:tc>
          <w:tcPr>
            <w:tcW w:w="709" w:type="dxa"/>
          </w:tcPr>
          <w:p w:rsidR="00CF1DF5" w:rsidRPr="00EB790F" w:rsidRDefault="00CF1DF5" w:rsidP="004152A3">
            <w:pPr>
              <w:pStyle w:val="TableParagraph"/>
              <w:ind w:left="99"/>
              <w:jc w:val="center"/>
              <w:rPr>
                <w:sz w:val="20"/>
                <w:szCs w:val="20"/>
              </w:rPr>
            </w:pPr>
            <w:r w:rsidRPr="00EB790F">
              <w:rPr>
                <w:sz w:val="20"/>
                <w:szCs w:val="20"/>
              </w:rPr>
              <w:t>1.</w:t>
            </w:r>
          </w:p>
        </w:tc>
        <w:tc>
          <w:tcPr>
            <w:tcW w:w="14033" w:type="dxa"/>
            <w:gridSpan w:val="19"/>
          </w:tcPr>
          <w:p w:rsidR="00CF1DF5" w:rsidRPr="00EB790F" w:rsidRDefault="00CF1DF5" w:rsidP="004152A3">
            <w:pPr>
              <w:pStyle w:val="TableParagraph"/>
              <w:ind w:left="106"/>
              <w:rPr>
                <w:sz w:val="20"/>
                <w:szCs w:val="20"/>
              </w:rPr>
            </w:pPr>
            <w:r w:rsidRPr="00EB790F">
              <w:rPr>
                <w:color w:val="000009"/>
                <w:sz w:val="20"/>
                <w:szCs w:val="20"/>
              </w:rPr>
              <w:t>Подпрограмма</w:t>
            </w:r>
            <w:r w:rsidRPr="00EB790F">
              <w:rPr>
                <w:color w:val="000009"/>
                <w:spacing w:val="-3"/>
                <w:sz w:val="20"/>
                <w:szCs w:val="20"/>
              </w:rPr>
              <w:t xml:space="preserve"> </w:t>
            </w:r>
            <w:r w:rsidRPr="00EB790F">
              <w:rPr>
                <w:color w:val="000009"/>
                <w:sz w:val="20"/>
                <w:szCs w:val="20"/>
              </w:rPr>
              <w:t>1</w:t>
            </w:r>
            <w:r w:rsidRPr="00EB790F">
              <w:rPr>
                <w:color w:val="000009"/>
                <w:spacing w:val="-3"/>
                <w:sz w:val="20"/>
                <w:szCs w:val="20"/>
              </w:rPr>
              <w:t xml:space="preserve"> </w:t>
            </w:r>
            <w:r w:rsidRPr="00EB790F">
              <w:rPr>
                <w:color w:val="000009"/>
                <w:sz w:val="20"/>
                <w:szCs w:val="20"/>
              </w:rPr>
              <w:t>«Повышение</w:t>
            </w:r>
            <w:r w:rsidRPr="00EB790F">
              <w:rPr>
                <w:color w:val="000009"/>
                <w:spacing w:val="-3"/>
                <w:sz w:val="20"/>
                <w:szCs w:val="20"/>
              </w:rPr>
              <w:t xml:space="preserve"> </w:t>
            </w:r>
            <w:r w:rsidRPr="00EB790F">
              <w:rPr>
                <w:color w:val="000009"/>
                <w:sz w:val="20"/>
                <w:szCs w:val="20"/>
              </w:rPr>
              <w:t>качества</w:t>
            </w:r>
            <w:r w:rsidRPr="00EB790F">
              <w:rPr>
                <w:color w:val="000009"/>
                <w:spacing w:val="-3"/>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доступности</w:t>
            </w:r>
            <w:r w:rsidRPr="00EB790F">
              <w:rPr>
                <w:color w:val="000009"/>
                <w:spacing w:val="-3"/>
                <w:sz w:val="20"/>
                <w:szCs w:val="20"/>
              </w:rPr>
              <w:t xml:space="preserve"> </w:t>
            </w:r>
            <w:r w:rsidRPr="00EB790F">
              <w:rPr>
                <w:color w:val="000009"/>
                <w:sz w:val="20"/>
                <w:szCs w:val="20"/>
              </w:rPr>
              <w:t>предоставления</w:t>
            </w:r>
            <w:r w:rsidRPr="00EB790F">
              <w:rPr>
                <w:color w:val="000009"/>
                <w:spacing w:val="-5"/>
                <w:sz w:val="20"/>
                <w:szCs w:val="20"/>
              </w:rPr>
              <w:t xml:space="preserve"> </w:t>
            </w:r>
            <w:r w:rsidRPr="00EB790F">
              <w:rPr>
                <w:color w:val="000009"/>
                <w:sz w:val="20"/>
                <w:szCs w:val="20"/>
              </w:rPr>
              <w:t>государственных</w:t>
            </w:r>
            <w:r w:rsidRPr="00EB790F">
              <w:rPr>
                <w:color w:val="000009"/>
                <w:spacing w:val="-2"/>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муниципальных</w:t>
            </w:r>
            <w:r w:rsidRPr="00EB790F">
              <w:rPr>
                <w:color w:val="000009"/>
                <w:spacing w:val="-3"/>
                <w:sz w:val="20"/>
                <w:szCs w:val="20"/>
              </w:rPr>
              <w:t xml:space="preserve"> </w:t>
            </w:r>
            <w:r w:rsidRPr="00EB790F">
              <w:rPr>
                <w:color w:val="000009"/>
                <w:sz w:val="20"/>
                <w:szCs w:val="20"/>
              </w:rPr>
              <w:t>услуг</w:t>
            </w:r>
            <w:r w:rsidRPr="00EB790F">
              <w:rPr>
                <w:color w:val="000009"/>
                <w:spacing w:val="-3"/>
                <w:sz w:val="20"/>
                <w:szCs w:val="20"/>
              </w:rPr>
              <w:t xml:space="preserve"> </w:t>
            </w:r>
            <w:r w:rsidRPr="00EB790F">
              <w:rPr>
                <w:color w:val="000009"/>
                <w:sz w:val="20"/>
                <w:szCs w:val="20"/>
              </w:rPr>
              <w:t>на</w:t>
            </w:r>
            <w:r w:rsidRPr="00EB790F">
              <w:rPr>
                <w:color w:val="000009"/>
                <w:spacing w:val="-3"/>
                <w:sz w:val="20"/>
                <w:szCs w:val="20"/>
              </w:rPr>
              <w:t xml:space="preserve"> </w:t>
            </w:r>
            <w:r w:rsidRPr="00EB790F">
              <w:rPr>
                <w:color w:val="000009"/>
                <w:sz w:val="20"/>
                <w:szCs w:val="20"/>
              </w:rPr>
              <w:t>базе</w:t>
            </w:r>
            <w:r w:rsidRPr="00EB790F">
              <w:rPr>
                <w:color w:val="000009"/>
                <w:spacing w:val="-3"/>
                <w:sz w:val="20"/>
                <w:szCs w:val="20"/>
              </w:rPr>
              <w:t xml:space="preserve"> </w:t>
            </w:r>
            <w:r w:rsidRPr="00EB790F">
              <w:rPr>
                <w:color w:val="000009"/>
                <w:sz w:val="20"/>
                <w:szCs w:val="20"/>
              </w:rPr>
              <w:t>многофункциональных</w:t>
            </w:r>
          </w:p>
          <w:p w:rsidR="00CF1DF5" w:rsidRPr="00EB790F" w:rsidRDefault="00CF1DF5" w:rsidP="004152A3">
            <w:pPr>
              <w:pStyle w:val="TableParagraph"/>
              <w:spacing w:before="39"/>
              <w:ind w:left="106"/>
              <w:rPr>
                <w:sz w:val="20"/>
                <w:szCs w:val="20"/>
              </w:rPr>
            </w:pPr>
            <w:r w:rsidRPr="00EB790F">
              <w:rPr>
                <w:color w:val="000009"/>
                <w:sz w:val="20"/>
                <w:szCs w:val="20"/>
              </w:rPr>
              <w:t>центров</w:t>
            </w:r>
            <w:r w:rsidRPr="00EB790F">
              <w:rPr>
                <w:color w:val="000009"/>
                <w:spacing w:val="-6"/>
                <w:sz w:val="20"/>
                <w:szCs w:val="20"/>
              </w:rPr>
              <w:t xml:space="preserve"> </w:t>
            </w:r>
            <w:r w:rsidRPr="00EB790F">
              <w:rPr>
                <w:color w:val="000009"/>
                <w:sz w:val="20"/>
                <w:szCs w:val="20"/>
              </w:rPr>
              <w:t>предоставления</w:t>
            </w:r>
            <w:r w:rsidRPr="00EB790F">
              <w:rPr>
                <w:color w:val="000009"/>
                <w:spacing w:val="-4"/>
                <w:sz w:val="20"/>
                <w:szCs w:val="20"/>
              </w:rPr>
              <w:t xml:space="preserve"> </w:t>
            </w:r>
            <w:r w:rsidRPr="00EB790F">
              <w:rPr>
                <w:color w:val="000009"/>
                <w:sz w:val="20"/>
                <w:szCs w:val="20"/>
              </w:rPr>
              <w:t>государственных</w:t>
            </w:r>
            <w:r w:rsidRPr="00EB790F">
              <w:rPr>
                <w:color w:val="000009"/>
                <w:spacing w:val="-4"/>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муниципальных</w:t>
            </w:r>
            <w:r w:rsidRPr="00EB790F">
              <w:rPr>
                <w:color w:val="000009"/>
                <w:spacing w:val="-4"/>
                <w:sz w:val="20"/>
                <w:szCs w:val="20"/>
              </w:rPr>
              <w:t xml:space="preserve"> </w:t>
            </w:r>
            <w:r w:rsidRPr="00EB790F">
              <w:rPr>
                <w:color w:val="000009"/>
                <w:sz w:val="20"/>
                <w:szCs w:val="20"/>
              </w:rPr>
              <w:t>услуг»</w:t>
            </w:r>
          </w:p>
        </w:tc>
      </w:tr>
      <w:tr w:rsidR="00CF1DF5" w:rsidRPr="00EB790F" w:rsidTr="00C95F7B">
        <w:trPr>
          <w:trHeight w:val="933"/>
        </w:trPr>
        <w:tc>
          <w:tcPr>
            <w:tcW w:w="709" w:type="dxa"/>
          </w:tcPr>
          <w:p w:rsidR="00CF1DF5" w:rsidRPr="00EB790F" w:rsidRDefault="00CF1DF5" w:rsidP="004152A3">
            <w:pPr>
              <w:pStyle w:val="TableParagraph"/>
              <w:ind w:left="100"/>
              <w:jc w:val="center"/>
              <w:rPr>
                <w:sz w:val="20"/>
                <w:szCs w:val="20"/>
              </w:rPr>
            </w:pPr>
            <w:r w:rsidRPr="00EB790F">
              <w:rPr>
                <w:sz w:val="20"/>
                <w:szCs w:val="20"/>
              </w:rPr>
              <w:t>1.1.</w:t>
            </w:r>
          </w:p>
        </w:tc>
        <w:tc>
          <w:tcPr>
            <w:tcW w:w="3250" w:type="dxa"/>
          </w:tcPr>
          <w:p w:rsidR="00CF1DF5" w:rsidRPr="00EB790F" w:rsidRDefault="00626656" w:rsidP="00626656">
            <w:pPr>
              <w:pStyle w:val="TableParagraph"/>
              <w:tabs>
                <w:tab w:val="left" w:pos="1183"/>
                <w:tab w:val="left" w:pos="1883"/>
                <w:tab w:val="left" w:pos="2573"/>
              </w:tabs>
              <w:ind w:left="106" w:right="97"/>
              <w:rPr>
                <w:sz w:val="20"/>
                <w:szCs w:val="20"/>
              </w:rPr>
            </w:pPr>
            <w:r w:rsidRPr="00EB790F">
              <w:rPr>
                <w:color w:val="000009"/>
                <w:sz w:val="20"/>
                <w:szCs w:val="20"/>
              </w:rPr>
              <w:t xml:space="preserve">Уровень </w:t>
            </w:r>
            <w:r w:rsidR="00CF1DF5" w:rsidRPr="00EB790F">
              <w:rPr>
                <w:color w:val="000009"/>
                <w:spacing w:val="-1"/>
                <w:sz w:val="20"/>
                <w:szCs w:val="20"/>
              </w:rPr>
              <w:t>удовлетворенности</w:t>
            </w:r>
            <w:r w:rsidR="00CF1DF5" w:rsidRPr="00EB790F">
              <w:rPr>
                <w:color w:val="000009"/>
                <w:spacing w:val="-42"/>
                <w:sz w:val="20"/>
                <w:szCs w:val="20"/>
              </w:rPr>
              <w:t xml:space="preserve"> </w:t>
            </w:r>
            <w:r w:rsidR="002A242E" w:rsidRPr="00EB790F">
              <w:rPr>
                <w:color w:val="000009"/>
                <w:sz w:val="20"/>
                <w:szCs w:val="20"/>
              </w:rPr>
              <w:t>граждан</w:t>
            </w:r>
            <w:r w:rsidRPr="00EB790F">
              <w:rPr>
                <w:color w:val="000009"/>
                <w:sz w:val="20"/>
                <w:szCs w:val="20"/>
              </w:rPr>
              <w:t xml:space="preserve"> </w:t>
            </w:r>
            <w:r w:rsidR="00CF1DF5" w:rsidRPr="00EB790F">
              <w:rPr>
                <w:color w:val="000009"/>
                <w:spacing w:val="-1"/>
                <w:sz w:val="20"/>
                <w:szCs w:val="20"/>
              </w:rPr>
              <w:t>качеством</w:t>
            </w:r>
            <w:r w:rsidR="00CF1DF5" w:rsidRPr="00EB790F">
              <w:rPr>
                <w:color w:val="000009"/>
                <w:spacing w:val="-42"/>
                <w:sz w:val="20"/>
                <w:szCs w:val="20"/>
              </w:rPr>
              <w:t xml:space="preserve"> </w:t>
            </w:r>
            <w:r w:rsidR="00CF1DF5" w:rsidRPr="00EB790F">
              <w:rPr>
                <w:color w:val="000009"/>
                <w:sz w:val="20"/>
                <w:szCs w:val="20"/>
              </w:rPr>
              <w:t>предоставления</w:t>
            </w:r>
            <w:r w:rsidR="00CF1DF5" w:rsidRPr="00EB790F">
              <w:rPr>
                <w:color w:val="000009"/>
                <w:spacing w:val="1"/>
                <w:sz w:val="20"/>
                <w:szCs w:val="20"/>
              </w:rPr>
              <w:t xml:space="preserve"> </w:t>
            </w:r>
            <w:r w:rsidR="00CF1DF5" w:rsidRPr="00EB790F">
              <w:rPr>
                <w:color w:val="000009"/>
                <w:sz w:val="20"/>
                <w:szCs w:val="20"/>
              </w:rPr>
              <w:t>государственных</w:t>
            </w:r>
            <w:r w:rsidRPr="00EB790F">
              <w:rPr>
                <w:color w:val="000009"/>
                <w:sz w:val="20"/>
                <w:szCs w:val="20"/>
              </w:rPr>
              <w:t xml:space="preserve"> </w:t>
            </w:r>
            <w:r w:rsidR="00CF1DF5" w:rsidRPr="00EB790F">
              <w:rPr>
                <w:color w:val="000009"/>
                <w:spacing w:val="-3"/>
                <w:sz w:val="20"/>
                <w:szCs w:val="20"/>
              </w:rPr>
              <w:t>и</w:t>
            </w:r>
            <w:r w:rsidRPr="00EB790F">
              <w:rPr>
                <w:color w:val="000009"/>
                <w:spacing w:val="-3"/>
                <w:sz w:val="20"/>
                <w:szCs w:val="20"/>
              </w:rPr>
              <w:t xml:space="preserve"> </w:t>
            </w:r>
            <w:r w:rsidR="00CF1DF5" w:rsidRPr="00EB790F">
              <w:rPr>
                <w:color w:val="000009"/>
                <w:sz w:val="20"/>
                <w:szCs w:val="20"/>
              </w:rPr>
              <w:t>муниципальных</w:t>
            </w:r>
            <w:r w:rsidR="00CF1DF5" w:rsidRPr="00EB790F">
              <w:rPr>
                <w:color w:val="000009"/>
                <w:spacing w:val="-5"/>
                <w:sz w:val="20"/>
                <w:szCs w:val="20"/>
              </w:rPr>
              <w:t xml:space="preserve"> </w:t>
            </w:r>
            <w:r w:rsidR="00CF1DF5" w:rsidRPr="00EB790F">
              <w:rPr>
                <w:color w:val="000009"/>
                <w:sz w:val="20"/>
                <w:szCs w:val="20"/>
              </w:rPr>
              <w:t>услуг</w:t>
            </w:r>
          </w:p>
        </w:tc>
        <w:tc>
          <w:tcPr>
            <w:tcW w:w="1559" w:type="dxa"/>
            <w:gridSpan w:val="2"/>
          </w:tcPr>
          <w:p w:rsidR="00CF1DF5" w:rsidRPr="00EB790F" w:rsidRDefault="00CF1DF5" w:rsidP="004152A3">
            <w:pPr>
              <w:pStyle w:val="TableParagraph"/>
              <w:ind w:left="114" w:right="114"/>
              <w:jc w:val="center"/>
              <w:rPr>
                <w:sz w:val="20"/>
                <w:szCs w:val="20"/>
              </w:rPr>
            </w:pPr>
            <w:r w:rsidRPr="00EB790F">
              <w:rPr>
                <w:sz w:val="20"/>
                <w:szCs w:val="20"/>
              </w:rPr>
              <w:t>Отраслевой приоритетный</w:t>
            </w:r>
          </w:p>
        </w:tc>
        <w:tc>
          <w:tcPr>
            <w:tcW w:w="1134" w:type="dxa"/>
            <w:gridSpan w:val="2"/>
          </w:tcPr>
          <w:p w:rsidR="00CF1DF5" w:rsidRPr="00EB790F" w:rsidRDefault="00CF1DF5" w:rsidP="004152A3">
            <w:pPr>
              <w:pStyle w:val="TableParagraph"/>
              <w:ind w:left="94" w:right="97"/>
              <w:jc w:val="center"/>
              <w:rPr>
                <w:sz w:val="20"/>
                <w:szCs w:val="20"/>
              </w:rPr>
            </w:pPr>
            <w:r w:rsidRPr="00EB790F">
              <w:rPr>
                <w:sz w:val="20"/>
                <w:szCs w:val="20"/>
              </w:rPr>
              <w:t>процент</w:t>
            </w:r>
          </w:p>
        </w:tc>
        <w:tc>
          <w:tcPr>
            <w:tcW w:w="1134" w:type="dxa"/>
            <w:gridSpan w:val="2"/>
          </w:tcPr>
          <w:p w:rsidR="00CF1DF5" w:rsidRPr="00EB790F" w:rsidRDefault="00CF1DF5" w:rsidP="004152A3">
            <w:pPr>
              <w:pStyle w:val="TableParagraph"/>
              <w:ind w:right="303"/>
              <w:jc w:val="right"/>
              <w:rPr>
                <w:sz w:val="20"/>
                <w:szCs w:val="20"/>
              </w:rPr>
            </w:pPr>
            <w:r w:rsidRPr="00EB790F">
              <w:rPr>
                <w:sz w:val="20"/>
                <w:szCs w:val="20"/>
              </w:rPr>
              <w:t>98,64</w:t>
            </w:r>
          </w:p>
        </w:tc>
        <w:tc>
          <w:tcPr>
            <w:tcW w:w="851" w:type="dxa"/>
            <w:gridSpan w:val="2"/>
          </w:tcPr>
          <w:p w:rsidR="00CF1DF5" w:rsidRPr="00EB790F" w:rsidRDefault="00CF1DF5" w:rsidP="004152A3">
            <w:pPr>
              <w:pStyle w:val="TableParagraph"/>
              <w:ind w:left="97" w:right="101"/>
              <w:jc w:val="center"/>
              <w:rPr>
                <w:sz w:val="20"/>
                <w:szCs w:val="20"/>
              </w:rPr>
            </w:pPr>
            <w:r w:rsidRPr="00EB790F">
              <w:rPr>
                <w:sz w:val="20"/>
                <w:szCs w:val="20"/>
              </w:rPr>
              <w:t>98,66</w:t>
            </w:r>
          </w:p>
        </w:tc>
        <w:tc>
          <w:tcPr>
            <w:tcW w:w="1134" w:type="dxa"/>
            <w:gridSpan w:val="2"/>
          </w:tcPr>
          <w:p w:rsidR="00CF1DF5" w:rsidRPr="00EB790F" w:rsidRDefault="00CF1DF5" w:rsidP="008D7427">
            <w:pPr>
              <w:pStyle w:val="TableParagraph"/>
              <w:ind w:left="97" w:right="101"/>
              <w:jc w:val="center"/>
              <w:rPr>
                <w:sz w:val="20"/>
                <w:szCs w:val="20"/>
              </w:rPr>
            </w:pPr>
            <w:r w:rsidRPr="008D7427">
              <w:rPr>
                <w:sz w:val="20"/>
                <w:szCs w:val="20"/>
              </w:rPr>
              <w:t>98,6</w:t>
            </w:r>
            <w:r w:rsidR="00E02DE3" w:rsidRPr="008D7427">
              <w:rPr>
                <w:sz w:val="20"/>
                <w:szCs w:val="20"/>
              </w:rPr>
              <w:t>8</w:t>
            </w:r>
          </w:p>
        </w:tc>
        <w:tc>
          <w:tcPr>
            <w:tcW w:w="992" w:type="dxa"/>
            <w:gridSpan w:val="2"/>
          </w:tcPr>
          <w:p w:rsidR="00CF1DF5" w:rsidRPr="00EB790F" w:rsidRDefault="00CF1DF5" w:rsidP="004152A3">
            <w:pPr>
              <w:pStyle w:val="TableParagraph"/>
              <w:ind w:left="165" w:right="173"/>
              <w:jc w:val="center"/>
              <w:rPr>
                <w:sz w:val="20"/>
                <w:szCs w:val="20"/>
              </w:rPr>
            </w:pPr>
            <w:r w:rsidRPr="00EB790F">
              <w:rPr>
                <w:sz w:val="20"/>
                <w:szCs w:val="20"/>
              </w:rPr>
              <w:t>98,6</w:t>
            </w:r>
          </w:p>
        </w:tc>
        <w:tc>
          <w:tcPr>
            <w:tcW w:w="992" w:type="dxa"/>
            <w:gridSpan w:val="2"/>
          </w:tcPr>
          <w:p w:rsidR="00CF1DF5" w:rsidRPr="00EB790F" w:rsidRDefault="00CF1DF5" w:rsidP="004152A3">
            <w:pPr>
              <w:pStyle w:val="TableParagraph"/>
              <w:ind w:left="94" w:right="105"/>
              <w:jc w:val="center"/>
              <w:rPr>
                <w:sz w:val="20"/>
                <w:szCs w:val="20"/>
              </w:rPr>
            </w:pPr>
            <w:r w:rsidRPr="00EB790F">
              <w:rPr>
                <w:sz w:val="20"/>
                <w:szCs w:val="20"/>
              </w:rPr>
              <w:t>98,6</w:t>
            </w:r>
          </w:p>
        </w:tc>
        <w:tc>
          <w:tcPr>
            <w:tcW w:w="719" w:type="dxa"/>
            <w:gridSpan w:val="2"/>
          </w:tcPr>
          <w:p w:rsidR="00CF1DF5" w:rsidRPr="00EB790F" w:rsidRDefault="00CF1DF5" w:rsidP="002B25D8">
            <w:pPr>
              <w:pStyle w:val="TableParagraph"/>
              <w:ind w:left="10"/>
              <w:jc w:val="center"/>
              <w:rPr>
                <w:sz w:val="20"/>
                <w:szCs w:val="20"/>
              </w:rPr>
            </w:pPr>
            <w:r w:rsidRPr="00EB790F">
              <w:rPr>
                <w:sz w:val="20"/>
                <w:szCs w:val="20"/>
              </w:rPr>
              <w:t>98,6</w:t>
            </w:r>
          </w:p>
        </w:tc>
        <w:tc>
          <w:tcPr>
            <w:tcW w:w="992" w:type="dxa"/>
          </w:tcPr>
          <w:p w:rsidR="00CF1DF5" w:rsidRPr="00EB790F" w:rsidRDefault="00626656" w:rsidP="002B25D8">
            <w:pPr>
              <w:pStyle w:val="10"/>
              <w:widowControl w:val="0"/>
              <w:spacing w:after="0" w:line="240" w:lineRule="auto"/>
              <w:jc w:val="center"/>
            </w:pPr>
            <w:r w:rsidRPr="00EB790F">
              <w:rPr>
                <w:color w:val="000000"/>
              </w:rPr>
              <w:t>МФЦ</w:t>
            </w:r>
          </w:p>
        </w:tc>
        <w:tc>
          <w:tcPr>
            <w:tcW w:w="1276" w:type="dxa"/>
          </w:tcPr>
          <w:p w:rsidR="00CF1DF5" w:rsidRPr="00EB790F" w:rsidRDefault="00CF1DF5" w:rsidP="004152A3">
            <w:pPr>
              <w:pStyle w:val="TableParagraph"/>
              <w:ind w:left="427"/>
              <w:rPr>
                <w:sz w:val="20"/>
                <w:szCs w:val="20"/>
              </w:rPr>
            </w:pPr>
            <w:r w:rsidRPr="00EB790F">
              <w:rPr>
                <w:sz w:val="20"/>
                <w:szCs w:val="20"/>
              </w:rPr>
              <w:t>1.01.01;</w:t>
            </w:r>
          </w:p>
          <w:p w:rsidR="00CF1DF5" w:rsidRPr="00EB790F" w:rsidRDefault="00CF1DF5" w:rsidP="004152A3">
            <w:pPr>
              <w:pStyle w:val="TableParagraph"/>
              <w:spacing w:before="34"/>
              <w:ind w:left="456"/>
              <w:rPr>
                <w:sz w:val="20"/>
                <w:szCs w:val="20"/>
              </w:rPr>
            </w:pPr>
            <w:r w:rsidRPr="00EB790F">
              <w:rPr>
                <w:sz w:val="20"/>
                <w:szCs w:val="20"/>
              </w:rPr>
              <w:t>1.02.01</w:t>
            </w:r>
          </w:p>
        </w:tc>
      </w:tr>
      <w:tr w:rsidR="00CF1DF5" w:rsidRPr="00EB790F" w:rsidTr="00C95F7B">
        <w:trPr>
          <w:trHeight w:val="582"/>
        </w:trPr>
        <w:tc>
          <w:tcPr>
            <w:tcW w:w="709" w:type="dxa"/>
          </w:tcPr>
          <w:p w:rsidR="00CF1DF5" w:rsidRPr="00EB790F" w:rsidRDefault="00CF1DF5" w:rsidP="004152A3">
            <w:pPr>
              <w:pStyle w:val="TableParagraph"/>
              <w:ind w:left="99"/>
              <w:jc w:val="center"/>
              <w:rPr>
                <w:sz w:val="20"/>
                <w:szCs w:val="20"/>
              </w:rPr>
            </w:pPr>
            <w:r w:rsidRPr="00EB790F">
              <w:rPr>
                <w:sz w:val="20"/>
                <w:szCs w:val="20"/>
              </w:rPr>
              <w:t>2.</w:t>
            </w:r>
          </w:p>
        </w:tc>
        <w:tc>
          <w:tcPr>
            <w:tcW w:w="14033" w:type="dxa"/>
            <w:gridSpan w:val="19"/>
          </w:tcPr>
          <w:p w:rsidR="00CF1DF5" w:rsidRPr="00EB790F" w:rsidRDefault="00CF1DF5" w:rsidP="004152A3">
            <w:pPr>
              <w:pStyle w:val="TableParagraph"/>
              <w:ind w:left="106"/>
              <w:rPr>
                <w:sz w:val="20"/>
                <w:szCs w:val="20"/>
              </w:rPr>
            </w:pPr>
            <w:r w:rsidRPr="00EB790F">
              <w:rPr>
                <w:color w:val="000009"/>
                <w:sz w:val="20"/>
                <w:szCs w:val="20"/>
              </w:rPr>
              <w:t>Подпрограмма</w:t>
            </w:r>
            <w:r w:rsidRPr="00EB790F">
              <w:rPr>
                <w:color w:val="000009"/>
                <w:spacing w:val="-5"/>
                <w:sz w:val="20"/>
                <w:szCs w:val="20"/>
              </w:rPr>
              <w:t xml:space="preserve"> </w:t>
            </w:r>
            <w:r w:rsidRPr="00EB790F">
              <w:rPr>
                <w:color w:val="000009"/>
                <w:sz w:val="20"/>
                <w:szCs w:val="20"/>
              </w:rPr>
              <w:t>2</w:t>
            </w:r>
            <w:r w:rsidRPr="00EB790F">
              <w:rPr>
                <w:color w:val="000009"/>
                <w:spacing w:val="-4"/>
                <w:sz w:val="20"/>
                <w:szCs w:val="20"/>
              </w:rPr>
              <w:t xml:space="preserve"> </w:t>
            </w:r>
            <w:r w:rsidRPr="00EB790F">
              <w:rPr>
                <w:color w:val="000009"/>
                <w:sz w:val="20"/>
                <w:szCs w:val="20"/>
              </w:rPr>
              <w:t>«Развитие</w:t>
            </w:r>
            <w:r w:rsidRPr="00EB790F">
              <w:rPr>
                <w:color w:val="000009"/>
                <w:spacing w:val="-5"/>
                <w:sz w:val="20"/>
                <w:szCs w:val="20"/>
              </w:rPr>
              <w:t xml:space="preserve"> </w:t>
            </w:r>
            <w:r w:rsidRPr="00EB790F">
              <w:rPr>
                <w:color w:val="000009"/>
                <w:sz w:val="20"/>
                <w:szCs w:val="20"/>
              </w:rPr>
              <w:t>информационной</w:t>
            </w:r>
            <w:r w:rsidRPr="00EB790F">
              <w:rPr>
                <w:color w:val="000009"/>
                <w:spacing w:val="-5"/>
                <w:sz w:val="20"/>
                <w:szCs w:val="20"/>
              </w:rPr>
              <w:t xml:space="preserve"> </w:t>
            </w:r>
            <w:r w:rsidRPr="00EB790F">
              <w:rPr>
                <w:color w:val="000009"/>
                <w:sz w:val="20"/>
                <w:szCs w:val="20"/>
              </w:rPr>
              <w:t>и</w:t>
            </w:r>
            <w:r w:rsidRPr="00EB790F">
              <w:rPr>
                <w:color w:val="000009"/>
                <w:spacing w:val="-6"/>
                <w:sz w:val="20"/>
                <w:szCs w:val="20"/>
              </w:rPr>
              <w:t xml:space="preserve"> </w:t>
            </w:r>
            <w:r w:rsidRPr="00EB790F">
              <w:rPr>
                <w:color w:val="000009"/>
                <w:sz w:val="20"/>
                <w:szCs w:val="20"/>
              </w:rPr>
              <w:t>технологической</w:t>
            </w:r>
            <w:r w:rsidRPr="00EB790F">
              <w:rPr>
                <w:color w:val="000009"/>
                <w:spacing w:val="-4"/>
                <w:sz w:val="20"/>
                <w:szCs w:val="20"/>
              </w:rPr>
              <w:t xml:space="preserve"> </w:t>
            </w:r>
            <w:r w:rsidRPr="00EB790F">
              <w:rPr>
                <w:color w:val="000009"/>
                <w:sz w:val="20"/>
                <w:szCs w:val="20"/>
              </w:rPr>
              <w:t>инфраструктуры</w:t>
            </w:r>
            <w:r w:rsidRPr="00EB790F">
              <w:rPr>
                <w:color w:val="000009"/>
                <w:spacing w:val="-5"/>
                <w:sz w:val="20"/>
                <w:szCs w:val="20"/>
              </w:rPr>
              <w:t xml:space="preserve"> </w:t>
            </w:r>
            <w:r w:rsidRPr="00EB790F">
              <w:rPr>
                <w:color w:val="000009"/>
                <w:sz w:val="20"/>
                <w:szCs w:val="20"/>
              </w:rPr>
              <w:t>экосистемы</w:t>
            </w:r>
            <w:r w:rsidRPr="00EB790F">
              <w:rPr>
                <w:color w:val="000009"/>
                <w:spacing w:val="-5"/>
                <w:sz w:val="20"/>
                <w:szCs w:val="20"/>
              </w:rPr>
              <w:t xml:space="preserve"> </w:t>
            </w:r>
            <w:r w:rsidRPr="00EB790F">
              <w:rPr>
                <w:color w:val="000009"/>
                <w:sz w:val="20"/>
                <w:szCs w:val="20"/>
              </w:rPr>
              <w:t>цифровой</w:t>
            </w:r>
            <w:r w:rsidRPr="00EB790F">
              <w:rPr>
                <w:color w:val="000009"/>
                <w:spacing w:val="-5"/>
                <w:sz w:val="20"/>
                <w:szCs w:val="20"/>
              </w:rPr>
              <w:t xml:space="preserve"> </w:t>
            </w:r>
            <w:r w:rsidRPr="00EB790F">
              <w:rPr>
                <w:color w:val="000009"/>
                <w:sz w:val="20"/>
                <w:szCs w:val="20"/>
              </w:rPr>
              <w:t>экономики</w:t>
            </w:r>
            <w:r w:rsidRPr="00EB790F">
              <w:rPr>
                <w:color w:val="000009"/>
                <w:spacing w:val="-5"/>
                <w:sz w:val="20"/>
                <w:szCs w:val="20"/>
              </w:rPr>
              <w:t xml:space="preserve"> </w:t>
            </w:r>
            <w:r w:rsidRPr="00EB790F">
              <w:rPr>
                <w:color w:val="000009"/>
                <w:sz w:val="20"/>
                <w:szCs w:val="20"/>
              </w:rPr>
              <w:t>муниципального</w:t>
            </w:r>
            <w:r w:rsidRPr="00EB790F">
              <w:rPr>
                <w:color w:val="000009"/>
                <w:spacing w:val="-4"/>
                <w:sz w:val="20"/>
                <w:szCs w:val="20"/>
              </w:rPr>
              <w:t xml:space="preserve"> </w:t>
            </w:r>
            <w:r w:rsidRPr="00EB790F">
              <w:rPr>
                <w:color w:val="000009"/>
                <w:sz w:val="20"/>
                <w:szCs w:val="20"/>
              </w:rPr>
              <w:t>образования</w:t>
            </w:r>
          </w:p>
          <w:p w:rsidR="00CF1DF5" w:rsidRPr="00EB790F" w:rsidRDefault="00CF1DF5" w:rsidP="004152A3">
            <w:pPr>
              <w:pStyle w:val="TableParagraph"/>
              <w:spacing w:before="37"/>
              <w:ind w:left="106"/>
              <w:rPr>
                <w:sz w:val="20"/>
                <w:szCs w:val="20"/>
              </w:rPr>
            </w:pPr>
            <w:r w:rsidRPr="00EB790F">
              <w:rPr>
                <w:color w:val="000009"/>
                <w:sz w:val="20"/>
                <w:szCs w:val="20"/>
              </w:rPr>
              <w:t>Московской</w:t>
            </w:r>
            <w:r w:rsidRPr="00EB790F">
              <w:rPr>
                <w:color w:val="000009"/>
                <w:spacing w:val="-3"/>
                <w:sz w:val="20"/>
                <w:szCs w:val="20"/>
              </w:rPr>
              <w:t xml:space="preserve"> </w:t>
            </w:r>
            <w:r w:rsidRPr="00EB790F">
              <w:rPr>
                <w:color w:val="000009"/>
                <w:sz w:val="20"/>
                <w:szCs w:val="20"/>
              </w:rPr>
              <w:t>области»</w:t>
            </w:r>
          </w:p>
        </w:tc>
      </w:tr>
      <w:tr w:rsidR="00CF1DF5" w:rsidRPr="00EB790F" w:rsidTr="00C95F7B">
        <w:trPr>
          <w:trHeight w:val="1426"/>
        </w:trPr>
        <w:tc>
          <w:tcPr>
            <w:tcW w:w="709" w:type="dxa"/>
          </w:tcPr>
          <w:p w:rsidR="00CF1DF5" w:rsidRPr="00EB790F" w:rsidRDefault="00CF1DF5" w:rsidP="004152A3">
            <w:pPr>
              <w:pStyle w:val="TableParagraph"/>
              <w:ind w:left="100"/>
              <w:jc w:val="center"/>
              <w:rPr>
                <w:sz w:val="20"/>
                <w:szCs w:val="20"/>
              </w:rPr>
            </w:pPr>
            <w:r w:rsidRPr="00EB790F">
              <w:rPr>
                <w:sz w:val="20"/>
                <w:szCs w:val="20"/>
              </w:rPr>
              <w:t>2.1.</w:t>
            </w:r>
          </w:p>
        </w:tc>
        <w:tc>
          <w:tcPr>
            <w:tcW w:w="3250" w:type="dxa"/>
          </w:tcPr>
          <w:p w:rsidR="00CF1DF5" w:rsidRPr="00EB790F" w:rsidRDefault="00CF1DF5" w:rsidP="004152A3">
            <w:pPr>
              <w:pStyle w:val="10"/>
              <w:widowControl w:val="0"/>
              <w:spacing w:after="0" w:line="240" w:lineRule="auto"/>
              <w:jc w:val="both"/>
              <w:rPr>
                <w:color w:val="000000"/>
              </w:rPr>
            </w:pPr>
            <w:r w:rsidRPr="00EB790F">
              <w:rPr>
                <w:color w:val="00000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отраслевой показатель</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851"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gridSpan w:val="2"/>
          </w:tcPr>
          <w:p w:rsidR="00CF1DF5" w:rsidRPr="00EB790F" w:rsidRDefault="00CF1DF5" w:rsidP="004152A3">
            <w:pPr>
              <w:pStyle w:val="10"/>
              <w:widowControl w:val="0"/>
              <w:tabs>
                <w:tab w:val="center" w:pos="229"/>
              </w:tabs>
              <w:spacing w:after="0" w:line="240" w:lineRule="auto"/>
              <w:rPr>
                <w:color w:val="000000"/>
              </w:rPr>
            </w:pPr>
            <w:r w:rsidRPr="00EB790F">
              <w:rPr>
                <w:color w:val="000000"/>
              </w:rPr>
              <w:t>100</w:t>
            </w:r>
          </w:p>
        </w:tc>
        <w:tc>
          <w:tcPr>
            <w:tcW w:w="992"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71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tcPr>
          <w:p w:rsidR="00CF1DF5" w:rsidRPr="00EB790F" w:rsidRDefault="00626656" w:rsidP="004152A3">
            <w:pPr>
              <w:pStyle w:val="10"/>
              <w:widowControl w:val="0"/>
              <w:spacing w:after="0" w:line="240" w:lineRule="auto"/>
              <w:jc w:val="center"/>
              <w:rPr>
                <w:color w:val="000000"/>
              </w:rPr>
            </w:pPr>
            <w:r w:rsidRPr="00EB790F">
              <w:rPr>
                <w:color w:val="000000"/>
              </w:rPr>
              <w:t>Отдел информационной безопасности</w:t>
            </w:r>
          </w:p>
        </w:tc>
        <w:tc>
          <w:tcPr>
            <w:tcW w:w="1276" w:type="dxa"/>
          </w:tcPr>
          <w:p w:rsidR="00CF1DF5" w:rsidRPr="00EB790F" w:rsidRDefault="002A242E" w:rsidP="004152A3">
            <w:pPr>
              <w:pStyle w:val="10"/>
              <w:widowControl w:val="0"/>
              <w:spacing w:after="0" w:line="240" w:lineRule="auto"/>
              <w:jc w:val="center"/>
              <w:rPr>
                <w:color w:val="000000"/>
              </w:rPr>
            </w:pPr>
            <w:r w:rsidRPr="00EB790F">
              <w:rPr>
                <w:color w:val="000000"/>
              </w:rPr>
              <w:t>01.05</w:t>
            </w:r>
          </w:p>
        </w:tc>
      </w:tr>
      <w:tr w:rsidR="00CF1DF5" w:rsidRPr="00EB790F" w:rsidTr="00C95F7B">
        <w:trPr>
          <w:trHeight w:val="1690"/>
        </w:trPr>
        <w:tc>
          <w:tcPr>
            <w:tcW w:w="709" w:type="dxa"/>
          </w:tcPr>
          <w:p w:rsidR="00CF1DF5" w:rsidRPr="00EB790F" w:rsidRDefault="00CF1DF5" w:rsidP="004152A3">
            <w:pPr>
              <w:pStyle w:val="TableParagraph"/>
              <w:ind w:left="100"/>
              <w:jc w:val="center"/>
              <w:rPr>
                <w:sz w:val="20"/>
                <w:szCs w:val="20"/>
              </w:rPr>
            </w:pPr>
            <w:r w:rsidRPr="00EB790F">
              <w:rPr>
                <w:sz w:val="20"/>
                <w:szCs w:val="20"/>
              </w:rPr>
              <w:t>2.2.</w:t>
            </w:r>
          </w:p>
        </w:tc>
        <w:tc>
          <w:tcPr>
            <w:tcW w:w="3250" w:type="dxa"/>
          </w:tcPr>
          <w:p w:rsidR="00CF1DF5" w:rsidRPr="00EB790F" w:rsidRDefault="00CF1DF5" w:rsidP="004152A3">
            <w:pPr>
              <w:pStyle w:val="10"/>
              <w:widowControl w:val="0"/>
              <w:spacing w:after="0" w:line="240" w:lineRule="auto"/>
              <w:jc w:val="both"/>
              <w:rPr>
                <w:color w:val="000000"/>
              </w:rPr>
            </w:pPr>
            <w:r w:rsidRPr="00EB790F">
              <w:rPr>
                <w:color w:val="000000"/>
              </w:rPr>
              <w:t xml:space="preserve">Стоимостная доля закупаемого и (или) арендуемого ОМСУ муниципального образования Московской области </w:t>
            </w:r>
            <w:r w:rsidRPr="00EB790F">
              <w:t>отечественного программного обеспечения</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р</w:t>
            </w:r>
            <w:r w:rsidRPr="00EB790F">
              <w:t>егиональный проект "Цифровое государственное управление"</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75</w:t>
            </w:r>
          </w:p>
        </w:tc>
        <w:tc>
          <w:tcPr>
            <w:tcW w:w="851"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75</w:t>
            </w:r>
          </w:p>
        </w:tc>
        <w:tc>
          <w:tcPr>
            <w:tcW w:w="1134" w:type="dxa"/>
            <w:gridSpan w:val="2"/>
          </w:tcPr>
          <w:p w:rsidR="00CF1DF5" w:rsidRPr="00EB790F" w:rsidRDefault="00E56635" w:rsidP="004152A3">
            <w:pPr>
              <w:pStyle w:val="10"/>
              <w:widowControl w:val="0"/>
              <w:spacing w:after="0" w:line="240" w:lineRule="auto"/>
              <w:jc w:val="center"/>
              <w:rPr>
                <w:color w:val="000000"/>
              </w:rPr>
            </w:pPr>
            <w:r w:rsidRPr="00EB790F">
              <w:rPr>
                <w:color w:val="000000"/>
              </w:rPr>
              <w:t>95</w:t>
            </w:r>
          </w:p>
        </w:tc>
        <w:tc>
          <w:tcPr>
            <w:tcW w:w="992" w:type="dxa"/>
            <w:gridSpan w:val="2"/>
          </w:tcPr>
          <w:p w:rsidR="00CF1DF5" w:rsidRPr="00EB790F" w:rsidRDefault="00E56635" w:rsidP="004152A3">
            <w:pPr>
              <w:pStyle w:val="10"/>
              <w:widowControl w:val="0"/>
              <w:spacing w:after="0" w:line="240" w:lineRule="auto"/>
              <w:jc w:val="center"/>
              <w:rPr>
                <w:color w:val="000000"/>
              </w:rPr>
            </w:pPr>
            <w:r w:rsidRPr="00EB790F">
              <w:rPr>
                <w:color w:val="000000"/>
              </w:rPr>
              <w:t>95</w:t>
            </w:r>
          </w:p>
        </w:tc>
        <w:tc>
          <w:tcPr>
            <w:tcW w:w="992" w:type="dxa"/>
            <w:gridSpan w:val="2"/>
          </w:tcPr>
          <w:p w:rsidR="00CF1DF5" w:rsidRPr="00EB790F" w:rsidRDefault="00E56635" w:rsidP="004152A3">
            <w:pPr>
              <w:pStyle w:val="10"/>
              <w:widowControl w:val="0"/>
              <w:spacing w:after="0" w:line="240" w:lineRule="auto"/>
              <w:jc w:val="center"/>
              <w:rPr>
                <w:color w:val="000000"/>
              </w:rPr>
            </w:pPr>
            <w:r w:rsidRPr="00EB790F">
              <w:rPr>
                <w:color w:val="000000"/>
              </w:rPr>
              <w:t>95</w:t>
            </w:r>
          </w:p>
        </w:tc>
        <w:tc>
          <w:tcPr>
            <w:tcW w:w="719" w:type="dxa"/>
            <w:gridSpan w:val="2"/>
          </w:tcPr>
          <w:p w:rsidR="00CF1DF5" w:rsidRPr="00EB790F" w:rsidRDefault="00E56635" w:rsidP="004152A3">
            <w:pPr>
              <w:pStyle w:val="10"/>
              <w:widowControl w:val="0"/>
              <w:spacing w:after="0" w:line="240" w:lineRule="auto"/>
              <w:jc w:val="center"/>
              <w:rPr>
                <w:color w:val="000000"/>
              </w:rPr>
            </w:pPr>
            <w:r w:rsidRPr="00EB790F">
              <w:rPr>
                <w:color w:val="000000"/>
              </w:rPr>
              <w:t>95</w:t>
            </w:r>
          </w:p>
        </w:tc>
        <w:tc>
          <w:tcPr>
            <w:tcW w:w="992" w:type="dxa"/>
          </w:tcPr>
          <w:p w:rsidR="00CF1DF5" w:rsidRPr="00EB790F" w:rsidRDefault="00626656" w:rsidP="004152A3">
            <w:pPr>
              <w:pStyle w:val="10"/>
              <w:widowControl w:val="0"/>
              <w:spacing w:after="0" w:line="240" w:lineRule="auto"/>
              <w:jc w:val="center"/>
              <w:rPr>
                <w:color w:val="000000"/>
              </w:rPr>
            </w:pPr>
            <w:r w:rsidRPr="00EB790F">
              <w:rPr>
                <w:bCs/>
                <w:sz w:val="16"/>
                <w:szCs w:val="16"/>
              </w:rPr>
              <w:t>Администрация г.о. Фрязино и подведомственные учреждения</w:t>
            </w:r>
          </w:p>
        </w:tc>
        <w:tc>
          <w:tcPr>
            <w:tcW w:w="1276" w:type="dxa"/>
          </w:tcPr>
          <w:p w:rsidR="00CF1DF5" w:rsidRPr="00EB790F" w:rsidRDefault="00CF1DF5" w:rsidP="004152A3">
            <w:pPr>
              <w:pStyle w:val="10"/>
              <w:widowControl w:val="0"/>
              <w:spacing w:after="0" w:line="240" w:lineRule="auto"/>
              <w:jc w:val="center"/>
              <w:rPr>
                <w:color w:val="000000"/>
              </w:rPr>
            </w:pPr>
            <w:r w:rsidRPr="00EB790F">
              <w:rPr>
                <w:color w:val="000000"/>
              </w:rPr>
              <w:t>03.01</w:t>
            </w:r>
          </w:p>
        </w:tc>
      </w:tr>
      <w:tr w:rsidR="00CF1DF5" w:rsidRPr="00EB790F" w:rsidTr="00C95F7B">
        <w:trPr>
          <w:trHeight w:val="1852"/>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lastRenderedPageBreak/>
              <w:t>2.3.</w:t>
            </w:r>
          </w:p>
        </w:tc>
        <w:tc>
          <w:tcPr>
            <w:tcW w:w="3250" w:type="dxa"/>
          </w:tcPr>
          <w:p w:rsidR="00CF1DF5" w:rsidRPr="00EB790F" w:rsidRDefault="00CF1DF5" w:rsidP="004152A3">
            <w:pPr>
              <w:pStyle w:val="10"/>
              <w:widowControl w:val="0"/>
              <w:spacing w:after="0" w:line="240" w:lineRule="auto"/>
              <w:jc w:val="both"/>
              <w:rPr>
                <w:color w:val="000000"/>
              </w:rPr>
            </w:pPr>
            <w:r w:rsidRPr="00EB790F">
              <w:rPr>
                <w:color w:val="00000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отраслевой показатель</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851"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71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tcPr>
          <w:p w:rsidR="00CF1DF5" w:rsidRPr="00EB790F" w:rsidRDefault="00626656" w:rsidP="004152A3">
            <w:pPr>
              <w:pStyle w:val="10"/>
              <w:widowControl w:val="0"/>
              <w:spacing w:after="0" w:line="240" w:lineRule="auto"/>
              <w:jc w:val="center"/>
              <w:rPr>
                <w:color w:val="000000"/>
              </w:rPr>
            </w:pPr>
            <w:r w:rsidRPr="00EB790F">
              <w:rPr>
                <w:color w:val="000000"/>
              </w:rPr>
              <w:t>Отдел информационной безопасности</w:t>
            </w:r>
          </w:p>
        </w:tc>
        <w:tc>
          <w:tcPr>
            <w:tcW w:w="1276" w:type="dxa"/>
          </w:tcPr>
          <w:p w:rsidR="00CF1DF5" w:rsidRPr="00EB790F" w:rsidRDefault="00CF1DF5" w:rsidP="004152A3">
            <w:pPr>
              <w:pStyle w:val="10"/>
              <w:widowControl w:val="0"/>
              <w:spacing w:after="0" w:line="240" w:lineRule="auto"/>
              <w:jc w:val="center"/>
              <w:rPr>
                <w:color w:val="000000"/>
              </w:rPr>
            </w:pPr>
            <w:r w:rsidRPr="00EB790F">
              <w:rPr>
                <w:color w:val="000000"/>
              </w:rPr>
              <w:t>02.01</w:t>
            </w:r>
          </w:p>
        </w:tc>
      </w:tr>
      <w:tr w:rsidR="00CF1DF5" w:rsidRPr="00EB790F" w:rsidTr="00C95F7B">
        <w:trPr>
          <w:trHeight w:val="1421"/>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t>2.4.</w:t>
            </w:r>
          </w:p>
        </w:tc>
        <w:tc>
          <w:tcPr>
            <w:tcW w:w="3250" w:type="dxa"/>
          </w:tcPr>
          <w:p w:rsidR="00CF1DF5" w:rsidRPr="00EB790F" w:rsidRDefault="00CF1DF5" w:rsidP="004152A3">
            <w:pPr>
              <w:pStyle w:val="10"/>
              <w:widowControl w:val="0"/>
              <w:spacing w:after="0" w:line="240" w:lineRule="auto"/>
              <w:jc w:val="both"/>
              <w:rPr>
                <w:color w:val="000000"/>
              </w:rPr>
            </w:pPr>
            <w:r w:rsidRPr="00EB790F">
              <w:rPr>
                <w:color w:val="000000"/>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отраслевой показатель</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851"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71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100</w:t>
            </w:r>
          </w:p>
        </w:tc>
        <w:tc>
          <w:tcPr>
            <w:tcW w:w="992" w:type="dxa"/>
          </w:tcPr>
          <w:p w:rsidR="00CF1DF5" w:rsidRPr="00EB790F" w:rsidRDefault="00626656" w:rsidP="004152A3">
            <w:pPr>
              <w:pStyle w:val="10"/>
              <w:widowControl w:val="0"/>
              <w:spacing w:after="0" w:line="240" w:lineRule="auto"/>
              <w:jc w:val="center"/>
              <w:rPr>
                <w:color w:val="000000"/>
              </w:rPr>
            </w:pPr>
            <w:r w:rsidRPr="00EB790F">
              <w:rPr>
                <w:color w:val="000000"/>
              </w:rPr>
              <w:t>Отдел информационной безопасности</w:t>
            </w:r>
          </w:p>
        </w:tc>
        <w:tc>
          <w:tcPr>
            <w:tcW w:w="1276" w:type="dxa"/>
          </w:tcPr>
          <w:p w:rsidR="00CF1DF5" w:rsidRPr="00EB790F" w:rsidRDefault="00CF1DF5" w:rsidP="004152A3">
            <w:pPr>
              <w:pStyle w:val="10"/>
              <w:widowControl w:val="0"/>
              <w:spacing w:after="0" w:line="240" w:lineRule="auto"/>
              <w:jc w:val="center"/>
              <w:rPr>
                <w:color w:val="000000"/>
              </w:rPr>
            </w:pPr>
            <w:r w:rsidRPr="00EB790F">
              <w:rPr>
                <w:color w:val="000000"/>
              </w:rPr>
              <w:t>02.01</w:t>
            </w:r>
          </w:p>
        </w:tc>
      </w:tr>
      <w:tr w:rsidR="00CF1DF5" w:rsidRPr="00EB790F" w:rsidTr="00C95F7B">
        <w:trPr>
          <w:trHeight w:val="1852"/>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t>2.5.</w:t>
            </w:r>
          </w:p>
        </w:tc>
        <w:tc>
          <w:tcPr>
            <w:tcW w:w="3250" w:type="dxa"/>
          </w:tcPr>
          <w:p w:rsidR="00CF1DF5" w:rsidRPr="00EB790F" w:rsidRDefault="00CF1DF5" w:rsidP="00E56635">
            <w:pPr>
              <w:pStyle w:val="10"/>
              <w:widowControl w:val="0"/>
              <w:spacing w:after="0" w:line="240" w:lineRule="auto"/>
              <w:jc w:val="both"/>
              <w:rPr>
                <w:color w:val="000000"/>
              </w:rPr>
            </w:pPr>
            <w:r w:rsidRPr="00EB790F">
              <w:rPr>
                <w:color w:val="000000"/>
              </w:rPr>
              <w:t xml:space="preserve">Доля юридически значимого </w:t>
            </w:r>
            <w:r w:rsidR="00E56635" w:rsidRPr="00EB790F">
              <w:rPr>
                <w:color w:val="000000"/>
              </w:rPr>
              <w:t xml:space="preserve">электронного </w:t>
            </w:r>
            <w:r w:rsidRPr="00EB790F">
              <w:rPr>
                <w:color w:val="000000"/>
              </w:rPr>
              <w:t>документооборота в органах местного самоуправления и подведомственных им учреждениях в Московской области</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Указ Президента Российской Федерации от</w:t>
            </w:r>
            <w:r w:rsidRPr="00EB790F">
              <w:t xml:space="preserve"> </w:t>
            </w:r>
            <w:r w:rsidRPr="00EB790F">
              <w:rPr>
                <w:color w:val="000000"/>
              </w:rPr>
              <w:t>04.02.2021 № 68, «Цифровая зрелость»</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0D2FDD" w:rsidRDefault="000D2FDD" w:rsidP="004152A3">
            <w:pPr>
              <w:pStyle w:val="10"/>
              <w:widowControl w:val="0"/>
              <w:spacing w:after="0" w:line="240" w:lineRule="auto"/>
              <w:jc w:val="center"/>
              <w:rPr>
                <w:color w:val="000000"/>
                <w:lang w:val="en-US"/>
              </w:rPr>
            </w:pPr>
            <w:r>
              <w:rPr>
                <w:color w:val="000000"/>
                <w:lang w:val="en-US"/>
              </w:rPr>
              <w:t>90</w:t>
            </w:r>
          </w:p>
        </w:tc>
        <w:tc>
          <w:tcPr>
            <w:tcW w:w="851" w:type="dxa"/>
            <w:gridSpan w:val="2"/>
          </w:tcPr>
          <w:p w:rsidR="00CF1DF5" w:rsidRPr="000D2FDD" w:rsidRDefault="000D2FDD" w:rsidP="004152A3">
            <w:pPr>
              <w:pStyle w:val="10"/>
              <w:widowControl w:val="0"/>
              <w:spacing w:after="0" w:line="240" w:lineRule="auto"/>
              <w:jc w:val="center"/>
              <w:rPr>
                <w:color w:val="000000"/>
                <w:lang w:val="en-US"/>
              </w:rPr>
            </w:pPr>
            <w:r>
              <w:rPr>
                <w:color w:val="000000"/>
                <w:lang w:val="en-US"/>
              </w:rPr>
              <w:t>90</w:t>
            </w:r>
          </w:p>
        </w:tc>
        <w:tc>
          <w:tcPr>
            <w:tcW w:w="1134" w:type="dxa"/>
            <w:gridSpan w:val="2"/>
          </w:tcPr>
          <w:p w:rsidR="00CF1DF5" w:rsidRPr="000D2FDD" w:rsidRDefault="000D2FDD" w:rsidP="004152A3">
            <w:pPr>
              <w:pStyle w:val="10"/>
              <w:widowControl w:val="0"/>
              <w:spacing w:after="0" w:line="240" w:lineRule="auto"/>
              <w:jc w:val="center"/>
              <w:rPr>
                <w:color w:val="000000"/>
                <w:lang w:val="en-US"/>
              </w:rPr>
            </w:pPr>
            <w:r>
              <w:rPr>
                <w:rFonts w:eastAsia="Calibri"/>
                <w:lang w:val="en-US"/>
              </w:rPr>
              <w:t>93</w:t>
            </w:r>
          </w:p>
        </w:tc>
        <w:tc>
          <w:tcPr>
            <w:tcW w:w="992" w:type="dxa"/>
            <w:gridSpan w:val="2"/>
          </w:tcPr>
          <w:p w:rsidR="00CF1DF5" w:rsidRPr="000D2FDD" w:rsidRDefault="000D2FDD" w:rsidP="000D2FDD">
            <w:pPr>
              <w:pStyle w:val="10"/>
              <w:widowControl w:val="0"/>
              <w:tabs>
                <w:tab w:val="left" w:pos="330"/>
                <w:tab w:val="center" w:pos="491"/>
              </w:tabs>
              <w:spacing w:after="0" w:line="240" w:lineRule="auto"/>
              <w:rPr>
                <w:color w:val="000000"/>
                <w:lang w:val="en-US"/>
              </w:rPr>
            </w:pPr>
            <w:r>
              <w:rPr>
                <w:rFonts w:eastAsia="Calibri"/>
              </w:rPr>
              <w:tab/>
            </w:r>
            <w:r>
              <w:rPr>
                <w:rFonts w:eastAsia="Calibri"/>
              </w:rPr>
              <w:tab/>
            </w:r>
            <w:r>
              <w:rPr>
                <w:rFonts w:eastAsia="Calibri"/>
                <w:lang w:val="en-US"/>
              </w:rPr>
              <w:t>95</w:t>
            </w:r>
          </w:p>
        </w:tc>
        <w:tc>
          <w:tcPr>
            <w:tcW w:w="992" w:type="dxa"/>
            <w:gridSpan w:val="2"/>
          </w:tcPr>
          <w:p w:rsidR="00CF1DF5" w:rsidRPr="000D2FDD" w:rsidRDefault="000D2FDD" w:rsidP="004152A3">
            <w:pPr>
              <w:pStyle w:val="10"/>
              <w:widowControl w:val="0"/>
              <w:spacing w:after="0" w:line="240" w:lineRule="auto"/>
              <w:jc w:val="center"/>
              <w:rPr>
                <w:rFonts w:eastAsia="Calibri"/>
                <w:lang w:val="en-US"/>
              </w:rPr>
            </w:pPr>
            <w:r>
              <w:rPr>
                <w:rFonts w:eastAsia="Calibri"/>
                <w:lang w:val="en-US"/>
              </w:rPr>
              <w:t>97</w:t>
            </w:r>
          </w:p>
        </w:tc>
        <w:tc>
          <w:tcPr>
            <w:tcW w:w="719" w:type="dxa"/>
            <w:gridSpan w:val="2"/>
          </w:tcPr>
          <w:p w:rsidR="00CF1DF5" w:rsidRPr="000D2FDD" w:rsidRDefault="000D2FDD" w:rsidP="004152A3">
            <w:pPr>
              <w:pStyle w:val="10"/>
              <w:widowControl w:val="0"/>
              <w:spacing w:after="0" w:line="240" w:lineRule="auto"/>
              <w:jc w:val="center"/>
              <w:rPr>
                <w:rFonts w:eastAsia="Calibri"/>
                <w:lang w:val="en-US"/>
              </w:rPr>
            </w:pPr>
            <w:r>
              <w:rPr>
                <w:rFonts w:eastAsia="Calibri"/>
                <w:lang w:val="en-US"/>
              </w:rPr>
              <w:t>99</w:t>
            </w:r>
          </w:p>
        </w:tc>
        <w:tc>
          <w:tcPr>
            <w:tcW w:w="992" w:type="dxa"/>
          </w:tcPr>
          <w:p w:rsidR="00CF1DF5" w:rsidRPr="00EB790F" w:rsidRDefault="00626656" w:rsidP="004152A3">
            <w:pPr>
              <w:pStyle w:val="10"/>
              <w:widowControl w:val="0"/>
              <w:spacing w:after="0" w:line="240" w:lineRule="auto"/>
              <w:jc w:val="center"/>
              <w:rPr>
                <w:rFonts w:eastAsia="Calibri"/>
              </w:rPr>
            </w:pPr>
            <w:r w:rsidRPr="00EB790F">
              <w:rPr>
                <w:bCs/>
                <w:sz w:val="16"/>
                <w:szCs w:val="16"/>
              </w:rPr>
              <w:t>Администрация г.о. Фрязино и подведомственные учреждения</w:t>
            </w:r>
          </w:p>
        </w:tc>
        <w:tc>
          <w:tcPr>
            <w:tcW w:w="1276" w:type="dxa"/>
          </w:tcPr>
          <w:p w:rsidR="00CF1DF5" w:rsidRPr="00EB790F" w:rsidRDefault="00CF1DF5" w:rsidP="004152A3">
            <w:pPr>
              <w:pStyle w:val="10"/>
              <w:widowControl w:val="0"/>
              <w:spacing w:after="0" w:line="240" w:lineRule="auto"/>
              <w:jc w:val="center"/>
              <w:rPr>
                <w:rFonts w:eastAsia="Calibri"/>
              </w:rPr>
            </w:pPr>
            <w:r w:rsidRPr="00EB790F">
              <w:rPr>
                <w:rFonts w:eastAsia="Calibri"/>
              </w:rPr>
              <w:t>03.02</w:t>
            </w:r>
          </w:p>
        </w:tc>
      </w:tr>
      <w:tr w:rsidR="00CF1DF5" w:rsidRPr="00EB790F" w:rsidTr="00C95F7B">
        <w:trPr>
          <w:trHeight w:val="1852"/>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t>2.6.</w:t>
            </w:r>
          </w:p>
        </w:tc>
        <w:tc>
          <w:tcPr>
            <w:tcW w:w="3250" w:type="dxa"/>
          </w:tcPr>
          <w:p w:rsidR="00CF1DF5" w:rsidRPr="00EB790F" w:rsidRDefault="00CF1DF5" w:rsidP="004152A3">
            <w:pPr>
              <w:pStyle w:val="10"/>
              <w:widowControl w:val="0"/>
              <w:spacing w:after="0" w:line="240" w:lineRule="auto"/>
              <w:jc w:val="both"/>
              <w:rPr>
                <w:rFonts w:eastAsia="Calibri"/>
              </w:rPr>
            </w:pPr>
            <w:r w:rsidRPr="00EB790F">
              <w:rPr>
                <w:rFonts w:eastAsia="Calibri"/>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Указ Президента Российской Федерации от 04.02.2021 № 68, «Цифровая зрелость»</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pPr>
            <w:r w:rsidRPr="00EB790F">
              <w:rPr>
                <w:lang w:val="en-US"/>
              </w:rPr>
              <w:t>98</w:t>
            </w:r>
          </w:p>
        </w:tc>
        <w:tc>
          <w:tcPr>
            <w:tcW w:w="851" w:type="dxa"/>
            <w:gridSpan w:val="2"/>
          </w:tcPr>
          <w:p w:rsidR="00CF1DF5" w:rsidRPr="00EB790F" w:rsidRDefault="00CF1DF5" w:rsidP="004152A3">
            <w:pPr>
              <w:pStyle w:val="10"/>
              <w:widowControl w:val="0"/>
              <w:spacing w:after="0" w:line="240" w:lineRule="auto"/>
              <w:jc w:val="center"/>
              <w:rPr>
                <w:lang w:val="en-US"/>
              </w:rPr>
            </w:pPr>
            <w:r w:rsidRPr="00EB790F">
              <w:rPr>
                <w:lang w:val="en-US"/>
              </w:rPr>
              <w:t>98</w:t>
            </w:r>
          </w:p>
        </w:tc>
        <w:tc>
          <w:tcPr>
            <w:tcW w:w="1134" w:type="dxa"/>
            <w:gridSpan w:val="2"/>
          </w:tcPr>
          <w:p w:rsidR="00CF1DF5" w:rsidRPr="00EB790F" w:rsidRDefault="00CF1DF5" w:rsidP="004152A3">
            <w:pPr>
              <w:pStyle w:val="10"/>
              <w:widowControl w:val="0"/>
              <w:spacing w:after="0" w:line="240" w:lineRule="auto"/>
              <w:jc w:val="center"/>
              <w:rPr>
                <w:lang w:val="en-US"/>
              </w:rPr>
            </w:pPr>
            <w:r w:rsidRPr="00EB790F">
              <w:rPr>
                <w:lang w:val="en-US"/>
              </w:rPr>
              <w:t>98</w:t>
            </w:r>
          </w:p>
        </w:tc>
        <w:tc>
          <w:tcPr>
            <w:tcW w:w="992" w:type="dxa"/>
            <w:gridSpan w:val="2"/>
          </w:tcPr>
          <w:p w:rsidR="00CF1DF5" w:rsidRPr="00EB790F" w:rsidRDefault="00CF1DF5" w:rsidP="004152A3">
            <w:pPr>
              <w:pStyle w:val="10"/>
              <w:widowControl w:val="0"/>
              <w:spacing w:after="0" w:line="240" w:lineRule="auto"/>
              <w:jc w:val="center"/>
              <w:rPr>
                <w:lang w:val="en-US"/>
              </w:rPr>
            </w:pPr>
            <w:r w:rsidRPr="00EB790F">
              <w:rPr>
                <w:lang w:val="en-US"/>
              </w:rPr>
              <w:t>98</w:t>
            </w:r>
          </w:p>
        </w:tc>
        <w:tc>
          <w:tcPr>
            <w:tcW w:w="992" w:type="dxa"/>
            <w:gridSpan w:val="2"/>
          </w:tcPr>
          <w:p w:rsidR="00CF1DF5" w:rsidRPr="00EB790F" w:rsidRDefault="00CF1DF5" w:rsidP="004152A3">
            <w:pPr>
              <w:pStyle w:val="10"/>
              <w:widowControl w:val="0"/>
              <w:spacing w:after="0" w:line="240" w:lineRule="auto"/>
              <w:jc w:val="center"/>
              <w:rPr>
                <w:lang w:val="en-US"/>
              </w:rPr>
            </w:pPr>
            <w:r w:rsidRPr="00EB790F">
              <w:rPr>
                <w:lang w:val="en-US"/>
              </w:rPr>
              <w:t>98</w:t>
            </w:r>
          </w:p>
        </w:tc>
        <w:tc>
          <w:tcPr>
            <w:tcW w:w="719" w:type="dxa"/>
            <w:gridSpan w:val="2"/>
          </w:tcPr>
          <w:p w:rsidR="00CF1DF5" w:rsidRPr="00EB790F" w:rsidRDefault="00CF1DF5" w:rsidP="004152A3">
            <w:pPr>
              <w:pStyle w:val="10"/>
              <w:widowControl w:val="0"/>
              <w:spacing w:after="0" w:line="240" w:lineRule="auto"/>
              <w:jc w:val="center"/>
              <w:rPr>
                <w:lang w:val="en-US"/>
              </w:rPr>
            </w:pPr>
            <w:r w:rsidRPr="00EB790F">
              <w:rPr>
                <w:lang w:val="en-US"/>
              </w:rPr>
              <w:t>98</w:t>
            </w:r>
          </w:p>
        </w:tc>
        <w:tc>
          <w:tcPr>
            <w:tcW w:w="992" w:type="dxa"/>
          </w:tcPr>
          <w:p w:rsidR="00CF1DF5" w:rsidRPr="00EB790F" w:rsidRDefault="00626656" w:rsidP="004152A3">
            <w:pPr>
              <w:pStyle w:val="10"/>
              <w:widowControl w:val="0"/>
              <w:spacing w:after="0" w:line="240" w:lineRule="auto"/>
              <w:jc w:val="center"/>
            </w:pPr>
            <w:r w:rsidRPr="00EB790F">
              <w:rPr>
                <w:bCs/>
                <w:sz w:val="16"/>
                <w:szCs w:val="16"/>
              </w:rPr>
              <w:t>Администрация г.о. Фрязино и подведомственные учреждения</w:t>
            </w:r>
          </w:p>
        </w:tc>
        <w:tc>
          <w:tcPr>
            <w:tcW w:w="1276" w:type="dxa"/>
          </w:tcPr>
          <w:p w:rsidR="00CF1DF5" w:rsidRPr="00EB790F" w:rsidRDefault="00CF1DF5" w:rsidP="004152A3">
            <w:pPr>
              <w:pStyle w:val="10"/>
              <w:widowControl w:val="0"/>
              <w:spacing w:after="0" w:line="240" w:lineRule="auto"/>
              <w:jc w:val="center"/>
            </w:pPr>
            <w:r w:rsidRPr="00EB790F">
              <w:t>03.02</w:t>
            </w:r>
          </w:p>
        </w:tc>
      </w:tr>
      <w:tr w:rsidR="00CF1DF5" w:rsidRPr="00EB790F" w:rsidTr="00C95F7B">
        <w:trPr>
          <w:trHeight w:val="1852"/>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lastRenderedPageBreak/>
              <w:t>2.7.</w:t>
            </w:r>
          </w:p>
        </w:tc>
        <w:tc>
          <w:tcPr>
            <w:tcW w:w="3250" w:type="dxa"/>
          </w:tcPr>
          <w:p w:rsidR="00CF1DF5" w:rsidRPr="00EB790F" w:rsidRDefault="00CF1DF5" w:rsidP="004152A3">
            <w:pPr>
              <w:pStyle w:val="10"/>
              <w:widowControl w:val="0"/>
              <w:spacing w:after="0" w:line="240" w:lineRule="auto"/>
              <w:jc w:val="both"/>
              <w:rPr>
                <w:rFonts w:eastAsia="Calibri"/>
              </w:rPr>
            </w:pPr>
            <w:r w:rsidRPr="00EB790F">
              <w:rPr>
                <w:rFonts w:eastAsia="Calibri"/>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региональный проект «Цифровое государственное управление», Соглашение от 16.12.2020 № 071-2019-D6001-50/2</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rPr>
                <w:lang w:val="en-US"/>
              </w:rPr>
            </w:pPr>
            <w:r w:rsidRPr="00EB790F">
              <w:t>95,5</w:t>
            </w:r>
          </w:p>
        </w:tc>
        <w:tc>
          <w:tcPr>
            <w:tcW w:w="851" w:type="dxa"/>
            <w:gridSpan w:val="2"/>
          </w:tcPr>
          <w:p w:rsidR="00CF1DF5" w:rsidRPr="00EB790F" w:rsidRDefault="00CF1DF5" w:rsidP="004152A3">
            <w:pPr>
              <w:pStyle w:val="10"/>
              <w:widowControl w:val="0"/>
              <w:spacing w:after="0" w:line="240" w:lineRule="auto"/>
              <w:jc w:val="center"/>
              <w:rPr>
                <w:lang w:val="en-US"/>
              </w:rPr>
            </w:pPr>
            <w:r w:rsidRPr="00EB790F">
              <w:t>95,6</w:t>
            </w:r>
          </w:p>
        </w:tc>
        <w:tc>
          <w:tcPr>
            <w:tcW w:w="1134" w:type="dxa"/>
            <w:gridSpan w:val="2"/>
          </w:tcPr>
          <w:p w:rsidR="00CF1DF5" w:rsidRPr="00EB790F" w:rsidRDefault="00CF1DF5" w:rsidP="004152A3">
            <w:pPr>
              <w:pStyle w:val="10"/>
              <w:widowControl w:val="0"/>
              <w:spacing w:after="0" w:line="240" w:lineRule="auto"/>
              <w:jc w:val="center"/>
              <w:rPr>
                <w:lang w:val="en-US"/>
              </w:rPr>
            </w:pPr>
            <w:r w:rsidRPr="00EB790F">
              <w:t>95,7</w:t>
            </w:r>
          </w:p>
        </w:tc>
        <w:tc>
          <w:tcPr>
            <w:tcW w:w="992" w:type="dxa"/>
            <w:gridSpan w:val="2"/>
          </w:tcPr>
          <w:p w:rsidR="00CF1DF5" w:rsidRPr="00EB790F" w:rsidRDefault="00CF1DF5" w:rsidP="004152A3">
            <w:pPr>
              <w:pStyle w:val="10"/>
              <w:widowControl w:val="0"/>
              <w:spacing w:after="0" w:line="240" w:lineRule="auto"/>
              <w:jc w:val="center"/>
              <w:rPr>
                <w:lang w:val="en-US"/>
              </w:rPr>
            </w:pPr>
            <w:r w:rsidRPr="00EB790F">
              <w:t>95,8</w:t>
            </w:r>
          </w:p>
        </w:tc>
        <w:tc>
          <w:tcPr>
            <w:tcW w:w="992" w:type="dxa"/>
            <w:gridSpan w:val="2"/>
          </w:tcPr>
          <w:p w:rsidR="00CF1DF5" w:rsidRPr="00EB790F" w:rsidRDefault="00CF1DF5" w:rsidP="004152A3">
            <w:pPr>
              <w:pStyle w:val="10"/>
              <w:widowControl w:val="0"/>
              <w:spacing w:after="0" w:line="240" w:lineRule="auto"/>
              <w:jc w:val="center"/>
              <w:rPr>
                <w:lang w:val="en-US"/>
              </w:rPr>
            </w:pPr>
            <w:r w:rsidRPr="00EB790F">
              <w:t>96</w:t>
            </w:r>
          </w:p>
        </w:tc>
        <w:tc>
          <w:tcPr>
            <w:tcW w:w="719" w:type="dxa"/>
            <w:gridSpan w:val="2"/>
          </w:tcPr>
          <w:p w:rsidR="00CF1DF5" w:rsidRPr="00EB790F" w:rsidRDefault="00CF1DF5" w:rsidP="004152A3">
            <w:pPr>
              <w:pStyle w:val="10"/>
              <w:widowControl w:val="0"/>
              <w:spacing w:after="0" w:line="240" w:lineRule="auto"/>
              <w:jc w:val="center"/>
              <w:rPr>
                <w:lang w:val="en-US"/>
              </w:rPr>
            </w:pPr>
            <w:r w:rsidRPr="00EB790F">
              <w:t>96,2</w:t>
            </w:r>
          </w:p>
        </w:tc>
        <w:tc>
          <w:tcPr>
            <w:tcW w:w="992" w:type="dxa"/>
          </w:tcPr>
          <w:p w:rsidR="00CF1DF5" w:rsidRPr="00EB790F" w:rsidRDefault="00626656" w:rsidP="004152A3">
            <w:pPr>
              <w:pStyle w:val="10"/>
              <w:widowControl w:val="0"/>
              <w:spacing w:after="0" w:line="240" w:lineRule="auto"/>
              <w:jc w:val="center"/>
            </w:pPr>
            <w:r w:rsidRPr="00EB790F">
              <w:rPr>
                <w:bCs/>
                <w:sz w:val="16"/>
                <w:szCs w:val="16"/>
              </w:rPr>
              <w:t>Администрация г.о. Фрязино и подведомственные учреждения</w:t>
            </w:r>
          </w:p>
        </w:tc>
        <w:tc>
          <w:tcPr>
            <w:tcW w:w="1276" w:type="dxa"/>
          </w:tcPr>
          <w:p w:rsidR="00CF1DF5" w:rsidRPr="00EB790F" w:rsidRDefault="00CF1DF5" w:rsidP="004152A3">
            <w:pPr>
              <w:pStyle w:val="10"/>
              <w:widowControl w:val="0"/>
              <w:spacing w:after="0" w:line="240" w:lineRule="auto"/>
              <w:jc w:val="center"/>
            </w:pPr>
            <w:r w:rsidRPr="00EB790F">
              <w:t>03.02</w:t>
            </w:r>
          </w:p>
        </w:tc>
      </w:tr>
      <w:tr w:rsidR="00CF1DF5" w:rsidRPr="00EB790F" w:rsidTr="00C95F7B">
        <w:trPr>
          <w:trHeight w:val="1852"/>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t>2.8.</w:t>
            </w:r>
          </w:p>
        </w:tc>
        <w:tc>
          <w:tcPr>
            <w:tcW w:w="3250" w:type="dxa"/>
          </w:tcPr>
          <w:p w:rsidR="00CF1DF5" w:rsidRPr="00EB790F" w:rsidRDefault="00CF1DF5" w:rsidP="004152A3">
            <w:pPr>
              <w:pStyle w:val="10"/>
              <w:widowControl w:val="0"/>
              <w:spacing w:after="0" w:line="240" w:lineRule="auto"/>
              <w:jc w:val="both"/>
            </w:pPr>
            <w:r w:rsidRPr="00EB790F">
              <w:t>Быстро/качественно решаем - Доля сообщений, отправленных на портал «Добродел»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Рейтинг-45</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CF1DF5" w:rsidRPr="00EB790F" w:rsidRDefault="00CF1DF5" w:rsidP="004152A3">
            <w:pPr>
              <w:pStyle w:val="10"/>
              <w:widowControl w:val="0"/>
              <w:spacing w:after="0" w:line="240" w:lineRule="auto"/>
              <w:jc w:val="center"/>
            </w:pPr>
            <w:r w:rsidRPr="00EB790F">
              <w:t>1</w:t>
            </w:r>
          </w:p>
        </w:tc>
        <w:tc>
          <w:tcPr>
            <w:tcW w:w="851" w:type="dxa"/>
            <w:gridSpan w:val="2"/>
          </w:tcPr>
          <w:p w:rsidR="00CF1DF5" w:rsidRPr="00EB790F" w:rsidRDefault="00CF1DF5" w:rsidP="004152A3">
            <w:pPr>
              <w:pStyle w:val="10"/>
              <w:widowControl w:val="0"/>
              <w:spacing w:after="0" w:line="240" w:lineRule="auto"/>
              <w:jc w:val="center"/>
            </w:pPr>
            <w:r w:rsidRPr="00EB790F">
              <w:t>1</w:t>
            </w:r>
          </w:p>
        </w:tc>
        <w:tc>
          <w:tcPr>
            <w:tcW w:w="1134" w:type="dxa"/>
            <w:gridSpan w:val="2"/>
          </w:tcPr>
          <w:p w:rsidR="00CF1DF5" w:rsidRPr="00EB790F" w:rsidRDefault="00CF1DF5" w:rsidP="004152A3">
            <w:pPr>
              <w:pStyle w:val="10"/>
              <w:widowControl w:val="0"/>
              <w:spacing w:after="0" w:line="240" w:lineRule="auto"/>
              <w:jc w:val="center"/>
            </w:pPr>
            <w:r w:rsidRPr="00EB790F">
              <w:t>1</w:t>
            </w:r>
          </w:p>
        </w:tc>
        <w:tc>
          <w:tcPr>
            <w:tcW w:w="992" w:type="dxa"/>
            <w:gridSpan w:val="2"/>
          </w:tcPr>
          <w:p w:rsidR="00CF1DF5" w:rsidRPr="00EB790F" w:rsidRDefault="00CF1DF5" w:rsidP="004152A3">
            <w:pPr>
              <w:pStyle w:val="10"/>
              <w:widowControl w:val="0"/>
              <w:spacing w:after="0" w:line="240" w:lineRule="auto"/>
              <w:jc w:val="center"/>
            </w:pPr>
            <w:r w:rsidRPr="00EB790F">
              <w:t>1</w:t>
            </w:r>
          </w:p>
        </w:tc>
        <w:tc>
          <w:tcPr>
            <w:tcW w:w="992" w:type="dxa"/>
            <w:gridSpan w:val="2"/>
          </w:tcPr>
          <w:p w:rsidR="00CF1DF5" w:rsidRPr="00EB790F" w:rsidRDefault="00CF1DF5" w:rsidP="004152A3">
            <w:pPr>
              <w:pStyle w:val="10"/>
              <w:widowControl w:val="0"/>
              <w:spacing w:after="0" w:line="240" w:lineRule="auto"/>
              <w:jc w:val="center"/>
            </w:pPr>
            <w:r w:rsidRPr="00EB790F">
              <w:t>1</w:t>
            </w:r>
          </w:p>
        </w:tc>
        <w:tc>
          <w:tcPr>
            <w:tcW w:w="719" w:type="dxa"/>
            <w:gridSpan w:val="2"/>
          </w:tcPr>
          <w:p w:rsidR="00CF1DF5" w:rsidRPr="00EB790F" w:rsidRDefault="00CF1DF5" w:rsidP="004152A3">
            <w:pPr>
              <w:pStyle w:val="10"/>
              <w:widowControl w:val="0"/>
              <w:spacing w:after="0" w:line="240" w:lineRule="auto"/>
              <w:jc w:val="center"/>
            </w:pPr>
            <w:r w:rsidRPr="00EB790F">
              <w:t>1</w:t>
            </w:r>
          </w:p>
        </w:tc>
        <w:tc>
          <w:tcPr>
            <w:tcW w:w="992" w:type="dxa"/>
          </w:tcPr>
          <w:p w:rsidR="00CF1DF5" w:rsidRPr="00EB790F" w:rsidRDefault="00626656" w:rsidP="004152A3">
            <w:pPr>
              <w:pStyle w:val="10"/>
              <w:widowControl w:val="0"/>
              <w:spacing w:after="0" w:line="240" w:lineRule="auto"/>
              <w:jc w:val="center"/>
            </w:pPr>
            <w:r w:rsidRPr="00EB790F">
              <w:rPr>
                <w:bCs/>
                <w:sz w:val="16"/>
                <w:szCs w:val="16"/>
              </w:rPr>
              <w:t>Администрация г.о. Фрязино и подведомственные учреждения</w:t>
            </w:r>
          </w:p>
        </w:tc>
        <w:tc>
          <w:tcPr>
            <w:tcW w:w="1276" w:type="dxa"/>
          </w:tcPr>
          <w:p w:rsidR="00CF1DF5" w:rsidRPr="00EB790F" w:rsidRDefault="00CF1DF5" w:rsidP="004152A3">
            <w:pPr>
              <w:pStyle w:val="10"/>
              <w:widowControl w:val="0"/>
              <w:spacing w:after="0" w:line="240" w:lineRule="auto"/>
              <w:jc w:val="center"/>
            </w:pPr>
            <w:r w:rsidRPr="00EB790F">
              <w:t>03.02</w:t>
            </w:r>
          </w:p>
        </w:tc>
      </w:tr>
      <w:tr w:rsidR="00CF1DF5" w:rsidRPr="00EB790F" w:rsidTr="00C95F7B">
        <w:trPr>
          <w:trHeight w:val="1524"/>
        </w:trPr>
        <w:tc>
          <w:tcPr>
            <w:tcW w:w="709" w:type="dxa"/>
          </w:tcPr>
          <w:p w:rsidR="00CF1DF5" w:rsidRPr="00EB790F" w:rsidRDefault="00CF1DF5" w:rsidP="004152A3">
            <w:pPr>
              <w:pStyle w:val="TableParagraph"/>
              <w:ind w:left="100"/>
              <w:jc w:val="center"/>
              <w:rPr>
                <w:sz w:val="20"/>
                <w:szCs w:val="20"/>
                <w:lang w:val="en-US"/>
              </w:rPr>
            </w:pPr>
            <w:r w:rsidRPr="00EB790F">
              <w:rPr>
                <w:sz w:val="20"/>
                <w:szCs w:val="20"/>
                <w:lang w:val="en-US"/>
              </w:rPr>
              <w:t>2.9.</w:t>
            </w:r>
          </w:p>
        </w:tc>
        <w:tc>
          <w:tcPr>
            <w:tcW w:w="3250" w:type="dxa"/>
          </w:tcPr>
          <w:p w:rsidR="00CF1DF5" w:rsidRPr="00EB790F" w:rsidRDefault="00CF1DF5" w:rsidP="004152A3">
            <w:pPr>
              <w:pStyle w:val="10"/>
              <w:widowControl w:val="0"/>
              <w:spacing w:after="0" w:line="240" w:lineRule="auto"/>
              <w:jc w:val="both"/>
              <w:rPr>
                <w:color w:val="000000"/>
                <w:vertAlign w:val="superscript"/>
              </w:rPr>
            </w:pPr>
            <w:r w:rsidRPr="00EB790F">
              <w:rPr>
                <w:color w:val="000000"/>
              </w:rPr>
              <w:t>Образовательные организации обеспечены материально-технической базой для внедрения цифровой образовательной среды</w:t>
            </w:r>
          </w:p>
        </w:tc>
        <w:tc>
          <w:tcPr>
            <w:tcW w:w="1559"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Приоритетный, показатель, региональный проект «Цифровая образовательная среда», Субсидия</w:t>
            </w:r>
          </w:p>
        </w:tc>
        <w:tc>
          <w:tcPr>
            <w:tcW w:w="1134" w:type="dxa"/>
            <w:gridSpan w:val="2"/>
          </w:tcPr>
          <w:p w:rsidR="00CF1DF5" w:rsidRPr="00EB790F" w:rsidRDefault="00CF1DF5" w:rsidP="004152A3">
            <w:pPr>
              <w:pStyle w:val="10"/>
              <w:widowControl w:val="0"/>
              <w:spacing w:after="0" w:line="240" w:lineRule="auto"/>
              <w:jc w:val="center"/>
              <w:rPr>
                <w:color w:val="000000"/>
              </w:rPr>
            </w:pPr>
            <w:r w:rsidRPr="00EB790F">
              <w:rPr>
                <w:color w:val="000000"/>
              </w:rPr>
              <w:t>единица</w:t>
            </w:r>
          </w:p>
        </w:tc>
        <w:tc>
          <w:tcPr>
            <w:tcW w:w="1134"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851"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1134"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992"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992"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719" w:type="dxa"/>
            <w:gridSpan w:val="2"/>
          </w:tcPr>
          <w:p w:rsidR="00CF1DF5" w:rsidRPr="00EB790F" w:rsidRDefault="00CF1DF5" w:rsidP="004152A3">
            <w:pPr>
              <w:pStyle w:val="10"/>
              <w:widowControl w:val="0"/>
              <w:spacing w:after="0" w:line="240" w:lineRule="auto"/>
              <w:jc w:val="center"/>
              <w:rPr>
                <w:color w:val="000000"/>
                <w:lang w:val="en-US"/>
              </w:rPr>
            </w:pPr>
            <w:r w:rsidRPr="00EB790F">
              <w:rPr>
                <w:color w:val="000000"/>
                <w:lang w:val="en-US"/>
              </w:rPr>
              <w:t>2</w:t>
            </w:r>
          </w:p>
        </w:tc>
        <w:tc>
          <w:tcPr>
            <w:tcW w:w="992" w:type="dxa"/>
          </w:tcPr>
          <w:p w:rsidR="00CF1DF5" w:rsidRPr="00EB790F" w:rsidRDefault="00626656" w:rsidP="004152A3">
            <w:pPr>
              <w:pStyle w:val="10"/>
              <w:widowControl w:val="0"/>
              <w:spacing w:after="0" w:line="240" w:lineRule="auto"/>
              <w:jc w:val="center"/>
              <w:rPr>
                <w:color w:val="000000"/>
              </w:rPr>
            </w:pPr>
            <w:r w:rsidRPr="00EB790F">
              <w:rPr>
                <w:bCs/>
                <w:sz w:val="16"/>
                <w:szCs w:val="16"/>
              </w:rPr>
              <w:t>Управление образования</w:t>
            </w:r>
          </w:p>
        </w:tc>
        <w:tc>
          <w:tcPr>
            <w:tcW w:w="1276" w:type="dxa"/>
          </w:tcPr>
          <w:p w:rsidR="00CF1DF5" w:rsidRPr="00EB790F" w:rsidRDefault="00CF1DF5" w:rsidP="004152A3">
            <w:pPr>
              <w:pStyle w:val="10"/>
              <w:widowControl w:val="0"/>
              <w:spacing w:after="0" w:line="240" w:lineRule="auto"/>
              <w:jc w:val="center"/>
              <w:rPr>
                <w:color w:val="000000"/>
              </w:rPr>
            </w:pPr>
            <w:r w:rsidRPr="00EB790F">
              <w:rPr>
                <w:color w:val="000000"/>
              </w:rPr>
              <w:t>04.01</w:t>
            </w:r>
          </w:p>
        </w:tc>
      </w:tr>
      <w:tr w:rsidR="00E56635" w:rsidRPr="00EB790F" w:rsidTr="00C95F7B">
        <w:trPr>
          <w:trHeight w:val="1852"/>
        </w:trPr>
        <w:tc>
          <w:tcPr>
            <w:tcW w:w="709" w:type="dxa"/>
          </w:tcPr>
          <w:p w:rsidR="00E56635" w:rsidRPr="00EB790F" w:rsidRDefault="00E56635" w:rsidP="004152A3">
            <w:pPr>
              <w:pStyle w:val="TableParagraph"/>
              <w:ind w:left="100"/>
              <w:jc w:val="center"/>
              <w:rPr>
                <w:sz w:val="20"/>
                <w:szCs w:val="20"/>
              </w:rPr>
            </w:pPr>
            <w:r w:rsidRPr="00EB790F">
              <w:rPr>
                <w:sz w:val="20"/>
                <w:szCs w:val="20"/>
              </w:rPr>
              <w:t>2.10</w:t>
            </w:r>
          </w:p>
        </w:tc>
        <w:tc>
          <w:tcPr>
            <w:tcW w:w="3250" w:type="dxa"/>
          </w:tcPr>
          <w:p w:rsidR="00E56635" w:rsidRPr="00EB790F" w:rsidRDefault="00E56635" w:rsidP="004152A3">
            <w:pPr>
              <w:pStyle w:val="10"/>
              <w:widowControl w:val="0"/>
              <w:spacing w:after="0" w:line="240" w:lineRule="auto"/>
              <w:jc w:val="both"/>
              <w:rPr>
                <w:color w:val="000000"/>
              </w:rPr>
            </w:pPr>
            <w:r w:rsidRPr="00EB790F">
              <w:rPr>
                <w:color w:val="000000"/>
              </w:rPr>
              <w:t>Доля домохозяйств, которым обеспечена возможность фиксированного широкополосного доступа к информационно-телекоммуникационной сети «Интернет»</w:t>
            </w:r>
          </w:p>
        </w:tc>
        <w:tc>
          <w:tcPr>
            <w:tcW w:w="1559"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Приоритетный, показатель, Указ Президента Российской Федерации от 21.07.2020 № 474, «О национальных целях развития Российской Федерации на период до 2030 года»</w:t>
            </w:r>
          </w:p>
          <w:p w:rsidR="007B480D" w:rsidRPr="00EB790F" w:rsidRDefault="007B480D" w:rsidP="004152A3">
            <w:pPr>
              <w:pStyle w:val="10"/>
              <w:widowControl w:val="0"/>
              <w:spacing w:after="0" w:line="240" w:lineRule="auto"/>
              <w:jc w:val="center"/>
              <w:rPr>
                <w:color w:val="000000"/>
              </w:rPr>
            </w:pPr>
          </w:p>
          <w:p w:rsidR="007B480D" w:rsidRPr="00EB790F" w:rsidRDefault="007B480D" w:rsidP="004152A3">
            <w:pPr>
              <w:pStyle w:val="10"/>
              <w:widowControl w:val="0"/>
              <w:spacing w:after="0" w:line="240" w:lineRule="auto"/>
              <w:jc w:val="center"/>
              <w:rPr>
                <w:color w:val="000000"/>
              </w:rPr>
            </w:pPr>
          </w:p>
          <w:p w:rsidR="007B480D" w:rsidRPr="00EB790F" w:rsidRDefault="007B480D" w:rsidP="004152A3">
            <w:pPr>
              <w:pStyle w:val="10"/>
              <w:widowControl w:val="0"/>
              <w:spacing w:after="0" w:line="240" w:lineRule="auto"/>
              <w:jc w:val="center"/>
              <w:rPr>
                <w:color w:val="000000"/>
              </w:rPr>
            </w:pPr>
          </w:p>
        </w:tc>
        <w:tc>
          <w:tcPr>
            <w:tcW w:w="1134"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процент</w:t>
            </w:r>
          </w:p>
        </w:tc>
        <w:tc>
          <w:tcPr>
            <w:tcW w:w="1134"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w:t>
            </w:r>
          </w:p>
        </w:tc>
        <w:tc>
          <w:tcPr>
            <w:tcW w:w="851"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w:t>
            </w:r>
          </w:p>
        </w:tc>
        <w:tc>
          <w:tcPr>
            <w:tcW w:w="1134"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90</w:t>
            </w:r>
          </w:p>
        </w:tc>
        <w:tc>
          <w:tcPr>
            <w:tcW w:w="992"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92</w:t>
            </w:r>
          </w:p>
        </w:tc>
        <w:tc>
          <w:tcPr>
            <w:tcW w:w="992"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94</w:t>
            </w:r>
          </w:p>
        </w:tc>
        <w:tc>
          <w:tcPr>
            <w:tcW w:w="719" w:type="dxa"/>
            <w:gridSpan w:val="2"/>
          </w:tcPr>
          <w:p w:rsidR="00E56635" w:rsidRPr="00EB790F" w:rsidRDefault="00E56635" w:rsidP="004152A3">
            <w:pPr>
              <w:pStyle w:val="10"/>
              <w:widowControl w:val="0"/>
              <w:spacing w:after="0" w:line="240" w:lineRule="auto"/>
              <w:jc w:val="center"/>
              <w:rPr>
                <w:color w:val="000000"/>
              </w:rPr>
            </w:pPr>
            <w:r w:rsidRPr="00EB790F">
              <w:rPr>
                <w:color w:val="000000"/>
              </w:rPr>
              <w:t>96</w:t>
            </w:r>
          </w:p>
        </w:tc>
        <w:tc>
          <w:tcPr>
            <w:tcW w:w="992" w:type="dxa"/>
          </w:tcPr>
          <w:p w:rsidR="00E56635" w:rsidRPr="00EB790F" w:rsidRDefault="00626656" w:rsidP="004152A3">
            <w:pPr>
              <w:pStyle w:val="10"/>
              <w:widowControl w:val="0"/>
              <w:spacing w:after="0" w:line="240" w:lineRule="auto"/>
              <w:jc w:val="center"/>
              <w:rPr>
                <w:color w:val="000000"/>
              </w:rPr>
            </w:pPr>
            <w:r w:rsidRPr="00EB790F">
              <w:rPr>
                <w:bCs/>
                <w:sz w:val="16"/>
                <w:szCs w:val="16"/>
              </w:rPr>
              <w:t>Администрация г.о. Фрязино и подведомственные учреждения</w:t>
            </w:r>
          </w:p>
        </w:tc>
        <w:tc>
          <w:tcPr>
            <w:tcW w:w="1276" w:type="dxa"/>
          </w:tcPr>
          <w:p w:rsidR="00E56635" w:rsidRPr="00EB790F" w:rsidRDefault="00FE2BC1" w:rsidP="004152A3">
            <w:pPr>
              <w:pStyle w:val="10"/>
              <w:widowControl w:val="0"/>
              <w:spacing w:after="0" w:line="240" w:lineRule="auto"/>
              <w:jc w:val="center"/>
              <w:rPr>
                <w:color w:val="000000"/>
              </w:rPr>
            </w:pPr>
            <w:r w:rsidRPr="00EB790F">
              <w:rPr>
                <w:color w:val="000000"/>
              </w:rPr>
              <w:t>01.01</w:t>
            </w:r>
          </w:p>
        </w:tc>
      </w:tr>
      <w:tr w:rsidR="00C95F7B" w:rsidRPr="00EB790F" w:rsidTr="00C95F7B">
        <w:trPr>
          <w:trHeight w:val="339"/>
        </w:trPr>
        <w:tc>
          <w:tcPr>
            <w:tcW w:w="709" w:type="dxa"/>
          </w:tcPr>
          <w:p w:rsidR="00C95F7B" w:rsidRPr="00EB790F" w:rsidRDefault="00C95F7B" w:rsidP="007B480D">
            <w:pPr>
              <w:pStyle w:val="TableParagraph"/>
              <w:spacing w:line="229" w:lineRule="exact"/>
              <w:ind w:left="99"/>
              <w:jc w:val="center"/>
              <w:rPr>
                <w:sz w:val="20"/>
              </w:rPr>
            </w:pPr>
            <w:r w:rsidRPr="00EB790F">
              <w:rPr>
                <w:sz w:val="20"/>
              </w:rPr>
              <w:lastRenderedPageBreak/>
              <w:t>3.</w:t>
            </w:r>
          </w:p>
        </w:tc>
        <w:tc>
          <w:tcPr>
            <w:tcW w:w="14033" w:type="dxa"/>
            <w:gridSpan w:val="19"/>
          </w:tcPr>
          <w:p w:rsidR="00C95F7B" w:rsidRPr="00EB790F" w:rsidRDefault="00C95F7B" w:rsidP="007B480D">
            <w:pPr>
              <w:pStyle w:val="TableParagraph"/>
              <w:spacing w:line="250" w:lineRule="exact"/>
              <w:ind w:left="106"/>
            </w:pPr>
            <w:r w:rsidRPr="00EB790F">
              <w:rPr>
                <w:color w:val="000009"/>
              </w:rPr>
              <w:t>Подпрограмма</w:t>
            </w:r>
            <w:r w:rsidRPr="00EB790F">
              <w:rPr>
                <w:color w:val="000009"/>
                <w:spacing w:val="-3"/>
              </w:rPr>
              <w:t xml:space="preserve"> 4 «Развитие архивного дела» </w:t>
            </w:r>
          </w:p>
        </w:tc>
      </w:tr>
      <w:tr w:rsidR="00C95F7B" w:rsidRPr="00EB790F" w:rsidTr="008D7427">
        <w:trPr>
          <w:trHeight w:val="1190"/>
        </w:trPr>
        <w:tc>
          <w:tcPr>
            <w:tcW w:w="709" w:type="dxa"/>
          </w:tcPr>
          <w:p w:rsidR="00C95F7B" w:rsidRPr="00EB790F" w:rsidRDefault="00C95F7B" w:rsidP="007B480D">
            <w:pPr>
              <w:pStyle w:val="TableParagraph"/>
              <w:spacing w:line="229" w:lineRule="exact"/>
              <w:ind w:left="100"/>
              <w:jc w:val="center"/>
              <w:rPr>
                <w:sz w:val="20"/>
              </w:rPr>
            </w:pPr>
            <w:r w:rsidRPr="00EB790F">
              <w:rPr>
                <w:sz w:val="20"/>
              </w:rPr>
              <w:t>3.1.</w:t>
            </w:r>
          </w:p>
        </w:tc>
        <w:tc>
          <w:tcPr>
            <w:tcW w:w="3260" w:type="dxa"/>
            <w:gridSpan w:val="2"/>
          </w:tcPr>
          <w:p w:rsidR="00C95F7B" w:rsidRPr="00EB790F" w:rsidRDefault="00C95F7B" w:rsidP="007B480D">
            <w:pPr>
              <w:pStyle w:val="10"/>
              <w:widowControl w:val="0"/>
              <w:spacing w:after="0"/>
              <w:jc w:val="both"/>
              <w:rPr>
                <w:color w:val="000000"/>
              </w:rPr>
            </w:pPr>
            <w:r w:rsidRPr="00EB790F">
              <w:rPr>
                <w:color w:val="000000"/>
              </w:rPr>
              <w:t>Целевой показатель 1</w:t>
            </w:r>
          </w:p>
          <w:p w:rsidR="00C95F7B" w:rsidRPr="00EB790F" w:rsidRDefault="00C95F7B" w:rsidP="007B480D">
            <w:pPr>
              <w:pStyle w:val="10"/>
              <w:widowControl w:val="0"/>
              <w:spacing w:after="0"/>
              <w:jc w:val="both"/>
              <w:rPr>
                <w:color w:val="000000"/>
              </w:rPr>
            </w:pPr>
            <w:r w:rsidRPr="00EB790F">
              <w:rPr>
                <w:color w:val="000000"/>
              </w:rPr>
              <w:t xml:space="preserve">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 </w:t>
            </w:r>
          </w:p>
          <w:p w:rsidR="00C95F7B" w:rsidRPr="00EB790F" w:rsidRDefault="00C95F7B" w:rsidP="007B480D">
            <w:pPr>
              <w:pStyle w:val="10"/>
              <w:widowControl w:val="0"/>
              <w:spacing w:after="0"/>
              <w:jc w:val="both"/>
              <w:rPr>
                <w:color w:val="000000"/>
              </w:rPr>
            </w:pPr>
            <w:r w:rsidRPr="00EB790F">
              <w:rPr>
                <w:color w:val="000000"/>
              </w:rPr>
              <w:t>(приоритетный на 2023 год)</w:t>
            </w:r>
          </w:p>
        </w:tc>
        <w:tc>
          <w:tcPr>
            <w:tcW w:w="1559" w:type="dxa"/>
            <w:gridSpan w:val="2"/>
          </w:tcPr>
          <w:p w:rsidR="00C95F7B" w:rsidRPr="00EB790F" w:rsidRDefault="00C95F7B" w:rsidP="007B480D">
            <w:pPr>
              <w:pStyle w:val="10"/>
              <w:widowControl w:val="0"/>
              <w:spacing w:after="0"/>
              <w:jc w:val="center"/>
              <w:rPr>
                <w:color w:val="auto"/>
              </w:rPr>
            </w:pPr>
            <w:r w:rsidRPr="00EB790F">
              <w:t>Отраслевой показатель</w:t>
            </w:r>
          </w:p>
        </w:tc>
        <w:tc>
          <w:tcPr>
            <w:tcW w:w="1134" w:type="dxa"/>
            <w:gridSpan w:val="2"/>
          </w:tcPr>
          <w:p w:rsidR="00C95F7B" w:rsidRPr="00EB790F" w:rsidRDefault="00C95F7B" w:rsidP="007B480D">
            <w:pPr>
              <w:pStyle w:val="10"/>
              <w:widowControl w:val="0"/>
              <w:spacing w:after="0"/>
              <w:jc w:val="center"/>
              <w:rPr>
                <w:color w:val="auto"/>
              </w:rPr>
            </w:pPr>
            <w:r w:rsidRPr="00EB790F">
              <w:rPr>
                <w:color w:val="auto"/>
              </w:rPr>
              <w:t>процент</w:t>
            </w:r>
          </w:p>
        </w:tc>
        <w:tc>
          <w:tcPr>
            <w:tcW w:w="1134" w:type="dxa"/>
            <w:gridSpan w:val="2"/>
          </w:tcPr>
          <w:p w:rsidR="00C95F7B" w:rsidRPr="00EB790F" w:rsidRDefault="00C95F7B" w:rsidP="007B480D">
            <w:pPr>
              <w:pStyle w:val="10"/>
              <w:widowControl w:val="0"/>
              <w:spacing w:after="0"/>
              <w:jc w:val="center"/>
              <w:rPr>
                <w:color w:val="auto"/>
              </w:rPr>
            </w:pPr>
            <w:r w:rsidRPr="00EB790F">
              <w:rPr>
                <w:color w:val="auto"/>
              </w:rPr>
              <w:t>100</w:t>
            </w:r>
          </w:p>
        </w:tc>
        <w:tc>
          <w:tcPr>
            <w:tcW w:w="851" w:type="dxa"/>
            <w:gridSpan w:val="2"/>
          </w:tcPr>
          <w:p w:rsidR="00C95F7B" w:rsidRPr="00EB790F" w:rsidRDefault="00C95F7B" w:rsidP="007B480D">
            <w:pPr>
              <w:pStyle w:val="10"/>
              <w:widowControl w:val="0"/>
              <w:spacing w:after="0"/>
              <w:jc w:val="center"/>
              <w:rPr>
                <w:color w:val="auto"/>
              </w:rPr>
            </w:pPr>
            <w:r w:rsidRPr="00EB790F">
              <w:rPr>
                <w:color w:val="auto"/>
              </w:rPr>
              <w:t>100</w:t>
            </w:r>
          </w:p>
        </w:tc>
        <w:tc>
          <w:tcPr>
            <w:tcW w:w="1134" w:type="dxa"/>
            <w:gridSpan w:val="2"/>
            <w:shd w:val="clear" w:color="auto" w:fill="auto"/>
          </w:tcPr>
          <w:p w:rsidR="00C95F7B" w:rsidRPr="008D7427" w:rsidRDefault="001216C8" w:rsidP="007B480D">
            <w:pPr>
              <w:pStyle w:val="10"/>
              <w:widowControl w:val="0"/>
              <w:spacing w:after="0"/>
              <w:jc w:val="center"/>
              <w:rPr>
                <w:color w:val="auto"/>
              </w:rPr>
            </w:pPr>
            <w:r w:rsidRPr="008D7427">
              <w:rPr>
                <w:color w:val="auto"/>
              </w:rPr>
              <w:t>-</w:t>
            </w:r>
          </w:p>
        </w:tc>
        <w:tc>
          <w:tcPr>
            <w:tcW w:w="992" w:type="dxa"/>
            <w:gridSpan w:val="2"/>
            <w:shd w:val="clear" w:color="auto" w:fill="auto"/>
          </w:tcPr>
          <w:p w:rsidR="00C95F7B" w:rsidRPr="008D7427" w:rsidRDefault="001216C8" w:rsidP="007B480D">
            <w:pPr>
              <w:pStyle w:val="10"/>
              <w:widowControl w:val="0"/>
              <w:spacing w:after="0"/>
              <w:jc w:val="center"/>
              <w:rPr>
                <w:color w:val="auto"/>
              </w:rPr>
            </w:pPr>
            <w:r w:rsidRPr="008D7427">
              <w:rPr>
                <w:color w:val="auto"/>
              </w:rPr>
              <w:t>-</w:t>
            </w:r>
          </w:p>
        </w:tc>
        <w:tc>
          <w:tcPr>
            <w:tcW w:w="992" w:type="dxa"/>
            <w:gridSpan w:val="2"/>
            <w:shd w:val="clear" w:color="auto" w:fill="auto"/>
          </w:tcPr>
          <w:p w:rsidR="00C95F7B" w:rsidRPr="008D7427" w:rsidRDefault="001216C8" w:rsidP="007B480D">
            <w:pPr>
              <w:pStyle w:val="10"/>
              <w:widowControl w:val="0"/>
              <w:spacing w:after="0"/>
              <w:jc w:val="center"/>
              <w:rPr>
                <w:color w:val="auto"/>
              </w:rPr>
            </w:pPr>
            <w:r w:rsidRPr="008D7427">
              <w:rPr>
                <w:color w:val="auto"/>
              </w:rPr>
              <w:t>-</w:t>
            </w:r>
          </w:p>
        </w:tc>
        <w:tc>
          <w:tcPr>
            <w:tcW w:w="709" w:type="dxa"/>
            <w:shd w:val="clear" w:color="auto" w:fill="auto"/>
          </w:tcPr>
          <w:p w:rsidR="00C95F7B" w:rsidRPr="008D7427" w:rsidRDefault="001216C8" w:rsidP="007B480D">
            <w:pPr>
              <w:pStyle w:val="10"/>
              <w:widowControl w:val="0"/>
              <w:spacing w:after="0"/>
              <w:jc w:val="center"/>
              <w:rPr>
                <w:color w:val="auto"/>
              </w:rPr>
            </w:pPr>
            <w:r w:rsidRPr="008D7427">
              <w:rPr>
                <w:color w:val="auto"/>
              </w:rPr>
              <w:t>-</w:t>
            </w:r>
          </w:p>
        </w:tc>
        <w:tc>
          <w:tcPr>
            <w:tcW w:w="992" w:type="dxa"/>
          </w:tcPr>
          <w:p w:rsidR="00C95F7B" w:rsidRPr="00EB790F" w:rsidRDefault="002B25D8" w:rsidP="007B480D">
            <w:pPr>
              <w:pStyle w:val="TableParagraph"/>
              <w:rPr>
                <w:sz w:val="20"/>
              </w:rPr>
            </w:pPr>
            <w:r w:rsidRPr="00EB790F">
              <w:rPr>
                <w:sz w:val="20"/>
              </w:rPr>
              <w:t>Архивный отдел</w:t>
            </w:r>
          </w:p>
        </w:tc>
        <w:tc>
          <w:tcPr>
            <w:tcW w:w="1276" w:type="dxa"/>
          </w:tcPr>
          <w:p w:rsidR="00C95F7B" w:rsidRPr="00EB790F" w:rsidRDefault="00C95F7B" w:rsidP="007B480D">
            <w:pPr>
              <w:pStyle w:val="ConsPlusNormal"/>
              <w:ind w:firstLine="0"/>
              <w:jc w:val="center"/>
              <w:rPr>
                <w:rFonts w:ascii="Times New Roman" w:hAnsi="Times New Roman" w:cs="Times New Roman"/>
              </w:rPr>
            </w:pPr>
            <w:r w:rsidRPr="00EB790F">
              <w:rPr>
                <w:rFonts w:ascii="Times New Roman" w:hAnsi="Times New Roman" w:cs="Times New Roman"/>
              </w:rPr>
              <w:t>4.01.01</w:t>
            </w:r>
          </w:p>
          <w:p w:rsidR="00C95F7B" w:rsidRPr="00EB790F" w:rsidRDefault="00C95F7B" w:rsidP="007B480D">
            <w:pPr>
              <w:pStyle w:val="ConsPlusNormal"/>
              <w:ind w:firstLine="0"/>
              <w:jc w:val="center"/>
              <w:rPr>
                <w:rFonts w:ascii="Times New Roman" w:hAnsi="Times New Roman" w:cs="Times New Roman"/>
              </w:rPr>
            </w:pPr>
            <w:r w:rsidRPr="00EB790F">
              <w:rPr>
                <w:rFonts w:ascii="Times New Roman" w:hAnsi="Times New Roman" w:cs="Times New Roman"/>
              </w:rPr>
              <w:t>4.01.02</w:t>
            </w:r>
          </w:p>
          <w:p w:rsidR="00C95F7B" w:rsidRPr="00EB790F" w:rsidRDefault="00C95F7B" w:rsidP="007B480D">
            <w:pPr>
              <w:pStyle w:val="ConsPlusNormal"/>
              <w:ind w:firstLine="0"/>
              <w:jc w:val="center"/>
              <w:rPr>
                <w:rFonts w:ascii="Times New Roman" w:hAnsi="Times New Roman" w:cs="Times New Roman"/>
              </w:rPr>
            </w:pPr>
            <w:r w:rsidRPr="00EB790F">
              <w:rPr>
                <w:rFonts w:ascii="Times New Roman" w:hAnsi="Times New Roman" w:cs="Times New Roman"/>
              </w:rPr>
              <w:t>4.02.01</w:t>
            </w:r>
          </w:p>
          <w:p w:rsidR="00C95F7B" w:rsidRPr="00EB790F" w:rsidRDefault="00C95F7B" w:rsidP="007B480D">
            <w:pPr>
              <w:pStyle w:val="10"/>
              <w:widowControl w:val="0"/>
              <w:spacing w:after="0"/>
              <w:jc w:val="center"/>
              <w:rPr>
                <w:color w:val="auto"/>
              </w:rPr>
            </w:pPr>
            <w:r w:rsidRPr="00EB790F">
              <w:t>4.02.02</w:t>
            </w:r>
          </w:p>
        </w:tc>
      </w:tr>
      <w:tr w:rsidR="002B25D8" w:rsidRPr="00EB790F" w:rsidTr="008D7427">
        <w:trPr>
          <w:trHeight w:val="1190"/>
        </w:trPr>
        <w:tc>
          <w:tcPr>
            <w:tcW w:w="709" w:type="dxa"/>
          </w:tcPr>
          <w:p w:rsidR="002B25D8" w:rsidRPr="00EB790F" w:rsidRDefault="002B25D8" w:rsidP="002B25D8">
            <w:pPr>
              <w:pStyle w:val="TableParagraph"/>
              <w:spacing w:line="229" w:lineRule="exact"/>
              <w:ind w:left="100"/>
              <w:jc w:val="center"/>
              <w:rPr>
                <w:sz w:val="20"/>
              </w:rPr>
            </w:pPr>
            <w:r w:rsidRPr="00EB790F">
              <w:rPr>
                <w:sz w:val="20"/>
              </w:rPr>
              <w:t>3.2.</w:t>
            </w:r>
          </w:p>
        </w:tc>
        <w:tc>
          <w:tcPr>
            <w:tcW w:w="3260" w:type="dxa"/>
            <w:gridSpan w:val="2"/>
          </w:tcPr>
          <w:p w:rsidR="002B25D8" w:rsidRPr="00EB790F" w:rsidRDefault="002B25D8" w:rsidP="002B25D8">
            <w:pPr>
              <w:pStyle w:val="10"/>
              <w:widowControl w:val="0"/>
              <w:spacing w:after="0"/>
              <w:jc w:val="both"/>
              <w:rPr>
                <w:color w:val="000000"/>
              </w:rPr>
            </w:pPr>
            <w:r w:rsidRPr="00EB790F">
              <w:rPr>
                <w:color w:val="000000"/>
              </w:rPr>
              <w:t>Целевой показатель 2</w:t>
            </w:r>
          </w:p>
          <w:p w:rsidR="002B25D8" w:rsidRPr="00EB790F" w:rsidRDefault="002B25D8" w:rsidP="002B25D8">
            <w:pPr>
              <w:pStyle w:val="10"/>
              <w:widowControl w:val="0"/>
              <w:spacing w:after="0"/>
              <w:jc w:val="both"/>
              <w:rPr>
                <w:color w:val="000000"/>
              </w:rPr>
            </w:pPr>
            <w:r w:rsidRPr="00EB790F">
              <w:rPr>
                <w:color w:val="000000"/>
              </w:rPr>
              <w:t xml:space="preserve">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 </w:t>
            </w:r>
          </w:p>
          <w:p w:rsidR="002B25D8" w:rsidRPr="00EB790F" w:rsidRDefault="002B25D8" w:rsidP="002B25D8">
            <w:pPr>
              <w:pStyle w:val="10"/>
              <w:widowControl w:val="0"/>
              <w:spacing w:after="0"/>
              <w:jc w:val="both"/>
              <w:rPr>
                <w:color w:val="000000"/>
              </w:rPr>
            </w:pPr>
            <w:r w:rsidRPr="00EB790F">
              <w:rPr>
                <w:color w:val="000000"/>
              </w:rPr>
              <w:t>(приоритетный на 2023 год)</w:t>
            </w:r>
          </w:p>
        </w:tc>
        <w:tc>
          <w:tcPr>
            <w:tcW w:w="1559" w:type="dxa"/>
            <w:gridSpan w:val="2"/>
          </w:tcPr>
          <w:p w:rsidR="002B25D8" w:rsidRPr="00EB790F" w:rsidRDefault="002B25D8" w:rsidP="002B25D8">
            <w:pPr>
              <w:pStyle w:val="10"/>
              <w:widowControl w:val="0"/>
              <w:spacing w:after="0"/>
              <w:jc w:val="center"/>
              <w:rPr>
                <w:color w:val="auto"/>
              </w:rPr>
            </w:pPr>
            <w:r w:rsidRPr="00EB790F">
              <w:t>Отраслевой показатель</w:t>
            </w:r>
          </w:p>
        </w:tc>
        <w:tc>
          <w:tcPr>
            <w:tcW w:w="1134" w:type="dxa"/>
            <w:gridSpan w:val="2"/>
          </w:tcPr>
          <w:p w:rsidR="002B25D8" w:rsidRPr="00EB790F" w:rsidRDefault="002B25D8" w:rsidP="002B25D8">
            <w:pPr>
              <w:pStyle w:val="10"/>
              <w:widowControl w:val="0"/>
              <w:spacing w:after="0"/>
              <w:jc w:val="center"/>
              <w:rPr>
                <w:color w:val="auto"/>
              </w:rPr>
            </w:pPr>
            <w:r w:rsidRPr="00EB790F">
              <w:rPr>
                <w:color w:val="auto"/>
              </w:rPr>
              <w:t>процент</w:t>
            </w:r>
          </w:p>
        </w:tc>
        <w:tc>
          <w:tcPr>
            <w:tcW w:w="1134" w:type="dxa"/>
            <w:gridSpan w:val="2"/>
          </w:tcPr>
          <w:p w:rsidR="002B25D8" w:rsidRPr="00EB790F" w:rsidRDefault="002B25D8" w:rsidP="002B25D8">
            <w:pPr>
              <w:pStyle w:val="10"/>
              <w:widowControl w:val="0"/>
              <w:spacing w:after="0"/>
              <w:jc w:val="center"/>
              <w:rPr>
                <w:color w:val="auto"/>
              </w:rPr>
            </w:pPr>
            <w:r w:rsidRPr="00EB790F">
              <w:rPr>
                <w:color w:val="auto"/>
              </w:rPr>
              <w:t>100</w:t>
            </w:r>
          </w:p>
        </w:tc>
        <w:tc>
          <w:tcPr>
            <w:tcW w:w="851" w:type="dxa"/>
            <w:gridSpan w:val="2"/>
          </w:tcPr>
          <w:p w:rsidR="002B25D8" w:rsidRPr="00EB790F" w:rsidRDefault="002B25D8" w:rsidP="002B25D8">
            <w:pPr>
              <w:pStyle w:val="10"/>
              <w:widowControl w:val="0"/>
              <w:spacing w:after="0"/>
              <w:jc w:val="center"/>
              <w:rPr>
                <w:color w:val="auto"/>
              </w:rPr>
            </w:pPr>
            <w:r w:rsidRPr="00EB790F">
              <w:rPr>
                <w:color w:val="auto"/>
              </w:rPr>
              <w:t>100</w:t>
            </w:r>
          </w:p>
        </w:tc>
        <w:tc>
          <w:tcPr>
            <w:tcW w:w="1134" w:type="dxa"/>
            <w:gridSpan w:val="2"/>
            <w:shd w:val="clear" w:color="auto" w:fill="auto"/>
          </w:tcPr>
          <w:p w:rsidR="002B25D8" w:rsidRPr="008D7427" w:rsidRDefault="001216C8" w:rsidP="002B25D8">
            <w:pPr>
              <w:pStyle w:val="10"/>
              <w:widowControl w:val="0"/>
              <w:spacing w:after="0"/>
              <w:jc w:val="center"/>
              <w:rPr>
                <w:color w:val="auto"/>
              </w:rPr>
            </w:pPr>
            <w:r w:rsidRPr="008D7427">
              <w:rPr>
                <w:color w:val="auto"/>
              </w:rPr>
              <w:t>-</w:t>
            </w:r>
          </w:p>
        </w:tc>
        <w:tc>
          <w:tcPr>
            <w:tcW w:w="992" w:type="dxa"/>
            <w:gridSpan w:val="2"/>
            <w:shd w:val="clear" w:color="auto" w:fill="auto"/>
          </w:tcPr>
          <w:p w:rsidR="002B25D8" w:rsidRPr="008D7427" w:rsidRDefault="001216C8" w:rsidP="002B25D8">
            <w:pPr>
              <w:pStyle w:val="10"/>
              <w:widowControl w:val="0"/>
              <w:tabs>
                <w:tab w:val="center" w:pos="229"/>
              </w:tabs>
              <w:spacing w:after="0"/>
              <w:jc w:val="center"/>
              <w:rPr>
                <w:color w:val="auto"/>
              </w:rPr>
            </w:pPr>
            <w:r w:rsidRPr="008D7427">
              <w:rPr>
                <w:color w:val="auto"/>
              </w:rPr>
              <w:t>-</w:t>
            </w:r>
          </w:p>
        </w:tc>
        <w:tc>
          <w:tcPr>
            <w:tcW w:w="992" w:type="dxa"/>
            <w:gridSpan w:val="2"/>
            <w:shd w:val="clear" w:color="auto" w:fill="auto"/>
          </w:tcPr>
          <w:p w:rsidR="002B25D8" w:rsidRPr="008D7427" w:rsidRDefault="001216C8" w:rsidP="002B25D8">
            <w:pPr>
              <w:pStyle w:val="10"/>
              <w:widowControl w:val="0"/>
              <w:spacing w:after="0"/>
              <w:jc w:val="center"/>
              <w:rPr>
                <w:color w:val="auto"/>
              </w:rPr>
            </w:pPr>
            <w:r w:rsidRPr="008D7427">
              <w:rPr>
                <w:color w:val="auto"/>
              </w:rPr>
              <w:t>-</w:t>
            </w:r>
          </w:p>
        </w:tc>
        <w:tc>
          <w:tcPr>
            <w:tcW w:w="709" w:type="dxa"/>
            <w:shd w:val="clear" w:color="auto" w:fill="auto"/>
          </w:tcPr>
          <w:p w:rsidR="002B25D8" w:rsidRPr="008D7427" w:rsidRDefault="001216C8" w:rsidP="002B25D8">
            <w:pPr>
              <w:pStyle w:val="10"/>
              <w:widowControl w:val="0"/>
              <w:spacing w:after="0"/>
              <w:jc w:val="center"/>
              <w:rPr>
                <w:color w:val="auto"/>
              </w:rPr>
            </w:pPr>
            <w:r w:rsidRPr="008D7427">
              <w:rPr>
                <w:color w:val="auto"/>
              </w:rPr>
              <w:t>-</w:t>
            </w:r>
          </w:p>
        </w:tc>
        <w:tc>
          <w:tcPr>
            <w:tcW w:w="992" w:type="dxa"/>
          </w:tcPr>
          <w:p w:rsidR="002B25D8" w:rsidRPr="00EB790F" w:rsidRDefault="002B25D8" w:rsidP="002B25D8">
            <w:r w:rsidRPr="00EB790F">
              <w:rPr>
                <w:sz w:val="20"/>
              </w:rPr>
              <w:t>Архивный отдел</w:t>
            </w:r>
          </w:p>
        </w:tc>
        <w:tc>
          <w:tcPr>
            <w:tcW w:w="1276" w:type="dxa"/>
          </w:tcPr>
          <w:p w:rsidR="002B25D8" w:rsidRPr="00EB790F" w:rsidRDefault="002B25D8" w:rsidP="002B25D8">
            <w:pPr>
              <w:pStyle w:val="ConsPlusNormal"/>
              <w:ind w:firstLine="0"/>
              <w:jc w:val="center"/>
              <w:rPr>
                <w:rFonts w:ascii="Times New Roman" w:hAnsi="Times New Roman" w:cs="Times New Roman"/>
              </w:rPr>
            </w:pPr>
            <w:r w:rsidRPr="00EB790F">
              <w:rPr>
                <w:rFonts w:ascii="Times New Roman" w:hAnsi="Times New Roman" w:cs="Times New Roman"/>
              </w:rPr>
              <w:t>4.01.02</w:t>
            </w:r>
          </w:p>
          <w:p w:rsidR="002B25D8" w:rsidRPr="00EB790F" w:rsidRDefault="002B25D8" w:rsidP="002B25D8">
            <w:pPr>
              <w:pStyle w:val="10"/>
              <w:widowControl w:val="0"/>
              <w:spacing w:after="0"/>
              <w:jc w:val="center"/>
              <w:rPr>
                <w:color w:val="auto"/>
              </w:rPr>
            </w:pPr>
            <w:r w:rsidRPr="00EB790F">
              <w:t>4.02.01</w:t>
            </w:r>
          </w:p>
        </w:tc>
      </w:tr>
      <w:tr w:rsidR="002B25D8" w:rsidRPr="00EB790F" w:rsidTr="008D7427">
        <w:trPr>
          <w:trHeight w:val="273"/>
        </w:trPr>
        <w:tc>
          <w:tcPr>
            <w:tcW w:w="709" w:type="dxa"/>
          </w:tcPr>
          <w:p w:rsidR="002B25D8" w:rsidRPr="00EB790F" w:rsidRDefault="002B25D8" w:rsidP="002B25D8">
            <w:pPr>
              <w:pStyle w:val="TableParagraph"/>
              <w:spacing w:line="229" w:lineRule="exact"/>
              <w:ind w:left="100"/>
              <w:jc w:val="center"/>
              <w:rPr>
                <w:sz w:val="20"/>
              </w:rPr>
            </w:pPr>
            <w:r w:rsidRPr="00EB790F">
              <w:rPr>
                <w:sz w:val="20"/>
              </w:rPr>
              <w:t>3.3.</w:t>
            </w:r>
          </w:p>
        </w:tc>
        <w:tc>
          <w:tcPr>
            <w:tcW w:w="3260" w:type="dxa"/>
            <w:gridSpan w:val="2"/>
          </w:tcPr>
          <w:p w:rsidR="002B25D8" w:rsidRPr="00EB790F" w:rsidRDefault="002B25D8" w:rsidP="002B25D8">
            <w:pPr>
              <w:pStyle w:val="10"/>
              <w:widowControl w:val="0"/>
              <w:spacing w:after="0"/>
              <w:jc w:val="both"/>
              <w:rPr>
                <w:color w:val="000000"/>
              </w:rPr>
            </w:pPr>
            <w:r w:rsidRPr="00EB790F">
              <w:rPr>
                <w:color w:val="000000"/>
              </w:rPr>
              <w:t>Целевой показатель 3</w:t>
            </w:r>
          </w:p>
          <w:p w:rsidR="002B25D8" w:rsidRPr="00EB790F" w:rsidRDefault="002B25D8" w:rsidP="002B25D8">
            <w:pPr>
              <w:pStyle w:val="10"/>
              <w:widowControl w:val="0"/>
              <w:spacing w:after="0"/>
              <w:jc w:val="both"/>
              <w:rPr>
                <w:color w:val="000000"/>
              </w:rPr>
            </w:pPr>
            <w:r w:rsidRPr="00EB790F">
              <w:rPr>
                <w:color w:val="000000"/>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p w:rsidR="002B25D8" w:rsidRPr="00EB790F" w:rsidRDefault="002B25D8" w:rsidP="002B25D8">
            <w:pPr>
              <w:pStyle w:val="10"/>
              <w:widowControl w:val="0"/>
              <w:spacing w:after="0"/>
              <w:jc w:val="both"/>
              <w:rPr>
                <w:color w:val="000000"/>
              </w:rPr>
            </w:pPr>
            <w:r w:rsidRPr="00EB790F">
              <w:rPr>
                <w:color w:val="000000"/>
              </w:rPr>
              <w:t>(приоритетный на 2023 год)</w:t>
            </w:r>
          </w:p>
        </w:tc>
        <w:tc>
          <w:tcPr>
            <w:tcW w:w="1559" w:type="dxa"/>
            <w:gridSpan w:val="2"/>
          </w:tcPr>
          <w:p w:rsidR="002B25D8" w:rsidRPr="00EB790F" w:rsidRDefault="002B25D8" w:rsidP="002B25D8">
            <w:pPr>
              <w:pStyle w:val="10"/>
              <w:widowControl w:val="0"/>
              <w:spacing w:after="0"/>
              <w:jc w:val="center"/>
              <w:rPr>
                <w:color w:val="auto"/>
              </w:rPr>
            </w:pPr>
            <w:r w:rsidRPr="00EB790F">
              <w:t>Отраслевой показатель</w:t>
            </w:r>
          </w:p>
        </w:tc>
        <w:tc>
          <w:tcPr>
            <w:tcW w:w="1134" w:type="dxa"/>
            <w:gridSpan w:val="2"/>
          </w:tcPr>
          <w:p w:rsidR="002B25D8" w:rsidRPr="00EB790F" w:rsidRDefault="002B25D8" w:rsidP="002B25D8">
            <w:pPr>
              <w:pStyle w:val="10"/>
              <w:widowControl w:val="0"/>
              <w:spacing w:after="0"/>
              <w:jc w:val="center"/>
              <w:rPr>
                <w:color w:val="auto"/>
              </w:rPr>
            </w:pPr>
            <w:r w:rsidRPr="00EB790F">
              <w:rPr>
                <w:color w:val="auto"/>
              </w:rPr>
              <w:t>процент</w:t>
            </w:r>
          </w:p>
        </w:tc>
        <w:tc>
          <w:tcPr>
            <w:tcW w:w="1134" w:type="dxa"/>
            <w:gridSpan w:val="2"/>
          </w:tcPr>
          <w:p w:rsidR="002B25D8" w:rsidRPr="00EB790F" w:rsidRDefault="002B25D8" w:rsidP="002B25D8">
            <w:pPr>
              <w:pStyle w:val="10"/>
              <w:widowControl w:val="0"/>
              <w:spacing w:after="0"/>
              <w:jc w:val="center"/>
              <w:rPr>
                <w:color w:val="auto"/>
              </w:rPr>
            </w:pPr>
            <w:r w:rsidRPr="00EB790F">
              <w:rPr>
                <w:color w:val="auto"/>
              </w:rPr>
              <w:t>7,6</w:t>
            </w:r>
          </w:p>
        </w:tc>
        <w:tc>
          <w:tcPr>
            <w:tcW w:w="851" w:type="dxa"/>
            <w:gridSpan w:val="2"/>
          </w:tcPr>
          <w:p w:rsidR="002B25D8" w:rsidRPr="00EB790F" w:rsidRDefault="002B25D8" w:rsidP="002B25D8">
            <w:pPr>
              <w:pStyle w:val="10"/>
              <w:widowControl w:val="0"/>
              <w:spacing w:after="0"/>
              <w:jc w:val="center"/>
              <w:rPr>
                <w:color w:val="auto"/>
              </w:rPr>
            </w:pPr>
            <w:r w:rsidRPr="00EB790F">
              <w:rPr>
                <w:color w:val="auto"/>
              </w:rPr>
              <w:t>8</w:t>
            </w:r>
          </w:p>
        </w:tc>
        <w:tc>
          <w:tcPr>
            <w:tcW w:w="1134" w:type="dxa"/>
            <w:gridSpan w:val="2"/>
            <w:shd w:val="clear" w:color="auto" w:fill="auto"/>
          </w:tcPr>
          <w:p w:rsidR="002B25D8" w:rsidRPr="008D7427" w:rsidRDefault="001216C8" w:rsidP="002B25D8">
            <w:pPr>
              <w:pStyle w:val="10"/>
              <w:widowControl w:val="0"/>
              <w:spacing w:after="0"/>
              <w:jc w:val="center"/>
              <w:rPr>
                <w:color w:val="auto"/>
              </w:rPr>
            </w:pPr>
            <w:r w:rsidRPr="008D7427">
              <w:rPr>
                <w:color w:val="auto"/>
              </w:rPr>
              <w:t>-</w:t>
            </w:r>
          </w:p>
        </w:tc>
        <w:tc>
          <w:tcPr>
            <w:tcW w:w="992" w:type="dxa"/>
            <w:gridSpan w:val="2"/>
            <w:shd w:val="clear" w:color="auto" w:fill="auto"/>
          </w:tcPr>
          <w:p w:rsidR="002B25D8" w:rsidRPr="008D7427" w:rsidRDefault="001216C8" w:rsidP="002B25D8">
            <w:pPr>
              <w:pStyle w:val="10"/>
              <w:widowControl w:val="0"/>
              <w:spacing w:after="0"/>
              <w:jc w:val="center"/>
              <w:rPr>
                <w:color w:val="auto"/>
              </w:rPr>
            </w:pPr>
            <w:r w:rsidRPr="008D7427">
              <w:rPr>
                <w:color w:val="auto"/>
              </w:rPr>
              <w:t>-</w:t>
            </w:r>
          </w:p>
        </w:tc>
        <w:tc>
          <w:tcPr>
            <w:tcW w:w="992" w:type="dxa"/>
            <w:gridSpan w:val="2"/>
            <w:shd w:val="clear" w:color="auto" w:fill="auto"/>
          </w:tcPr>
          <w:p w:rsidR="002B25D8" w:rsidRPr="008D7427" w:rsidRDefault="001216C8" w:rsidP="002B25D8">
            <w:pPr>
              <w:pStyle w:val="10"/>
              <w:widowControl w:val="0"/>
              <w:spacing w:after="0"/>
              <w:jc w:val="center"/>
              <w:rPr>
                <w:color w:val="auto"/>
              </w:rPr>
            </w:pPr>
            <w:r w:rsidRPr="008D7427">
              <w:rPr>
                <w:color w:val="auto"/>
              </w:rPr>
              <w:t>-</w:t>
            </w:r>
          </w:p>
        </w:tc>
        <w:tc>
          <w:tcPr>
            <w:tcW w:w="709" w:type="dxa"/>
            <w:shd w:val="clear" w:color="auto" w:fill="auto"/>
          </w:tcPr>
          <w:p w:rsidR="002B25D8" w:rsidRPr="008D7427" w:rsidRDefault="001216C8" w:rsidP="002B25D8">
            <w:pPr>
              <w:pStyle w:val="10"/>
              <w:widowControl w:val="0"/>
              <w:spacing w:after="0"/>
              <w:jc w:val="center"/>
              <w:rPr>
                <w:color w:val="auto"/>
              </w:rPr>
            </w:pPr>
            <w:r w:rsidRPr="008D7427">
              <w:rPr>
                <w:color w:val="auto"/>
              </w:rPr>
              <w:t>-</w:t>
            </w:r>
          </w:p>
        </w:tc>
        <w:tc>
          <w:tcPr>
            <w:tcW w:w="992" w:type="dxa"/>
          </w:tcPr>
          <w:p w:rsidR="002B25D8" w:rsidRPr="00EB790F" w:rsidRDefault="002B25D8" w:rsidP="002B25D8">
            <w:r w:rsidRPr="00EB790F">
              <w:rPr>
                <w:sz w:val="20"/>
              </w:rPr>
              <w:t>Архивный отдел</w:t>
            </w:r>
          </w:p>
        </w:tc>
        <w:tc>
          <w:tcPr>
            <w:tcW w:w="1276" w:type="dxa"/>
          </w:tcPr>
          <w:p w:rsidR="002B25D8" w:rsidRPr="00EB790F" w:rsidRDefault="002B25D8" w:rsidP="002B25D8">
            <w:pPr>
              <w:pStyle w:val="ConsPlusNormal"/>
              <w:ind w:firstLine="0"/>
              <w:jc w:val="center"/>
              <w:rPr>
                <w:rFonts w:ascii="Times New Roman" w:hAnsi="Times New Roman" w:cs="Times New Roman"/>
              </w:rPr>
            </w:pPr>
            <w:r w:rsidRPr="00EB790F">
              <w:rPr>
                <w:rFonts w:ascii="Times New Roman" w:hAnsi="Times New Roman" w:cs="Times New Roman"/>
              </w:rPr>
              <w:t>4.01.02</w:t>
            </w:r>
          </w:p>
          <w:p w:rsidR="002B25D8" w:rsidRPr="00EB790F" w:rsidRDefault="002B25D8" w:rsidP="002B25D8">
            <w:pPr>
              <w:pStyle w:val="ConsPlusNormal"/>
              <w:ind w:firstLine="0"/>
              <w:jc w:val="center"/>
              <w:rPr>
                <w:rFonts w:ascii="Times New Roman" w:hAnsi="Times New Roman" w:cs="Times New Roman"/>
              </w:rPr>
            </w:pPr>
            <w:r w:rsidRPr="00EB790F">
              <w:rPr>
                <w:rFonts w:ascii="Times New Roman" w:hAnsi="Times New Roman" w:cs="Times New Roman"/>
              </w:rPr>
              <w:t>4.01.03</w:t>
            </w:r>
          </w:p>
          <w:p w:rsidR="002B25D8" w:rsidRPr="00EB790F" w:rsidRDefault="002B25D8" w:rsidP="002B25D8">
            <w:pPr>
              <w:pStyle w:val="10"/>
              <w:widowControl w:val="0"/>
              <w:spacing w:after="0"/>
              <w:jc w:val="center"/>
              <w:rPr>
                <w:color w:val="auto"/>
              </w:rPr>
            </w:pPr>
            <w:r w:rsidRPr="00EB790F">
              <w:t>4.02.01</w:t>
            </w:r>
          </w:p>
        </w:tc>
      </w:tr>
    </w:tbl>
    <w:p w:rsidR="002A242E" w:rsidRPr="00EB790F" w:rsidRDefault="002A242E" w:rsidP="004152A3">
      <w:pPr>
        <w:pStyle w:val="a3"/>
        <w:spacing w:before="10"/>
        <w:rPr>
          <w:b/>
          <w:sz w:val="24"/>
          <w:szCs w:val="24"/>
        </w:rPr>
      </w:pPr>
      <w:r w:rsidRPr="00EB790F">
        <w:rPr>
          <w:b/>
          <w:sz w:val="24"/>
          <w:szCs w:val="24"/>
        </w:rPr>
        <w:br w:type="page"/>
      </w:r>
    </w:p>
    <w:p w:rsidR="00CF1DF5" w:rsidRPr="00EB790F" w:rsidRDefault="00CF1DF5" w:rsidP="004152A3">
      <w:pPr>
        <w:pStyle w:val="a3"/>
        <w:spacing w:before="10"/>
        <w:rPr>
          <w:b/>
          <w:sz w:val="24"/>
          <w:szCs w:val="24"/>
        </w:rPr>
      </w:pPr>
    </w:p>
    <w:p w:rsidR="00713682" w:rsidRPr="00EB790F" w:rsidRDefault="004E6240" w:rsidP="004152A3">
      <w:pPr>
        <w:pStyle w:val="a5"/>
        <w:numPr>
          <w:ilvl w:val="0"/>
          <w:numId w:val="4"/>
        </w:numPr>
        <w:ind w:left="0" w:firstLine="26"/>
        <w:jc w:val="center"/>
        <w:rPr>
          <w:b/>
          <w:spacing w:val="-4"/>
          <w:sz w:val="24"/>
          <w:szCs w:val="24"/>
        </w:rPr>
      </w:pPr>
      <w:bookmarkStart w:id="5" w:name="10"/>
      <w:bookmarkStart w:id="6" w:name="11"/>
      <w:bookmarkEnd w:id="5"/>
      <w:bookmarkEnd w:id="6"/>
      <w:r w:rsidRPr="00EB790F">
        <w:rPr>
          <w:b/>
          <w:sz w:val="24"/>
          <w:szCs w:val="24"/>
        </w:rPr>
        <w:t>Методика</w:t>
      </w:r>
      <w:r w:rsidRPr="00EB790F">
        <w:rPr>
          <w:b/>
          <w:spacing w:val="-3"/>
          <w:sz w:val="24"/>
          <w:szCs w:val="24"/>
        </w:rPr>
        <w:t xml:space="preserve"> </w:t>
      </w:r>
      <w:r w:rsidRPr="00EB790F">
        <w:rPr>
          <w:b/>
          <w:sz w:val="24"/>
          <w:szCs w:val="24"/>
        </w:rPr>
        <w:t>расчета</w:t>
      </w:r>
      <w:r w:rsidRPr="00EB790F">
        <w:rPr>
          <w:b/>
          <w:spacing w:val="-7"/>
          <w:sz w:val="24"/>
          <w:szCs w:val="24"/>
        </w:rPr>
        <w:t xml:space="preserve"> </w:t>
      </w:r>
      <w:r w:rsidRPr="00EB790F">
        <w:rPr>
          <w:b/>
          <w:sz w:val="24"/>
          <w:szCs w:val="24"/>
        </w:rPr>
        <w:t>значений</w:t>
      </w:r>
      <w:r w:rsidRPr="00EB790F">
        <w:rPr>
          <w:b/>
          <w:spacing w:val="-4"/>
          <w:sz w:val="24"/>
          <w:szCs w:val="24"/>
        </w:rPr>
        <w:t xml:space="preserve"> </w:t>
      </w:r>
      <w:r w:rsidRPr="00EB790F">
        <w:rPr>
          <w:b/>
          <w:sz w:val="24"/>
          <w:szCs w:val="24"/>
        </w:rPr>
        <w:t>целевых</w:t>
      </w:r>
      <w:r w:rsidRPr="00EB790F">
        <w:rPr>
          <w:b/>
          <w:spacing w:val="-7"/>
          <w:sz w:val="24"/>
          <w:szCs w:val="24"/>
        </w:rPr>
        <w:t xml:space="preserve"> </w:t>
      </w:r>
      <w:r w:rsidRPr="00EB790F">
        <w:rPr>
          <w:b/>
          <w:sz w:val="24"/>
          <w:szCs w:val="24"/>
        </w:rPr>
        <w:t>показателей</w:t>
      </w:r>
      <w:r w:rsidRPr="00EB790F">
        <w:rPr>
          <w:b/>
          <w:spacing w:val="-6"/>
          <w:sz w:val="24"/>
          <w:szCs w:val="24"/>
        </w:rPr>
        <w:t xml:space="preserve"> </w:t>
      </w:r>
      <w:r w:rsidRPr="00EB790F">
        <w:rPr>
          <w:b/>
          <w:sz w:val="24"/>
          <w:szCs w:val="24"/>
        </w:rPr>
        <w:t>муниципальной</w:t>
      </w:r>
      <w:r w:rsidRPr="00EB790F">
        <w:rPr>
          <w:b/>
          <w:spacing w:val="-4"/>
          <w:sz w:val="24"/>
          <w:szCs w:val="24"/>
        </w:rPr>
        <w:t xml:space="preserve"> </w:t>
      </w:r>
      <w:r w:rsidR="00E00082" w:rsidRPr="00EB790F">
        <w:rPr>
          <w:b/>
          <w:spacing w:val="-4"/>
          <w:sz w:val="24"/>
          <w:szCs w:val="24"/>
        </w:rPr>
        <w:t>п</w:t>
      </w:r>
      <w:r w:rsidRPr="00EB790F">
        <w:rPr>
          <w:b/>
          <w:sz w:val="24"/>
          <w:szCs w:val="24"/>
        </w:rPr>
        <w:t>рограммы</w:t>
      </w:r>
      <w:r w:rsidRPr="00EB790F">
        <w:rPr>
          <w:b/>
          <w:spacing w:val="-4"/>
          <w:sz w:val="24"/>
          <w:szCs w:val="24"/>
        </w:rPr>
        <w:t xml:space="preserve"> </w:t>
      </w:r>
    </w:p>
    <w:p w:rsidR="00E00082" w:rsidRPr="00EB790F" w:rsidRDefault="00E00082" w:rsidP="004152A3">
      <w:pPr>
        <w:pStyle w:val="a5"/>
        <w:ind w:left="26" w:firstLine="0"/>
        <w:jc w:val="center"/>
        <w:rPr>
          <w:b/>
          <w:spacing w:val="-4"/>
          <w:sz w:val="24"/>
          <w:szCs w:val="24"/>
        </w:rPr>
      </w:pPr>
      <w:r w:rsidRPr="00EB790F">
        <w:rPr>
          <w:b/>
          <w:spacing w:val="-4"/>
          <w:sz w:val="24"/>
          <w:szCs w:val="24"/>
        </w:rPr>
        <w:t>«Цифровое муниципальное образование» на 2023-2027 годы</w:t>
      </w:r>
    </w:p>
    <w:tbl>
      <w:tblPr>
        <w:tblStyle w:val="TableNormal"/>
        <w:tblW w:w="1502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3462"/>
        <w:gridCol w:w="1084"/>
        <w:gridCol w:w="6227"/>
        <w:gridCol w:w="1985"/>
        <w:gridCol w:w="1559"/>
      </w:tblGrid>
      <w:tr w:rsidR="00713682" w:rsidRPr="00EB790F" w:rsidTr="007B480D">
        <w:trPr>
          <w:trHeight w:val="527"/>
        </w:trPr>
        <w:tc>
          <w:tcPr>
            <w:tcW w:w="709" w:type="dxa"/>
          </w:tcPr>
          <w:p w:rsidR="00713682" w:rsidRPr="00EB790F" w:rsidRDefault="00713682" w:rsidP="004152A3">
            <w:pPr>
              <w:pStyle w:val="TableParagraph"/>
              <w:spacing w:before="5"/>
              <w:ind w:left="179"/>
              <w:rPr>
                <w:b/>
                <w:sz w:val="20"/>
                <w:szCs w:val="20"/>
              </w:rPr>
            </w:pPr>
            <w:r w:rsidRPr="00EB790F">
              <w:rPr>
                <w:b/>
                <w:color w:val="000009"/>
                <w:w w:val="99"/>
                <w:sz w:val="20"/>
                <w:szCs w:val="20"/>
              </w:rPr>
              <w:t>№</w:t>
            </w:r>
          </w:p>
          <w:p w:rsidR="00713682" w:rsidRPr="00EB790F" w:rsidRDefault="00713682" w:rsidP="004152A3">
            <w:pPr>
              <w:pStyle w:val="TableParagraph"/>
              <w:spacing w:before="34"/>
              <w:ind w:left="135"/>
              <w:rPr>
                <w:b/>
                <w:sz w:val="20"/>
                <w:szCs w:val="20"/>
              </w:rPr>
            </w:pPr>
            <w:r w:rsidRPr="00EB790F">
              <w:rPr>
                <w:b/>
                <w:color w:val="000009"/>
                <w:sz w:val="20"/>
                <w:szCs w:val="20"/>
              </w:rPr>
              <w:t>п/п</w:t>
            </w:r>
          </w:p>
        </w:tc>
        <w:tc>
          <w:tcPr>
            <w:tcW w:w="3462" w:type="dxa"/>
          </w:tcPr>
          <w:p w:rsidR="00713682" w:rsidRPr="00EB790F" w:rsidRDefault="00713682" w:rsidP="004152A3">
            <w:pPr>
              <w:pStyle w:val="TableParagraph"/>
              <w:spacing w:before="137"/>
              <w:ind w:left="321" w:right="319"/>
              <w:jc w:val="center"/>
              <w:rPr>
                <w:b/>
                <w:sz w:val="20"/>
                <w:szCs w:val="20"/>
              </w:rPr>
            </w:pPr>
            <w:r w:rsidRPr="00EB790F">
              <w:rPr>
                <w:b/>
                <w:color w:val="000009"/>
                <w:sz w:val="20"/>
                <w:szCs w:val="20"/>
              </w:rPr>
              <w:t>Наименование</w:t>
            </w:r>
            <w:r w:rsidRPr="00EB790F">
              <w:rPr>
                <w:b/>
                <w:color w:val="000009"/>
                <w:spacing w:val="-6"/>
                <w:sz w:val="20"/>
                <w:szCs w:val="20"/>
              </w:rPr>
              <w:t xml:space="preserve"> </w:t>
            </w:r>
            <w:r w:rsidRPr="00EB790F">
              <w:rPr>
                <w:b/>
                <w:color w:val="000009"/>
                <w:sz w:val="20"/>
                <w:szCs w:val="20"/>
              </w:rPr>
              <w:t>показателя</w:t>
            </w:r>
          </w:p>
        </w:tc>
        <w:tc>
          <w:tcPr>
            <w:tcW w:w="1084" w:type="dxa"/>
          </w:tcPr>
          <w:p w:rsidR="00713682" w:rsidRPr="00EB790F" w:rsidRDefault="00713682" w:rsidP="007B480D">
            <w:pPr>
              <w:pStyle w:val="TableParagraph"/>
              <w:ind w:right="10" w:firstLine="52"/>
              <w:rPr>
                <w:b/>
                <w:sz w:val="20"/>
                <w:szCs w:val="20"/>
              </w:rPr>
            </w:pPr>
            <w:r w:rsidRPr="00EB790F">
              <w:rPr>
                <w:b/>
                <w:color w:val="000009"/>
                <w:sz w:val="20"/>
                <w:szCs w:val="20"/>
              </w:rPr>
              <w:t>Единица</w:t>
            </w:r>
            <w:r w:rsidRPr="00EB790F">
              <w:rPr>
                <w:b/>
                <w:color w:val="000009"/>
                <w:spacing w:val="1"/>
                <w:sz w:val="20"/>
                <w:szCs w:val="20"/>
              </w:rPr>
              <w:t xml:space="preserve"> </w:t>
            </w:r>
            <w:r w:rsidRPr="00EB790F">
              <w:rPr>
                <w:b/>
                <w:color w:val="000009"/>
                <w:sz w:val="20"/>
                <w:szCs w:val="20"/>
              </w:rPr>
              <w:t>измерения</w:t>
            </w:r>
          </w:p>
        </w:tc>
        <w:tc>
          <w:tcPr>
            <w:tcW w:w="6227" w:type="dxa"/>
          </w:tcPr>
          <w:p w:rsidR="00713682" w:rsidRPr="00EB790F" w:rsidRDefault="00713682" w:rsidP="004152A3">
            <w:pPr>
              <w:pStyle w:val="TableParagraph"/>
              <w:spacing w:before="137"/>
              <w:ind w:left="1817" w:right="1822"/>
              <w:jc w:val="center"/>
              <w:rPr>
                <w:b/>
                <w:sz w:val="20"/>
                <w:szCs w:val="20"/>
              </w:rPr>
            </w:pPr>
            <w:r w:rsidRPr="00EB790F">
              <w:rPr>
                <w:b/>
                <w:color w:val="000009"/>
                <w:sz w:val="20"/>
                <w:szCs w:val="20"/>
              </w:rPr>
              <w:t>Методика</w:t>
            </w:r>
            <w:r w:rsidRPr="00EB790F">
              <w:rPr>
                <w:b/>
                <w:color w:val="000009"/>
                <w:spacing w:val="-4"/>
                <w:sz w:val="20"/>
                <w:szCs w:val="20"/>
              </w:rPr>
              <w:t xml:space="preserve"> </w:t>
            </w:r>
            <w:r w:rsidRPr="00EB790F">
              <w:rPr>
                <w:b/>
                <w:color w:val="000009"/>
                <w:sz w:val="20"/>
                <w:szCs w:val="20"/>
              </w:rPr>
              <w:t>расчета</w:t>
            </w:r>
            <w:r w:rsidRPr="00EB790F">
              <w:rPr>
                <w:b/>
                <w:color w:val="000009"/>
                <w:spacing w:val="-6"/>
                <w:sz w:val="20"/>
                <w:szCs w:val="20"/>
              </w:rPr>
              <w:t xml:space="preserve"> </w:t>
            </w:r>
            <w:r w:rsidRPr="00EB790F">
              <w:rPr>
                <w:b/>
                <w:color w:val="000009"/>
                <w:sz w:val="20"/>
                <w:szCs w:val="20"/>
              </w:rPr>
              <w:t>значений</w:t>
            </w:r>
            <w:r w:rsidRPr="00EB790F">
              <w:rPr>
                <w:b/>
                <w:color w:val="000009"/>
                <w:spacing w:val="-4"/>
                <w:sz w:val="20"/>
                <w:szCs w:val="20"/>
              </w:rPr>
              <w:t xml:space="preserve"> </w:t>
            </w:r>
            <w:r w:rsidRPr="00EB790F">
              <w:rPr>
                <w:b/>
                <w:color w:val="000009"/>
                <w:sz w:val="20"/>
                <w:szCs w:val="20"/>
              </w:rPr>
              <w:t>показателя</w:t>
            </w:r>
          </w:p>
        </w:tc>
        <w:tc>
          <w:tcPr>
            <w:tcW w:w="1985" w:type="dxa"/>
          </w:tcPr>
          <w:p w:rsidR="00713682" w:rsidRPr="00EB790F" w:rsidRDefault="00713682" w:rsidP="004152A3">
            <w:pPr>
              <w:pStyle w:val="TableParagraph"/>
              <w:spacing w:before="137"/>
              <w:ind w:left="539" w:right="550"/>
              <w:jc w:val="center"/>
              <w:rPr>
                <w:b/>
                <w:sz w:val="20"/>
                <w:szCs w:val="20"/>
              </w:rPr>
            </w:pPr>
            <w:r w:rsidRPr="00EB790F">
              <w:rPr>
                <w:b/>
                <w:color w:val="000009"/>
                <w:sz w:val="20"/>
                <w:szCs w:val="20"/>
              </w:rPr>
              <w:t>Источник</w:t>
            </w:r>
            <w:r w:rsidRPr="00EB790F">
              <w:rPr>
                <w:b/>
                <w:color w:val="000009"/>
                <w:spacing w:val="-4"/>
                <w:sz w:val="20"/>
                <w:szCs w:val="20"/>
              </w:rPr>
              <w:t xml:space="preserve"> </w:t>
            </w:r>
            <w:r w:rsidRPr="00EB790F">
              <w:rPr>
                <w:b/>
                <w:color w:val="000009"/>
                <w:sz w:val="20"/>
                <w:szCs w:val="20"/>
              </w:rPr>
              <w:t>данных</w:t>
            </w:r>
          </w:p>
        </w:tc>
        <w:tc>
          <w:tcPr>
            <w:tcW w:w="1559" w:type="dxa"/>
          </w:tcPr>
          <w:p w:rsidR="00713682" w:rsidRPr="00EB790F" w:rsidRDefault="00A934FE" w:rsidP="004152A3">
            <w:pPr>
              <w:pStyle w:val="TableParagraph"/>
              <w:spacing w:before="137"/>
              <w:jc w:val="center"/>
              <w:rPr>
                <w:b/>
                <w:color w:val="000009"/>
                <w:sz w:val="20"/>
                <w:szCs w:val="20"/>
              </w:rPr>
            </w:pPr>
            <w:r w:rsidRPr="00EB790F">
              <w:rPr>
                <w:b/>
                <w:color w:val="000009"/>
                <w:sz w:val="20"/>
                <w:szCs w:val="20"/>
              </w:rPr>
              <w:t>Периодичность представления</w:t>
            </w:r>
          </w:p>
        </w:tc>
      </w:tr>
      <w:tr w:rsidR="00963D9C" w:rsidRPr="00EB790F" w:rsidTr="007B480D">
        <w:trPr>
          <w:trHeight w:val="265"/>
          <w:tblHeader/>
        </w:trPr>
        <w:tc>
          <w:tcPr>
            <w:tcW w:w="709" w:type="dxa"/>
          </w:tcPr>
          <w:p w:rsidR="00963D9C" w:rsidRPr="00EB790F" w:rsidRDefault="00963D9C" w:rsidP="004152A3">
            <w:pPr>
              <w:pStyle w:val="TableParagraph"/>
              <w:ind w:left="229"/>
              <w:rPr>
                <w:sz w:val="20"/>
                <w:szCs w:val="20"/>
              </w:rPr>
            </w:pPr>
            <w:r w:rsidRPr="00EB790F">
              <w:rPr>
                <w:color w:val="000009"/>
                <w:w w:val="99"/>
                <w:sz w:val="20"/>
                <w:szCs w:val="20"/>
              </w:rPr>
              <w:t>1</w:t>
            </w:r>
          </w:p>
        </w:tc>
        <w:tc>
          <w:tcPr>
            <w:tcW w:w="3462" w:type="dxa"/>
          </w:tcPr>
          <w:p w:rsidR="00963D9C" w:rsidRPr="00EB790F" w:rsidRDefault="00963D9C" w:rsidP="004152A3">
            <w:pPr>
              <w:pStyle w:val="TableParagraph"/>
              <w:ind w:left="4"/>
              <w:jc w:val="center"/>
              <w:rPr>
                <w:sz w:val="20"/>
                <w:szCs w:val="20"/>
              </w:rPr>
            </w:pPr>
            <w:r w:rsidRPr="00EB790F">
              <w:rPr>
                <w:color w:val="000009"/>
                <w:w w:val="99"/>
                <w:sz w:val="20"/>
                <w:szCs w:val="20"/>
              </w:rPr>
              <w:t>2</w:t>
            </w:r>
          </w:p>
        </w:tc>
        <w:tc>
          <w:tcPr>
            <w:tcW w:w="1084" w:type="dxa"/>
          </w:tcPr>
          <w:p w:rsidR="00963D9C" w:rsidRPr="00EB790F" w:rsidRDefault="00963D9C" w:rsidP="004152A3">
            <w:pPr>
              <w:pStyle w:val="TableParagraph"/>
              <w:jc w:val="center"/>
              <w:rPr>
                <w:sz w:val="20"/>
                <w:szCs w:val="20"/>
              </w:rPr>
            </w:pPr>
            <w:r w:rsidRPr="00EB790F">
              <w:rPr>
                <w:color w:val="000009"/>
                <w:w w:val="99"/>
                <w:sz w:val="20"/>
                <w:szCs w:val="20"/>
              </w:rPr>
              <w:t>3</w:t>
            </w:r>
          </w:p>
        </w:tc>
        <w:tc>
          <w:tcPr>
            <w:tcW w:w="6227" w:type="dxa"/>
          </w:tcPr>
          <w:p w:rsidR="00963D9C" w:rsidRPr="00EB790F" w:rsidRDefault="00963D9C" w:rsidP="004152A3">
            <w:pPr>
              <w:pStyle w:val="TableParagraph"/>
              <w:ind w:right="5"/>
              <w:jc w:val="center"/>
              <w:rPr>
                <w:sz w:val="20"/>
                <w:szCs w:val="20"/>
              </w:rPr>
            </w:pPr>
            <w:r w:rsidRPr="00EB790F">
              <w:rPr>
                <w:color w:val="000009"/>
                <w:w w:val="99"/>
                <w:sz w:val="20"/>
                <w:szCs w:val="20"/>
              </w:rPr>
              <w:t>4</w:t>
            </w:r>
          </w:p>
        </w:tc>
        <w:tc>
          <w:tcPr>
            <w:tcW w:w="1985" w:type="dxa"/>
          </w:tcPr>
          <w:p w:rsidR="00963D9C" w:rsidRPr="00EB790F" w:rsidRDefault="00963D9C" w:rsidP="004152A3">
            <w:pPr>
              <w:pStyle w:val="TableParagraph"/>
              <w:ind w:right="14"/>
              <w:jc w:val="center"/>
              <w:rPr>
                <w:sz w:val="20"/>
                <w:szCs w:val="20"/>
              </w:rPr>
            </w:pPr>
            <w:r w:rsidRPr="00EB790F">
              <w:rPr>
                <w:color w:val="000009"/>
                <w:w w:val="99"/>
                <w:sz w:val="20"/>
                <w:szCs w:val="20"/>
              </w:rPr>
              <w:t>5</w:t>
            </w:r>
          </w:p>
        </w:tc>
        <w:tc>
          <w:tcPr>
            <w:tcW w:w="1559" w:type="dxa"/>
          </w:tcPr>
          <w:p w:rsidR="00963D9C" w:rsidRPr="00EB790F" w:rsidRDefault="00963D9C" w:rsidP="004152A3">
            <w:pPr>
              <w:pStyle w:val="TableParagraph"/>
              <w:ind w:right="14"/>
              <w:jc w:val="center"/>
              <w:rPr>
                <w:color w:val="000009"/>
                <w:w w:val="99"/>
                <w:sz w:val="20"/>
                <w:szCs w:val="20"/>
              </w:rPr>
            </w:pPr>
            <w:r w:rsidRPr="00EB790F">
              <w:rPr>
                <w:color w:val="000009"/>
                <w:w w:val="99"/>
                <w:sz w:val="20"/>
                <w:szCs w:val="20"/>
              </w:rPr>
              <w:t>6</w:t>
            </w:r>
          </w:p>
        </w:tc>
      </w:tr>
      <w:tr w:rsidR="00963D9C" w:rsidRPr="00EB790F" w:rsidTr="007B480D">
        <w:trPr>
          <w:trHeight w:val="265"/>
        </w:trPr>
        <w:tc>
          <w:tcPr>
            <w:tcW w:w="15026" w:type="dxa"/>
            <w:gridSpan w:val="6"/>
          </w:tcPr>
          <w:p w:rsidR="00963D9C" w:rsidRPr="00EB790F" w:rsidRDefault="00963D9C" w:rsidP="004152A3">
            <w:pPr>
              <w:pStyle w:val="TableParagraph"/>
              <w:ind w:left="106"/>
              <w:rPr>
                <w:sz w:val="20"/>
                <w:szCs w:val="20"/>
              </w:rPr>
            </w:pPr>
            <w:r w:rsidRPr="00EB790F">
              <w:rPr>
                <w:color w:val="000009"/>
                <w:sz w:val="20"/>
                <w:szCs w:val="20"/>
              </w:rPr>
              <w:t>Подпрограмма</w:t>
            </w:r>
            <w:r w:rsidRPr="00EB790F">
              <w:rPr>
                <w:color w:val="000009"/>
                <w:spacing w:val="-3"/>
                <w:sz w:val="20"/>
                <w:szCs w:val="20"/>
              </w:rPr>
              <w:t xml:space="preserve"> </w:t>
            </w:r>
            <w:r w:rsidRPr="00EB790F">
              <w:rPr>
                <w:color w:val="000009"/>
                <w:sz w:val="20"/>
                <w:szCs w:val="20"/>
              </w:rPr>
              <w:t>1</w:t>
            </w:r>
            <w:r w:rsidRPr="00EB790F">
              <w:rPr>
                <w:color w:val="000009"/>
                <w:spacing w:val="-3"/>
                <w:sz w:val="20"/>
                <w:szCs w:val="20"/>
              </w:rPr>
              <w:t xml:space="preserve"> </w:t>
            </w:r>
            <w:r w:rsidRPr="00EB790F">
              <w:rPr>
                <w:color w:val="000009"/>
                <w:sz w:val="20"/>
                <w:szCs w:val="20"/>
              </w:rPr>
              <w:t>«Повышение</w:t>
            </w:r>
            <w:r w:rsidRPr="00EB790F">
              <w:rPr>
                <w:color w:val="000009"/>
                <w:spacing w:val="-3"/>
                <w:sz w:val="20"/>
                <w:szCs w:val="20"/>
              </w:rPr>
              <w:t xml:space="preserve"> </w:t>
            </w:r>
            <w:r w:rsidRPr="00EB790F">
              <w:rPr>
                <w:color w:val="000009"/>
                <w:sz w:val="20"/>
                <w:szCs w:val="20"/>
              </w:rPr>
              <w:t>качества</w:t>
            </w:r>
            <w:r w:rsidRPr="00EB790F">
              <w:rPr>
                <w:color w:val="000009"/>
                <w:spacing w:val="-3"/>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доступности</w:t>
            </w:r>
            <w:r w:rsidRPr="00EB790F">
              <w:rPr>
                <w:color w:val="000009"/>
                <w:spacing w:val="-3"/>
                <w:sz w:val="20"/>
                <w:szCs w:val="20"/>
              </w:rPr>
              <w:t xml:space="preserve"> </w:t>
            </w:r>
            <w:r w:rsidRPr="00EB790F">
              <w:rPr>
                <w:color w:val="000009"/>
                <w:sz w:val="20"/>
                <w:szCs w:val="20"/>
              </w:rPr>
              <w:t>предоставления</w:t>
            </w:r>
            <w:r w:rsidRPr="00EB790F">
              <w:rPr>
                <w:color w:val="000009"/>
                <w:spacing w:val="-5"/>
                <w:sz w:val="20"/>
                <w:szCs w:val="20"/>
              </w:rPr>
              <w:t xml:space="preserve"> </w:t>
            </w:r>
            <w:r w:rsidRPr="00EB790F">
              <w:rPr>
                <w:color w:val="000009"/>
                <w:sz w:val="20"/>
                <w:szCs w:val="20"/>
              </w:rPr>
              <w:t>государственных</w:t>
            </w:r>
            <w:r w:rsidRPr="00EB790F">
              <w:rPr>
                <w:color w:val="000009"/>
                <w:spacing w:val="-2"/>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муниципальных</w:t>
            </w:r>
            <w:r w:rsidRPr="00EB790F">
              <w:rPr>
                <w:color w:val="000009"/>
                <w:spacing w:val="-3"/>
                <w:sz w:val="20"/>
                <w:szCs w:val="20"/>
              </w:rPr>
              <w:t xml:space="preserve"> </w:t>
            </w:r>
            <w:r w:rsidRPr="00EB790F">
              <w:rPr>
                <w:color w:val="000009"/>
                <w:sz w:val="20"/>
                <w:szCs w:val="20"/>
              </w:rPr>
              <w:t>услуг</w:t>
            </w:r>
            <w:r w:rsidRPr="00EB790F">
              <w:rPr>
                <w:color w:val="000009"/>
                <w:spacing w:val="-3"/>
                <w:sz w:val="20"/>
                <w:szCs w:val="20"/>
              </w:rPr>
              <w:t xml:space="preserve"> </w:t>
            </w:r>
            <w:r w:rsidRPr="00EB790F">
              <w:rPr>
                <w:color w:val="000009"/>
                <w:sz w:val="20"/>
                <w:szCs w:val="20"/>
              </w:rPr>
              <w:t>на</w:t>
            </w:r>
            <w:r w:rsidRPr="00EB790F">
              <w:rPr>
                <w:color w:val="000009"/>
                <w:spacing w:val="-3"/>
                <w:sz w:val="20"/>
                <w:szCs w:val="20"/>
              </w:rPr>
              <w:t xml:space="preserve"> </w:t>
            </w:r>
            <w:r w:rsidRPr="00EB790F">
              <w:rPr>
                <w:color w:val="000009"/>
                <w:sz w:val="20"/>
                <w:szCs w:val="20"/>
              </w:rPr>
              <w:t>базе</w:t>
            </w:r>
            <w:r w:rsidRPr="00EB790F">
              <w:rPr>
                <w:color w:val="000009"/>
                <w:spacing w:val="-3"/>
                <w:sz w:val="20"/>
                <w:szCs w:val="20"/>
              </w:rPr>
              <w:t xml:space="preserve"> </w:t>
            </w:r>
            <w:r w:rsidRPr="00EB790F">
              <w:rPr>
                <w:color w:val="000009"/>
                <w:sz w:val="20"/>
                <w:szCs w:val="20"/>
              </w:rPr>
              <w:t>многофункциональных</w:t>
            </w:r>
          </w:p>
          <w:p w:rsidR="00963D9C" w:rsidRPr="00EB790F" w:rsidRDefault="00963D9C" w:rsidP="004152A3">
            <w:pPr>
              <w:pStyle w:val="TableParagraph"/>
              <w:ind w:right="14"/>
              <w:rPr>
                <w:color w:val="000009"/>
                <w:w w:val="99"/>
                <w:sz w:val="20"/>
                <w:szCs w:val="20"/>
              </w:rPr>
            </w:pPr>
            <w:r w:rsidRPr="00EB790F">
              <w:rPr>
                <w:color w:val="000009"/>
                <w:sz w:val="20"/>
                <w:szCs w:val="20"/>
              </w:rPr>
              <w:t>центров</w:t>
            </w:r>
            <w:r w:rsidRPr="00EB790F">
              <w:rPr>
                <w:color w:val="000009"/>
                <w:spacing w:val="-6"/>
                <w:sz w:val="20"/>
                <w:szCs w:val="20"/>
              </w:rPr>
              <w:t xml:space="preserve"> </w:t>
            </w:r>
            <w:r w:rsidRPr="00EB790F">
              <w:rPr>
                <w:color w:val="000009"/>
                <w:sz w:val="20"/>
                <w:szCs w:val="20"/>
              </w:rPr>
              <w:t>предоставления</w:t>
            </w:r>
            <w:r w:rsidRPr="00EB790F">
              <w:rPr>
                <w:color w:val="000009"/>
                <w:spacing w:val="-4"/>
                <w:sz w:val="20"/>
                <w:szCs w:val="20"/>
              </w:rPr>
              <w:t xml:space="preserve"> </w:t>
            </w:r>
            <w:r w:rsidRPr="00EB790F">
              <w:rPr>
                <w:color w:val="000009"/>
                <w:sz w:val="20"/>
                <w:szCs w:val="20"/>
              </w:rPr>
              <w:t>государственных</w:t>
            </w:r>
            <w:r w:rsidRPr="00EB790F">
              <w:rPr>
                <w:color w:val="000009"/>
                <w:spacing w:val="-4"/>
                <w:sz w:val="20"/>
                <w:szCs w:val="20"/>
              </w:rPr>
              <w:t xml:space="preserve"> </w:t>
            </w:r>
            <w:r w:rsidRPr="00EB790F">
              <w:rPr>
                <w:color w:val="000009"/>
                <w:sz w:val="20"/>
                <w:szCs w:val="20"/>
              </w:rPr>
              <w:t>и</w:t>
            </w:r>
            <w:r w:rsidRPr="00EB790F">
              <w:rPr>
                <w:color w:val="000009"/>
                <w:spacing w:val="-3"/>
                <w:sz w:val="20"/>
                <w:szCs w:val="20"/>
              </w:rPr>
              <w:t xml:space="preserve"> </w:t>
            </w:r>
            <w:r w:rsidRPr="00EB790F">
              <w:rPr>
                <w:color w:val="000009"/>
                <w:sz w:val="20"/>
                <w:szCs w:val="20"/>
              </w:rPr>
              <w:t>муниципальных</w:t>
            </w:r>
            <w:r w:rsidRPr="00EB790F">
              <w:rPr>
                <w:color w:val="000009"/>
                <w:spacing w:val="-4"/>
                <w:sz w:val="20"/>
                <w:szCs w:val="20"/>
              </w:rPr>
              <w:t xml:space="preserve"> </w:t>
            </w:r>
            <w:r w:rsidRPr="00EB790F">
              <w:rPr>
                <w:color w:val="000009"/>
                <w:sz w:val="20"/>
                <w:szCs w:val="20"/>
              </w:rPr>
              <w:t>услуг»</w:t>
            </w:r>
          </w:p>
        </w:tc>
      </w:tr>
      <w:tr w:rsidR="00963D9C" w:rsidRPr="00EB790F" w:rsidTr="007B480D">
        <w:trPr>
          <w:trHeight w:val="3610"/>
        </w:trPr>
        <w:tc>
          <w:tcPr>
            <w:tcW w:w="709" w:type="dxa"/>
          </w:tcPr>
          <w:p w:rsidR="00963D9C" w:rsidRPr="00EB790F" w:rsidRDefault="00963D9C" w:rsidP="004152A3">
            <w:pPr>
              <w:pStyle w:val="TableParagraph"/>
              <w:ind w:left="260" w:right="-15"/>
              <w:rPr>
                <w:sz w:val="20"/>
                <w:szCs w:val="20"/>
              </w:rPr>
            </w:pPr>
            <w:r w:rsidRPr="00EB790F">
              <w:rPr>
                <w:color w:val="000009"/>
                <w:sz w:val="20"/>
                <w:szCs w:val="20"/>
              </w:rPr>
              <w:t>1.</w:t>
            </w:r>
          </w:p>
        </w:tc>
        <w:tc>
          <w:tcPr>
            <w:tcW w:w="3462" w:type="dxa"/>
          </w:tcPr>
          <w:p w:rsidR="00963D9C" w:rsidRPr="00EB790F" w:rsidRDefault="00963D9C" w:rsidP="004152A3">
            <w:pPr>
              <w:pStyle w:val="TableParagraph"/>
              <w:tabs>
                <w:tab w:val="left" w:pos="1760"/>
              </w:tabs>
              <w:ind w:left="106" w:right="102"/>
              <w:jc w:val="both"/>
              <w:rPr>
                <w:sz w:val="20"/>
                <w:szCs w:val="20"/>
              </w:rPr>
            </w:pPr>
            <w:r w:rsidRPr="00EB790F">
              <w:rPr>
                <w:color w:val="000009"/>
                <w:sz w:val="20"/>
                <w:szCs w:val="20"/>
              </w:rPr>
              <w:t>Уровень удовлетворенности граждан</w:t>
            </w:r>
            <w:r w:rsidRPr="00EB790F">
              <w:rPr>
                <w:color w:val="000009"/>
                <w:spacing w:val="-42"/>
                <w:sz w:val="20"/>
                <w:szCs w:val="20"/>
              </w:rPr>
              <w:t xml:space="preserve"> </w:t>
            </w:r>
            <w:r w:rsidRPr="00EB790F">
              <w:rPr>
                <w:color w:val="000009"/>
                <w:sz w:val="20"/>
                <w:szCs w:val="20"/>
              </w:rPr>
              <w:t>качеством</w:t>
            </w:r>
            <w:r w:rsidRPr="00EB790F">
              <w:rPr>
                <w:color w:val="000009"/>
                <w:sz w:val="20"/>
                <w:szCs w:val="20"/>
              </w:rPr>
              <w:tab/>
            </w:r>
            <w:r w:rsidRPr="00EB790F">
              <w:rPr>
                <w:color w:val="000009"/>
                <w:spacing w:val="-1"/>
                <w:sz w:val="20"/>
                <w:szCs w:val="20"/>
              </w:rPr>
              <w:t>предоставления</w:t>
            </w:r>
            <w:r w:rsidRPr="00EB790F">
              <w:rPr>
                <w:color w:val="000009"/>
                <w:spacing w:val="-43"/>
                <w:sz w:val="20"/>
                <w:szCs w:val="20"/>
              </w:rPr>
              <w:t xml:space="preserve"> </w:t>
            </w:r>
            <w:r w:rsidRPr="00EB790F">
              <w:rPr>
                <w:color w:val="000009"/>
                <w:sz w:val="20"/>
                <w:szCs w:val="20"/>
              </w:rPr>
              <w:t>государственных</w:t>
            </w:r>
            <w:r w:rsidRPr="00EB790F">
              <w:rPr>
                <w:color w:val="000009"/>
                <w:spacing w:val="1"/>
                <w:sz w:val="20"/>
                <w:szCs w:val="20"/>
              </w:rPr>
              <w:t xml:space="preserve"> </w:t>
            </w:r>
            <w:r w:rsidRPr="00EB790F">
              <w:rPr>
                <w:color w:val="000009"/>
                <w:sz w:val="20"/>
                <w:szCs w:val="20"/>
              </w:rPr>
              <w:t>и</w:t>
            </w:r>
            <w:r w:rsidRPr="00EB790F">
              <w:rPr>
                <w:color w:val="000009"/>
                <w:spacing w:val="1"/>
                <w:sz w:val="20"/>
                <w:szCs w:val="20"/>
              </w:rPr>
              <w:t xml:space="preserve"> </w:t>
            </w:r>
            <w:r w:rsidRPr="00EB790F">
              <w:rPr>
                <w:color w:val="000009"/>
                <w:sz w:val="20"/>
                <w:szCs w:val="20"/>
              </w:rPr>
              <w:t>муниципальных</w:t>
            </w:r>
            <w:r w:rsidRPr="00EB790F">
              <w:rPr>
                <w:color w:val="000009"/>
                <w:spacing w:val="-42"/>
                <w:sz w:val="20"/>
                <w:szCs w:val="20"/>
              </w:rPr>
              <w:t xml:space="preserve"> </w:t>
            </w:r>
            <w:r w:rsidRPr="00EB790F">
              <w:rPr>
                <w:color w:val="000009"/>
                <w:sz w:val="20"/>
                <w:szCs w:val="20"/>
              </w:rPr>
              <w:t>услуг</w:t>
            </w:r>
            <w:r w:rsidR="00FE2BC1" w:rsidRPr="00EB790F">
              <w:rPr>
                <w:color w:val="000009"/>
                <w:sz w:val="20"/>
                <w:szCs w:val="20"/>
              </w:rPr>
              <w:t xml:space="preserve"> в МФЦ</w:t>
            </w:r>
          </w:p>
        </w:tc>
        <w:tc>
          <w:tcPr>
            <w:tcW w:w="1084" w:type="dxa"/>
          </w:tcPr>
          <w:p w:rsidR="00963D9C" w:rsidRPr="00EB790F" w:rsidRDefault="00963D9C" w:rsidP="004152A3">
            <w:pPr>
              <w:pStyle w:val="TableParagraph"/>
              <w:ind w:left="104"/>
              <w:rPr>
                <w:sz w:val="20"/>
                <w:szCs w:val="20"/>
              </w:rPr>
            </w:pPr>
            <w:r w:rsidRPr="00EB790F">
              <w:rPr>
                <w:sz w:val="20"/>
                <w:szCs w:val="20"/>
              </w:rPr>
              <w:t>Процент</w:t>
            </w:r>
          </w:p>
        </w:tc>
        <w:tc>
          <w:tcPr>
            <w:tcW w:w="6227" w:type="dxa"/>
          </w:tcPr>
          <w:p w:rsidR="00FE2BC1" w:rsidRPr="00EB790F" w:rsidRDefault="00FE2BC1" w:rsidP="00FE2BC1">
            <w:pPr>
              <w:rPr>
                <w:sz w:val="20"/>
                <w:szCs w:val="20"/>
              </w:rPr>
            </w:pPr>
            <w:r w:rsidRPr="00EB790F">
              <w:rPr>
                <w:sz w:val="20"/>
                <w:szCs w:val="20"/>
              </w:rPr>
              <w:t xml:space="preserve">Значение показателя определяется на основании Методики проведения мониторинга оценки гражданами качества предоставления государственных и муниципальных услуг </w:t>
            </w:r>
          </w:p>
          <w:p w:rsidR="00FE2BC1" w:rsidRPr="00EB790F" w:rsidRDefault="00FE2BC1" w:rsidP="00FE2BC1">
            <w:pPr>
              <w:rPr>
                <w:sz w:val="20"/>
                <w:szCs w:val="20"/>
              </w:rPr>
            </w:pPr>
            <w:r w:rsidRPr="00EB790F">
              <w:rPr>
                <w:sz w:val="20"/>
                <w:szCs w:val="20"/>
              </w:rPr>
              <w:t xml:space="preserve">в многофункциональных центрах предоставления государственных </w:t>
            </w:r>
          </w:p>
          <w:p w:rsidR="00FE2BC1" w:rsidRPr="00EB790F" w:rsidRDefault="00FE2BC1" w:rsidP="00FE2BC1">
            <w:pPr>
              <w:rPr>
                <w:sz w:val="20"/>
                <w:szCs w:val="20"/>
              </w:rPr>
            </w:pPr>
            <w:r w:rsidRPr="00EB790F">
              <w:rPr>
                <w:sz w:val="20"/>
                <w:szCs w:val="20"/>
              </w:rPr>
              <w:t xml:space="preserve">и муниципальных услуг Московской области на основании ответов граждан, полученных </w:t>
            </w:r>
          </w:p>
          <w:p w:rsidR="00FE2BC1" w:rsidRPr="00EB790F" w:rsidRDefault="00FE2BC1" w:rsidP="00FE2BC1">
            <w:pPr>
              <w:rPr>
                <w:sz w:val="20"/>
                <w:szCs w:val="20"/>
              </w:rPr>
            </w:pPr>
            <w:r w:rsidRPr="00EB790F">
              <w:rPr>
                <w:sz w:val="20"/>
                <w:szCs w:val="20"/>
              </w:rPr>
              <w:t xml:space="preserve">с использованием Единой системы приема и обработки сообщений </w:t>
            </w:r>
          </w:p>
          <w:p w:rsidR="00FE2BC1" w:rsidRPr="00EB790F" w:rsidRDefault="00FE2BC1" w:rsidP="00FE2BC1">
            <w:pPr>
              <w:rPr>
                <w:sz w:val="20"/>
                <w:szCs w:val="20"/>
              </w:rPr>
            </w:pPr>
            <w:r w:rsidRPr="00EB790F">
              <w:rPr>
                <w:sz w:val="20"/>
                <w:szCs w:val="20"/>
              </w:rPr>
              <w:t xml:space="preserve">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утвержденной приказом  Государственного казенного учреждения Московской области «Центр методического обеспечения оптимизации процессов государственного управления в Московской области» от 14.03.2019 </w:t>
            </w:r>
          </w:p>
          <w:p w:rsidR="00FE2BC1" w:rsidRPr="00EB790F" w:rsidRDefault="00FE2BC1" w:rsidP="00FE2BC1">
            <w:pPr>
              <w:rPr>
                <w:sz w:val="20"/>
                <w:szCs w:val="20"/>
              </w:rPr>
            </w:pPr>
            <w:r w:rsidRPr="00EB790F">
              <w:rPr>
                <w:sz w:val="20"/>
                <w:szCs w:val="20"/>
              </w:rPr>
              <w:t>№ 18-ОД.</w:t>
            </w:r>
          </w:p>
          <w:p w:rsidR="00FE2BC1" w:rsidRPr="00EB790F" w:rsidRDefault="00FE2BC1" w:rsidP="00FE2BC1">
            <w:pPr>
              <w:rPr>
                <w:sz w:val="20"/>
                <w:szCs w:val="20"/>
              </w:rPr>
            </w:pPr>
            <w:r w:rsidRPr="00EB790F">
              <w:rPr>
                <w:sz w:val="20"/>
                <w:szCs w:val="20"/>
              </w:rPr>
              <w:t>Плановое значение на первый год реализации программы определяется как базовое значение показателя за 2022 год, увеличенное на 0,02%.</w:t>
            </w:r>
          </w:p>
          <w:p w:rsidR="00FE2BC1" w:rsidRPr="00EB790F" w:rsidRDefault="00FE2BC1" w:rsidP="00FE2BC1">
            <w:pPr>
              <w:rPr>
                <w:sz w:val="20"/>
                <w:szCs w:val="20"/>
              </w:rPr>
            </w:pPr>
            <w:r w:rsidRPr="00EB790F">
              <w:rPr>
                <w:sz w:val="20"/>
                <w:szCs w:val="20"/>
              </w:rPr>
              <w:t>Плановое значение показателя на соответствующий год реализации программы (</w:t>
            </w: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_i) определяется по следующей формуле:</w:t>
            </w:r>
          </w:p>
          <w:p w:rsidR="00FE2BC1" w:rsidRPr="00EB790F" w:rsidRDefault="00FE2BC1" w:rsidP="00FE2BC1">
            <w:pPr>
              <w:rPr>
                <w:sz w:val="20"/>
                <w:szCs w:val="20"/>
                <w:lang w:val="en-US"/>
              </w:rPr>
            </w:pP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lang w:val="en-US"/>
              </w:rPr>
              <w:t xml:space="preserve">_(i+1)= </w:t>
            </w: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lang w:val="en-US"/>
              </w:rPr>
              <w:t xml:space="preserve">_i+0,02, </w:t>
            </w:r>
            <w:r w:rsidRPr="00EB790F">
              <w:rPr>
                <w:sz w:val="20"/>
                <w:szCs w:val="20"/>
              </w:rPr>
              <w:t>где</w:t>
            </w:r>
            <w:r w:rsidRPr="00EB790F">
              <w:rPr>
                <w:sz w:val="20"/>
                <w:szCs w:val="20"/>
                <w:lang w:val="en-US"/>
              </w:rPr>
              <w:t>:</w:t>
            </w:r>
          </w:p>
          <w:p w:rsidR="00FE2BC1" w:rsidRPr="00EB790F" w:rsidRDefault="00FE2BC1" w:rsidP="00FE2BC1">
            <w:pPr>
              <w:rPr>
                <w:sz w:val="20"/>
                <w:szCs w:val="20"/>
              </w:rPr>
            </w:pPr>
            <w:r w:rsidRPr="00EB790F">
              <w:rPr>
                <w:sz w:val="20"/>
                <w:szCs w:val="20"/>
              </w:rPr>
              <w:t>i – год реализации программы;</w:t>
            </w:r>
          </w:p>
          <w:p w:rsidR="00FE2BC1" w:rsidRPr="00EB790F" w:rsidRDefault="00FE2BC1" w:rsidP="00FE2BC1">
            <w:pPr>
              <w:rPr>
                <w:sz w:val="20"/>
                <w:szCs w:val="20"/>
              </w:rPr>
            </w:pPr>
            <w:r w:rsidRPr="00EB790F">
              <w:rPr>
                <w:sz w:val="20"/>
                <w:szCs w:val="20"/>
              </w:rPr>
              <w:t xml:space="preserve">0,02 – прирост значения показателя по годам реализации программы. Определен по минимальному положительному значению прироста показателя по всем МФЦ за период (с января по декабрь 2022 года). </w:t>
            </w:r>
          </w:p>
          <w:p w:rsidR="00FE2BC1" w:rsidRPr="00EB790F" w:rsidRDefault="00FE2BC1" w:rsidP="00FE2BC1">
            <w:pPr>
              <w:rPr>
                <w:sz w:val="20"/>
                <w:szCs w:val="20"/>
              </w:rPr>
            </w:pPr>
            <w:r w:rsidRPr="00EB790F">
              <w:rPr>
                <w:rFonts w:hint="eastAsia"/>
                <w:sz w:val="20"/>
                <w:szCs w:val="20"/>
              </w:rPr>
              <w:t>С</w:t>
            </w:r>
            <w:r w:rsidRPr="00EB790F">
              <w:rPr>
                <w:sz w:val="20"/>
                <w:szCs w:val="20"/>
              </w:rPr>
              <w:t xml:space="preserve"> целью обеспечения возможности достижения установленного целевого значения всеми муниципальными образованиями Московской области значение прироста установлено на весь срок реализации программы.</w:t>
            </w:r>
          </w:p>
          <w:p w:rsidR="00FE2BC1" w:rsidRPr="00EB790F" w:rsidRDefault="00FE2BC1" w:rsidP="00FE2BC1">
            <w:pPr>
              <w:rPr>
                <w:sz w:val="20"/>
                <w:szCs w:val="20"/>
              </w:rPr>
            </w:pPr>
          </w:p>
          <w:p w:rsidR="00FE2BC1" w:rsidRPr="00EB790F" w:rsidRDefault="00FE2BC1" w:rsidP="00FE2BC1">
            <w:pPr>
              <w:rPr>
                <w:sz w:val="20"/>
                <w:szCs w:val="20"/>
              </w:rPr>
            </w:pPr>
            <w:r w:rsidRPr="00EB790F">
              <w:rPr>
                <w:rFonts w:hint="eastAsia"/>
                <w:sz w:val="20"/>
                <w:szCs w:val="20"/>
              </w:rPr>
              <w:t>Значение</w:t>
            </w:r>
            <w:r w:rsidRPr="00EB790F">
              <w:rPr>
                <w:sz w:val="20"/>
                <w:szCs w:val="20"/>
              </w:rPr>
              <w:t xml:space="preserve"> показателя по итогам за квартал, год определяется </w:t>
            </w:r>
          </w:p>
          <w:p w:rsidR="00FE2BC1" w:rsidRPr="00EB790F" w:rsidRDefault="00FE2BC1" w:rsidP="00FE2BC1">
            <w:pPr>
              <w:rPr>
                <w:sz w:val="20"/>
                <w:szCs w:val="20"/>
              </w:rPr>
            </w:pPr>
            <w:r w:rsidRPr="00EB790F">
              <w:rPr>
                <w:rFonts w:hint="eastAsia"/>
                <w:sz w:val="20"/>
                <w:szCs w:val="20"/>
              </w:rPr>
              <w:t>по</w:t>
            </w:r>
            <w:r w:rsidRPr="00EB790F">
              <w:rPr>
                <w:sz w:val="20"/>
                <w:szCs w:val="20"/>
              </w:rPr>
              <w:t xml:space="preserve"> следующей формуле:</w:t>
            </w:r>
          </w:p>
          <w:p w:rsidR="00FE2BC1" w:rsidRPr="00EB790F" w:rsidRDefault="00FE2BC1" w:rsidP="00FE2BC1">
            <w:pPr>
              <w:rPr>
                <w:sz w:val="20"/>
                <w:szCs w:val="20"/>
              </w:rPr>
            </w:pP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_пер=(SUM_(м=1)^п  (</w:t>
            </w: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_мес))/м, где:</w:t>
            </w:r>
          </w:p>
          <w:p w:rsidR="00FE2BC1" w:rsidRPr="00EB790F" w:rsidRDefault="00FE2BC1" w:rsidP="00FE2BC1">
            <w:pPr>
              <w:rPr>
                <w:sz w:val="20"/>
                <w:szCs w:val="20"/>
              </w:rPr>
            </w:pP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 xml:space="preserve">_пер – уровень удовлетворенности граждан качеством </w:t>
            </w:r>
            <w:r w:rsidRPr="00EB790F">
              <w:rPr>
                <w:sz w:val="20"/>
                <w:szCs w:val="20"/>
              </w:rPr>
              <w:lastRenderedPageBreak/>
              <w:t xml:space="preserve">предоставления государственных и муниципальных услуг </w:t>
            </w:r>
          </w:p>
          <w:p w:rsidR="00FE2BC1" w:rsidRPr="00EB790F" w:rsidRDefault="00FE2BC1" w:rsidP="00FE2BC1">
            <w:pPr>
              <w:rPr>
                <w:sz w:val="20"/>
                <w:szCs w:val="20"/>
              </w:rPr>
            </w:pPr>
            <w:r w:rsidRPr="00EB790F">
              <w:rPr>
                <w:rFonts w:hint="eastAsia"/>
                <w:sz w:val="20"/>
                <w:szCs w:val="20"/>
              </w:rPr>
              <w:t>в</w:t>
            </w:r>
            <w:r w:rsidRPr="00EB790F">
              <w:rPr>
                <w:sz w:val="20"/>
                <w:szCs w:val="20"/>
              </w:rPr>
              <w:t xml:space="preserve"> МФЦ за отчетный период;</w:t>
            </w:r>
          </w:p>
          <w:p w:rsidR="00FE2BC1" w:rsidRPr="00EB790F" w:rsidRDefault="00FE2BC1" w:rsidP="00FE2BC1">
            <w:pPr>
              <w:rPr>
                <w:sz w:val="20"/>
                <w:szCs w:val="20"/>
              </w:rPr>
            </w:pP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 xml:space="preserve">_мес – уровень удовлетворенности граждан качеством предоставления государственных и муниципальных услуг </w:t>
            </w:r>
          </w:p>
          <w:p w:rsidR="00FE2BC1" w:rsidRPr="00EB790F" w:rsidRDefault="00FE2BC1" w:rsidP="00FE2BC1">
            <w:pPr>
              <w:rPr>
                <w:sz w:val="20"/>
                <w:szCs w:val="20"/>
              </w:rPr>
            </w:pPr>
            <w:r w:rsidRPr="00EB790F">
              <w:rPr>
                <w:rFonts w:hint="eastAsia"/>
                <w:sz w:val="20"/>
                <w:szCs w:val="20"/>
              </w:rPr>
              <w:t>в</w:t>
            </w:r>
            <w:r w:rsidRPr="00EB790F">
              <w:rPr>
                <w:sz w:val="20"/>
                <w:szCs w:val="20"/>
              </w:rPr>
              <w:t xml:space="preserve"> МФЦ за месяц;</w:t>
            </w:r>
          </w:p>
          <w:p w:rsidR="00FE2BC1" w:rsidRPr="00EB790F" w:rsidRDefault="00FE2BC1" w:rsidP="00FE2BC1">
            <w:pPr>
              <w:rPr>
                <w:sz w:val="20"/>
                <w:szCs w:val="20"/>
              </w:rPr>
            </w:pPr>
            <w:r w:rsidRPr="00EB790F">
              <w:rPr>
                <w:rFonts w:hint="eastAsia"/>
                <w:sz w:val="20"/>
                <w:szCs w:val="20"/>
              </w:rPr>
              <w:t>м</w:t>
            </w:r>
            <w:r w:rsidRPr="00EB790F">
              <w:rPr>
                <w:sz w:val="20"/>
                <w:szCs w:val="20"/>
              </w:rPr>
              <w:t xml:space="preserve"> – количество месяцев в отчетном периоде (квартал, год).</w:t>
            </w:r>
          </w:p>
          <w:p w:rsidR="00FE2BC1" w:rsidRPr="00EB790F" w:rsidRDefault="00FE2BC1" w:rsidP="00FE2BC1">
            <w:pPr>
              <w:rPr>
                <w:sz w:val="20"/>
                <w:szCs w:val="20"/>
              </w:rPr>
            </w:pPr>
            <w:r w:rsidRPr="00EB790F">
              <w:rPr>
                <w:rFonts w:hint="eastAsia"/>
                <w:sz w:val="20"/>
                <w:szCs w:val="20"/>
              </w:rPr>
              <w:t>Значение</w:t>
            </w:r>
            <w:r w:rsidRPr="00EB790F">
              <w:rPr>
                <w:sz w:val="20"/>
                <w:szCs w:val="20"/>
              </w:rPr>
              <w:t xml:space="preserve"> показателя уровень удовлетворенности граждан качеством предоставления государственных и муниципальных услуг в МФЦ</w:t>
            </w:r>
          </w:p>
          <w:p w:rsidR="00FE2BC1" w:rsidRPr="00EB790F" w:rsidRDefault="00FE2BC1" w:rsidP="00FE2BC1">
            <w:pPr>
              <w:rPr>
                <w:sz w:val="20"/>
                <w:szCs w:val="20"/>
              </w:rPr>
            </w:pPr>
            <w:r w:rsidRPr="00EB790F">
              <w:rPr>
                <w:rFonts w:hint="eastAsia"/>
                <w:sz w:val="20"/>
                <w:szCs w:val="20"/>
              </w:rPr>
              <w:t>за</w:t>
            </w:r>
            <w:r w:rsidRPr="00EB790F">
              <w:rPr>
                <w:sz w:val="20"/>
                <w:szCs w:val="20"/>
              </w:rPr>
              <w:t xml:space="preserve"> месяц определяется по следующей формуле:</w:t>
            </w:r>
          </w:p>
          <w:p w:rsidR="00FE2BC1" w:rsidRPr="00EB790F" w:rsidRDefault="00FE2BC1" w:rsidP="00FE2BC1">
            <w:pPr>
              <w:rPr>
                <w:sz w:val="20"/>
                <w:szCs w:val="20"/>
              </w:rPr>
            </w:pPr>
            <w:r w:rsidRPr="00EB790F">
              <w:rPr>
                <w:rFonts w:ascii="Cambria Math" w:hAnsi="Cambria Math" w:cs="Cambria Math"/>
                <w:sz w:val="20"/>
                <w:szCs w:val="20"/>
              </w:rPr>
              <w:t>〖</w:t>
            </w:r>
            <w:r w:rsidRPr="00EB790F">
              <w:rPr>
                <w:sz w:val="20"/>
                <w:szCs w:val="20"/>
              </w:rPr>
              <w:t>Уд</w:t>
            </w:r>
            <w:r w:rsidRPr="00EB790F">
              <w:rPr>
                <w:rFonts w:ascii="Cambria Math" w:hAnsi="Cambria Math" w:cs="Cambria Math"/>
                <w:sz w:val="20"/>
                <w:szCs w:val="20"/>
              </w:rPr>
              <w:t>〗</w:t>
            </w:r>
            <w:r w:rsidRPr="00EB790F">
              <w:rPr>
                <w:sz w:val="20"/>
                <w:szCs w:val="20"/>
              </w:rPr>
              <w:t>_мес=Н_полож/Н_добр  х100%, где:</w:t>
            </w:r>
          </w:p>
          <w:p w:rsidR="00FE2BC1" w:rsidRPr="00EB790F" w:rsidRDefault="00FE2BC1" w:rsidP="00FE2BC1">
            <w:pPr>
              <w:rPr>
                <w:sz w:val="20"/>
                <w:szCs w:val="20"/>
              </w:rPr>
            </w:pPr>
            <w:r w:rsidRPr="00EB790F">
              <w:rPr>
                <w:rFonts w:hint="eastAsia"/>
                <w:sz w:val="20"/>
                <w:szCs w:val="20"/>
              </w:rPr>
              <w:t>Н</w:t>
            </w:r>
            <w:r w:rsidRPr="00EB790F">
              <w:rPr>
                <w:sz w:val="20"/>
                <w:szCs w:val="20"/>
              </w:rPr>
              <w:t>_полож – количество положительных оценок («да» и аналогов) по всем офисам МФЦ, полученных посредством системы Добродел;</w:t>
            </w:r>
          </w:p>
          <w:p w:rsidR="00963D9C" w:rsidRPr="00EB790F" w:rsidRDefault="00FE2BC1" w:rsidP="00FE2BC1">
            <w:pPr>
              <w:pStyle w:val="TableParagraph"/>
              <w:spacing w:before="3"/>
              <w:ind w:left="103"/>
              <w:rPr>
                <w:sz w:val="20"/>
                <w:szCs w:val="20"/>
              </w:rPr>
            </w:pPr>
            <w:r w:rsidRPr="00EB790F">
              <w:rPr>
                <w:rFonts w:hint="eastAsia"/>
                <w:sz w:val="20"/>
                <w:szCs w:val="20"/>
              </w:rPr>
              <w:t>Н</w:t>
            </w:r>
            <w:r w:rsidRPr="00EB790F">
              <w:rPr>
                <w:sz w:val="20"/>
                <w:szCs w:val="20"/>
              </w:rPr>
              <w:t>_добр – общее количество оценок по всем офисам МФЦ, полученных посредством системы Добродел.Значение базового показателя – 98,64</w:t>
            </w:r>
          </w:p>
        </w:tc>
        <w:tc>
          <w:tcPr>
            <w:tcW w:w="1985" w:type="dxa"/>
          </w:tcPr>
          <w:p w:rsidR="00FE2BC1" w:rsidRPr="00EB790F" w:rsidRDefault="00FE2BC1" w:rsidP="00FE2BC1">
            <w:pPr>
              <w:pStyle w:val="TableParagraph"/>
              <w:tabs>
                <w:tab w:val="left" w:pos="1990"/>
              </w:tabs>
              <w:ind w:left="98" w:right="110"/>
              <w:jc w:val="both"/>
              <w:rPr>
                <w:color w:val="000009"/>
                <w:sz w:val="20"/>
                <w:szCs w:val="20"/>
              </w:rPr>
            </w:pPr>
            <w:r w:rsidRPr="00EB790F">
              <w:rPr>
                <w:color w:val="000009"/>
                <w:sz w:val="20"/>
                <w:szCs w:val="20"/>
              </w:rPr>
              <w:lastRenderedPageBreak/>
              <w:t>Данные мониторинга оценки гражданами качества предоставления услуг в МФЦ (подсистема «Единая книга жалоб и предложений» (Добродел) государственной информационной системы Московской области «Портал государственных</w:t>
            </w:r>
          </w:p>
          <w:p w:rsidR="00963D9C" w:rsidRPr="00EB790F" w:rsidRDefault="00FE2BC1" w:rsidP="00FE2BC1">
            <w:pPr>
              <w:pStyle w:val="TableParagraph"/>
              <w:tabs>
                <w:tab w:val="left" w:pos="1990"/>
              </w:tabs>
              <w:ind w:left="98" w:right="110"/>
              <w:jc w:val="both"/>
              <w:rPr>
                <w:sz w:val="20"/>
                <w:szCs w:val="20"/>
              </w:rPr>
            </w:pPr>
            <w:r w:rsidRPr="00EB790F">
              <w:rPr>
                <w:color w:val="000009"/>
                <w:sz w:val="20"/>
                <w:szCs w:val="20"/>
              </w:rPr>
              <w:t>и муниципальных услуг (функций) Московской области» (РПГУ)</w:t>
            </w:r>
          </w:p>
        </w:tc>
        <w:tc>
          <w:tcPr>
            <w:tcW w:w="1559" w:type="dxa"/>
          </w:tcPr>
          <w:p w:rsidR="00963D9C" w:rsidRPr="00EB790F" w:rsidRDefault="00963D9C" w:rsidP="004152A3">
            <w:pPr>
              <w:pStyle w:val="TableParagraph"/>
              <w:tabs>
                <w:tab w:val="left" w:pos="1990"/>
              </w:tabs>
              <w:ind w:left="98" w:right="110"/>
              <w:jc w:val="both"/>
              <w:rPr>
                <w:color w:val="000009"/>
                <w:sz w:val="20"/>
                <w:szCs w:val="20"/>
              </w:rPr>
            </w:pPr>
            <w:r w:rsidRPr="00EB790F">
              <w:rPr>
                <w:color w:val="000009"/>
                <w:sz w:val="20"/>
                <w:szCs w:val="20"/>
              </w:rPr>
              <w:t>Ежеквартально, ежегодно</w:t>
            </w:r>
          </w:p>
        </w:tc>
      </w:tr>
    </w:tbl>
    <w:tbl>
      <w:tblPr>
        <w:tblW w:w="4893" w:type="pct"/>
        <w:tblInd w:w="250" w:type="dxa"/>
        <w:tblLayout w:type="fixed"/>
        <w:tblLook w:val="0000" w:firstRow="0" w:lastRow="0" w:firstColumn="0" w:lastColumn="0" w:noHBand="0" w:noVBand="0"/>
      </w:tblPr>
      <w:tblGrid>
        <w:gridCol w:w="707"/>
        <w:gridCol w:w="29"/>
        <w:gridCol w:w="3373"/>
        <w:gridCol w:w="1134"/>
        <w:gridCol w:w="4821"/>
        <w:gridCol w:w="1417"/>
        <w:gridCol w:w="1985"/>
        <w:gridCol w:w="1560"/>
      </w:tblGrid>
      <w:tr w:rsidR="00963D9C" w:rsidRPr="00EB790F" w:rsidTr="007B480D">
        <w:tc>
          <w:tcPr>
            <w:tcW w:w="15026" w:type="dxa"/>
            <w:gridSpan w:val="8"/>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TableParagraph"/>
              <w:ind w:left="106"/>
              <w:rPr>
                <w:sz w:val="20"/>
                <w:szCs w:val="20"/>
              </w:rPr>
            </w:pPr>
            <w:r w:rsidRPr="00EB790F">
              <w:rPr>
                <w:color w:val="000009"/>
                <w:sz w:val="20"/>
                <w:szCs w:val="20"/>
              </w:rPr>
              <w:lastRenderedPageBreak/>
              <w:t>Подпрограмма</w:t>
            </w:r>
            <w:r w:rsidRPr="00EB790F">
              <w:rPr>
                <w:color w:val="000009"/>
                <w:spacing w:val="-5"/>
                <w:sz w:val="20"/>
                <w:szCs w:val="20"/>
              </w:rPr>
              <w:t xml:space="preserve"> </w:t>
            </w:r>
            <w:r w:rsidRPr="00EB790F">
              <w:rPr>
                <w:color w:val="000009"/>
                <w:sz w:val="20"/>
                <w:szCs w:val="20"/>
              </w:rPr>
              <w:t>2</w:t>
            </w:r>
            <w:r w:rsidRPr="00EB790F">
              <w:rPr>
                <w:color w:val="000009"/>
                <w:spacing w:val="-4"/>
                <w:sz w:val="20"/>
                <w:szCs w:val="20"/>
              </w:rPr>
              <w:t xml:space="preserve"> </w:t>
            </w:r>
            <w:r w:rsidRPr="00EB790F">
              <w:rPr>
                <w:color w:val="000009"/>
                <w:sz w:val="20"/>
                <w:szCs w:val="20"/>
              </w:rPr>
              <w:t>«Развитие</w:t>
            </w:r>
            <w:r w:rsidRPr="00EB790F">
              <w:rPr>
                <w:color w:val="000009"/>
                <w:spacing w:val="-5"/>
                <w:sz w:val="20"/>
                <w:szCs w:val="20"/>
              </w:rPr>
              <w:t xml:space="preserve"> </w:t>
            </w:r>
            <w:r w:rsidRPr="00EB790F">
              <w:rPr>
                <w:color w:val="000009"/>
                <w:sz w:val="20"/>
                <w:szCs w:val="20"/>
              </w:rPr>
              <w:t>информационной</w:t>
            </w:r>
            <w:r w:rsidRPr="00EB790F">
              <w:rPr>
                <w:color w:val="000009"/>
                <w:spacing w:val="-5"/>
                <w:sz w:val="20"/>
                <w:szCs w:val="20"/>
              </w:rPr>
              <w:t xml:space="preserve"> </w:t>
            </w:r>
            <w:r w:rsidRPr="00EB790F">
              <w:rPr>
                <w:color w:val="000009"/>
                <w:sz w:val="20"/>
                <w:szCs w:val="20"/>
              </w:rPr>
              <w:t>и</w:t>
            </w:r>
            <w:r w:rsidRPr="00EB790F">
              <w:rPr>
                <w:color w:val="000009"/>
                <w:spacing w:val="-6"/>
                <w:sz w:val="20"/>
                <w:szCs w:val="20"/>
              </w:rPr>
              <w:t xml:space="preserve"> </w:t>
            </w:r>
            <w:r w:rsidRPr="00EB790F">
              <w:rPr>
                <w:color w:val="000009"/>
                <w:sz w:val="20"/>
                <w:szCs w:val="20"/>
              </w:rPr>
              <w:t>технологической</w:t>
            </w:r>
            <w:r w:rsidRPr="00EB790F">
              <w:rPr>
                <w:color w:val="000009"/>
                <w:spacing w:val="-4"/>
                <w:sz w:val="20"/>
                <w:szCs w:val="20"/>
              </w:rPr>
              <w:t xml:space="preserve"> </w:t>
            </w:r>
            <w:r w:rsidRPr="00EB790F">
              <w:rPr>
                <w:color w:val="000009"/>
                <w:sz w:val="20"/>
                <w:szCs w:val="20"/>
              </w:rPr>
              <w:t>инфраструктуры</w:t>
            </w:r>
            <w:r w:rsidRPr="00EB790F">
              <w:rPr>
                <w:color w:val="000009"/>
                <w:spacing w:val="-5"/>
                <w:sz w:val="20"/>
                <w:szCs w:val="20"/>
              </w:rPr>
              <w:t xml:space="preserve"> </w:t>
            </w:r>
            <w:r w:rsidRPr="00EB790F">
              <w:rPr>
                <w:color w:val="000009"/>
                <w:sz w:val="20"/>
                <w:szCs w:val="20"/>
              </w:rPr>
              <w:t>экосистемы</w:t>
            </w:r>
            <w:r w:rsidRPr="00EB790F">
              <w:rPr>
                <w:color w:val="000009"/>
                <w:spacing w:val="-5"/>
                <w:sz w:val="20"/>
                <w:szCs w:val="20"/>
              </w:rPr>
              <w:t xml:space="preserve"> </w:t>
            </w:r>
            <w:r w:rsidRPr="00EB790F">
              <w:rPr>
                <w:color w:val="000009"/>
                <w:sz w:val="20"/>
                <w:szCs w:val="20"/>
              </w:rPr>
              <w:t>цифровой</w:t>
            </w:r>
            <w:r w:rsidRPr="00EB790F">
              <w:rPr>
                <w:color w:val="000009"/>
                <w:spacing w:val="-5"/>
                <w:sz w:val="20"/>
                <w:szCs w:val="20"/>
              </w:rPr>
              <w:t xml:space="preserve"> </w:t>
            </w:r>
            <w:r w:rsidRPr="00EB790F">
              <w:rPr>
                <w:color w:val="000009"/>
                <w:sz w:val="20"/>
                <w:szCs w:val="20"/>
              </w:rPr>
              <w:t>экономики</w:t>
            </w:r>
            <w:r w:rsidRPr="00EB790F">
              <w:rPr>
                <w:color w:val="000009"/>
                <w:spacing w:val="-5"/>
                <w:sz w:val="20"/>
                <w:szCs w:val="20"/>
              </w:rPr>
              <w:t xml:space="preserve"> </w:t>
            </w:r>
            <w:r w:rsidRPr="00EB790F">
              <w:rPr>
                <w:color w:val="000009"/>
                <w:sz w:val="20"/>
                <w:szCs w:val="20"/>
              </w:rPr>
              <w:t>муниципального</w:t>
            </w:r>
            <w:r w:rsidRPr="00EB790F">
              <w:rPr>
                <w:color w:val="000009"/>
                <w:spacing w:val="-4"/>
                <w:sz w:val="20"/>
                <w:szCs w:val="20"/>
              </w:rPr>
              <w:t xml:space="preserve"> </w:t>
            </w:r>
            <w:r w:rsidRPr="00EB790F">
              <w:rPr>
                <w:color w:val="000009"/>
                <w:sz w:val="20"/>
                <w:szCs w:val="20"/>
              </w:rPr>
              <w:t>образования</w:t>
            </w:r>
          </w:p>
          <w:p w:rsidR="00963D9C" w:rsidRPr="00EB790F" w:rsidRDefault="00963D9C" w:rsidP="004152A3">
            <w:pPr>
              <w:pStyle w:val="10"/>
              <w:widowControl w:val="0"/>
              <w:spacing w:after="0" w:line="240" w:lineRule="auto"/>
              <w:rPr>
                <w:rFonts w:eastAsia="Calibri"/>
              </w:rPr>
            </w:pPr>
            <w:r w:rsidRPr="00EB790F">
              <w:rPr>
                <w:color w:val="000009"/>
              </w:rPr>
              <w:t>Московской</w:t>
            </w:r>
            <w:r w:rsidRPr="00EB790F">
              <w:rPr>
                <w:color w:val="000009"/>
                <w:spacing w:val="-3"/>
              </w:rPr>
              <w:t xml:space="preserve"> </w:t>
            </w:r>
            <w:r w:rsidRPr="00EB790F">
              <w:rPr>
                <w:color w:val="000009"/>
              </w:rPr>
              <w:t>области»</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ind w:left="-108" w:right="-108"/>
              <w:jc w:val="center"/>
            </w:pPr>
            <w:r w:rsidRPr="00EB790F">
              <w:t>2.</w:t>
            </w:r>
            <w:r w:rsidR="00E56635" w:rsidRPr="00EB790F">
              <w:t>1.</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rFonts w:eastAsia="Calibri"/>
                <w:lang w:eastAsia="en-US"/>
              </w:rPr>
            </w:pPr>
            <w:r w:rsidRPr="00EB790F">
              <w:rPr>
                <w:color w:val="000000"/>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rFonts w:eastAsia="Calibri"/>
                <w:color w:val="000000"/>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rFonts w:eastAsia="Calibri"/>
                <w:color w:val="000000"/>
              </w:rPr>
            </w:pPr>
            <m:oMathPara>
              <m:oMathParaPr>
                <m:jc m:val="center"/>
              </m:oMathParaPr>
              <m:oMath>
                <m:r>
                  <w:rPr>
                    <w:rFonts w:ascii="Cambria Math" w:hAnsi="Cambria Math"/>
                  </w:rPr>
                  <m:t>n=</m:t>
                </m:r>
                <m:f>
                  <m:fPr>
                    <m:ctrlPr>
                      <w:rPr>
                        <w:rFonts w:ascii="Cambria Math" w:hAnsi="Cambria Math"/>
                      </w:rPr>
                    </m:ctrlPr>
                  </m:fPr>
                  <m:num>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1</m:t>
                            </m:r>
                          </m:sub>
                        </m:sSub>
                      </m:num>
                      <m:den>
                        <m:sSub>
                          <m:sSubPr>
                            <m:ctrlPr>
                              <w:rPr>
                                <w:rFonts w:ascii="Cambria Math" w:hAnsi="Cambria Math"/>
                              </w:rPr>
                            </m:ctrlPr>
                          </m:sSubPr>
                          <m:e>
                            <m:r>
                              <w:rPr>
                                <w:rFonts w:ascii="Cambria Math" w:hAnsi="Cambria Math"/>
                              </w:rPr>
                              <m:t>K</m:t>
                            </m:r>
                          </m:e>
                          <m:sub>
                            <m:r>
                              <w:rPr>
                                <w:rFonts w:ascii="Cambria Math" w:hAnsi="Cambria Math"/>
                              </w:rPr>
                              <m:t>1</m:t>
                            </m:r>
                          </m:sub>
                        </m:sSub>
                      </m:den>
                    </m:f>
                    <m:r>
                      <w:rPr>
                        <w:rFonts w:ascii="Cambria Math" w:hAnsi="Cambria Math"/>
                      </w:rPr>
                      <m:t>×100</m:t>
                    </m:r>
                    <m:r>
                      <m:rPr>
                        <m:lit/>
                        <m:nor/>
                      </m:rPr>
                      <m:t>%</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2</m:t>
                            </m:r>
                          </m:sub>
                        </m:sSub>
                      </m:num>
                      <m:den>
                        <m:sSub>
                          <m:sSubPr>
                            <m:ctrlPr>
                              <w:rPr>
                                <w:rFonts w:ascii="Cambria Math" w:hAnsi="Cambria Math"/>
                              </w:rPr>
                            </m:ctrlPr>
                          </m:sSubPr>
                          <m:e>
                            <m:r>
                              <w:rPr>
                                <w:rFonts w:ascii="Cambria Math" w:hAnsi="Cambria Math"/>
                              </w:rPr>
                              <m:t>K</m:t>
                            </m:r>
                          </m:e>
                          <m:sub>
                            <m:r>
                              <w:rPr>
                                <w:rFonts w:ascii="Cambria Math" w:hAnsi="Cambria Math"/>
                              </w:rPr>
                              <m:t>2</m:t>
                            </m:r>
                          </m:sub>
                        </m:sSub>
                      </m:den>
                    </m:f>
                    <m:r>
                      <w:rPr>
                        <w:rFonts w:ascii="Cambria Math" w:hAnsi="Cambria Math"/>
                      </w:rPr>
                      <m:t>×100</m:t>
                    </m:r>
                    <m:r>
                      <m:rPr>
                        <m:lit/>
                        <m:nor/>
                      </m:rPr>
                      <m:t>%</m:t>
                    </m:r>
                  </m:num>
                  <m:den>
                    <m:r>
                      <w:rPr>
                        <w:rFonts w:ascii="Cambria Math" w:hAnsi="Cambria Math"/>
                      </w:rPr>
                      <m:t>2</m:t>
                    </m:r>
                  </m:den>
                </m:f>
              </m:oMath>
            </m:oMathPara>
          </w:p>
          <w:p w:rsidR="00963D9C" w:rsidRPr="00EB790F" w:rsidRDefault="00963D9C" w:rsidP="004152A3">
            <w:pPr>
              <w:pStyle w:val="10"/>
              <w:widowControl w:val="0"/>
              <w:spacing w:after="0" w:line="240" w:lineRule="auto"/>
              <w:jc w:val="both"/>
              <w:rPr>
                <w:rFonts w:eastAsia="Calibri"/>
                <w:color w:val="000000"/>
              </w:rPr>
            </w:pPr>
            <w:r w:rsidRPr="00EB790F">
              <w:rPr>
                <w:rFonts w:eastAsia="Calibri"/>
                <w:color w:val="000000"/>
              </w:rPr>
              <w:t xml:space="preserve">где: </w:t>
            </w:r>
          </w:p>
          <w:p w:rsidR="00963D9C" w:rsidRPr="00EB790F" w:rsidRDefault="00963D9C" w:rsidP="004152A3">
            <w:pPr>
              <w:pStyle w:val="10"/>
              <w:widowControl w:val="0"/>
              <w:spacing w:after="0" w:line="240" w:lineRule="auto"/>
              <w:jc w:val="both"/>
              <w:rPr>
                <w:rFonts w:eastAsia="Calibri"/>
                <w:color w:val="000000"/>
              </w:rPr>
            </w:pPr>
            <m:oMath>
              <m:r>
                <w:rPr>
                  <w:rFonts w:ascii="Cambria Math" w:hAnsi="Cambria Math"/>
                </w:rPr>
                <m:t>n</m:t>
              </m:r>
            </m:oMath>
            <w:r w:rsidRPr="00EB790F">
              <w:rPr>
                <w:rFonts w:eastAsia="Calibri"/>
                <w:color w:val="000000"/>
              </w:rPr>
              <w:t xml:space="preserve"> – </w:t>
            </w:r>
            <w:r w:rsidRPr="00EB790F">
              <w:rPr>
                <w:color w:val="000000"/>
              </w:rPr>
              <w:t>доля рабочих мест, обеспеченных необходимым компьютерным оборудованием и услугами связи в соответствии с</w:t>
            </w:r>
            <w:r w:rsidRPr="00EB790F">
              <w:rPr>
                <w:color w:val="000000"/>
                <w:lang w:val="en-US"/>
              </w:rPr>
              <w:t> </w:t>
            </w:r>
            <w:r w:rsidRPr="00EB790F">
              <w:rPr>
                <w:color w:val="000000"/>
              </w:rPr>
              <w:t>требованиями нормативных правовых актов Московской области</w:t>
            </w:r>
            <w:r w:rsidRPr="00EB790F">
              <w:rPr>
                <w:rFonts w:eastAsia="Calibri"/>
                <w:color w:val="000000"/>
              </w:rPr>
              <w:t>;</w:t>
            </w:r>
          </w:p>
          <w:p w:rsidR="00963D9C" w:rsidRPr="00EB790F" w:rsidRDefault="00CB1253"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1</m:t>
                  </m:r>
                </m:sub>
              </m:sSub>
            </m:oMath>
            <w:r w:rsidR="00963D9C" w:rsidRPr="00EB790F">
              <w:rPr>
                <w:rFonts w:eastAsia="Calibri"/>
                <w:color w:val="000000"/>
              </w:rPr>
              <w:t xml:space="preserve"> – количество </w:t>
            </w:r>
            <w:r w:rsidR="00963D9C" w:rsidRPr="00EB790F">
              <w:rPr>
                <w:color w:val="000000"/>
              </w:rPr>
              <w:t>работников ОМСУ муниципального образования Московской области, МФЦ муниципального образования Московской области,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 требованиями нормативных правовых актов Московской области</w:t>
            </w:r>
            <w:r w:rsidR="00963D9C" w:rsidRPr="00EB790F">
              <w:rPr>
                <w:rFonts w:eastAsia="Calibri"/>
                <w:color w:val="000000"/>
              </w:rPr>
              <w:t>;</w:t>
            </w:r>
          </w:p>
          <w:p w:rsidR="00963D9C" w:rsidRPr="00EB790F" w:rsidRDefault="00CB1253"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K</m:t>
                  </m:r>
                </m:e>
                <m:sub>
                  <m:r>
                    <w:rPr>
                      <w:rFonts w:ascii="Cambria Math" w:hAnsi="Cambria Math"/>
                    </w:rPr>
                    <m:t>1</m:t>
                  </m:r>
                </m:sub>
              </m:sSub>
            </m:oMath>
            <w:r w:rsidR="00963D9C" w:rsidRPr="00EB790F">
              <w:rPr>
                <w:rFonts w:eastAsia="Calibri"/>
                <w:color w:val="000000"/>
              </w:rPr>
              <w:t xml:space="preserve"> – общее количество работников ОМСУ муниципального образования Московской области</w:t>
            </w:r>
            <w:r w:rsidR="00963D9C" w:rsidRPr="00EB790F">
              <w:rPr>
                <w:color w:val="000000"/>
              </w:rPr>
              <w:t>, МФЦ муниципального образования Московской области</w:t>
            </w:r>
            <w:r w:rsidR="00963D9C" w:rsidRPr="00EB790F">
              <w:rPr>
                <w:rFonts w:eastAsia="Calibri"/>
                <w:color w:val="000000"/>
              </w:rPr>
              <w:t>, нуждающихся в компьютерном оборудовании с предустановленным общесистемным программным обеспечением и организационной технике в соответствии с требованиями нормативных правовых актов Московской области, или уже обеспеченных таким оборудованием;</w:t>
            </w:r>
          </w:p>
          <w:p w:rsidR="00963D9C" w:rsidRPr="00EB790F" w:rsidRDefault="00CB1253"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2</m:t>
                  </m:r>
                </m:sub>
              </m:sSub>
            </m:oMath>
            <w:r w:rsidR="00963D9C" w:rsidRPr="00EB790F">
              <w:rPr>
                <w:rFonts w:eastAsia="Calibri"/>
                <w:color w:val="000000"/>
              </w:rPr>
              <w:t xml:space="preserve"> – </w:t>
            </w:r>
            <w:r w:rsidR="00963D9C" w:rsidRPr="00EB790F">
              <w:rPr>
                <w:color w:val="000000"/>
              </w:rPr>
              <w:t>количество ОМСУ муниципального образования Московской области, МФЦ муниципального образования Московской области, обеспеченных необходимыми услугами связи в том числе для оказания государственных и муниципальных услуг в</w:t>
            </w:r>
            <w:r w:rsidR="00963D9C" w:rsidRPr="00EB790F">
              <w:rPr>
                <w:color w:val="000000"/>
                <w:lang w:val="en-US"/>
              </w:rPr>
              <w:t> </w:t>
            </w:r>
            <w:r w:rsidR="00963D9C" w:rsidRPr="00EB790F">
              <w:rPr>
                <w:color w:val="000000"/>
              </w:rPr>
              <w:t xml:space="preserve">электронной </w:t>
            </w:r>
            <w:r w:rsidR="00963D9C" w:rsidRPr="00EB790F">
              <w:rPr>
                <w:color w:val="000000"/>
              </w:rPr>
              <w:lastRenderedPageBreak/>
              <w:t>форме;</w:t>
            </w:r>
          </w:p>
          <w:p w:rsidR="00963D9C" w:rsidRPr="00EB790F" w:rsidRDefault="00CB1253"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K</m:t>
                  </m:r>
                </m:e>
                <m:sub>
                  <m:r>
                    <w:rPr>
                      <w:rFonts w:ascii="Cambria Math" w:hAnsi="Cambria Math"/>
                    </w:rPr>
                    <m:t>2</m:t>
                  </m:r>
                </m:sub>
              </m:sSub>
            </m:oMath>
            <w:r w:rsidR="00963D9C" w:rsidRPr="00EB790F">
              <w:rPr>
                <w:rFonts w:eastAsia="Calibri"/>
                <w:color w:val="000000"/>
              </w:rPr>
              <w:t xml:space="preserve"> – </w:t>
            </w:r>
            <w:r w:rsidR="00963D9C" w:rsidRPr="00EB790F">
              <w:rPr>
                <w:color w:val="000000"/>
              </w:rPr>
              <w:t>общее количество ОМСУ муниципального образования Московской области, МФЦ муниципального образования Московской области.</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rFonts w:eastAsia="MS Mincho"/>
                <w:color w:val="000000"/>
              </w:rPr>
              <w:lastRenderedPageBreak/>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E56635">
            <w:pPr>
              <w:pStyle w:val="10"/>
              <w:widowControl w:val="0"/>
              <w:spacing w:after="0" w:line="240" w:lineRule="auto"/>
              <w:ind w:right="-108"/>
              <w:jc w:val="both"/>
            </w:pPr>
            <w:r w:rsidRPr="00EB790F">
              <w:lastRenderedPageBreak/>
              <w:t>2.2</w:t>
            </w:r>
            <w:r w:rsidR="00963D9C" w:rsidRPr="00EB790F">
              <w:t>.</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color w:val="000000"/>
              </w:rPr>
            </w:pPr>
            <w:r w:rsidRPr="00EB790F">
              <w:rPr>
                <w:color w:val="000000"/>
              </w:rPr>
              <w:t>Стоимостная доля закупаемого и (или)</w:t>
            </w:r>
            <w:r w:rsidRPr="00EB790F">
              <w:rPr>
                <w:color w:val="000000"/>
                <w:lang w:val="en-US"/>
              </w:rPr>
              <w:t> </w:t>
            </w:r>
            <w:r w:rsidRPr="00EB790F">
              <w:rPr>
                <w:color w:val="000000"/>
              </w:rPr>
              <w:t>арендуемого ОМСУ муниципального образования Московской области отечественного программного обеспечения</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rFonts w:eastAsia="Calibri"/>
                <w:color w:val="000000"/>
                <w:lang w:val="en-US"/>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rFonts w:eastAsia="Courier New"/>
                <w:color w:val="000000"/>
                <w:shd w:val="clear" w:color="auto" w:fill="FFFFFF"/>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m:t>%</m:t>
                </m:r>
              </m:oMath>
            </m:oMathPara>
          </w:p>
          <w:p w:rsidR="00963D9C" w:rsidRPr="00EB790F" w:rsidRDefault="00963D9C" w:rsidP="004152A3">
            <w:pPr>
              <w:pStyle w:val="10"/>
              <w:widowControl w:val="0"/>
              <w:spacing w:after="0" w:line="240" w:lineRule="auto"/>
              <w:jc w:val="both"/>
            </w:pPr>
            <w:r w:rsidRPr="00EB790F">
              <w:t>где:</w:t>
            </w:r>
          </w:p>
          <w:p w:rsidR="00963D9C" w:rsidRPr="00EB790F" w:rsidRDefault="00963D9C" w:rsidP="004152A3">
            <w:pPr>
              <w:pStyle w:val="10"/>
              <w:widowControl w:val="0"/>
              <w:spacing w:after="0" w:line="240" w:lineRule="auto"/>
              <w:jc w:val="both"/>
            </w:pPr>
            <w:r w:rsidRPr="00EB790F">
              <w:t xml:space="preserve">n - </w:t>
            </w:r>
            <w:r w:rsidRPr="00EB790F">
              <w:rPr>
                <w:color w:val="000000"/>
              </w:rPr>
              <w:t>стоимостная доля закупаемого и (или)</w:t>
            </w:r>
            <w:r w:rsidRPr="00EB790F">
              <w:rPr>
                <w:color w:val="000000"/>
                <w:lang w:val="en-US"/>
              </w:rPr>
              <w:t> </w:t>
            </w:r>
            <w:r w:rsidRPr="00EB790F">
              <w:rPr>
                <w:color w:val="000000"/>
              </w:rPr>
              <w:t>арендуемого ОМСУ муниципального образования Московской области отечественного программного обеспечения</w:t>
            </w:r>
            <w:r w:rsidRPr="00EB790F">
              <w:t>;</w:t>
            </w:r>
          </w:p>
          <w:p w:rsidR="00963D9C" w:rsidRPr="00EB790F" w:rsidRDefault="00963D9C" w:rsidP="004152A3">
            <w:pPr>
              <w:pStyle w:val="10"/>
              <w:widowControl w:val="0"/>
              <w:spacing w:after="0" w:line="240" w:lineRule="auto"/>
              <w:jc w:val="both"/>
            </w:pPr>
            <w:r w:rsidRPr="00EB790F">
              <w:t>R – стоимость закупаемого и</w:t>
            </w:r>
            <w:r w:rsidRPr="00EB790F">
              <w:rPr>
                <w:color w:val="000000"/>
              </w:rPr>
              <w:t xml:space="preserve"> (или)</w:t>
            </w:r>
            <w:r w:rsidRPr="00EB790F">
              <w:t xml:space="preserve"> арендуемого ОМСУ муниципального образования Московской области отечественного программного обеспечения;</w:t>
            </w:r>
          </w:p>
          <w:p w:rsidR="00963D9C" w:rsidRPr="00EB790F" w:rsidRDefault="00963D9C" w:rsidP="004152A3">
            <w:pPr>
              <w:pStyle w:val="10"/>
              <w:widowControl w:val="0"/>
              <w:spacing w:after="0" w:line="240" w:lineRule="auto"/>
              <w:jc w:val="both"/>
              <w:rPr>
                <w:color w:val="000000"/>
              </w:rPr>
            </w:pPr>
            <w:r w:rsidRPr="00EB790F">
              <w:t>K – общая стоимость закупаемого и</w:t>
            </w:r>
            <w:r w:rsidRPr="00EB790F">
              <w:rPr>
                <w:color w:val="000000"/>
              </w:rPr>
              <w:t xml:space="preserve"> (или)</w:t>
            </w:r>
            <w:r w:rsidRPr="00EB790F">
              <w:t xml:space="preserve"> арендуемого ОМСУ муниципального образования Московской области программного обеспечения.</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Calibri"/>
                <w:color w:val="000000"/>
              </w:rPr>
            </w:pPr>
            <w:r w:rsidRPr="00EB790F">
              <w:rPr>
                <w:rFonts w:eastAsia="MS Mincho"/>
                <w:color w:val="000000"/>
              </w:rPr>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0D2FDD">
            <w:pPr>
              <w:pStyle w:val="10"/>
              <w:widowControl w:val="0"/>
              <w:spacing w:after="0" w:line="240" w:lineRule="auto"/>
              <w:ind w:right="-108"/>
              <w:jc w:val="both"/>
            </w:pPr>
            <w:r w:rsidRPr="00EB790F">
              <w:t>2.3.</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color w:val="000000"/>
              </w:rPr>
            </w:pPr>
            <w:r w:rsidRPr="00EB790F">
              <w:rPr>
                <w:color w:val="000000"/>
              </w:rPr>
              <w:t>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w:t>
            </w:r>
            <w:r w:rsidRPr="00EB790F">
              <w:rPr>
                <w:color w:val="000000"/>
                <w:lang w:val="en-US"/>
              </w:rPr>
              <w:t> </w:t>
            </w:r>
            <w:r w:rsidRPr="00EB790F">
              <w:rPr>
                <w:color w:val="000000"/>
              </w:rPr>
              <w:t>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rFonts w:eastAsia="Calibri"/>
                <w:color w:val="000000"/>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rFonts w:eastAsia="Calibri"/>
                <w:color w:val="000000"/>
              </w:rPr>
            </w:pPr>
            <m:oMathPara>
              <m:oMathParaPr>
                <m:jc m:val="center"/>
              </m:oMathParaPr>
              <m:oMath>
                <m:r>
                  <w:rPr>
                    <w:rFonts w:ascii="Cambria Math" w:hAnsi="Cambria Math"/>
                  </w:rPr>
                  <m:t>n=</m:t>
                </m:r>
                <m:f>
                  <m:fPr>
                    <m:ctrlPr>
                      <w:rPr>
                        <w:rFonts w:ascii="Cambria Math" w:hAnsi="Cambria Math"/>
                      </w:rPr>
                    </m:ctrlPr>
                  </m:fPr>
                  <m:num>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1</m:t>
                            </m:r>
                          </m:sub>
                        </m:sSub>
                      </m:num>
                      <m:den>
                        <m:sSub>
                          <m:sSubPr>
                            <m:ctrlPr>
                              <w:rPr>
                                <w:rFonts w:ascii="Cambria Math" w:hAnsi="Cambria Math"/>
                              </w:rPr>
                            </m:ctrlPr>
                          </m:sSubPr>
                          <m:e>
                            <m:r>
                              <w:rPr>
                                <w:rFonts w:ascii="Cambria Math" w:hAnsi="Cambria Math"/>
                              </w:rPr>
                              <m:t>K</m:t>
                            </m:r>
                          </m:e>
                          <m:sub>
                            <m:r>
                              <w:rPr>
                                <w:rFonts w:ascii="Cambria Math" w:hAnsi="Cambria Math"/>
                              </w:rPr>
                              <m:t>1</m:t>
                            </m:r>
                          </m:sub>
                        </m:sSub>
                      </m:den>
                    </m:f>
                    <m:r>
                      <w:rPr>
                        <w:rFonts w:ascii="Cambria Math" w:hAnsi="Cambria Math"/>
                      </w:rPr>
                      <m:t>×100</m:t>
                    </m:r>
                    <m:r>
                      <m:rPr>
                        <m:lit/>
                        <m:nor/>
                      </m:rPr>
                      <m:t>%</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w:rPr>
                                <w:rFonts w:ascii="Cambria Math" w:hAnsi="Cambria Math"/>
                              </w:rPr>
                              <m:t>2</m:t>
                            </m:r>
                          </m:sub>
                        </m:sSub>
                      </m:num>
                      <m:den>
                        <m:sSub>
                          <m:sSubPr>
                            <m:ctrlPr>
                              <w:rPr>
                                <w:rFonts w:ascii="Cambria Math" w:hAnsi="Cambria Math"/>
                              </w:rPr>
                            </m:ctrlPr>
                          </m:sSubPr>
                          <m:e>
                            <m:r>
                              <w:rPr>
                                <w:rFonts w:ascii="Cambria Math" w:hAnsi="Cambria Math"/>
                              </w:rPr>
                              <m:t>K</m:t>
                            </m:r>
                          </m:e>
                          <m:sub>
                            <m:r>
                              <w:rPr>
                                <w:rFonts w:ascii="Cambria Math" w:hAnsi="Cambria Math"/>
                              </w:rPr>
                              <m:t>2</m:t>
                            </m:r>
                          </m:sub>
                        </m:sSub>
                      </m:den>
                    </m:f>
                    <m:r>
                      <w:rPr>
                        <w:rFonts w:ascii="Cambria Math" w:hAnsi="Cambria Math"/>
                      </w:rPr>
                      <m:t>×100</m:t>
                    </m:r>
                    <m:r>
                      <m:rPr>
                        <m:lit/>
                        <m:nor/>
                      </m:rPr>
                      <m:t>%</m:t>
                    </m:r>
                  </m:num>
                  <m:den>
                    <m:r>
                      <w:rPr>
                        <w:rFonts w:ascii="Cambria Math" w:hAnsi="Cambria Math"/>
                      </w:rPr>
                      <m:t>2</m:t>
                    </m:r>
                  </m:den>
                </m:f>
              </m:oMath>
            </m:oMathPara>
          </w:p>
          <w:p w:rsidR="00963D9C" w:rsidRPr="00EB790F" w:rsidRDefault="00963D9C" w:rsidP="004152A3">
            <w:pPr>
              <w:pStyle w:val="10"/>
              <w:widowControl w:val="0"/>
              <w:spacing w:after="0" w:line="240" w:lineRule="auto"/>
              <w:jc w:val="both"/>
              <w:rPr>
                <w:rFonts w:eastAsia="Calibri"/>
                <w:color w:val="000000"/>
              </w:rPr>
            </w:pPr>
            <w:r w:rsidRPr="00EB790F">
              <w:rPr>
                <w:rFonts w:eastAsia="Calibri"/>
                <w:color w:val="000000"/>
              </w:rPr>
              <w:t xml:space="preserve">где: </w:t>
            </w:r>
          </w:p>
          <w:p w:rsidR="00963D9C" w:rsidRPr="00EB790F" w:rsidRDefault="00963D9C" w:rsidP="004152A3">
            <w:pPr>
              <w:pStyle w:val="10"/>
              <w:widowControl w:val="0"/>
              <w:spacing w:after="0" w:line="240" w:lineRule="auto"/>
              <w:jc w:val="both"/>
              <w:rPr>
                <w:rFonts w:eastAsia="Calibri"/>
                <w:color w:val="000000"/>
              </w:rPr>
            </w:pPr>
            <m:oMath>
              <m:r>
                <w:rPr>
                  <w:rFonts w:ascii="Cambria Math" w:hAnsi="Cambria Math"/>
                </w:rPr>
                <m:t>n</m:t>
              </m:r>
            </m:oMath>
            <w:r w:rsidRPr="00EB790F">
              <w:rPr>
                <w:rFonts w:eastAsia="Calibri"/>
                <w:color w:val="000000"/>
              </w:rPr>
              <w:t xml:space="preserve"> – </w:t>
            </w:r>
            <w:r w:rsidRPr="00EB790F">
              <w:rPr>
                <w:color w:val="000000"/>
              </w:rPr>
              <w:t>доля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r w:rsidRPr="00EB790F">
              <w:rPr>
                <w:rFonts w:eastAsia="Calibri"/>
                <w:color w:val="000000"/>
              </w:rPr>
              <w:t>;</w:t>
            </w:r>
          </w:p>
          <w:p w:rsidR="00963D9C" w:rsidRPr="00EB790F" w:rsidRDefault="00CB1253"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1</m:t>
                  </m:r>
                </m:sub>
              </m:sSub>
            </m:oMath>
            <w:r w:rsidR="00963D9C" w:rsidRPr="00EB790F">
              <w:rPr>
                <w:rFonts w:eastAsia="Calibri"/>
                <w:color w:val="000000"/>
              </w:rPr>
              <w:t xml:space="preserve"> – </w:t>
            </w:r>
            <w:r w:rsidR="00963D9C" w:rsidRPr="00EB790F">
              <w:t xml:space="preserve">количество информационных систем, используемых </w:t>
            </w:r>
            <w:r w:rsidR="00963D9C" w:rsidRPr="00EB790F">
              <w:rPr>
                <w:color w:val="000000"/>
              </w:rPr>
              <w:t>ОМСУ муниципального образования Московской области</w:t>
            </w:r>
            <w:r w:rsidR="00963D9C" w:rsidRPr="00EB790F">
              <w:t>, обеспеченных средствами защиты информации соответствии с классом защиты обрабатываемой информации</w:t>
            </w:r>
            <w:r w:rsidR="00963D9C" w:rsidRPr="00EB790F">
              <w:rPr>
                <w:rFonts w:eastAsia="Calibri"/>
                <w:color w:val="000000"/>
              </w:rPr>
              <w:t>;</w:t>
            </w:r>
          </w:p>
          <w:p w:rsidR="00963D9C" w:rsidRPr="00EB790F" w:rsidRDefault="00CB1253"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K</m:t>
                  </m:r>
                </m:e>
                <m:sub>
                  <m:r>
                    <w:rPr>
                      <w:rFonts w:ascii="Cambria Math" w:hAnsi="Cambria Math"/>
                    </w:rPr>
                    <m:t>1</m:t>
                  </m:r>
                </m:sub>
              </m:sSub>
            </m:oMath>
            <w:r w:rsidR="00963D9C" w:rsidRPr="00EB790F">
              <w:rPr>
                <w:rFonts w:eastAsia="Calibri"/>
                <w:color w:val="000000"/>
              </w:rPr>
              <w:t xml:space="preserve"> – </w:t>
            </w:r>
            <w:r w:rsidR="00963D9C" w:rsidRPr="00EB790F">
              <w:t xml:space="preserve">общее количество информационных систем, используемых </w:t>
            </w:r>
            <w:r w:rsidR="00963D9C" w:rsidRPr="00EB790F">
              <w:rPr>
                <w:color w:val="000000"/>
              </w:rPr>
              <w:t>ОМСУ муниципального образования Московской области</w:t>
            </w:r>
            <w:r w:rsidR="00963D9C" w:rsidRPr="00EB790F">
              <w:t>, которые необходимо обеспечить средствами защиты информации в соответствии с классом защиты обрабатываемой информации</w:t>
            </w:r>
            <w:r w:rsidR="00963D9C" w:rsidRPr="00EB790F">
              <w:rPr>
                <w:rFonts w:eastAsia="Calibri"/>
                <w:color w:val="000000"/>
              </w:rPr>
              <w:t>;</w:t>
            </w:r>
          </w:p>
          <w:p w:rsidR="00963D9C" w:rsidRPr="00EB790F" w:rsidRDefault="00CB1253" w:rsidP="004152A3">
            <w:pPr>
              <w:pStyle w:val="10"/>
              <w:widowControl w:val="0"/>
              <w:spacing w:after="0" w:line="240" w:lineRule="auto"/>
              <w:jc w:val="both"/>
              <w:rPr>
                <w:rFonts w:eastAsia="Calibri"/>
                <w:color w:val="000000"/>
              </w:rPr>
            </w:pPr>
            <m:oMath>
              <m:sSub>
                <m:sSubPr>
                  <m:ctrlPr>
                    <w:rPr>
                      <w:rFonts w:ascii="Cambria Math" w:hAnsi="Cambria Math"/>
                    </w:rPr>
                  </m:ctrlPr>
                </m:sSubPr>
                <m:e>
                  <m:r>
                    <w:rPr>
                      <w:rFonts w:ascii="Cambria Math" w:hAnsi="Cambria Math"/>
                    </w:rPr>
                    <m:t>R</m:t>
                  </m:r>
                </m:e>
                <m:sub>
                  <m:r>
                    <w:rPr>
                      <w:rFonts w:ascii="Cambria Math" w:hAnsi="Cambria Math"/>
                    </w:rPr>
                    <m:t>2</m:t>
                  </m:r>
                </m:sub>
              </m:sSub>
            </m:oMath>
            <w:r w:rsidR="00963D9C" w:rsidRPr="00EB790F">
              <w:rPr>
                <w:rFonts w:eastAsia="Calibri"/>
                <w:color w:val="000000"/>
              </w:rPr>
              <w:t xml:space="preserve"> – </w:t>
            </w:r>
            <w:r w:rsidR="00963D9C" w:rsidRPr="00EB790F">
              <w:rPr>
                <w:rFonts w:eastAsia="Calibri"/>
              </w:rPr>
              <w:t xml:space="preserve">количество </w:t>
            </w:r>
            <w:r w:rsidR="00963D9C" w:rsidRPr="00EB790F">
              <w:rPr>
                <w:color w:val="000000"/>
              </w:rPr>
              <w:t>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963D9C" w:rsidRPr="00EB790F" w:rsidRDefault="00CB1253" w:rsidP="004152A3">
            <w:pPr>
              <w:pStyle w:val="10"/>
              <w:widowControl w:val="0"/>
              <w:spacing w:after="0" w:line="240" w:lineRule="auto"/>
              <w:jc w:val="both"/>
              <w:rPr>
                <w:color w:val="000000"/>
              </w:rPr>
            </w:pPr>
            <m:oMath>
              <m:sSub>
                <m:sSubPr>
                  <m:ctrlPr>
                    <w:rPr>
                      <w:rFonts w:ascii="Cambria Math" w:hAnsi="Cambria Math"/>
                    </w:rPr>
                  </m:ctrlPr>
                </m:sSubPr>
                <m:e>
                  <m:r>
                    <w:rPr>
                      <w:rFonts w:ascii="Cambria Math" w:hAnsi="Cambria Math"/>
                    </w:rPr>
                    <m:t>K</m:t>
                  </m:r>
                </m:e>
                <m:sub>
                  <m:r>
                    <w:rPr>
                      <w:rFonts w:ascii="Cambria Math" w:hAnsi="Cambria Math"/>
                    </w:rPr>
                    <m:t>2</m:t>
                  </m:r>
                </m:sub>
              </m:sSub>
            </m:oMath>
            <w:r w:rsidR="00963D9C" w:rsidRPr="00EB790F">
              <w:rPr>
                <w:rFonts w:eastAsia="Calibri"/>
                <w:color w:val="000000"/>
              </w:rPr>
              <w:t xml:space="preserve"> – </w:t>
            </w:r>
            <w:r w:rsidR="00963D9C" w:rsidRPr="00EB790F">
              <w:rPr>
                <w:rFonts w:eastAsia="Calibri"/>
              </w:rPr>
              <w:t xml:space="preserve">общее количество компьютерного оборудования, используемого на рабочих местах работников </w:t>
            </w:r>
            <w:r w:rsidR="00963D9C" w:rsidRPr="00EB790F">
              <w:rPr>
                <w:color w:val="000000"/>
              </w:rPr>
              <w:t xml:space="preserve">ОМСУ муниципального образования </w:t>
            </w:r>
            <w:r w:rsidR="00963D9C" w:rsidRPr="00EB790F">
              <w:rPr>
                <w:color w:val="000000"/>
              </w:rPr>
              <w:lastRenderedPageBreak/>
              <w:t>Московской области.</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Calibri"/>
                <w:color w:val="000000"/>
              </w:rPr>
            </w:pPr>
            <w:r w:rsidRPr="00EB790F">
              <w:rPr>
                <w:rFonts w:eastAsia="MS Mincho"/>
                <w:color w:val="000000"/>
              </w:rPr>
              <w:lastRenderedPageBreak/>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E56635">
            <w:pPr>
              <w:pStyle w:val="10"/>
              <w:widowControl w:val="0"/>
              <w:spacing w:after="0" w:line="240" w:lineRule="auto"/>
              <w:ind w:right="-108"/>
              <w:jc w:val="both"/>
            </w:pPr>
            <w:r w:rsidRPr="00EB790F">
              <w:lastRenderedPageBreak/>
              <w:t>2.4.</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color w:val="000000"/>
              </w:rPr>
            </w:pPr>
            <w:r w:rsidRPr="00EB790F">
              <w:rPr>
                <w:color w:val="000000"/>
              </w:rPr>
              <w:t>Доля работников ОМСУ муниципального образования Московской области, обеспеченных средствами электронной подписи в</w:t>
            </w:r>
            <w:r w:rsidRPr="00EB790F">
              <w:rPr>
                <w:color w:val="000000"/>
                <w:lang w:val="en-US"/>
              </w:rPr>
              <w:t> </w:t>
            </w:r>
            <w:r w:rsidRPr="00EB790F">
              <w:rPr>
                <w:color w:val="000000"/>
              </w:rPr>
              <w:t>соответствии с установленными требованиями</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rFonts w:eastAsia="Calibri"/>
                <w:color w:val="000000"/>
                <w:lang w:val="en-US"/>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rFonts w:eastAsia="Courier New"/>
                <w:color w:val="000000"/>
                <w:shd w:val="clear" w:color="auto" w:fill="FFFFFF"/>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m:t>%</m:t>
                </m:r>
              </m:oMath>
            </m:oMathPara>
          </w:p>
          <w:p w:rsidR="00963D9C" w:rsidRPr="00EB790F" w:rsidRDefault="00963D9C" w:rsidP="004152A3">
            <w:pPr>
              <w:pStyle w:val="10"/>
              <w:widowControl w:val="0"/>
              <w:spacing w:after="0" w:line="240" w:lineRule="auto"/>
              <w:contextualSpacing/>
              <w:jc w:val="both"/>
              <w:rPr>
                <w:rFonts w:eastAsia="Calibri"/>
              </w:rPr>
            </w:pPr>
            <w:r w:rsidRPr="00EB790F">
              <w:rPr>
                <w:rFonts w:eastAsia="Calibri"/>
              </w:rPr>
              <w:t>где:</w:t>
            </w:r>
          </w:p>
          <w:p w:rsidR="00963D9C" w:rsidRPr="00EB790F" w:rsidRDefault="00963D9C" w:rsidP="004152A3">
            <w:pPr>
              <w:pStyle w:val="10"/>
              <w:widowControl w:val="0"/>
              <w:spacing w:after="0" w:line="240" w:lineRule="auto"/>
              <w:contextualSpacing/>
              <w:jc w:val="both"/>
              <w:rPr>
                <w:rFonts w:eastAsia="Calibri"/>
              </w:rPr>
            </w:pPr>
            <w:r w:rsidRPr="00EB790F">
              <w:rPr>
                <w:rFonts w:eastAsia="Calibri"/>
              </w:rPr>
              <w:t>n – доля работников ОМСУ муниципального образования Московской области, обеспеченных средствами электронной подписи в соответствии с потребностью и установленными требованиями;</w:t>
            </w:r>
          </w:p>
          <w:p w:rsidR="00963D9C" w:rsidRPr="00EB790F" w:rsidRDefault="00963D9C" w:rsidP="004152A3">
            <w:pPr>
              <w:pStyle w:val="10"/>
              <w:widowControl w:val="0"/>
              <w:spacing w:after="0" w:line="240" w:lineRule="auto"/>
              <w:contextualSpacing/>
              <w:jc w:val="both"/>
              <w:rPr>
                <w:rFonts w:eastAsia="Calibri"/>
              </w:rPr>
            </w:pPr>
            <w:r w:rsidRPr="00EB790F">
              <w:rPr>
                <w:rFonts w:eastAsia="Calibri"/>
              </w:rPr>
              <w:t xml:space="preserve">R – количество работников </w:t>
            </w:r>
            <w:r w:rsidRPr="00EB790F">
              <w:rPr>
                <w:color w:val="000000"/>
              </w:rPr>
              <w:t>ОМСУ муниципального образования Московской области</w:t>
            </w:r>
            <w:r w:rsidRPr="00EB790F">
              <w:rPr>
                <w:rFonts w:eastAsia="Calibri"/>
              </w:rPr>
              <w:t>, обеспеченных средствами электронной подписи в</w:t>
            </w:r>
            <w:r w:rsidRPr="00EB790F">
              <w:rPr>
                <w:rFonts w:eastAsia="Calibri"/>
                <w:lang w:val="en-US"/>
              </w:rPr>
              <w:t> </w:t>
            </w:r>
            <w:r w:rsidRPr="00EB790F">
              <w:rPr>
                <w:rFonts w:eastAsia="Calibri"/>
              </w:rPr>
              <w:t xml:space="preserve">соответствии с потребностью и установленными требованиями; </w:t>
            </w:r>
          </w:p>
          <w:p w:rsidR="00963D9C" w:rsidRPr="00EB790F" w:rsidRDefault="00963D9C" w:rsidP="004152A3">
            <w:pPr>
              <w:pStyle w:val="10"/>
              <w:widowControl w:val="0"/>
              <w:spacing w:after="0" w:line="240" w:lineRule="auto"/>
              <w:jc w:val="both"/>
            </w:pPr>
            <w:r w:rsidRPr="00EB790F">
              <w:rPr>
                <w:rFonts w:eastAsia="Calibri"/>
              </w:rPr>
              <w:t xml:space="preserve">K – общая потребность работников </w:t>
            </w:r>
            <w:r w:rsidRPr="00EB790F">
              <w:rPr>
                <w:color w:val="000000"/>
              </w:rPr>
              <w:t>ОМСУ муниципального образования Московской области</w:t>
            </w:r>
            <w:r w:rsidRPr="00EB790F">
              <w:rPr>
                <w:rFonts w:eastAsia="Calibri"/>
              </w:rPr>
              <w:t xml:space="preserve"> в средствах электронной подписи.</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Calibri"/>
                <w:color w:val="000000"/>
              </w:rPr>
            </w:pPr>
            <w:r w:rsidRPr="00EB790F">
              <w:rPr>
                <w:rFonts w:eastAsia="MS Mincho"/>
                <w:color w:val="000000"/>
              </w:rPr>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E56635">
            <w:pPr>
              <w:pStyle w:val="10"/>
              <w:widowControl w:val="0"/>
              <w:spacing w:after="0" w:line="240" w:lineRule="auto"/>
              <w:ind w:left="34" w:right="-108"/>
              <w:jc w:val="both"/>
            </w:pPr>
            <w:r w:rsidRPr="00EB790F">
              <w:t>2.5.</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4152A3">
            <w:pPr>
              <w:pStyle w:val="10"/>
              <w:widowControl w:val="0"/>
              <w:spacing w:after="0" w:line="240" w:lineRule="auto"/>
              <w:jc w:val="both"/>
              <w:rPr>
                <w:color w:val="000000"/>
              </w:rPr>
            </w:pPr>
            <w:r w:rsidRPr="00EB790F">
              <w:rPr>
                <w:rFonts w:eastAsia="Calibri"/>
              </w:rPr>
              <w:t>Доля юридически значимого электронного документооборота в органах местного самоуправления и подведомственных им учреждениях в Московской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color w:val="000000"/>
                <w:lang w:val="en-US"/>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7B480D" w:rsidRPr="00EB790F" w:rsidRDefault="007B480D" w:rsidP="004152A3">
            <w:pPr>
              <w:pStyle w:val="10"/>
              <w:widowControl w:val="0"/>
              <w:spacing w:after="0" w:line="240" w:lineRule="auto"/>
              <w:jc w:val="center"/>
              <w:rPr>
                <w:color w:val="auto"/>
              </w:rPr>
            </w:pPr>
          </w:p>
          <w:p w:rsidR="00963D9C" w:rsidRPr="00EB790F" w:rsidRDefault="000D2FDD" w:rsidP="004152A3">
            <w:pPr>
              <w:pStyle w:val="10"/>
              <w:widowControl w:val="0"/>
              <w:spacing w:after="0" w:line="240" w:lineRule="auto"/>
              <w:jc w:val="center"/>
              <w:rPr>
                <w:rFonts w:eastAsia="Courier New"/>
                <w:color w:val="000000"/>
                <w:shd w:val="clear" w:color="auto" w:fill="FFFFFF"/>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w:rPr>
                    <w:rFonts w:ascii="Cambria Math" w:hAnsi="Cambria Math"/>
                  </w:rPr>
                  <m:t>%</m:t>
                </m:r>
              </m:oMath>
            </m:oMathPara>
          </w:p>
          <w:p w:rsidR="000D2FDD" w:rsidRPr="000D2FDD" w:rsidRDefault="000D2FDD" w:rsidP="000D2FDD">
            <w:pPr>
              <w:suppressAutoHyphens/>
              <w:autoSpaceDE/>
              <w:autoSpaceDN/>
              <w:spacing w:line="276" w:lineRule="auto"/>
              <w:jc w:val="both"/>
              <w:textAlignment w:val="baseline"/>
              <w:rPr>
                <w:color w:val="000000"/>
                <w:sz w:val="20"/>
                <w:szCs w:val="20"/>
                <w:lang w:eastAsia="zh-CN"/>
              </w:rPr>
            </w:pPr>
            <w:r w:rsidRPr="000D2FDD">
              <w:rPr>
                <w:color w:val="000000"/>
                <w:sz w:val="20"/>
                <w:szCs w:val="20"/>
                <w:lang w:eastAsia="zh-CN"/>
              </w:rPr>
              <w:t xml:space="preserve">где: </w:t>
            </w:r>
          </w:p>
          <w:p w:rsidR="000D2FDD" w:rsidRPr="000D2FDD" w:rsidRDefault="000D2FDD" w:rsidP="000D2FDD">
            <w:pPr>
              <w:suppressAutoHyphens/>
              <w:autoSpaceDE/>
              <w:autoSpaceDN/>
              <w:spacing w:line="276" w:lineRule="auto"/>
              <w:jc w:val="both"/>
              <w:textAlignment w:val="baseline"/>
              <w:rPr>
                <w:color w:val="000000"/>
                <w:sz w:val="20"/>
                <w:szCs w:val="20"/>
                <w:lang w:eastAsia="zh-CN"/>
              </w:rPr>
            </w:pPr>
            <m:oMath>
              <m:r>
                <w:rPr>
                  <w:rFonts w:ascii="Cambria Math" w:hAnsi="Cambria Math"/>
                  <w:color w:val="00000A"/>
                  <w:sz w:val="20"/>
                  <w:szCs w:val="20"/>
                  <w:lang w:eastAsia="zh-CN"/>
                </w:rPr>
                <m:t>n</m:t>
              </m:r>
            </m:oMath>
            <w:r w:rsidRPr="000D2FDD">
              <w:rPr>
                <w:color w:val="000000"/>
                <w:sz w:val="20"/>
                <w:szCs w:val="20"/>
                <w:lang w:eastAsia="zh-CN"/>
              </w:rPr>
              <w:t xml:space="preserve"> – доля юридически значимого электронного документооборота в органах местного самоуправления и подведомственных им учреждениях в Московской области</w:t>
            </w:r>
            <w:r w:rsidRPr="000D2FDD">
              <w:rPr>
                <w:color w:val="00000A"/>
                <w:sz w:val="20"/>
                <w:szCs w:val="20"/>
                <w:lang w:eastAsia="zh-CN"/>
              </w:rPr>
              <w:t>;</w:t>
            </w:r>
          </w:p>
          <w:p w:rsidR="000D2FDD" w:rsidRPr="000D2FDD" w:rsidRDefault="000D2FDD" w:rsidP="000D2FDD">
            <w:pPr>
              <w:suppressAutoHyphens/>
              <w:autoSpaceDE/>
              <w:autoSpaceDN/>
              <w:spacing w:line="276" w:lineRule="auto"/>
              <w:jc w:val="both"/>
              <w:textAlignment w:val="baseline"/>
              <w:rPr>
                <w:color w:val="000000"/>
                <w:sz w:val="20"/>
                <w:szCs w:val="20"/>
                <w:lang w:eastAsia="zh-CN"/>
              </w:rPr>
            </w:pPr>
            <w:r w:rsidRPr="000D2FDD">
              <w:rPr>
                <w:color w:val="000000"/>
                <w:sz w:val="20"/>
                <w:szCs w:val="20"/>
                <w:lang w:eastAsia="zh-CN"/>
              </w:rPr>
              <w:t>R – количество исходящих документов органов местного самоуправления и подведомственных им учреждений в электронном виде, отправленных в подключенные к МСЭД организации с использованием файла в формате электронного текстового документа и подписанные ЭП со штампом;</w:t>
            </w:r>
          </w:p>
          <w:p w:rsidR="000D2FDD" w:rsidRPr="000D2FDD" w:rsidRDefault="000D2FDD" w:rsidP="000D2FDD">
            <w:pPr>
              <w:suppressAutoHyphens/>
              <w:autoSpaceDE/>
              <w:autoSpaceDN/>
              <w:spacing w:line="276" w:lineRule="auto"/>
              <w:jc w:val="both"/>
              <w:textAlignment w:val="baseline"/>
              <w:rPr>
                <w:color w:val="00000A"/>
                <w:sz w:val="20"/>
                <w:szCs w:val="20"/>
                <w:lang w:eastAsia="zh-CN"/>
              </w:rPr>
            </w:pPr>
            <w:r w:rsidRPr="000D2FDD">
              <w:rPr>
                <w:color w:val="000000"/>
                <w:sz w:val="20"/>
                <w:szCs w:val="20"/>
                <w:lang w:eastAsia="zh-CN"/>
              </w:rPr>
              <w:t>К – количество исходящих документов органов местного самоуправления и подведомственных им учреждений в электронном виде, отправленных в подключенные к МСЭД организации</w:t>
            </w:r>
            <w:r w:rsidRPr="000D2FDD">
              <w:rPr>
                <w:color w:val="00000A"/>
                <w:sz w:val="20"/>
                <w:szCs w:val="20"/>
                <w:lang w:eastAsia="zh-CN"/>
              </w:rPr>
              <w:t>.</w:t>
            </w:r>
          </w:p>
          <w:p w:rsidR="000D2FDD" w:rsidRPr="000D2FDD" w:rsidRDefault="000D2FDD" w:rsidP="000D2FDD">
            <w:pPr>
              <w:suppressAutoHyphens/>
              <w:autoSpaceDE/>
              <w:autoSpaceDN/>
              <w:spacing w:line="276" w:lineRule="auto"/>
              <w:jc w:val="both"/>
              <w:textAlignment w:val="baseline"/>
              <w:rPr>
                <w:color w:val="00000A"/>
                <w:sz w:val="20"/>
                <w:szCs w:val="20"/>
                <w:lang w:eastAsia="zh-CN"/>
              </w:rPr>
            </w:pPr>
            <w:r w:rsidRPr="000D2FDD">
              <w:rPr>
                <w:color w:val="00000A"/>
                <w:sz w:val="20"/>
                <w:szCs w:val="20"/>
                <w:lang w:eastAsia="zh-CN"/>
              </w:rPr>
              <w:t xml:space="preserve">Документооборот оценивается через количество исходящих документов местного самоуправления и подведомственных им учреждений за отчетный период (по дате регистрации документа в установленном порядке). </w:t>
            </w:r>
          </w:p>
          <w:p w:rsidR="000D2FDD" w:rsidRPr="000D2FDD" w:rsidRDefault="000D2FDD" w:rsidP="000D2FDD">
            <w:pPr>
              <w:suppressAutoHyphens/>
              <w:autoSpaceDE/>
              <w:autoSpaceDN/>
              <w:spacing w:line="276" w:lineRule="auto"/>
              <w:jc w:val="both"/>
              <w:textAlignment w:val="baseline"/>
              <w:rPr>
                <w:color w:val="00000A"/>
                <w:sz w:val="20"/>
                <w:szCs w:val="20"/>
                <w:lang w:eastAsia="zh-CN"/>
              </w:rPr>
            </w:pPr>
            <w:r w:rsidRPr="000D2FDD">
              <w:rPr>
                <w:color w:val="00000A"/>
                <w:sz w:val="20"/>
                <w:szCs w:val="20"/>
                <w:lang w:eastAsia="zh-CN"/>
              </w:rPr>
              <w:t>В расчете показателя учитываются документы, получившие регистрационный номер в качестве исходящего документа (в соответствии с Приказом Федерального архивного агентства от 22.05.2019 N 71 «Об утверждении Правил делопроизводства в государственных органах, органах местного самоуправления», далее – Правила делопроизводства).</w:t>
            </w:r>
          </w:p>
          <w:p w:rsidR="000D2FDD" w:rsidRPr="000D2FDD" w:rsidRDefault="000D2FDD" w:rsidP="000D2FDD">
            <w:pPr>
              <w:suppressAutoHyphens/>
              <w:autoSpaceDE/>
              <w:autoSpaceDN/>
              <w:spacing w:line="276" w:lineRule="auto"/>
              <w:jc w:val="both"/>
              <w:textAlignment w:val="baseline"/>
              <w:rPr>
                <w:color w:val="000000"/>
                <w:sz w:val="20"/>
                <w:szCs w:val="20"/>
                <w:lang w:eastAsia="zh-CN"/>
              </w:rPr>
            </w:pPr>
            <w:r w:rsidRPr="000D2FDD">
              <w:rPr>
                <w:color w:val="000000"/>
                <w:sz w:val="20"/>
                <w:szCs w:val="20"/>
                <w:lang w:eastAsia="zh-CN"/>
              </w:rPr>
              <w:t xml:space="preserve">Не учитываются при расчете показателя (ни в числителе, ни в </w:t>
            </w:r>
            <w:r w:rsidRPr="000D2FDD">
              <w:rPr>
                <w:color w:val="000000"/>
                <w:sz w:val="20"/>
                <w:szCs w:val="20"/>
                <w:lang w:eastAsia="zh-CN"/>
              </w:rPr>
              <w:lastRenderedPageBreak/>
              <w:t>знаменателе):</w:t>
            </w:r>
          </w:p>
          <w:p w:rsidR="000D2FDD" w:rsidRPr="000D2FDD" w:rsidRDefault="000D2FDD" w:rsidP="000D2FDD">
            <w:pPr>
              <w:suppressAutoHyphens/>
              <w:autoSpaceDE/>
              <w:autoSpaceDN/>
              <w:spacing w:line="276" w:lineRule="auto"/>
              <w:jc w:val="both"/>
              <w:textAlignment w:val="baseline"/>
              <w:rPr>
                <w:color w:val="00000A"/>
                <w:sz w:val="20"/>
                <w:szCs w:val="20"/>
                <w:lang w:eastAsia="zh-CN"/>
              </w:rPr>
            </w:pPr>
            <w:r w:rsidRPr="000D2FDD">
              <w:rPr>
                <w:color w:val="000000"/>
                <w:sz w:val="20"/>
                <w:szCs w:val="20"/>
                <w:lang w:eastAsia="zh-CN"/>
              </w:rPr>
              <w:t xml:space="preserve">- </w:t>
            </w:r>
            <w:r w:rsidRPr="000D2FDD">
              <w:rPr>
                <w:color w:val="00000A"/>
                <w:sz w:val="20"/>
                <w:szCs w:val="20"/>
                <w:lang w:eastAsia="zh-CN"/>
              </w:rPr>
              <w:t>входящие документы (во избежание двойного счета);</w:t>
            </w:r>
          </w:p>
          <w:p w:rsidR="00963D9C" w:rsidRPr="00EB790F" w:rsidRDefault="000D2FDD" w:rsidP="000D2FDD">
            <w:pPr>
              <w:pStyle w:val="10"/>
              <w:widowControl w:val="0"/>
              <w:spacing w:after="0" w:line="240" w:lineRule="auto"/>
              <w:jc w:val="both"/>
              <w:rPr>
                <w:color w:val="000000"/>
              </w:rPr>
            </w:pPr>
            <w:r w:rsidRPr="000D2FDD">
              <w:rPr>
                <w:color w:val="000000"/>
                <w:lang w:eastAsia="ru-RU"/>
              </w:rPr>
              <w:t>- документы, работа с которыми ведется в закрытом контуре МСЭД (ЗК МСЭД).</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Calibri"/>
                <w:color w:val="000000"/>
              </w:rPr>
            </w:pPr>
            <w:r w:rsidRPr="00EB790F">
              <w:rPr>
                <w:rFonts w:eastAsia="MS Mincho"/>
                <w:color w:val="000000"/>
              </w:rPr>
              <w:lastRenderedPageBreak/>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E56635">
            <w:pPr>
              <w:pStyle w:val="10"/>
              <w:widowControl w:val="0"/>
              <w:spacing w:after="0" w:line="240" w:lineRule="auto"/>
              <w:ind w:right="-108"/>
              <w:jc w:val="both"/>
            </w:pPr>
            <w:r w:rsidRPr="00EB790F">
              <w:lastRenderedPageBreak/>
              <w:t>2.6.</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rFonts w:eastAsia="Calibri"/>
              </w:rPr>
            </w:pPr>
            <w:r w:rsidRPr="00EB790F">
              <w:rPr>
                <w:rFonts w:eastAsia="Calibri"/>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963D9C" w:rsidRPr="00EB790F" w:rsidRDefault="00963D9C" w:rsidP="004152A3">
            <w:pPr>
              <w:pStyle w:val="10"/>
              <w:widowControl w:val="0"/>
              <w:spacing w:after="0" w:line="240" w:lineRule="auto"/>
              <w:jc w:val="both"/>
              <w:rPr>
                <w:rFonts w:eastAsia="Calibri"/>
              </w:rPr>
            </w:pP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i/>
              </w:rP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m:t>%</m:t>
                </m:r>
              </m:oMath>
            </m:oMathPara>
          </w:p>
          <w:p w:rsidR="00963D9C" w:rsidRPr="00EB790F" w:rsidRDefault="00963D9C" w:rsidP="004152A3">
            <w:pPr>
              <w:pStyle w:val="10"/>
              <w:widowControl w:val="0"/>
              <w:spacing w:after="0" w:line="240" w:lineRule="auto"/>
              <w:jc w:val="both"/>
              <w:rPr>
                <w:bCs/>
                <w:color w:val="000000"/>
              </w:rPr>
            </w:pPr>
            <w:r w:rsidRPr="00EB790F">
              <w:rPr>
                <w:bCs/>
                <w:color w:val="000000"/>
              </w:rPr>
              <w:t>где:</w:t>
            </w:r>
          </w:p>
          <w:p w:rsidR="00963D9C" w:rsidRPr="00EB790F" w:rsidRDefault="00963D9C" w:rsidP="004152A3">
            <w:pPr>
              <w:pStyle w:val="10"/>
              <w:widowControl w:val="0"/>
              <w:spacing w:after="0" w:line="240" w:lineRule="auto"/>
              <w:jc w:val="both"/>
              <w:rPr>
                <w:rFonts w:eastAsia="Courier New"/>
                <w:color w:val="000000"/>
              </w:rPr>
            </w:pPr>
            <m:oMath>
              <m:r>
                <w:rPr>
                  <w:rFonts w:ascii="Cambria Math" w:hAnsi="Cambria Math"/>
                </w:rPr>
                <m:t>n</m:t>
              </m:r>
            </m:oMath>
            <w:r w:rsidRPr="00EB790F">
              <w:rPr>
                <w:rFonts w:eastAsia="Courier New"/>
                <w:color w:val="000000"/>
              </w:rPr>
              <w:t xml:space="preserve"> – </w:t>
            </w:r>
            <w:r w:rsidRPr="00EB790F">
              <w:rPr>
                <w:rFonts w:eastAsia="Calibri"/>
                <w:lang w:eastAsia="en-US"/>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lang w:val="en-US"/>
              </w:rPr>
              <w:t>R</w:t>
            </w:r>
            <w:r w:rsidRPr="00EB790F">
              <w:rPr>
                <w:rFonts w:eastAsia="Courier New"/>
                <w:color w:val="000000"/>
              </w:rPr>
              <w:t xml:space="preserve"> – </w:t>
            </w:r>
            <w:r w:rsidRPr="00EB790F">
              <w:rPr>
                <w:color w:val="000000"/>
              </w:rPr>
              <w:t>количество муниципальных (государственных) услуг, оказанных ОМСУ в отчетном периоде без нарушения регламентного срока оказания услуг;</w:t>
            </w:r>
          </w:p>
          <w:p w:rsidR="00963D9C" w:rsidRPr="00EB790F" w:rsidRDefault="00963D9C" w:rsidP="004152A3">
            <w:pPr>
              <w:pStyle w:val="10"/>
              <w:widowControl w:val="0"/>
              <w:spacing w:after="0" w:line="240" w:lineRule="auto"/>
              <w:jc w:val="both"/>
              <w:rPr>
                <w:color w:val="000000"/>
              </w:rPr>
            </w:pPr>
            <w:r w:rsidRPr="00EB790F">
              <w:rPr>
                <w:rFonts w:eastAsia="Courier New"/>
                <w:color w:val="000000"/>
                <w:lang w:val="en-US"/>
              </w:rPr>
              <w:t>K</w:t>
            </w:r>
            <w:r w:rsidRPr="00EB790F">
              <w:rPr>
                <w:rFonts w:eastAsia="Courier New"/>
                <w:color w:val="000000"/>
              </w:rPr>
              <w:t xml:space="preserve"> – общее количество муниципальных (государственных) услуг, оказанных ОМСУ в отчетном периоде.</w:t>
            </w:r>
          </w:p>
          <w:p w:rsidR="00963D9C" w:rsidRPr="00EB790F" w:rsidRDefault="00963D9C" w:rsidP="004152A3">
            <w:pPr>
              <w:pStyle w:val="10"/>
              <w:widowControl w:val="0"/>
              <w:spacing w:after="0" w:line="240" w:lineRule="auto"/>
              <w:jc w:val="both"/>
              <w:rPr>
                <w:color w:val="000000"/>
              </w:rPr>
            </w:pPr>
            <w:r w:rsidRPr="00EB790F">
              <w:rPr>
                <w:color w:val="000000"/>
              </w:rPr>
              <w:t>2% – возможно допустимая доля муниципальных услуг, по которым нарушены регламентные сроки оказания услуг, возникшая по</w:t>
            </w:r>
            <w:r w:rsidRPr="00EB790F">
              <w:rPr>
                <w:color w:val="000000"/>
                <w:lang w:val="en-US"/>
              </w:rPr>
              <w:t> </w:t>
            </w:r>
            <w:r w:rsidRPr="00EB790F">
              <w:rPr>
                <w:color w:val="000000"/>
              </w:rPr>
              <w:t>техническим причинам, по причинам апробирования, а также просрочкам, связанным с федеральными ведомствами.</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pPr>
            <w:r w:rsidRPr="00EB790F">
              <w:rPr>
                <w:color w:val="000000"/>
              </w:rPr>
              <w:t>Данные 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 ОУ).</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4152A3">
            <w:pPr>
              <w:pStyle w:val="10"/>
              <w:widowControl w:val="0"/>
              <w:spacing w:after="0" w:line="240" w:lineRule="auto"/>
              <w:ind w:right="-108"/>
              <w:jc w:val="center"/>
            </w:pPr>
            <w:r w:rsidRPr="00EB790F">
              <w:t>2.7.</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pPr>
            <w:r w:rsidRPr="00EB790F">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pPr>
            <m:oMathPara>
              <m:oMathParaPr>
                <m:jc m:val="center"/>
              </m:oMathParaPr>
              <m:oMath>
                <m:r>
                  <w:rPr>
                    <w:rFonts w:ascii="Cambria Math" w:hAnsi="Cambria Math"/>
                  </w:rPr>
                  <m:t>n=</m:t>
                </m:r>
                <m:f>
                  <m:fPr>
                    <m:ctrlPr>
                      <w:rPr>
                        <w:rFonts w:ascii="Cambria Math" w:hAnsi="Cambria Math"/>
                      </w:rPr>
                    </m:ctrlPr>
                  </m:fPr>
                  <m:num>
                    <m:r>
                      <w:rPr>
                        <w:rFonts w:ascii="Cambria Math" w:hAnsi="Cambria Math"/>
                      </w:rPr>
                      <m:t>R</m:t>
                    </m:r>
                  </m:num>
                  <m:den>
                    <m:r>
                      <w:rPr>
                        <w:rFonts w:ascii="Cambria Math" w:hAnsi="Cambria Math"/>
                      </w:rPr>
                      <m:t>K</m:t>
                    </m:r>
                  </m:den>
                </m:f>
                <m:r>
                  <w:rPr>
                    <w:rFonts w:ascii="Cambria Math" w:hAnsi="Cambria Math"/>
                  </w:rPr>
                  <m:t>×100</m:t>
                </m:r>
                <m:r>
                  <m:rPr>
                    <m:lit/>
                    <m:nor/>
                  </m:rPr>
                  <m:t>%</m:t>
                </m:r>
              </m:oMath>
            </m:oMathPara>
          </w:p>
          <w:p w:rsidR="00963D9C" w:rsidRPr="00EB790F" w:rsidRDefault="00963D9C" w:rsidP="004152A3">
            <w:pPr>
              <w:pStyle w:val="10"/>
              <w:widowControl w:val="0"/>
              <w:spacing w:after="0" w:line="240" w:lineRule="auto"/>
              <w:jc w:val="both"/>
            </w:pPr>
            <w:r w:rsidRPr="00EB790F">
              <w:rPr>
                <w:rFonts w:eastAsia="Courier New"/>
                <w:color w:val="000000"/>
              </w:rPr>
              <w:t xml:space="preserve">где: </w:t>
            </w:r>
          </w:p>
          <w:p w:rsidR="00963D9C" w:rsidRPr="00EB790F" w:rsidRDefault="00963D9C" w:rsidP="004152A3">
            <w:pPr>
              <w:pStyle w:val="10"/>
              <w:widowControl w:val="0"/>
              <w:spacing w:after="0" w:line="240" w:lineRule="auto"/>
              <w:jc w:val="both"/>
            </w:pPr>
            <m:oMath>
              <m:r>
                <w:rPr>
                  <w:rFonts w:ascii="Cambria Math" w:hAnsi="Cambria Math"/>
                </w:rPr>
                <m:t>n</m:t>
              </m:r>
            </m:oMath>
            <w:r w:rsidRPr="00EB790F">
              <w:rPr>
                <w:rFonts w:eastAsia="Courier New"/>
                <w:color w:val="000000"/>
              </w:rPr>
              <w:t xml:space="preserve"> – </w:t>
            </w:r>
            <w:r w:rsidRPr="00EB790F">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r w:rsidRPr="00EB790F">
              <w:rPr>
                <w:rFonts w:eastAsia="Calibri"/>
                <w:lang w:eastAsia="en-US"/>
              </w:rPr>
              <w:t>;</w:t>
            </w:r>
          </w:p>
          <w:p w:rsidR="00963D9C" w:rsidRPr="00EB790F" w:rsidRDefault="00963D9C" w:rsidP="004152A3">
            <w:pPr>
              <w:pStyle w:val="10"/>
              <w:widowControl w:val="0"/>
              <w:spacing w:after="0" w:line="240" w:lineRule="auto"/>
              <w:jc w:val="both"/>
            </w:pPr>
            <w:r w:rsidRPr="00EB790F">
              <w:rPr>
                <w:rFonts w:eastAsia="Courier New"/>
                <w:color w:val="000000"/>
                <w:lang w:val="en-US"/>
              </w:rPr>
              <w:t>R</w:t>
            </w:r>
            <w:r w:rsidRPr="00EB790F">
              <w:rPr>
                <w:rFonts w:eastAsia="Courier New"/>
                <w:color w:val="000000"/>
              </w:rPr>
              <w:t xml:space="preserve"> – количество </w:t>
            </w:r>
            <w:r w:rsidRPr="00EB790F">
              <w:t>обращений за получением муниципальных (государственных) услуг</w:t>
            </w:r>
            <w:r w:rsidRPr="00EB790F">
              <w:rPr>
                <w:rFonts w:eastAsia="Courier New"/>
                <w:color w:val="000000"/>
              </w:rPr>
              <w:t xml:space="preserve"> в отчетном периоде через Государственную информационную систему Московской области «Портал государственных и муниципальных услуг (функций) Московской области»;</w:t>
            </w:r>
          </w:p>
          <w:p w:rsidR="00963D9C" w:rsidRPr="00EB790F" w:rsidRDefault="00963D9C" w:rsidP="004152A3">
            <w:pPr>
              <w:pStyle w:val="10"/>
              <w:widowControl w:val="0"/>
              <w:spacing w:after="0" w:line="240" w:lineRule="auto"/>
              <w:jc w:val="both"/>
            </w:pPr>
            <w:r w:rsidRPr="00EB790F">
              <w:rPr>
                <w:rFonts w:eastAsia="Courier New"/>
                <w:color w:val="000000"/>
              </w:rPr>
              <w:t xml:space="preserve">К – общее количество обращений </w:t>
            </w:r>
            <w:r w:rsidRPr="00EB790F">
              <w:t>за получением муниципальных (государственных) услуг</w:t>
            </w:r>
            <w:r w:rsidRPr="00EB790F">
              <w:rPr>
                <w:rFonts w:eastAsia="Courier New"/>
                <w:color w:val="000000"/>
              </w:rPr>
              <w:t>, по которым предусмотрена подача заявлений на услугу через РПГУ, рассмотренных ОМСУ в отчетном периоде.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pPr>
            <w:r w:rsidRPr="00EB790F">
              <w:rPr>
                <w:color w:val="000000"/>
              </w:rPr>
              <w:t>Данные 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 ОУ).</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color w:val="000000"/>
              </w:rPr>
            </w:pPr>
            <w:r w:rsidRPr="00EB790F">
              <w:rPr>
                <w:color w:val="000009"/>
              </w:rPr>
              <w:t>Ежеквартально, ежегодно</w:t>
            </w:r>
          </w:p>
        </w:tc>
      </w:tr>
      <w:tr w:rsidR="00963D9C" w:rsidRPr="00EB790F" w:rsidTr="007B480D">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E56635">
            <w:pPr>
              <w:pStyle w:val="10"/>
              <w:widowControl w:val="0"/>
              <w:spacing w:after="0" w:line="240" w:lineRule="auto"/>
              <w:ind w:right="-108"/>
              <w:jc w:val="both"/>
            </w:pPr>
            <w:r w:rsidRPr="00EB790F">
              <w:t>2.8.</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pPr>
            <w:r w:rsidRPr="00EB790F">
              <w:t xml:space="preserve">Быстро/качественно решаем - Доля сообщений, отправленных на портал «Добродел» пользователями с подтвержденной учётной записью ЕСИА, которые имеют признак повторной отправки, повторного </w:t>
            </w:r>
            <w:r w:rsidRPr="00EB790F">
              <w:lastRenderedPageBreak/>
              <w:t>переноса сроков решения, нарушения срока предоставления ответа</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color w:val="000000"/>
              </w:rPr>
            </w:pPr>
            <w:r w:rsidRPr="00EB790F">
              <w:rPr>
                <w:color w:val="000000"/>
              </w:rPr>
              <w:lastRenderedPageBreak/>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pPr>
            <m:oMathPara>
              <m:oMathParaPr>
                <m:jc m:val="center"/>
              </m:oMathParaPr>
              <m:oMath>
                <m:r>
                  <w:rPr>
                    <w:rFonts w:ascii="Cambria Math" w:hAnsi="Cambria Math"/>
                  </w:rPr>
                  <m:t>n=</m:t>
                </m:r>
                <m:f>
                  <m:fPr>
                    <m:ctrlPr>
                      <w:rPr>
                        <w:rFonts w:ascii="Cambria Math" w:eastAsia="Calibri" w:hAnsi="Cambria Math"/>
                        <w:lang w:eastAsia="en-US"/>
                      </w:rPr>
                    </m:ctrlPr>
                  </m:fPr>
                  <m:num>
                    <m:d>
                      <m:dPr>
                        <m:ctrlPr>
                          <w:rPr>
                            <w:rFonts w:ascii="Cambria Math" w:eastAsia="Calibri" w:hAnsi="Cambria Math"/>
                            <w:i/>
                            <w:lang w:eastAsia="en-US"/>
                          </w:rPr>
                        </m:ctrlPr>
                      </m:dPr>
                      <m:e>
                        <m:r>
                          <w:rPr>
                            <w:rFonts w:ascii="Cambria Math" w:eastAsia="Calibri" w:hAnsi="Cambria Math"/>
                            <w:lang w:eastAsia="en-US"/>
                          </w:rPr>
                          <m:t>Фп+Фппс+Фпр</m:t>
                        </m:r>
                      </m:e>
                    </m:d>
                    <m:r>
                      <w:rPr>
                        <w:rFonts w:ascii="Cambria Math" w:eastAsia="Calibri" w:hAnsi="Cambria Math"/>
                        <w:lang w:eastAsia="en-US"/>
                      </w:rPr>
                      <m:t>*</m:t>
                    </m:r>
                    <m:r>
                      <m:rPr>
                        <m:sty m:val="b"/>
                      </m:rPr>
                      <w:rPr>
                        <w:rFonts w:ascii="Cambria Math" w:eastAsia="Calibri" w:hAnsi="Cambria Math"/>
                        <w:lang w:eastAsia="en-US"/>
                      </w:rPr>
                      <m:t>Кв</m:t>
                    </m:r>
                  </m:num>
                  <m:den>
                    <m:r>
                      <w:rPr>
                        <w:rFonts w:ascii="Cambria Math" w:eastAsia="Calibri" w:hAnsi="Cambria Math"/>
                        <w:lang w:eastAsia="en-US"/>
                      </w:rPr>
                      <m:t>Вс-Сбос</m:t>
                    </m:r>
                  </m:den>
                </m:f>
                <m:r>
                  <w:rPr>
                    <w:rFonts w:ascii="Cambria Math" w:hAnsi="Cambria Math"/>
                  </w:rPr>
                  <m:t>×100</m:t>
                </m:r>
                <m:r>
                  <m:rPr>
                    <m:lit/>
                    <m:nor/>
                  </m:rPr>
                  <m:t>%</m:t>
                </m:r>
              </m:oMath>
            </m:oMathPara>
          </w:p>
          <w:p w:rsidR="00963D9C" w:rsidRPr="00EB790F" w:rsidRDefault="00963D9C" w:rsidP="004152A3">
            <w:pPr>
              <w:pStyle w:val="10"/>
              <w:widowControl w:val="0"/>
              <w:spacing w:after="0" w:line="240" w:lineRule="auto"/>
              <w:jc w:val="both"/>
            </w:pPr>
            <w:r w:rsidRPr="00EB790F">
              <w:rPr>
                <w:rFonts w:eastAsia="Courier New"/>
                <w:color w:val="000000"/>
              </w:rPr>
              <w:t xml:space="preserve">где: </w:t>
            </w:r>
          </w:p>
          <w:p w:rsidR="00963D9C" w:rsidRPr="00EB790F" w:rsidRDefault="00963D9C" w:rsidP="004152A3">
            <w:pPr>
              <w:pStyle w:val="10"/>
              <w:widowControl w:val="0"/>
              <w:spacing w:after="0" w:line="240" w:lineRule="auto"/>
              <w:jc w:val="both"/>
            </w:pPr>
            <m:oMath>
              <m:r>
                <w:rPr>
                  <w:rFonts w:ascii="Cambria Math" w:hAnsi="Cambria Math"/>
                </w:rPr>
                <m:t>n</m:t>
              </m:r>
            </m:oMath>
            <w:r w:rsidRPr="00EB790F">
              <w:rPr>
                <w:rFonts w:eastAsia="Courier New"/>
                <w:color w:val="000000"/>
              </w:rPr>
              <w:t xml:space="preserve"> – </w:t>
            </w:r>
            <w:r w:rsidRPr="00EB790F">
              <w:t xml:space="preserve">доля сообщений, отправленных на портал «Добродел» пользователями с подтвержденной учётной записью ЕСИА, которые имеют признак повторной отправки, повторного переноса сроков </w:t>
            </w:r>
            <w:r w:rsidRPr="00EB790F">
              <w:lastRenderedPageBreak/>
              <w:t>решения, нарушения срока предоставления ответа;</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Фп – количество уникальных сообщений, которые имеют признак повторной отправки. Каждое сообщение считается с учётом повышающего коэффициента степени важности сообщения Кв.</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Фппс – количество уникальных сообщений, которые имеют признак повторного переноса сроков решения. Каждое сообщение считается с учётом повышающего коэффициента степени важности сообщения Кв.</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xml:space="preserve">Фпр – количество уникальных сообщений, которые имеют признак нарушения срока предоставления ответа. Каждое сообщение считается </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xml:space="preserve">с учётом повышающего коэффициента степени важности сообщения Кв. </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Вс – количество уникальных пользователей, направивших сообщения, требующие ответа, т.е. все пользователи направившие новые сообщения, которые поступают с портала «Добродел» в ЕЦУР или в МСЭД (из организации ЕКЖиП).</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xml:space="preserve">Сбос – количество уникальных пользователей, у которых хотя бы одно сообщение имеет статус «Получен ответ» и нет сообщений, у которых присутствую признаки повторной отправки, повторного переноса сроков </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xml:space="preserve">и нарушения срока предоставления ответа. </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Кв – коэффициент степени важности факта сообщения, определенный профильным ведомством (контроллером факта) в классификаторе ЕЦУР:</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коэффициент х3 – факты по аварийным темам;</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коэффициент х2 – факты по социально значимым направлениям;</w:t>
            </w:r>
          </w:p>
          <w:p w:rsidR="00963D9C" w:rsidRPr="00EB790F" w:rsidRDefault="00963D9C" w:rsidP="004152A3">
            <w:pPr>
              <w:pStyle w:val="10"/>
              <w:widowControl w:val="0"/>
              <w:spacing w:after="0" w:line="240" w:lineRule="auto"/>
              <w:jc w:val="both"/>
              <w:rPr>
                <w:rFonts w:eastAsia="Courier New"/>
                <w:color w:val="000000"/>
              </w:rPr>
            </w:pPr>
            <w:r w:rsidRPr="00EB790F">
              <w:rPr>
                <w:rFonts w:eastAsia="Courier New"/>
                <w:color w:val="000000"/>
              </w:rPr>
              <w:t>- коэффициент х1 – факты по операционным темам.</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color w:val="000000"/>
              </w:rPr>
            </w:pPr>
            <w:r w:rsidRPr="00EB790F">
              <w:lastRenderedPageBreak/>
              <w:t xml:space="preserve">Источник информации – Еженедельный мониторинг единой системы приема и обработки </w:t>
            </w:r>
            <w:r w:rsidRPr="00EB790F">
              <w:lastRenderedPageBreak/>
              <w:t xml:space="preserve">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r w:rsidRPr="00EB790F">
              <w:rPr>
                <w:lang w:val="en-US"/>
              </w:rPr>
              <w:t>Seafile</w:t>
            </w:r>
            <w:r w:rsidRPr="00EB790F">
              <w:t xml:space="preserve"> (письмо от 4 июля 2016 г. № 10-4571/Исх).</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pPr>
            <w:r w:rsidRPr="00EB790F">
              <w:rPr>
                <w:color w:val="000009"/>
              </w:rPr>
              <w:lastRenderedPageBreak/>
              <w:t>Ежеквартально, ежегодно</w:t>
            </w:r>
          </w:p>
        </w:tc>
      </w:tr>
      <w:tr w:rsidR="00963D9C" w:rsidRPr="00EB790F" w:rsidTr="007B480D">
        <w:trPr>
          <w:trHeight w:val="379"/>
        </w:trPr>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E56635" w:rsidP="004152A3">
            <w:pPr>
              <w:pStyle w:val="10"/>
              <w:widowControl w:val="0"/>
              <w:spacing w:after="0" w:line="240" w:lineRule="auto"/>
              <w:ind w:right="-108"/>
              <w:jc w:val="center"/>
            </w:pPr>
            <w:r w:rsidRPr="00EB790F">
              <w:lastRenderedPageBreak/>
              <w:t>2.9.</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both"/>
              <w:rPr>
                <w:color w:val="000000"/>
              </w:rPr>
            </w:pPr>
            <w:r w:rsidRPr="00EB790F">
              <w:t>Образовательные организации обеспечены материально-технической базой для внедрения цифровой образовательной среды</w:t>
            </w:r>
          </w:p>
        </w:tc>
        <w:tc>
          <w:tcPr>
            <w:tcW w:w="1134"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rPr>
                <w:color w:val="000000"/>
              </w:rPr>
            </w:pPr>
            <w:r w:rsidRPr="00EB790F">
              <w:rPr>
                <w:color w:val="000000"/>
              </w:rPr>
              <w:t>Единица</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963D9C" w:rsidRPr="00EB790F" w:rsidRDefault="00963D9C" w:rsidP="004152A3">
            <w:pPr>
              <w:pStyle w:val="10"/>
              <w:widowControl w:val="0"/>
              <w:spacing w:after="0" w:line="240" w:lineRule="auto"/>
              <w:jc w:val="center"/>
              <w:rPr>
                <w:lang w:eastAsia="en-US"/>
              </w:rPr>
            </w:pPr>
            <m:oMathPara>
              <m:oMathParaPr>
                <m:jc m:val="center"/>
              </m:oMathParaPr>
              <m:oMath>
                <m:r>
                  <w:rPr>
                    <w:rFonts w:ascii="Cambria Math" w:hAnsi="Cambria Math"/>
                  </w:rPr>
                  <m:t>n=R+K</m:t>
                </m:r>
              </m:oMath>
            </m:oMathPara>
          </w:p>
          <w:p w:rsidR="00963D9C" w:rsidRPr="00EB790F" w:rsidRDefault="00963D9C" w:rsidP="004152A3">
            <w:pPr>
              <w:pStyle w:val="10"/>
              <w:widowControl w:val="0"/>
              <w:spacing w:after="0" w:line="240" w:lineRule="auto"/>
              <w:jc w:val="both"/>
              <w:rPr>
                <w:color w:val="000000"/>
              </w:rPr>
            </w:pPr>
            <w:r w:rsidRPr="00EB790F">
              <w:rPr>
                <w:color w:val="000000"/>
              </w:rPr>
              <w:t>где:</w:t>
            </w:r>
          </w:p>
          <w:p w:rsidR="00963D9C" w:rsidRPr="00EB790F" w:rsidRDefault="00963D9C" w:rsidP="004152A3">
            <w:pPr>
              <w:pStyle w:val="10"/>
              <w:widowControl w:val="0"/>
              <w:spacing w:after="0" w:line="240" w:lineRule="auto"/>
              <w:jc w:val="both"/>
              <w:rPr>
                <w:color w:val="000000"/>
              </w:rPr>
            </w:pPr>
            <w:r w:rsidRPr="00EB790F">
              <w:rPr>
                <w:color w:val="000000"/>
                <w:lang w:val="en-US"/>
              </w:rPr>
              <w:t>n</w:t>
            </w:r>
            <w:r w:rsidRPr="00EB790F">
              <w:rPr>
                <w:color w:val="000000"/>
              </w:rPr>
              <w:t xml:space="preserve"> – количество образовательных организаций в муниципальном образовании Московской области, обеспеченных материально- технической базой для внедрения цифровой образовательной среды;</w:t>
            </w:r>
          </w:p>
          <w:p w:rsidR="00963D9C" w:rsidRPr="00EB790F" w:rsidRDefault="00963D9C" w:rsidP="004152A3">
            <w:pPr>
              <w:pStyle w:val="10"/>
              <w:widowControl w:val="0"/>
              <w:spacing w:after="0" w:line="240" w:lineRule="auto"/>
              <w:jc w:val="both"/>
              <w:rPr>
                <w:color w:val="000000"/>
              </w:rPr>
            </w:pPr>
            <w:r w:rsidRPr="00EB790F">
              <w:rPr>
                <w:color w:val="000000"/>
                <w:lang w:val="en-US"/>
              </w:rPr>
              <w:t>R</w:t>
            </w:r>
            <w:r w:rsidRPr="00EB790F">
              <w:rPr>
                <w:color w:val="000000"/>
              </w:rPr>
              <w:t xml:space="preserve"> – количество образовательных организаций в муниципальном образовании Московской области (образовательные организации, реализующие образовательные программы общего образования и среднего профессионального образования) обеспеченных материально-технической базой для внедрения цифровой образовательной среды в</w:t>
            </w:r>
            <w:r w:rsidRPr="00EB790F">
              <w:rPr>
                <w:color w:val="000000"/>
                <w:lang w:val="en-US"/>
              </w:rPr>
              <w:t> </w:t>
            </w:r>
            <w:r w:rsidRPr="00EB790F">
              <w:rPr>
                <w:color w:val="000000"/>
              </w:rPr>
              <w:t>соответствующем году, начиная с 2023 года (приобретены средства обучения и</w:t>
            </w:r>
            <w:r w:rsidRPr="00EB790F">
              <w:rPr>
                <w:color w:val="000000"/>
                <w:lang w:val="en-US"/>
              </w:rPr>
              <w:t> </w:t>
            </w:r>
            <w:r w:rsidRPr="00EB790F">
              <w:rPr>
                <w:color w:val="000000"/>
              </w:rPr>
              <w:t>воспитания для обновления материально–технической базы);</w:t>
            </w:r>
          </w:p>
          <w:p w:rsidR="00963D9C" w:rsidRPr="00EB790F" w:rsidRDefault="00963D9C" w:rsidP="004152A3">
            <w:pPr>
              <w:pStyle w:val="10"/>
              <w:widowControl w:val="0"/>
              <w:spacing w:after="0" w:line="240" w:lineRule="auto"/>
              <w:jc w:val="both"/>
              <w:rPr>
                <w:color w:val="000000"/>
              </w:rPr>
            </w:pPr>
            <w:r w:rsidRPr="00EB790F">
              <w:rPr>
                <w:color w:val="000000"/>
                <w:lang w:val="en-US"/>
              </w:rPr>
              <w:lastRenderedPageBreak/>
              <w:t>K</w:t>
            </w:r>
            <w:r w:rsidRPr="00EB790F">
              <w:rPr>
                <w:color w:val="000000"/>
              </w:rPr>
              <w:t xml:space="preserve"> – количество общеобразовательных организаций в муниципальном образовании Московской области, реализующих образовательные программы общего образования и среднего профессионального образования, в которых в 2019 и 2020 годах внедрена целевая модель цифровой образовательной среды.</w:t>
            </w:r>
          </w:p>
        </w:tc>
        <w:tc>
          <w:tcPr>
            <w:tcW w:w="1985"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rFonts w:eastAsia="MS Mincho"/>
                <w:color w:val="000000"/>
              </w:rPr>
              <w:lastRenderedPageBreak/>
              <w:t>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963D9C" w:rsidRPr="00EB790F" w:rsidRDefault="00963D9C" w:rsidP="004152A3">
            <w:pPr>
              <w:pStyle w:val="10"/>
              <w:widowControl w:val="0"/>
              <w:spacing w:after="0" w:line="240" w:lineRule="auto"/>
              <w:jc w:val="both"/>
              <w:rPr>
                <w:rFonts w:eastAsia="MS Mincho"/>
                <w:color w:val="000000"/>
              </w:rPr>
            </w:pPr>
            <w:r w:rsidRPr="00EB790F">
              <w:rPr>
                <w:color w:val="000009"/>
              </w:rPr>
              <w:t>Ежеквартально, ежегодно</w:t>
            </w:r>
          </w:p>
        </w:tc>
      </w:tr>
      <w:tr w:rsidR="008A1CD3" w:rsidRPr="00EB790F" w:rsidTr="007B480D">
        <w:trPr>
          <w:trHeight w:val="379"/>
        </w:trPr>
        <w:tc>
          <w:tcPr>
            <w:tcW w:w="736" w:type="dxa"/>
            <w:gridSpan w:val="2"/>
            <w:tcBorders>
              <w:top w:val="single" w:sz="4" w:space="0" w:color="000000"/>
              <w:left w:val="single" w:sz="4" w:space="0" w:color="000000"/>
              <w:bottom w:val="single" w:sz="4" w:space="0" w:color="000000"/>
              <w:right w:val="single" w:sz="4" w:space="0" w:color="000000"/>
            </w:tcBorders>
            <w:shd w:val="clear" w:color="auto" w:fill="auto"/>
          </w:tcPr>
          <w:p w:rsidR="008A1CD3" w:rsidRPr="00EB790F" w:rsidRDefault="008A1CD3" w:rsidP="008A1CD3">
            <w:pPr>
              <w:pStyle w:val="10"/>
              <w:widowControl w:val="0"/>
              <w:spacing w:after="0" w:line="240" w:lineRule="auto"/>
              <w:ind w:right="-108"/>
              <w:jc w:val="center"/>
            </w:pPr>
            <w:r w:rsidRPr="00EB790F">
              <w:lastRenderedPageBreak/>
              <w:t>2.10.</w:t>
            </w:r>
          </w:p>
        </w:tc>
        <w:tc>
          <w:tcPr>
            <w:tcW w:w="3373" w:type="dxa"/>
            <w:tcBorders>
              <w:top w:val="single" w:sz="4" w:space="0" w:color="000000"/>
              <w:left w:val="single" w:sz="4" w:space="0" w:color="000000"/>
              <w:bottom w:val="single" w:sz="4" w:space="0" w:color="000000"/>
              <w:right w:val="single" w:sz="4" w:space="0" w:color="000000"/>
            </w:tcBorders>
            <w:shd w:val="clear" w:color="auto" w:fill="auto"/>
          </w:tcPr>
          <w:p w:rsidR="008A1CD3" w:rsidRPr="00EB790F" w:rsidRDefault="008A1CD3" w:rsidP="008A1CD3">
            <w:pPr>
              <w:pStyle w:val="10"/>
              <w:widowControl w:val="0"/>
              <w:spacing w:after="0" w:line="240" w:lineRule="auto"/>
              <w:jc w:val="both"/>
            </w:pPr>
            <w:r w:rsidRPr="00EB790F">
              <w:t>Доля домохозяйств, которым обеспечена возможность фиксированного широкополосного доступа к информационно-телекоммуникационной сети «Интернет»</w:t>
            </w:r>
          </w:p>
        </w:tc>
        <w:tc>
          <w:tcPr>
            <w:tcW w:w="1134" w:type="dxa"/>
            <w:tcBorders>
              <w:top w:val="single" w:sz="4" w:space="0" w:color="000000"/>
              <w:left w:val="single" w:sz="4" w:space="0" w:color="000000"/>
              <w:bottom w:val="single" w:sz="4" w:space="0" w:color="000000"/>
              <w:right w:val="single" w:sz="4" w:space="0" w:color="000000"/>
            </w:tcBorders>
          </w:tcPr>
          <w:p w:rsidR="008A1CD3" w:rsidRPr="00EB790F" w:rsidRDefault="008A1CD3" w:rsidP="008A1CD3">
            <w:pPr>
              <w:pStyle w:val="10"/>
              <w:widowControl w:val="0"/>
              <w:spacing w:after="0" w:line="240" w:lineRule="auto"/>
              <w:rPr>
                <w:color w:val="000000"/>
              </w:rPr>
            </w:pPr>
            <w:r w:rsidRPr="00EB790F">
              <w:rPr>
                <w:color w:val="000000"/>
              </w:rPr>
              <w:t>Процент</w:t>
            </w:r>
          </w:p>
        </w:tc>
        <w:tc>
          <w:tcPr>
            <w:tcW w:w="6238" w:type="dxa"/>
            <w:gridSpan w:val="2"/>
            <w:tcBorders>
              <w:top w:val="single" w:sz="4" w:space="0" w:color="000000"/>
              <w:left w:val="single" w:sz="4" w:space="0" w:color="000000"/>
              <w:bottom w:val="single" w:sz="4" w:space="0" w:color="000000"/>
              <w:right w:val="single" w:sz="4" w:space="0" w:color="000000"/>
            </w:tcBorders>
            <w:shd w:val="clear" w:color="auto" w:fill="auto"/>
          </w:tcPr>
          <w:p w:rsidR="008A1CD3" w:rsidRPr="00EB790F" w:rsidRDefault="008A1CD3" w:rsidP="008A1CD3">
            <w:pPr>
              <w:spacing w:line="276" w:lineRule="auto"/>
              <w:rPr>
                <w:sz w:val="20"/>
                <w:szCs w:val="20"/>
              </w:rPr>
            </w:pPr>
            <m:oMathPara>
              <m:oMathParaPr>
                <m:jc m:val="center"/>
              </m:oMathParaPr>
              <m:oMath>
                <m:r>
                  <w:rPr>
                    <w:rFonts w:ascii="Cambria Math" w:hAnsi="Cambria Math"/>
                    <w:sz w:val="20"/>
                    <w:szCs w:val="20"/>
                    <w:lang w:eastAsia="zh-CN"/>
                  </w:rPr>
                  <m:t>n</m:t>
                </m:r>
                <m:r>
                  <m:rPr>
                    <m:sty m:val="p"/>
                  </m:rPr>
                  <w:rPr>
                    <w:rFonts w:ascii="Cambria Math" w:hAnsi="Cambria Math"/>
                    <w:sz w:val="20"/>
                    <w:szCs w:val="20"/>
                    <w:lang w:eastAsia="zh-CN"/>
                  </w:rPr>
                  <m:t>=</m:t>
                </m:r>
                <m:d>
                  <m:dPr>
                    <m:ctrlPr>
                      <w:rPr>
                        <w:rFonts w:ascii="Cambria Math" w:hAnsi="Cambria Math"/>
                        <w:sz w:val="20"/>
                        <w:szCs w:val="20"/>
                      </w:rPr>
                    </m:ctrlPr>
                  </m:dPr>
                  <m:e>
                    <m:f>
                      <m:fPr>
                        <m:ctrlPr>
                          <w:rPr>
                            <w:rFonts w:ascii="Cambria Math" w:hAnsi="Cambria Math"/>
                            <w:sz w:val="20"/>
                            <w:szCs w:val="20"/>
                          </w:rPr>
                        </m:ctrlPr>
                      </m:fPr>
                      <m:num>
                        <m:sSub>
                          <m:sSubPr>
                            <m:ctrlPr>
                              <w:rPr>
                                <w:rFonts w:ascii="Cambria Math" w:hAnsi="Cambria Math"/>
                                <w:noProof/>
                                <w:position w:val="-4"/>
                                <w:sz w:val="20"/>
                                <w:szCs w:val="20"/>
                              </w:rPr>
                            </m:ctrlPr>
                          </m:sSubPr>
                          <m:e>
                            <m:r>
                              <w:rPr>
                                <w:rFonts w:ascii="Cambria Math" w:hAnsi="Cambria Math"/>
                                <w:sz w:val="20"/>
                                <w:szCs w:val="20"/>
                              </w:rPr>
                              <m:t>R</m:t>
                            </m:r>
                          </m:e>
                          <m:sub>
                            <m:r>
                              <w:rPr>
                                <w:rFonts w:ascii="Cambria Math" w:hAnsi="Cambria Math"/>
                                <w:sz w:val="20"/>
                                <w:szCs w:val="20"/>
                              </w:rPr>
                              <m:t>1</m:t>
                            </m:r>
                          </m:sub>
                        </m:sSub>
                      </m:num>
                      <m:den>
                        <m:sSub>
                          <m:sSubPr>
                            <m:ctrlPr>
                              <w:rPr>
                                <w:rFonts w:ascii="Cambria Math" w:hAnsi="Cambria Math"/>
                                <w:noProof/>
                                <w:position w:val="-4"/>
                                <w:sz w:val="20"/>
                                <w:szCs w:val="20"/>
                              </w:rPr>
                            </m:ctrlPr>
                          </m:sSubPr>
                          <m:e>
                            <m:r>
                              <w:rPr>
                                <w:rFonts w:ascii="Cambria Math" w:hAnsi="Cambria Math"/>
                                <w:sz w:val="20"/>
                                <w:szCs w:val="20"/>
                              </w:rPr>
                              <m:t>K</m:t>
                            </m:r>
                          </m:e>
                          <m:sub>
                            <m:r>
                              <w:rPr>
                                <w:rFonts w:ascii="Cambria Math" w:hAnsi="Cambria Math"/>
                                <w:sz w:val="20"/>
                                <w:szCs w:val="20"/>
                              </w:rPr>
                              <m:t>1</m:t>
                            </m:r>
                          </m:sub>
                        </m:sSub>
                      </m:den>
                    </m:f>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noProof/>
                                <w:position w:val="-4"/>
                                <w:sz w:val="20"/>
                                <w:szCs w:val="20"/>
                              </w:rPr>
                            </m:ctrlPr>
                          </m:sSubPr>
                          <m:e>
                            <m:r>
                              <w:rPr>
                                <w:rFonts w:ascii="Cambria Math" w:hAnsi="Cambria Math"/>
                                <w:sz w:val="20"/>
                                <w:szCs w:val="20"/>
                              </w:rPr>
                              <m:t>R</m:t>
                            </m:r>
                          </m:e>
                          <m:sub>
                            <m:r>
                              <w:rPr>
                                <w:rFonts w:ascii="Cambria Math" w:hAnsi="Cambria Math"/>
                                <w:noProof/>
                                <w:position w:val="-4"/>
                                <w:sz w:val="20"/>
                                <w:szCs w:val="20"/>
                              </w:rPr>
                              <m:t>2</m:t>
                            </m:r>
                          </m:sub>
                        </m:sSub>
                      </m:num>
                      <m:den>
                        <m:sSub>
                          <m:sSubPr>
                            <m:ctrlPr>
                              <w:rPr>
                                <w:rFonts w:ascii="Cambria Math" w:hAnsi="Cambria Math"/>
                                <w:noProof/>
                                <w:position w:val="-4"/>
                                <w:sz w:val="20"/>
                                <w:szCs w:val="20"/>
                              </w:rPr>
                            </m:ctrlPr>
                          </m:sSubPr>
                          <m:e>
                            <m:r>
                              <w:rPr>
                                <w:rFonts w:ascii="Cambria Math" w:hAnsi="Cambria Math"/>
                                <w:sz w:val="20"/>
                                <w:szCs w:val="20"/>
                              </w:rPr>
                              <m:t>K</m:t>
                            </m:r>
                          </m:e>
                          <m:sub>
                            <m:r>
                              <w:rPr>
                                <w:rFonts w:ascii="Cambria Math" w:hAnsi="Cambria Math"/>
                                <w:noProof/>
                                <w:position w:val="-4"/>
                                <w:sz w:val="20"/>
                                <w:szCs w:val="20"/>
                              </w:rPr>
                              <m:t>2</m:t>
                            </m:r>
                          </m:sub>
                        </m:sSub>
                      </m:den>
                    </m:f>
                  </m:e>
                </m:d>
                <m:r>
                  <m:rPr>
                    <m:sty m:val="p"/>
                  </m:rPr>
                  <w:rPr>
                    <w:rFonts w:ascii="Cambria Math" w:hAnsi="Cambria Math"/>
                    <w:sz w:val="20"/>
                    <w:szCs w:val="20"/>
                  </w:rPr>
                  <m:t>/2</m:t>
                </m:r>
                <m:r>
                  <m:rPr>
                    <m:sty m:val="p"/>
                  </m:rPr>
                  <w:rPr>
                    <w:rFonts w:ascii="Cambria Math" w:hAnsi="Cambria Math"/>
                    <w:sz w:val="20"/>
                    <w:szCs w:val="20"/>
                    <w:lang w:eastAsia="zh-CN"/>
                  </w:rPr>
                  <m:t>×100%</m:t>
                </m:r>
              </m:oMath>
            </m:oMathPara>
          </w:p>
          <w:p w:rsidR="008A1CD3" w:rsidRPr="00EB790F" w:rsidRDefault="008A1CD3" w:rsidP="008A1CD3">
            <w:pPr>
              <w:spacing w:line="276" w:lineRule="auto"/>
              <w:rPr>
                <w:sz w:val="20"/>
                <w:szCs w:val="20"/>
              </w:rPr>
            </w:pPr>
            <w:r w:rsidRPr="00EB790F">
              <w:rPr>
                <w:sz w:val="20"/>
                <w:szCs w:val="20"/>
              </w:rPr>
              <w:t>где:</w:t>
            </w:r>
          </w:p>
          <w:p w:rsidR="008A1CD3" w:rsidRPr="00EB790F" w:rsidRDefault="008A1CD3" w:rsidP="008A1CD3">
            <w:pPr>
              <w:spacing w:line="276" w:lineRule="auto"/>
              <w:rPr>
                <w:sz w:val="20"/>
                <w:szCs w:val="20"/>
              </w:rPr>
            </w:pPr>
            <w:r w:rsidRPr="00EB790F">
              <w:rPr>
                <w:sz w:val="20"/>
                <w:szCs w:val="20"/>
              </w:rPr>
              <w:t>n – доля домохозяйств, которым обеспечена возможность фиксированного широкополосного доступа к информационно-телекоммуникационной сети «Интернет»;</w:t>
            </w:r>
          </w:p>
          <w:p w:rsidR="008A1CD3" w:rsidRPr="00EB790F" w:rsidRDefault="00CB1253" w:rsidP="008A1CD3">
            <w:pPr>
              <w:spacing w:line="276" w:lineRule="auto"/>
              <w:rPr>
                <w:sz w:val="20"/>
                <w:szCs w:val="20"/>
              </w:rPr>
            </w:pPr>
            <m:oMath>
              <m:sSub>
                <m:sSubPr>
                  <m:ctrlPr>
                    <w:rPr>
                      <w:rFonts w:ascii="Cambria Math" w:hAnsi="Cambria Math"/>
                      <w:sz w:val="20"/>
                      <w:szCs w:val="20"/>
                    </w:rPr>
                  </m:ctrlPr>
                </m:sSubPr>
                <m:e>
                  <m:r>
                    <w:rPr>
                      <w:rFonts w:ascii="Cambria Math" w:hAnsi="Cambria Math"/>
                      <w:sz w:val="20"/>
                      <w:szCs w:val="20"/>
                    </w:rPr>
                    <m:t>R</m:t>
                  </m:r>
                </m:e>
                <m:sub>
                  <m:r>
                    <w:rPr>
                      <w:rFonts w:ascii="Cambria Math" w:hAnsi="Cambria Math"/>
                      <w:sz w:val="20"/>
                      <w:szCs w:val="20"/>
                    </w:rPr>
                    <m:t>1</m:t>
                  </m:r>
                </m:sub>
              </m:sSub>
            </m:oMath>
            <w:r w:rsidR="008A1CD3" w:rsidRPr="00EB790F">
              <w:rPr>
                <w:sz w:val="20"/>
                <w:szCs w:val="20"/>
              </w:rPr>
              <w:t xml:space="preserve"> – количество многоквартирных домов, в которых обеспечена возможность фиксированного широкополосного доступа к информационно-телекоммуникационной сети «Интернет» в муниципальном образовании Московской области;</w:t>
            </w:r>
          </w:p>
          <w:p w:rsidR="008A1CD3" w:rsidRPr="00EB790F" w:rsidRDefault="00CB1253" w:rsidP="008A1CD3">
            <w:pPr>
              <w:spacing w:line="276" w:lineRule="auto"/>
              <w:rPr>
                <w:sz w:val="20"/>
                <w:szCs w:val="20"/>
              </w:rPr>
            </w:pPr>
            <m:oMath>
              <m:sSub>
                <m:sSubPr>
                  <m:ctrlPr>
                    <w:rPr>
                      <w:rFonts w:ascii="Cambria Math" w:hAnsi="Cambria Math"/>
                      <w:sz w:val="20"/>
                      <w:szCs w:val="20"/>
                    </w:rPr>
                  </m:ctrlPr>
                </m:sSubPr>
                <m:e>
                  <m:r>
                    <w:rPr>
                      <w:rFonts w:ascii="Cambria Math" w:hAnsi="Cambria Math"/>
                      <w:sz w:val="20"/>
                      <w:szCs w:val="20"/>
                      <w:lang w:val="en-US"/>
                    </w:rPr>
                    <m:t>K</m:t>
                  </m:r>
                </m:e>
                <m:sub>
                  <m:r>
                    <w:rPr>
                      <w:rFonts w:ascii="Cambria Math" w:hAnsi="Cambria Math"/>
                      <w:sz w:val="20"/>
                      <w:szCs w:val="20"/>
                    </w:rPr>
                    <m:t>1</m:t>
                  </m:r>
                </m:sub>
              </m:sSub>
            </m:oMath>
            <w:r w:rsidR="008A1CD3" w:rsidRPr="00EB790F">
              <w:rPr>
                <w:sz w:val="20"/>
                <w:szCs w:val="20"/>
              </w:rPr>
              <w:t>– общее количество многоквартирных домов в муниципальном образовании Московской области;</w:t>
            </w:r>
          </w:p>
          <w:p w:rsidR="008A1CD3" w:rsidRPr="00EB790F" w:rsidRDefault="00CB1253" w:rsidP="008A1CD3">
            <w:pPr>
              <w:spacing w:line="276" w:lineRule="auto"/>
              <w:jc w:val="both"/>
              <w:rPr>
                <w:sz w:val="20"/>
                <w:szCs w:val="20"/>
              </w:rPr>
            </w:pPr>
            <m:oMath>
              <m:sSub>
                <m:sSubPr>
                  <m:ctrlPr>
                    <w:rPr>
                      <w:rFonts w:ascii="Cambria Math" w:hAnsi="Cambria Math"/>
                      <w:sz w:val="20"/>
                      <w:szCs w:val="20"/>
                    </w:rPr>
                  </m:ctrlPr>
                </m:sSubPr>
                <m:e>
                  <m:r>
                    <w:rPr>
                      <w:rFonts w:ascii="Cambria Math" w:hAnsi="Cambria Math"/>
                      <w:sz w:val="20"/>
                      <w:szCs w:val="20"/>
                    </w:rPr>
                    <m:t>R</m:t>
                  </m:r>
                </m:e>
                <m:sub>
                  <m:r>
                    <w:rPr>
                      <w:rFonts w:ascii="Cambria Math" w:hAnsi="Cambria Math"/>
                      <w:sz w:val="20"/>
                      <w:szCs w:val="20"/>
                    </w:rPr>
                    <m:t>2</m:t>
                  </m:r>
                </m:sub>
              </m:sSub>
            </m:oMath>
            <w:r w:rsidR="008A1CD3" w:rsidRPr="00EB790F">
              <w:rPr>
                <w:sz w:val="20"/>
                <w:szCs w:val="20"/>
              </w:rPr>
              <w:t xml:space="preserve"> – количество сельских населенных пунктов, в которых обеспечена возможность фиксированного широкополосного доступа к информационно-телекоммуникационной сети «Интернет» в муниципальном образовании Московской области;</w:t>
            </w:r>
          </w:p>
          <w:p w:rsidR="008A1CD3" w:rsidRPr="00EB790F" w:rsidRDefault="00CB1253" w:rsidP="008A1CD3">
            <w:pPr>
              <w:spacing w:line="276" w:lineRule="auto"/>
              <w:jc w:val="both"/>
              <w:rPr>
                <w:sz w:val="20"/>
                <w:szCs w:val="20"/>
              </w:rPr>
            </w:pPr>
            <m:oMath>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rPr>
                    <m:t>2</m:t>
                  </m:r>
                </m:sub>
              </m:sSub>
            </m:oMath>
            <w:r w:rsidR="008A1CD3" w:rsidRPr="00EB790F">
              <w:rPr>
                <w:sz w:val="20"/>
                <w:szCs w:val="20"/>
              </w:rPr>
              <w:t>– общее количество сельских населенных пунктов в муниципальном образовании Московской области.</w:t>
            </w:r>
          </w:p>
          <w:p w:rsidR="008A1CD3" w:rsidRPr="00EB790F" w:rsidRDefault="008A1CD3" w:rsidP="008A1CD3">
            <w:pPr>
              <w:pStyle w:val="ae"/>
              <w:spacing w:after="0"/>
              <w:jc w:val="both"/>
              <w:rPr>
                <w:rFonts w:ascii="Times New Roman" w:hAnsi="Times New Roman" w:cs="Times New Roman"/>
                <w:sz w:val="20"/>
                <w:szCs w:val="20"/>
                <w:lang w:val="ru-RU"/>
              </w:rPr>
            </w:pPr>
            <w:r w:rsidRPr="00EB790F">
              <w:rPr>
                <w:rFonts w:ascii="Times New Roman" w:hAnsi="Times New Roman" w:cs="Times New Roman"/>
                <w:sz w:val="20"/>
                <w:szCs w:val="20"/>
                <w:lang w:val="ru-RU"/>
              </w:rPr>
              <w:t>Возможностью обеспечения доступа к информационно-телекоммуникационной сети «Интернет» в многоквартирных домах, является наличие провайдера, оказывающего данные услуги хотя бы одному абоненту. Возможностью обеспечения доступа к информационно-телекоммуникационной сети «Интернет» в сельских населенных пунктах, является наличие провайдера, оказывающего данные услуги хотя бы одному абоненту.</w:t>
            </w:r>
          </w:p>
        </w:tc>
        <w:tc>
          <w:tcPr>
            <w:tcW w:w="1985" w:type="dxa"/>
            <w:tcBorders>
              <w:top w:val="single" w:sz="4" w:space="0" w:color="000000"/>
              <w:left w:val="single" w:sz="4" w:space="0" w:color="000000"/>
              <w:bottom w:val="single" w:sz="4" w:space="0" w:color="000000"/>
              <w:right w:val="single" w:sz="4" w:space="0" w:color="000000"/>
            </w:tcBorders>
          </w:tcPr>
          <w:p w:rsidR="008A1CD3" w:rsidRPr="00EB790F" w:rsidRDefault="008A1CD3" w:rsidP="008A1CD3">
            <w:pPr>
              <w:pStyle w:val="10"/>
              <w:widowControl w:val="0"/>
              <w:spacing w:after="0" w:line="240" w:lineRule="auto"/>
              <w:jc w:val="both"/>
              <w:rPr>
                <w:rFonts w:eastAsia="MS Mincho"/>
                <w:color w:val="000000"/>
              </w:rPr>
            </w:pPr>
            <w:r w:rsidRPr="00EB790F">
              <w:rPr>
                <w:rFonts w:eastAsia="MS Mincho"/>
                <w:color w:val="000000"/>
              </w:rPr>
              <w:t>Данные из АИС ГЖИ, данные муниципальных образований Московской области</w:t>
            </w:r>
          </w:p>
        </w:tc>
        <w:tc>
          <w:tcPr>
            <w:tcW w:w="1560" w:type="dxa"/>
            <w:tcBorders>
              <w:top w:val="single" w:sz="4" w:space="0" w:color="000000"/>
              <w:left w:val="single" w:sz="4" w:space="0" w:color="000000"/>
              <w:bottom w:val="single" w:sz="4" w:space="0" w:color="000000"/>
              <w:right w:val="single" w:sz="4" w:space="0" w:color="000000"/>
            </w:tcBorders>
          </w:tcPr>
          <w:p w:rsidR="008A1CD3" w:rsidRPr="00EB790F" w:rsidRDefault="008A1CD3" w:rsidP="008A1CD3">
            <w:pPr>
              <w:pStyle w:val="10"/>
              <w:widowControl w:val="0"/>
              <w:spacing w:after="0" w:line="240" w:lineRule="auto"/>
              <w:jc w:val="both"/>
              <w:rPr>
                <w:rFonts w:eastAsia="MS Mincho"/>
                <w:color w:val="000000"/>
              </w:rPr>
            </w:pPr>
            <w:r w:rsidRPr="00EB790F">
              <w:rPr>
                <w:color w:val="000009"/>
              </w:rPr>
              <w:t>Ежеквартально, ежегодно</w:t>
            </w:r>
          </w:p>
        </w:tc>
      </w:tr>
      <w:tr w:rsidR="00C95F7B" w:rsidRPr="00EB790F" w:rsidTr="007B480D">
        <w:trPr>
          <w:trHeight w:val="255"/>
        </w:trPr>
        <w:tc>
          <w:tcPr>
            <w:tcW w:w="15026" w:type="dxa"/>
            <w:gridSpan w:val="8"/>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pStyle w:val="10"/>
              <w:widowControl w:val="0"/>
              <w:spacing w:after="0"/>
              <w:rPr>
                <w:color w:val="000009"/>
              </w:rPr>
            </w:pPr>
            <w:r w:rsidRPr="00EB790F">
              <w:rPr>
                <w:color w:val="000009"/>
              </w:rPr>
              <w:t>Подпрограмма</w:t>
            </w:r>
            <w:r w:rsidRPr="00EB790F">
              <w:rPr>
                <w:color w:val="000009"/>
                <w:spacing w:val="-3"/>
              </w:rPr>
              <w:t xml:space="preserve"> 4 «Развитие архивного дела»</w:t>
            </w:r>
          </w:p>
        </w:tc>
      </w:tr>
      <w:tr w:rsidR="00C95F7B" w:rsidRPr="00EB790F" w:rsidTr="007B480D">
        <w:trPr>
          <w:trHeight w:val="379"/>
        </w:trPr>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ind w:left="-725" w:firstLine="720"/>
              <w:jc w:val="center"/>
              <w:rPr>
                <w:sz w:val="20"/>
                <w:szCs w:val="20"/>
              </w:rPr>
            </w:pPr>
            <w:r w:rsidRPr="00EB790F">
              <w:rPr>
                <w:sz w:val="20"/>
                <w:szCs w:val="20"/>
              </w:rPr>
              <w:t>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sz w:val="20"/>
                <w:szCs w:val="20"/>
              </w:rPr>
            </w:pPr>
            <w:r w:rsidRPr="00EB790F">
              <w:rPr>
                <w:sz w:val="20"/>
                <w:szCs w:val="20"/>
              </w:rPr>
              <w:t>Целевой показатель 1</w:t>
            </w:r>
          </w:p>
          <w:p w:rsidR="00C95F7B" w:rsidRPr="00EB790F" w:rsidRDefault="00C95F7B" w:rsidP="007B480D">
            <w:pPr>
              <w:rPr>
                <w:sz w:val="20"/>
                <w:szCs w:val="20"/>
              </w:rPr>
            </w:pPr>
            <w:r w:rsidRPr="00EB790F">
              <w:rPr>
                <w:sz w:val="20"/>
                <w:szCs w:val="20"/>
              </w:rPr>
              <w:t xml:space="preserve">Доля архивных документов, хранящихся в муниципальном архиве в нормативных условиях, обеспечивающих их постоянное (вечное) и долговременное </w:t>
            </w:r>
            <w:r w:rsidRPr="00EB790F">
              <w:rPr>
                <w:sz w:val="20"/>
                <w:szCs w:val="20"/>
              </w:rPr>
              <w:lastRenderedPageBreak/>
              <w:t>хранение, в общем количестве документов в муниципальном архиве</w:t>
            </w:r>
          </w:p>
        </w:tc>
        <w:tc>
          <w:tcPr>
            <w:tcW w:w="1134"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sz w:val="20"/>
                <w:szCs w:val="20"/>
              </w:rPr>
            </w:pPr>
            <w:r w:rsidRPr="00EB790F">
              <w:rPr>
                <w:sz w:val="20"/>
                <w:szCs w:val="20"/>
              </w:rPr>
              <w:lastRenderedPageBreak/>
              <w:t>процент</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color w:val="000000"/>
                <w:sz w:val="20"/>
                <w:szCs w:val="20"/>
              </w:rPr>
            </w:pPr>
            <w:r w:rsidRPr="00EB790F">
              <w:rPr>
                <w:color w:val="000000"/>
                <w:sz w:val="20"/>
                <w:szCs w:val="20"/>
              </w:rPr>
              <w:t xml:space="preserve">Дну = </w:t>
            </w:r>
            <w:r w:rsidRPr="00EB790F">
              <w:rPr>
                <w:color w:val="000000"/>
                <w:sz w:val="20"/>
                <w:szCs w:val="20"/>
                <w:lang w:val="en-US"/>
              </w:rPr>
              <w:t>V</w:t>
            </w:r>
            <w:r w:rsidRPr="00EB790F">
              <w:rPr>
                <w:color w:val="000000"/>
                <w:sz w:val="20"/>
                <w:szCs w:val="20"/>
              </w:rPr>
              <w:t xml:space="preserve">ну/ </w:t>
            </w:r>
            <w:r w:rsidRPr="00EB790F">
              <w:rPr>
                <w:color w:val="000000"/>
                <w:sz w:val="20"/>
                <w:szCs w:val="20"/>
                <w:lang w:val="en-US"/>
              </w:rPr>
              <w:t>V</w:t>
            </w:r>
            <w:r w:rsidRPr="00EB790F">
              <w:rPr>
                <w:color w:val="000000"/>
                <w:sz w:val="20"/>
                <w:szCs w:val="20"/>
              </w:rPr>
              <w:t>аф х 100%,</w:t>
            </w:r>
            <w:r w:rsidRPr="00EB790F">
              <w:rPr>
                <w:color w:val="000000"/>
                <w:sz w:val="20"/>
                <w:szCs w:val="20"/>
              </w:rPr>
              <w:br/>
              <w:t>где:</w:t>
            </w:r>
            <w:r w:rsidRPr="00EB790F">
              <w:rPr>
                <w:color w:val="000000"/>
                <w:sz w:val="20"/>
                <w:szCs w:val="20"/>
              </w:rPr>
              <w:br/>
              <w:t xml:space="preserve">Дну - 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w:t>
            </w:r>
            <w:r w:rsidRPr="00EB790F">
              <w:rPr>
                <w:color w:val="000000"/>
                <w:sz w:val="20"/>
                <w:szCs w:val="20"/>
              </w:rPr>
              <w:lastRenderedPageBreak/>
              <w:t>документов в муниципальном архиве;</w:t>
            </w:r>
            <w:r w:rsidRPr="00EB790F">
              <w:rPr>
                <w:color w:val="000000"/>
                <w:sz w:val="20"/>
                <w:szCs w:val="20"/>
              </w:rPr>
              <w:br/>
              <w:t>Vну - количество архивных документов, хранящихся в муниципальном архиве в нормативных условиях, обеспечивающих их постоянное (вечное) и долговременное хранение;</w:t>
            </w:r>
            <w:r w:rsidRPr="00EB790F">
              <w:rPr>
                <w:color w:val="000000"/>
                <w:sz w:val="20"/>
                <w:szCs w:val="20"/>
              </w:rPr>
              <w:br/>
              <w:t>Vаф - количество архивных документов, находящихся на хранении в муниципальном архиве</w:t>
            </w:r>
          </w:p>
        </w:tc>
        <w:tc>
          <w:tcPr>
            <w:tcW w:w="3402" w:type="dxa"/>
            <w:gridSpan w:val="2"/>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rPr>
                <w:color w:val="000000"/>
                <w:sz w:val="20"/>
                <w:szCs w:val="20"/>
              </w:rPr>
            </w:pPr>
            <w:r w:rsidRPr="00EB790F">
              <w:rPr>
                <w:color w:val="000000"/>
                <w:sz w:val="20"/>
                <w:szCs w:val="20"/>
              </w:rPr>
              <w:lastRenderedPageBreak/>
              <w:t xml:space="preserve">Паспорт муниципального архива Московской области по состоянию на 1 января года, следующего за отчетным периодом по форме, утвержденной Регламентом государственного учета документов </w:t>
            </w:r>
            <w:r w:rsidRPr="00EB790F">
              <w:rPr>
                <w:color w:val="000000"/>
                <w:sz w:val="20"/>
                <w:szCs w:val="20"/>
              </w:rPr>
              <w:lastRenderedPageBreak/>
              <w:t>Архивного фонда Российской Федерации (утвержден приказом Государственной архивной службы России от 11.03.1997 № 11 «Об утверждении Регламента государственного учета документов Архивного фонда Российской Федерации»)</w:t>
            </w:r>
          </w:p>
        </w:tc>
        <w:tc>
          <w:tcPr>
            <w:tcW w:w="1560"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sz w:val="20"/>
                <w:szCs w:val="20"/>
              </w:rPr>
            </w:pPr>
            <w:r w:rsidRPr="00EB790F">
              <w:rPr>
                <w:sz w:val="20"/>
                <w:szCs w:val="20"/>
              </w:rPr>
              <w:lastRenderedPageBreak/>
              <w:t>ежегодно</w:t>
            </w:r>
          </w:p>
        </w:tc>
      </w:tr>
      <w:tr w:rsidR="00C95F7B" w:rsidRPr="00EB790F" w:rsidTr="007B480D">
        <w:trPr>
          <w:trHeight w:val="379"/>
        </w:trPr>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ind w:left="-725" w:firstLine="720"/>
              <w:jc w:val="center"/>
              <w:rPr>
                <w:sz w:val="20"/>
                <w:szCs w:val="20"/>
              </w:rPr>
            </w:pPr>
            <w:r w:rsidRPr="00EB790F">
              <w:rPr>
                <w:sz w:val="20"/>
                <w:szCs w:val="20"/>
              </w:rPr>
              <w:lastRenderedPageBreak/>
              <w:t>2</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sz w:val="20"/>
                <w:szCs w:val="20"/>
              </w:rPr>
            </w:pPr>
            <w:r w:rsidRPr="00EB790F">
              <w:rPr>
                <w:sz w:val="20"/>
                <w:szCs w:val="20"/>
              </w:rPr>
              <w:t>Целевой показатель 2</w:t>
            </w:r>
          </w:p>
          <w:p w:rsidR="00C95F7B" w:rsidRPr="00EB790F" w:rsidRDefault="00C95F7B" w:rsidP="007B480D">
            <w:pPr>
              <w:rPr>
                <w:sz w:val="20"/>
                <w:szCs w:val="20"/>
              </w:rPr>
            </w:pPr>
            <w:r w:rsidRPr="00EB790F">
              <w:rPr>
                <w:sz w:val="20"/>
                <w:szCs w:val="20"/>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tc>
        <w:tc>
          <w:tcPr>
            <w:tcW w:w="1134"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sz w:val="20"/>
                <w:szCs w:val="20"/>
              </w:rPr>
            </w:pPr>
            <w:r w:rsidRPr="00EB790F">
              <w:rPr>
                <w:sz w:val="20"/>
                <w:szCs w:val="20"/>
              </w:rPr>
              <w:t>процент</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color w:val="000000"/>
                <w:sz w:val="20"/>
                <w:szCs w:val="20"/>
              </w:rPr>
            </w:pPr>
            <w:r w:rsidRPr="00EB790F">
              <w:rPr>
                <w:color w:val="000000"/>
                <w:sz w:val="20"/>
                <w:szCs w:val="20"/>
              </w:rPr>
              <w:t xml:space="preserve">Даф = </w:t>
            </w:r>
            <w:r w:rsidRPr="00EB790F">
              <w:rPr>
                <w:color w:val="000000"/>
                <w:sz w:val="20"/>
                <w:szCs w:val="20"/>
                <w:lang w:val="en-US"/>
              </w:rPr>
              <w:t>V</w:t>
            </w:r>
            <w:r w:rsidRPr="00EB790F">
              <w:rPr>
                <w:color w:val="000000"/>
                <w:sz w:val="20"/>
                <w:szCs w:val="20"/>
              </w:rPr>
              <w:t>а /</w:t>
            </w:r>
            <w:r w:rsidRPr="00EB790F">
              <w:rPr>
                <w:color w:val="000000"/>
                <w:sz w:val="20"/>
                <w:szCs w:val="20"/>
                <w:lang w:val="en-US"/>
              </w:rPr>
              <w:t>V</w:t>
            </w:r>
            <w:r w:rsidRPr="00EB790F">
              <w:rPr>
                <w:color w:val="000000"/>
                <w:sz w:val="20"/>
                <w:szCs w:val="20"/>
              </w:rPr>
              <w:t xml:space="preserve">об х 100%, </w:t>
            </w:r>
            <w:r w:rsidRPr="00EB790F">
              <w:rPr>
                <w:color w:val="000000"/>
                <w:sz w:val="20"/>
                <w:szCs w:val="20"/>
              </w:rPr>
              <w:br/>
              <w:t>где:</w:t>
            </w:r>
            <w:r w:rsidRPr="00EB790F">
              <w:rPr>
                <w:color w:val="000000"/>
                <w:sz w:val="20"/>
                <w:szCs w:val="20"/>
              </w:rPr>
              <w:br/>
              <w:t>Даф - 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r w:rsidRPr="00EB790F">
              <w:rPr>
                <w:color w:val="000000"/>
                <w:sz w:val="20"/>
                <w:szCs w:val="20"/>
              </w:rPr>
              <w:br/>
            </w:r>
            <w:r w:rsidRPr="00EB790F">
              <w:rPr>
                <w:color w:val="000000"/>
                <w:sz w:val="20"/>
                <w:szCs w:val="20"/>
                <w:lang w:val="en-US"/>
              </w:rPr>
              <w:t>V</w:t>
            </w:r>
            <w:r w:rsidRPr="00EB790F">
              <w:rPr>
                <w:color w:val="000000"/>
                <w:sz w:val="20"/>
                <w:szCs w:val="20"/>
              </w:rPr>
              <w:t>а – количество архивных фондов, внесенных в общеотраслевую базу данных «Архивный фонд»;</w:t>
            </w:r>
            <w:r w:rsidRPr="00EB790F">
              <w:rPr>
                <w:color w:val="000000"/>
                <w:sz w:val="20"/>
                <w:szCs w:val="20"/>
              </w:rPr>
              <w:br/>
            </w:r>
            <w:r w:rsidRPr="00EB790F">
              <w:rPr>
                <w:color w:val="000000"/>
                <w:sz w:val="20"/>
                <w:szCs w:val="20"/>
                <w:lang w:val="en-US"/>
              </w:rPr>
              <w:t>V</w:t>
            </w:r>
            <w:r w:rsidRPr="00EB790F">
              <w:rPr>
                <w:color w:val="000000"/>
                <w:sz w:val="20"/>
                <w:szCs w:val="20"/>
              </w:rPr>
              <w:t xml:space="preserve">об – общее количество архивных фондов, хранящихся в муниципальном архиве </w:t>
            </w:r>
          </w:p>
        </w:tc>
        <w:tc>
          <w:tcPr>
            <w:tcW w:w="3402" w:type="dxa"/>
            <w:gridSpan w:val="2"/>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rPr>
                <w:sz w:val="20"/>
                <w:szCs w:val="20"/>
              </w:rPr>
            </w:pPr>
            <w:r w:rsidRPr="00EB790F">
              <w:rPr>
                <w:color w:val="000000"/>
                <w:sz w:val="20"/>
                <w:szCs w:val="20"/>
              </w:rPr>
              <w:t>статистическая форма № 1 «Показатели основных направлений и результатов деятельности государственных/муниципальных архивов», утвержденная приказом Росархива от 12.10.2006 №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 год»</w:t>
            </w:r>
          </w:p>
        </w:tc>
        <w:tc>
          <w:tcPr>
            <w:tcW w:w="1560"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color w:val="000000"/>
                <w:sz w:val="20"/>
                <w:szCs w:val="20"/>
              </w:rPr>
            </w:pPr>
            <w:r w:rsidRPr="00EB790F">
              <w:rPr>
                <w:color w:val="000000"/>
                <w:sz w:val="20"/>
                <w:szCs w:val="20"/>
              </w:rPr>
              <w:t>ежеквартально</w:t>
            </w:r>
          </w:p>
          <w:p w:rsidR="00C95F7B" w:rsidRPr="00EB790F" w:rsidRDefault="00C95F7B" w:rsidP="007B480D">
            <w:pPr>
              <w:rPr>
                <w:sz w:val="20"/>
                <w:szCs w:val="20"/>
              </w:rPr>
            </w:pPr>
          </w:p>
        </w:tc>
      </w:tr>
      <w:tr w:rsidR="00C95F7B" w:rsidRPr="00EB790F" w:rsidTr="007B480D">
        <w:trPr>
          <w:trHeight w:val="379"/>
        </w:trPr>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ind w:left="-725" w:firstLine="720"/>
              <w:jc w:val="center"/>
              <w:rPr>
                <w:sz w:val="20"/>
                <w:szCs w:val="20"/>
              </w:rPr>
            </w:pPr>
            <w:r w:rsidRPr="00EB790F">
              <w:rPr>
                <w:sz w:val="20"/>
                <w:szCs w:val="20"/>
              </w:rPr>
              <w:t>3</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sz w:val="20"/>
                <w:szCs w:val="20"/>
              </w:rPr>
            </w:pPr>
            <w:r w:rsidRPr="00EB790F">
              <w:rPr>
                <w:sz w:val="20"/>
                <w:szCs w:val="20"/>
              </w:rPr>
              <w:t>Целевой показатель 3</w:t>
            </w:r>
          </w:p>
          <w:p w:rsidR="00C95F7B" w:rsidRPr="00EB790F" w:rsidRDefault="00C95F7B" w:rsidP="007B480D">
            <w:pPr>
              <w:rPr>
                <w:sz w:val="20"/>
                <w:szCs w:val="20"/>
              </w:rPr>
            </w:pPr>
            <w:r w:rsidRPr="00EB790F">
              <w:rPr>
                <w:sz w:val="20"/>
                <w:szCs w:val="20"/>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tc>
        <w:tc>
          <w:tcPr>
            <w:tcW w:w="1134"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sz w:val="20"/>
                <w:szCs w:val="20"/>
              </w:rPr>
            </w:pPr>
            <w:r w:rsidRPr="00EB790F">
              <w:rPr>
                <w:sz w:val="20"/>
                <w:szCs w:val="20"/>
              </w:rPr>
              <w:t>процент</w:t>
            </w:r>
          </w:p>
        </w:tc>
        <w:tc>
          <w:tcPr>
            <w:tcW w:w="4821" w:type="dxa"/>
            <w:tcBorders>
              <w:top w:val="single" w:sz="4" w:space="0" w:color="000000"/>
              <w:left w:val="single" w:sz="4" w:space="0" w:color="000000"/>
              <w:bottom w:val="single" w:sz="4" w:space="0" w:color="000000"/>
              <w:right w:val="single" w:sz="4" w:space="0" w:color="000000"/>
            </w:tcBorders>
            <w:shd w:val="clear" w:color="auto" w:fill="auto"/>
          </w:tcPr>
          <w:p w:rsidR="00C95F7B" w:rsidRPr="00EB790F" w:rsidRDefault="00C95F7B" w:rsidP="007B480D">
            <w:pPr>
              <w:rPr>
                <w:color w:val="000000"/>
                <w:sz w:val="20"/>
                <w:szCs w:val="20"/>
              </w:rPr>
            </w:pPr>
            <w:r w:rsidRPr="00EB790F">
              <w:rPr>
                <w:color w:val="000000"/>
                <w:sz w:val="20"/>
                <w:szCs w:val="20"/>
              </w:rPr>
              <w:t xml:space="preserve">Дэц = </w:t>
            </w:r>
            <w:r w:rsidRPr="00EB790F">
              <w:rPr>
                <w:color w:val="000000"/>
                <w:sz w:val="20"/>
                <w:szCs w:val="20"/>
                <w:lang w:val="en-US"/>
              </w:rPr>
              <w:t>V</w:t>
            </w:r>
            <w:r w:rsidRPr="00EB790F">
              <w:rPr>
                <w:color w:val="000000"/>
                <w:sz w:val="20"/>
                <w:szCs w:val="20"/>
              </w:rPr>
              <w:t xml:space="preserve">эц / </w:t>
            </w:r>
            <w:r w:rsidRPr="00EB790F">
              <w:rPr>
                <w:color w:val="000000"/>
                <w:sz w:val="20"/>
                <w:szCs w:val="20"/>
                <w:lang w:val="en-US"/>
              </w:rPr>
              <w:t>V</w:t>
            </w:r>
            <w:r w:rsidRPr="00EB790F">
              <w:rPr>
                <w:color w:val="000000"/>
                <w:sz w:val="20"/>
                <w:szCs w:val="20"/>
              </w:rPr>
              <w:t xml:space="preserve">об х 100%, </w:t>
            </w:r>
            <w:r w:rsidRPr="00EB790F">
              <w:rPr>
                <w:color w:val="000000"/>
                <w:sz w:val="20"/>
                <w:szCs w:val="20"/>
              </w:rPr>
              <w:br/>
              <w:t>где:</w:t>
            </w:r>
            <w:r w:rsidRPr="00EB790F">
              <w:rPr>
                <w:color w:val="000000"/>
                <w:sz w:val="20"/>
                <w:szCs w:val="20"/>
              </w:rPr>
              <w:br/>
              <w:t>Дэц - 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r w:rsidRPr="00EB790F">
              <w:rPr>
                <w:color w:val="000000"/>
                <w:sz w:val="20"/>
                <w:szCs w:val="20"/>
              </w:rPr>
              <w:br/>
            </w:r>
            <w:r w:rsidRPr="00EB790F">
              <w:rPr>
                <w:color w:val="000000"/>
                <w:sz w:val="20"/>
                <w:szCs w:val="20"/>
                <w:lang w:val="en-US"/>
              </w:rPr>
              <w:t>V</w:t>
            </w:r>
            <w:r w:rsidRPr="00EB790F">
              <w:rPr>
                <w:color w:val="000000"/>
                <w:sz w:val="20"/>
                <w:szCs w:val="20"/>
              </w:rPr>
              <w:t>эц – общее количество документов, переведенных в электронно-цифровую форму;</w:t>
            </w:r>
            <w:r w:rsidRPr="00EB790F">
              <w:rPr>
                <w:color w:val="000000"/>
                <w:sz w:val="20"/>
                <w:szCs w:val="20"/>
              </w:rPr>
              <w:br/>
            </w:r>
            <w:r w:rsidRPr="00EB790F">
              <w:rPr>
                <w:color w:val="000000"/>
                <w:sz w:val="20"/>
                <w:szCs w:val="20"/>
                <w:lang w:val="en-US"/>
              </w:rPr>
              <w:t>V</w:t>
            </w:r>
            <w:r w:rsidRPr="00EB790F">
              <w:rPr>
                <w:color w:val="000000"/>
                <w:sz w:val="20"/>
                <w:szCs w:val="20"/>
              </w:rPr>
              <w:t>об – общее количество архивных документов, находящихся на хранении в муниципальном архиве муниципального образования</w:t>
            </w:r>
          </w:p>
        </w:tc>
        <w:tc>
          <w:tcPr>
            <w:tcW w:w="3402" w:type="dxa"/>
            <w:gridSpan w:val="2"/>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rPr>
                <w:color w:val="000000"/>
                <w:sz w:val="20"/>
                <w:szCs w:val="20"/>
              </w:rPr>
            </w:pPr>
            <w:r w:rsidRPr="00EB790F">
              <w:rPr>
                <w:color w:val="000000"/>
                <w:sz w:val="20"/>
                <w:szCs w:val="20"/>
              </w:rPr>
              <w:t>Отчет муниципального архива о выполнении основных направлений развития архивного дела в Московской области на очередной год</w:t>
            </w:r>
            <w:r w:rsidRPr="00EB790F">
              <w:rPr>
                <w:sz w:val="20"/>
                <w:szCs w:val="20"/>
              </w:rPr>
              <w:t>; форма № 9  «Информация о создании фонда пользования описей дел и архивных документов в электронном виде, в том числе о переводе описей дел в электронный вид; оцифровке архивных документов»</w:t>
            </w:r>
          </w:p>
        </w:tc>
        <w:tc>
          <w:tcPr>
            <w:tcW w:w="1560" w:type="dxa"/>
            <w:tcBorders>
              <w:top w:val="single" w:sz="4" w:space="0" w:color="000000"/>
              <w:left w:val="single" w:sz="4" w:space="0" w:color="000000"/>
              <w:bottom w:val="single" w:sz="4" w:space="0" w:color="000000"/>
              <w:right w:val="single" w:sz="4" w:space="0" w:color="000000"/>
            </w:tcBorders>
          </w:tcPr>
          <w:p w:rsidR="00C95F7B" w:rsidRPr="00EB790F" w:rsidRDefault="00C95F7B" w:rsidP="007B480D">
            <w:pPr>
              <w:jc w:val="center"/>
              <w:rPr>
                <w:color w:val="000000"/>
                <w:sz w:val="20"/>
                <w:szCs w:val="20"/>
              </w:rPr>
            </w:pPr>
            <w:r w:rsidRPr="00EB790F">
              <w:rPr>
                <w:color w:val="000000"/>
                <w:sz w:val="20"/>
                <w:szCs w:val="20"/>
              </w:rPr>
              <w:t>ежеквартально</w:t>
            </w:r>
          </w:p>
          <w:p w:rsidR="00C95F7B" w:rsidRPr="00EB790F" w:rsidRDefault="00C95F7B" w:rsidP="007B480D">
            <w:pPr>
              <w:rPr>
                <w:sz w:val="20"/>
                <w:szCs w:val="20"/>
              </w:rPr>
            </w:pPr>
          </w:p>
        </w:tc>
      </w:tr>
    </w:tbl>
    <w:p w:rsidR="00550274" w:rsidRPr="00EB790F" w:rsidRDefault="0019459B" w:rsidP="0003005E">
      <w:pPr>
        <w:pStyle w:val="a3"/>
        <w:spacing w:before="10"/>
        <w:rPr>
          <w:sz w:val="24"/>
          <w:szCs w:val="24"/>
        </w:rPr>
      </w:pPr>
      <w:r w:rsidRPr="00EB790F">
        <w:rPr>
          <w:noProof/>
          <w:sz w:val="24"/>
          <w:szCs w:val="24"/>
          <w:lang w:eastAsia="ru-RU"/>
        </w:rPr>
        <mc:AlternateContent>
          <mc:Choice Requires="wps">
            <w:drawing>
              <wp:anchor distT="0" distB="0" distL="114300" distR="114300" simplePos="0" relativeHeight="251658240" behindDoc="1" locked="0" layoutInCell="1" allowOverlap="1" wp14:anchorId="1059BF21" wp14:editId="5E0612CD">
                <wp:simplePos x="0" y="0"/>
                <wp:positionH relativeFrom="page">
                  <wp:posOffset>5979160</wp:posOffset>
                </wp:positionH>
                <wp:positionV relativeFrom="page">
                  <wp:posOffset>1148715</wp:posOffset>
                </wp:positionV>
                <wp:extent cx="92710" cy="7620"/>
                <wp:effectExtent l="0" t="0" r="0" b="0"/>
                <wp:wrapNone/>
                <wp:docPr id="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 cy="762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53FCAB" id="Rectangle 2" o:spid="_x0000_s1026" style="position:absolute;margin-left:470.8pt;margin-top:90.45pt;width:7.3pt;height:.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" fillcolor="#000009" stroked="f">
                <w10:wrap anchorx="page" anchory="page"/>
              </v:rect>
            </w:pict>
          </mc:Fallback>
        </mc:AlternateContent>
      </w:r>
    </w:p>
    <w:p w:rsidR="008A1CD3" w:rsidRPr="00EB790F" w:rsidRDefault="008A1CD3" w:rsidP="004152A3">
      <w:pPr>
        <w:rPr>
          <w:sz w:val="24"/>
          <w:szCs w:val="24"/>
        </w:rPr>
        <w:sectPr w:rsidR="008A1CD3" w:rsidRPr="00EB790F" w:rsidSect="0004774C">
          <w:headerReference w:type="default" r:id="rId11"/>
          <w:footerReference w:type="default" r:id="rId12"/>
          <w:pgSz w:w="16840" w:h="11900" w:orient="landscape"/>
          <w:pgMar w:top="1134" w:right="567" w:bottom="1134" w:left="1134" w:header="710" w:footer="288" w:gutter="0"/>
          <w:cols w:space="720"/>
        </w:sectPr>
      </w:pPr>
    </w:p>
    <w:p w:rsidR="00550274" w:rsidRPr="00EB790F" w:rsidRDefault="00550274" w:rsidP="004152A3">
      <w:pPr>
        <w:rPr>
          <w:sz w:val="24"/>
          <w:szCs w:val="24"/>
        </w:rPr>
      </w:pPr>
    </w:p>
    <w:p w:rsidR="00A9215C" w:rsidRPr="00EB790F" w:rsidRDefault="004E6240" w:rsidP="004152A3">
      <w:pPr>
        <w:pStyle w:val="a3"/>
        <w:numPr>
          <w:ilvl w:val="0"/>
          <w:numId w:val="4"/>
        </w:numPr>
        <w:ind w:left="284" w:right="640" w:firstLine="0"/>
        <w:jc w:val="center"/>
        <w:rPr>
          <w:b/>
          <w:sz w:val="24"/>
          <w:szCs w:val="24"/>
        </w:rPr>
      </w:pPr>
      <w:bookmarkStart w:id="7" w:name="18"/>
      <w:bookmarkStart w:id="8" w:name="19"/>
      <w:bookmarkEnd w:id="7"/>
      <w:bookmarkEnd w:id="8"/>
      <w:r w:rsidRPr="00EB790F">
        <w:rPr>
          <w:b/>
          <w:sz w:val="24"/>
          <w:szCs w:val="24"/>
        </w:rPr>
        <w:t>Перечень</w:t>
      </w:r>
      <w:r w:rsidRPr="00EB790F">
        <w:rPr>
          <w:b/>
          <w:spacing w:val="-5"/>
          <w:sz w:val="24"/>
          <w:szCs w:val="24"/>
        </w:rPr>
        <w:t xml:space="preserve"> </w:t>
      </w:r>
      <w:r w:rsidRPr="00EB790F">
        <w:rPr>
          <w:b/>
          <w:sz w:val="24"/>
          <w:szCs w:val="24"/>
        </w:rPr>
        <w:t>мероприятий</w:t>
      </w:r>
      <w:r w:rsidRPr="00EB790F">
        <w:rPr>
          <w:b/>
          <w:spacing w:val="-4"/>
          <w:sz w:val="24"/>
          <w:szCs w:val="24"/>
        </w:rPr>
        <w:t xml:space="preserve"> </w:t>
      </w:r>
      <w:r w:rsidRPr="00EB790F">
        <w:rPr>
          <w:b/>
          <w:sz w:val="24"/>
          <w:szCs w:val="24"/>
        </w:rPr>
        <w:t>подпрограммы</w:t>
      </w:r>
      <w:r w:rsidR="00C533C5" w:rsidRPr="00EB790F">
        <w:rPr>
          <w:b/>
          <w:sz w:val="24"/>
          <w:szCs w:val="24"/>
        </w:rPr>
        <w:t xml:space="preserve"> 1</w:t>
      </w:r>
      <w:r w:rsidRPr="00EB790F">
        <w:rPr>
          <w:b/>
          <w:spacing w:val="-4"/>
          <w:sz w:val="24"/>
          <w:szCs w:val="24"/>
        </w:rPr>
        <w:t xml:space="preserve"> </w:t>
      </w:r>
      <w:r w:rsidRPr="00EB790F">
        <w:rPr>
          <w:b/>
          <w:sz w:val="24"/>
          <w:szCs w:val="24"/>
        </w:rPr>
        <w:t>«Повышение</w:t>
      </w:r>
      <w:r w:rsidRPr="00EB790F">
        <w:rPr>
          <w:b/>
          <w:spacing w:val="-4"/>
          <w:sz w:val="24"/>
          <w:szCs w:val="24"/>
        </w:rPr>
        <w:t xml:space="preserve"> </w:t>
      </w:r>
      <w:r w:rsidRPr="00EB790F">
        <w:rPr>
          <w:b/>
          <w:sz w:val="24"/>
          <w:szCs w:val="24"/>
        </w:rPr>
        <w:t>качества</w:t>
      </w:r>
      <w:r w:rsidRPr="00EB790F">
        <w:rPr>
          <w:b/>
          <w:spacing w:val="-6"/>
          <w:sz w:val="24"/>
          <w:szCs w:val="24"/>
        </w:rPr>
        <w:t xml:space="preserve"> </w:t>
      </w:r>
      <w:r w:rsidRPr="00EB790F">
        <w:rPr>
          <w:b/>
          <w:sz w:val="24"/>
          <w:szCs w:val="24"/>
        </w:rPr>
        <w:t>и</w:t>
      </w:r>
      <w:r w:rsidRPr="00EB790F">
        <w:rPr>
          <w:b/>
          <w:spacing w:val="-4"/>
          <w:sz w:val="24"/>
          <w:szCs w:val="24"/>
        </w:rPr>
        <w:t xml:space="preserve"> </w:t>
      </w:r>
      <w:r w:rsidRPr="00EB790F">
        <w:rPr>
          <w:b/>
          <w:sz w:val="24"/>
          <w:szCs w:val="24"/>
        </w:rPr>
        <w:t>доступности</w:t>
      </w:r>
      <w:r w:rsidRPr="00EB790F">
        <w:rPr>
          <w:b/>
          <w:spacing w:val="-4"/>
          <w:sz w:val="24"/>
          <w:szCs w:val="24"/>
        </w:rPr>
        <w:t xml:space="preserve"> </w:t>
      </w:r>
      <w:r w:rsidRPr="00EB790F">
        <w:rPr>
          <w:b/>
          <w:sz w:val="24"/>
          <w:szCs w:val="24"/>
        </w:rPr>
        <w:t>предоставления</w:t>
      </w:r>
      <w:r w:rsidRPr="00EB790F">
        <w:rPr>
          <w:b/>
          <w:spacing w:val="-4"/>
          <w:sz w:val="24"/>
          <w:szCs w:val="24"/>
        </w:rPr>
        <w:t xml:space="preserve"> </w:t>
      </w:r>
      <w:r w:rsidRPr="00EB790F">
        <w:rPr>
          <w:b/>
          <w:sz w:val="24"/>
          <w:szCs w:val="24"/>
        </w:rPr>
        <w:t>государственных</w:t>
      </w:r>
      <w:r w:rsidRPr="00EB790F">
        <w:rPr>
          <w:b/>
          <w:spacing w:val="-3"/>
          <w:sz w:val="24"/>
          <w:szCs w:val="24"/>
        </w:rPr>
        <w:t xml:space="preserve"> </w:t>
      </w:r>
      <w:r w:rsidRPr="00EB790F">
        <w:rPr>
          <w:b/>
          <w:sz w:val="24"/>
          <w:szCs w:val="24"/>
        </w:rPr>
        <w:t>и</w:t>
      </w:r>
      <w:r w:rsidR="00A9215C" w:rsidRPr="00EB790F">
        <w:rPr>
          <w:b/>
          <w:sz w:val="24"/>
          <w:szCs w:val="24"/>
        </w:rPr>
        <w:t xml:space="preserve"> </w:t>
      </w:r>
      <w:r w:rsidRPr="00EB790F">
        <w:rPr>
          <w:b/>
          <w:sz w:val="24"/>
          <w:szCs w:val="24"/>
        </w:rPr>
        <w:t>муниципальных</w:t>
      </w:r>
      <w:r w:rsidRPr="00EB790F">
        <w:rPr>
          <w:b/>
          <w:spacing w:val="-4"/>
          <w:sz w:val="24"/>
          <w:szCs w:val="24"/>
        </w:rPr>
        <w:t xml:space="preserve"> </w:t>
      </w:r>
      <w:r w:rsidRPr="00EB790F">
        <w:rPr>
          <w:b/>
          <w:sz w:val="24"/>
          <w:szCs w:val="24"/>
        </w:rPr>
        <w:t>услуг</w:t>
      </w:r>
      <w:r w:rsidRPr="00EB790F">
        <w:rPr>
          <w:b/>
          <w:spacing w:val="-5"/>
          <w:sz w:val="24"/>
          <w:szCs w:val="24"/>
        </w:rPr>
        <w:t xml:space="preserve"> </w:t>
      </w:r>
      <w:r w:rsidRPr="00EB790F">
        <w:rPr>
          <w:b/>
          <w:sz w:val="24"/>
          <w:szCs w:val="24"/>
        </w:rPr>
        <w:t>на</w:t>
      </w:r>
      <w:r w:rsidRPr="00EB790F">
        <w:rPr>
          <w:b/>
          <w:spacing w:val="-3"/>
          <w:sz w:val="24"/>
          <w:szCs w:val="24"/>
        </w:rPr>
        <w:t xml:space="preserve"> </w:t>
      </w:r>
      <w:r w:rsidRPr="00EB790F">
        <w:rPr>
          <w:b/>
          <w:sz w:val="24"/>
          <w:szCs w:val="24"/>
        </w:rPr>
        <w:t>базе</w:t>
      </w:r>
      <w:r w:rsidRPr="00EB790F">
        <w:rPr>
          <w:b/>
          <w:spacing w:val="-6"/>
          <w:sz w:val="24"/>
          <w:szCs w:val="24"/>
        </w:rPr>
        <w:t xml:space="preserve"> </w:t>
      </w:r>
      <w:r w:rsidRPr="00EB790F">
        <w:rPr>
          <w:b/>
          <w:sz w:val="24"/>
          <w:szCs w:val="24"/>
        </w:rPr>
        <w:t>многофункциональных</w:t>
      </w:r>
      <w:r w:rsidRPr="00EB790F">
        <w:rPr>
          <w:b/>
          <w:spacing w:val="-8"/>
          <w:sz w:val="24"/>
          <w:szCs w:val="24"/>
        </w:rPr>
        <w:t xml:space="preserve"> </w:t>
      </w:r>
      <w:r w:rsidRPr="00EB790F">
        <w:rPr>
          <w:b/>
          <w:sz w:val="24"/>
          <w:szCs w:val="24"/>
        </w:rPr>
        <w:t>центров</w:t>
      </w:r>
      <w:r w:rsidRPr="00EB790F">
        <w:rPr>
          <w:b/>
          <w:spacing w:val="-7"/>
          <w:sz w:val="24"/>
          <w:szCs w:val="24"/>
        </w:rPr>
        <w:t xml:space="preserve"> </w:t>
      </w:r>
      <w:r w:rsidRPr="00EB790F">
        <w:rPr>
          <w:b/>
          <w:sz w:val="24"/>
          <w:szCs w:val="24"/>
        </w:rPr>
        <w:t>предоставления</w:t>
      </w:r>
      <w:r w:rsidRPr="00EB790F">
        <w:rPr>
          <w:b/>
          <w:spacing w:val="-4"/>
          <w:sz w:val="24"/>
          <w:szCs w:val="24"/>
        </w:rPr>
        <w:t xml:space="preserve"> </w:t>
      </w:r>
    </w:p>
    <w:p w:rsidR="00A97E26" w:rsidRPr="00EB790F" w:rsidRDefault="004E6240" w:rsidP="004152A3">
      <w:pPr>
        <w:pStyle w:val="a3"/>
        <w:ind w:left="284" w:right="640"/>
        <w:jc w:val="center"/>
        <w:rPr>
          <w:b/>
          <w:sz w:val="24"/>
          <w:szCs w:val="24"/>
        </w:rPr>
      </w:pPr>
      <w:r w:rsidRPr="00EB790F">
        <w:rPr>
          <w:b/>
          <w:sz w:val="24"/>
          <w:szCs w:val="24"/>
        </w:rPr>
        <w:t>государственных</w:t>
      </w:r>
      <w:r w:rsidRPr="00EB790F">
        <w:rPr>
          <w:b/>
          <w:spacing w:val="-4"/>
          <w:sz w:val="24"/>
          <w:szCs w:val="24"/>
        </w:rPr>
        <w:t xml:space="preserve"> </w:t>
      </w:r>
      <w:r w:rsidRPr="00EB790F">
        <w:rPr>
          <w:b/>
          <w:sz w:val="24"/>
          <w:szCs w:val="24"/>
        </w:rPr>
        <w:t>и</w:t>
      </w:r>
      <w:r w:rsidRPr="00EB790F">
        <w:rPr>
          <w:b/>
          <w:spacing w:val="-5"/>
          <w:sz w:val="24"/>
          <w:szCs w:val="24"/>
        </w:rPr>
        <w:t xml:space="preserve"> </w:t>
      </w:r>
      <w:r w:rsidRPr="00EB790F">
        <w:rPr>
          <w:b/>
          <w:sz w:val="24"/>
          <w:szCs w:val="24"/>
        </w:rPr>
        <w:t>муниципальных</w:t>
      </w:r>
      <w:r w:rsidR="00841DB9" w:rsidRPr="00EB790F">
        <w:rPr>
          <w:b/>
          <w:sz w:val="24"/>
          <w:szCs w:val="24"/>
        </w:rPr>
        <w:t xml:space="preserve"> услуг</w:t>
      </w:r>
      <w:r w:rsidRPr="00EB790F">
        <w:rPr>
          <w:b/>
          <w:sz w:val="24"/>
          <w:szCs w:val="24"/>
        </w:rPr>
        <w:t>»</w:t>
      </w:r>
    </w:p>
    <w:p w:rsidR="00A97E26" w:rsidRPr="00EB790F" w:rsidRDefault="00A97E26" w:rsidP="004152A3">
      <w:pPr>
        <w:pStyle w:val="a3"/>
        <w:spacing w:before="1"/>
        <w:jc w:val="center"/>
        <w:rPr>
          <w:sz w:val="24"/>
          <w:szCs w:val="24"/>
        </w:rPr>
      </w:pPr>
    </w:p>
    <w:tbl>
      <w:tblPr>
        <w:tblW w:w="4954"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6"/>
        <w:gridCol w:w="2552"/>
        <w:gridCol w:w="1225"/>
        <w:gridCol w:w="1525"/>
        <w:gridCol w:w="717"/>
        <w:gridCol w:w="814"/>
        <w:gridCol w:w="1126"/>
        <w:gridCol w:w="561"/>
        <w:gridCol w:w="561"/>
        <w:gridCol w:w="423"/>
        <w:gridCol w:w="432"/>
        <w:gridCol w:w="1117"/>
        <w:gridCol w:w="1075"/>
        <w:gridCol w:w="1048"/>
        <w:gridCol w:w="1408"/>
      </w:tblGrid>
      <w:tr w:rsidR="002E771D" w:rsidRPr="00EB790F" w:rsidTr="00BB2134">
        <w:trPr>
          <w:trHeight w:val="20"/>
        </w:trPr>
        <w:tc>
          <w:tcPr>
            <w:tcW w:w="142" w:type="pct"/>
            <w:vMerge w:val="restart"/>
            <w:tcBorders>
              <w:top w:val="single" w:sz="4" w:space="0" w:color="auto"/>
              <w:left w:val="single" w:sz="4" w:space="0" w:color="auto"/>
              <w:bottom w:val="single" w:sz="4" w:space="0" w:color="auto"/>
              <w:right w:val="single" w:sz="4" w:space="0" w:color="auto"/>
            </w:tcBorders>
            <w:vAlign w:val="center"/>
            <w:hideMark/>
          </w:tcPr>
          <w:p w:rsidR="002E771D" w:rsidRPr="00EB790F" w:rsidRDefault="002E771D" w:rsidP="002E771D">
            <w:pPr>
              <w:ind w:left="57" w:right="57"/>
              <w:jc w:val="center"/>
              <w:rPr>
                <w:sz w:val="18"/>
                <w:szCs w:val="18"/>
              </w:rPr>
            </w:pPr>
            <w:r w:rsidRPr="00EB790F">
              <w:rPr>
                <w:sz w:val="18"/>
                <w:szCs w:val="18"/>
              </w:rPr>
              <w:t>№ п/п</w:t>
            </w:r>
          </w:p>
        </w:tc>
        <w:tc>
          <w:tcPr>
            <w:tcW w:w="850" w:type="pct"/>
            <w:vMerge w:val="restart"/>
            <w:tcBorders>
              <w:top w:val="single" w:sz="4" w:space="0" w:color="auto"/>
              <w:left w:val="single" w:sz="4" w:space="0" w:color="auto"/>
              <w:bottom w:val="single" w:sz="4" w:space="0" w:color="auto"/>
              <w:right w:val="single" w:sz="4" w:space="0" w:color="auto"/>
            </w:tcBorders>
            <w:vAlign w:val="center"/>
            <w:hideMark/>
          </w:tcPr>
          <w:p w:rsidR="002E771D" w:rsidRPr="00EB790F" w:rsidRDefault="002E771D" w:rsidP="002E771D">
            <w:pPr>
              <w:ind w:left="57" w:right="57"/>
              <w:jc w:val="center"/>
              <w:rPr>
                <w:sz w:val="18"/>
                <w:szCs w:val="18"/>
              </w:rPr>
            </w:pPr>
            <w:r w:rsidRPr="00EB790F">
              <w:rPr>
                <w:sz w:val="18"/>
                <w:szCs w:val="18"/>
              </w:rPr>
              <w:t>Мероприятие подпрограммы</w:t>
            </w:r>
          </w:p>
        </w:tc>
        <w:tc>
          <w:tcPr>
            <w:tcW w:w="408" w:type="pct"/>
            <w:vMerge w:val="restart"/>
            <w:tcBorders>
              <w:top w:val="single" w:sz="4" w:space="0" w:color="auto"/>
              <w:left w:val="single" w:sz="4" w:space="0" w:color="auto"/>
              <w:bottom w:val="single" w:sz="4" w:space="0" w:color="auto"/>
              <w:right w:val="single" w:sz="4" w:space="0" w:color="auto"/>
            </w:tcBorders>
            <w:hideMark/>
          </w:tcPr>
          <w:p w:rsidR="002E771D" w:rsidRPr="00EB790F" w:rsidRDefault="002E771D" w:rsidP="002E771D">
            <w:pPr>
              <w:ind w:left="57" w:right="57"/>
              <w:jc w:val="center"/>
              <w:rPr>
                <w:sz w:val="18"/>
                <w:szCs w:val="18"/>
              </w:rPr>
            </w:pPr>
            <w:r w:rsidRPr="00EB790F">
              <w:rPr>
                <w:sz w:val="18"/>
                <w:szCs w:val="18"/>
              </w:rPr>
              <w:t>Сроки исполнения мероприятия</w:t>
            </w:r>
          </w:p>
        </w:tc>
        <w:tc>
          <w:tcPr>
            <w:tcW w:w="508" w:type="pct"/>
            <w:vMerge w:val="restart"/>
            <w:tcBorders>
              <w:top w:val="single" w:sz="4" w:space="0" w:color="auto"/>
              <w:left w:val="single" w:sz="4" w:space="0" w:color="auto"/>
              <w:bottom w:val="single" w:sz="4" w:space="0" w:color="auto"/>
              <w:right w:val="single" w:sz="4" w:space="0" w:color="auto"/>
            </w:tcBorders>
            <w:hideMark/>
          </w:tcPr>
          <w:p w:rsidR="002E771D" w:rsidRPr="00EB790F" w:rsidRDefault="002E771D" w:rsidP="002E771D">
            <w:pPr>
              <w:ind w:left="57" w:right="57"/>
              <w:jc w:val="center"/>
              <w:rPr>
                <w:sz w:val="18"/>
                <w:szCs w:val="18"/>
              </w:rPr>
            </w:pPr>
            <w:r w:rsidRPr="00EB790F">
              <w:rPr>
                <w:sz w:val="18"/>
                <w:szCs w:val="18"/>
              </w:rPr>
              <w:t>Источники финансирования</w:t>
            </w:r>
          </w:p>
        </w:tc>
        <w:tc>
          <w:tcPr>
            <w:tcW w:w="239" w:type="pct"/>
            <w:vMerge w:val="restart"/>
            <w:tcBorders>
              <w:top w:val="single" w:sz="4" w:space="0" w:color="auto"/>
              <w:left w:val="single" w:sz="4" w:space="0" w:color="auto"/>
              <w:bottom w:val="single" w:sz="4" w:space="0" w:color="auto"/>
              <w:right w:val="single" w:sz="4" w:space="0" w:color="auto"/>
            </w:tcBorders>
            <w:hideMark/>
          </w:tcPr>
          <w:p w:rsidR="002E771D" w:rsidRPr="00EB790F" w:rsidRDefault="002E771D" w:rsidP="002E771D">
            <w:pPr>
              <w:ind w:left="57" w:right="57"/>
              <w:jc w:val="center"/>
              <w:rPr>
                <w:sz w:val="18"/>
                <w:szCs w:val="18"/>
              </w:rPr>
            </w:pPr>
            <w:r w:rsidRPr="00EB790F">
              <w:rPr>
                <w:sz w:val="18"/>
                <w:szCs w:val="18"/>
              </w:rPr>
              <w:t xml:space="preserve">Всего </w:t>
            </w:r>
            <w:r w:rsidRPr="00EB790F">
              <w:rPr>
                <w:sz w:val="18"/>
                <w:szCs w:val="18"/>
              </w:rPr>
              <w:br/>
              <w:t>(тыс. руб.)</w:t>
            </w:r>
          </w:p>
        </w:tc>
        <w:tc>
          <w:tcPr>
            <w:tcW w:w="2384" w:type="pct"/>
            <w:gridSpan w:val="9"/>
            <w:tcBorders>
              <w:top w:val="single" w:sz="4" w:space="0" w:color="auto"/>
              <w:left w:val="single" w:sz="4" w:space="0" w:color="auto"/>
              <w:bottom w:val="single" w:sz="4" w:space="0" w:color="auto"/>
              <w:right w:val="single" w:sz="4" w:space="0" w:color="auto"/>
            </w:tcBorders>
            <w:hideMark/>
          </w:tcPr>
          <w:p w:rsidR="002E771D" w:rsidRPr="00EB790F" w:rsidRDefault="002E771D" w:rsidP="002E771D">
            <w:pPr>
              <w:ind w:left="57" w:right="57"/>
              <w:jc w:val="center"/>
              <w:rPr>
                <w:sz w:val="18"/>
                <w:szCs w:val="18"/>
              </w:rPr>
            </w:pPr>
            <w:r w:rsidRPr="00EB790F">
              <w:rPr>
                <w:sz w:val="18"/>
                <w:szCs w:val="18"/>
              </w:rPr>
              <w:t>Объем финансирования по годам (тыс. руб.)</w:t>
            </w:r>
          </w:p>
        </w:tc>
        <w:tc>
          <w:tcPr>
            <w:tcW w:w="469" w:type="pct"/>
            <w:vMerge w:val="restart"/>
            <w:tcBorders>
              <w:top w:val="single" w:sz="4" w:space="0" w:color="auto"/>
              <w:left w:val="single" w:sz="4" w:space="0" w:color="auto"/>
              <w:bottom w:val="single" w:sz="4" w:space="0" w:color="auto"/>
              <w:right w:val="single" w:sz="4" w:space="0" w:color="auto"/>
            </w:tcBorders>
            <w:hideMark/>
          </w:tcPr>
          <w:p w:rsidR="002E771D" w:rsidRPr="00EB790F" w:rsidRDefault="002E771D" w:rsidP="002E771D">
            <w:pPr>
              <w:ind w:left="57" w:right="57"/>
              <w:jc w:val="center"/>
              <w:rPr>
                <w:sz w:val="18"/>
                <w:szCs w:val="18"/>
              </w:rPr>
            </w:pPr>
            <w:r w:rsidRPr="00EB790F">
              <w:rPr>
                <w:sz w:val="18"/>
                <w:szCs w:val="18"/>
              </w:rPr>
              <w:t xml:space="preserve">Ответственный </w:t>
            </w:r>
            <w:r w:rsidRPr="00EB790F">
              <w:rPr>
                <w:sz w:val="18"/>
                <w:szCs w:val="18"/>
                <w:lang w:val="en-US"/>
              </w:rPr>
              <w:br/>
            </w:r>
            <w:r w:rsidRPr="00EB790F">
              <w:rPr>
                <w:sz w:val="18"/>
                <w:szCs w:val="18"/>
              </w:rPr>
              <w:t>за выполнение мероприятия</w:t>
            </w: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c>
          <w:tcPr>
            <w:tcW w:w="271"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2023 год</w:t>
            </w:r>
          </w:p>
        </w:tc>
        <w:tc>
          <w:tcPr>
            <w:tcW w:w="1034" w:type="pct"/>
            <w:gridSpan w:val="5"/>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2024 год</w:t>
            </w:r>
          </w:p>
        </w:tc>
        <w:tc>
          <w:tcPr>
            <w:tcW w:w="37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2025 год</w:t>
            </w:r>
          </w:p>
        </w:tc>
        <w:tc>
          <w:tcPr>
            <w:tcW w:w="35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2026 год</w:t>
            </w:r>
          </w:p>
        </w:tc>
        <w:tc>
          <w:tcPr>
            <w:tcW w:w="34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2027 год</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2E771D">
            <w:pPr>
              <w:rPr>
                <w:sz w:val="18"/>
                <w:szCs w:val="18"/>
              </w:rPr>
            </w:pPr>
          </w:p>
        </w:tc>
      </w:tr>
      <w:tr w:rsidR="00BB2134" w:rsidRPr="00EB790F" w:rsidTr="00BB2134">
        <w:trPr>
          <w:trHeight w:val="20"/>
        </w:trPr>
        <w:tc>
          <w:tcPr>
            <w:tcW w:w="14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1</w:t>
            </w:r>
          </w:p>
        </w:tc>
        <w:tc>
          <w:tcPr>
            <w:tcW w:w="850"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2</w:t>
            </w:r>
          </w:p>
        </w:tc>
        <w:tc>
          <w:tcPr>
            <w:tcW w:w="40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3</w:t>
            </w:r>
          </w:p>
        </w:tc>
        <w:tc>
          <w:tcPr>
            <w:tcW w:w="508"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4</w:t>
            </w:r>
          </w:p>
        </w:tc>
        <w:tc>
          <w:tcPr>
            <w:tcW w:w="239"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6</w:t>
            </w:r>
          </w:p>
        </w:tc>
        <w:tc>
          <w:tcPr>
            <w:tcW w:w="271"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7 </w:t>
            </w:r>
          </w:p>
        </w:tc>
        <w:tc>
          <w:tcPr>
            <w:tcW w:w="1034" w:type="pct"/>
            <w:gridSpan w:val="5"/>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8</w:t>
            </w:r>
          </w:p>
        </w:tc>
        <w:tc>
          <w:tcPr>
            <w:tcW w:w="37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9</w:t>
            </w:r>
          </w:p>
        </w:tc>
        <w:tc>
          <w:tcPr>
            <w:tcW w:w="35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2E771D">
            <w:pPr>
              <w:ind w:left="57" w:right="57"/>
              <w:jc w:val="center"/>
              <w:rPr>
                <w:sz w:val="18"/>
                <w:szCs w:val="18"/>
              </w:rPr>
            </w:pPr>
            <w:r w:rsidRPr="00EB790F">
              <w:rPr>
                <w:sz w:val="18"/>
                <w:szCs w:val="18"/>
              </w:rPr>
              <w:t>10</w:t>
            </w:r>
          </w:p>
        </w:tc>
        <w:tc>
          <w:tcPr>
            <w:tcW w:w="349"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8A6C1C" w:rsidP="002E771D">
            <w:pPr>
              <w:ind w:left="57" w:right="57"/>
              <w:jc w:val="center"/>
              <w:rPr>
                <w:sz w:val="18"/>
                <w:szCs w:val="18"/>
              </w:rPr>
            </w:pPr>
            <w:r w:rsidRPr="00EB790F">
              <w:rPr>
                <w:sz w:val="18"/>
                <w:szCs w:val="18"/>
              </w:rPr>
              <w:t>11</w:t>
            </w:r>
          </w:p>
        </w:tc>
        <w:tc>
          <w:tcPr>
            <w:tcW w:w="469" w:type="pct"/>
            <w:tcBorders>
              <w:top w:val="single" w:sz="4" w:space="0" w:color="auto"/>
              <w:left w:val="single" w:sz="4" w:space="0" w:color="auto"/>
              <w:bottom w:val="single" w:sz="4" w:space="0" w:color="auto"/>
              <w:right w:val="single" w:sz="4" w:space="0" w:color="auto"/>
            </w:tcBorders>
            <w:vAlign w:val="bottom"/>
            <w:hideMark/>
          </w:tcPr>
          <w:p w:rsidR="008A6C1C" w:rsidRPr="00EB790F" w:rsidRDefault="00FE2BC1" w:rsidP="002E771D">
            <w:pPr>
              <w:ind w:left="57" w:right="57"/>
              <w:jc w:val="center"/>
              <w:rPr>
                <w:sz w:val="18"/>
                <w:szCs w:val="18"/>
              </w:rPr>
            </w:pPr>
            <w:r w:rsidRPr="00EB790F">
              <w:rPr>
                <w:sz w:val="18"/>
                <w:szCs w:val="18"/>
              </w:rPr>
              <w:t>15</w:t>
            </w:r>
          </w:p>
        </w:tc>
      </w:tr>
      <w:tr w:rsidR="004616D8" w:rsidRPr="00EB790F" w:rsidTr="00004D7D">
        <w:trPr>
          <w:trHeight w:val="20"/>
        </w:trPr>
        <w:tc>
          <w:tcPr>
            <w:tcW w:w="142"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jc w:val="center"/>
              <w:rPr>
                <w:sz w:val="18"/>
                <w:szCs w:val="18"/>
              </w:rPr>
            </w:pPr>
            <w:r w:rsidRPr="00EB790F">
              <w:rPr>
                <w:sz w:val="18"/>
                <w:szCs w:val="18"/>
              </w:rPr>
              <w:t>1</w:t>
            </w:r>
          </w:p>
        </w:tc>
        <w:tc>
          <w:tcPr>
            <w:tcW w:w="850"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Основное мероприятие 01. Организация деятельности многофункциональных центров предоставления государственных и муниципальных услуг</w:t>
            </w:r>
          </w:p>
        </w:tc>
        <w:tc>
          <w:tcPr>
            <w:tcW w:w="408"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jc w:val="center"/>
              <w:rPr>
                <w:sz w:val="18"/>
                <w:szCs w:val="18"/>
              </w:rPr>
            </w:pPr>
            <w:r w:rsidRPr="00EB790F">
              <w:rPr>
                <w:sz w:val="18"/>
                <w:szCs w:val="18"/>
              </w:rPr>
              <w:t>2023-2027</w:t>
            </w: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9A21B8" w:rsidRDefault="005D4A1A" w:rsidP="004616D8">
            <w:pPr>
              <w:jc w:val="center"/>
              <w:rPr>
                <w:bCs/>
                <w:color w:val="00000A"/>
                <w:sz w:val="20"/>
                <w:szCs w:val="20"/>
              </w:rPr>
            </w:pPr>
            <w:r w:rsidRPr="009A21B8">
              <w:rPr>
                <w:bCs/>
                <w:color w:val="00000A"/>
                <w:sz w:val="20"/>
                <w:szCs w:val="20"/>
              </w:rPr>
              <w:t>1 878</w:t>
            </w:r>
            <w:r w:rsidR="004616D8" w:rsidRPr="009A21B8">
              <w:rPr>
                <w:bCs/>
                <w:color w:val="00000A"/>
                <w:sz w:val="20"/>
                <w:szCs w:val="20"/>
              </w:rPr>
              <w:t>,0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Pr="009A21B8" w:rsidRDefault="005D4A1A" w:rsidP="004616D8">
            <w:pPr>
              <w:jc w:val="center"/>
              <w:rPr>
                <w:bCs/>
                <w:color w:val="00000A"/>
                <w:sz w:val="20"/>
                <w:szCs w:val="20"/>
              </w:rPr>
            </w:pPr>
            <w:r w:rsidRPr="009A21B8">
              <w:rPr>
                <w:bCs/>
                <w:color w:val="00000A"/>
                <w:sz w:val="20"/>
                <w:szCs w:val="20"/>
              </w:rPr>
              <w:t>1 878</w:t>
            </w:r>
            <w:r w:rsidR="004616D8" w:rsidRPr="009A21B8">
              <w:rPr>
                <w:bCs/>
                <w:color w:val="00000A"/>
                <w:sz w:val="20"/>
                <w:szCs w:val="20"/>
              </w:rPr>
              <w:t>,0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469"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 </w:t>
            </w:r>
          </w:p>
        </w:tc>
      </w:tr>
      <w:tr w:rsidR="004616D8" w:rsidRPr="00EB790F" w:rsidTr="00004D7D">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Средства бюджета Московской области</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1 784,0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1 784,0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r>
      <w:tr w:rsidR="004616D8" w:rsidRPr="00EB790F" w:rsidTr="00004D7D">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94,0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94,0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r>
      <w:tr w:rsidR="004616D8" w:rsidRPr="00EB790F" w:rsidTr="00004D7D">
        <w:trPr>
          <w:trHeight w:val="20"/>
        </w:trPr>
        <w:tc>
          <w:tcPr>
            <w:tcW w:w="142"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jc w:val="center"/>
              <w:rPr>
                <w:sz w:val="18"/>
                <w:szCs w:val="18"/>
              </w:rPr>
            </w:pPr>
            <w:r w:rsidRPr="00EB790F">
              <w:rPr>
                <w:sz w:val="18"/>
                <w:szCs w:val="18"/>
              </w:rPr>
              <w:t>1.1</w:t>
            </w:r>
          </w:p>
        </w:tc>
        <w:tc>
          <w:tcPr>
            <w:tcW w:w="850"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 xml:space="preserve">Мероприятие 01.01. Софинансирование расходов на организацию деятельности многофункциональных центров предоставления государственных </w:t>
            </w:r>
            <w:r w:rsidRPr="00EB790F">
              <w:rPr>
                <w:sz w:val="18"/>
                <w:szCs w:val="18"/>
              </w:rPr>
              <w:br/>
              <w:t>и муниципальных услуг</w:t>
            </w:r>
          </w:p>
        </w:tc>
        <w:tc>
          <w:tcPr>
            <w:tcW w:w="408"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jc w:val="center"/>
              <w:rPr>
                <w:sz w:val="18"/>
                <w:szCs w:val="18"/>
              </w:rPr>
            </w:pPr>
            <w:r w:rsidRPr="00EB790F">
              <w:rPr>
                <w:sz w:val="18"/>
                <w:szCs w:val="18"/>
              </w:rPr>
              <w:t>2023-2027</w:t>
            </w: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1 878,0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1 878,0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469"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p>
        </w:tc>
      </w:tr>
      <w:tr w:rsidR="004616D8" w:rsidRPr="00EB790F" w:rsidTr="00004D7D">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Средства бюджета Московской области</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1 784,0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1 784,0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r>
      <w:tr w:rsidR="004616D8" w:rsidRPr="00EB790F" w:rsidTr="00004D7D">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94,0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94,0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Pr="004616D8" w:rsidRDefault="004616D8" w:rsidP="004616D8">
            <w:pPr>
              <w:jc w:val="center"/>
              <w:rPr>
                <w:bCs/>
                <w:color w:val="00000A"/>
                <w:sz w:val="20"/>
                <w:szCs w:val="20"/>
              </w:rPr>
            </w:pPr>
            <w:r w:rsidRPr="004616D8">
              <w:rPr>
                <w:bCs/>
                <w:color w:val="00000A"/>
                <w:sz w:val="20"/>
                <w:szCs w:val="20"/>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Количество выплат стимулирующего характера (единица)</w:t>
            </w:r>
            <w:r w:rsidRPr="00EB790F">
              <w:rPr>
                <w:rStyle w:val="af"/>
                <w:sz w:val="18"/>
                <w:szCs w:val="18"/>
              </w:rPr>
              <w:footnoteReference w:id="1"/>
            </w: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5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239"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Всего</w:t>
            </w:r>
          </w:p>
        </w:tc>
        <w:tc>
          <w:tcPr>
            <w:tcW w:w="271"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2023 год</w:t>
            </w:r>
          </w:p>
          <w:p w:rsidR="008A6C1C" w:rsidRPr="00EB790F" w:rsidRDefault="008A6C1C" w:rsidP="00563480">
            <w:pPr>
              <w:ind w:left="57" w:right="57"/>
              <w:jc w:val="center"/>
              <w:rPr>
                <w:sz w:val="18"/>
                <w:szCs w:val="18"/>
              </w:rPr>
            </w:pPr>
          </w:p>
        </w:tc>
        <w:tc>
          <w:tcPr>
            <w:tcW w:w="375"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2024 год</w:t>
            </w:r>
          </w:p>
        </w:tc>
        <w:tc>
          <w:tcPr>
            <w:tcW w:w="659" w:type="pct"/>
            <w:gridSpan w:val="4"/>
            <w:tcBorders>
              <w:top w:val="single" w:sz="4" w:space="0" w:color="auto"/>
              <w:left w:val="single" w:sz="4" w:space="0" w:color="auto"/>
              <w:right w:val="single" w:sz="4" w:space="0" w:color="auto"/>
            </w:tcBorders>
            <w:vAlign w:val="center"/>
          </w:tcPr>
          <w:p w:rsidR="008A6C1C" w:rsidRPr="00EB790F" w:rsidRDefault="00F932C3" w:rsidP="00F932C3">
            <w:pPr>
              <w:ind w:left="57" w:right="57"/>
              <w:jc w:val="center"/>
              <w:rPr>
                <w:sz w:val="18"/>
                <w:szCs w:val="18"/>
              </w:rPr>
            </w:pPr>
            <w:r w:rsidRPr="00EB790F">
              <w:rPr>
                <w:sz w:val="18"/>
                <w:szCs w:val="18"/>
              </w:rPr>
              <w:t>В том числе</w:t>
            </w:r>
          </w:p>
        </w:tc>
        <w:tc>
          <w:tcPr>
            <w:tcW w:w="372"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2025 год</w:t>
            </w:r>
          </w:p>
        </w:tc>
        <w:tc>
          <w:tcPr>
            <w:tcW w:w="358"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2026 год</w:t>
            </w:r>
          </w:p>
        </w:tc>
        <w:tc>
          <w:tcPr>
            <w:tcW w:w="349"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2027 год</w:t>
            </w:r>
          </w:p>
        </w:tc>
        <w:tc>
          <w:tcPr>
            <w:tcW w:w="469"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71"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375"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187" w:type="pct"/>
            <w:tcBorders>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квартал</w:t>
            </w:r>
          </w:p>
        </w:tc>
        <w:tc>
          <w:tcPr>
            <w:tcW w:w="187"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полугодие</w:t>
            </w:r>
          </w:p>
        </w:tc>
        <w:tc>
          <w:tcPr>
            <w:tcW w:w="141"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9 месяцев</w:t>
            </w:r>
          </w:p>
        </w:tc>
        <w:tc>
          <w:tcPr>
            <w:tcW w:w="144"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12 месяцев</w:t>
            </w:r>
          </w:p>
        </w:tc>
        <w:tc>
          <w:tcPr>
            <w:tcW w:w="37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5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49" w:type="pct"/>
            <w:vMerge/>
            <w:tcBorders>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271"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75"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w:t>
            </w:r>
          </w:p>
        </w:tc>
        <w:tc>
          <w:tcPr>
            <w:tcW w:w="14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w:t>
            </w:r>
          </w:p>
        </w:tc>
        <w:tc>
          <w:tcPr>
            <w:tcW w:w="144"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37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5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4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4616D8" w:rsidRPr="00EB790F" w:rsidTr="00004D7D">
        <w:trPr>
          <w:trHeight w:val="20"/>
        </w:trPr>
        <w:tc>
          <w:tcPr>
            <w:tcW w:w="142"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jc w:val="center"/>
              <w:rPr>
                <w:sz w:val="18"/>
                <w:szCs w:val="18"/>
              </w:rPr>
            </w:pPr>
            <w:r w:rsidRPr="00EB790F">
              <w:rPr>
                <w:sz w:val="18"/>
                <w:szCs w:val="18"/>
              </w:rPr>
              <w:t>2</w:t>
            </w:r>
          </w:p>
        </w:tc>
        <w:tc>
          <w:tcPr>
            <w:tcW w:w="850"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 xml:space="preserve">Основное мероприятие 02. Совершенствование системы предоставления государственных </w:t>
            </w:r>
            <w:r w:rsidRPr="00EB790F">
              <w:rPr>
                <w:sz w:val="18"/>
                <w:szCs w:val="18"/>
              </w:rPr>
              <w:br/>
              <w:t xml:space="preserve">и муниципальных услуг </w:t>
            </w:r>
            <w:r w:rsidRPr="00EB790F">
              <w:rPr>
                <w:sz w:val="18"/>
                <w:szCs w:val="18"/>
              </w:rPr>
              <w:br/>
              <w:t xml:space="preserve">по принципу одного окна </w:t>
            </w:r>
            <w:r w:rsidRPr="00EB790F">
              <w:rPr>
                <w:sz w:val="18"/>
                <w:szCs w:val="18"/>
              </w:rPr>
              <w:br/>
              <w:t xml:space="preserve">в многофункциональных </w:t>
            </w:r>
            <w:r w:rsidRPr="00EB790F">
              <w:rPr>
                <w:sz w:val="18"/>
                <w:szCs w:val="18"/>
              </w:rPr>
              <w:lastRenderedPageBreak/>
              <w:t xml:space="preserve">центрах предоставления государственных </w:t>
            </w:r>
            <w:r w:rsidRPr="00EB790F">
              <w:rPr>
                <w:sz w:val="18"/>
                <w:szCs w:val="18"/>
              </w:rPr>
              <w:br/>
              <w:t>и муниципальных услуг</w:t>
            </w:r>
          </w:p>
          <w:p w:rsidR="004616D8" w:rsidRPr="00EB790F" w:rsidRDefault="004616D8" w:rsidP="004616D8">
            <w:pPr>
              <w:ind w:left="57" w:right="57"/>
              <w:rPr>
                <w:sz w:val="18"/>
                <w:szCs w:val="18"/>
              </w:rPr>
            </w:pPr>
          </w:p>
        </w:tc>
        <w:tc>
          <w:tcPr>
            <w:tcW w:w="408"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jc w:val="center"/>
              <w:rPr>
                <w:sz w:val="18"/>
                <w:szCs w:val="18"/>
              </w:rPr>
            </w:pPr>
            <w:r w:rsidRPr="00EB790F">
              <w:rPr>
                <w:sz w:val="18"/>
                <w:szCs w:val="18"/>
              </w:rPr>
              <w:lastRenderedPageBreak/>
              <w:t>2023-2027</w:t>
            </w: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A"/>
                <w:sz w:val="20"/>
                <w:szCs w:val="20"/>
              </w:rPr>
            </w:pPr>
            <w:r w:rsidRPr="00DD693E">
              <w:rPr>
                <w:bCs/>
                <w:color w:val="00000A"/>
                <w:sz w:val="20"/>
                <w:szCs w:val="20"/>
              </w:rPr>
              <w:t>2 637,0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0,0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845,0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878,0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914,0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0,0</w:t>
            </w:r>
          </w:p>
        </w:tc>
        <w:tc>
          <w:tcPr>
            <w:tcW w:w="469"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 </w:t>
            </w:r>
          </w:p>
        </w:tc>
      </w:tr>
      <w:tr w:rsidR="004616D8" w:rsidRPr="00EB790F" w:rsidTr="00004D7D">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A"/>
                <w:sz w:val="20"/>
                <w:szCs w:val="20"/>
              </w:rPr>
            </w:pPr>
            <w:r w:rsidRPr="00DD693E">
              <w:rPr>
                <w:bCs/>
                <w:color w:val="00000A"/>
                <w:sz w:val="20"/>
                <w:szCs w:val="20"/>
              </w:rPr>
              <w:t>2 637,0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0,0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845,0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878,0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914,0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r>
      <w:tr w:rsidR="004616D8" w:rsidRPr="00EB790F" w:rsidTr="00004D7D">
        <w:trPr>
          <w:trHeight w:val="20"/>
        </w:trPr>
        <w:tc>
          <w:tcPr>
            <w:tcW w:w="142"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jc w:val="center"/>
              <w:rPr>
                <w:sz w:val="18"/>
                <w:szCs w:val="18"/>
              </w:rPr>
            </w:pPr>
            <w:r w:rsidRPr="00EB790F">
              <w:rPr>
                <w:sz w:val="18"/>
                <w:szCs w:val="18"/>
              </w:rPr>
              <w:lastRenderedPageBreak/>
              <w:t>2.1</w:t>
            </w:r>
          </w:p>
        </w:tc>
        <w:tc>
          <w:tcPr>
            <w:tcW w:w="850"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Мероприятие 02.01. Мероприятие в рамках ГП МО  – Техническая поддержка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408"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jc w:val="center"/>
              <w:rPr>
                <w:sz w:val="18"/>
                <w:szCs w:val="18"/>
              </w:rPr>
            </w:pPr>
            <w:r w:rsidRPr="00EB790F">
              <w:rPr>
                <w:sz w:val="18"/>
                <w:szCs w:val="18"/>
              </w:rPr>
              <w:t>2023-2027</w:t>
            </w: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A"/>
                <w:sz w:val="20"/>
                <w:szCs w:val="20"/>
              </w:rPr>
            </w:pPr>
            <w:r w:rsidRPr="00DD693E">
              <w:rPr>
                <w:bCs/>
                <w:color w:val="00000A"/>
                <w:sz w:val="20"/>
                <w:szCs w:val="20"/>
              </w:rPr>
              <w:t>2 637,0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color w:val="000000"/>
                <w:sz w:val="20"/>
                <w:szCs w:val="20"/>
              </w:rPr>
            </w:pPr>
            <w:r w:rsidRPr="00DD693E">
              <w:rPr>
                <w:color w:val="000000"/>
                <w:sz w:val="20"/>
                <w:szCs w:val="20"/>
              </w:rPr>
              <w:t>0,0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color w:val="000000"/>
                <w:sz w:val="20"/>
                <w:szCs w:val="20"/>
              </w:rPr>
            </w:pPr>
            <w:r w:rsidRPr="00DD693E">
              <w:rPr>
                <w:color w:val="000000"/>
                <w:sz w:val="20"/>
                <w:szCs w:val="20"/>
              </w:rPr>
              <w:t>845,0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color w:val="000000"/>
                <w:sz w:val="20"/>
                <w:szCs w:val="20"/>
              </w:rPr>
            </w:pPr>
            <w:r w:rsidRPr="00DD693E">
              <w:rPr>
                <w:color w:val="000000"/>
                <w:sz w:val="20"/>
                <w:szCs w:val="20"/>
              </w:rPr>
              <w:t>878,0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color w:val="000000"/>
                <w:sz w:val="20"/>
                <w:szCs w:val="20"/>
              </w:rPr>
            </w:pPr>
            <w:r w:rsidRPr="00DD693E">
              <w:rPr>
                <w:color w:val="000000"/>
                <w:sz w:val="20"/>
                <w:szCs w:val="20"/>
              </w:rPr>
              <w:t>914,0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color w:val="000000"/>
                <w:sz w:val="20"/>
                <w:szCs w:val="20"/>
              </w:rPr>
            </w:pPr>
            <w:r w:rsidRPr="00DD693E">
              <w:rPr>
                <w:color w:val="000000"/>
                <w:sz w:val="20"/>
                <w:szCs w:val="20"/>
              </w:rPr>
              <w:t>0,0</w:t>
            </w:r>
          </w:p>
        </w:tc>
        <w:tc>
          <w:tcPr>
            <w:tcW w:w="469"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p>
        </w:tc>
      </w:tr>
      <w:tr w:rsidR="004616D8" w:rsidRPr="00EB790F" w:rsidTr="00004D7D">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A"/>
                <w:sz w:val="20"/>
                <w:szCs w:val="20"/>
              </w:rPr>
            </w:pPr>
            <w:r w:rsidRPr="00DD693E">
              <w:rPr>
                <w:bCs/>
                <w:color w:val="00000A"/>
                <w:sz w:val="20"/>
                <w:szCs w:val="20"/>
              </w:rPr>
              <w:t>2 637,0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0,0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845,0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878,0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914,0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0"/>
                <w:sz w:val="20"/>
                <w:szCs w:val="20"/>
              </w:rPr>
            </w:pPr>
            <w:r w:rsidRPr="00DD693E">
              <w:rPr>
                <w:bCs/>
                <w:color w:val="000000"/>
                <w:sz w:val="20"/>
                <w:szCs w:val="20"/>
              </w:rPr>
              <w:t>0,0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 xml:space="preserve">Количество программно-технических комплексов </w:t>
            </w:r>
            <w:r w:rsidRPr="00EB790F">
              <w:rPr>
                <w:sz w:val="18"/>
                <w:szCs w:val="18"/>
              </w:rPr>
              <w:br/>
              <w:t xml:space="preserve">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МФЦ, </w:t>
            </w:r>
            <w:r w:rsidRPr="00EB790F">
              <w:rPr>
                <w:sz w:val="18"/>
                <w:szCs w:val="18"/>
              </w:rPr>
              <w:br/>
              <w:t>в отношении которых осуществлена техническая поддержка (единица)</w:t>
            </w:r>
            <w:r w:rsidRPr="00EB790F">
              <w:rPr>
                <w:rStyle w:val="af"/>
                <w:sz w:val="18"/>
                <w:szCs w:val="18"/>
              </w:rPr>
              <w:footnoteReference w:id="2"/>
            </w: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5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239"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Всего</w:t>
            </w:r>
          </w:p>
        </w:tc>
        <w:tc>
          <w:tcPr>
            <w:tcW w:w="271"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2023 год</w:t>
            </w:r>
          </w:p>
          <w:p w:rsidR="008A6C1C" w:rsidRPr="00EB790F" w:rsidRDefault="008A6C1C" w:rsidP="00563480">
            <w:pPr>
              <w:ind w:left="57" w:right="57"/>
              <w:jc w:val="center"/>
              <w:rPr>
                <w:sz w:val="18"/>
                <w:szCs w:val="18"/>
              </w:rPr>
            </w:pPr>
          </w:p>
        </w:tc>
        <w:tc>
          <w:tcPr>
            <w:tcW w:w="375"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2024 год</w:t>
            </w:r>
          </w:p>
        </w:tc>
        <w:tc>
          <w:tcPr>
            <w:tcW w:w="659" w:type="pct"/>
            <w:gridSpan w:val="4"/>
            <w:tcBorders>
              <w:top w:val="single" w:sz="4" w:space="0" w:color="auto"/>
              <w:left w:val="single" w:sz="4" w:space="0" w:color="auto"/>
              <w:bottom w:val="single" w:sz="4" w:space="0" w:color="auto"/>
              <w:right w:val="single" w:sz="4" w:space="0" w:color="auto"/>
            </w:tcBorders>
            <w:vAlign w:val="center"/>
          </w:tcPr>
          <w:p w:rsidR="008A6C1C" w:rsidRPr="00EB790F" w:rsidRDefault="00F932C3" w:rsidP="00563480">
            <w:pPr>
              <w:ind w:left="57" w:right="57"/>
              <w:jc w:val="center"/>
              <w:rPr>
                <w:sz w:val="18"/>
                <w:szCs w:val="18"/>
              </w:rPr>
            </w:pPr>
            <w:r w:rsidRPr="00EB790F">
              <w:rPr>
                <w:sz w:val="18"/>
                <w:szCs w:val="18"/>
              </w:rPr>
              <w:t xml:space="preserve">В том числе </w:t>
            </w:r>
          </w:p>
        </w:tc>
        <w:tc>
          <w:tcPr>
            <w:tcW w:w="372"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2025 год</w:t>
            </w:r>
          </w:p>
        </w:tc>
        <w:tc>
          <w:tcPr>
            <w:tcW w:w="358"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2026 год</w:t>
            </w:r>
          </w:p>
        </w:tc>
        <w:tc>
          <w:tcPr>
            <w:tcW w:w="349"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2027 год</w:t>
            </w:r>
          </w:p>
        </w:tc>
        <w:tc>
          <w:tcPr>
            <w:tcW w:w="469"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71"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375"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187"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квартал</w:t>
            </w:r>
          </w:p>
        </w:tc>
        <w:tc>
          <w:tcPr>
            <w:tcW w:w="187"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полугодие</w:t>
            </w:r>
          </w:p>
        </w:tc>
        <w:tc>
          <w:tcPr>
            <w:tcW w:w="141"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9 месяцев</w:t>
            </w:r>
          </w:p>
        </w:tc>
        <w:tc>
          <w:tcPr>
            <w:tcW w:w="144"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12 месяцев</w:t>
            </w:r>
          </w:p>
        </w:tc>
        <w:tc>
          <w:tcPr>
            <w:tcW w:w="37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5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49" w:type="pct"/>
            <w:vMerge/>
            <w:tcBorders>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271"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w:t>
            </w:r>
          </w:p>
          <w:p w:rsidR="008A6C1C" w:rsidRPr="00EB790F" w:rsidRDefault="008A6C1C" w:rsidP="00563480">
            <w:pPr>
              <w:ind w:left="57" w:right="57"/>
              <w:jc w:val="center"/>
              <w:rPr>
                <w:sz w:val="18"/>
                <w:szCs w:val="18"/>
              </w:rPr>
            </w:pPr>
          </w:p>
        </w:tc>
        <w:tc>
          <w:tcPr>
            <w:tcW w:w="375"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4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44"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37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5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4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r>
      <w:tr w:rsidR="004616D8" w:rsidRPr="00EB790F" w:rsidTr="00004D7D">
        <w:trPr>
          <w:trHeight w:val="20"/>
        </w:trPr>
        <w:tc>
          <w:tcPr>
            <w:tcW w:w="142"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jc w:val="center"/>
              <w:rPr>
                <w:sz w:val="18"/>
                <w:szCs w:val="18"/>
              </w:rPr>
            </w:pPr>
            <w:r w:rsidRPr="00EB790F">
              <w:rPr>
                <w:sz w:val="18"/>
                <w:szCs w:val="18"/>
              </w:rPr>
              <w:t>2.2</w:t>
            </w:r>
          </w:p>
        </w:tc>
        <w:tc>
          <w:tcPr>
            <w:tcW w:w="850"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 xml:space="preserve">Мероприятие 02.05. Мероприятие, не включенное в  ГП  МО  - Техническая поддержка программно-технических комплексов для оформления паспортов гражданина Российской Федерации, удостоверяющих личность гражданина </w:t>
            </w:r>
            <w:r w:rsidRPr="00EB790F">
              <w:rPr>
                <w:sz w:val="18"/>
                <w:szCs w:val="18"/>
              </w:rPr>
              <w:lastRenderedPageBreak/>
              <w:t>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408"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jc w:val="center"/>
              <w:rPr>
                <w:sz w:val="18"/>
                <w:szCs w:val="18"/>
              </w:rPr>
            </w:pPr>
            <w:r w:rsidRPr="00EB790F">
              <w:rPr>
                <w:sz w:val="18"/>
                <w:szCs w:val="18"/>
              </w:rPr>
              <w:lastRenderedPageBreak/>
              <w:t>2023-2027</w:t>
            </w: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D50CBC" w:rsidRDefault="004616D8" w:rsidP="004616D8">
            <w:pPr>
              <w:jc w:val="center"/>
              <w:rPr>
                <w:bCs/>
                <w:color w:val="00000A"/>
                <w:sz w:val="20"/>
                <w:szCs w:val="20"/>
              </w:rPr>
            </w:pPr>
            <w:r w:rsidRPr="00D50CBC">
              <w:rPr>
                <w:bCs/>
                <w:color w:val="00000A"/>
                <w:sz w:val="20"/>
                <w:szCs w:val="20"/>
              </w:rPr>
              <w:t>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Default="004616D8" w:rsidP="004616D8">
            <w:pPr>
              <w:jc w:val="center"/>
              <w:rPr>
                <w:sz w:val="20"/>
                <w:szCs w:val="20"/>
              </w:rPr>
            </w:pPr>
            <w:r>
              <w:rPr>
                <w:sz w:val="20"/>
                <w:szCs w:val="20"/>
              </w:rPr>
              <w:t>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Default="004616D8" w:rsidP="004616D8">
            <w:pPr>
              <w:jc w:val="center"/>
              <w:rPr>
                <w:sz w:val="20"/>
                <w:szCs w:val="20"/>
              </w:rPr>
            </w:pPr>
            <w:r>
              <w:rPr>
                <w:sz w:val="20"/>
                <w:szCs w:val="20"/>
              </w:rPr>
              <w:t>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Default="004616D8" w:rsidP="004616D8">
            <w:pPr>
              <w:jc w:val="center"/>
              <w:rPr>
                <w:sz w:val="20"/>
                <w:szCs w:val="20"/>
              </w:rPr>
            </w:pPr>
            <w:r>
              <w:rPr>
                <w:sz w:val="20"/>
                <w:szCs w:val="20"/>
              </w:rPr>
              <w:t>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Default="004616D8" w:rsidP="004616D8">
            <w:pPr>
              <w:jc w:val="center"/>
              <w:rPr>
                <w:sz w:val="20"/>
                <w:szCs w:val="20"/>
              </w:rPr>
            </w:pPr>
            <w:r>
              <w:rPr>
                <w:sz w:val="20"/>
                <w:szCs w:val="20"/>
              </w:rPr>
              <w:t>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Default="004616D8" w:rsidP="004616D8">
            <w:pPr>
              <w:jc w:val="center"/>
              <w:rPr>
                <w:sz w:val="20"/>
                <w:szCs w:val="20"/>
              </w:rPr>
            </w:pPr>
            <w:r>
              <w:rPr>
                <w:sz w:val="20"/>
                <w:szCs w:val="20"/>
              </w:rPr>
              <w:t>0</w:t>
            </w:r>
          </w:p>
        </w:tc>
        <w:tc>
          <w:tcPr>
            <w:tcW w:w="469" w:type="pct"/>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p>
        </w:tc>
      </w:tr>
      <w:tr w:rsidR="004616D8" w:rsidRPr="00EB790F" w:rsidTr="00004D7D">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D50CBC" w:rsidRDefault="004616D8" w:rsidP="004616D8">
            <w:pPr>
              <w:jc w:val="center"/>
              <w:rPr>
                <w:bCs/>
                <w:color w:val="00000A"/>
                <w:sz w:val="20"/>
                <w:szCs w:val="20"/>
              </w:rPr>
            </w:pPr>
            <w:r w:rsidRPr="00D50CBC">
              <w:rPr>
                <w:bCs/>
                <w:color w:val="00000A"/>
                <w:sz w:val="20"/>
                <w:szCs w:val="20"/>
              </w:rPr>
              <w:t>0</w:t>
            </w:r>
          </w:p>
        </w:tc>
        <w:tc>
          <w:tcPr>
            <w:tcW w:w="271" w:type="pct"/>
            <w:tcBorders>
              <w:top w:val="single" w:sz="4" w:space="0" w:color="auto"/>
              <w:left w:val="single" w:sz="4" w:space="0" w:color="auto"/>
              <w:bottom w:val="single" w:sz="4" w:space="0" w:color="auto"/>
              <w:right w:val="single" w:sz="4" w:space="0" w:color="auto"/>
            </w:tcBorders>
            <w:vAlign w:val="center"/>
          </w:tcPr>
          <w:p w:rsidR="004616D8" w:rsidRDefault="004616D8" w:rsidP="004616D8">
            <w:pPr>
              <w:jc w:val="center"/>
              <w:rPr>
                <w:sz w:val="20"/>
                <w:szCs w:val="20"/>
              </w:rPr>
            </w:pPr>
            <w:r>
              <w:rPr>
                <w:sz w:val="20"/>
                <w:szCs w:val="20"/>
              </w:rPr>
              <w:t>0</w:t>
            </w:r>
          </w:p>
        </w:tc>
        <w:tc>
          <w:tcPr>
            <w:tcW w:w="1034" w:type="pct"/>
            <w:gridSpan w:val="5"/>
            <w:tcBorders>
              <w:top w:val="single" w:sz="4" w:space="0" w:color="auto"/>
              <w:left w:val="single" w:sz="4" w:space="0" w:color="auto"/>
              <w:bottom w:val="single" w:sz="4" w:space="0" w:color="auto"/>
              <w:right w:val="single" w:sz="4" w:space="0" w:color="auto"/>
            </w:tcBorders>
            <w:vAlign w:val="center"/>
          </w:tcPr>
          <w:p w:rsidR="004616D8" w:rsidRDefault="004616D8" w:rsidP="004616D8">
            <w:pPr>
              <w:jc w:val="center"/>
              <w:rPr>
                <w:sz w:val="20"/>
                <w:szCs w:val="20"/>
              </w:rPr>
            </w:pPr>
            <w:r>
              <w:rPr>
                <w:sz w:val="20"/>
                <w:szCs w:val="20"/>
              </w:rPr>
              <w:t>0</w:t>
            </w:r>
          </w:p>
        </w:tc>
        <w:tc>
          <w:tcPr>
            <w:tcW w:w="372" w:type="pct"/>
            <w:tcBorders>
              <w:top w:val="single" w:sz="4" w:space="0" w:color="auto"/>
              <w:left w:val="single" w:sz="4" w:space="0" w:color="auto"/>
              <w:bottom w:val="single" w:sz="4" w:space="0" w:color="auto"/>
              <w:right w:val="single" w:sz="4" w:space="0" w:color="auto"/>
            </w:tcBorders>
            <w:vAlign w:val="center"/>
          </w:tcPr>
          <w:p w:rsidR="004616D8" w:rsidRDefault="004616D8" w:rsidP="004616D8">
            <w:pPr>
              <w:jc w:val="center"/>
              <w:rPr>
                <w:sz w:val="20"/>
                <w:szCs w:val="20"/>
              </w:rPr>
            </w:pPr>
            <w:r>
              <w:rPr>
                <w:sz w:val="20"/>
                <w:szCs w:val="20"/>
              </w:rPr>
              <w:t>0</w:t>
            </w:r>
          </w:p>
        </w:tc>
        <w:tc>
          <w:tcPr>
            <w:tcW w:w="358" w:type="pct"/>
            <w:tcBorders>
              <w:top w:val="single" w:sz="4" w:space="0" w:color="auto"/>
              <w:left w:val="single" w:sz="4" w:space="0" w:color="auto"/>
              <w:bottom w:val="single" w:sz="4" w:space="0" w:color="auto"/>
              <w:right w:val="single" w:sz="4" w:space="0" w:color="auto"/>
            </w:tcBorders>
            <w:vAlign w:val="center"/>
          </w:tcPr>
          <w:p w:rsidR="004616D8" w:rsidRDefault="004616D8" w:rsidP="004616D8">
            <w:pPr>
              <w:jc w:val="center"/>
              <w:rPr>
                <w:sz w:val="20"/>
                <w:szCs w:val="20"/>
              </w:rPr>
            </w:pPr>
            <w:r>
              <w:rPr>
                <w:sz w:val="20"/>
                <w:szCs w:val="20"/>
              </w:rPr>
              <w:t>0</w:t>
            </w:r>
          </w:p>
        </w:tc>
        <w:tc>
          <w:tcPr>
            <w:tcW w:w="349" w:type="pct"/>
            <w:tcBorders>
              <w:top w:val="single" w:sz="4" w:space="0" w:color="auto"/>
              <w:left w:val="single" w:sz="4" w:space="0" w:color="auto"/>
              <w:bottom w:val="single" w:sz="4" w:space="0" w:color="auto"/>
              <w:right w:val="single" w:sz="4" w:space="0" w:color="auto"/>
            </w:tcBorders>
            <w:vAlign w:val="center"/>
          </w:tcPr>
          <w:p w:rsidR="004616D8" w:rsidRDefault="004616D8" w:rsidP="004616D8">
            <w:pPr>
              <w:jc w:val="center"/>
              <w:rPr>
                <w:sz w:val="20"/>
                <w:szCs w:val="20"/>
              </w:rPr>
            </w:pPr>
            <w:r>
              <w:rPr>
                <w:sz w:val="20"/>
                <w:szCs w:val="20"/>
              </w:rPr>
              <w:t>0</w:t>
            </w:r>
          </w:p>
        </w:tc>
        <w:tc>
          <w:tcPr>
            <w:tcW w:w="469" w:type="pct"/>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rPr>
                <w:sz w:val="18"/>
                <w:szCs w:val="18"/>
              </w:rPr>
            </w:pPr>
            <w:r w:rsidRPr="00EB790F">
              <w:rPr>
                <w:sz w:val="18"/>
                <w:szCs w:val="18"/>
              </w:rPr>
              <w:t xml:space="preserve">Количество программно-технических комплексов </w:t>
            </w:r>
            <w:r w:rsidRPr="00EB790F">
              <w:rPr>
                <w:sz w:val="18"/>
                <w:szCs w:val="18"/>
              </w:rPr>
              <w:br/>
              <w:t xml:space="preserve">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МФЦ, </w:t>
            </w:r>
            <w:r w:rsidRPr="00EB790F">
              <w:rPr>
                <w:sz w:val="18"/>
                <w:szCs w:val="18"/>
              </w:rPr>
              <w:br/>
              <w:t>в отношении которых осуществлена техническая поддержка (единица)</w:t>
            </w:r>
            <w:r w:rsidRPr="00EB790F">
              <w:rPr>
                <w:rStyle w:val="af"/>
                <w:sz w:val="18"/>
                <w:szCs w:val="18"/>
              </w:rPr>
              <w:footnoteReference w:id="3"/>
            </w:r>
          </w:p>
        </w:tc>
        <w:tc>
          <w:tcPr>
            <w:tcW w:w="4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508" w:type="pct"/>
            <w:vMerge w:val="restar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х</w:t>
            </w:r>
          </w:p>
        </w:tc>
        <w:tc>
          <w:tcPr>
            <w:tcW w:w="239"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Всего</w:t>
            </w:r>
          </w:p>
        </w:tc>
        <w:tc>
          <w:tcPr>
            <w:tcW w:w="271"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2023 год</w:t>
            </w:r>
          </w:p>
          <w:p w:rsidR="008A6C1C" w:rsidRPr="00EB790F" w:rsidRDefault="008A6C1C" w:rsidP="00563480">
            <w:pPr>
              <w:ind w:left="57" w:right="57"/>
              <w:jc w:val="center"/>
              <w:rPr>
                <w:sz w:val="18"/>
                <w:szCs w:val="18"/>
              </w:rPr>
            </w:pPr>
          </w:p>
        </w:tc>
        <w:tc>
          <w:tcPr>
            <w:tcW w:w="375"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2024 год</w:t>
            </w:r>
          </w:p>
        </w:tc>
        <w:tc>
          <w:tcPr>
            <w:tcW w:w="659" w:type="pct"/>
            <w:gridSpan w:val="4"/>
            <w:tcBorders>
              <w:top w:val="single" w:sz="4" w:space="0" w:color="auto"/>
              <w:left w:val="single" w:sz="4" w:space="0" w:color="auto"/>
              <w:bottom w:val="single" w:sz="4" w:space="0" w:color="auto"/>
              <w:right w:val="single" w:sz="4" w:space="0" w:color="auto"/>
            </w:tcBorders>
            <w:vAlign w:val="center"/>
          </w:tcPr>
          <w:p w:rsidR="008A6C1C" w:rsidRPr="00EB790F" w:rsidRDefault="00F932C3" w:rsidP="00563480">
            <w:pPr>
              <w:ind w:left="57" w:right="57"/>
              <w:jc w:val="center"/>
              <w:rPr>
                <w:sz w:val="18"/>
                <w:szCs w:val="18"/>
              </w:rPr>
            </w:pPr>
            <w:r w:rsidRPr="00EB790F">
              <w:rPr>
                <w:sz w:val="18"/>
                <w:szCs w:val="18"/>
              </w:rPr>
              <w:t>В том числе</w:t>
            </w:r>
          </w:p>
        </w:tc>
        <w:tc>
          <w:tcPr>
            <w:tcW w:w="372"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2025 год</w:t>
            </w:r>
          </w:p>
        </w:tc>
        <w:tc>
          <w:tcPr>
            <w:tcW w:w="358" w:type="pct"/>
            <w:vMerge w:val="restart"/>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2026 год</w:t>
            </w:r>
          </w:p>
        </w:tc>
        <w:tc>
          <w:tcPr>
            <w:tcW w:w="349" w:type="pct"/>
            <w:vMerge w:val="restart"/>
            <w:tcBorders>
              <w:top w:val="single" w:sz="4" w:space="0" w:color="auto"/>
              <w:left w:val="single" w:sz="4" w:space="0" w:color="auto"/>
              <w:right w:val="single" w:sz="4" w:space="0" w:color="auto"/>
            </w:tcBorders>
            <w:vAlign w:val="center"/>
            <w:hideMark/>
          </w:tcPr>
          <w:p w:rsidR="008A6C1C" w:rsidRPr="00EB790F" w:rsidRDefault="008A6C1C" w:rsidP="00563480">
            <w:pPr>
              <w:ind w:left="57" w:right="57"/>
              <w:jc w:val="center"/>
              <w:rPr>
                <w:sz w:val="18"/>
                <w:szCs w:val="18"/>
              </w:rPr>
            </w:pPr>
            <w:r w:rsidRPr="00EB790F">
              <w:rPr>
                <w:sz w:val="18"/>
                <w:szCs w:val="18"/>
              </w:rPr>
              <w:t>2027 год</w:t>
            </w:r>
          </w:p>
        </w:tc>
        <w:tc>
          <w:tcPr>
            <w:tcW w:w="469" w:type="pct"/>
            <w:vMerge w:val="restar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71"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375" w:type="pct"/>
            <w:vMerge/>
            <w:tcBorders>
              <w:left w:val="single" w:sz="4" w:space="0" w:color="auto"/>
              <w:bottom w:val="single" w:sz="4" w:space="0" w:color="auto"/>
              <w:right w:val="single" w:sz="4" w:space="0" w:color="auto"/>
            </w:tcBorders>
            <w:vAlign w:val="center"/>
            <w:hideMark/>
          </w:tcPr>
          <w:p w:rsidR="008A6C1C" w:rsidRPr="00EB790F" w:rsidRDefault="008A6C1C" w:rsidP="00563480">
            <w:pPr>
              <w:ind w:left="57" w:right="57"/>
              <w:jc w:val="center"/>
              <w:rPr>
                <w:sz w:val="18"/>
                <w:szCs w:val="18"/>
              </w:rPr>
            </w:pPr>
          </w:p>
        </w:tc>
        <w:tc>
          <w:tcPr>
            <w:tcW w:w="187"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квартал</w:t>
            </w:r>
          </w:p>
        </w:tc>
        <w:tc>
          <w:tcPr>
            <w:tcW w:w="187"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 полугодие</w:t>
            </w:r>
          </w:p>
        </w:tc>
        <w:tc>
          <w:tcPr>
            <w:tcW w:w="141"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9 месяцев</w:t>
            </w:r>
          </w:p>
        </w:tc>
        <w:tc>
          <w:tcPr>
            <w:tcW w:w="144" w:type="pct"/>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ind w:left="57" w:right="57"/>
              <w:jc w:val="center"/>
              <w:rPr>
                <w:sz w:val="18"/>
                <w:szCs w:val="18"/>
              </w:rPr>
            </w:pPr>
            <w:r w:rsidRPr="00EB790F">
              <w:rPr>
                <w:sz w:val="18"/>
                <w:szCs w:val="18"/>
              </w:rPr>
              <w:t>12 месяцев</w:t>
            </w:r>
          </w:p>
        </w:tc>
        <w:tc>
          <w:tcPr>
            <w:tcW w:w="37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5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349" w:type="pct"/>
            <w:vMerge/>
            <w:tcBorders>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69" w:type="pct"/>
            <w:vMerge/>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rPr>
                <w:sz w:val="18"/>
                <w:szCs w:val="18"/>
              </w:rPr>
            </w:pPr>
          </w:p>
        </w:tc>
      </w:tr>
      <w:tr w:rsidR="00BB2134" w:rsidRPr="00EB790F" w:rsidTr="00BB2134">
        <w:trPr>
          <w:trHeight w:val="2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4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508" w:type="pct"/>
            <w:vMerge/>
            <w:tcBorders>
              <w:top w:val="single" w:sz="4" w:space="0" w:color="auto"/>
              <w:left w:val="single" w:sz="4" w:space="0" w:color="auto"/>
              <w:bottom w:val="single" w:sz="4" w:space="0" w:color="auto"/>
              <w:right w:val="single" w:sz="4" w:space="0" w:color="auto"/>
            </w:tcBorders>
            <w:vAlign w:val="center"/>
            <w:hideMark/>
          </w:tcPr>
          <w:p w:rsidR="008A6C1C" w:rsidRPr="00EB790F" w:rsidRDefault="008A6C1C" w:rsidP="00563480">
            <w:pPr>
              <w:rPr>
                <w:sz w:val="18"/>
                <w:szCs w:val="18"/>
              </w:rPr>
            </w:pPr>
          </w:p>
        </w:tc>
        <w:tc>
          <w:tcPr>
            <w:tcW w:w="23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271"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w:t>
            </w:r>
          </w:p>
          <w:p w:rsidR="008A6C1C" w:rsidRPr="00EB790F" w:rsidRDefault="008A6C1C" w:rsidP="00563480">
            <w:pPr>
              <w:ind w:left="57" w:right="57"/>
              <w:jc w:val="center"/>
              <w:rPr>
                <w:sz w:val="18"/>
                <w:szCs w:val="18"/>
              </w:rPr>
            </w:pPr>
          </w:p>
        </w:tc>
        <w:tc>
          <w:tcPr>
            <w:tcW w:w="375"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87"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41"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144" w:type="pct"/>
            <w:tcBorders>
              <w:top w:val="single" w:sz="4" w:space="0" w:color="auto"/>
              <w:left w:val="single" w:sz="4" w:space="0" w:color="auto"/>
              <w:bottom w:val="single" w:sz="4" w:space="0" w:color="auto"/>
              <w:right w:val="single" w:sz="4" w:space="0" w:color="auto"/>
            </w:tcBorders>
          </w:tcPr>
          <w:p w:rsidR="008A6C1C" w:rsidRPr="00EB790F" w:rsidRDefault="008A6C1C" w:rsidP="00563480">
            <w:pPr>
              <w:ind w:left="57" w:right="57"/>
              <w:jc w:val="center"/>
              <w:rPr>
                <w:sz w:val="18"/>
                <w:szCs w:val="18"/>
              </w:rPr>
            </w:pPr>
            <w:r w:rsidRPr="00EB790F">
              <w:rPr>
                <w:sz w:val="18"/>
                <w:szCs w:val="18"/>
              </w:rPr>
              <w:t>1</w:t>
            </w:r>
          </w:p>
        </w:tc>
        <w:tc>
          <w:tcPr>
            <w:tcW w:w="372"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58"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349" w:type="pct"/>
            <w:tcBorders>
              <w:top w:val="single" w:sz="4" w:space="0" w:color="auto"/>
              <w:left w:val="single" w:sz="4" w:space="0" w:color="auto"/>
              <w:bottom w:val="single" w:sz="4" w:space="0" w:color="auto"/>
              <w:right w:val="single" w:sz="4" w:space="0" w:color="auto"/>
            </w:tcBorders>
            <w:hideMark/>
          </w:tcPr>
          <w:p w:rsidR="008A6C1C" w:rsidRPr="00EB790F" w:rsidRDefault="008A6C1C" w:rsidP="00563480">
            <w:pPr>
              <w:ind w:left="57" w:right="57"/>
              <w:jc w:val="center"/>
              <w:rPr>
                <w:sz w:val="18"/>
                <w:szCs w:val="18"/>
              </w:rPr>
            </w:pPr>
            <w:r w:rsidRPr="00EB790F">
              <w:rPr>
                <w:sz w:val="18"/>
                <w:szCs w:val="18"/>
              </w:rPr>
              <w:t>1</w:t>
            </w:r>
          </w:p>
        </w:tc>
        <w:tc>
          <w:tcPr>
            <w:tcW w:w="469" w:type="pct"/>
            <w:vMerge/>
            <w:tcBorders>
              <w:top w:val="single" w:sz="4" w:space="0" w:color="auto"/>
              <w:left w:val="single" w:sz="4" w:space="0" w:color="auto"/>
              <w:bottom w:val="single" w:sz="4" w:space="0" w:color="auto"/>
              <w:right w:val="single" w:sz="4" w:space="0" w:color="auto"/>
            </w:tcBorders>
            <w:vAlign w:val="center"/>
          </w:tcPr>
          <w:p w:rsidR="008A6C1C" w:rsidRPr="00EB790F" w:rsidRDefault="008A6C1C" w:rsidP="00563480">
            <w:pPr>
              <w:rPr>
                <w:sz w:val="18"/>
                <w:szCs w:val="18"/>
              </w:rPr>
            </w:pPr>
          </w:p>
        </w:tc>
      </w:tr>
      <w:tr w:rsidR="004616D8" w:rsidRPr="00EB790F" w:rsidTr="00004D7D">
        <w:trPr>
          <w:trHeight w:val="20"/>
        </w:trPr>
        <w:tc>
          <w:tcPr>
            <w:tcW w:w="1400" w:type="pct"/>
            <w:gridSpan w:val="3"/>
            <w:vMerge w:val="restar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Итого по подпрограмме 1</w:t>
            </w: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Итого: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DD693E" w:rsidRDefault="004616D8" w:rsidP="004616D8">
            <w:pPr>
              <w:jc w:val="center"/>
              <w:rPr>
                <w:bCs/>
                <w:color w:val="00000A"/>
                <w:sz w:val="20"/>
                <w:szCs w:val="20"/>
              </w:rPr>
            </w:pPr>
            <w:r w:rsidRPr="00DD693E">
              <w:rPr>
                <w:bCs/>
                <w:color w:val="00000A"/>
                <w:sz w:val="20"/>
                <w:szCs w:val="20"/>
              </w:rPr>
              <w:t>4 515,0</w:t>
            </w:r>
          </w:p>
        </w:tc>
        <w:tc>
          <w:tcPr>
            <w:tcW w:w="271" w:type="pct"/>
            <w:tcBorders>
              <w:top w:val="single" w:sz="4" w:space="0" w:color="auto"/>
              <w:left w:val="single" w:sz="4" w:space="0" w:color="auto"/>
              <w:bottom w:val="single" w:sz="4" w:space="0" w:color="auto"/>
              <w:right w:val="single" w:sz="4" w:space="0" w:color="auto"/>
            </w:tcBorders>
            <w:noWrap/>
            <w:vAlign w:val="center"/>
          </w:tcPr>
          <w:p w:rsidR="004616D8" w:rsidRPr="00DD693E" w:rsidRDefault="004616D8" w:rsidP="004616D8">
            <w:pPr>
              <w:jc w:val="center"/>
              <w:rPr>
                <w:bCs/>
                <w:color w:val="00000A"/>
                <w:sz w:val="20"/>
                <w:szCs w:val="20"/>
              </w:rPr>
            </w:pPr>
            <w:r w:rsidRPr="00DD693E">
              <w:rPr>
                <w:bCs/>
                <w:color w:val="00000A"/>
                <w:sz w:val="20"/>
                <w:szCs w:val="20"/>
              </w:rPr>
              <w:t>1 878,0</w:t>
            </w:r>
          </w:p>
        </w:tc>
        <w:tc>
          <w:tcPr>
            <w:tcW w:w="1034" w:type="pct"/>
            <w:gridSpan w:val="5"/>
            <w:tcBorders>
              <w:top w:val="single" w:sz="4" w:space="0" w:color="auto"/>
              <w:left w:val="single" w:sz="4" w:space="0" w:color="auto"/>
              <w:bottom w:val="single" w:sz="4" w:space="0" w:color="auto"/>
              <w:right w:val="single" w:sz="4" w:space="0" w:color="auto"/>
            </w:tcBorders>
            <w:noWrap/>
            <w:vAlign w:val="center"/>
          </w:tcPr>
          <w:p w:rsidR="004616D8" w:rsidRPr="00DD693E" w:rsidRDefault="004616D8" w:rsidP="004616D8">
            <w:pPr>
              <w:jc w:val="center"/>
              <w:rPr>
                <w:bCs/>
                <w:color w:val="00000A"/>
                <w:sz w:val="20"/>
                <w:szCs w:val="20"/>
              </w:rPr>
            </w:pPr>
            <w:r w:rsidRPr="00DD693E">
              <w:rPr>
                <w:bCs/>
                <w:color w:val="00000A"/>
                <w:sz w:val="20"/>
                <w:szCs w:val="20"/>
              </w:rPr>
              <w:t>845,0</w:t>
            </w:r>
          </w:p>
        </w:tc>
        <w:tc>
          <w:tcPr>
            <w:tcW w:w="372" w:type="pct"/>
            <w:tcBorders>
              <w:top w:val="single" w:sz="4" w:space="0" w:color="auto"/>
              <w:left w:val="single" w:sz="4" w:space="0" w:color="auto"/>
              <w:bottom w:val="single" w:sz="4" w:space="0" w:color="auto"/>
              <w:right w:val="single" w:sz="4" w:space="0" w:color="auto"/>
            </w:tcBorders>
            <w:noWrap/>
            <w:vAlign w:val="center"/>
          </w:tcPr>
          <w:p w:rsidR="004616D8" w:rsidRPr="00DD693E" w:rsidRDefault="004616D8" w:rsidP="004616D8">
            <w:pPr>
              <w:jc w:val="center"/>
              <w:rPr>
                <w:bCs/>
                <w:color w:val="00000A"/>
                <w:sz w:val="20"/>
                <w:szCs w:val="20"/>
              </w:rPr>
            </w:pPr>
            <w:r w:rsidRPr="00DD693E">
              <w:rPr>
                <w:bCs/>
                <w:color w:val="00000A"/>
                <w:sz w:val="20"/>
                <w:szCs w:val="20"/>
              </w:rPr>
              <w:t>878,0</w:t>
            </w:r>
          </w:p>
        </w:tc>
        <w:tc>
          <w:tcPr>
            <w:tcW w:w="358" w:type="pct"/>
            <w:tcBorders>
              <w:top w:val="single" w:sz="4" w:space="0" w:color="auto"/>
              <w:left w:val="single" w:sz="4" w:space="0" w:color="auto"/>
              <w:bottom w:val="single" w:sz="4" w:space="0" w:color="auto"/>
              <w:right w:val="single" w:sz="4" w:space="0" w:color="auto"/>
            </w:tcBorders>
            <w:noWrap/>
            <w:vAlign w:val="center"/>
          </w:tcPr>
          <w:p w:rsidR="004616D8" w:rsidRPr="00DD693E" w:rsidRDefault="004616D8" w:rsidP="004616D8">
            <w:pPr>
              <w:jc w:val="center"/>
              <w:rPr>
                <w:bCs/>
                <w:color w:val="00000A"/>
                <w:sz w:val="20"/>
                <w:szCs w:val="20"/>
              </w:rPr>
            </w:pPr>
            <w:r w:rsidRPr="00DD693E">
              <w:rPr>
                <w:bCs/>
                <w:color w:val="00000A"/>
                <w:sz w:val="20"/>
                <w:szCs w:val="20"/>
              </w:rPr>
              <w:t>914,0</w:t>
            </w:r>
          </w:p>
        </w:tc>
        <w:tc>
          <w:tcPr>
            <w:tcW w:w="349" w:type="pct"/>
            <w:tcBorders>
              <w:top w:val="single" w:sz="4" w:space="0" w:color="auto"/>
              <w:left w:val="single" w:sz="4" w:space="0" w:color="auto"/>
              <w:bottom w:val="single" w:sz="4" w:space="0" w:color="auto"/>
              <w:right w:val="single" w:sz="4" w:space="0" w:color="auto"/>
            </w:tcBorders>
            <w:noWrap/>
            <w:vAlign w:val="center"/>
          </w:tcPr>
          <w:p w:rsidR="004616D8" w:rsidRPr="00DD693E" w:rsidRDefault="005D4A1A" w:rsidP="004616D8">
            <w:pPr>
              <w:jc w:val="center"/>
              <w:rPr>
                <w:bCs/>
                <w:color w:val="00000A"/>
                <w:sz w:val="20"/>
                <w:szCs w:val="20"/>
              </w:rPr>
            </w:pPr>
            <w:r>
              <w:rPr>
                <w:bCs/>
                <w:color w:val="00000A"/>
                <w:sz w:val="20"/>
                <w:szCs w:val="20"/>
              </w:rPr>
              <w:t>0</w:t>
            </w:r>
          </w:p>
        </w:tc>
        <w:tc>
          <w:tcPr>
            <w:tcW w:w="469" w:type="pct"/>
            <w:vMerge w:val="restart"/>
            <w:tcBorders>
              <w:top w:val="single" w:sz="4" w:space="0" w:color="auto"/>
              <w:left w:val="single" w:sz="4" w:space="0" w:color="auto"/>
              <w:bottom w:val="single" w:sz="4" w:space="0" w:color="auto"/>
              <w:right w:val="single" w:sz="4" w:space="0" w:color="auto"/>
            </w:tcBorders>
          </w:tcPr>
          <w:p w:rsidR="004616D8" w:rsidRPr="00EB790F" w:rsidRDefault="004616D8" w:rsidP="004616D8">
            <w:pPr>
              <w:ind w:left="57" w:right="57"/>
              <w:jc w:val="center"/>
              <w:rPr>
                <w:sz w:val="18"/>
                <w:szCs w:val="18"/>
              </w:rPr>
            </w:pPr>
          </w:p>
        </w:tc>
      </w:tr>
      <w:tr w:rsidR="004616D8" w:rsidRPr="00EB790F" w:rsidTr="00004D7D">
        <w:trPr>
          <w:trHeight w:val="20"/>
        </w:trPr>
        <w:tc>
          <w:tcPr>
            <w:tcW w:w="1400" w:type="pct"/>
            <w:gridSpan w:val="3"/>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Средства бюджета Московской области</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9A21B8" w:rsidRDefault="005D4A1A" w:rsidP="004616D8">
            <w:pPr>
              <w:jc w:val="center"/>
              <w:rPr>
                <w:bCs/>
                <w:color w:val="00000A"/>
                <w:sz w:val="20"/>
                <w:szCs w:val="20"/>
              </w:rPr>
            </w:pPr>
            <w:r w:rsidRPr="009A21B8">
              <w:rPr>
                <w:bCs/>
                <w:color w:val="00000A"/>
                <w:sz w:val="20"/>
                <w:szCs w:val="20"/>
              </w:rPr>
              <w:t>1 784</w:t>
            </w:r>
            <w:r w:rsidR="004616D8" w:rsidRPr="009A21B8">
              <w:rPr>
                <w:bCs/>
                <w:color w:val="00000A"/>
                <w:sz w:val="20"/>
                <w:szCs w:val="20"/>
              </w:rPr>
              <w:t>,0</w:t>
            </w:r>
          </w:p>
        </w:tc>
        <w:tc>
          <w:tcPr>
            <w:tcW w:w="271" w:type="pct"/>
            <w:tcBorders>
              <w:top w:val="single" w:sz="4" w:space="0" w:color="auto"/>
              <w:left w:val="single" w:sz="4" w:space="0" w:color="auto"/>
              <w:bottom w:val="single" w:sz="4" w:space="0" w:color="auto"/>
              <w:right w:val="single" w:sz="4" w:space="0" w:color="auto"/>
            </w:tcBorders>
            <w:noWrap/>
            <w:vAlign w:val="center"/>
          </w:tcPr>
          <w:p w:rsidR="004616D8" w:rsidRPr="009A21B8" w:rsidRDefault="005D4A1A" w:rsidP="004616D8">
            <w:pPr>
              <w:jc w:val="center"/>
              <w:rPr>
                <w:color w:val="000000"/>
                <w:sz w:val="20"/>
                <w:szCs w:val="20"/>
              </w:rPr>
            </w:pPr>
            <w:r w:rsidRPr="009A21B8">
              <w:rPr>
                <w:color w:val="000000"/>
                <w:sz w:val="20"/>
                <w:szCs w:val="20"/>
              </w:rPr>
              <w:t>1 784</w:t>
            </w:r>
            <w:r w:rsidR="004616D8" w:rsidRPr="009A21B8">
              <w:rPr>
                <w:color w:val="000000"/>
                <w:sz w:val="20"/>
                <w:szCs w:val="20"/>
              </w:rPr>
              <w:t>,0</w:t>
            </w:r>
          </w:p>
        </w:tc>
        <w:tc>
          <w:tcPr>
            <w:tcW w:w="1034" w:type="pct"/>
            <w:gridSpan w:val="5"/>
            <w:tcBorders>
              <w:top w:val="single" w:sz="4" w:space="0" w:color="auto"/>
              <w:left w:val="single" w:sz="4" w:space="0" w:color="auto"/>
              <w:bottom w:val="single" w:sz="4" w:space="0" w:color="auto"/>
              <w:right w:val="single" w:sz="4" w:space="0" w:color="auto"/>
            </w:tcBorders>
            <w:noWrap/>
            <w:vAlign w:val="center"/>
          </w:tcPr>
          <w:p w:rsidR="004616D8" w:rsidRPr="009A21B8" w:rsidRDefault="004616D8" w:rsidP="004616D8">
            <w:pPr>
              <w:jc w:val="center"/>
              <w:rPr>
                <w:color w:val="000000"/>
                <w:sz w:val="20"/>
                <w:szCs w:val="20"/>
              </w:rPr>
            </w:pPr>
            <w:r w:rsidRPr="009A21B8">
              <w:rPr>
                <w:color w:val="000000"/>
                <w:sz w:val="20"/>
                <w:szCs w:val="20"/>
              </w:rPr>
              <w:t>0</w:t>
            </w:r>
          </w:p>
        </w:tc>
        <w:tc>
          <w:tcPr>
            <w:tcW w:w="372" w:type="pct"/>
            <w:tcBorders>
              <w:top w:val="single" w:sz="4" w:space="0" w:color="auto"/>
              <w:left w:val="single" w:sz="4" w:space="0" w:color="auto"/>
              <w:bottom w:val="single" w:sz="4" w:space="0" w:color="auto"/>
              <w:right w:val="single" w:sz="4" w:space="0" w:color="auto"/>
            </w:tcBorders>
            <w:noWrap/>
            <w:vAlign w:val="center"/>
          </w:tcPr>
          <w:p w:rsidR="004616D8" w:rsidRPr="009A21B8" w:rsidRDefault="004616D8" w:rsidP="004616D8">
            <w:pPr>
              <w:jc w:val="center"/>
              <w:rPr>
                <w:color w:val="000000"/>
                <w:sz w:val="20"/>
                <w:szCs w:val="20"/>
              </w:rPr>
            </w:pPr>
            <w:r w:rsidRPr="009A21B8">
              <w:rPr>
                <w:color w:val="000000"/>
                <w:sz w:val="20"/>
                <w:szCs w:val="20"/>
              </w:rPr>
              <w:t>0</w:t>
            </w:r>
          </w:p>
        </w:tc>
        <w:tc>
          <w:tcPr>
            <w:tcW w:w="358" w:type="pct"/>
            <w:tcBorders>
              <w:top w:val="single" w:sz="4" w:space="0" w:color="auto"/>
              <w:left w:val="single" w:sz="4" w:space="0" w:color="auto"/>
              <w:bottom w:val="single" w:sz="4" w:space="0" w:color="auto"/>
              <w:right w:val="single" w:sz="4" w:space="0" w:color="auto"/>
            </w:tcBorders>
            <w:noWrap/>
            <w:vAlign w:val="center"/>
          </w:tcPr>
          <w:p w:rsidR="004616D8" w:rsidRPr="009A21B8" w:rsidRDefault="004616D8" w:rsidP="004616D8">
            <w:pPr>
              <w:jc w:val="center"/>
              <w:rPr>
                <w:color w:val="000000"/>
                <w:sz w:val="20"/>
                <w:szCs w:val="20"/>
              </w:rPr>
            </w:pPr>
            <w:r w:rsidRPr="009A21B8">
              <w:rPr>
                <w:color w:val="000000"/>
                <w:sz w:val="20"/>
                <w:szCs w:val="20"/>
              </w:rPr>
              <w:t>0</w:t>
            </w:r>
          </w:p>
        </w:tc>
        <w:tc>
          <w:tcPr>
            <w:tcW w:w="349" w:type="pct"/>
            <w:tcBorders>
              <w:top w:val="single" w:sz="4" w:space="0" w:color="auto"/>
              <w:left w:val="single" w:sz="4" w:space="0" w:color="auto"/>
              <w:bottom w:val="single" w:sz="4" w:space="0" w:color="auto"/>
              <w:right w:val="single" w:sz="4" w:space="0" w:color="auto"/>
            </w:tcBorders>
            <w:noWrap/>
            <w:vAlign w:val="center"/>
          </w:tcPr>
          <w:p w:rsidR="004616D8" w:rsidRPr="009A21B8" w:rsidRDefault="005D4A1A" w:rsidP="004616D8">
            <w:pPr>
              <w:jc w:val="center"/>
              <w:rPr>
                <w:color w:val="000000"/>
                <w:sz w:val="20"/>
                <w:szCs w:val="20"/>
              </w:rPr>
            </w:pPr>
            <w:r w:rsidRPr="009A21B8">
              <w:rPr>
                <w:color w:val="000000"/>
                <w:sz w:val="20"/>
                <w:szCs w:val="20"/>
              </w:rPr>
              <w:t>0</w:t>
            </w:r>
          </w:p>
        </w:tc>
        <w:tc>
          <w:tcPr>
            <w:tcW w:w="469" w:type="pct"/>
            <w:vMerge/>
            <w:tcBorders>
              <w:top w:val="single" w:sz="4" w:space="0" w:color="auto"/>
              <w:left w:val="single" w:sz="4" w:space="0" w:color="auto"/>
              <w:bottom w:val="single" w:sz="4" w:space="0" w:color="auto"/>
              <w:right w:val="single" w:sz="4" w:space="0" w:color="auto"/>
            </w:tcBorders>
            <w:vAlign w:val="center"/>
          </w:tcPr>
          <w:p w:rsidR="004616D8" w:rsidRPr="00EB790F" w:rsidRDefault="004616D8" w:rsidP="004616D8">
            <w:pPr>
              <w:rPr>
                <w:sz w:val="18"/>
                <w:szCs w:val="18"/>
              </w:rPr>
            </w:pPr>
          </w:p>
        </w:tc>
      </w:tr>
      <w:tr w:rsidR="004616D8" w:rsidRPr="00EB790F" w:rsidTr="00004D7D">
        <w:trPr>
          <w:trHeight w:val="20"/>
        </w:trPr>
        <w:tc>
          <w:tcPr>
            <w:tcW w:w="1400" w:type="pct"/>
            <w:gridSpan w:val="3"/>
            <w:vMerge/>
            <w:tcBorders>
              <w:top w:val="single" w:sz="4" w:space="0" w:color="auto"/>
              <w:left w:val="single" w:sz="4" w:space="0" w:color="auto"/>
              <w:bottom w:val="single" w:sz="4" w:space="0" w:color="auto"/>
              <w:right w:val="single" w:sz="4" w:space="0" w:color="auto"/>
            </w:tcBorders>
            <w:vAlign w:val="center"/>
            <w:hideMark/>
          </w:tcPr>
          <w:p w:rsidR="004616D8" w:rsidRPr="00EB790F" w:rsidRDefault="004616D8" w:rsidP="004616D8">
            <w:pPr>
              <w:rPr>
                <w:sz w:val="18"/>
                <w:szCs w:val="18"/>
              </w:rPr>
            </w:pPr>
          </w:p>
        </w:tc>
        <w:tc>
          <w:tcPr>
            <w:tcW w:w="508" w:type="pct"/>
            <w:tcBorders>
              <w:top w:val="single" w:sz="4" w:space="0" w:color="auto"/>
              <w:left w:val="single" w:sz="4" w:space="0" w:color="auto"/>
              <w:bottom w:val="single" w:sz="4" w:space="0" w:color="auto"/>
              <w:right w:val="single" w:sz="4" w:space="0" w:color="auto"/>
            </w:tcBorders>
            <w:hideMark/>
          </w:tcPr>
          <w:p w:rsidR="004616D8" w:rsidRPr="00EB790F" w:rsidRDefault="004616D8" w:rsidP="004616D8">
            <w:pPr>
              <w:ind w:left="57" w:right="57"/>
              <w:rPr>
                <w:sz w:val="18"/>
                <w:szCs w:val="18"/>
              </w:rPr>
            </w:pPr>
            <w:r w:rsidRPr="00EB790F">
              <w:rPr>
                <w:sz w:val="18"/>
                <w:szCs w:val="18"/>
              </w:rPr>
              <w:t>Средства бюджета городского округа Фрязино</w:t>
            </w:r>
          </w:p>
        </w:tc>
        <w:tc>
          <w:tcPr>
            <w:tcW w:w="239" w:type="pct"/>
            <w:tcBorders>
              <w:top w:val="single" w:sz="4" w:space="0" w:color="auto"/>
              <w:left w:val="single" w:sz="4" w:space="0" w:color="auto"/>
              <w:bottom w:val="single" w:sz="4" w:space="0" w:color="auto"/>
              <w:right w:val="single" w:sz="4" w:space="0" w:color="auto"/>
            </w:tcBorders>
            <w:vAlign w:val="center"/>
          </w:tcPr>
          <w:p w:rsidR="004616D8" w:rsidRPr="009A21B8" w:rsidRDefault="005D4A1A" w:rsidP="004616D8">
            <w:pPr>
              <w:jc w:val="center"/>
              <w:rPr>
                <w:bCs/>
                <w:color w:val="00000A"/>
                <w:sz w:val="20"/>
                <w:szCs w:val="20"/>
              </w:rPr>
            </w:pPr>
            <w:r w:rsidRPr="009A21B8">
              <w:rPr>
                <w:bCs/>
                <w:color w:val="00000A"/>
                <w:sz w:val="20"/>
                <w:szCs w:val="20"/>
              </w:rPr>
              <w:t>2 731</w:t>
            </w:r>
            <w:r w:rsidR="004616D8" w:rsidRPr="009A21B8">
              <w:rPr>
                <w:bCs/>
                <w:color w:val="00000A"/>
                <w:sz w:val="20"/>
                <w:szCs w:val="20"/>
              </w:rPr>
              <w:t>,0</w:t>
            </w:r>
          </w:p>
        </w:tc>
        <w:tc>
          <w:tcPr>
            <w:tcW w:w="271" w:type="pct"/>
            <w:tcBorders>
              <w:top w:val="single" w:sz="4" w:space="0" w:color="auto"/>
              <w:left w:val="single" w:sz="4" w:space="0" w:color="auto"/>
              <w:bottom w:val="single" w:sz="4" w:space="0" w:color="auto"/>
              <w:right w:val="single" w:sz="4" w:space="0" w:color="auto"/>
            </w:tcBorders>
            <w:noWrap/>
            <w:vAlign w:val="center"/>
          </w:tcPr>
          <w:p w:rsidR="004616D8" w:rsidRPr="009A21B8" w:rsidRDefault="005D4A1A" w:rsidP="004616D8">
            <w:pPr>
              <w:jc w:val="center"/>
              <w:rPr>
                <w:bCs/>
                <w:color w:val="00000A"/>
                <w:sz w:val="20"/>
                <w:szCs w:val="20"/>
              </w:rPr>
            </w:pPr>
            <w:r w:rsidRPr="009A21B8">
              <w:rPr>
                <w:bCs/>
                <w:color w:val="00000A"/>
                <w:sz w:val="20"/>
                <w:szCs w:val="20"/>
              </w:rPr>
              <w:t>94</w:t>
            </w:r>
            <w:r w:rsidR="004616D8" w:rsidRPr="009A21B8">
              <w:rPr>
                <w:bCs/>
                <w:color w:val="00000A"/>
                <w:sz w:val="20"/>
                <w:szCs w:val="20"/>
              </w:rPr>
              <w:t>,0</w:t>
            </w:r>
          </w:p>
        </w:tc>
        <w:tc>
          <w:tcPr>
            <w:tcW w:w="1034" w:type="pct"/>
            <w:gridSpan w:val="5"/>
            <w:tcBorders>
              <w:top w:val="single" w:sz="4" w:space="0" w:color="auto"/>
              <w:left w:val="single" w:sz="4" w:space="0" w:color="auto"/>
              <w:bottom w:val="single" w:sz="4" w:space="0" w:color="auto"/>
              <w:right w:val="single" w:sz="4" w:space="0" w:color="auto"/>
            </w:tcBorders>
            <w:noWrap/>
            <w:vAlign w:val="center"/>
          </w:tcPr>
          <w:p w:rsidR="004616D8" w:rsidRPr="009A21B8" w:rsidRDefault="004616D8" w:rsidP="004616D8">
            <w:pPr>
              <w:jc w:val="center"/>
              <w:rPr>
                <w:bCs/>
                <w:color w:val="00000A"/>
                <w:sz w:val="20"/>
                <w:szCs w:val="20"/>
              </w:rPr>
            </w:pPr>
            <w:r w:rsidRPr="009A21B8">
              <w:rPr>
                <w:bCs/>
                <w:color w:val="00000A"/>
                <w:sz w:val="20"/>
                <w:szCs w:val="20"/>
              </w:rPr>
              <w:t>845,0</w:t>
            </w:r>
          </w:p>
        </w:tc>
        <w:tc>
          <w:tcPr>
            <w:tcW w:w="372" w:type="pct"/>
            <w:tcBorders>
              <w:top w:val="single" w:sz="4" w:space="0" w:color="auto"/>
              <w:left w:val="single" w:sz="4" w:space="0" w:color="auto"/>
              <w:bottom w:val="single" w:sz="4" w:space="0" w:color="auto"/>
              <w:right w:val="single" w:sz="4" w:space="0" w:color="auto"/>
            </w:tcBorders>
            <w:noWrap/>
            <w:vAlign w:val="center"/>
          </w:tcPr>
          <w:p w:rsidR="004616D8" w:rsidRPr="009A21B8" w:rsidRDefault="004616D8" w:rsidP="004616D8">
            <w:pPr>
              <w:jc w:val="center"/>
              <w:rPr>
                <w:bCs/>
                <w:color w:val="00000A"/>
                <w:sz w:val="20"/>
                <w:szCs w:val="20"/>
              </w:rPr>
            </w:pPr>
            <w:r w:rsidRPr="009A21B8">
              <w:rPr>
                <w:bCs/>
                <w:color w:val="00000A"/>
                <w:sz w:val="20"/>
                <w:szCs w:val="20"/>
              </w:rPr>
              <w:t>878,0</w:t>
            </w:r>
          </w:p>
        </w:tc>
        <w:tc>
          <w:tcPr>
            <w:tcW w:w="358" w:type="pct"/>
            <w:tcBorders>
              <w:top w:val="single" w:sz="4" w:space="0" w:color="auto"/>
              <w:left w:val="single" w:sz="4" w:space="0" w:color="auto"/>
              <w:bottom w:val="single" w:sz="4" w:space="0" w:color="auto"/>
              <w:right w:val="single" w:sz="4" w:space="0" w:color="auto"/>
            </w:tcBorders>
            <w:noWrap/>
            <w:vAlign w:val="center"/>
          </w:tcPr>
          <w:p w:rsidR="004616D8" w:rsidRPr="009A21B8" w:rsidRDefault="004616D8" w:rsidP="004616D8">
            <w:pPr>
              <w:jc w:val="center"/>
              <w:rPr>
                <w:bCs/>
                <w:color w:val="00000A"/>
                <w:sz w:val="20"/>
                <w:szCs w:val="20"/>
              </w:rPr>
            </w:pPr>
            <w:r w:rsidRPr="009A21B8">
              <w:rPr>
                <w:bCs/>
                <w:color w:val="00000A"/>
                <w:sz w:val="20"/>
                <w:szCs w:val="20"/>
              </w:rPr>
              <w:t>914,0</w:t>
            </w:r>
          </w:p>
        </w:tc>
        <w:tc>
          <w:tcPr>
            <w:tcW w:w="349" w:type="pct"/>
            <w:tcBorders>
              <w:top w:val="single" w:sz="4" w:space="0" w:color="auto"/>
              <w:left w:val="single" w:sz="4" w:space="0" w:color="auto"/>
              <w:bottom w:val="single" w:sz="4" w:space="0" w:color="auto"/>
              <w:right w:val="single" w:sz="4" w:space="0" w:color="auto"/>
            </w:tcBorders>
            <w:noWrap/>
            <w:vAlign w:val="center"/>
          </w:tcPr>
          <w:p w:rsidR="004616D8" w:rsidRPr="009A21B8" w:rsidRDefault="005D4A1A" w:rsidP="004616D8">
            <w:pPr>
              <w:jc w:val="center"/>
              <w:rPr>
                <w:bCs/>
                <w:color w:val="00000A"/>
                <w:sz w:val="20"/>
                <w:szCs w:val="20"/>
              </w:rPr>
            </w:pPr>
            <w:r w:rsidRPr="009A21B8">
              <w:rPr>
                <w:bCs/>
                <w:color w:val="00000A"/>
                <w:sz w:val="20"/>
                <w:szCs w:val="20"/>
              </w:rPr>
              <w:t>0</w:t>
            </w:r>
          </w:p>
        </w:tc>
        <w:tc>
          <w:tcPr>
            <w:tcW w:w="469" w:type="pct"/>
            <w:vMerge/>
            <w:tcBorders>
              <w:top w:val="single" w:sz="4" w:space="0" w:color="auto"/>
              <w:left w:val="single" w:sz="4" w:space="0" w:color="auto"/>
              <w:bottom w:val="single" w:sz="4" w:space="0" w:color="auto"/>
              <w:right w:val="single" w:sz="4" w:space="0" w:color="auto"/>
            </w:tcBorders>
            <w:vAlign w:val="center"/>
          </w:tcPr>
          <w:p w:rsidR="004616D8" w:rsidRPr="00EB790F" w:rsidRDefault="004616D8" w:rsidP="004616D8">
            <w:pPr>
              <w:rPr>
                <w:sz w:val="18"/>
                <w:szCs w:val="18"/>
              </w:rPr>
            </w:pPr>
          </w:p>
        </w:tc>
      </w:tr>
    </w:tbl>
    <w:p w:rsidR="008A6C1C" w:rsidRPr="00EB790F" w:rsidRDefault="008A6C1C" w:rsidP="004152A3">
      <w:pPr>
        <w:pStyle w:val="a3"/>
        <w:numPr>
          <w:ilvl w:val="0"/>
          <w:numId w:val="4"/>
        </w:numPr>
        <w:ind w:left="284" w:firstLine="0"/>
        <w:jc w:val="center"/>
        <w:rPr>
          <w:b/>
          <w:sz w:val="24"/>
          <w:szCs w:val="24"/>
        </w:rPr>
        <w:sectPr w:rsidR="008A6C1C" w:rsidRPr="00EB790F" w:rsidSect="0004774C">
          <w:pgSz w:w="16840" w:h="11900" w:orient="landscape"/>
          <w:pgMar w:top="1134" w:right="567" w:bottom="1134" w:left="1134" w:header="710" w:footer="288" w:gutter="0"/>
          <w:cols w:space="720"/>
        </w:sectPr>
      </w:pPr>
      <w:bookmarkStart w:id="9" w:name="21"/>
      <w:bookmarkStart w:id="10" w:name="22"/>
      <w:bookmarkEnd w:id="9"/>
      <w:bookmarkEnd w:id="10"/>
    </w:p>
    <w:p w:rsidR="00A97E26" w:rsidRPr="00EB790F" w:rsidRDefault="004E6240" w:rsidP="004152A3">
      <w:pPr>
        <w:pStyle w:val="a3"/>
        <w:numPr>
          <w:ilvl w:val="0"/>
          <w:numId w:val="4"/>
        </w:numPr>
        <w:ind w:left="284" w:firstLine="0"/>
        <w:jc w:val="center"/>
        <w:rPr>
          <w:b/>
          <w:sz w:val="24"/>
          <w:szCs w:val="24"/>
        </w:rPr>
      </w:pPr>
      <w:r w:rsidRPr="00EB790F">
        <w:rPr>
          <w:b/>
          <w:sz w:val="24"/>
          <w:szCs w:val="24"/>
        </w:rPr>
        <w:lastRenderedPageBreak/>
        <w:t>Перечень</w:t>
      </w:r>
      <w:r w:rsidRPr="00EB790F">
        <w:rPr>
          <w:b/>
          <w:spacing w:val="-7"/>
          <w:sz w:val="24"/>
          <w:szCs w:val="24"/>
        </w:rPr>
        <w:t xml:space="preserve"> </w:t>
      </w:r>
      <w:r w:rsidRPr="00EB790F">
        <w:rPr>
          <w:b/>
          <w:sz w:val="24"/>
          <w:szCs w:val="24"/>
        </w:rPr>
        <w:t>мероприятий</w:t>
      </w:r>
      <w:r w:rsidRPr="00EB790F">
        <w:rPr>
          <w:b/>
          <w:spacing w:val="-7"/>
          <w:sz w:val="24"/>
          <w:szCs w:val="24"/>
        </w:rPr>
        <w:t xml:space="preserve"> </w:t>
      </w:r>
      <w:r w:rsidRPr="00EB790F">
        <w:rPr>
          <w:b/>
          <w:sz w:val="24"/>
          <w:szCs w:val="24"/>
        </w:rPr>
        <w:t>подпрограммы</w:t>
      </w:r>
      <w:r w:rsidR="00AE22B8" w:rsidRPr="00EB790F">
        <w:rPr>
          <w:b/>
          <w:spacing w:val="-1"/>
          <w:sz w:val="24"/>
          <w:szCs w:val="24"/>
        </w:rPr>
        <w:t xml:space="preserve"> 2 </w:t>
      </w:r>
      <w:r w:rsidRPr="00EB790F">
        <w:rPr>
          <w:b/>
          <w:sz w:val="24"/>
          <w:szCs w:val="24"/>
        </w:rPr>
        <w:t>«Развитие</w:t>
      </w:r>
      <w:r w:rsidRPr="00EB790F">
        <w:rPr>
          <w:b/>
          <w:spacing w:val="-8"/>
          <w:sz w:val="24"/>
          <w:szCs w:val="24"/>
        </w:rPr>
        <w:t xml:space="preserve"> </w:t>
      </w:r>
      <w:r w:rsidRPr="00EB790F">
        <w:rPr>
          <w:b/>
          <w:sz w:val="24"/>
          <w:szCs w:val="24"/>
        </w:rPr>
        <w:t>информационной</w:t>
      </w:r>
      <w:r w:rsidRPr="00EB790F">
        <w:rPr>
          <w:b/>
          <w:spacing w:val="-8"/>
          <w:sz w:val="24"/>
          <w:szCs w:val="24"/>
        </w:rPr>
        <w:t xml:space="preserve"> </w:t>
      </w:r>
      <w:r w:rsidRPr="00EB790F">
        <w:rPr>
          <w:b/>
          <w:sz w:val="24"/>
          <w:szCs w:val="24"/>
        </w:rPr>
        <w:t>и</w:t>
      </w:r>
      <w:r w:rsidRPr="00EB790F">
        <w:rPr>
          <w:b/>
          <w:spacing w:val="-6"/>
          <w:sz w:val="24"/>
          <w:szCs w:val="24"/>
        </w:rPr>
        <w:t xml:space="preserve"> </w:t>
      </w:r>
      <w:r w:rsidRPr="00EB790F">
        <w:rPr>
          <w:b/>
          <w:sz w:val="24"/>
          <w:szCs w:val="24"/>
        </w:rPr>
        <w:t>технологической</w:t>
      </w:r>
      <w:r w:rsidRPr="00EB790F">
        <w:rPr>
          <w:b/>
          <w:spacing w:val="-5"/>
          <w:sz w:val="24"/>
          <w:szCs w:val="24"/>
        </w:rPr>
        <w:t xml:space="preserve"> </w:t>
      </w:r>
      <w:r w:rsidRPr="00EB790F">
        <w:rPr>
          <w:b/>
          <w:sz w:val="24"/>
          <w:szCs w:val="24"/>
        </w:rPr>
        <w:t>инфраструктуры</w:t>
      </w:r>
      <w:r w:rsidRPr="00EB790F">
        <w:rPr>
          <w:b/>
          <w:spacing w:val="-5"/>
          <w:sz w:val="24"/>
          <w:szCs w:val="24"/>
        </w:rPr>
        <w:t xml:space="preserve"> </w:t>
      </w:r>
      <w:r w:rsidRPr="00EB790F">
        <w:rPr>
          <w:b/>
          <w:sz w:val="24"/>
          <w:szCs w:val="24"/>
        </w:rPr>
        <w:t>экосистемы</w:t>
      </w:r>
      <w:r w:rsidR="0001359A" w:rsidRPr="00EB790F">
        <w:rPr>
          <w:b/>
          <w:sz w:val="24"/>
          <w:szCs w:val="24"/>
        </w:rPr>
        <w:t xml:space="preserve"> </w:t>
      </w:r>
      <w:r w:rsidRPr="00EB790F">
        <w:rPr>
          <w:b/>
          <w:spacing w:val="-67"/>
          <w:sz w:val="24"/>
          <w:szCs w:val="24"/>
        </w:rPr>
        <w:t xml:space="preserve"> </w:t>
      </w:r>
      <w:r w:rsidRPr="00EB790F">
        <w:rPr>
          <w:b/>
          <w:sz w:val="24"/>
          <w:szCs w:val="24"/>
        </w:rPr>
        <w:t>цифровой</w:t>
      </w:r>
      <w:r w:rsidRPr="00EB790F">
        <w:rPr>
          <w:b/>
          <w:spacing w:val="-1"/>
          <w:sz w:val="24"/>
          <w:szCs w:val="24"/>
        </w:rPr>
        <w:t xml:space="preserve"> </w:t>
      </w:r>
      <w:r w:rsidRPr="00EB790F">
        <w:rPr>
          <w:b/>
          <w:sz w:val="24"/>
          <w:szCs w:val="24"/>
        </w:rPr>
        <w:t>экономики</w:t>
      </w:r>
      <w:r w:rsidRPr="00EB790F">
        <w:rPr>
          <w:b/>
          <w:spacing w:val="-1"/>
          <w:sz w:val="24"/>
          <w:szCs w:val="24"/>
        </w:rPr>
        <w:t xml:space="preserve"> </w:t>
      </w:r>
      <w:r w:rsidRPr="00EB790F">
        <w:rPr>
          <w:b/>
          <w:sz w:val="24"/>
          <w:szCs w:val="24"/>
        </w:rPr>
        <w:t>муниципального образования</w:t>
      </w:r>
      <w:r w:rsidRPr="00EB790F">
        <w:rPr>
          <w:b/>
          <w:spacing w:val="-1"/>
          <w:sz w:val="24"/>
          <w:szCs w:val="24"/>
        </w:rPr>
        <w:t xml:space="preserve"> </w:t>
      </w:r>
      <w:r w:rsidRPr="00EB790F">
        <w:rPr>
          <w:b/>
          <w:sz w:val="24"/>
          <w:szCs w:val="24"/>
        </w:rPr>
        <w:t>Московской области»</w:t>
      </w:r>
    </w:p>
    <w:p w:rsidR="00F37893" w:rsidRPr="00EB790F" w:rsidRDefault="00F37893" w:rsidP="00F37893">
      <w:pPr>
        <w:pStyle w:val="a3"/>
        <w:ind w:left="284"/>
        <w:rPr>
          <w:b/>
          <w:sz w:val="24"/>
          <w:szCs w:val="24"/>
        </w:rPr>
      </w:pPr>
    </w:p>
    <w:tbl>
      <w:tblPr>
        <w:tblStyle w:val="af0"/>
        <w:tblW w:w="15169" w:type="dxa"/>
        <w:tblInd w:w="-176" w:type="dxa"/>
        <w:tblLayout w:type="fixed"/>
        <w:tblLook w:val="04A0" w:firstRow="1" w:lastRow="0" w:firstColumn="1" w:lastColumn="0" w:noHBand="0" w:noVBand="1"/>
      </w:tblPr>
      <w:tblGrid>
        <w:gridCol w:w="541"/>
        <w:gridCol w:w="3145"/>
        <w:gridCol w:w="993"/>
        <w:gridCol w:w="1559"/>
        <w:gridCol w:w="851"/>
        <w:gridCol w:w="850"/>
        <w:gridCol w:w="737"/>
        <w:gridCol w:w="567"/>
        <w:gridCol w:w="567"/>
        <w:gridCol w:w="567"/>
        <w:gridCol w:w="539"/>
        <w:gridCol w:w="851"/>
        <w:gridCol w:w="850"/>
        <w:gridCol w:w="851"/>
        <w:gridCol w:w="1701"/>
      </w:tblGrid>
      <w:tr w:rsidR="004542B4" w:rsidRPr="00EB790F" w:rsidTr="00F9467E">
        <w:trPr>
          <w:trHeight w:val="302"/>
          <w:tblHeader/>
        </w:trPr>
        <w:tc>
          <w:tcPr>
            <w:tcW w:w="541" w:type="dxa"/>
            <w:vMerge w:val="restart"/>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 п/п</w:t>
            </w:r>
          </w:p>
        </w:tc>
        <w:tc>
          <w:tcPr>
            <w:tcW w:w="3145" w:type="dxa"/>
            <w:vMerge w:val="restart"/>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Мероприятие подпрограммы</w:t>
            </w:r>
          </w:p>
        </w:tc>
        <w:tc>
          <w:tcPr>
            <w:tcW w:w="993" w:type="dxa"/>
            <w:vMerge w:val="restart"/>
            <w:vAlign w:val="center"/>
            <w:hideMark/>
          </w:tcPr>
          <w:p w:rsidR="00FE1BE4" w:rsidRPr="00EB790F" w:rsidRDefault="00FE1BE4" w:rsidP="00FE1BE4">
            <w:pPr>
              <w:ind w:left="-113" w:right="-111"/>
              <w:jc w:val="center"/>
              <w:rPr>
                <w:b/>
                <w:sz w:val="16"/>
                <w:szCs w:val="16"/>
              </w:rPr>
            </w:pPr>
            <w:r w:rsidRPr="00EB790F">
              <w:rPr>
                <w:b/>
                <w:sz w:val="16"/>
                <w:szCs w:val="16"/>
              </w:rPr>
              <w:t>Сроки исполнения мероприятия</w:t>
            </w:r>
          </w:p>
        </w:tc>
        <w:tc>
          <w:tcPr>
            <w:tcW w:w="1559" w:type="dxa"/>
            <w:vMerge w:val="restart"/>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Источники финансирования</w:t>
            </w:r>
          </w:p>
        </w:tc>
        <w:tc>
          <w:tcPr>
            <w:tcW w:w="851" w:type="dxa"/>
            <w:vMerge w:val="restart"/>
            <w:vAlign w:val="center"/>
            <w:hideMark/>
          </w:tcPr>
          <w:p w:rsidR="00FE1BE4" w:rsidRPr="00EB790F" w:rsidRDefault="00FE1BE4" w:rsidP="00FE1BE4">
            <w:pPr>
              <w:pStyle w:val="ac"/>
              <w:ind w:left="-104" w:right="-108"/>
              <w:jc w:val="center"/>
              <w:rPr>
                <w:rFonts w:ascii="Times New Roman" w:hAnsi="Times New Roman"/>
                <w:b/>
                <w:bCs/>
                <w:sz w:val="16"/>
                <w:szCs w:val="16"/>
              </w:rPr>
            </w:pPr>
            <w:r w:rsidRPr="00EB790F">
              <w:rPr>
                <w:rFonts w:ascii="Times New Roman" w:hAnsi="Times New Roman"/>
                <w:b/>
                <w:bCs/>
                <w:sz w:val="16"/>
                <w:szCs w:val="16"/>
              </w:rPr>
              <w:t>Всего</w:t>
            </w:r>
            <w:r w:rsidRPr="00EB790F">
              <w:rPr>
                <w:rFonts w:ascii="Times New Roman" w:hAnsi="Times New Roman"/>
                <w:b/>
                <w:bCs/>
                <w:sz w:val="16"/>
                <w:szCs w:val="16"/>
              </w:rPr>
              <w:br/>
              <w:t>(тыс. руб.)</w:t>
            </w:r>
          </w:p>
        </w:tc>
        <w:tc>
          <w:tcPr>
            <w:tcW w:w="6379" w:type="dxa"/>
            <w:gridSpan w:val="9"/>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Объем финансирования по годам (тыс. руб.)</w:t>
            </w:r>
          </w:p>
        </w:tc>
        <w:tc>
          <w:tcPr>
            <w:tcW w:w="1701" w:type="dxa"/>
            <w:vMerge w:val="restart"/>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Ответственный за выполнение мероприятия подпрограммы</w:t>
            </w:r>
          </w:p>
        </w:tc>
      </w:tr>
      <w:tr w:rsidR="004542B4" w:rsidRPr="00EB790F" w:rsidTr="004542B4">
        <w:trPr>
          <w:trHeight w:val="225"/>
          <w:tblHeader/>
        </w:trPr>
        <w:tc>
          <w:tcPr>
            <w:tcW w:w="541" w:type="dxa"/>
            <w:vMerge/>
            <w:hideMark/>
          </w:tcPr>
          <w:p w:rsidR="00FE1BE4" w:rsidRPr="00EB790F" w:rsidRDefault="00FE1BE4" w:rsidP="00FE1BE4">
            <w:pPr>
              <w:pStyle w:val="ac"/>
              <w:jc w:val="both"/>
              <w:rPr>
                <w:rFonts w:ascii="Times New Roman" w:hAnsi="Times New Roman"/>
                <w:b/>
                <w:bCs/>
                <w:sz w:val="16"/>
                <w:szCs w:val="16"/>
              </w:rPr>
            </w:pPr>
          </w:p>
        </w:tc>
        <w:tc>
          <w:tcPr>
            <w:tcW w:w="3145" w:type="dxa"/>
            <w:vMerge/>
            <w:hideMark/>
          </w:tcPr>
          <w:p w:rsidR="00FE1BE4" w:rsidRPr="00EB790F" w:rsidRDefault="00FE1BE4" w:rsidP="00FE1BE4">
            <w:pPr>
              <w:pStyle w:val="ac"/>
              <w:jc w:val="both"/>
              <w:rPr>
                <w:rFonts w:ascii="Times New Roman" w:hAnsi="Times New Roman"/>
                <w:b/>
                <w:bCs/>
                <w:sz w:val="16"/>
                <w:szCs w:val="16"/>
              </w:rPr>
            </w:pPr>
          </w:p>
        </w:tc>
        <w:tc>
          <w:tcPr>
            <w:tcW w:w="993" w:type="dxa"/>
            <w:vMerge/>
            <w:hideMark/>
          </w:tcPr>
          <w:p w:rsidR="00FE1BE4" w:rsidRPr="00EB790F" w:rsidRDefault="00FE1BE4" w:rsidP="00FE1BE4">
            <w:pPr>
              <w:pStyle w:val="ac"/>
              <w:jc w:val="both"/>
              <w:rPr>
                <w:rFonts w:ascii="Times New Roman" w:hAnsi="Times New Roman"/>
                <w:b/>
                <w:bCs/>
                <w:sz w:val="16"/>
                <w:szCs w:val="16"/>
              </w:rPr>
            </w:pPr>
          </w:p>
        </w:tc>
        <w:tc>
          <w:tcPr>
            <w:tcW w:w="1559" w:type="dxa"/>
            <w:vMerge/>
            <w:hideMark/>
          </w:tcPr>
          <w:p w:rsidR="00FE1BE4" w:rsidRPr="00EB790F" w:rsidRDefault="00FE1BE4" w:rsidP="00FE1BE4">
            <w:pPr>
              <w:pStyle w:val="ac"/>
              <w:jc w:val="both"/>
              <w:rPr>
                <w:rFonts w:ascii="Times New Roman" w:hAnsi="Times New Roman"/>
                <w:b/>
                <w:bCs/>
                <w:sz w:val="16"/>
                <w:szCs w:val="16"/>
              </w:rPr>
            </w:pPr>
          </w:p>
        </w:tc>
        <w:tc>
          <w:tcPr>
            <w:tcW w:w="851" w:type="dxa"/>
            <w:vMerge/>
            <w:hideMark/>
          </w:tcPr>
          <w:p w:rsidR="00FE1BE4" w:rsidRPr="00EB790F" w:rsidRDefault="00FE1BE4" w:rsidP="00FE1BE4">
            <w:pPr>
              <w:pStyle w:val="ac"/>
              <w:jc w:val="both"/>
              <w:rPr>
                <w:rFonts w:ascii="Times New Roman" w:hAnsi="Times New Roman"/>
                <w:b/>
                <w:bCs/>
                <w:sz w:val="16"/>
                <w:szCs w:val="16"/>
              </w:rPr>
            </w:pPr>
          </w:p>
        </w:tc>
        <w:tc>
          <w:tcPr>
            <w:tcW w:w="850" w:type="dxa"/>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2023 год</w:t>
            </w:r>
          </w:p>
        </w:tc>
        <w:tc>
          <w:tcPr>
            <w:tcW w:w="2977" w:type="dxa"/>
            <w:gridSpan w:val="5"/>
            <w:vAlign w:val="center"/>
            <w:hideMark/>
          </w:tcPr>
          <w:p w:rsidR="00FE1BE4" w:rsidRPr="00EB790F" w:rsidRDefault="00FE1BE4" w:rsidP="009A2B4D">
            <w:pPr>
              <w:pStyle w:val="ac"/>
              <w:jc w:val="center"/>
              <w:rPr>
                <w:rFonts w:ascii="Times New Roman" w:hAnsi="Times New Roman"/>
                <w:b/>
                <w:bCs/>
                <w:sz w:val="16"/>
                <w:szCs w:val="16"/>
              </w:rPr>
            </w:pPr>
            <w:r w:rsidRPr="00EB790F">
              <w:rPr>
                <w:rFonts w:ascii="Times New Roman" w:hAnsi="Times New Roman"/>
                <w:b/>
                <w:bCs/>
                <w:sz w:val="16"/>
                <w:szCs w:val="16"/>
              </w:rPr>
              <w:t>2024 год</w:t>
            </w:r>
          </w:p>
        </w:tc>
        <w:tc>
          <w:tcPr>
            <w:tcW w:w="851" w:type="dxa"/>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2025 год</w:t>
            </w:r>
          </w:p>
        </w:tc>
        <w:tc>
          <w:tcPr>
            <w:tcW w:w="850" w:type="dxa"/>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2026 год</w:t>
            </w:r>
          </w:p>
        </w:tc>
        <w:tc>
          <w:tcPr>
            <w:tcW w:w="851" w:type="dxa"/>
            <w:vAlign w:val="center"/>
            <w:hideMark/>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2027 год</w:t>
            </w:r>
          </w:p>
        </w:tc>
        <w:tc>
          <w:tcPr>
            <w:tcW w:w="1701" w:type="dxa"/>
            <w:vMerge/>
            <w:hideMark/>
          </w:tcPr>
          <w:p w:rsidR="00FE1BE4" w:rsidRPr="00EB790F" w:rsidRDefault="00FE1BE4" w:rsidP="00FE1BE4">
            <w:pPr>
              <w:pStyle w:val="ac"/>
              <w:jc w:val="both"/>
              <w:rPr>
                <w:rFonts w:ascii="Times New Roman" w:hAnsi="Times New Roman"/>
                <w:b/>
                <w:bCs/>
                <w:sz w:val="16"/>
                <w:szCs w:val="16"/>
              </w:rPr>
            </w:pPr>
          </w:p>
        </w:tc>
      </w:tr>
      <w:tr w:rsidR="004542B4" w:rsidRPr="00EB790F" w:rsidTr="004542B4">
        <w:trPr>
          <w:trHeight w:val="225"/>
          <w:tblHeader/>
        </w:trPr>
        <w:tc>
          <w:tcPr>
            <w:tcW w:w="541"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1</w:t>
            </w:r>
          </w:p>
        </w:tc>
        <w:tc>
          <w:tcPr>
            <w:tcW w:w="3145"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2</w:t>
            </w:r>
          </w:p>
        </w:tc>
        <w:tc>
          <w:tcPr>
            <w:tcW w:w="993"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3</w:t>
            </w:r>
          </w:p>
        </w:tc>
        <w:tc>
          <w:tcPr>
            <w:tcW w:w="1559"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4</w:t>
            </w:r>
          </w:p>
        </w:tc>
        <w:tc>
          <w:tcPr>
            <w:tcW w:w="851"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5</w:t>
            </w:r>
          </w:p>
        </w:tc>
        <w:tc>
          <w:tcPr>
            <w:tcW w:w="850"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6</w:t>
            </w:r>
          </w:p>
        </w:tc>
        <w:tc>
          <w:tcPr>
            <w:tcW w:w="2977" w:type="dxa"/>
            <w:gridSpan w:val="5"/>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7</w:t>
            </w:r>
          </w:p>
        </w:tc>
        <w:tc>
          <w:tcPr>
            <w:tcW w:w="851"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8</w:t>
            </w:r>
          </w:p>
        </w:tc>
        <w:tc>
          <w:tcPr>
            <w:tcW w:w="850"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9</w:t>
            </w:r>
          </w:p>
        </w:tc>
        <w:tc>
          <w:tcPr>
            <w:tcW w:w="851"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10</w:t>
            </w:r>
          </w:p>
        </w:tc>
        <w:tc>
          <w:tcPr>
            <w:tcW w:w="1701" w:type="dxa"/>
            <w:shd w:val="clear" w:color="auto" w:fill="EAF1DD" w:themeFill="accent3" w:themeFillTint="33"/>
            <w:vAlign w:val="center"/>
          </w:tcPr>
          <w:p w:rsidR="00FE1BE4" w:rsidRPr="00EB790F" w:rsidRDefault="00FE1BE4" w:rsidP="00FE1BE4">
            <w:pPr>
              <w:pStyle w:val="ac"/>
              <w:jc w:val="center"/>
              <w:rPr>
                <w:rFonts w:ascii="Times New Roman" w:hAnsi="Times New Roman"/>
                <w:b/>
                <w:bCs/>
                <w:sz w:val="16"/>
                <w:szCs w:val="16"/>
              </w:rPr>
            </w:pPr>
            <w:r w:rsidRPr="00EB790F">
              <w:rPr>
                <w:rFonts w:ascii="Times New Roman" w:hAnsi="Times New Roman"/>
                <w:b/>
                <w:bCs/>
                <w:sz w:val="16"/>
                <w:szCs w:val="16"/>
              </w:rPr>
              <w:t>11</w:t>
            </w:r>
          </w:p>
        </w:tc>
      </w:tr>
      <w:tr w:rsidR="004616D8" w:rsidRPr="00EB790F" w:rsidTr="004542B4">
        <w:trPr>
          <w:trHeight w:val="397"/>
        </w:trPr>
        <w:tc>
          <w:tcPr>
            <w:tcW w:w="541" w:type="dxa"/>
            <w:vMerge w:val="restart"/>
          </w:tcPr>
          <w:p w:rsidR="004616D8" w:rsidRPr="00EB790F" w:rsidRDefault="004616D8" w:rsidP="004616D8">
            <w:pPr>
              <w:pStyle w:val="ac"/>
              <w:jc w:val="both"/>
              <w:rPr>
                <w:rFonts w:ascii="Times New Roman" w:hAnsi="Times New Roman"/>
                <w:b/>
                <w:bCs/>
                <w:sz w:val="16"/>
                <w:szCs w:val="16"/>
              </w:rPr>
            </w:pPr>
            <w:r w:rsidRPr="00EB790F">
              <w:rPr>
                <w:rFonts w:ascii="Times New Roman" w:hAnsi="Times New Roman"/>
                <w:b/>
                <w:bCs/>
                <w:sz w:val="16"/>
                <w:szCs w:val="16"/>
              </w:rPr>
              <w:t>1.</w:t>
            </w:r>
          </w:p>
        </w:tc>
        <w:tc>
          <w:tcPr>
            <w:tcW w:w="3145" w:type="dxa"/>
            <w:vMerge w:val="restart"/>
          </w:tcPr>
          <w:p w:rsidR="004616D8" w:rsidRPr="00EB790F" w:rsidRDefault="004616D8" w:rsidP="004616D8">
            <w:pPr>
              <w:rPr>
                <w:rFonts w:eastAsia="Calibri"/>
                <w:b/>
                <w:bCs/>
                <w:sz w:val="16"/>
                <w:szCs w:val="16"/>
              </w:rPr>
            </w:pPr>
            <w:r w:rsidRPr="00EB790F">
              <w:rPr>
                <w:rFonts w:eastAsia="Calibri"/>
                <w:b/>
                <w:bCs/>
                <w:sz w:val="16"/>
                <w:szCs w:val="16"/>
              </w:rPr>
              <w:t xml:space="preserve">Основное мероприятие </w:t>
            </w:r>
            <w:r w:rsidRPr="00EB790F">
              <w:rPr>
                <w:rFonts w:eastAsia="Calibri"/>
                <w:b/>
                <w:bCs/>
                <w:sz w:val="16"/>
                <w:szCs w:val="16"/>
                <w:lang w:val="en-US"/>
              </w:rPr>
              <w:t>0</w:t>
            </w:r>
            <w:r w:rsidRPr="00EB790F">
              <w:rPr>
                <w:rFonts w:eastAsia="Calibri"/>
                <w:b/>
                <w:bCs/>
                <w:sz w:val="16"/>
                <w:szCs w:val="16"/>
              </w:rPr>
              <w:t xml:space="preserve">1. </w:t>
            </w:r>
          </w:p>
          <w:p w:rsidR="004616D8" w:rsidRPr="00EB790F" w:rsidRDefault="004616D8" w:rsidP="004616D8">
            <w:pPr>
              <w:rPr>
                <w:iCs/>
                <w:sz w:val="16"/>
                <w:szCs w:val="16"/>
              </w:rPr>
            </w:pPr>
            <w:r w:rsidRPr="00EB790F">
              <w:rPr>
                <w:rFonts w:eastAsia="Calibri"/>
                <w:bCs/>
                <w:sz w:val="16"/>
                <w:szCs w:val="16"/>
              </w:rPr>
              <w:t>Информационная инфраструктура</w:t>
            </w:r>
          </w:p>
        </w:tc>
        <w:tc>
          <w:tcPr>
            <w:tcW w:w="993" w:type="dxa"/>
            <w:vMerge w:val="restart"/>
          </w:tcPr>
          <w:p w:rsidR="004616D8" w:rsidRPr="00EB790F" w:rsidRDefault="004616D8" w:rsidP="004616D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4616D8" w:rsidRPr="00EB790F" w:rsidRDefault="004616D8" w:rsidP="004616D8">
            <w:pPr>
              <w:rPr>
                <w:sz w:val="16"/>
                <w:szCs w:val="16"/>
              </w:rPr>
            </w:pPr>
            <w:r w:rsidRPr="00EB790F">
              <w:rPr>
                <w:sz w:val="16"/>
                <w:szCs w:val="16"/>
              </w:rPr>
              <w:t>Итого, в том числе:</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6 150,0</w:t>
            </w:r>
          </w:p>
        </w:tc>
        <w:tc>
          <w:tcPr>
            <w:tcW w:w="850" w:type="dxa"/>
            <w:vAlign w:val="center"/>
          </w:tcPr>
          <w:p w:rsidR="004616D8" w:rsidRPr="00DD693E" w:rsidRDefault="004616D8" w:rsidP="004616D8">
            <w:pPr>
              <w:jc w:val="center"/>
              <w:rPr>
                <w:bCs/>
                <w:color w:val="00000A"/>
                <w:sz w:val="20"/>
                <w:szCs w:val="20"/>
              </w:rPr>
            </w:pPr>
            <w:r w:rsidRPr="00DD693E">
              <w:rPr>
                <w:bCs/>
                <w:color w:val="00000A"/>
                <w:sz w:val="20"/>
                <w:szCs w:val="20"/>
              </w:rPr>
              <w:t>1 230,0</w:t>
            </w:r>
          </w:p>
        </w:tc>
        <w:tc>
          <w:tcPr>
            <w:tcW w:w="2977" w:type="dxa"/>
            <w:gridSpan w:val="5"/>
            <w:vAlign w:val="center"/>
          </w:tcPr>
          <w:p w:rsidR="004616D8" w:rsidRPr="00DD693E" w:rsidRDefault="004616D8" w:rsidP="004616D8">
            <w:pPr>
              <w:jc w:val="center"/>
              <w:rPr>
                <w:bCs/>
                <w:color w:val="00000A"/>
                <w:sz w:val="20"/>
                <w:szCs w:val="20"/>
              </w:rPr>
            </w:pPr>
            <w:r w:rsidRPr="00DD693E">
              <w:rPr>
                <w:bCs/>
                <w:color w:val="00000A"/>
                <w:sz w:val="20"/>
                <w:szCs w:val="20"/>
              </w:rPr>
              <w:t>1 230,0</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1 230,0</w:t>
            </w:r>
          </w:p>
        </w:tc>
        <w:tc>
          <w:tcPr>
            <w:tcW w:w="850" w:type="dxa"/>
            <w:vAlign w:val="center"/>
          </w:tcPr>
          <w:p w:rsidR="004616D8" w:rsidRPr="00DD693E" w:rsidRDefault="004616D8" w:rsidP="004616D8">
            <w:pPr>
              <w:jc w:val="center"/>
              <w:rPr>
                <w:bCs/>
                <w:color w:val="00000A"/>
                <w:sz w:val="20"/>
                <w:szCs w:val="20"/>
              </w:rPr>
            </w:pPr>
            <w:r w:rsidRPr="00DD693E">
              <w:rPr>
                <w:bCs/>
                <w:color w:val="00000A"/>
                <w:sz w:val="20"/>
                <w:szCs w:val="20"/>
              </w:rPr>
              <w:t>1 230,0</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1 230,0</w:t>
            </w:r>
          </w:p>
        </w:tc>
        <w:tc>
          <w:tcPr>
            <w:tcW w:w="1701" w:type="dxa"/>
            <w:vMerge w:val="restart"/>
          </w:tcPr>
          <w:p w:rsidR="004616D8" w:rsidRPr="00EB790F" w:rsidRDefault="004616D8" w:rsidP="004616D8">
            <w:pPr>
              <w:pStyle w:val="ac"/>
              <w:rPr>
                <w:rFonts w:ascii="Times New Roman" w:hAnsi="Times New Roman"/>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4616D8" w:rsidRPr="00EB790F" w:rsidTr="004542B4">
        <w:trPr>
          <w:trHeight w:val="397"/>
        </w:trPr>
        <w:tc>
          <w:tcPr>
            <w:tcW w:w="541" w:type="dxa"/>
            <w:vMerge/>
          </w:tcPr>
          <w:p w:rsidR="004616D8" w:rsidRPr="00EB790F" w:rsidRDefault="004616D8" w:rsidP="004616D8">
            <w:pPr>
              <w:pStyle w:val="ac"/>
              <w:jc w:val="both"/>
              <w:rPr>
                <w:rFonts w:ascii="Times New Roman" w:hAnsi="Times New Roman"/>
                <w:b/>
                <w:bCs/>
                <w:sz w:val="16"/>
                <w:szCs w:val="16"/>
              </w:rPr>
            </w:pPr>
          </w:p>
        </w:tc>
        <w:tc>
          <w:tcPr>
            <w:tcW w:w="3145" w:type="dxa"/>
            <w:vMerge/>
          </w:tcPr>
          <w:p w:rsidR="004616D8" w:rsidRPr="00EB790F" w:rsidRDefault="004616D8" w:rsidP="004616D8">
            <w:pPr>
              <w:rPr>
                <w:iCs/>
                <w:sz w:val="16"/>
                <w:szCs w:val="16"/>
              </w:rPr>
            </w:pPr>
          </w:p>
        </w:tc>
        <w:tc>
          <w:tcPr>
            <w:tcW w:w="993" w:type="dxa"/>
            <w:vMerge/>
            <w:vAlign w:val="center"/>
          </w:tcPr>
          <w:p w:rsidR="004616D8" w:rsidRPr="00EB790F" w:rsidRDefault="004616D8" w:rsidP="004616D8">
            <w:pPr>
              <w:pStyle w:val="ac"/>
              <w:jc w:val="center"/>
              <w:rPr>
                <w:rFonts w:ascii="Times New Roman" w:eastAsia="Times New Roman" w:hAnsi="Times New Roman"/>
                <w:sz w:val="16"/>
                <w:szCs w:val="16"/>
              </w:rPr>
            </w:pPr>
          </w:p>
        </w:tc>
        <w:tc>
          <w:tcPr>
            <w:tcW w:w="1559" w:type="dxa"/>
            <w:vAlign w:val="center"/>
          </w:tcPr>
          <w:p w:rsidR="004616D8" w:rsidRPr="00EB790F" w:rsidRDefault="004616D8" w:rsidP="004616D8">
            <w:pPr>
              <w:rPr>
                <w:sz w:val="16"/>
                <w:szCs w:val="16"/>
              </w:rPr>
            </w:pPr>
            <w:r w:rsidRPr="00EB790F">
              <w:rPr>
                <w:sz w:val="16"/>
                <w:szCs w:val="16"/>
              </w:rPr>
              <w:t>Средства бюджета городского округа Фрязино</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6 150,0</w:t>
            </w:r>
          </w:p>
        </w:tc>
        <w:tc>
          <w:tcPr>
            <w:tcW w:w="850" w:type="dxa"/>
            <w:vAlign w:val="center"/>
          </w:tcPr>
          <w:p w:rsidR="004616D8" w:rsidRPr="00DD693E" w:rsidRDefault="004616D8" w:rsidP="004616D8">
            <w:pPr>
              <w:jc w:val="center"/>
              <w:rPr>
                <w:bCs/>
                <w:color w:val="00000A"/>
                <w:sz w:val="20"/>
                <w:szCs w:val="20"/>
              </w:rPr>
            </w:pPr>
            <w:r w:rsidRPr="00DD693E">
              <w:rPr>
                <w:bCs/>
                <w:color w:val="00000A"/>
                <w:sz w:val="20"/>
                <w:szCs w:val="20"/>
              </w:rPr>
              <w:t>1 230,0</w:t>
            </w:r>
          </w:p>
        </w:tc>
        <w:tc>
          <w:tcPr>
            <w:tcW w:w="2977" w:type="dxa"/>
            <w:gridSpan w:val="5"/>
            <w:vAlign w:val="center"/>
          </w:tcPr>
          <w:p w:rsidR="004616D8" w:rsidRPr="00DD693E" w:rsidRDefault="004616D8" w:rsidP="004616D8">
            <w:pPr>
              <w:jc w:val="center"/>
              <w:rPr>
                <w:bCs/>
                <w:color w:val="00000A"/>
                <w:sz w:val="20"/>
                <w:szCs w:val="20"/>
              </w:rPr>
            </w:pPr>
            <w:r w:rsidRPr="00DD693E">
              <w:rPr>
                <w:bCs/>
                <w:color w:val="00000A"/>
                <w:sz w:val="20"/>
                <w:szCs w:val="20"/>
              </w:rPr>
              <w:t>1 230,0</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1 230,0</w:t>
            </w:r>
          </w:p>
        </w:tc>
        <w:tc>
          <w:tcPr>
            <w:tcW w:w="850" w:type="dxa"/>
            <w:vAlign w:val="center"/>
          </w:tcPr>
          <w:p w:rsidR="004616D8" w:rsidRPr="00DD693E" w:rsidRDefault="004616D8" w:rsidP="004616D8">
            <w:pPr>
              <w:jc w:val="center"/>
              <w:rPr>
                <w:bCs/>
                <w:color w:val="00000A"/>
                <w:sz w:val="20"/>
                <w:szCs w:val="20"/>
              </w:rPr>
            </w:pPr>
            <w:r w:rsidRPr="00DD693E">
              <w:rPr>
                <w:bCs/>
                <w:color w:val="00000A"/>
                <w:sz w:val="20"/>
                <w:szCs w:val="20"/>
              </w:rPr>
              <w:t>1 230,0</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1 230,0</w:t>
            </w:r>
          </w:p>
        </w:tc>
        <w:tc>
          <w:tcPr>
            <w:tcW w:w="1701" w:type="dxa"/>
            <w:vMerge/>
            <w:vAlign w:val="center"/>
          </w:tcPr>
          <w:p w:rsidR="004616D8" w:rsidRPr="00EB790F" w:rsidRDefault="004616D8" w:rsidP="004616D8">
            <w:pPr>
              <w:pStyle w:val="ac"/>
              <w:jc w:val="both"/>
              <w:rPr>
                <w:rFonts w:ascii="Times New Roman" w:hAnsi="Times New Roman"/>
                <w:b/>
                <w:bCs/>
                <w:sz w:val="16"/>
                <w:szCs w:val="16"/>
              </w:rPr>
            </w:pPr>
          </w:p>
        </w:tc>
      </w:tr>
      <w:tr w:rsidR="004616D8" w:rsidRPr="00EB790F" w:rsidTr="009A2B4D">
        <w:trPr>
          <w:trHeight w:val="397"/>
        </w:trPr>
        <w:tc>
          <w:tcPr>
            <w:tcW w:w="541" w:type="dxa"/>
            <w:vMerge w:val="restart"/>
          </w:tcPr>
          <w:p w:rsidR="004616D8" w:rsidRPr="00EB790F" w:rsidRDefault="004616D8" w:rsidP="004616D8">
            <w:pPr>
              <w:pStyle w:val="ac"/>
              <w:jc w:val="both"/>
              <w:rPr>
                <w:rFonts w:ascii="Times New Roman" w:hAnsi="Times New Roman"/>
                <w:b/>
                <w:bCs/>
                <w:sz w:val="16"/>
                <w:szCs w:val="16"/>
              </w:rPr>
            </w:pPr>
            <w:r w:rsidRPr="00EB790F">
              <w:rPr>
                <w:rFonts w:ascii="Times New Roman" w:hAnsi="Times New Roman"/>
                <w:b/>
                <w:bCs/>
                <w:sz w:val="16"/>
                <w:szCs w:val="16"/>
              </w:rPr>
              <w:t>1.1.</w:t>
            </w:r>
          </w:p>
        </w:tc>
        <w:tc>
          <w:tcPr>
            <w:tcW w:w="3145" w:type="dxa"/>
            <w:vMerge w:val="restart"/>
          </w:tcPr>
          <w:p w:rsidR="004616D8" w:rsidRPr="00EB790F" w:rsidRDefault="004616D8" w:rsidP="004616D8">
            <w:pPr>
              <w:rPr>
                <w:b/>
                <w:bCs/>
                <w:sz w:val="16"/>
                <w:szCs w:val="16"/>
              </w:rPr>
            </w:pPr>
            <w:r w:rsidRPr="00EB790F">
              <w:rPr>
                <w:b/>
                <w:bCs/>
                <w:sz w:val="16"/>
                <w:szCs w:val="16"/>
              </w:rPr>
              <w:t xml:space="preserve">Мероприятие 01.01. </w:t>
            </w:r>
          </w:p>
          <w:p w:rsidR="004616D8" w:rsidRPr="00EB790F" w:rsidRDefault="004616D8" w:rsidP="004616D8">
            <w:pPr>
              <w:rPr>
                <w:iCs/>
                <w:sz w:val="16"/>
                <w:szCs w:val="16"/>
              </w:rPr>
            </w:pPr>
            <w:r w:rsidRPr="00EB790F">
              <w:rPr>
                <w:bCs/>
                <w:sz w:val="16"/>
                <w:szCs w:val="16"/>
              </w:rPr>
              <w:t>Обеспечение доступности для населения муниципального образования Московской области современных услуг широкополосного доступа в сеть Интернет</w:t>
            </w:r>
          </w:p>
        </w:tc>
        <w:tc>
          <w:tcPr>
            <w:tcW w:w="993" w:type="dxa"/>
            <w:vMerge w:val="restart"/>
          </w:tcPr>
          <w:p w:rsidR="004616D8" w:rsidRPr="00EB790F" w:rsidRDefault="004616D8" w:rsidP="004616D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4616D8" w:rsidRPr="00EB790F" w:rsidRDefault="004616D8" w:rsidP="004616D8">
            <w:pPr>
              <w:rPr>
                <w:sz w:val="16"/>
                <w:szCs w:val="16"/>
              </w:rPr>
            </w:pPr>
            <w:r w:rsidRPr="00EB790F">
              <w:rPr>
                <w:sz w:val="16"/>
                <w:szCs w:val="16"/>
              </w:rPr>
              <w:t>Итого, в том числе:</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0</w:t>
            </w:r>
          </w:p>
        </w:tc>
        <w:tc>
          <w:tcPr>
            <w:tcW w:w="850" w:type="dxa"/>
            <w:vAlign w:val="center"/>
          </w:tcPr>
          <w:p w:rsidR="004616D8" w:rsidRPr="00DD693E" w:rsidRDefault="004616D8" w:rsidP="004616D8">
            <w:pPr>
              <w:jc w:val="center"/>
              <w:rPr>
                <w:sz w:val="20"/>
                <w:szCs w:val="20"/>
              </w:rPr>
            </w:pPr>
            <w:r w:rsidRPr="00DD693E">
              <w:rPr>
                <w:sz w:val="20"/>
                <w:szCs w:val="20"/>
              </w:rPr>
              <w:t>0</w:t>
            </w:r>
          </w:p>
        </w:tc>
        <w:tc>
          <w:tcPr>
            <w:tcW w:w="2977" w:type="dxa"/>
            <w:gridSpan w:val="5"/>
            <w:vAlign w:val="center"/>
          </w:tcPr>
          <w:p w:rsidR="004616D8" w:rsidRPr="00DD693E" w:rsidRDefault="004616D8" w:rsidP="004616D8">
            <w:pPr>
              <w:jc w:val="center"/>
              <w:rPr>
                <w:sz w:val="20"/>
                <w:szCs w:val="20"/>
              </w:rPr>
            </w:pPr>
            <w:r w:rsidRPr="00DD693E">
              <w:rPr>
                <w:sz w:val="20"/>
                <w:szCs w:val="20"/>
              </w:rPr>
              <w:t>0</w:t>
            </w:r>
          </w:p>
        </w:tc>
        <w:tc>
          <w:tcPr>
            <w:tcW w:w="851" w:type="dxa"/>
            <w:vAlign w:val="center"/>
          </w:tcPr>
          <w:p w:rsidR="004616D8" w:rsidRPr="00DD693E" w:rsidRDefault="004616D8" w:rsidP="004616D8">
            <w:pPr>
              <w:jc w:val="center"/>
              <w:rPr>
                <w:sz w:val="20"/>
                <w:szCs w:val="20"/>
              </w:rPr>
            </w:pPr>
            <w:r w:rsidRPr="00DD693E">
              <w:rPr>
                <w:sz w:val="20"/>
                <w:szCs w:val="20"/>
              </w:rPr>
              <w:t>0</w:t>
            </w:r>
          </w:p>
        </w:tc>
        <w:tc>
          <w:tcPr>
            <w:tcW w:w="850" w:type="dxa"/>
            <w:vAlign w:val="center"/>
          </w:tcPr>
          <w:p w:rsidR="004616D8" w:rsidRPr="00DD693E" w:rsidRDefault="004616D8" w:rsidP="004616D8">
            <w:pPr>
              <w:jc w:val="center"/>
              <w:rPr>
                <w:sz w:val="20"/>
                <w:szCs w:val="20"/>
              </w:rPr>
            </w:pPr>
            <w:r w:rsidRPr="00DD693E">
              <w:rPr>
                <w:sz w:val="20"/>
                <w:szCs w:val="20"/>
              </w:rPr>
              <w:t>0</w:t>
            </w:r>
          </w:p>
        </w:tc>
        <w:tc>
          <w:tcPr>
            <w:tcW w:w="851" w:type="dxa"/>
            <w:vAlign w:val="center"/>
          </w:tcPr>
          <w:p w:rsidR="004616D8" w:rsidRPr="00DD693E" w:rsidRDefault="004616D8" w:rsidP="004616D8">
            <w:pPr>
              <w:jc w:val="center"/>
              <w:rPr>
                <w:sz w:val="20"/>
                <w:szCs w:val="20"/>
              </w:rPr>
            </w:pPr>
            <w:r w:rsidRPr="00DD693E">
              <w:rPr>
                <w:sz w:val="20"/>
                <w:szCs w:val="20"/>
              </w:rPr>
              <w:t>0</w:t>
            </w:r>
          </w:p>
        </w:tc>
        <w:tc>
          <w:tcPr>
            <w:tcW w:w="1701" w:type="dxa"/>
            <w:vMerge w:val="restart"/>
          </w:tcPr>
          <w:p w:rsidR="004616D8" w:rsidRPr="00EB790F" w:rsidRDefault="004616D8" w:rsidP="004616D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4616D8" w:rsidRPr="00EB790F" w:rsidTr="004542B4">
        <w:trPr>
          <w:trHeight w:val="397"/>
        </w:trPr>
        <w:tc>
          <w:tcPr>
            <w:tcW w:w="541" w:type="dxa"/>
            <w:vMerge/>
          </w:tcPr>
          <w:p w:rsidR="004616D8" w:rsidRPr="00EB790F" w:rsidRDefault="004616D8" w:rsidP="004616D8">
            <w:pPr>
              <w:pStyle w:val="ac"/>
              <w:jc w:val="both"/>
              <w:rPr>
                <w:rFonts w:ascii="Times New Roman" w:hAnsi="Times New Roman"/>
                <w:b/>
                <w:bCs/>
                <w:sz w:val="16"/>
                <w:szCs w:val="16"/>
              </w:rPr>
            </w:pPr>
          </w:p>
        </w:tc>
        <w:tc>
          <w:tcPr>
            <w:tcW w:w="3145" w:type="dxa"/>
            <w:vMerge/>
          </w:tcPr>
          <w:p w:rsidR="004616D8" w:rsidRPr="00EB790F" w:rsidRDefault="004616D8" w:rsidP="004616D8">
            <w:pPr>
              <w:rPr>
                <w:iCs/>
                <w:sz w:val="16"/>
                <w:szCs w:val="16"/>
              </w:rPr>
            </w:pPr>
          </w:p>
        </w:tc>
        <w:tc>
          <w:tcPr>
            <w:tcW w:w="993" w:type="dxa"/>
            <w:vMerge/>
            <w:vAlign w:val="center"/>
          </w:tcPr>
          <w:p w:rsidR="004616D8" w:rsidRPr="00EB790F" w:rsidRDefault="004616D8" w:rsidP="004616D8">
            <w:pPr>
              <w:pStyle w:val="ac"/>
              <w:jc w:val="center"/>
              <w:rPr>
                <w:rFonts w:ascii="Times New Roman" w:eastAsia="Times New Roman" w:hAnsi="Times New Roman"/>
                <w:sz w:val="16"/>
                <w:szCs w:val="16"/>
              </w:rPr>
            </w:pPr>
          </w:p>
        </w:tc>
        <w:tc>
          <w:tcPr>
            <w:tcW w:w="1559" w:type="dxa"/>
            <w:vAlign w:val="center"/>
          </w:tcPr>
          <w:p w:rsidR="004616D8" w:rsidRPr="00EB790F" w:rsidRDefault="004616D8" w:rsidP="004616D8">
            <w:pPr>
              <w:rPr>
                <w:sz w:val="16"/>
                <w:szCs w:val="16"/>
              </w:rPr>
            </w:pPr>
            <w:r w:rsidRPr="00EB790F">
              <w:rPr>
                <w:sz w:val="16"/>
                <w:szCs w:val="16"/>
              </w:rPr>
              <w:t>Средства бюджета городского округа Фрязино</w:t>
            </w:r>
          </w:p>
        </w:tc>
        <w:tc>
          <w:tcPr>
            <w:tcW w:w="851" w:type="dxa"/>
            <w:vAlign w:val="center"/>
          </w:tcPr>
          <w:p w:rsidR="004616D8" w:rsidRPr="009A21B8" w:rsidRDefault="003A3F5D" w:rsidP="004616D8">
            <w:pPr>
              <w:jc w:val="center"/>
              <w:rPr>
                <w:bCs/>
                <w:color w:val="00000A"/>
                <w:sz w:val="20"/>
                <w:szCs w:val="20"/>
              </w:rPr>
            </w:pPr>
            <w:r w:rsidRPr="009A21B8">
              <w:rPr>
                <w:bCs/>
                <w:color w:val="00000A"/>
                <w:sz w:val="20"/>
                <w:szCs w:val="20"/>
              </w:rPr>
              <w:t>0</w:t>
            </w:r>
          </w:p>
        </w:tc>
        <w:tc>
          <w:tcPr>
            <w:tcW w:w="850" w:type="dxa"/>
            <w:vAlign w:val="center"/>
          </w:tcPr>
          <w:p w:rsidR="004616D8" w:rsidRPr="009A21B8" w:rsidRDefault="003A3F5D" w:rsidP="004616D8">
            <w:pPr>
              <w:jc w:val="center"/>
              <w:rPr>
                <w:bCs/>
                <w:color w:val="00000A"/>
                <w:sz w:val="20"/>
                <w:szCs w:val="20"/>
              </w:rPr>
            </w:pPr>
            <w:r w:rsidRPr="009A21B8">
              <w:rPr>
                <w:bCs/>
                <w:color w:val="00000A"/>
                <w:sz w:val="20"/>
                <w:szCs w:val="20"/>
              </w:rPr>
              <w:t>0</w:t>
            </w:r>
          </w:p>
        </w:tc>
        <w:tc>
          <w:tcPr>
            <w:tcW w:w="2977" w:type="dxa"/>
            <w:gridSpan w:val="5"/>
            <w:vAlign w:val="center"/>
          </w:tcPr>
          <w:p w:rsidR="004616D8" w:rsidRPr="009A21B8" w:rsidRDefault="003A3F5D" w:rsidP="004616D8">
            <w:pPr>
              <w:jc w:val="center"/>
              <w:rPr>
                <w:bCs/>
                <w:color w:val="00000A"/>
                <w:sz w:val="20"/>
                <w:szCs w:val="20"/>
              </w:rPr>
            </w:pPr>
            <w:r w:rsidRPr="009A21B8">
              <w:rPr>
                <w:bCs/>
                <w:color w:val="00000A"/>
                <w:sz w:val="20"/>
                <w:szCs w:val="20"/>
              </w:rPr>
              <w:t>0</w:t>
            </w:r>
          </w:p>
        </w:tc>
        <w:tc>
          <w:tcPr>
            <w:tcW w:w="851" w:type="dxa"/>
            <w:vAlign w:val="center"/>
          </w:tcPr>
          <w:p w:rsidR="004616D8" w:rsidRPr="009A21B8" w:rsidRDefault="004616D8" w:rsidP="004616D8">
            <w:pPr>
              <w:jc w:val="center"/>
              <w:rPr>
                <w:bCs/>
                <w:color w:val="00000A"/>
                <w:sz w:val="20"/>
                <w:szCs w:val="20"/>
              </w:rPr>
            </w:pPr>
            <w:r w:rsidRPr="009A21B8">
              <w:rPr>
                <w:bCs/>
                <w:color w:val="00000A"/>
                <w:sz w:val="20"/>
                <w:szCs w:val="20"/>
              </w:rPr>
              <w:t>0</w:t>
            </w:r>
          </w:p>
        </w:tc>
        <w:tc>
          <w:tcPr>
            <w:tcW w:w="850" w:type="dxa"/>
            <w:vAlign w:val="center"/>
          </w:tcPr>
          <w:p w:rsidR="004616D8" w:rsidRPr="009A21B8" w:rsidRDefault="004616D8" w:rsidP="004616D8">
            <w:pPr>
              <w:jc w:val="center"/>
              <w:rPr>
                <w:bCs/>
                <w:color w:val="00000A"/>
                <w:sz w:val="20"/>
                <w:szCs w:val="20"/>
              </w:rPr>
            </w:pPr>
            <w:r w:rsidRPr="009A21B8">
              <w:rPr>
                <w:bCs/>
                <w:color w:val="00000A"/>
                <w:sz w:val="20"/>
                <w:szCs w:val="20"/>
              </w:rPr>
              <w:t>0</w:t>
            </w:r>
          </w:p>
        </w:tc>
        <w:tc>
          <w:tcPr>
            <w:tcW w:w="851" w:type="dxa"/>
            <w:vAlign w:val="center"/>
          </w:tcPr>
          <w:p w:rsidR="004616D8" w:rsidRPr="009A21B8" w:rsidRDefault="003A3F5D" w:rsidP="004616D8">
            <w:pPr>
              <w:jc w:val="center"/>
              <w:rPr>
                <w:bCs/>
                <w:color w:val="00000A"/>
                <w:sz w:val="20"/>
                <w:szCs w:val="20"/>
              </w:rPr>
            </w:pPr>
            <w:r w:rsidRPr="009A21B8">
              <w:rPr>
                <w:bCs/>
                <w:color w:val="00000A"/>
                <w:sz w:val="20"/>
                <w:szCs w:val="20"/>
              </w:rPr>
              <w:t>0</w:t>
            </w:r>
          </w:p>
        </w:tc>
        <w:tc>
          <w:tcPr>
            <w:tcW w:w="1701" w:type="dxa"/>
            <w:vMerge/>
            <w:vAlign w:val="center"/>
          </w:tcPr>
          <w:p w:rsidR="004616D8" w:rsidRPr="00EB790F" w:rsidRDefault="004616D8" w:rsidP="004616D8">
            <w:pPr>
              <w:pStyle w:val="ac"/>
              <w:jc w:val="both"/>
              <w:rPr>
                <w:rFonts w:ascii="Times New Roman" w:hAnsi="Times New Roman"/>
                <w:b/>
                <w:bCs/>
                <w:sz w:val="16"/>
                <w:szCs w:val="16"/>
              </w:rPr>
            </w:pPr>
          </w:p>
        </w:tc>
      </w:tr>
      <w:tr w:rsidR="00F932C3" w:rsidRPr="00EB790F" w:rsidTr="00F932C3">
        <w:trPr>
          <w:trHeight w:val="227"/>
        </w:trPr>
        <w:tc>
          <w:tcPr>
            <w:tcW w:w="541" w:type="dxa"/>
            <w:vMerge/>
          </w:tcPr>
          <w:p w:rsidR="00F932C3" w:rsidRPr="00EB790F" w:rsidRDefault="00F932C3" w:rsidP="00F9467E">
            <w:pPr>
              <w:pStyle w:val="ac"/>
              <w:jc w:val="both"/>
              <w:rPr>
                <w:rFonts w:ascii="Times New Roman" w:hAnsi="Times New Roman"/>
                <w:b/>
                <w:bCs/>
                <w:sz w:val="16"/>
                <w:szCs w:val="16"/>
              </w:rPr>
            </w:pPr>
          </w:p>
        </w:tc>
        <w:tc>
          <w:tcPr>
            <w:tcW w:w="3145" w:type="dxa"/>
            <w:vMerge w:val="restart"/>
          </w:tcPr>
          <w:p w:rsidR="00F932C3" w:rsidRPr="00EB790F" w:rsidRDefault="00F932C3" w:rsidP="00F9467E">
            <w:pPr>
              <w:rPr>
                <w:iCs/>
                <w:sz w:val="16"/>
                <w:szCs w:val="16"/>
              </w:rPr>
            </w:pPr>
            <w:r w:rsidRPr="00EB790F">
              <w:rPr>
                <w:bCs/>
                <w:sz w:val="16"/>
                <w:szCs w:val="16"/>
              </w:rPr>
              <w:t>Население муниципального образования Московской области обеспечено современными услугами широкополосного доступа в сеть Интернет</w:t>
            </w:r>
            <w:r w:rsidR="00F665A8" w:rsidRPr="00EB790F">
              <w:rPr>
                <w:bCs/>
                <w:sz w:val="16"/>
                <w:szCs w:val="16"/>
              </w:rPr>
              <w:t xml:space="preserve"> </w:t>
            </w:r>
            <w:r w:rsidR="00F665A8" w:rsidRPr="00EB790F">
              <w:rPr>
                <w:rFonts w:eastAsia="Calibri"/>
                <w:sz w:val="16"/>
                <w:szCs w:val="16"/>
              </w:rPr>
              <w:t>(процент)</w:t>
            </w:r>
          </w:p>
        </w:tc>
        <w:tc>
          <w:tcPr>
            <w:tcW w:w="993" w:type="dxa"/>
            <w:vMerge w:val="restart"/>
            <w:vAlign w:val="center"/>
          </w:tcPr>
          <w:p w:rsidR="00F932C3" w:rsidRPr="00EB790F" w:rsidRDefault="00F932C3" w:rsidP="00F9467E">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932C3" w:rsidRPr="00EB790F" w:rsidRDefault="00F932C3" w:rsidP="00F9467E">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932C3" w:rsidRPr="00EB790F" w:rsidRDefault="00F932C3" w:rsidP="00F9467E">
            <w:pPr>
              <w:pStyle w:val="ac"/>
              <w:jc w:val="center"/>
              <w:rPr>
                <w:rFonts w:ascii="Times New Roman" w:hAnsi="Times New Roman"/>
                <w:sz w:val="16"/>
                <w:szCs w:val="16"/>
              </w:rPr>
            </w:pPr>
            <w:r w:rsidRPr="00EB790F">
              <w:rPr>
                <w:rFonts w:ascii="Times New Roman" w:hAnsi="Times New Roman"/>
                <w:sz w:val="16"/>
                <w:szCs w:val="16"/>
              </w:rPr>
              <w:t>Всего</w:t>
            </w:r>
          </w:p>
        </w:tc>
        <w:tc>
          <w:tcPr>
            <w:tcW w:w="850" w:type="dxa"/>
            <w:vMerge w:val="restart"/>
            <w:vAlign w:val="center"/>
          </w:tcPr>
          <w:p w:rsidR="00F932C3" w:rsidRPr="00EB790F" w:rsidRDefault="00F932C3" w:rsidP="00F9467E">
            <w:pPr>
              <w:pStyle w:val="ac"/>
              <w:jc w:val="center"/>
              <w:rPr>
                <w:rFonts w:ascii="Times New Roman" w:hAnsi="Times New Roman"/>
                <w:bCs/>
                <w:sz w:val="16"/>
                <w:szCs w:val="16"/>
                <w:lang w:val="en-US"/>
              </w:rPr>
            </w:pPr>
            <w:r w:rsidRPr="00EB790F">
              <w:rPr>
                <w:rFonts w:ascii="Times New Roman" w:hAnsi="Times New Roman"/>
                <w:bCs/>
                <w:sz w:val="16"/>
                <w:szCs w:val="16"/>
                <w:lang w:val="en-US"/>
              </w:rPr>
              <w:t>100</w:t>
            </w:r>
          </w:p>
        </w:tc>
        <w:tc>
          <w:tcPr>
            <w:tcW w:w="737" w:type="dxa"/>
            <w:vMerge w:val="restart"/>
            <w:vAlign w:val="center"/>
          </w:tcPr>
          <w:p w:rsidR="00F932C3" w:rsidRPr="00EB790F" w:rsidRDefault="00F932C3" w:rsidP="00F9467E">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932C3" w:rsidRPr="00EB790F" w:rsidRDefault="00F932C3" w:rsidP="00F9467E">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0" w:type="dxa"/>
            <w:vMerge w:val="restart"/>
            <w:vAlign w:val="center"/>
          </w:tcPr>
          <w:p w:rsidR="00F932C3" w:rsidRPr="00EB790F" w:rsidRDefault="00F932C3" w:rsidP="00F9467E">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restart"/>
            <w:vAlign w:val="center"/>
          </w:tcPr>
          <w:p w:rsidR="00F932C3" w:rsidRPr="00EB790F" w:rsidRDefault="00F932C3" w:rsidP="00F9467E">
            <w:pPr>
              <w:pStyle w:val="ac"/>
              <w:jc w:val="center"/>
              <w:rPr>
                <w:rFonts w:ascii="Times New Roman" w:hAnsi="Times New Roman"/>
                <w:bCs/>
                <w:sz w:val="16"/>
                <w:szCs w:val="16"/>
              </w:rPr>
            </w:pPr>
            <w:r w:rsidRPr="00EB790F">
              <w:rPr>
                <w:rFonts w:ascii="Times New Roman" w:hAnsi="Times New Roman"/>
                <w:bCs/>
                <w:sz w:val="16"/>
                <w:szCs w:val="16"/>
              </w:rPr>
              <w:t>100</w:t>
            </w:r>
          </w:p>
        </w:tc>
        <w:tc>
          <w:tcPr>
            <w:tcW w:w="1701" w:type="dxa"/>
            <w:vMerge/>
            <w:vAlign w:val="center"/>
          </w:tcPr>
          <w:p w:rsidR="00F932C3" w:rsidRPr="00EB790F" w:rsidRDefault="00F932C3" w:rsidP="00F9467E">
            <w:pPr>
              <w:pStyle w:val="ac"/>
              <w:jc w:val="both"/>
              <w:rPr>
                <w:rFonts w:ascii="Times New Roman" w:hAnsi="Times New Roman"/>
                <w:b/>
                <w:bCs/>
                <w:sz w:val="16"/>
                <w:szCs w:val="16"/>
              </w:rPr>
            </w:pPr>
          </w:p>
        </w:tc>
      </w:tr>
      <w:tr w:rsidR="00F932C3" w:rsidRPr="00EB790F" w:rsidTr="00F932C3">
        <w:trPr>
          <w:trHeight w:val="227"/>
        </w:trPr>
        <w:tc>
          <w:tcPr>
            <w:tcW w:w="541" w:type="dxa"/>
            <w:vMerge/>
          </w:tcPr>
          <w:p w:rsidR="00F932C3" w:rsidRPr="00EB790F" w:rsidRDefault="00F932C3" w:rsidP="00F9467E">
            <w:pPr>
              <w:pStyle w:val="ac"/>
              <w:jc w:val="both"/>
              <w:rPr>
                <w:rFonts w:ascii="Times New Roman" w:hAnsi="Times New Roman"/>
                <w:b/>
                <w:bCs/>
                <w:sz w:val="16"/>
                <w:szCs w:val="16"/>
              </w:rPr>
            </w:pPr>
          </w:p>
        </w:tc>
        <w:tc>
          <w:tcPr>
            <w:tcW w:w="3145" w:type="dxa"/>
            <w:vMerge/>
          </w:tcPr>
          <w:p w:rsidR="00F932C3" w:rsidRPr="00EB790F" w:rsidRDefault="00F932C3" w:rsidP="00F9467E">
            <w:pPr>
              <w:rPr>
                <w:iCs/>
                <w:sz w:val="16"/>
                <w:szCs w:val="16"/>
              </w:rPr>
            </w:pPr>
          </w:p>
        </w:tc>
        <w:tc>
          <w:tcPr>
            <w:tcW w:w="993" w:type="dxa"/>
            <w:vMerge/>
            <w:vAlign w:val="center"/>
          </w:tcPr>
          <w:p w:rsidR="00F932C3" w:rsidRPr="00EB790F" w:rsidRDefault="00F932C3" w:rsidP="00F9467E">
            <w:pPr>
              <w:pStyle w:val="ac"/>
              <w:jc w:val="center"/>
              <w:rPr>
                <w:rFonts w:ascii="Times New Roman" w:eastAsia="Times New Roman" w:hAnsi="Times New Roman"/>
                <w:sz w:val="16"/>
                <w:szCs w:val="16"/>
              </w:rPr>
            </w:pPr>
          </w:p>
        </w:tc>
        <w:tc>
          <w:tcPr>
            <w:tcW w:w="1559" w:type="dxa"/>
            <w:vMerge/>
            <w:vAlign w:val="center"/>
          </w:tcPr>
          <w:p w:rsidR="00F932C3" w:rsidRPr="00EB790F" w:rsidRDefault="00F932C3" w:rsidP="00F9467E">
            <w:pPr>
              <w:pStyle w:val="ac"/>
              <w:jc w:val="center"/>
              <w:rPr>
                <w:rFonts w:ascii="Times New Roman" w:eastAsia="Times New Roman" w:hAnsi="Times New Roman"/>
                <w:sz w:val="16"/>
                <w:szCs w:val="16"/>
              </w:rPr>
            </w:pPr>
          </w:p>
        </w:tc>
        <w:tc>
          <w:tcPr>
            <w:tcW w:w="851" w:type="dxa"/>
            <w:vMerge/>
            <w:vAlign w:val="center"/>
          </w:tcPr>
          <w:p w:rsidR="00F932C3" w:rsidRPr="00EB790F" w:rsidRDefault="00F932C3" w:rsidP="00F9467E">
            <w:pPr>
              <w:pStyle w:val="ac"/>
              <w:jc w:val="center"/>
              <w:rPr>
                <w:rFonts w:ascii="Times New Roman" w:hAnsi="Times New Roman"/>
                <w:sz w:val="16"/>
                <w:szCs w:val="16"/>
                <w:lang w:val="en-US"/>
              </w:rPr>
            </w:pPr>
          </w:p>
        </w:tc>
        <w:tc>
          <w:tcPr>
            <w:tcW w:w="850" w:type="dxa"/>
            <w:vMerge/>
            <w:vAlign w:val="center"/>
          </w:tcPr>
          <w:p w:rsidR="00F932C3" w:rsidRPr="00EB790F" w:rsidRDefault="00F932C3" w:rsidP="00F9467E">
            <w:pPr>
              <w:pStyle w:val="ac"/>
              <w:jc w:val="center"/>
              <w:rPr>
                <w:rFonts w:ascii="Times New Roman" w:hAnsi="Times New Roman"/>
                <w:b/>
                <w:bCs/>
                <w:sz w:val="16"/>
                <w:szCs w:val="16"/>
              </w:rPr>
            </w:pPr>
          </w:p>
        </w:tc>
        <w:tc>
          <w:tcPr>
            <w:tcW w:w="737" w:type="dxa"/>
            <w:vMerge/>
            <w:vAlign w:val="center"/>
          </w:tcPr>
          <w:p w:rsidR="00F932C3" w:rsidRPr="00EB790F" w:rsidRDefault="00F932C3" w:rsidP="00F9467E">
            <w:pPr>
              <w:pStyle w:val="ac"/>
              <w:jc w:val="center"/>
              <w:rPr>
                <w:rFonts w:ascii="Times New Roman" w:hAnsi="Times New Roman"/>
                <w:bCs/>
                <w:sz w:val="16"/>
                <w:szCs w:val="16"/>
              </w:rPr>
            </w:pPr>
          </w:p>
        </w:tc>
        <w:tc>
          <w:tcPr>
            <w:tcW w:w="567" w:type="dxa"/>
            <w:vAlign w:val="center"/>
          </w:tcPr>
          <w:p w:rsidR="00F932C3" w:rsidRPr="00EB790F" w:rsidRDefault="00F932C3" w:rsidP="0003005E">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932C3" w:rsidRPr="00EB790F" w:rsidRDefault="00F932C3" w:rsidP="0003005E">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932C3" w:rsidRPr="00EB790F" w:rsidRDefault="00F932C3" w:rsidP="00F9467E">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932C3" w:rsidRPr="00EB790F" w:rsidRDefault="00F932C3" w:rsidP="00F9467E">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932C3" w:rsidRPr="00EB790F" w:rsidRDefault="00F932C3" w:rsidP="00F9467E">
            <w:pPr>
              <w:pStyle w:val="ac"/>
              <w:jc w:val="center"/>
              <w:rPr>
                <w:rFonts w:ascii="Times New Roman" w:hAnsi="Times New Roman"/>
                <w:b/>
                <w:bCs/>
                <w:sz w:val="16"/>
                <w:szCs w:val="16"/>
              </w:rPr>
            </w:pPr>
          </w:p>
        </w:tc>
        <w:tc>
          <w:tcPr>
            <w:tcW w:w="850" w:type="dxa"/>
            <w:vMerge/>
            <w:vAlign w:val="center"/>
          </w:tcPr>
          <w:p w:rsidR="00F932C3" w:rsidRPr="00EB790F" w:rsidRDefault="00F932C3" w:rsidP="00F9467E">
            <w:pPr>
              <w:pStyle w:val="ac"/>
              <w:jc w:val="center"/>
              <w:rPr>
                <w:rFonts w:ascii="Times New Roman" w:hAnsi="Times New Roman"/>
                <w:b/>
                <w:bCs/>
                <w:sz w:val="16"/>
                <w:szCs w:val="16"/>
              </w:rPr>
            </w:pPr>
          </w:p>
        </w:tc>
        <w:tc>
          <w:tcPr>
            <w:tcW w:w="851" w:type="dxa"/>
            <w:vMerge/>
            <w:vAlign w:val="center"/>
          </w:tcPr>
          <w:p w:rsidR="00F932C3" w:rsidRPr="00EB790F" w:rsidRDefault="00F932C3" w:rsidP="00F9467E">
            <w:pPr>
              <w:pStyle w:val="ac"/>
              <w:jc w:val="center"/>
              <w:rPr>
                <w:rFonts w:ascii="Times New Roman" w:hAnsi="Times New Roman"/>
                <w:b/>
                <w:bCs/>
                <w:sz w:val="16"/>
                <w:szCs w:val="16"/>
              </w:rPr>
            </w:pPr>
          </w:p>
        </w:tc>
        <w:tc>
          <w:tcPr>
            <w:tcW w:w="1701" w:type="dxa"/>
            <w:vMerge/>
            <w:vAlign w:val="center"/>
          </w:tcPr>
          <w:p w:rsidR="00F932C3" w:rsidRPr="00EB790F" w:rsidRDefault="00F932C3" w:rsidP="00F9467E">
            <w:pPr>
              <w:pStyle w:val="ac"/>
              <w:jc w:val="both"/>
              <w:rPr>
                <w:rFonts w:ascii="Times New Roman" w:hAnsi="Times New Roman"/>
                <w:b/>
                <w:bCs/>
                <w:sz w:val="16"/>
                <w:szCs w:val="16"/>
              </w:rPr>
            </w:pPr>
          </w:p>
        </w:tc>
      </w:tr>
      <w:tr w:rsidR="00F932C3" w:rsidRPr="00EB790F" w:rsidTr="00F932C3">
        <w:trPr>
          <w:trHeight w:val="283"/>
        </w:trPr>
        <w:tc>
          <w:tcPr>
            <w:tcW w:w="541" w:type="dxa"/>
            <w:vMerge/>
          </w:tcPr>
          <w:p w:rsidR="00F932C3" w:rsidRPr="00EB790F" w:rsidRDefault="00F932C3" w:rsidP="00F932C3">
            <w:pPr>
              <w:pStyle w:val="ac"/>
              <w:jc w:val="both"/>
              <w:rPr>
                <w:rFonts w:ascii="Times New Roman" w:hAnsi="Times New Roman"/>
                <w:b/>
                <w:bCs/>
                <w:sz w:val="16"/>
                <w:szCs w:val="16"/>
              </w:rPr>
            </w:pPr>
          </w:p>
        </w:tc>
        <w:tc>
          <w:tcPr>
            <w:tcW w:w="3145" w:type="dxa"/>
            <w:vMerge/>
          </w:tcPr>
          <w:p w:rsidR="00F932C3" w:rsidRPr="00EB790F" w:rsidRDefault="00F932C3" w:rsidP="00F932C3">
            <w:pPr>
              <w:rPr>
                <w:iCs/>
                <w:sz w:val="16"/>
                <w:szCs w:val="16"/>
              </w:rPr>
            </w:pPr>
          </w:p>
        </w:tc>
        <w:tc>
          <w:tcPr>
            <w:tcW w:w="993"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1559"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851" w:type="dxa"/>
            <w:vAlign w:val="center"/>
          </w:tcPr>
          <w:p w:rsidR="00F932C3" w:rsidRPr="00EB790F" w:rsidRDefault="00F932C3" w:rsidP="00F932C3">
            <w:pPr>
              <w:pStyle w:val="ac"/>
              <w:jc w:val="center"/>
              <w:rPr>
                <w:rFonts w:ascii="Times New Roman" w:hAnsi="Times New Roman"/>
                <w:sz w:val="16"/>
                <w:szCs w:val="16"/>
                <w:lang w:val="en-US"/>
              </w:rPr>
            </w:pPr>
            <w:r w:rsidRPr="00EB790F">
              <w:rPr>
                <w:rFonts w:ascii="Times New Roman" w:hAnsi="Times New Roman"/>
                <w:sz w:val="16"/>
                <w:szCs w:val="16"/>
                <w:lang w:val="en-US"/>
              </w:rPr>
              <w:t>100</w:t>
            </w: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737" w:type="dxa"/>
            <w:vAlign w:val="center"/>
          </w:tcPr>
          <w:p w:rsidR="00F932C3" w:rsidRPr="00EB790F" w:rsidRDefault="00F932C3" w:rsidP="00F932C3">
            <w:pPr>
              <w:pStyle w:val="ac"/>
              <w:jc w:val="center"/>
              <w:rPr>
                <w:rFonts w:ascii="Times New Roman" w:hAnsi="Times New Roman"/>
                <w:bCs/>
                <w:sz w:val="16"/>
                <w:szCs w:val="16"/>
                <w:lang w:val="en-US"/>
              </w:rPr>
            </w:pPr>
            <w:r w:rsidRPr="00EB790F">
              <w:rPr>
                <w:rFonts w:ascii="Times New Roman" w:hAnsi="Times New Roman"/>
                <w:bCs/>
                <w:sz w:val="16"/>
                <w:szCs w:val="16"/>
                <w:lang w:val="en-US"/>
              </w:rPr>
              <w:t>100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39"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1701" w:type="dxa"/>
            <w:vMerge/>
            <w:vAlign w:val="center"/>
          </w:tcPr>
          <w:p w:rsidR="00F932C3" w:rsidRPr="00EB790F" w:rsidRDefault="00F932C3" w:rsidP="00F932C3">
            <w:pPr>
              <w:pStyle w:val="ac"/>
              <w:jc w:val="both"/>
              <w:rPr>
                <w:rFonts w:ascii="Times New Roman" w:hAnsi="Times New Roman"/>
                <w:b/>
                <w:bCs/>
                <w:sz w:val="16"/>
                <w:szCs w:val="16"/>
              </w:rPr>
            </w:pPr>
          </w:p>
        </w:tc>
      </w:tr>
      <w:tr w:rsidR="004616D8" w:rsidRPr="00EB790F" w:rsidTr="009A2B4D">
        <w:trPr>
          <w:trHeight w:val="397"/>
        </w:trPr>
        <w:tc>
          <w:tcPr>
            <w:tcW w:w="541" w:type="dxa"/>
            <w:vMerge w:val="restart"/>
          </w:tcPr>
          <w:p w:rsidR="004616D8" w:rsidRPr="00EB790F" w:rsidRDefault="004616D8" w:rsidP="004616D8">
            <w:pPr>
              <w:pStyle w:val="ac"/>
              <w:jc w:val="both"/>
              <w:rPr>
                <w:rFonts w:ascii="Times New Roman" w:hAnsi="Times New Roman"/>
                <w:b/>
                <w:bCs/>
                <w:sz w:val="16"/>
                <w:szCs w:val="16"/>
              </w:rPr>
            </w:pPr>
            <w:r w:rsidRPr="00EB790F">
              <w:rPr>
                <w:rFonts w:ascii="Times New Roman" w:hAnsi="Times New Roman"/>
                <w:b/>
                <w:bCs/>
                <w:sz w:val="16"/>
                <w:szCs w:val="16"/>
              </w:rPr>
              <w:t>1.2.</w:t>
            </w:r>
          </w:p>
        </w:tc>
        <w:tc>
          <w:tcPr>
            <w:tcW w:w="3145" w:type="dxa"/>
            <w:vMerge w:val="restart"/>
          </w:tcPr>
          <w:p w:rsidR="004616D8" w:rsidRPr="00EB790F" w:rsidRDefault="004616D8" w:rsidP="004616D8">
            <w:pPr>
              <w:rPr>
                <w:b/>
                <w:bCs/>
                <w:sz w:val="16"/>
                <w:szCs w:val="16"/>
              </w:rPr>
            </w:pPr>
            <w:r w:rsidRPr="00EB790F">
              <w:rPr>
                <w:b/>
                <w:bCs/>
                <w:sz w:val="16"/>
                <w:szCs w:val="16"/>
              </w:rPr>
              <w:t>Мероприятие 01.02.</w:t>
            </w:r>
          </w:p>
          <w:p w:rsidR="004616D8" w:rsidRPr="00EB790F" w:rsidRDefault="004616D8" w:rsidP="004616D8">
            <w:pPr>
              <w:rPr>
                <w:iCs/>
                <w:sz w:val="16"/>
                <w:szCs w:val="16"/>
              </w:rPr>
            </w:pPr>
            <w:r w:rsidRPr="00EB790F">
              <w:rPr>
                <w:bCs/>
                <w:sz w:val="16"/>
                <w:szCs w:val="16"/>
              </w:rPr>
              <w:t xml:space="preserve"> Обеспечение ОМСУ муниципального образования Московской области широкополосным доступом в сеть Интернет, телефонной связью, иными услугами электросвязи</w:t>
            </w:r>
          </w:p>
        </w:tc>
        <w:tc>
          <w:tcPr>
            <w:tcW w:w="993" w:type="dxa"/>
            <w:vMerge w:val="restart"/>
          </w:tcPr>
          <w:p w:rsidR="004616D8" w:rsidRPr="00EB790F" w:rsidRDefault="004616D8" w:rsidP="004616D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4616D8" w:rsidRPr="00EB790F" w:rsidRDefault="004616D8" w:rsidP="004616D8">
            <w:pPr>
              <w:rPr>
                <w:sz w:val="16"/>
                <w:szCs w:val="16"/>
              </w:rPr>
            </w:pPr>
            <w:r w:rsidRPr="00EB790F">
              <w:rPr>
                <w:sz w:val="16"/>
                <w:szCs w:val="16"/>
              </w:rPr>
              <w:t>Итого, в том числе:</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1655</w:t>
            </w:r>
          </w:p>
        </w:tc>
        <w:tc>
          <w:tcPr>
            <w:tcW w:w="850" w:type="dxa"/>
            <w:vAlign w:val="center"/>
          </w:tcPr>
          <w:p w:rsidR="004616D8" w:rsidRDefault="004616D8" w:rsidP="004616D8">
            <w:pPr>
              <w:jc w:val="center"/>
              <w:rPr>
                <w:sz w:val="20"/>
                <w:szCs w:val="20"/>
              </w:rPr>
            </w:pPr>
            <w:r>
              <w:rPr>
                <w:sz w:val="20"/>
                <w:szCs w:val="20"/>
              </w:rPr>
              <w:t>331</w:t>
            </w:r>
          </w:p>
        </w:tc>
        <w:tc>
          <w:tcPr>
            <w:tcW w:w="2977" w:type="dxa"/>
            <w:gridSpan w:val="5"/>
            <w:vAlign w:val="center"/>
          </w:tcPr>
          <w:p w:rsidR="004616D8" w:rsidRDefault="004616D8" w:rsidP="004616D8">
            <w:pPr>
              <w:jc w:val="center"/>
              <w:rPr>
                <w:sz w:val="20"/>
                <w:szCs w:val="20"/>
              </w:rPr>
            </w:pPr>
            <w:r>
              <w:rPr>
                <w:sz w:val="20"/>
                <w:szCs w:val="20"/>
              </w:rPr>
              <w:t>331</w:t>
            </w:r>
          </w:p>
        </w:tc>
        <w:tc>
          <w:tcPr>
            <w:tcW w:w="851" w:type="dxa"/>
            <w:vAlign w:val="center"/>
          </w:tcPr>
          <w:p w:rsidR="004616D8" w:rsidRDefault="004616D8" w:rsidP="004616D8">
            <w:pPr>
              <w:jc w:val="center"/>
              <w:rPr>
                <w:sz w:val="20"/>
                <w:szCs w:val="20"/>
              </w:rPr>
            </w:pPr>
            <w:r>
              <w:rPr>
                <w:sz w:val="20"/>
                <w:szCs w:val="20"/>
              </w:rPr>
              <w:t>331</w:t>
            </w:r>
          </w:p>
        </w:tc>
        <w:tc>
          <w:tcPr>
            <w:tcW w:w="850" w:type="dxa"/>
            <w:vAlign w:val="center"/>
          </w:tcPr>
          <w:p w:rsidR="004616D8" w:rsidRDefault="004616D8" w:rsidP="004616D8">
            <w:pPr>
              <w:jc w:val="center"/>
              <w:rPr>
                <w:sz w:val="20"/>
                <w:szCs w:val="20"/>
              </w:rPr>
            </w:pPr>
            <w:r>
              <w:rPr>
                <w:sz w:val="20"/>
                <w:szCs w:val="20"/>
              </w:rPr>
              <w:t>331</w:t>
            </w:r>
          </w:p>
        </w:tc>
        <w:tc>
          <w:tcPr>
            <w:tcW w:w="851" w:type="dxa"/>
            <w:vAlign w:val="center"/>
          </w:tcPr>
          <w:p w:rsidR="004616D8" w:rsidRDefault="004616D8" w:rsidP="004616D8">
            <w:pPr>
              <w:jc w:val="center"/>
              <w:rPr>
                <w:sz w:val="20"/>
                <w:szCs w:val="20"/>
              </w:rPr>
            </w:pPr>
            <w:r>
              <w:rPr>
                <w:sz w:val="20"/>
                <w:szCs w:val="20"/>
              </w:rPr>
              <w:t>331</w:t>
            </w:r>
          </w:p>
        </w:tc>
        <w:tc>
          <w:tcPr>
            <w:tcW w:w="1701" w:type="dxa"/>
            <w:vMerge w:val="restart"/>
          </w:tcPr>
          <w:p w:rsidR="004616D8" w:rsidRPr="00EB790F" w:rsidRDefault="004616D8" w:rsidP="004616D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4616D8" w:rsidRPr="00EB790F" w:rsidTr="004542B4">
        <w:trPr>
          <w:trHeight w:val="397"/>
        </w:trPr>
        <w:tc>
          <w:tcPr>
            <w:tcW w:w="541" w:type="dxa"/>
            <w:vMerge/>
          </w:tcPr>
          <w:p w:rsidR="004616D8" w:rsidRPr="00EB790F" w:rsidRDefault="004616D8" w:rsidP="004616D8">
            <w:pPr>
              <w:pStyle w:val="ac"/>
              <w:jc w:val="both"/>
              <w:rPr>
                <w:rFonts w:ascii="Times New Roman" w:hAnsi="Times New Roman"/>
                <w:b/>
                <w:bCs/>
                <w:sz w:val="16"/>
                <w:szCs w:val="16"/>
              </w:rPr>
            </w:pPr>
          </w:p>
        </w:tc>
        <w:tc>
          <w:tcPr>
            <w:tcW w:w="3145" w:type="dxa"/>
            <w:vMerge/>
          </w:tcPr>
          <w:p w:rsidR="004616D8" w:rsidRPr="00EB790F" w:rsidRDefault="004616D8" w:rsidP="004616D8">
            <w:pPr>
              <w:rPr>
                <w:iCs/>
                <w:sz w:val="16"/>
                <w:szCs w:val="16"/>
              </w:rPr>
            </w:pPr>
          </w:p>
        </w:tc>
        <w:tc>
          <w:tcPr>
            <w:tcW w:w="993" w:type="dxa"/>
            <w:vMerge/>
            <w:vAlign w:val="center"/>
          </w:tcPr>
          <w:p w:rsidR="004616D8" w:rsidRPr="00EB790F" w:rsidRDefault="004616D8" w:rsidP="004616D8">
            <w:pPr>
              <w:pStyle w:val="ac"/>
              <w:jc w:val="center"/>
              <w:rPr>
                <w:rFonts w:ascii="Times New Roman" w:eastAsia="Times New Roman" w:hAnsi="Times New Roman"/>
                <w:sz w:val="16"/>
                <w:szCs w:val="16"/>
              </w:rPr>
            </w:pPr>
          </w:p>
        </w:tc>
        <w:tc>
          <w:tcPr>
            <w:tcW w:w="1559" w:type="dxa"/>
            <w:vAlign w:val="center"/>
          </w:tcPr>
          <w:p w:rsidR="004616D8" w:rsidRPr="00EB790F" w:rsidRDefault="004616D8" w:rsidP="004616D8">
            <w:pPr>
              <w:rPr>
                <w:sz w:val="16"/>
                <w:szCs w:val="16"/>
              </w:rPr>
            </w:pPr>
            <w:r w:rsidRPr="00EB790F">
              <w:rPr>
                <w:sz w:val="16"/>
                <w:szCs w:val="16"/>
              </w:rPr>
              <w:t>Средства бюджета городского округа Фрязино</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1655</w:t>
            </w:r>
          </w:p>
        </w:tc>
        <w:tc>
          <w:tcPr>
            <w:tcW w:w="850" w:type="dxa"/>
            <w:vAlign w:val="center"/>
          </w:tcPr>
          <w:p w:rsidR="004616D8" w:rsidRDefault="004616D8" w:rsidP="004616D8">
            <w:pPr>
              <w:jc w:val="center"/>
              <w:rPr>
                <w:sz w:val="20"/>
                <w:szCs w:val="20"/>
              </w:rPr>
            </w:pPr>
            <w:r>
              <w:rPr>
                <w:sz w:val="20"/>
                <w:szCs w:val="20"/>
              </w:rPr>
              <w:t>331</w:t>
            </w:r>
          </w:p>
        </w:tc>
        <w:tc>
          <w:tcPr>
            <w:tcW w:w="2977" w:type="dxa"/>
            <w:gridSpan w:val="5"/>
            <w:vAlign w:val="center"/>
          </w:tcPr>
          <w:p w:rsidR="004616D8" w:rsidRDefault="004616D8" w:rsidP="004616D8">
            <w:pPr>
              <w:jc w:val="center"/>
              <w:rPr>
                <w:sz w:val="20"/>
                <w:szCs w:val="20"/>
              </w:rPr>
            </w:pPr>
            <w:r>
              <w:rPr>
                <w:sz w:val="20"/>
                <w:szCs w:val="20"/>
              </w:rPr>
              <w:t>331</w:t>
            </w:r>
          </w:p>
        </w:tc>
        <w:tc>
          <w:tcPr>
            <w:tcW w:w="851" w:type="dxa"/>
            <w:vAlign w:val="center"/>
          </w:tcPr>
          <w:p w:rsidR="004616D8" w:rsidRDefault="004616D8" w:rsidP="004616D8">
            <w:pPr>
              <w:jc w:val="center"/>
              <w:rPr>
                <w:sz w:val="20"/>
                <w:szCs w:val="20"/>
              </w:rPr>
            </w:pPr>
            <w:r>
              <w:rPr>
                <w:sz w:val="20"/>
                <w:szCs w:val="20"/>
              </w:rPr>
              <w:t>331</w:t>
            </w:r>
          </w:p>
        </w:tc>
        <w:tc>
          <w:tcPr>
            <w:tcW w:w="850" w:type="dxa"/>
            <w:vAlign w:val="center"/>
          </w:tcPr>
          <w:p w:rsidR="004616D8" w:rsidRDefault="004616D8" w:rsidP="004616D8">
            <w:pPr>
              <w:jc w:val="center"/>
              <w:rPr>
                <w:sz w:val="20"/>
                <w:szCs w:val="20"/>
              </w:rPr>
            </w:pPr>
            <w:r>
              <w:rPr>
                <w:sz w:val="20"/>
                <w:szCs w:val="20"/>
              </w:rPr>
              <w:t>331</w:t>
            </w:r>
          </w:p>
        </w:tc>
        <w:tc>
          <w:tcPr>
            <w:tcW w:w="851" w:type="dxa"/>
            <w:vAlign w:val="center"/>
          </w:tcPr>
          <w:p w:rsidR="004616D8" w:rsidRDefault="004616D8" w:rsidP="004616D8">
            <w:pPr>
              <w:jc w:val="center"/>
              <w:rPr>
                <w:sz w:val="20"/>
                <w:szCs w:val="20"/>
              </w:rPr>
            </w:pPr>
            <w:r>
              <w:rPr>
                <w:sz w:val="20"/>
                <w:szCs w:val="20"/>
              </w:rPr>
              <w:t>331</w:t>
            </w:r>
          </w:p>
        </w:tc>
        <w:tc>
          <w:tcPr>
            <w:tcW w:w="1701" w:type="dxa"/>
            <w:vMerge/>
            <w:vAlign w:val="center"/>
          </w:tcPr>
          <w:p w:rsidR="004616D8" w:rsidRPr="00EB790F" w:rsidRDefault="004616D8" w:rsidP="004616D8">
            <w:pPr>
              <w:pStyle w:val="ac"/>
              <w:jc w:val="both"/>
              <w:rPr>
                <w:rFonts w:ascii="Times New Roman" w:hAnsi="Times New Roman"/>
                <w:b/>
                <w:bCs/>
                <w:sz w:val="16"/>
                <w:szCs w:val="16"/>
              </w:rPr>
            </w:pPr>
          </w:p>
        </w:tc>
      </w:tr>
      <w:tr w:rsidR="00F932C3" w:rsidRPr="00EB790F" w:rsidTr="00F932C3">
        <w:trPr>
          <w:trHeight w:val="227"/>
        </w:trPr>
        <w:tc>
          <w:tcPr>
            <w:tcW w:w="541" w:type="dxa"/>
            <w:vMerge/>
          </w:tcPr>
          <w:p w:rsidR="00F932C3" w:rsidRPr="00EB790F" w:rsidRDefault="00F932C3" w:rsidP="00F932C3">
            <w:pPr>
              <w:pStyle w:val="ac"/>
              <w:jc w:val="both"/>
              <w:rPr>
                <w:rFonts w:ascii="Times New Roman" w:hAnsi="Times New Roman"/>
                <w:b/>
                <w:bCs/>
                <w:sz w:val="16"/>
                <w:szCs w:val="16"/>
              </w:rPr>
            </w:pPr>
          </w:p>
        </w:tc>
        <w:tc>
          <w:tcPr>
            <w:tcW w:w="3145" w:type="dxa"/>
            <w:vMerge w:val="restart"/>
          </w:tcPr>
          <w:p w:rsidR="00F932C3" w:rsidRPr="00EB790F" w:rsidRDefault="00F932C3" w:rsidP="00F932C3">
            <w:pPr>
              <w:rPr>
                <w:iCs/>
                <w:sz w:val="16"/>
                <w:szCs w:val="16"/>
              </w:rPr>
            </w:pPr>
            <w:r w:rsidRPr="00EB790F">
              <w:rPr>
                <w:bCs/>
                <w:sz w:val="16"/>
                <w:szCs w:val="16"/>
              </w:rPr>
              <w:t>ОМСУ муниципального образования Московской области обеспечено широкополосным доступом в сеть Интернет, телефонной связью, иными услугами электросвязи</w:t>
            </w:r>
            <w:r w:rsidR="00F665A8" w:rsidRPr="00EB790F">
              <w:rPr>
                <w:bCs/>
                <w:sz w:val="16"/>
                <w:szCs w:val="16"/>
              </w:rPr>
              <w:t xml:space="preserve"> </w:t>
            </w:r>
            <w:r w:rsidR="00F665A8" w:rsidRPr="00EB790F">
              <w:rPr>
                <w:rFonts w:eastAsia="Calibri"/>
                <w:sz w:val="16"/>
                <w:szCs w:val="16"/>
              </w:rPr>
              <w:t>(процент)</w:t>
            </w:r>
          </w:p>
        </w:tc>
        <w:tc>
          <w:tcPr>
            <w:tcW w:w="993" w:type="dxa"/>
            <w:vMerge w:val="restart"/>
            <w:vAlign w:val="center"/>
          </w:tcPr>
          <w:p w:rsidR="00F932C3" w:rsidRPr="00EB790F" w:rsidRDefault="00F932C3" w:rsidP="00F932C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932C3" w:rsidRPr="00EB790F" w:rsidRDefault="00F932C3" w:rsidP="00F932C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932C3" w:rsidRPr="00EB790F" w:rsidRDefault="00F932C3" w:rsidP="00F932C3">
            <w:pPr>
              <w:pStyle w:val="ac"/>
              <w:jc w:val="center"/>
              <w:rPr>
                <w:rFonts w:ascii="Times New Roman" w:hAnsi="Times New Roman"/>
                <w:sz w:val="16"/>
                <w:szCs w:val="16"/>
              </w:rPr>
            </w:pPr>
            <w:r w:rsidRPr="00EB790F">
              <w:rPr>
                <w:rFonts w:ascii="Times New Roman" w:hAnsi="Times New Roman"/>
                <w:sz w:val="16"/>
                <w:szCs w:val="16"/>
              </w:rPr>
              <w:t>Всего</w:t>
            </w:r>
          </w:p>
        </w:tc>
        <w:tc>
          <w:tcPr>
            <w:tcW w:w="850" w:type="dxa"/>
            <w:vMerge w:val="restart"/>
            <w:vAlign w:val="center"/>
          </w:tcPr>
          <w:p w:rsidR="00F932C3" w:rsidRPr="00DD693E" w:rsidRDefault="00F932C3" w:rsidP="00F932C3">
            <w:pPr>
              <w:pStyle w:val="ac"/>
              <w:jc w:val="center"/>
              <w:rPr>
                <w:rFonts w:ascii="Times New Roman" w:hAnsi="Times New Roman"/>
                <w:bCs/>
                <w:sz w:val="16"/>
                <w:szCs w:val="16"/>
              </w:rPr>
            </w:pPr>
            <w:r w:rsidRPr="00DD693E">
              <w:rPr>
                <w:rFonts w:ascii="Times New Roman" w:hAnsi="Times New Roman"/>
                <w:bCs/>
                <w:sz w:val="16"/>
                <w:szCs w:val="16"/>
              </w:rPr>
              <w:t>100</w:t>
            </w:r>
          </w:p>
        </w:tc>
        <w:tc>
          <w:tcPr>
            <w:tcW w:w="737" w:type="dxa"/>
            <w:vMerge w:val="restart"/>
            <w:vAlign w:val="center"/>
          </w:tcPr>
          <w:p w:rsidR="00F932C3" w:rsidRPr="00DD693E" w:rsidRDefault="00F932C3" w:rsidP="00F932C3">
            <w:pPr>
              <w:pStyle w:val="ac"/>
              <w:ind w:left="-106" w:right="-107"/>
              <w:jc w:val="center"/>
              <w:rPr>
                <w:rFonts w:ascii="Times New Roman" w:hAnsi="Times New Roman"/>
                <w:bCs/>
                <w:sz w:val="16"/>
                <w:szCs w:val="16"/>
              </w:rPr>
            </w:pPr>
            <w:r w:rsidRPr="00DD693E">
              <w:rPr>
                <w:rFonts w:ascii="Times New Roman" w:hAnsi="Times New Roman"/>
                <w:sz w:val="16"/>
                <w:szCs w:val="16"/>
              </w:rPr>
              <w:t>Итого 2024 год</w:t>
            </w:r>
          </w:p>
        </w:tc>
        <w:tc>
          <w:tcPr>
            <w:tcW w:w="2240" w:type="dxa"/>
            <w:gridSpan w:val="4"/>
            <w:vAlign w:val="center"/>
          </w:tcPr>
          <w:p w:rsidR="00F932C3" w:rsidRPr="00DD693E" w:rsidRDefault="00F932C3" w:rsidP="00F932C3">
            <w:pPr>
              <w:pStyle w:val="ac"/>
              <w:jc w:val="center"/>
              <w:rPr>
                <w:rFonts w:ascii="Times New Roman" w:hAnsi="Times New Roman"/>
                <w:bCs/>
                <w:sz w:val="16"/>
                <w:szCs w:val="16"/>
              </w:rPr>
            </w:pPr>
            <w:r w:rsidRPr="00DD693E">
              <w:rPr>
                <w:rFonts w:ascii="Times New Roman" w:hAnsi="Times New Roman"/>
                <w:sz w:val="16"/>
                <w:szCs w:val="16"/>
              </w:rPr>
              <w:t>В том числе:</w:t>
            </w:r>
          </w:p>
        </w:tc>
        <w:tc>
          <w:tcPr>
            <w:tcW w:w="851" w:type="dxa"/>
            <w:vMerge w:val="restart"/>
            <w:vAlign w:val="center"/>
          </w:tcPr>
          <w:p w:rsidR="00F932C3" w:rsidRPr="00DD693E" w:rsidRDefault="00F932C3" w:rsidP="00F932C3">
            <w:pPr>
              <w:pStyle w:val="ac"/>
              <w:jc w:val="center"/>
              <w:rPr>
                <w:rFonts w:ascii="Times New Roman" w:hAnsi="Times New Roman"/>
                <w:bCs/>
                <w:sz w:val="16"/>
                <w:szCs w:val="16"/>
              </w:rPr>
            </w:pPr>
            <w:r w:rsidRPr="00DD693E">
              <w:rPr>
                <w:rFonts w:ascii="Times New Roman" w:hAnsi="Times New Roman"/>
                <w:bCs/>
                <w:sz w:val="16"/>
                <w:szCs w:val="16"/>
              </w:rPr>
              <w:t>100</w:t>
            </w:r>
          </w:p>
        </w:tc>
        <w:tc>
          <w:tcPr>
            <w:tcW w:w="850" w:type="dxa"/>
            <w:vMerge w:val="restart"/>
            <w:vAlign w:val="center"/>
          </w:tcPr>
          <w:p w:rsidR="00F932C3" w:rsidRPr="00DD693E" w:rsidRDefault="00F932C3" w:rsidP="00F932C3">
            <w:pPr>
              <w:pStyle w:val="ac"/>
              <w:jc w:val="center"/>
              <w:rPr>
                <w:rFonts w:ascii="Times New Roman" w:hAnsi="Times New Roman"/>
                <w:bCs/>
                <w:sz w:val="16"/>
                <w:szCs w:val="16"/>
              </w:rPr>
            </w:pPr>
            <w:r w:rsidRPr="00DD693E">
              <w:rPr>
                <w:rFonts w:ascii="Times New Roman" w:hAnsi="Times New Roman"/>
                <w:bCs/>
                <w:sz w:val="16"/>
                <w:szCs w:val="16"/>
              </w:rPr>
              <w:t>100</w:t>
            </w:r>
          </w:p>
        </w:tc>
        <w:tc>
          <w:tcPr>
            <w:tcW w:w="851" w:type="dxa"/>
            <w:vMerge w:val="restart"/>
            <w:vAlign w:val="center"/>
          </w:tcPr>
          <w:p w:rsidR="00F932C3" w:rsidRPr="00DD693E" w:rsidRDefault="00F932C3" w:rsidP="00F932C3">
            <w:pPr>
              <w:pStyle w:val="ac"/>
              <w:jc w:val="center"/>
              <w:rPr>
                <w:rFonts w:ascii="Times New Roman" w:hAnsi="Times New Roman"/>
                <w:bCs/>
                <w:sz w:val="16"/>
                <w:szCs w:val="16"/>
              </w:rPr>
            </w:pPr>
            <w:r w:rsidRPr="00DD693E">
              <w:rPr>
                <w:rFonts w:ascii="Times New Roman" w:hAnsi="Times New Roman"/>
                <w:bCs/>
                <w:sz w:val="16"/>
                <w:szCs w:val="16"/>
              </w:rPr>
              <w:t>100</w:t>
            </w:r>
          </w:p>
        </w:tc>
        <w:tc>
          <w:tcPr>
            <w:tcW w:w="1701" w:type="dxa"/>
            <w:vMerge/>
            <w:vAlign w:val="center"/>
          </w:tcPr>
          <w:p w:rsidR="00F932C3" w:rsidRPr="00EB790F" w:rsidRDefault="00F932C3" w:rsidP="00F932C3">
            <w:pPr>
              <w:pStyle w:val="ac"/>
              <w:jc w:val="both"/>
              <w:rPr>
                <w:rFonts w:ascii="Times New Roman" w:hAnsi="Times New Roman"/>
                <w:b/>
                <w:bCs/>
                <w:sz w:val="16"/>
                <w:szCs w:val="16"/>
              </w:rPr>
            </w:pPr>
          </w:p>
        </w:tc>
      </w:tr>
      <w:tr w:rsidR="00F932C3" w:rsidRPr="00EB790F" w:rsidTr="00F932C3">
        <w:trPr>
          <w:trHeight w:val="227"/>
        </w:trPr>
        <w:tc>
          <w:tcPr>
            <w:tcW w:w="541" w:type="dxa"/>
            <w:vMerge/>
          </w:tcPr>
          <w:p w:rsidR="00F932C3" w:rsidRPr="00EB790F" w:rsidRDefault="00F932C3" w:rsidP="00F932C3">
            <w:pPr>
              <w:pStyle w:val="ac"/>
              <w:jc w:val="both"/>
              <w:rPr>
                <w:rFonts w:ascii="Times New Roman" w:hAnsi="Times New Roman"/>
                <w:b/>
                <w:bCs/>
                <w:sz w:val="16"/>
                <w:szCs w:val="16"/>
              </w:rPr>
            </w:pPr>
          </w:p>
        </w:tc>
        <w:tc>
          <w:tcPr>
            <w:tcW w:w="3145" w:type="dxa"/>
            <w:vMerge/>
          </w:tcPr>
          <w:p w:rsidR="00F932C3" w:rsidRPr="00EB790F" w:rsidRDefault="00F932C3" w:rsidP="00F932C3">
            <w:pPr>
              <w:rPr>
                <w:iCs/>
                <w:sz w:val="16"/>
                <w:szCs w:val="16"/>
              </w:rPr>
            </w:pPr>
          </w:p>
        </w:tc>
        <w:tc>
          <w:tcPr>
            <w:tcW w:w="993"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1559"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851" w:type="dxa"/>
            <w:vMerge/>
            <w:vAlign w:val="center"/>
          </w:tcPr>
          <w:p w:rsidR="00F932C3" w:rsidRPr="00EB790F" w:rsidRDefault="00F932C3" w:rsidP="00F932C3">
            <w:pPr>
              <w:pStyle w:val="ac"/>
              <w:jc w:val="center"/>
              <w:rPr>
                <w:rFonts w:ascii="Times New Roman" w:hAnsi="Times New Roman"/>
                <w:sz w:val="16"/>
                <w:szCs w:val="16"/>
              </w:rPr>
            </w:pP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737" w:type="dxa"/>
            <w:vMerge/>
            <w:vAlign w:val="center"/>
          </w:tcPr>
          <w:p w:rsidR="00F932C3" w:rsidRPr="00EB790F" w:rsidRDefault="00F932C3" w:rsidP="00F932C3">
            <w:pPr>
              <w:pStyle w:val="ac"/>
              <w:jc w:val="center"/>
              <w:rPr>
                <w:rFonts w:ascii="Times New Roman" w:hAnsi="Times New Roman"/>
                <w:bCs/>
                <w:sz w:val="16"/>
                <w:szCs w:val="16"/>
              </w:rPr>
            </w:pPr>
          </w:p>
        </w:tc>
        <w:tc>
          <w:tcPr>
            <w:tcW w:w="567" w:type="dxa"/>
            <w:vAlign w:val="center"/>
          </w:tcPr>
          <w:p w:rsidR="00F932C3" w:rsidRPr="00EB790F" w:rsidRDefault="00F932C3" w:rsidP="00F932C3">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932C3" w:rsidRPr="00EB790F" w:rsidRDefault="00F932C3" w:rsidP="00F932C3">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1701" w:type="dxa"/>
            <w:vMerge/>
            <w:vAlign w:val="center"/>
          </w:tcPr>
          <w:p w:rsidR="00F932C3" w:rsidRPr="00EB790F" w:rsidRDefault="00F932C3" w:rsidP="00F932C3">
            <w:pPr>
              <w:pStyle w:val="ac"/>
              <w:jc w:val="both"/>
              <w:rPr>
                <w:rFonts w:ascii="Times New Roman" w:hAnsi="Times New Roman"/>
                <w:b/>
                <w:bCs/>
                <w:sz w:val="16"/>
                <w:szCs w:val="16"/>
              </w:rPr>
            </w:pPr>
          </w:p>
        </w:tc>
      </w:tr>
      <w:tr w:rsidR="00F932C3" w:rsidRPr="00EB790F" w:rsidTr="00F932C3">
        <w:trPr>
          <w:trHeight w:val="283"/>
        </w:trPr>
        <w:tc>
          <w:tcPr>
            <w:tcW w:w="541" w:type="dxa"/>
            <w:vMerge/>
          </w:tcPr>
          <w:p w:rsidR="00F932C3" w:rsidRPr="00EB790F" w:rsidRDefault="00F932C3" w:rsidP="00F932C3">
            <w:pPr>
              <w:pStyle w:val="ac"/>
              <w:jc w:val="both"/>
              <w:rPr>
                <w:rFonts w:ascii="Times New Roman" w:hAnsi="Times New Roman"/>
                <w:b/>
                <w:bCs/>
                <w:sz w:val="16"/>
                <w:szCs w:val="16"/>
              </w:rPr>
            </w:pPr>
          </w:p>
        </w:tc>
        <w:tc>
          <w:tcPr>
            <w:tcW w:w="3145" w:type="dxa"/>
            <w:vMerge/>
          </w:tcPr>
          <w:p w:rsidR="00F932C3" w:rsidRPr="00EB790F" w:rsidRDefault="00F932C3" w:rsidP="00F932C3">
            <w:pPr>
              <w:rPr>
                <w:iCs/>
                <w:sz w:val="16"/>
                <w:szCs w:val="16"/>
              </w:rPr>
            </w:pPr>
          </w:p>
        </w:tc>
        <w:tc>
          <w:tcPr>
            <w:tcW w:w="993"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1559" w:type="dxa"/>
            <w:vMerge/>
            <w:vAlign w:val="center"/>
          </w:tcPr>
          <w:p w:rsidR="00F932C3" w:rsidRPr="00EB790F" w:rsidRDefault="00F932C3" w:rsidP="00F932C3">
            <w:pPr>
              <w:pStyle w:val="ac"/>
              <w:jc w:val="center"/>
              <w:rPr>
                <w:rFonts w:ascii="Times New Roman" w:eastAsia="Times New Roman" w:hAnsi="Times New Roman"/>
                <w:sz w:val="16"/>
                <w:szCs w:val="16"/>
              </w:rPr>
            </w:pPr>
          </w:p>
        </w:tc>
        <w:tc>
          <w:tcPr>
            <w:tcW w:w="851" w:type="dxa"/>
            <w:vAlign w:val="center"/>
          </w:tcPr>
          <w:p w:rsidR="00F932C3" w:rsidRPr="00EB790F" w:rsidRDefault="00F932C3" w:rsidP="00F932C3">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73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39" w:type="dxa"/>
            <w:vAlign w:val="center"/>
          </w:tcPr>
          <w:p w:rsidR="00F932C3" w:rsidRPr="00EB790F" w:rsidRDefault="00F932C3" w:rsidP="00F932C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850" w:type="dxa"/>
            <w:vMerge/>
            <w:vAlign w:val="center"/>
          </w:tcPr>
          <w:p w:rsidR="00F932C3" w:rsidRPr="00EB790F" w:rsidRDefault="00F932C3" w:rsidP="00F932C3">
            <w:pPr>
              <w:pStyle w:val="ac"/>
              <w:jc w:val="center"/>
              <w:rPr>
                <w:rFonts w:ascii="Times New Roman" w:hAnsi="Times New Roman"/>
                <w:b/>
                <w:bCs/>
                <w:sz w:val="16"/>
                <w:szCs w:val="16"/>
              </w:rPr>
            </w:pPr>
          </w:p>
        </w:tc>
        <w:tc>
          <w:tcPr>
            <w:tcW w:w="851" w:type="dxa"/>
            <w:vMerge/>
            <w:vAlign w:val="center"/>
          </w:tcPr>
          <w:p w:rsidR="00F932C3" w:rsidRPr="00EB790F" w:rsidRDefault="00F932C3" w:rsidP="00F932C3">
            <w:pPr>
              <w:pStyle w:val="ac"/>
              <w:jc w:val="center"/>
              <w:rPr>
                <w:rFonts w:ascii="Times New Roman" w:hAnsi="Times New Roman"/>
                <w:b/>
                <w:bCs/>
                <w:sz w:val="16"/>
                <w:szCs w:val="16"/>
              </w:rPr>
            </w:pPr>
          </w:p>
        </w:tc>
        <w:tc>
          <w:tcPr>
            <w:tcW w:w="1701" w:type="dxa"/>
            <w:vMerge/>
            <w:vAlign w:val="center"/>
          </w:tcPr>
          <w:p w:rsidR="00F932C3" w:rsidRPr="00EB790F" w:rsidRDefault="00F932C3" w:rsidP="00F932C3">
            <w:pPr>
              <w:pStyle w:val="ac"/>
              <w:jc w:val="both"/>
              <w:rPr>
                <w:rFonts w:ascii="Times New Roman" w:hAnsi="Times New Roman"/>
                <w:b/>
                <w:bCs/>
                <w:sz w:val="16"/>
                <w:szCs w:val="16"/>
              </w:rPr>
            </w:pPr>
          </w:p>
        </w:tc>
      </w:tr>
      <w:tr w:rsidR="00E61370" w:rsidRPr="00EB790F" w:rsidTr="009A2B4D">
        <w:trPr>
          <w:trHeight w:val="397"/>
        </w:trPr>
        <w:tc>
          <w:tcPr>
            <w:tcW w:w="541" w:type="dxa"/>
            <w:vMerge w:val="restart"/>
          </w:tcPr>
          <w:p w:rsidR="00E61370" w:rsidRPr="00EB790F" w:rsidRDefault="00E61370" w:rsidP="00F932C3">
            <w:pPr>
              <w:pStyle w:val="ac"/>
              <w:jc w:val="both"/>
              <w:rPr>
                <w:rFonts w:ascii="Times New Roman" w:hAnsi="Times New Roman"/>
                <w:b/>
                <w:bCs/>
                <w:sz w:val="16"/>
                <w:szCs w:val="16"/>
              </w:rPr>
            </w:pPr>
            <w:r w:rsidRPr="00EB790F">
              <w:rPr>
                <w:rFonts w:ascii="Times New Roman" w:hAnsi="Times New Roman"/>
                <w:b/>
                <w:bCs/>
                <w:sz w:val="16"/>
                <w:szCs w:val="16"/>
              </w:rPr>
              <w:t>1.3.</w:t>
            </w:r>
          </w:p>
        </w:tc>
        <w:tc>
          <w:tcPr>
            <w:tcW w:w="3145" w:type="dxa"/>
            <w:vMerge w:val="restart"/>
          </w:tcPr>
          <w:p w:rsidR="00E61370" w:rsidRPr="00EB790F" w:rsidRDefault="00E61370" w:rsidP="00F932C3">
            <w:pPr>
              <w:rPr>
                <w:b/>
                <w:bCs/>
                <w:sz w:val="16"/>
                <w:szCs w:val="16"/>
              </w:rPr>
            </w:pPr>
            <w:r w:rsidRPr="00EB790F">
              <w:rPr>
                <w:b/>
                <w:bCs/>
                <w:sz w:val="16"/>
                <w:szCs w:val="16"/>
              </w:rPr>
              <w:t xml:space="preserve">Мероприятие 01.03. </w:t>
            </w:r>
          </w:p>
          <w:p w:rsidR="00E61370" w:rsidRPr="00EB790F" w:rsidRDefault="00E61370" w:rsidP="00F932C3">
            <w:pPr>
              <w:rPr>
                <w:iCs/>
                <w:sz w:val="16"/>
                <w:szCs w:val="16"/>
              </w:rPr>
            </w:pPr>
            <w:r w:rsidRPr="00EB790F">
              <w:rPr>
                <w:bCs/>
                <w:sz w:val="16"/>
                <w:szCs w:val="16"/>
              </w:rPr>
              <w:t>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993" w:type="dxa"/>
            <w:vMerge w:val="restart"/>
          </w:tcPr>
          <w:p w:rsidR="00E61370" w:rsidRPr="00EB790F" w:rsidRDefault="00E61370" w:rsidP="00F932C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E61370" w:rsidRPr="00EB790F" w:rsidRDefault="00E61370" w:rsidP="00F932C3">
            <w:pPr>
              <w:rPr>
                <w:sz w:val="16"/>
                <w:szCs w:val="16"/>
              </w:rPr>
            </w:pPr>
            <w:r w:rsidRPr="00EB790F">
              <w:rPr>
                <w:sz w:val="16"/>
                <w:szCs w:val="16"/>
              </w:rPr>
              <w:t>Итого, в том числе:</w:t>
            </w:r>
          </w:p>
        </w:tc>
        <w:tc>
          <w:tcPr>
            <w:tcW w:w="851" w:type="dxa"/>
            <w:vAlign w:val="center"/>
          </w:tcPr>
          <w:p w:rsidR="00E61370" w:rsidRPr="00EB790F" w:rsidRDefault="00E61370" w:rsidP="00F932C3">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E61370" w:rsidRPr="00EB790F" w:rsidRDefault="00E61370" w:rsidP="00F932C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E61370" w:rsidRPr="00EB790F" w:rsidRDefault="00E61370" w:rsidP="00F932C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E61370" w:rsidRPr="00EB790F" w:rsidRDefault="00E61370" w:rsidP="00F932C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E61370" w:rsidRPr="00EB790F" w:rsidRDefault="00E61370" w:rsidP="00F932C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E61370" w:rsidRPr="00EB790F" w:rsidRDefault="00E61370" w:rsidP="00F932C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E61370" w:rsidRPr="00EB790F" w:rsidRDefault="00E61370" w:rsidP="00F932C3">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E61370" w:rsidRPr="00EB790F" w:rsidTr="0003005E">
        <w:trPr>
          <w:trHeight w:val="397"/>
        </w:trPr>
        <w:tc>
          <w:tcPr>
            <w:tcW w:w="541" w:type="dxa"/>
            <w:vMerge/>
          </w:tcPr>
          <w:p w:rsidR="00E61370" w:rsidRPr="00EB790F" w:rsidRDefault="00E61370" w:rsidP="00F932C3">
            <w:pPr>
              <w:pStyle w:val="ac"/>
              <w:jc w:val="both"/>
              <w:rPr>
                <w:rFonts w:ascii="Times New Roman" w:hAnsi="Times New Roman"/>
                <w:b/>
                <w:bCs/>
                <w:sz w:val="16"/>
                <w:szCs w:val="16"/>
              </w:rPr>
            </w:pPr>
          </w:p>
        </w:tc>
        <w:tc>
          <w:tcPr>
            <w:tcW w:w="3145" w:type="dxa"/>
            <w:vMerge/>
          </w:tcPr>
          <w:p w:rsidR="00E61370" w:rsidRPr="00EB790F" w:rsidRDefault="00E61370" w:rsidP="00F932C3">
            <w:pPr>
              <w:rPr>
                <w:iCs/>
                <w:sz w:val="16"/>
                <w:szCs w:val="16"/>
              </w:rPr>
            </w:pPr>
          </w:p>
        </w:tc>
        <w:tc>
          <w:tcPr>
            <w:tcW w:w="993" w:type="dxa"/>
            <w:vMerge/>
            <w:vAlign w:val="center"/>
          </w:tcPr>
          <w:p w:rsidR="00E61370" w:rsidRPr="00EB790F" w:rsidRDefault="00E61370" w:rsidP="00F932C3">
            <w:pPr>
              <w:pStyle w:val="ac"/>
              <w:jc w:val="center"/>
              <w:rPr>
                <w:rFonts w:ascii="Times New Roman" w:eastAsia="Times New Roman" w:hAnsi="Times New Roman"/>
                <w:sz w:val="16"/>
                <w:szCs w:val="16"/>
              </w:rPr>
            </w:pPr>
          </w:p>
        </w:tc>
        <w:tc>
          <w:tcPr>
            <w:tcW w:w="1559" w:type="dxa"/>
            <w:vAlign w:val="center"/>
          </w:tcPr>
          <w:p w:rsidR="00E61370" w:rsidRPr="00EB790F" w:rsidRDefault="00E61370" w:rsidP="00F932C3">
            <w:pPr>
              <w:rPr>
                <w:sz w:val="16"/>
                <w:szCs w:val="16"/>
              </w:rPr>
            </w:pPr>
            <w:r w:rsidRPr="00EB790F">
              <w:rPr>
                <w:sz w:val="16"/>
                <w:szCs w:val="16"/>
              </w:rPr>
              <w:t>Средства бюджета городского округа Фрязино</w:t>
            </w:r>
          </w:p>
        </w:tc>
        <w:tc>
          <w:tcPr>
            <w:tcW w:w="851" w:type="dxa"/>
            <w:tcBorders>
              <w:bottom w:val="single" w:sz="4" w:space="0" w:color="auto"/>
            </w:tcBorders>
            <w:vAlign w:val="center"/>
          </w:tcPr>
          <w:p w:rsidR="00E61370" w:rsidRPr="00EB790F" w:rsidRDefault="00E61370" w:rsidP="00F932C3">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E61370" w:rsidRPr="00EB790F" w:rsidRDefault="00E61370" w:rsidP="00F932C3">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E61370" w:rsidRPr="00EB790F" w:rsidRDefault="00E61370" w:rsidP="00F932C3">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E61370" w:rsidRPr="00EB790F" w:rsidRDefault="00E61370" w:rsidP="00F932C3">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E61370" w:rsidRPr="00EB790F" w:rsidRDefault="00E61370" w:rsidP="00F932C3">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E61370" w:rsidRPr="00EB790F" w:rsidRDefault="00E61370" w:rsidP="00F932C3">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E61370" w:rsidRPr="00EB790F" w:rsidRDefault="00E61370" w:rsidP="00F932C3">
            <w:pPr>
              <w:pStyle w:val="ac"/>
              <w:jc w:val="both"/>
              <w:rPr>
                <w:rFonts w:ascii="Times New Roman" w:hAnsi="Times New Roman"/>
                <w:b/>
                <w:bCs/>
                <w:sz w:val="16"/>
                <w:szCs w:val="16"/>
              </w:rPr>
            </w:pPr>
          </w:p>
        </w:tc>
      </w:tr>
      <w:tr w:rsidR="00E61370" w:rsidRPr="00EB790F" w:rsidTr="00071883">
        <w:trPr>
          <w:trHeight w:val="397"/>
        </w:trPr>
        <w:tc>
          <w:tcPr>
            <w:tcW w:w="541" w:type="dxa"/>
            <w:vMerge/>
          </w:tcPr>
          <w:p w:rsidR="00E61370" w:rsidRPr="00EB790F" w:rsidRDefault="00E61370" w:rsidP="00071883">
            <w:pPr>
              <w:pStyle w:val="ac"/>
              <w:jc w:val="both"/>
              <w:rPr>
                <w:rFonts w:ascii="Times New Roman" w:hAnsi="Times New Roman"/>
                <w:b/>
                <w:bCs/>
                <w:sz w:val="16"/>
                <w:szCs w:val="16"/>
              </w:rPr>
            </w:pPr>
          </w:p>
        </w:tc>
        <w:tc>
          <w:tcPr>
            <w:tcW w:w="3145" w:type="dxa"/>
            <w:vMerge w:val="restart"/>
          </w:tcPr>
          <w:p w:rsidR="00E61370" w:rsidRPr="00EB790F" w:rsidRDefault="00E61370" w:rsidP="00071883">
            <w:pPr>
              <w:rPr>
                <w:b/>
                <w:bCs/>
                <w:sz w:val="16"/>
                <w:szCs w:val="16"/>
              </w:rPr>
            </w:pPr>
            <w:r w:rsidRPr="00EB790F">
              <w:rPr>
                <w:bCs/>
                <w:sz w:val="16"/>
                <w:szCs w:val="16"/>
              </w:rPr>
              <w:t xml:space="preserve">ОМСУ муниципального образования Московской области подключено </w:t>
            </w:r>
            <w:r w:rsidRPr="00EB790F">
              <w:rPr>
                <w:bCs/>
                <w:sz w:val="16"/>
                <w:szCs w:val="16"/>
              </w:rPr>
              <w:lastRenderedPageBreak/>
              <w:t>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993" w:type="dxa"/>
            <w:vMerge w:val="restart"/>
            <w:vAlign w:val="center"/>
          </w:tcPr>
          <w:p w:rsidR="00E61370" w:rsidRPr="00EB790F" w:rsidRDefault="00E61370" w:rsidP="0007188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lastRenderedPageBreak/>
              <w:t>Х</w:t>
            </w:r>
          </w:p>
        </w:tc>
        <w:tc>
          <w:tcPr>
            <w:tcW w:w="1559" w:type="dxa"/>
            <w:vMerge w:val="restart"/>
            <w:vAlign w:val="center"/>
          </w:tcPr>
          <w:p w:rsidR="00E61370" w:rsidRPr="00EB790F" w:rsidRDefault="00E61370" w:rsidP="00071883">
            <w:pPr>
              <w:jc w:val="center"/>
              <w:rPr>
                <w:sz w:val="16"/>
                <w:szCs w:val="16"/>
              </w:rPr>
            </w:pPr>
            <w:r w:rsidRPr="00EB790F">
              <w:rPr>
                <w:sz w:val="16"/>
                <w:szCs w:val="16"/>
              </w:rPr>
              <w:t>Х</w:t>
            </w:r>
          </w:p>
        </w:tc>
        <w:tc>
          <w:tcPr>
            <w:tcW w:w="851" w:type="dxa"/>
            <w:vMerge w:val="restart"/>
            <w:vAlign w:val="center"/>
          </w:tcPr>
          <w:p w:rsidR="00E61370" w:rsidRPr="00EB790F" w:rsidRDefault="00E61370" w:rsidP="00071883">
            <w:pPr>
              <w:pStyle w:val="ac"/>
              <w:jc w:val="center"/>
              <w:rPr>
                <w:rFonts w:ascii="Times New Roman" w:hAnsi="Times New Roman"/>
                <w:sz w:val="16"/>
                <w:szCs w:val="16"/>
              </w:rPr>
            </w:pPr>
            <w:r w:rsidRPr="00EB790F">
              <w:rPr>
                <w:rFonts w:ascii="Times New Roman" w:hAnsi="Times New Roman"/>
                <w:sz w:val="16"/>
                <w:szCs w:val="16"/>
              </w:rPr>
              <w:t>Всего</w:t>
            </w:r>
          </w:p>
        </w:tc>
        <w:tc>
          <w:tcPr>
            <w:tcW w:w="850" w:type="dxa"/>
            <w:vMerge w:val="restart"/>
            <w:vAlign w:val="center"/>
          </w:tcPr>
          <w:p w:rsidR="00E61370" w:rsidRPr="00EB790F" w:rsidRDefault="00E61370" w:rsidP="00071883">
            <w:pPr>
              <w:jc w:val="center"/>
              <w:rPr>
                <w:sz w:val="16"/>
                <w:szCs w:val="16"/>
              </w:rPr>
            </w:pPr>
            <w:r w:rsidRPr="00EB790F">
              <w:rPr>
                <w:sz w:val="16"/>
                <w:szCs w:val="16"/>
              </w:rPr>
              <w:t>100</w:t>
            </w:r>
          </w:p>
        </w:tc>
        <w:tc>
          <w:tcPr>
            <w:tcW w:w="737" w:type="dxa"/>
            <w:vMerge w:val="restart"/>
            <w:vAlign w:val="center"/>
          </w:tcPr>
          <w:p w:rsidR="00E61370" w:rsidRPr="00EB790F" w:rsidRDefault="00E61370" w:rsidP="00071883">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E61370" w:rsidRPr="00EB790F" w:rsidRDefault="00E61370" w:rsidP="00071883">
            <w:pPr>
              <w:jc w:val="center"/>
              <w:rPr>
                <w:sz w:val="16"/>
                <w:szCs w:val="16"/>
              </w:rPr>
            </w:pPr>
            <w:r w:rsidRPr="00EB790F">
              <w:rPr>
                <w:sz w:val="16"/>
                <w:szCs w:val="16"/>
              </w:rPr>
              <w:t>В том числе:</w:t>
            </w:r>
          </w:p>
        </w:tc>
        <w:tc>
          <w:tcPr>
            <w:tcW w:w="851" w:type="dxa"/>
            <w:vMerge w:val="restart"/>
            <w:vAlign w:val="center"/>
          </w:tcPr>
          <w:p w:rsidR="00E61370" w:rsidRPr="00EB790F" w:rsidRDefault="00E61370" w:rsidP="00071883">
            <w:pPr>
              <w:jc w:val="center"/>
              <w:rPr>
                <w:sz w:val="16"/>
                <w:szCs w:val="16"/>
              </w:rPr>
            </w:pPr>
            <w:r w:rsidRPr="00EB790F">
              <w:rPr>
                <w:sz w:val="16"/>
                <w:szCs w:val="16"/>
              </w:rPr>
              <w:t>100</w:t>
            </w:r>
          </w:p>
        </w:tc>
        <w:tc>
          <w:tcPr>
            <w:tcW w:w="850" w:type="dxa"/>
            <w:vMerge w:val="restart"/>
            <w:vAlign w:val="center"/>
          </w:tcPr>
          <w:p w:rsidR="00E61370" w:rsidRPr="00EB790F" w:rsidRDefault="00E61370" w:rsidP="00071883">
            <w:pPr>
              <w:jc w:val="center"/>
              <w:rPr>
                <w:sz w:val="16"/>
                <w:szCs w:val="16"/>
              </w:rPr>
            </w:pPr>
            <w:r w:rsidRPr="00EB790F">
              <w:rPr>
                <w:sz w:val="16"/>
                <w:szCs w:val="16"/>
              </w:rPr>
              <w:t>100</w:t>
            </w:r>
          </w:p>
        </w:tc>
        <w:tc>
          <w:tcPr>
            <w:tcW w:w="851" w:type="dxa"/>
            <w:vMerge w:val="restart"/>
            <w:vAlign w:val="center"/>
          </w:tcPr>
          <w:p w:rsidR="00E61370" w:rsidRPr="00EB790F" w:rsidRDefault="00E61370" w:rsidP="00071883">
            <w:pPr>
              <w:jc w:val="center"/>
              <w:rPr>
                <w:sz w:val="16"/>
                <w:szCs w:val="16"/>
              </w:rPr>
            </w:pPr>
            <w:r w:rsidRPr="00EB790F">
              <w:rPr>
                <w:sz w:val="16"/>
                <w:szCs w:val="16"/>
              </w:rPr>
              <w:t>100</w:t>
            </w:r>
          </w:p>
        </w:tc>
        <w:tc>
          <w:tcPr>
            <w:tcW w:w="1701" w:type="dxa"/>
            <w:vMerge w:val="restart"/>
          </w:tcPr>
          <w:p w:rsidR="00E61370" w:rsidRPr="00EB790F" w:rsidRDefault="00E61370" w:rsidP="00071883">
            <w:pPr>
              <w:pStyle w:val="ac"/>
              <w:rPr>
                <w:rFonts w:ascii="Times New Roman" w:hAnsi="Times New Roman"/>
                <w:bCs/>
                <w:sz w:val="16"/>
                <w:szCs w:val="16"/>
              </w:rPr>
            </w:pPr>
          </w:p>
        </w:tc>
      </w:tr>
      <w:tr w:rsidR="00E61370" w:rsidRPr="00EB790F" w:rsidTr="00F932C3">
        <w:trPr>
          <w:trHeight w:val="397"/>
        </w:trPr>
        <w:tc>
          <w:tcPr>
            <w:tcW w:w="541" w:type="dxa"/>
            <w:vMerge/>
          </w:tcPr>
          <w:p w:rsidR="00E61370" w:rsidRPr="00EB790F" w:rsidRDefault="00E61370" w:rsidP="00071883">
            <w:pPr>
              <w:pStyle w:val="ac"/>
              <w:jc w:val="both"/>
              <w:rPr>
                <w:rFonts w:ascii="Times New Roman" w:hAnsi="Times New Roman"/>
                <w:b/>
                <w:bCs/>
                <w:sz w:val="16"/>
                <w:szCs w:val="16"/>
              </w:rPr>
            </w:pPr>
          </w:p>
        </w:tc>
        <w:tc>
          <w:tcPr>
            <w:tcW w:w="3145" w:type="dxa"/>
            <w:vMerge/>
          </w:tcPr>
          <w:p w:rsidR="00E61370" w:rsidRPr="00EB790F" w:rsidRDefault="00E61370" w:rsidP="00071883">
            <w:pPr>
              <w:rPr>
                <w:b/>
                <w:bCs/>
                <w:sz w:val="16"/>
                <w:szCs w:val="16"/>
              </w:rPr>
            </w:pPr>
          </w:p>
        </w:tc>
        <w:tc>
          <w:tcPr>
            <w:tcW w:w="993" w:type="dxa"/>
            <w:vMerge/>
          </w:tcPr>
          <w:p w:rsidR="00E61370" w:rsidRPr="00EB790F" w:rsidRDefault="00E61370" w:rsidP="00071883">
            <w:pPr>
              <w:pStyle w:val="ac"/>
              <w:jc w:val="center"/>
              <w:rPr>
                <w:rFonts w:ascii="Times New Roman" w:eastAsia="Times New Roman" w:hAnsi="Times New Roman"/>
                <w:sz w:val="16"/>
                <w:szCs w:val="16"/>
              </w:rPr>
            </w:pPr>
          </w:p>
        </w:tc>
        <w:tc>
          <w:tcPr>
            <w:tcW w:w="1559" w:type="dxa"/>
            <w:vMerge/>
            <w:vAlign w:val="center"/>
          </w:tcPr>
          <w:p w:rsidR="00E61370" w:rsidRPr="00EB790F" w:rsidRDefault="00E61370" w:rsidP="00071883">
            <w:pPr>
              <w:rPr>
                <w:sz w:val="16"/>
                <w:szCs w:val="16"/>
              </w:rPr>
            </w:pPr>
          </w:p>
        </w:tc>
        <w:tc>
          <w:tcPr>
            <w:tcW w:w="851" w:type="dxa"/>
            <w:vMerge/>
            <w:vAlign w:val="center"/>
          </w:tcPr>
          <w:p w:rsidR="00E61370" w:rsidRPr="00EB790F" w:rsidRDefault="00E61370" w:rsidP="00071883">
            <w:pPr>
              <w:jc w:val="center"/>
              <w:rPr>
                <w:b/>
                <w:sz w:val="16"/>
                <w:szCs w:val="16"/>
              </w:rPr>
            </w:pPr>
          </w:p>
        </w:tc>
        <w:tc>
          <w:tcPr>
            <w:tcW w:w="850" w:type="dxa"/>
            <w:vMerge/>
            <w:vAlign w:val="center"/>
          </w:tcPr>
          <w:p w:rsidR="00E61370" w:rsidRPr="00EB790F" w:rsidRDefault="00E61370" w:rsidP="00071883">
            <w:pPr>
              <w:jc w:val="center"/>
              <w:rPr>
                <w:sz w:val="16"/>
                <w:szCs w:val="16"/>
              </w:rPr>
            </w:pPr>
          </w:p>
        </w:tc>
        <w:tc>
          <w:tcPr>
            <w:tcW w:w="737" w:type="dxa"/>
            <w:vMerge/>
            <w:vAlign w:val="center"/>
          </w:tcPr>
          <w:p w:rsidR="00E61370" w:rsidRPr="00EB790F" w:rsidRDefault="00E61370" w:rsidP="00071883">
            <w:pPr>
              <w:jc w:val="center"/>
              <w:rPr>
                <w:sz w:val="16"/>
                <w:szCs w:val="16"/>
              </w:rPr>
            </w:pPr>
          </w:p>
        </w:tc>
        <w:tc>
          <w:tcPr>
            <w:tcW w:w="567" w:type="dxa"/>
            <w:vAlign w:val="center"/>
          </w:tcPr>
          <w:p w:rsidR="00E61370" w:rsidRPr="00EB790F" w:rsidRDefault="00E61370" w:rsidP="00071883">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E61370" w:rsidRPr="00EB790F" w:rsidRDefault="00E61370" w:rsidP="00071883">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E61370" w:rsidRPr="00EB790F" w:rsidRDefault="00E61370" w:rsidP="00071883">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E61370" w:rsidRPr="00EB790F" w:rsidRDefault="00E61370" w:rsidP="00071883">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E61370" w:rsidRPr="00EB790F" w:rsidRDefault="00E61370" w:rsidP="00071883">
            <w:pPr>
              <w:jc w:val="center"/>
              <w:rPr>
                <w:b/>
                <w:sz w:val="16"/>
                <w:szCs w:val="16"/>
              </w:rPr>
            </w:pPr>
          </w:p>
        </w:tc>
        <w:tc>
          <w:tcPr>
            <w:tcW w:w="850" w:type="dxa"/>
            <w:vMerge/>
            <w:vAlign w:val="center"/>
          </w:tcPr>
          <w:p w:rsidR="00E61370" w:rsidRPr="00EB790F" w:rsidRDefault="00E61370" w:rsidP="00071883">
            <w:pPr>
              <w:jc w:val="center"/>
              <w:rPr>
                <w:b/>
                <w:sz w:val="16"/>
                <w:szCs w:val="16"/>
              </w:rPr>
            </w:pPr>
          </w:p>
        </w:tc>
        <w:tc>
          <w:tcPr>
            <w:tcW w:w="851" w:type="dxa"/>
            <w:vMerge/>
            <w:vAlign w:val="center"/>
          </w:tcPr>
          <w:p w:rsidR="00E61370" w:rsidRPr="00EB790F" w:rsidRDefault="00E61370" w:rsidP="00071883">
            <w:pPr>
              <w:jc w:val="center"/>
              <w:rPr>
                <w:b/>
                <w:sz w:val="16"/>
                <w:szCs w:val="16"/>
              </w:rPr>
            </w:pPr>
          </w:p>
        </w:tc>
        <w:tc>
          <w:tcPr>
            <w:tcW w:w="1701" w:type="dxa"/>
            <w:vMerge/>
          </w:tcPr>
          <w:p w:rsidR="00E61370" w:rsidRPr="00EB790F" w:rsidRDefault="00E61370" w:rsidP="00071883">
            <w:pPr>
              <w:pStyle w:val="ac"/>
              <w:rPr>
                <w:rFonts w:ascii="Times New Roman" w:hAnsi="Times New Roman"/>
                <w:bCs/>
                <w:sz w:val="16"/>
                <w:szCs w:val="16"/>
              </w:rPr>
            </w:pPr>
          </w:p>
        </w:tc>
      </w:tr>
      <w:tr w:rsidR="00E61370" w:rsidRPr="00EB790F" w:rsidTr="00F932C3">
        <w:trPr>
          <w:trHeight w:val="397"/>
        </w:trPr>
        <w:tc>
          <w:tcPr>
            <w:tcW w:w="541" w:type="dxa"/>
            <w:vMerge/>
          </w:tcPr>
          <w:p w:rsidR="00E61370" w:rsidRPr="00EB790F" w:rsidRDefault="00E61370" w:rsidP="00071883">
            <w:pPr>
              <w:pStyle w:val="ac"/>
              <w:jc w:val="both"/>
              <w:rPr>
                <w:rFonts w:ascii="Times New Roman" w:hAnsi="Times New Roman"/>
                <w:b/>
                <w:bCs/>
                <w:sz w:val="16"/>
                <w:szCs w:val="16"/>
              </w:rPr>
            </w:pPr>
          </w:p>
        </w:tc>
        <w:tc>
          <w:tcPr>
            <w:tcW w:w="3145" w:type="dxa"/>
            <w:vMerge/>
          </w:tcPr>
          <w:p w:rsidR="00E61370" w:rsidRPr="00EB790F" w:rsidRDefault="00E61370" w:rsidP="00071883">
            <w:pPr>
              <w:rPr>
                <w:b/>
                <w:bCs/>
                <w:sz w:val="16"/>
                <w:szCs w:val="16"/>
              </w:rPr>
            </w:pPr>
          </w:p>
        </w:tc>
        <w:tc>
          <w:tcPr>
            <w:tcW w:w="993" w:type="dxa"/>
            <w:vMerge/>
          </w:tcPr>
          <w:p w:rsidR="00E61370" w:rsidRPr="00EB790F" w:rsidRDefault="00E61370" w:rsidP="00071883">
            <w:pPr>
              <w:pStyle w:val="ac"/>
              <w:jc w:val="center"/>
              <w:rPr>
                <w:rFonts w:ascii="Times New Roman" w:eastAsia="Times New Roman" w:hAnsi="Times New Roman"/>
                <w:sz w:val="16"/>
                <w:szCs w:val="16"/>
              </w:rPr>
            </w:pPr>
          </w:p>
        </w:tc>
        <w:tc>
          <w:tcPr>
            <w:tcW w:w="1559" w:type="dxa"/>
            <w:vMerge/>
            <w:vAlign w:val="center"/>
          </w:tcPr>
          <w:p w:rsidR="00E61370" w:rsidRPr="00EB790F" w:rsidRDefault="00E61370" w:rsidP="00071883">
            <w:pPr>
              <w:rPr>
                <w:sz w:val="16"/>
                <w:szCs w:val="16"/>
              </w:rPr>
            </w:pPr>
          </w:p>
        </w:tc>
        <w:tc>
          <w:tcPr>
            <w:tcW w:w="851" w:type="dxa"/>
            <w:vAlign w:val="center"/>
          </w:tcPr>
          <w:p w:rsidR="00E61370" w:rsidRPr="00EB790F" w:rsidRDefault="00E61370" w:rsidP="00071883">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ign w:val="center"/>
          </w:tcPr>
          <w:p w:rsidR="00E61370" w:rsidRPr="00EB790F" w:rsidRDefault="00E61370" w:rsidP="00071883">
            <w:pPr>
              <w:jc w:val="center"/>
              <w:rPr>
                <w:sz w:val="16"/>
                <w:szCs w:val="16"/>
              </w:rPr>
            </w:pPr>
          </w:p>
        </w:tc>
        <w:tc>
          <w:tcPr>
            <w:tcW w:w="737" w:type="dxa"/>
            <w:vAlign w:val="center"/>
          </w:tcPr>
          <w:p w:rsidR="00E61370" w:rsidRPr="00EB790F" w:rsidRDefault="00E61370" w:rsidP="0007188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E61370" w:rsidRPr="00EB790F" w:rsidRDefault="00E61370" w:rsidP="00071883">
            <w:pPr>
              <w:jc w:val="center"/>
              <w:rPr>
                <w:sz w:val="16"/>
                <w:szCs w:val="16"/>
              </w:rPr>
            </w:pPr>
            <w:r w:rsidRPr="00EB790F">
              <w:rPr>
                <w:sz w:val="16"/>
                <w:szCs w:val="16"/>
              </w:rPr>
              <w:t>100</w:t>
            </w:r>
          </w:p>
        </w:tc>
        <w:tc>
          <w:tcPr>
            <w:tcW w:w="567" w:type="dxa"/>
            <w:vAlign w:val="center"/>
          </w:tcPr>
          <w:p w:rsidR="00E61370" w:rsidRPr="00EB790F" w:rsidRDefault="00E61370" w:rsidP="00071883">
            <w:pPr>
              <w:jc w:val="center"/>
              <w:rPr>
                <w:sz w:val="16"/>
                <w:szCs w:val="16"/>
              </w:rPr>
            </w:pPr>
            <w:r w:rsidRPr="00EB790F">
              <w:rPr>
                <w:sz w:val="16"/>
                <w:szCs w:val="16"/>
              </w:rPr>
              <w:t>100</w:t>
            </w:r>
          </w:p>
        </w:tc>
        <w:tc>
          <w:tcPr>
            <w:tcW w:w="567" w:type="dxa"/>
            <w:vAlign w:val="center"/>
          </w:tcPr>
          <w:p w:rsidR="00E61370" w:rsidRPr="00EB790F" w:rsidRDefault="00E61370" w:rsidP="00071883">
            <w:pPr>
              <w:jc w:val="center"/>
              <w:rPr>
                <w:sz w:val="16"/>
                <w:szCs w:val="16"/>
              </w:rPr>
            </w:pPr>
            <w:r w:rsidRPr="00EB790F">
              <w:rPr>
                <w:sz w:val="16"/>
                <w:szCs w:val="16"/>
              </w:rPr>
              <w:t>100</w:t>
            </w:r>
          </w:p>
        </w:tc>
        <w:tc>
          <w:tcPr>
            <w:tcW w:w="539" w:type="dxa"/>
            <w:vAlign w:val="center"/>
          </w:tcPr>
          <w:p w:rsidR="00E61370" w:rsidRPr="00EB790F" w:rsidRDefault="00E61370" w:rsidP="00071883">
            <w:pPr>
              <w:jc w:val="center"/>
              <w:rPr>
                <w:sz w:val="16"/>
                <w:szCs w:val="16"/>
              </w:rPr>
            </w:pPr>
            <w:r w:rsidRPr="00EB790F">
              <w:rPr>
                <w:sz w:val="16"/>
                <w:szCs w:val="16"/>
              </w:rPr>
              <w:t>100</w:t>
            </w:r>
          </w:p>
        </w:tc>
        <w:tc>
          <w:tcPr>
            <w:tcW w:w="851" w:type="dxa"/>
            <w:vMerge/>
            <w:vAlign w:val="center"/>
          </w:tcPr>
          <w:p w:rsidR="00E61370" w:rsidRPr="00EB790F" w:rsidRDefault="00E61370" w:rsidP="00071883">
            <w:pPr>
              <w:jc w:val="center"/>
              <w:rPr>
                <w:b/>
                <w:sz w:val="16"/>
                <w:szCs w:val="16"/>
              </w:rPr>
            </w:pPr>
          </w:p>
        </w:tc>
        <w:tc>
          <w:tcPr>
            <w:tcW w:w="850" w:type="dxa"/>
            <w:vMerge/>
            <w:vAlign w:val="center"/>
          </w:tcPr>
          <w:p w:rsidR="00E61370" w:rsidRPr="00EB790F" w:rsidRDefault="00E61370" w:rsidP="00071883">
            <w:pPr>
              <w:jc w:val="center"/>
              <w:rPr>
                <w:b/>
                <w:sz w:val="16"/>
                <w:szCs w:val="16"/>
              </w:rPr>
            </w:pPr>
          </w:p>
        </w:tc>
        <w:tc>
          <w:tcPr>
            <w:tcW w:w="851" w:type="dxa"/>
            <w:vMerge/>
            <w:vAlign w:val="center"/>
          </w:tcPr>
          <w:p w:rsidR="00E61370" w:rsidRPr="00EB790F" w:rsidRDefault="00E61370" w:rsidP="00071883">
            <w:pPr>
              <w:jc w:val="center"/>
              <w:rPr>
                <w:b/>
                <w:sz w:val="16"/>
                <w:szCs w:val="16"/>
              </w:rPr>
            </w:pPr>
          </w:p>
        </w:tc>
        <w:tc>
          <w:tcPr>
            <w:tcW w:w="1701" w:type="dxa"/>
            <w:vMerge/>
          </w:tcPr>
          <w:p w:rsidR="00E61370" w:rsidRPr="00EB790F" w:rsidRDefault="00E61370" w:rsidP="00071883">
            <w:pPr>
              <w:pStyle w:val="ac"/>
              <w:rPr>
                <w:rFonts w:ascii="Times New Roman" w:hAnsi="Times New Roman"/>
                <w:bCs/>
                <w:sz w:val="16"/>
                <w:szCs w:val="16"/>
              </w:rPr>
            </w:pPr>
          </w:p>
        </w:tc>
      </w:tr>
      <w:tr w:rsidR="004616D8" w:rsidRPr="00EB790F" w:rsidTr="009A2B4D">
        <w:trPr>
          <w:trHeight w:val="397"/>
        </w:trPr>
        <w:tc>
          <w:tcPr>
            <w:tcW w:w="541" w:type="dxa"/>
            <w:vMerge w:val="restart"/>
          </w:tcPr>
          <w:p w:rsidR="004616D8" w:rsidRPr="00EB790F" w:rsidRDefault="004616D8" w:rsidP="004616D8">
            <w:pPr>
              <w:pStyle w:val="ac"/>
              <w:jc w:val="both"/>
              <w:rPr>
                <w:rFonts w:ascii="Times New Roman" w:hAnsi="Times New Roman"/>
                <w:b/>
                <w:bCs/>
                <w:sz w:val="16"/>
                <w:szCs w:val="16"/>
              </w:rPr>
            </w:pPr>
            <w:r w:rsidRPr="00EB790F">
              <w:rPr>
                <w:rFonts w:ascii="Times New Roman" w:hAnsi="Times New Roman"/>
                <w:b/>
                <w:bCs/>
                <w:sz w:val="16"/>
                <w:szCs w:val="16"/>
              </w:rPr>
              <w:t>1.4.</w:t>
            </w:r>
          </w:p>
        </w:tc>
        <w:tc>
          <w:tcPr>
            <w:tcW w:w="3145" w:type="dxa"/>
            <w:vMerge w:val="restart"/>
          </w:tcPr>
          <w:p w:rsidR="004616D8" w:rsidRPr="00EB790F" w:rsidRDefault="004616D8" w:rsidP="004616D8">
            <w:pPr>
              <w:rPr>
                <w:b/>
                <w:bCs/>
                <w:sz w:val="16"/>
                <w:szCs w:val="16"/>
              </w:rPr>
            </w:pPr>
            <w:r w:rsidRPr="00EB790F">
              <w:rPr>
                <w:b/>
                <w:bCs/>
                <w:sz w:val="16"/>
                <w:szCs w:val="16"/>
              </w:rPr>
              <w:t xml:space="preserve">Мероприятие 01.04. </w:t>
            </w:r>
          </w:p>
          <w:p w:rsidR="004616D8" w:rsidRPr="00EB790F" w:rsidRDefault="004616D8" w:rsidP="004616D8">
            <w:pPr>
              <w:rPr>
                <w:iCs/>
                <w:sz w:val="16"/>
                <w:szCs w:val="16"/>
              </w:rPr>
            </w:pPr>
            <w:r w:rsidRPr="00EB790F">
              <w:rPr>
                <w:bCs/>
                <w:sz w:val="16"/>
                <w:szCs w:val="16"/>
              </w:rPr>
              <w:t>Обеспечение оборудованием и поддержание его работоспособности</w:t>
            </w:r>
          </w:p>
        </w:tc>
        <w:tc>
          <w:tcPr>
            <w:tcW w:w="993" w:type="dxa"/>
            <w:vMerge w:val="restart"/>
          </w:tcPr>
          <w:p w:rsidR="004616D8" w:rsidRPr="00EB790F" w:rsidRDefault="004616D8" w:rsidP="004616D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4616D8" w:rsidRPr="00EB790F" w:rsidRDefault="004616D8" w:rsidP="004616D8">
            <w:pPr>
              <w:rPr>
                <w:sz w:val="16"/>
                <w:szCs w:val="16"/>
              </w:rPr>
            </w:pPr>
            <w:r w:rsidRPr="00EB790F">
              <w:rPr>
                <w:sz w:val="16"/>
                <w:szCs w:val="16"/>
              </w:rPr>
              <w:t>Итого, в том числе:</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4495</w:t>
            </w:r>
          </w:p>
        </w:tc>
        <w:tc>
          <w:tcPr>
            <w:tcW w:w="850" w:type="dxa"/>
            <w:vAlign w:val="center"/>
          </w:tcPr>
          <w:p w:rsidR="004616D8" w:rsidRPr="00DD693E" w:rsidRDefault="004616D8" w:rsidP="004616D8">
            <w:pPr>
              <w:jc w:val="center"/>
              <w:rPr>
                <w:sz w:val="20"/>
                <w:szCs w:val="20"/>
              </w:rPr>
            </w:pPr>
            <w:r w:rsidRPr="00DD693E">
              <w:rPr>
                <w:sz w:val="20"/>
                <w:szCs w:val="20"/>
              </w:rPr>
              <w:t>899</w:t>
            </w:r>
          </w:p>
        </w:tc>
        <w:tc>
          <w:tcPr>
            <w:tcW w:w="2977" w:type="dxa"/>
            <w:gridSpan w:val="5"/>
            <w:vAlign w:val="center"/>
          </w:tcPr>
          <w:p w:rsidR="004616D8" w:rsidRPr="00DD693E" w:rsidRDefault="004616D8" w:rsidP="004616D8">
            <w:pPr>
              <w:jc w:val="center"/>
              <w:rPr>
                <w:sz w:val="20"/>
                <w:szCs w:val="20"/>
              </w:rPr>
            </w:pPr>
            <w:r w:rsidRPr="00DD693E">
              <w:rPr>
                <w:sz w:val="20"/>
                <w:szCs w:val="20"/>
              </w:rPr>
              <w:t>899</w:t>
            </w:r>
          </w:p>
        </w:tc>
        <w:tc>
          <w:tcPr>
            <w:tcW w:w="851" w:type="dxa"/>
            <w:vAlign w:val="center"/>
          </w:tcPr>
          <w:p w:rsidR="004616D8" w:rsidRPr="00DD693E" w:rsidRDefault="004616D8" w:rsidP="004616D8">
            <w:pPr>
              <w:jc w:val="center"/>
              <w:rPr>
                <w:sz w:val="20"/>
                <w:szCs w:val="20"/>
              </w:rPr>
            </w:pPr>
            <w:r w:rsidRPr="00DD693E">
              <w:rPr>
                <w:sz w:val="20"/>
                <w:szCs w:val="20"/>
              </w:rPr>
              <w:t>899</w:t>
            </w:r>
          </w:p>
        </w:tc>
        <w:tc>
          <w:tcPr>
            <w:tcW w:w="850" w:type="dxa"/>
            <w:vAlign w:val="center"/>
          </w:tcPr>
          <w:p w:rsidR="004616D8" w:rsidRPr="00DD693E" w:rsidRDefault="004616D8" w:rsidP="004616D8">
            <w:pPr>
              <w:jc w:val="center"/>
              <w:rPr>
                <w:sz w:val="20"/>
                <w:szCs w:val="20"/>
              </w:rPr>
            </w:pPr>
            <w:r w:rsidRPr="00DD693E">
              <w:rPr>
                <w:sz w:val="20"/>
                <w:szCs w:val="20"/>
              </w:rPr>
              <w:t>899</w:t>
            </w:r>
          </w:p>
        </w:tc>
        <w:tc>
          <w:tcPr>
            <w:tcW w:w="851" w:type="dxa"/>
            <w:vAlign w:val="center"/>
          </w:tcPr>
          <w:p w:rsidR="004616D8" w:rsidRPr="00DD693E" w:rsidRDefault="004616D8" w:rsidP="004616D8">
            <w:pPr>
              <w:jc w:val="center"/>
              <w:rPr>
                <w:sz w:val="20"/>
                <w:szCs w:val="20"/>
              </w:rPr>
            </w:pPr>
            <w:r w:rsidRPr="00DD693E">
              <w:rPr>
                <w:sz w:val="20"/>
                <w:szCs w:val="20"/>
              </w:rPr>
              <w:t>899</w:t>
            </w:r>
          </w:p>
        </w:tc>
        <w:tc>
          <w:tcPr>
            <w:tcW w:w="1701" w:type="dxa"/>
            <w:vMerge w:val="restart"/>
          </w:tcPr>
          <w:p w:rsidR="004616D8" w:rsidRPr="00EB790F" w:rsidRDefault="004616D8" w:rsidP="004616D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4616D8" w:rsidRPr="00EB790F" w:rsidTr="004542B4">
        <w:trPr>
          <w:trHeight w:val="397"/>
        </w:trPr>
        <w:tc>
          <w:tcPr>
            <w:tcW w:w="541" w:type="dxa"/>
            <w:vMerge/>
          </w:tcPr>
          <w:p w:rsidR="004616D8" w:rsidRPr="00EB790F" w:rsidRDefault="004616D8" w:rsidP="004616D8">
            <w:pPr>
              <w:pStyle w:val="ac"/>
              <w:jc w:val="both"/>
              <w:rPr>
                <w:rFonts w:ascii="Times New Roman" w:hAnsi="Times New Roman"/>
                <w:b/>
                <w:bCs/>
                <w:sz w:val="16"/>
                <w:szCs w:val="16"/>
              </w:rPr>
            </w:pPr>
          </w:p>
        </w:tc>
        <w:tc>
          <w:tcPr>
            <w:tcW w:w="3145" w:type="dxa"/>
            <w:vMerge/>
          </w:tcPr>
          <w:p w:rsidR="004616D8" w:rsidRPr="00EB790F" w:rsidRDefault="004616D8" w:rsidP="004616D8">
            <w:pPr>
              <w:rPr>
                <w:iCs/>
                <w:sz w:val="16"/>
                <w:szCs w:val="16"/>
              </w:rPr>
            </w:pPr>
          </w:p>
        </w:tc>
        <w:tc>
          <w:tcPr>
            <w:tcW w:w="993" w:type="dxa"/>
            <w:vMerge/>
            <w:vAlign w:val="center"/>
          </w:tcPr>
          <w:p w:rsidR="004616D8" w:rsidRPr="00EB790F" w:rsidRDefault="004616D8" w:rsidP="004616D8">
            <w:pPr>
              <w:pStyle w:val="ac"/>
              <w:jc w:val="center"/>
              <w:rPr>
                <w:rFonts w:ascii="Times New Roman" w:eastAsia="Times New Roman" w:hAnsi="Times New Roman"/>
                <w:sz w:val="16"/>
                <w:szCs w:val="16"/>
              </w:rPr>
            </w:pPr>
          </w:p>
        </w:tc>
        <w:tc>
          <w:tcPr>
            <w:tcW w:w="1559" w:type="dxa"/>
            <w:vAlign w:val="center"/>
          </w:tcPr>
          <w:p w:rsidR="004616D8" w:rsidRPr="00EB790F" w:rsidRDefault="004616D8" w:rsidP="004616D8">
            <w:pPr>
              <w:rPr>
                <w:sz w:val="16"/>
                <w:szCs w:val="16"/>
              </w:rPr>
            </w:pPr>
            <w:r w:rsidRPr="00EB790F">
              <w:rPr>
                <w:sz w:val="16"/>
                <w:szCs w:val="16"/>
              </w:rPr>
              <w:t>Средства бюджета городского округа Фрязино</w:t>
            </w:r>
          </w:p>
        </w:tc>
        <w:tc>
          <w:tcPr>
            <w:tcW w:w="851" w:type="dxa"/>
            <w:vAlign w:val="center"/>
          </w:tcPr>
          <w:p w:rsidR="004616D8" w:rsidRPr="00DD693E" w:rsidRDefault="004616D8" w:rsidP="004616D8">
            <w:pPr>
              <w:jc w:val="center"/>
              <w:rPr>
                <w:bCs/>
                <w:color w:val="00000A"/>
                <w:sz w:val="20"/>
                <w:szCs w:val="20"/>
              </w:rPr>
            </w:pPr>
            <w:r w:rsidRPr="00DD693E">
              <w:rPr>
                <w:bCs/>
                <w:color w:val="00000A"/>
                <w:sz w:val="20"/>
                <w:szCs w:val="20"/>
              </w:rPr>
              <w:t>4495</w:t>
            </w:r>
          </w:p>
        </w:tc>
        <w:tc>
          <w:tcPr>
            <w:tcW w:w="850" w:type="dxa"/>
            <w:vAlign w:val="center"/>
          </w:tcPr>
          <w:p w:rsidR="004616D8" w:rsidRPr="00DD693E" w:rsidRDefault="004616D8" w:rsidP="004616D8">
            <w:pPr>
              <w:jc w:val="center"/>
              <w:rPr>
                <w:sz w:val="20"/>
                <w:szCs w:val="20"/>
              </w:rPr>
            </w:pPr>
            <w:r w:rsidRPr="00DD693E">
              <w:rPr>
                <w:sz w:val="20"/>
                <w:szCs w:val="20"/>
              </w:rPr>
              <w:t>899</w:t>
            </w:r>
          </w:p>
        </w:tc>
        <w:tc>
          <w:tcPr>
            <w:tcW w:w="2977" w:type="dxa"/>
            <w:gridSpan w:val="5"/>
            <w:vAlign w:val="center"/>
          </w:tcPr>
          <w:p w:rsidR="004616D8" w:rsidRPr="00DD693E" w:rsidRDefault="004616D8" w:rsidP="004616D8">
            <w:pPr>
              <w:jc w:val="center"/>
              <w:rPr>
                <w:sz w:val="20"/>
                <w:szCs w:val="20"/>
              </w:rPr>
            </w:pPr>
            <w:r w:rsidRPr="00DD693E">
              <w:rPr>
                <w:sz w:val="20"/>
                <w:szCs w:val="20"/>
              </w:rPr>
              <w:t>899</w:t>
            </w:r>
          </w:p>
        </w:tc>
        <w:tc>
          <w:tcPr>
            <w:tcW w:w="851" w:type="dxa"/>
            <w:vAlign w:val="center"/>
          </w:tcPr>
          <w:p w:rsidR="004616D8" w:rsidRPr="00DD693E" w:rsidRDefault="004616D8" w:rsidP="004616D8">
            <w:pPr>
              <w:jc w:val="center"/>
              <w:rPr>
                <w:sz w:val="20"/>
                <w:szCs w:val="20"/>
              </w:rPr>
            </w:pPr>
            <w:r w:rsidRPr="00DD693E">
              <w:rPr>
                <w:sz w:val="20"/>
                <w:szCs w:val="20"/>
              </w:rPr>
              <w:t>899</w:t>
            </w:r>
          </w:p>
        </w:tc>
        <w:tc>
          <w:tcPr>
            <w:tcW w:w="850" w:type="dxa"/>
            <w:vAlign w:val="center"/>
          </w:tcPr>
          <w:p w:rsidR="004616D8" w:rsidRPr="00DD693E" w:rsidRDefault="004616D8" w:rsidP="004616D8">
            <w:pPr>
              <w:jc w:val="center"/>
              <w:rPr>
                <w:sz w:val="20"/>
                <w:szCs w:val="20"/>
              </w:rPr>
            </w:pPr>
            <w:r w:rsidRPr="00DD693E">
              <w:rPr>
                <w:sz w:val="20"/>
                <w:szCs w:val="20"/>
              </w:rPr>
              <w:t>899</w:t>
            </w:r>
          </w:p>
        </w:tc>
        <w:tc>
          <w:tcPr>
            <w:tcW w:w="851" w:type="dxa"/>
            <w:vAlign w:val="center"/>
          </w:tcPr>
          <w:p w:rsidR="004616D8" w:rsidRPr="00DD693E" w:rsidRDefault="004616D8" w:rsidP="004616D8">
            <w:pPr>
              <w:jc w:val="center"/>
              <w:rPr>
                <w:sz w:val="20"/>
                <w:szCs w:val="20"/>
              </w:rPr>
            </w:pPr>
            <w:r w:rsidRPr="00DD693E">
              <w:rPr>
                <w:sz w:val="20"/>
                <w:szCs w:val="20"/>
              </w:rPr>
              <w:t>899</w:t>
            </w:r>
          </w:p>
        </w:tc>
        <w:tc>
          <w:tcPr>
            <w:tcW w:w="1701" w:type="dxa"/>
            <w:vMerge/>
            <w:vAlign w:val="center"/>
          </w:tcPr>
          <w:p w:rsidR="004616D8" w:rsidRPr="00EB790F" w:rsidRDefault="004616D8" w:rsidP="004616D8">
            <w:pPr>
              <w:pStyle w:val="ac"/>
              <w:jc w:val="both"/>
              <w:rPr>
                <w:rFonts w:ascii="Times New Roman" w:hAnsi="Times New Roman"/>
                <w:b/>
                <w:bCs/>
                <w:sz w:val="16"/>
                <w:szCs w:val="16"/>
              </w:rPr>
            </w:pPr>
          </w:p>
        </w:tc>
      </w:tr>
      <w:tr w:rsidR="00071883" w:rsidRPr="00EB790F" w:rsidTr="00F932C3">
        <w:trPr>
          <w:trHeight w:val="227"/>
        </w:trPr>
        <w:tc>
          <w:tcPr>
            <w:tcW w:w="541" w:type="dxa"/>
            <w:vMerge/>
          </w:tcPr>
          <w:p w:rsidR="00071883" w:rsidRPr="00EB790F" w:rsidRDefault="00071883" w:rsidP="00071883">
            <w:pPr>
              <w:pStyle w:val="ac"/>
              <w:jc w:val="both"/>
              <w:rPr>
                <w:rFonts w:ascii="Times New Roman" w:hAnsi="Times New Roman"/>
                <w:b/>
                <w:bCs/>
                <w:sz w:val="16"/>
                <w:szCs w:val="16"/>
              </w:rPr>
            </w:pPr>
          </w:p>
        </w:tc>
        <w:tc>
          <w:tcPr>
            <w:tcW w:w="3145" w:type="dxa"/>
            <w:vMerge w:val="restart"/>
          </w:tcPr>
          <w:p w:rsidR="00071883" w:rsidRPr="00EB790F" w:rsidRDefault="00071883" w:rsidP="00F665A8">
            <w:pPr>
              <w:rPr>
                <w:iCs/>
                <w:sz w:val="16"/>
                <w:szCs w:val="16"/>
              </w:rPr>
            </w:pPr>
            <w:r w:rsidRPr="00EB790F">
              <w:rPr>
                <w:bCs/>
                <w:sz w:val="16"/>
                <w:szCs w:val="16"/>
              </w:rPr>
              <w:t>Сотрудники обеспечены оборудованием и оборудование проводится поддержание его работоспособности</w:t>
            </w:r>
            <w:r w:rsidR="00F665A8" w:rsidRPr="00EB790F">
              <w:rPr>
                <w:bCs/>
                <w:sz w:val="16"/>
                <w:szCs w:val="16"/>
              </w:rPr>
              <w:t xml:space="preserve"> </w:t>
            </w:r>
            <w:r w:rsidR="00F665A8" w:rsidRPr="00EB790F">
              <w:rPr>
                <w:rFonts w:eastAsia="Calibri"/>
                <w:sz w:val="16"/>
                <w:szCs w:val="16"/>
              </w:rPr>
              <w:t>(процент)</w:t>
            </w:r>
          </w:p>
        </w:tc>
        <w:tc>
          <w:tcPr>
            <w:tcW w:w="993" w:type="dxa"/>
            <w:vMerge w:val="restart"/>
            <w:vAlign w:val="center"/>
          </w:tcPr>
          <w:p w:rsidR="00071883" w:rsidRPr="00EB790F" w:rsidRDefault="00071883" w:rsidP="0007188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071883" w:rsidRPr="00EB790F" w:rsidRDefault="00071883" w:rsidP="0007188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071883" w:rsidRPr="00EB790F" w:rsidRDefault="00071883" w:rsidP="00071883">
            <w:pPr>
              <w:pStyle w:val="ac"/>
              <w:jc w:val="center"/>
              <w:rPr>
                <w:rFonts w:ascii="Times New Roman" w:hAnsi="Times New Roman"/>
                <w:sz w:val="16"/>
                <w:szCs w:val="16"/>
              </w:rPr>
            </w:pPr>
            <w:r w:rsidRPr="00EB790F">
              <w:rPr>
                <w:rFonts w:ascii="Times New Roman" w:hAnsi="Times New Roman"/>
                <w:sz w:val="16"/>
                <w:szCs w:val="16"/>
              </w:rPr>
              <w:t>Всего</w:t>
            </w:r>
          </w:p>
        </w:tc>
        <w:tc>
          <w:tcPr>
            <w:tcW w:w="850" w:type="dxa"/>
            <w:vMerge w:val="restart"/>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737" w:type="dxa"/>
            <w:vMerge w:val="restart"/>
            <w:vAlign w:val="center"/>
          </w:tcPr>
          <w:p w:rsidR="00071883" w:rsidRPr="00EB790F" w:rsidRDefault="00071883" w:rsidP="00071883">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071883" w:rsidRPr="00EB790F" w:rsidRDefault="00F665A8" w:rsidP="00071883">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0" w:type="dxa"/>
            <w:vMerge w:val="restart"/>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restart"/>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1701" w:type="dxa"/>
            <w:vMerge/>
            <w:vAlign w:val="center"/>
          </w:tcPr>
          <w:p w:rsidR="00071883" w:rsidRPr="00EB790F" w:rsidRDefault="00071883" w:rsidP="00071883">
            <w:pPr>
              <w:pStyle w:val="ac"/>
              <w:jc w:val="both"/>
              <w:rPr>
                <w:rFonts w:ascii="Times New Roman" w:hAnsi="Times New Roman"/>
                <w:b/>
                <w:bCs/>
                <w:sz w:val="16"/>
                <w:szCs w:val="16"/>
              </w:rPr>
            </w:pPr>
          </w:p>
        </w:tc>
      </w:tr>
      <w:tr w:rsidR="00071883" w:rsidRPr="00EB790F" w:rsidTr="00F932C3">
        <w:trPr>
          <w:trHeight w:val="227"/>
        </w:trPr>
        <w:tc>
          <w:tcPr>
            <w:tcW w:w="541" w:type="dxa"/>
            <w:vMerge/>
          </w:tcPr>
          <w:p w:rsidR="00071883" w:rsidRPr="00EB790F" w:rsidRDefault="00071883" w:rsidP="00071883">
            <w:pPr>
              <w:pStyle w:val="ac"/>
              <w:jc w:val="both"/>
              <w:rPr>
                <w:rFonts w:ascii="Times New Roman" w:hAnsi="Times New Roman"/>
                <w:b/>
                <w:bCs/>
                <w:sz w:val="16"/>
                <w:szCs w:val="16"/>
              </w:rPr>
            </w:pPr>
          </w:p>
        </w:tc>
        <w:tc>
          <w:tcPr>
            <w:tcW w:w="3145" w:type="dxa"/>
            <w:vMerge/>
          </w:tcPr>
          <w:p w:rsidR="00071883" w:rsidRPr="00EB790F" w:rsidRDefault="00071883" w:rsidP="00071883">
            <w:pPr>
              <w:rPr>
                <w:iCs/>
                <w:sz w:val="16"/>
                <w:szCs w:val="16"/>
              </w:rPr>
            </w:pPr>
          </w:p>
        </w:tc>
        <w:tc>
          <w:tcPr>
            <w:tcW w:w="993"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1559"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851" w:type="dxa"/>
            <w:vMerge/>
            <w:vAlign w:val="center"/>
          </w:tcPr>
          <w:p w:rsidR="00071883" w:rsidRPr="00EB790F" w:rsidRDefault="00071883" w:rsidP="00071883">
            <w:pPr>
              <w:pStyle w:val="ac"/>
              <w:jc w:val="center"/>
              <w:rPr>
                <w:rFonts w:ascii="Times New Roman" w:hAnsi="Times New Roman"/>
                <w:sz w:val="16"/>
                <w:szCs w:val="16"/>
              </w:rPr>
            </w:pPr>
          </w:p>
        </w:tc>
        <w:tc>
          <w:tcPr>
            <w:tcW w:w="850" w:type="dxa"/>
            <w:vMerge/>
            <w:vAlign w:val="center"/>
          </w:tcPr>
          <w:p w:rsidR="00071883" w:rsidRPr="00EB790F" w:rsidRDefault="00071883" w:rsidP="00071883">
            <w:pPr>
              <w:pStyle w:val="ac"/>
              <w:jc w:val="center"/>
              <w:rPr>
                <w:rFonts w:ascii="Times New Roman" w:hAnsi="Times New Roman"/>
                <w:b/>
                <w:bCs/>
                <w:sz w:val="16"/>
                <w:szCs w:val="16"/>
              </w:rPr>
            </w:pPr>
          </w:p>
        </w:tc>
        <w:tc>
          <w:tcPr>
            <w:tcW w:w="737" w:type="dxa"/>
            <w:vMerge/>
            <w:vAlign w:val="center"/>
          </w:tcPr>
          <w:p w:rsidR="00071883" w:rsidRPr="00EB790F" w:rsidRDefault="00071883" w:rsidP="00071883">
            <w:pPr>
              <w:pStyle w:val="ac"/>
              <w:jc w:val="center"/>
              <w:rPr>
                <w:rFonts w:ascii="Times New Roman" w:hAnsi="Times New Roman"/>
                <w:bCs/>
                <w:sz w:val="16"/>
                <w:szCs w:val="16"/>
              </w:rPr>
            </w:pPr>
          </w:p>
        </w:tc>
        <w:tc>
          <w:tcPr>
            <w:tcW w:w="567" w:type="dxa"/>
            <w:vAlign w:val="center"/>
          </w:tcPr>
          <w:p w:rsidR="00071883" w:rsidRPr="00EB790F" w:rsidRDefault="00071883" w:rsidP="00071883">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071883" w:rsidRPr="00EB790F" w:rsidRDefault="00071883" w:rsidP="00071883">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071883" w:rsidRPr="00EB790F" w:rsidRDefault="00071883" w:rsidP="00071883">
            <w:pPr>
              <w:pStyle w:val="ac"/>
              <w:jc w:val="center"/>
              <w:rPr>
                <w:rFonts w:ascii="Times New Roman" w:hAnsi="Times New Roman"/>
                <w:b/>
                <w:bCs/>
                <w:sz w:val="16"/>
                <w:szCs w:val="16"/>
              </w:rPr>
            </w:pPr>
          </w:p>
        </w:tc>
        <w:tc>
          <w:tcPr>
            <w:tcW w:w="850" w:type="dxa"/>
            <w:vMerge/>
            <w:vAlign w:val="center"/>
          </w:tcPr>
          <w:p w:rsidR="00071883" w:rsidRPr="00EB790F" w:rsidRDefault="00071883" w:rsidP="00071883">
            <w:pPr>
              <w:pStyle w:val="ac"/>
              <w:jc w:val="center"/>
              <w:rPr>
                <w:rFonts w:ascii="Times New Roman" w:hAnsi="Times New Roman"/>
                <w:b/>
                <w:bCs/>
                <w:sz w:val="16"/>
                <w:szCs w:val="16"/>
              </w:rPr>
            </w:pPr>
          </w:p>
        </w:tc>
        <w:tc>
          <w:tcPr>
            <w:tcW w:w="851" w:type="dxa"/>
            <w:vMerge/>
            <w:vAlign w:val="center"/>
          </w:tcPr>
          <w:p w:rsidR="00071883" w:rsidRPr="00EB790F" w:rsidRDefault="00071883" w:rsidP="00071883">
            <w:pPr>
              <w:pStyle w:val="ac"/>
              <w:jc w:val="center"/>
              <w:rPr>
                <w:rFonts w:ascii="Times New Roman" w:hAnsi="Times New Roman"/>
                <w:b/>
                <w:bCs/>
                <w:sz w:val="16"/>
                <w:szCs w:val="16"/>
              </w:rPr>
            </w:pPr>
          </w:p>
        </w:tc>
        <w:tc>
          <w:tcPr>
            <w:tcW w:w="1701" w:type="dxa"/>
            <w:vMerge/>
            <w:vAlign w:val="center"/>
          </w:tcPr>
          <w:p w:rsidR="00071883" w:rsidRPr="00EB790F" w:rsidRDefault="00071883" w:rsidP="00071883">
            <w:pPr>
              <w:pStyle w:val="ac"/>
              <w:jc w:val="both"/>
              <w:rPr>
                <w:rFonts w:ascii="Times New Roman" w:hAnsi="Times New Roman"/>
                <w:b/>
                <w:bCs/>
                <w:sz w:val="16"/>
                <w:szCs w:val="16"/>
              </w:rPr>
            </w:pPr>
          </w:p>
        </w:tc>
      </w:tr>
      <w:tr w:rsidR="00071883" w:rsidRPr="00EB790F" w:rsidTr="00F932C3">
        <w:trPr>
          <w:trHeight w:val="283"/>
        </w:trPr>
        <w:tc>
          <w:tcPr>
            <w:tcW w:w="541" w:type="dxa"/>
            <w:vMerge/>
          </w:tcPr>
          <w:p w:rsidR="00071883" w:rsidRPr="00EB790F" w:rsidRDefault="00071883" w:rsidP="00071883">
            <w:pPr>
              <w:pStyle w:val="ac"/>
              <w:jc w:val="both"/>
              <w:rPr>
                <w:rFonts w:ascii="Times New Roman" w:hAnsi="Times New Roman"/>
                <w:b/>
                <w:bCs/>
                <w:sz w:val="16"/>
                <w:szCs w:val="16"/>
              </w:rPr>
            </w:pPr>
          </w:p>
        </w:tc>
        <w:tc>
          <w:tcPr>
            <w:tcW w:w="3145" w:type="dxa"/>
            <w:vMerge/>
          </w:tcPr>
          <w:p w:rsidR="00071883" w:rsidRPr="00EB790F" w:rsidRDefault="00071883" w:rsidP="00071883">
            <w:pPr>
              <w:rPr>
                <w:iCs/>
                <w:sz w:val="16"/>
                <w:szCs w:val="16"/>
              </w:rPr>
            </w:pPr>
          </w:p>
        </w:tc>
        <w:tc>
          <w:tcPr>
            <w:tcW w:w="993"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1559"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851" w:type="dxa"/>
            <w:vAlign w:val="center"/>
          </w:tcPr>
          <w:p w:rsidR="00071883" w:rsidRPr="00EB790F" w:rsidRDefault="00071883" w:rsidP="00071883">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ign w:val="center"/>
          </w:tcPr>
          <w:p w:rsidR="00071883" w:rsidRPr="00EB790F" w:rsidRDefault="00071883" w:rsidP="00071883">
            <w:pPr>
              <w:pStyle w:val="ac"/>
              <w:jc w:val="center"/>
              <w:rPr>
                <w:rFonts w:ascii="Times New Roman" w:hAnsi="Times New Roman"/>
                <w:b/>
                <w:bCs/>
                <w:sz w:val="16"/>
                <w:szCs w:val="16"/>
              </w:rPr>
            </w:pPr>
          </w:p>
        </w:tc>
        <w:tc>
          <w:tcPr>
            <w:tcW w:w="737"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567" w:type="dxa"/>
            <w:vAlign w:val="center"/>
          </w:tcPr>
          <w:p w:rsidR="00071883" w:rsidRPr="00EB790F" w:rsidRDefault="00071883" w:rsidP="00071883">
            <w:pPr>
              <w:pStyle w:val="ac"/>
              <w:jc w:val="center"/>
              <w:rPr>
                <w:rFonts w:ascii="Times New Roman" w:hAnsi="Times New Roman"/>
                <w:bCs/>
                <w:sz w:val="16"/>
                <w:szCs w:val="16"/>
                <w:lang w:val="en-US"/>
              </w:rPr>
            </w:pPr>
            <w:r w:rsidRPr="00EB790F">
              <w:rPr>
                <w:rFonts w:ascii="Times New Roman" w:hAnsi="Times New Roman"/>
                <w:bCs/>
                <w:sz w:val="16"/>
                <w:szCs w:val="16"/>
                <w:lang w:val="en-US"/>
              </w:rPr>
              <w:t>100</w:t>
            </w:r>
          </w:p>
        </w:tc>
        <w:tc>
          <w:tcPr>
            <w:tcW w:w="567"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539"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ign w:val="center"/>
          </w:tcPr>
          <w:p w:rsidR="00071883" w:rsidRPr="00EB790F" w:rsidRDefault="00071883" w:rsidP="00071883">
            <w:pPr>
              <w:pStyle w:val="ac"/>
              <w:jc w:val="center"/>
              <w:rPr>
                <w:rFonts w:ascii="Times New Roman" w:hAnsi="Times New Roman"/>
                <w:b/>
                <w:bCs/>
                <w:sz w:val="16"/>
                <w:szCs w:val="16"/>
              </w:rPr>
            </w:pPr>
          </w:p>
        </w:tc>
        <w:tc>
          <w:tcPr>
            <w:tcW w:w="850" w:type="dxa"/>
            <w:vMerge/>
            <w:vAlign w:val="center"/>
          </w:tcPr>
          <w:p w:rsidR="00071883" w:rsidRPr="00EB790F" w:rsidRDefault="00071883" w:rsidP="00071883">
            <w:pPr>
              <w:pStyle w:val="ac"/>
              <w:jc w:val="center"/>
              <w:rPr>
                <w:rFonts w:ascii="Times New Roman" w:hAnsi="Times New Roman"/>
                <w:b/>
                <w:bCs/>
                <w:sz w:val="16"/>
                <w:szCs w:val="16"/>
              </w:rPr>
            </w:pPr>
          </w:p>
        </w:tc>
        <w:tc>
          <w:tcPr>
            <w:tcW w:w="851" w:type="dxa"/>
            <w:vMerge/>
            <w:vAlign w:val="center"/>
          </w:tcPr>
          <w:p w:rsidR="00071883" w:rsidRPr="00EB790F" w:rsidRDefault="00071883" w:rsidP="00071883">
            <w:pPr>
              <w:pStyle w:val="ac"/>
              <w:jc w:val="center"/>
              <w:rPr>
                <w:rFonts w:ascii="Times New Roman" w:hAnsi="Times New Roman"/>
                <w:b/>
                <w:bCs/>
                <w:sz w:val="16"/>
                <w:szCs w:val="16"/>
              </w:rPr>
            </w:pPr>
          </w:p>
        </w:tc>
        <w:tc>
          <w:tcPr>
            <w:tcW w:w="1701" w:type="dxa"/>
            <w:vMerge/>
            <w:vAlign w:val="center"/>
          </w:tcPr>
          <w:p w:rsidR="00071883" w:rsidRPr="00EB790F" w:rsidRDefault="00071883" w:rsidP="00071883">
            <w:pPr>
              <w:pStyle w:val="ac"/>
              <w:jc w:val="both"/>
              <w:rPr>
                <w:rFonts w:ascii="Times New Roman" w:hAnsi="Times New Roman"/>
                <w:b/>
                <w:bCs/>
                <w:sz w:val="16"/>
                <w:szCs w:val="16"/>
              </w:rPr>
            </w:pPr>
          </w:p>
        </w:tc>
      </w:tr>
      <w:tr w:rsidR="00071883" w:rsidRPr="00EB790F" w:rsidTr="009A2B4D">
        <w:trPr>
          <w:trHeight w:val="397"/>
        </w:trPr>
        <w:tc>
          <w:tcPr>
            <w:tcW w:w="541" w:type="dxa"/>
            <w:vMerge w:val="restart"/>
          </w:tcPr>
          <w:p w:rsidR="00071883" w:rsidRPr="00EB790F" w:rsidRDefault="00E61370" w:rsidP="00071883">
            <w:pPr>
              <w:pStyle w:val="ac"/>
              <w:jc w:val="both"/>
              <w:rPr>
                <w:rFonts w:ascii="Times New Roman" w:hAnsi="Times New Roman"/>
                <w:b/>
                <w:bCs/>
                <w:sz w:val="16"/>
                <w:szCs w:val="16"/>
              </w:rPr>
            </w:pPr>
            <w:r w:rsidRPr="00EB790F">
              <w:rPr>
                <w:rFonts w:ascii="Times New Roman" w:hAnsi="Times New Roman"/>
                <w:b/>
                <w:bCs/>
                <w:sz w:val="16"/>
                <w:szCs w:val="16"/>
              </w:rPr>
              <w:t>1.5.</w:t>
            </w:r>
          </w:p>
        </w:tc>
        <w:tc>
          <w:tcPr>
            <w:tcW w:w="3145" w:type="dxa"/>
            <w:vMerge w:val="restart"/>
          </w:tcPr>
          <w:p w:rsidR="00071883" w:rsidRPr="00EB790F" w:rsidRDefault="00071883" w:rsidP="00071883">
            <w:pPr>
              <w:rPr>
                <w:b/>
                <w:bCs/>
                <w:sz w:val="16"/>
                <w:szCs w:val="16"/>
              </w:rPr>
            </w:pPr>
            <w:r w:rsidRPr="00EB790F">
              <w:rPr>
                <w:b/>
                <w:bCs/>
                <w:sz w:val="16"/>
                <w:szCs w:val="16"/>
              </w:rPr>
              <w:t xml:space="preserve">Мероприятие 01.05. </w:t>
            </w:r>
          </w:p>
          <w:p w:rsidR="00071883" w:rsidRPr="00EB790F" w:rsidRDefault="00071883" w:rsidP="00071883">
            <w:pPr>
              <w:rPr>
                <w:iCs/>
                <w:sz w:val="16"/>
                <w:szCs w:val="16"/>
              </w:rPr>
            </w:pPr>
            <w:r w:rsidRPr="00EB790F">
              <w:rPr>
                <w:bCs/>
                <w:sz w:val="16"/>
                <w:szCs w:val="16"/>
              </w:rPr>
              <w:t>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информационно-телекоммуникационную сеть «Интернет» за счет средств местного бюджета</w:t>
            </w:r>
          </w:p>
        </w:tc>
        <w:tc>
          <w:tcPr>
            <w:tcW w:w="993" w:type="dxa"/>
            <w:vMerge w:val="restart"/>
          </w:tcPr>
          <w:p w:rsidR="00071883" w:rsidRPr="00EB790F" w:rsidRDefault="00071883" w:rsidP="00071883">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071883" w:rsidRPr="00EB790F" w:rsidRDefault="00071883" w:rsidP="00071883">
            <w:pPr>
              <w:rPr>
                <w:sz w:val="16"/>
                <w:szCs w:val="16"/>
              </w:rPr>
            </w:pPr>
            <w:r w:rsidRPr="00EB790F">
              <w:rPr>
                <w:sz w:val="16"/>
                <w:szCs w:val="16"/>
              </w:rPr>
              <w:t>Итого, в том числе:</w:t>
            </w:r>
          </w:p>
        </w:tc>
        <w:tc>
          <w:tcPr>
            <w:tcW w:w="851" w:type="dxa"/>
            <w:vAlign w:val="center"/>
          </w:tcPr>
          <w:p w:rsidR="00071883" w:rsidRPr="00EB790F" w:rsidRDefault="00071883" w:rsidP="00071883">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071883" w:rsidRPr="00EB790F" w:rsidRDefault="00071883" w:rsidP="0007188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071883" w:rsidRPr="00EB790F" w:rsidRDefault="00071883" w:rsidP="0007188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071883" w:rsidRPr="00EB790F" w:rsidRDefault="00071883" w:rsidP="0007188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071883" w:rsidRPr="00EB790F" w:rsidRDefault="00071883" w:rsidP="0007188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071883" w:rsidRPr="00EB790F" w:rsidRDefault="00071883" w:rsidP="00071883">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071883" w:rsidRPr="00EB790F" w:rsidRDefault="00071883" w:rsidP="00071883">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071883" w:rsidRPr="00EB790F" w:rsidTr="004542B4">
        <w:trPr>
          <w:trHeight w:val="397"/>
        </w:trPr>
        <w:tc>
          <w:tcPr>
            <w:tcW w:w="541" w:type="dxa"/>
            <w:vMerge/>
          </w:tcPr>
          <w:p w:rsidR="00071883" w:rsidRPr="00EB790F" w:rsidRDefault="00071883" w:rsidP="00071883">
            <w:pPr>
              <w:pStyle w:val="ac"/>
              <w:jc w:val="both"/>
              <w:rPr>
                <w:rFonts w:ascii="Times New Roman" w:hAnsi="Times New Roman"/>
                <w:b/>
                <w:bCs/>
                <w:sz w:val="16"/>
                <w:szCs w:val="16"/>
              </w:rPr>
            </w:pPr>
          </w:p>
        </w:tc>
        <w:tc>
          <w:tcPr>
            <w:tcW w:w="3145" w:type="dxa"/>
            <w:vMerge/>
          </w:tcPr>
          <w:p w:rsidR="00071883" w:rsidRPr="00EB790F" w:rsidRDefault="00071883" w:rsidP="00071883">
            <w:pPr>
              <w:rPr>
                <w:iCs/>
                <w:sz w:val="16"/>
                <w:szCs w:val="16"/>
              </w:rPr>
            </w:pPr>
          </w:p>
        </w:tc>
        <w:tc>
          <w:tcPr>
            <w:tcW w:w="993" w:type="dxa"/>
            <w:vMerge/>
            <w:vAlign w:val="center"/>
          </w:tcPr>
          <w:p w:rsidR="00071883" w:rsidRPr="00EB790F" w:rsidRDefault="00071883" w:rsidP="00071883">
            <w:pPr>
              <w:pStyle w:val="ac"/>
              <w:jc w:val="center"/>
              <w:rPr>
                <w:rFonts w:ascii="Times New Roman" w:eastAsia="Times New Roman" w:hAnsi="Times New Roman"/>
                <w:sz w:val="16"/>
                <w:szCs w:val="16"/>
              </w:rPr>
            </w:pPr>
          </w:p>
        </w:tc>
        <w:tc>
          <w:tcPr>
            <w:tcW w:w="1559" w:type="dxa"/>
            <w:vAlign w:val="center"/>
          </w:tcPr>
          <w:p w:rsidR="00071883" w:rsidRPr="00EB790F" w:rsidRDefault="00071883" w:rsidP="00071883">
            <w:pPr>
              <w:rPr>
                <w:sz w:val="16"/>
                <w:szCs w:val="16"/>
              </w:rPr>
            </w:pPr>
            <w:r w:rsidRPr="00EB790F">
              <w:rPr>
                <w:sz w:val="16"/>
                <w:szCs w:val="16"/>
              </w:rPr>
              <w:t>Средства бюджета городского округа Фрязино</w:t>
            </w:r>
          </w:p>
        </w:tc>
        <w:tc>
          <w:tcPr>
            <w:tcW w:w="851" w:type="dxa"/>
            <w:vAlign w:val="center"/>
          </w:tcPr>
          <w:p w:rsidR="00071883" w:rsidRPr="00EB790F" w:rsidRDefault="00071883" w:rsidP="00071883">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071883" w:rsidRPr="00EB790F" w:rsidRDefault="00071883" w:rsidP="00071883">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071883" w:rsidRPr="00EB790F" w:rsidRDefault="00071883" w:rsidP="00071883">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bCs/>
                <w:sz w:val="16"/>
                <w:szCs w:val="16"/>
              </w:rPr>
              <w:t xml:space="preserve">Организации дошкольного,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обеспечены доступом в информационно-телекоммуникационную сеть «Интернет» за счет средств местного бюджета </w:t>
            </w:r>
            <w:r w:rsidRPr="00EB790F">
              <w:rPr>
                <w:rFonts w:eastAsia="Calibri"/>
                <w:sz w:val="16"/>
                <w:szCs w:val="16"/>
              </w:rPr>
              <w:t>(процент)</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Всего</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210F30"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0" w:type="dxa"/>
            <w:vMerge w:val="restart"/>
            <w:vAlign w:val="center"/>
          </w:tcPr>
          <w:p w:rsidR="00F665A8" w:rsidRPr="00EB790F" w:rsidRDefault="00210F30"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restart"/>
            <w:vAlign w:val="center"/>
          </w:tcPr>
          <w:p w:rsidR="00F665A8" w:rsidRPr="00EB790F" w:rsidRDefault="00210F30"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567"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100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DD693E" w:rsidRPr="00EB790F" w:rsidTr="009A2B4D">
        <w:trPr>
          <w:trHeight w:val="397"/>
        </w:trPr>
        <w:tc>
          <w:tcPr>
            <w:tcW w:w="541" w:type="dxa"/>
            <w:vMerge w:val="restart"/>
          </w:tcPr>
          <w:p w:rsidR="00DD693E" w:rsidRPr="00EB790F" w:rsidRDefault="00DD693E" w:rsidP="00DD693E">
            <w:pPr>
              <w:pStyle w:val="ac"/>
              <w:jc w:val="both"/>
              <w:rPr>
                <w:rFonts w:ascii="Times New Roman" w:hAnsi="Times New Roman"/>
                <w:b/>
                <w:bCs/>
                <w:sz w:val="16"/>
                <w:szCs w:val="16"/>
              </w:rPr>
            </w:pPr>
            <w:r w:rsidRPr="00EB790F">
              <w:rPr>
                <w:rFonts w:ascii="Times New Roman" w:hAnsi="Times New Roman"/>
                <w:b/>
                <w:bCs/>
                <w:sz w:val="16"/>
                <w:szCs w:val="16"/>
              </w:rPr>
              <w:t>2.</w:t>
            </w:r>
          </w:p>
        </w:tc>
        <w:tc>
          <w:tcPr>
            <w:tcW w:w="3145" w:type="dxa"/>
            <w:vMerge w:val="restart"/>
          </w:tcPr>
          <w:p w:rsidR="00DD693E" w:rsidRPr="00EB790F" w:rsidRDefault="00DD693E" w:rsidP="00DD693E">
            <w:pPr>
              <w:rPr>
                <w:b/>
                <w:bCs/>
                <w:sz w:val="16"/>
                <w:szCs w:val="16"/>
              </w:rPr>
            </w:pPr>
            <w:r w:rsidRPr="00EB790F">
              <w:rPr>
                <w:b/>
                <w:bCs/>
                <w:sz w:val="16"/>
                <w:szCs w:val="16"/>
              </w:rPr>
              <w:t xml:space="preserve">Основное мероприятие </w:t>
            </w:r>
            <w:r w:rsidRPr="00EB790F">
              <w:rPr>
                <w:b/>
                <w:bCs/>
                <w:sz w:val="16"/>
                <w:szCs w:val="16"/>
                <w:lang w:val="en-US"/>
              </w:rPr>
              <w:t>0</w:t>
            </w:r>
            <w:r w:rsidRPr="00EB790F">
              <w:rPr>
                <w:b/>
                <w:bCs/>
                <w:sz w:val="16"/>
                <w:szCs w:val="16"/>
              </w:rPr>
              <w:t xml:space="preserve">2. </w:t>
            </w:r>
          </w:p>
          <w:p w:rsidR="00DD693E" w:rsidRPr="00EB790F" w:rsidRDefault="00DD693E" w:rsidP="00DD693E">
            <w:pPr>
              <w:rPr>
                <w:iCs/>
                <w:sz w:val="16"/>
                <w:szCs w:val="16"/>
              </w:rPr>
            </w:pPr>
            <w:r w:rsidRPr="00EB790F">
              <w:rPr>
                <w:bCs/>
                <w:sz w:val="16"/>
                <w:szCs w:val="16"/>
              </w:rPr>
              <w:t>Информационная безопасность</w:t>
            </w:r>
          </w:p>
        </w:tc>
        <w:tc>
          <w:tcPr>
            <w:tcW w:w="993" w:type="dxa"/>
            <w:vMerge w:val="restart"/>
          </w:tcPr>
          <w:p w:rsidR="00DD693E" w:rsidRPr="00EB790F" w:rsidRDefault="00DD693E" w:rsidP="00DD693E">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DD693E" w:rsidRPr="00EB790F" w:rsidRDefault="00DD693E" w:rsidP="00DD693E">
            <w:pPr>
              <w:rPr>
                <w:sz w:val="16"/>
                <w:szCs w:val="16"/>
              </w:rPr>
            </w:pPr>
            <w:r w:rsidRPr="00EB790F">
              <w:rPr>
                <w:sz w:val="16"/>
                <w:szCs w:val="16"/>
              </w:rPr>
              <w:t>Итого, в том числе:</w:t>
            </w:r>
          </w:p>
        </w:tc>
        <w:tc>
          <w:tcPr>
            <w:tcW w:w="851" w:type="dxa"/>
            <w:vAlign w:val="center"/>
          </w:tcPr>
          <w:p w:rsidR="00DD693E" w:rsidRPr="00DD693E" w:rsidRDefault="00DD693E" w:rsidP="00DD693E">
            <w:pPr>
              <w:jc w:val="center"/>
              <w:rPr>
                <w:bCs/>
                <w:color w:val="00000A"/>
                <w:sz w:val="20"/>
                <w:szCs w:val="20"/>
              </w:rPr>
            </w:pPr>
            <w:r w:rsidRPr="00DD693E">
              <w:rPr>
                <w:bCs/>
                <w:color w:val="00000A"/>
                <w:sz w:val="20"/>
                <w:szCs w:val="20"/>
              </w:rPr>
              <w:t>2 655,5</w:t>
            </w:r>
          </w:p>
        </w:tc>
        <w:tc>
          <w:tcPr>
            <w:tcW w:w="850"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2977" w:type="dxa"/>
            <w:gridSpan w:val="5"/>
            <w:vAlign w:val="center"/>
          </w:tcPr>
          <w:p w:rsidR="00DD693E" w:rsidRPr="00DD693E" w:rsidRDefault="00DD693E" w:rsidP="00DD693E">
            <w:pPr>
              <w:jc w:val="center"/>
              <w:rPr>
                <w:bCs/>
                <w:color w:val="000000"/>
                <w:sz w:val="20"/>
                <w:szCs w:val="20"/>
              </w:rPr>
            </w:pPr>
            <w:r w:rsidRPr="00DD693E">
              <w:rPr>
                <w:bCs/>
                <w:color w:val="000000"/>
                <w:sz w:val="20"/>
                <w:szCs w:val="20"/>
              </w:rPr>
              <w:t>411,1</w:t>
            </w:r>
          </w:p>
        </w:tc>
        <w:tc>
          <w:tcPr>
            <w:tcW w:w="851"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850"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851"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1701" w:type="dxa"/>
            <w:vMerge w:val="restart"/>
          </w:tcPr>
          <w:p w:rsidR="00DD693E" w:rsidRPr="00EB790F" w:rsidRDefault="00DD693E" w:rsidP="00DD693E">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DD693E" w:rsidRPr="00EB790F" w:rsidTr="004542B4">
        <w:trPr>
          <w:trHeight w:val="397"/>
        </w:trPr>
        <w:tc>
          <w:tcPr>
            <w:tcW w:w="541" w:type="dxa"/>
            <w:vMerge/>
          </w:tcPr>
          <w:p w:rsidR="00DD693E" w:rsidRPr="00EB790F" w:rsidRDefault="00DD693E" w:rsidP="00DD693E">
            <w:pPr>
              <w:pStyle w:val="ac"/>
              <w:jc w:val="both"/>
              <w:rPr>
                <w:rFonts w:ascii="Times New Roman" w:hAnsi="Times New Roman"/>
                <w:b/>
                <w:bCs/>
                <w:sz w:val="16"/>
                <w:szCs w:val="16"/>
              </w:rPr>
            </w:pPr>
          </w:p>
        </w:tc>
        <w:tc>
          <w:tcPr>
            <w:tcW w:w="3145" w:type="dxa"/>
            <w:vMerge/>
          </w:tcPr>
          <w:p w:rsidR="00DD693E" w:rsidRPr="00EB790F" w:rsidRDefault="00DD693E" w:rsidP="00DD693E">
            <w:pPr>
              <w:rPr>
                <w:iCs/>
                <w:sz w:val="16"/>
                <w:szCs w:val="16"/>
              </w:rPr>
            </w:pPr>
          </w:p>
        </w:tc>
        <w:tc>
          <w:tcPr>
            <w:tcW w:w="993" w:type="dxa"/>
            <w:vMerge/>
            <w:vAlign w:val="center"/>
          </w:tcPr>
          <w:p w:rsidR="00DD693E" w:rsidRPr="00EB790F" w:rsidRDefault="00DD693E" w:rsidP="00DD693E">
            <w:pPr>
              <w:pStyle w:val="ac"/>
              <w:jc w:val="center"/>
              <w:rPr>
                <w:rFonts w:ascii="Times New Roman" w:eastAsia="Times New Roman" w:hAnsi="Times New Roman"/>
                <w:sz w:val="16"/>
                <w:szCs w:val="16"/>
              </w:rPr>
            </w:pPr>
          </w:p>
        </w:tc>
        <w:tc>
          <w:tcPr>
            <w:tcW w:w="1559" w:type="dxa"/>
            <w:vAlign w:val="center"/>
          </w:tcPr>
          <w:p w:rsidR="00DD693E" w:rsidRPr="00EB790F" w:rsidRDefault="00DD693E" w:rsidP="00DD693E">
            <w:pPr>
              <w:rPr>
                <w:sz w:val="16"/>
                <w:szCs w:val="16"/>
              </w:rPr>
            </w:pPr>
            <w:r w:rsidRPr="00EB790F">
              <w:rPr>
                <w:sz w:val="16"/>
                <w:szCs w:val="16"/>
              </w:rPr>
              <w:t>Средства бюджета городского округа Фрязино</w:t>
            </w:r>
          </w:p>
        </w:tc>
        <w:tc>
          <w:tcPr>
            <w:tcW w:w="851" w:type="dxa"/>
            <w:vAlign w:val="center"/>
          </w:tcPr>
          <w:p w:rsidR="00DD693E" w:rsidRPr="00DD693E" w:rsidRDefault="00DD693E" w:rsidP="00DD693E">
            <w:pPr>
              <w:jc w:val="center"/>
              <w:rPr>
                <w:bCs/>
                <w:color w:val="00000A"/>
                <w:sz w:val="20"/>
                <w:szCs w:val="20"/>
              </w:rPr>
            </w:pPr>
            <w:r w:rsidRPr="00DD693E">
              <w:rPr>
                <w:bCs/>
                <w:color w:val="00000A"/>
                <w:sz w:val="20"/>
                <w:szCs w:val="20"/>
              </w:rPr>
              <w:t>2 655,5</w:t>
            </w:r>
          </w:p>
        </w:tc>
        <w:tc>
          <w:tcPr>
            <w:tcW w:w="850"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2977" w:type="dxa"/>
            <w:gridSpan w:val="5"/>
            <w:vAlign w:val="center"/>
          </w:tcPr>
          <w:p w:rsidR="00DD693E" w:rsidRPr="00DD693E" w:rsidRDefault="00DD693E" w:rsidP="00DD693E">
            <w:pPr>
              <w:jc w:val="center"/>
              <w:rPr>
                <w:bCs/>
                <w:color w:val="000000"/>
                <w:sz w:val="20"/>
                <w:szCs w:val="20"/>
              </w:rPr>
            </w:pPr>
            <w:r w:rsidRPr="00DD693E">
              <w:rPr>
                <w:bCs/>
                <w:color w:val="000000"/>
                <w:sz w:val="20"/>
                <w:szCs w:val="20"/>
              </w:rPr>
              <w:t>411,1</w:t>
            </w:r>
          </w:p>
        </w:tc>
        <w:tc>
          <w:tcPr>
            <w:tcW w:w="851"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850"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851"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1701" w:type="dxa"/>
            <w:vMerge/>
            <w:vAlign w:val="center"/>
          </w:tcPr>
          <w:p w:rsidR="00DD693E" w:rsidRPr="00EB790F" w:rsidRDefault="00DD693E" w:rsidP="00DD693E">
            <w:pPr>
              <w:pStyle w:val="ac"/>
              <w:jc w:val="both"/>
              <w:rPr>
                <w:rFonts w:ascii="Times New Roman" w:hAnsi="Times New Roman"/>
                <w:b/>
                <w:bCs/>
                <w:sz w:val="16"/>
                <w:szCs w:val="16"/>
              </w:rPr>
            </w:pPr>
          </w:p>
        </w:tc>
      </w:tr>
      <w:tr w:rsidR="00DD693E" w:rsidRPr="00EB790F" w:rsidTr="009A2B4D">
        <w:trPr>
          <w:trHeight w:val="397"/>
        </w:trPr>
        <w:tc>
          <w:tcPr>
            <w:tcW w:w="541" w:type="dxa"/>
            <w:vMerge w:val="restart"/>
          </w:tcPr>
          <w:p w:rsidR="00DD693E" w:rsidRPr="00EB790F" w:rsidRDefault="00DD693E" w:rsidP="00DD693E">
            <w:pPr>
              <w:pStyle w:val="ac"/>
              <w:jc w:val="both"/>
              <w:rPr>
                <w:rFonts w:ascii="Times New Roman" w:hAnsi="Times New Roman"/>
                <w:b/>
                <w:bCs/>
                <w:sz w:val="16"/>
                <w:szCs w:val="16"/>
              </w:rPr>
            </w:pPr>
            <w:r w:rsidRPr="00EB790F">
              <w:rPr>
                <w:rFonts w:ascii="Times New Roman" w:hAnsi="Times New Roman"/>
                <w:b/>
                <w:bCs/>
                <w:sz w:val="16"/>
                <w:szCs w:val="16"/>
              </w:rPr>
              <w:t>2.1.</w:t>
            </w:r>
          </w:p>
        </w:tc>
        <w:tc>
          <w:tcPr>
            <w:tcW w:w="3145" w:type="dxa"/>
            <w:vMerge w:val="restart"/>
          </w:tcPr>
          <w:p w:rsidR="00DD693E" w:rsidRPr="00EB790F" w:rsidRDefault="00DD693E" w:rsidP="00DD693E">
            <w:pPr>
              <w:rPr>
                <w:rFonts w:eastAsia="Calibri"/>
                <w:b/>
                <w:bCs/>
                <w:sz w:val="16"/>
                <w:szCs w:val="16"/>
              </w:rPr>
            </w:pPr>
            <w:r w:rsidRPr="00EB790F">
              <w:rPr>
                <w:rFonts w:eastAsia="Calibri"/>
                <w:b/>
                <w:bCs/>
                <w:sz w:val="16"/>
                <w:szCs w:val="16"/>
              </w:rPr>
              <w:t xml:space="preserve">Мероприятие 02.01. </w:t>
            </w:r>
          </w:p>
          <w:p w:rsidR="00DD693E" w:rsidRPr="00EB790F" w:rsidRDefault="00DD693E" w:rsidP="00DD693E">
            <w:pPr>
              <w:rPr>
                <w:iCs/>
                <w:sz w:val="16"/>
                <w:szCs w:val="16"/>
              </w:rPr>
            </w:pPr>
            <w:r w:rsidRPr="00EB790F">
              <w:rPr>
                <w:rFonts w:eastAsia="Calibri"/>
                <w:bCs/>
                <w:sz w:val="16"/>
                <w:szCs w:val="16"/>
              </w:rPr>
              <w:t xml:space="preserve">Приобретение, установка, настройка, </w:t>
            </w:r>
            <w:r w:rsidRPr="00EB790F">
              <w:rPr>
                <w:rFonts w:eastAsia="Calibri"/>
                <w:bCs/>
                <w:sz w:val="16"/>
                <w:szCs w:val="16"/>
              </w:rPr>
              <w:lastRenderedPageBreak/>
              <w:t>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информационно-технологической и телекоммуникационной инфраструктуры от компьютерных атак, средств автоматизации деятельности по защите информации, а также проведение мероприятий по защите информации и аттестации по требованиям безопасности информации объектов информатизации, ЦОД и ИС, используемых ОМСУ муниципального образования Московской области</w:t>
            </w:r>
          </w:p>
        </w:tc>
        <w:tc>
          <w:tcPr>
            <w:tcW w:w="993" w:type="dxa"/>
            <w:vMerge w:val="restart"/>
          </w:tcPr>
          <w:p w:rsidR="00DD693E" w:rsidRPr="00EB790F" w:rsidRDefault="00DD693E" w:rsidP="00DD693E">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lastRenderedPageBreak/>
              <w:t>2023-2027</w:t>
            </w:r>
          </w:p>
        </w:tc>
        <w:tc>
          <w:tcPr>
            <w:tcW w:w="1559" w:type="dxa"/>
            <w:vAlign w:val="center"/>
          </w:tcPr>
          <w:p w:rsidR="00DD693E" w:rsidRPr="00EB790F" w:rsidRDefault="00DD693E" w:rsidP="00DD693E">
            <w:pPr>
              <w:rPr>
                <w:sz w:val="16"/>
                <w:szCs w:val="16"/>
              </w:rPr>
            </w:pPr>
            <w:r w:rsidRPr="00EB790F">
              <w:rPr>
                <w:sz w:val="16"/>
                <w:szCs w:val="16"/>
              </w:rPr>
              <w:t>Итого, в том числе:</w:t>
            </w:r>
          </w:p>
        </w:tc>
        <w:tc>
          <w:tcPr>
            <w:tcW w:w="851" w:type="dxa"/>
            <w:vAlign w:val="center"/>
          </w:tcPr>
          <w:p w:rsidR="00DD693E" w:rsidRPr="00DD693E" w:rsidRDefault="00DD693E" w:rsidP="00DD693E">
            <w:pPr>
              <w:jc w:val="center"/>
              <w:rPr>
                <w:bCs/>
                <w:color w:val="00000A"/>
                <w:sz w:val="20"/>
                <w:szCs w:val="20"/>
              </w:rPr>
            </w:pPr>
            <w:r w:rsidRPr="00DD693E">
              <w:rPr>
                <w:bCs/>
                <w:color w:val="00000A"/>
                <w:sz w:val="20"/>
                <w:szCs w:val="20"/>
              </w:rPr>
              <w:t>2655,5</w:t>
            </w:r>
          </w:p>
        </w:tc>
        <w:tc>
          <w:tcPr>
            <w:tcW w:w="850" w:type="dxa"/>
            <w:vAlign w:val="center"/>
          </w:tcPr>
          <w:p w:rsidR="00DD693E" w:rsidRPr="00DD693E" w:rsidRDefault="00DD693E" w:rsidP="00DD693E">
            <w:pPr>
              <w:jc w:val="center"/>
              <w:rPr>
                <w:color w:val="000000"/>
                <w:sz w:val="20"/>
                <w:szCs w:val="20"/>
              </w:rPr>
            </w:pPr>
            <w:r w:rsidRPr="00DD693E">
              <w:rPr>
                <w:color w:val="000000"/>
                <w:sz w:val="20"/>
                <w:szCs w:val="20"/>
              </w:rPr>
              <w:t>561,1</w:t>
            </w:r>
          </w:p>
        </w:tc>
        <w:tc>
          <w:tcPr>
            <w:tcW w:w="2977" w:type="dxa"/>
            <w:gridSpan w:val="5"/>
            <w:vAlign w:val="center"/>
          </w:tcPr>
          <w:p w:rsidR="00DD693E" w:rsidRPr="00DD693E" w:rsidRDefault="00DD693E" w:rsidP="00DD693E">
            <w:pPr>
              <w:jc w:val="center"/>
              <w:rPr>
                <w:color w:val="000000"/>
                <w:sz w:val="20"/>
                <w:szCs w:val="20"/>
              </w:rPr>
            </w:pPr>
            <w:r w:rsidRPr="00D50CBC">
              <w:rPr>
                <w:color w:val="000000"/>
                <w:sz w:val="20"/>
                <w:szCs w:val="20"/>
                <w:highlight w:val="yellow"/>
              </w:rPr>
              <w:t>411,1</w:t>
            </w:r>
          </w:p>
        </w:tc>
        <w:tc>
          <w:tcPr>
            <w:tcW w:w="851" w:type="dxa"/>
            <w:vAlign w:val="center"/>
          </w:tcPr>
          <w:p w:rsidR="00DD693E" w:rsidRPr="00DD693E" w:rsidRDefault="00DD693E" w:rsidP="00DD693E">
            <w:pPr>
              <w:jc w:val="center"/>
              <w:rPr>
                <w:color w:val="000000"/>
                <w:sz w:val="20"/>
                <w:szCs w:val="20"/>
              </w:rPr>
            </w:pPr>
            <w:r w:rsidRPr="00DD693E">
              <w:rPr>
                <w:color w:val="000000"/>
                <w:sz w:val="20"/>
                <w:szCs w:val="20"/>
              </w:rPr>
              <w:t>561,1</w:t>
            </w:r>
          </w:p>
        </w:tc>
        <w:tc>
          <w:tcPr>
            <w:tcW w:w="850" w:type="dxa"/>
            <w:vAlign w:val="center"/>
          </w:tcPr>
          <w:p w:rsidR="00DD693E" w:rsidRPr="00DD693E" w:rsidRDefault="00DD693E" w:rsidP="00DD693E">
            <w:pPr>
              <w:jc w:val="center"/>
              <w:rPr>
                <w:color w:val="000000"/>
                <w:sz w:val="20"/>
                <w:szCs w:val="20"/>
              </w:rPr>
            </w:pPr>
            <w:r w:rsidRPr="00DD693E">
              <w:rPr>
                <w:color w:val="000000"/>
                <w:sz w:val="20"/>
                <w:szCs w:val="20"/>
              </w:rPr>
              <w:t>561,1</w:t>
            </w:r>
          </w:p>
        </w:tc>
        <w:tc>
          <w:tcPr>
            <w:tcW w:w="851" w:type="dxa"/>
            <w:vAlign w:val="center"/>
          </w:tcPr>
          <w:p w:rsidR="00DD693E" w:rsidRPr="00DD693E" w:rsidRDefault="00DD693E" w:rsidP="00DD693E">
            <w:pPr>
              <w:jc w:val="center"/>
              <w:rPr>
                <w:color w:val="000000"/>
                <w:sz w:val="20"/>
                <w:szCs w:val="20"/>
              </w:rPr>
            </w:pPr>
            <w:r w:rsidRPr="00DD693E">
              <w:rPr>
                <w:color w:val="000000"/>
                <w:sz w:val="20"/>
                <w:szCs w:val="20"/>
              </w:rPr>
              <w:t>561,1</w:t>
            </w:r>
          </w:p>
        </w:tc>
        <w:tc>
          <w:tcPr>
            <w:tcW w:w="1701" w:type="dxa"/>
            <w:vMerge w:val="restart"/>
          </w:tcPr>
          <w:p w:rsidR="00DD693E" w:rsidRPr="00EB790F" w:rsidRDefault="00DD693E" w:rsidP="00DD693E">
            <w:pPr>
              <w:pStyle w:val="ac"/>
              <w:rPr>
                <w:rFonts w:ascii="Times New Roman" w:hAnsi="Times New Roman"/>
                <w:b/>
                <w:bCs/>
                <w:sz w:val="16"/>
                <w:szCs w:val="16"/>
              </w:rPr>
            </w:pPr>
            <w:r w:rsidRPr="00EB790F">
              <w:rPr>
                <w:rFonts w:ascii="Times New Roman" w:hAnsi="Times New Roman"/>
                <w:bCs/>
                <w:sz w:val="16"/>
                <w:szCs w:val="16"/>
              </w:rPr>
              <w:t xml:space="preserve">Администрация г.о. Фрязино и </w:t>
            </w:r>
            <w:r w:rsidRPr="00EB790F">
              <w:rPr>
                <w:rFonts w:ascii="Times New Roman" w:hAnsi="Times New Roman"/>
                <w:bCs/>
                <w:sz w:val="16"/>
                <w:szCs w:val="16"/>
              </w:rPr>
              <w:lastRenderedPageBreak/>
              <w:t>подведомственные учреждения</w:t>
            </w:r>
          </w:p>
        </w:tc>
      </w:tr>
      <w:tr w:rsidR="00DD693E" w:rsidRPr="00EB790F" w:rsidTr="004542B4">
        <w:trPr>
          <w:trHeight w:val="397"/>
        </w:trPr>
        <w:tc>
          <w:tcPr>
            <w:tcW w:w="541" w:type="dxa"/>
            <w:vMerge/>
          </w:tcPr>
          <w:p w:rsidR="00DD693E" w:rsidRPr="00EB790F" w:rsidRDefault="00DD693E" w:rsidP="00DD693E">
            <w:pPr>
              <w:pStyle w:val="ac"/>
              <w:jc w:val="both"/>
              <w:rPr>
                <w:rFonts w:ascii="Times New Roman" w:hAnsi="Times New Roman"/>
                <w:b/>
                <w:bCs/>
                <w:sz w:val="16"/>
                <w:szCs w:val="16"/>
              </w:rPr>
            </w:pPr>
          </w:p>
        </w:tc>
        <w:tc>
          <w:tcPr>
            <w:tcW w:w="3145" w:type="dxa"/>
            <w:vMerge/>
          </w:tcPr>
          <w:p w:rsidR="00DD693E" w:rsidRPr="00EB790F" w:rsidRDefault="00DD693E" w:rsidP="00DD693E">
            <w:pPr>
              <w:rPr>
                <w:iCs/>
                <w:sz w:val="16"/>
                <w:szCs w:val="16"/>
              </w:rPr>
            </w:pPr>
          </w:p>
        </w:tc>
        <w:tc>
          <w:tcPr>
            <w:tcW w:w="993" w:type="dxa"/>
            <w:vMerge/>
            <w:vAlign w:val="center"/>
          </w:tcPr>
          <w:p w:rsidR="00DD693E" w:rsidRPr="00EB790F" w:rsidRDefault="00DD693E" w:rsidP="00DD693E">
            <w:pPr>
              <w:pStyle w:val="ac"/>
              <w:jc w:val="center"/>
              <w:rPr>
                <w:rFonts w:ascii="Times New Roman" w:eastAsia="Times New Roman" w:hAnsi="Times New Roman"/>
                <w:sz w:val="16"/>
                <w:szCs w:val="16"/>
              </w:rPr>
            </w:pPr>
          </w:p>
        </w:tc>
        <w:tc>
          <w:tcPr>
            <w:tcW w:w="1559" w:type="dxa"/>
            <w:vAlign w:val="center"/>
          </w:tcPr>
          <w:p w:rsidR="00DD693E" w:rsidRPr="00EB790F" w:rsidRDefault="00DD693E" w:rsidP="00DD693E">
            <w:pPr>
              <w:rPr>
                <w:sz w:val="16"/>
                <w:szCs w:val="16"/>
              </w:rPr>
            </w:pPr>
            <w:r w:rsidRPr="00EB790F">
              <w:rPr>
                <w:sz w:val="16"/>
                <w:szCs w:val="16"/>
              </w:rPr>
              <w:t>Средства бюджета городского округа Фрязино</w:t>
            </w:r>
          </w:p>
        </w:tc>
        <w:tc>
          <w:tcPr>
            <w:tcW w:w="851" w:type="dxa"/>
            <w:vAlign w:val="center"/>
          </w:tcPr>
          <w:p w:rsidR="00DD693E" w:rsidRPr="00DD693E" w:rsidRDefault="00DD693E" w:rsidP="00DD693E">
            <w:pPr>
              <w:jc w:val="center"/>
              <w:rPr>
                <w:bCs/>
                <w:color w:val="00000A"/>
                <w:sz w:val="20"/>
                <w:szCs w:val="20"/>
              </w:rPr>
            </w:pPr>
            <w:r w:rsidRPr="00DD693E">
              <w:rPr>
                <w:bCs/>
                <w:color w:val="00000A"/>
                <w:sz w:val="20"/>
                <w:szCs w:val="20"/>
              </w:rPr>
              <w:t>2 655,5</w:t>
            </w:r>
          </w:p>
        </w:tc>
        <w:tc>
          <w:tcPr>
            <w:tcW w:w="850"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2977" w:type="dxa"/>
            <w:gridSpan w:val="5"/>
            <w:vAlign w:val="center"/>
          </w:tcPr>
          <w:p w:rsidR="00DD693E" w:rsidRPr="00DD693E" w:rsidRDefault="00DD693E" w:rsidP="00DD693E">
            <w:pPr>
              <w:jc w:val="center"/>
              <w:rPr>
                <w:bCs/>
                <w:color w:val="000000"/>
                <w:sz w:val="20"/>
                <w:szCs w:val="20"/>
              </w:rPr>
            </w:pPr>
            <w:r w:rsidRPr="00D50CBC">
              <w:rPr>
                <w:bCs/>
                <w:color w:val="000000"/>
                <w:sz w:val="20"/>
                <w:szCs w:val="20"/>
                <w:highlight w:val="yellow"/>
              </w:rPr>
              <w:t>411,1</w:t>
            </w:r>
          </w:p>
        </w:tc>
        <w:tc>
          <w:tcPr>
            <w:tcW w:w="851"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850"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851" w:type="dxa"/>
            <w:vAlign w:val="center"/>
          </w:tcPr>
          <w:p w:rsidR="00DD693E" w:rsidRPr="00DD693E" w:rsidRDefault="00DD693E" w:rsidP="00DD693E">
            <w:pPr>
              <w:jc w:val="center"/>
              <w:rPr>
                <w:bCs/>
                <w:color w:val="000000"/>
                <w:sz w:val="20"/>
                <w:szCs w:val="20"/>
              </w:rPr>
            </w:pPr>
            <w:r w:rsidRPr="00DD693E">
              <w:rPr>
                <w:bCs/>
                <w:color w:val="000000"/>
                <w:sz w:val="20"/>
                <w:szCs w:val="20"/>
              </w:rPr>
              <w:t>561,1</w:t>
            </w:r>
          </w:p>
        </w:tc>
        <w:tc>
          <w:tcPr>
            <w:tcW w:w="1701" w:type="dxa"/>
            <w:vMerge/>
            <w:vAlign w:val="center"/>
          </w:tcPr>
          <w:p w:rsidR="00DD693E" w:rsidRPr="00EB790F" w:rsidRDefault="00DD693E" w:rsidP="00DD693E">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iCs/>
                <w:sz w:val="16"/>
                <w:szCs w:val="16"/>
              </w:rPr>
              <w:t xml:space="preserve">Средства защиты приобретены и установлены </w:t>
            </w:r>
            <w:r w:rsidRPr="00EB790F">
              <w:rPr>
                <w:rFonts w:eastAsia="Calibri"/>
                <w:sz w:val="16"/>
                <w:szCs w:val="16"/>
              </w:rPr>
              <w:t>(процент)</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210F30"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3.</w:t>
            </w:r>
          </w:p>
        </w:tc>
        <w:tc>
          <w:tcPr>
            <w:tcW w:w="3145" w:type="dxa"/>
            <w:vMerge w:val="restart"/>
          </w:tcPr>
          <w:p w:rsidR="00F665A8" w:rsidRPr="00EB790F" w:rsidRDefault="00F665A8" w:rsidP="00F665A8">
            <w:pPr>
              <w:rPr>
                <w:b/>
                <w:bCs/>
                <w:sz w:val="16"/>
                <w:szCs w:val="16"/>
              </w:rPr>
            </w:pPr>
            <w:r w:rsidRPr="00EB790F">
              <w:rPr>
                <w:b/>
                <w:bCs/>
                <w:sz w:val="16"/>
                <w:szCs w:val="16"/>
              </w:rPr>
              <w:t xml:space="preserve">Основное мероприятие 03. </w:t>
            </w:r>
          </w:p>
          <w:p w:rsidR="00F665A8" w:rsidRPr="00EB790F" w:rsidRDefault="00F665A8" w:rsidP="00F665A8">
            <w:pPr>
              <w:rPr>
                <w:iCs/>
                <w:sz w:val="16"/>
                <w:szCs w:val="16"/>
              </w:rPr>
            </w:pPr>
            <w:r w:rsidRPr="00EB790F">
              <w:rPr>
                <w:bCs/>
                <w:sz w:val="16"/>
                <w:szCs w:val="16"/>
              </w:rPr>
              <w:t>Цифровое государственное управление</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3.1.</w:t>
            </w:r>
          </w:p>
        </w:tc>
        <w:tc>
          <w:tcPr>
            <w:tcW w:w="3145" w:type="dxa"/>
            <w:vMerge w:val="restart"/>
          </w:tcPr>
          <w:p w:rsidR="00F665A8" w:rsidRPr="00EB790F" w:rsidRDefault="00F665A8" w:rsidP="00F665A8">
            <w:pPr>
              <w:rPr>
                <w:rFonts w:eastAsia="Calibri"/>
                <w:b/>
                <w:bCs/>
                <w:sz w:val="16"/>
                <w:szCs w:val="16"/>
              </w:rPr>
            </w:pPr>
            <w:r w:rsidRPr="00EB790F">
              <w:rPr>
                <w:rFonts w:eastAsia="Calibri"/>
                <w:b/>
                <w:bCs/>
                <w:sz w:val="16"/>
                <w:szCs w:val="16"/>
              </w:rPr>
              <w:t xml:space="preserve">Мероприятие </w:t>
            </w:r>
            <w:r w:rsidRPr="00EB790F">
              <w:rPr>
                <w:rFonts w:eastAsia="Calibri"/>
                <w:b/>
                <w:bCs/>
                <w:sz w:val="16"/>
                <w:szCs w:val="16"/>
                <w:lang w:val="en-US"/>
              </w:rPr>
              <w:t>03.0</w:t>
            </w:r>
            <w:r w:rsidRPr="00EB790F">
              <w:rPr>
                <w:rFonts w:eastAsia="Calibri"/>
                <w:b/>
                <w:bCs/>
                <w:sz w:val="16"/>
                <w:szCs w:val="16"/>
              </w:rPr>
              <w:t xml:space="preserve">1. </w:t>
            </w:r>
          </w:p>
          <w:p w:rsidR="00F665A8" w:rsidRPr="00EB790F" w:rsidRDefault="00F665A8" w:rsidP="00F665A8">
            <w:pPr>
              <w:rPr>
                <w:iCs/>
                <w:sz w:val="16"/>
                <w:szCs w:val="16"/>
              </w:rPr>
            </w:pPr>
            <w:r w:rsidRPr="00EB790F">
              <w:rPr>
                <w:rFonts w:eastAsia="Calibri"/>
                <w:bCs/>
                <w:sz w:val="16"/>
                <w:szCs w:val="16"/>
              </w:rPr>
              <w:t>Обеспечение программными продуктами</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rFonts w:eastAsia="Calibri"/>
                <w:bCs/>
                <w:sz w:val="16"/>
                <w:szCs w:val="16"/>
              </w:rPr>
              <w:t>Программными продуктами обеспечены</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w:t>
            </w: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210F30"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w:t>
            </w:r>
          </w:p>
        </w:tc>
        <w:tc>
          <w:tcPr>
            <w:tcW w:w="567"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w:t>
            </w:r>
          </w:p>
        </w:tc>
        <w:tc>
          <w:tcPr>
            <w:tcW w:w="567"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w:t>
            </w:r>
          </w:p>
        </w:tc>
        <w:tc>
          <w:tcPr>
            <w:tcW w:w="567"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w:t>
            </w:r>
          </w:p>
        </w:tc>
        <w:tc>
          <w:tcPr>
            <w:tcW w:w="539" w:type="dxa"/>
            <w:vAlign w:val="center"/>
          </w:tcPr>
          <w:p w:rsidR="00F665A8" w:rsidRPr="00EB790F" w:rsidRDefault="00F665A8"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3.2.</w:t>
            </w:r>
          </w:p>
        </w:tc>
        <w:tc>
          <w:tcPr>
            <w:tcW w:w="3145" w:type="dxa"/>
            <w:vMerge w:val="restart"/>
          </w:tcPr>
          <w:p w:rsidR="00F665A8" w:rsidRPr="00EB790F" w:rsidRDefault="00F665A8" w:rsidP="00F665A8">
            <w:pPr>
              <w:rPr>
                <w:rFonts w:eastAsia="Calibri"/>
                <w:b/>
                <w:bCs/>
                <w:sz w:val="16"/>
                <w:szCs w:val="16"/>
              </w:rPr>
            </w:pPr>
            <w:r w:rsidRPr="00EB790F">
              <w:rPr>
                <w:rFonts w:eastAsia="Calibri"/>
                <w:b/>
                <w:bCs/>
                <w:sz w:val="16"/>
                <w:szCs w:val="16"/>
              </w:rPr>
              <w:t xml:space="preserve">Мероприятие 03.02. </w:t>
            </w:r>
          </w:p>
          <w:p w:rsidR="00F665A8" w:rsidRPr="00EB790F" w:rsidRDefault="00F665A8" w:rsidP="00F665A8">
            <w:pPr>
              <w:rPr>
                <w:iCs/>
                <w:sz w:val="16"/>
                <w:szCs w:val="16"/>
              </w:rPr>
            </w:pPr>
            <w:r w:rsidRPr="00EB790F">
              <w:rPr>
                <w:rFonts w:eastAsia="Calibri"/>
                <w:bCs/>
                <w:sz w:val="16"/>
                <w:szCs w:val="16"/>
              </w:rPr>
              <w:t xml:space="preserve">Внедрение и сопровождение информационных систем поддержки оказания государственных и </w:t>
            </w:r>
            <w:r w:rsidRPr="00EB790F">
              <w:rPr>
                <w:rFonts w:eastAsia="Calibri"/>
                <w:bCs/>
                <w:sz w:val="16"/>
                <w:szCs w:val="16"/>
              </w:rPr>
              <w:lastRenderedPageBreak/>
              <w:t>муниципальных услуг и обеспечивающих функций и контроля результативности деятельности ОМСУ муниципального образования Московской области</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lastRenderedPageBreak/>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EB790F" w:rsidRDefault="00F665A8" w:rsidP="00F665A8">
            <w:pPr>
              <w:pStyle w:val="ac"/>
              <w:jc w:val="center"/>
              <w:rPr>
                <w:rFonts w:ascii="Times New Roman" w:hAnsi="Times New Roman"/>
                <w:b/>
                <w:sz w:val="16"/>
                <w:szCs w:val="16"/>
              </w:rPr>
            </w:pPr>
            <w:r w:rsidRPr="00EB790F">
              <w:rPr>
                <w:rFonts w:ascii="Times New Roman" w:hAnsi="Times New Roman"/>
                <w:b/>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0"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851" w:type="dxa"/>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0</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 xml:space="preserve">Средства бюджета городского округа </w:t>
            </w:r>
            <w:r w:rsidRPr="00EB790F">
              <w:rPr>
                <w:sz w:val="16"/>
                <w:szCs w:val="16"/>
              </w:rPr>
              <w:lastRenderedPageBreak/>
              <w:t>Фрязино</w:t>
            </w:r>
          </w:p>
        </w:tc>
        <w:tc>
          <w:tcPr>
            <w:tcW w:w="851" w:type="dxa"/>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lastRenderedPageBreak/>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2977" w:type="dxa"/>
            <w:gridSpan w:val="5"/>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0"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851"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rFonts w:eastAsia="Calibri"/>
                <w:bCs/>
                <w:sz w:val="16"/>
                <w:szCs w:val="16"/>
              </w:rPr>
              <w:t xml:space="preserve">Внедрены и сопровождаются информационные системы поддержки оказания государственных и муниципальных. </w:t>
            </w:r>
            <w:r w:rsidRPr="00EB790F">
              <w:rPr>
                <w:rFonts w:eastAsia="Calibri"/>
                <w:sz w:val="16"/>
                <w:szCs w:val="16"/>
              </w:rPr>
              <w:t>(процент)</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100</w:t>
            </w:r>
          </w:p>
        </w:tc>
        <w:tc>
          <w:tcPr>
            <w:tcW w:w="850" w:type="dxa"/>
            <w:vMerge w:val="restart"/>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100</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3.3.</w:t>
            </w:r>
          </w:p>
        </w:tc>
        <w:tc>
          <w:tcPr>
            <w:tcW w:w="3145" w:type="dxa"/>
            <w:vMerge w:val="restart"/>
          </w:tcPr>
          <w:p w:rsidR="00F665A8" w:rsidRPr="00EB790F" w:rsidRDefault="00F665A8" w:rsidP="00F665A8">
            <w:pPr>
              <w:rPr>
                <w:b/>
                <w:iCs/>
                <w:sz w:val="16"/>
                <w:szCs w:val="16"/>
              </w:rPr>
            </w:pPr>
            <w:r w:rsidRPr="00EB790F">
              <w:rPr>
                <w:b/>
                <w:iCs/>
                <w:sz w:val="16"/>
                <w:szCs w:val="16"/>
              </w:rPr>
              <w:t xml:space="preserve">Мероприятие 03.03. </w:t>
            </w:r>
          </w:p>
          <w:p w:rsidR="00F665A8" w:rsidRPr="00EB790F" w:rsidRDefault="00F665A8" w:rsidP="00F665A8">
            <w:pPr>
              <w:rPr>
                <w:iCs/>
                <w:sz w:val="16"/>
                <w:szCs w:val="16"/>
              </w:rPr>
            </w:pPr>
            <w:r w:rsidRPr="00EB790F">
              <w:rPr>
                <w:iCs/>
                <w:sz w:val="16"/>
                <w:szCs w:val="16"/>
              </w:rPr>
              <w:t>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0</w:t>
            </w:r>
          </w:p>
        </w:tc>
        <w:tc>
          <w:tcPr>
            <w:tcW w:w="850"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2977" w:type="dxa"/>
            <w:gridSpan w:val="5"/>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1"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0"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1"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0</w:t>
            </w:r>
          </w:p>
        </w:tc>
        <w:tc>
          <w:tcPr>
            <w:tcW w:w="850"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2977" w:type="dxa"/>
            <w:gridSpan w:val="5"/>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1"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0"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1"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iCs/>
                <w:sz w:val="16"/>
                <w:szCs w:val="16"/>
              </w:rPr>
              <w:t>Развиваются и сопровождаются муниципальные информационные системы обеспечения деятельности ОМСУ муниципального образования Московской области</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w:t>
            </w: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850"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851" w:type="dxa"/>
            <w:vMerge w:val="restart"/>
            <w:vAlign w:val="center"/>
          </w:tcPr>
          <w:p w:rsidR="00F665A8" w:rsidRPr="00EB790F" w:rsidRDefault="00F665A8" w:rsidP="00F665A8">
            <w:pPr>
              <w:pStyle w:val="ac"/>
              <w:jc w:val="center"/>
              <w:rPr>
                <w:rFonts w:ascii="Times New Roman" w:hAnsi="Times New Roman"/>
                <w:b/>
                <w:bCs/>
                <w:sz w:val="16"/>
                <w:szCs w:val="16"/>
              </w:rPr>
            </w:pPr>
            <w:r w:rsidRPr="00EB790F">
              <w:rPr>
                <w:rFonts w:ascii="Times New Roman" w:hAnsi="Times New Roman"/>
                <w:b/>
                <w:bCs/>
                <w:sz w:val="16"/>
                <w:szCs w:val="16"/>
              </w:rPr>
              <w:t>-</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4542B4">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4.</w:t>
            </w:r>
          </w:p>
        </w:tc>
        <w:tc>
          <w:tcPr>
            <w:tcW w:w="3145" w:type="dxa"/>
            <w:vMerge w:val="restart"/>
          </w:tcPr>
          <w:p w:rsidR="00F665A8" w:rsidRPr="00EB790F" w:rsidRDefault="00F665A8" w:rsidP="00F665A8">
            <w:pPr>
              <w:rPr>
                <w:rFonts w:eastAsia="Calibri"/>
                <w:sz w:val="16"/>
                <w:szCs w:val="16"/>
              </w:rPr>
            </w:pPr>
            <w:r w:rsidRPr="00EB790F">
              <w:rPr>
                <w:rFonts w:eastAsia="Calibri"/>
                <w:b/>
                <w:sz w:val="16"/>
                <w:szCs w:val="16"/>
              </w:rPr>
              <w:t>Основное мероприятие 04.</w:t>
            </w:r>
            <w:r w:rsidRPr="00EB790F">
              <w:rPr>
                <w:rFonts w:eastAsia="Calibri"/>
                <w:sz w:val="16"/>
                <w:szCs w:val="16"/>
              </w:rPr>
              <w:t xml:space="preserve"> </w:t>
            </w:r>
          </w:p>
          <w:p w:rsidR="00F665A8" w:rsidRPr="00EB790F" w:rsidRDefault="00F665A8" w:rsidP="00F665A8">
            <w:pPr>
              <w:rPr>
                <w:rFonts w:eastAsia="Calibri"/>
                <w:sz w:val="16"/>
                <w:szCs w:val="16"/>
              </w:rPr>
            </w:pPr>
            <w:r w:rsidRPr="00EB790F">
              <w:rPr>
                <w:rFonts w:eastAsia="Calibri"/>
                <w:sz w:val="16"/>
                <w:szCs w:val="16"/>
              </w:rPr>
              <w:t>Цифровая культура</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DD693E" w:rsidRDefault="00F665A8" w:rsidP="00F665A8">
            <w:pPr>
              <w:pStyle w:val="ac"/>
              <w:jc w:val="center"/>
              <w:rPr>
                <w:rFonts w:ascii="Times New Roman" w:hAnsi="Times New Roman"/>
                <w:sz w:val="16"/>
                <w:szCs w:val="16"/>
                <w:lang w:val="en-US"/>
              </w:rPr>
            </w:pPr>
            <w:r w:rsidRPr="00DD693E">
              <w:rPr>
                <w:rFonts w:ascii="Times New Roman" w:hAnsi="Times New Roman"/>
                <w:sz w:val="16"/>
                <w:szCs w:val="16"/>
              </w:rPr>
              <w:t>1 4</w:t>
            </w:r>
            <w:r w:rsidRPr="00DD693E">
              <w:rPr>
                <w:rFonts w:ascii="Times New Roman" w:hAnsi="Times New Roman"/>
                <w:sz w:val="16"/>
                <w:szCs w:val="16"/>
                <w:lang w:val="en-US"/>
              </w:rPr>
              <w:t>01.4</w:t>
            </w:r>
          </w:p>
        </w:tc>
        <w:tc>
          <w:tcPr>
            <w:tcW w:w="850" w:type="dxa"/>
            <w:vAlign w:val="center"/>
          </w:tcPr>
          <w:p w:rsidR="00F665A8" w:rsidRPr="00DD693E" w:rsidRDefault="00F665A8" w:rsidP="00F665A8">
            <w:pPr>
              <w:pStyle w:val="ac"/>
              <w:jc w:val="center"/>
              <w:rPr>
                <w:rFonts w:ascii="Times New Roman" w:hAnsi="Times New Roman"/>
                <w:sz w:val="16"/>
                <w:szCs w:val="16"/>
                <w:lang w:val="en-US"/>
              </w:rPr>
            </w:pPr>
            <w:r w:rsidRPr="00DD693E">
              <w:rPr>
                <w:rFonts w:ascii="Times New Roman" w:hAnsi="Times New Roman"/>
                <w:sz w:val="16"/>
                <w:szCs w:val="16"/>
              </w:rPr>
              <w:t>2</w:t>
            </w:r>
            <w:r w:rsidRPr="00DD693E">
              <w:rPr>
                <w:rFonts w:ascii="Times New Roman" w:hAnsi="Times New Roman"/>
                <w:sz w:val="16"/>
                <w:szCs w:val="16"/>
                <w:lang w:val="en-US"/>
              </w:rPr>
              <w:t>17,4</w:t>
            </w:r>
          </w:p>
        </w:tc>
        <w:tc>
          <w:tcPr>
            <w:tcW w:w="2977" w:type="dxa"/>
            <w:gridSpan w:val="5"/>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0"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1701" w:type="dxa"/>
            <w:vMerge w:val="restart"/>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1 401,4</w:t>
            </w:r>
          </w:p>
        </w:tc>
        <w:tc>
          <w:tcPr>
            <w:tcW w:w="850"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217,4</w:t>
            </w:r>
          </w:p>
        </w:tc>
        <w:tc>
          <w:tcPr>
            <w:tcW w:w="2977" w:type="dxa"/>
            <w:gridSpan w:val="5"/>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0"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4.1.</w:t>
            </w:r>
          </w:p>
        </w:tc>
        <w:tc>
          <w:tcPr>
            <w:tcW w:w="3145" w:type="dxa"/>
            <w:vMerge w:val="restart"/>
          </w:tcPr>
          <w:p w:rsidR="00F665A8" w:rsidRPr="00EB790F" w:rsidRDefault="00F665A8" w:rsidP="00F665A8">
            <w:pPr>
              <w:rPr>
                <w:rFonts w:eastAsia="Calibri"/>
                <w:sz w:val="16"/>
                <w:szCs w:val="16"/>
              </w:rPr>
            </w:pPr>
            <w:r w:rsidRPr="00EB790F">
              <w:rPr>
                <w:rFonts w:eastAsia="Calibri"/>
                <w:b/>
                <w:sz w:val="16"/>
                <w:szCs w:val="16"/>
              </w:rPr>
              <w:t>Мероприятие 04.01.</w:t>
            </w:r>
            <w:r w:rsidRPr="00EB790F">
              <w:rPr>
                <w:rFonts w:eastAsia="Calibri"/>
                <w:sz w:val="16"/>
                <w:szCs w:val="16"/>
              </w:rPr>
              <w:t xml:space="preserve"> </w:t>
            </w:r>
          </w:p>
          <w:p w:rsidR="00F665A8" w:rsidRPr="00EB790F" w:rsidRDefault="00F665A8" w:rsidP="00F665A8">
            <w:pPr>
              <w:rPr>
                <w:rFonts w:eastAsia="Calibri"/>
                <w:sz w:val="16"/>
                <w:szCs w:val="16"/>
              </w:rPr>
            </w:pPr>
            <w:r w:rsidRPr="00EB790F">
              <w:rPr>
                <w:rFonts w:eastAsia="Calibri"/>
                <w:sz w:val="16"/>
                <w:szCs w:val="16"/>
              </w:rPr>
              <w:t>Обеспечение муниципальных учреждений культуры доступом в информационно-телекоммуникационную сеть Интернет</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1 4</w:t>
            </w:r>
            <w:r w:rsidRPr="00DD693E">
              <w:rPr>
                <w:rFonts w:ascii="Times New Roman" w:hAnsi="Times New Roman"/>
                <w:sz w:val="16"/>
                <w:szCs w:val="16"/>
                <w:lang w:val="en-US"/>
              </w:rPr>
              <w:t>01.4</w:t>
            </w:r>
          </w:p>
        </w:tc>
        <w:tc>
          <w:tcPr>
            <w:tcW w:w="850"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w:t>
            </w:r>
            <w:r w:rsidRPr="00DD693E">
              <w:rPr>
                <w:rFonts w:ascii="Times New Roman" w:hAnsi="Times New Roman"/>
                <w:sz w:val="16"/>
                <w:szCs w:val="16"/>
                <w:lang w:val="en-US"/>
              </w:rPr>
              <w:t>17,4</w:t>
            </w:r>
          </w:p>
        </w:tc>
        <w:tc>
          <w:tcPr>
            <w:tcW w:w="2977" w:type="dxa"/>
            <w:gridSpan w:val="5"/>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0"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1701" w:type="dxa"/>
            <w:vMerge w:val="restart"/>
          </w:tcPr>
          <w:p w:rsidR="00F665A8" w:rsidRPr="00EB790F" w:rsidRDefault="00F665A8" w:rsidP="00F665A8">
            <w:pPr>
              <w:pStyle w:val="ac"/>
              <w:rPr>
                <w:rFonts w:ascii="Times New Roman" w:hAnsi="Times New Roman"/>
                <w:b/>
                <w:bCs/>
                <w:sz w:val="16"/>
                <w:szCs w:val="16"/>
              </w:rPr>
            </w:pPr>
            <w:r w:rsidRPr="00EB790F">
              <w:rPr>
                <w:rFonts w:ascii="Times New Roman" w:hAnsi="Times New Roman"/>
                <w:bCs/>
                <w:sz w:val="16"/>
                <w:szCs w:val="16"/>
              </w:rPr>
              <w:t>Администрация г.о. Фрязино и подведомственные учреждения</w:t>
            </w:r>
          </w:p>
        </w:tc>
      </w:tr>
      <w:tr w:rsidR="00F665A8" w:rsidRPr="00EB790F" w:rsidTr="004542B4">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1 401,4</w:t>
            </w:r>
          </w:p>
        </w:tc>
        <w:tc>
          <w:tcPr>
            <w:tcW w:w="850"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217,4</w:t>
            </w:r>
          </w:p>
        </w:tc>
        <w:tc>
          <w:tcPr>
            <w:tcW w:w="2977" w:type="dxa"/>
            <w:gridSpan w:val="5"/>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0"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296</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rFonts w:eastAsia="Calibri"/>
                <w:sz w:val="16"/>
                <w:szCs w:val="16"/>
              </w:rPr>
              <w:t>Муниципальные учреждения культуры обеспечены доступом в информационно-телекоммуникационную сеть Интернет (процент)</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100</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100</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83"/>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lang w:val="en-US"/>
              </w:rPr>
              <w:t>1</w:t>
            </w:r>
            <w:r w:rsidRPr="00EB790F">
              <w:rPr>
                <w:rFonts w:ascii="Times New Roman" w:hAnsi="Times New Roman"/>
                <w:bCs/>
                <w:sz w:val="16"/>
                <w:szCs w:val="16"/>
              </w:rPr>
              <w:t>00</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5.</w:t>
            </w:r>
          </w:p>
        </w:tc>
        <w:tc>
          <w:tcPr>
            <w:tcW w:w="3145" w:type="dxa"/>
            <w:vMerge w:val="restart"/>
          </w:tcPr>
          <w:p w:rsidR="00F665A8" w:rsidRPr="00EB790F" w:rsidRDefault="00F665A8" w:rsidP="00F665A8">
            <w:pPr>
              <w:rPr>
                <w:sz w:val="16"/>
                <w:szCs w:val="16"/>
              </w:rPr>
            </w:pPr>
            <w:r w:rsidRPr="00EB790F">
              <w:rPr>
                <w:b/>
                <w:sz w:val="16"/>
                <w:szCs w:val="16"/>
              </w:rPr>
              <w:t>Основное мероприятие E4.</w:t>
            </w:r>
            <w:r w:rsidRPr="00EB790F">
              <w:rPr>
                <w:sz w:val="16"/>
                <w:szCs w:val="16"/>
              </w:rPr>
              <w:t xml:space="preserve"> </w:t>
            </w:r>
          </w:p>
          <w:p w:rsidR="00F665A8" w:rsidRPr="00EB790F" w:rsidRDefault="00F665A8" w:rsidP="00F665A8">
            <w:pPr>
              <w:rPr>
                <w:sz w:val="16"/>
                <w:szCs w:val="16"/>
              </w:rPr>
            </w:pPr>
            <w:r w:rsidRPr="00EB790F">
              <w:rPr>
                <w:sz w:val="16"/>
                <w:szCs w:val="16"/>
              </w:rPr>
              <w:t>Федеральный проект «Цифровая образовательная среда»</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DD693E" w:rsidRDefault="00F665A8" w:rsidP="00D72447">
            <w:pPr>
              <w:jc w:val="center"/>
              <w:rPr>
                <w:rFonts w:eastAsia="Calibri"/>
                <w:sz w:val="16"/>
                <w:szCs w:val="16"/>
              </w:rPr>
            </w:pPr>
            <w:r w:rsidRPr="00DD693E">
              <w:rPr>
                <w:rFonts w:eastAsia="Calibri"/>
                <w:sz w:val="16"/>
                <w:szCs w:val="16"/>
              </w:rPr>
              <w:t>67</w:t>
            </w:r>
            <w:r w:rsidR="00D72447" w:rsidRPr="00DD693E">
              <w:rPr>
                <w:rFonts w:eastAsia="Calibri"/>
                <w:sz w:val="16"/>
                <w:szCs w:val="16"/>
              </w:rPr>
              <w:t>0</w:t>
            </w:r>
          </w:p>
        </w:tc>
        <w:tc>
          <w:tcPr>
            <w:tcW w:w="850" w:type="dxa"/>
            <w:vAlign w:val="center"/>
          </w:tcPr>
          <w:p w:rsidR="00F665A8" w:rsidRPr="00DD693E" w:rsidRDefault="00F665A8" w:rsidP="00F665A8">
            <w:pPr>
              <w:jc w:val="center"/>
              <w:rPr>
                <w:rFonts w:eastAsia="Calibri"/>
                <w:sz w:val="16"/>
                <w:szCs w:val="16"/>
              </w:rPr>
            </w:pPr>
            <w:r w:rsidRPr="00DD693E">
              <w:rPr>
                <w:rFonts w:eastAsia="Calibri"/>
                <w:sz w:val="16"/>
                <w:szCs w:val="16"/>
              </w:rPr>
              <w:t>0</w:t>
            </w:r>
          </w:p>
        </w:tc>
        <w:tc>
          <w:tcPr>
            <w:tcW w:w="2977" w:type="dxa"/>
            <w:gridSpan w:val="5"/>
            <w:vAlign w:val="center"/>
          </w:tcPr>
          <w:p w:rsidR="00F665A8" w:rsidRPr="00DD693E" w:rsidRDefault="00D72447" w:rsidP="00F665A8">
            <w:pPr>
              <w:jc w:val="center"/>
              <w:rPr>
                <w:rFonts w:eastAsia="Calibri"/>
                <w:sz w:val="16"/>
                <w:szCs w:val="16"/>
              </w:rPr>
            </w:pPr>
            <w:r w:rsidRPr="00DD693E">
              <w:rPr>
                <w:rFonts w:eastAsia="Calibri"/>
                <w:sz w:val="16"/>
                <w:szCs w:val="16"/>
              </w:rPr>
              <w:t>201</w:t>
            </w:r>
          </w:p>
        </w:tc>
        <w:tc>
          <w:tcPr>
            <w:tcW w:w="851" w:type="dxa"/>
            <w:vAlign w:val="center"/>
          </w:tcPr>
          <w:p w:rsidR="00F665A8" w:rsidRPr="00DD693E" w:rsidRDefault="00D72447" w:rsidP="00F665A8">
            <w:pPr>
              <w:jc w:val="center"/>
              <w:rPr>
                <w:rFonts w:eastAsia="Calibri"/>
                <w:sz w:val="16"/>
                <w:szCs w:val="16"/>
              </w:rPr>
            </w:pPr>
            <w:r w:rsidRPr="00DD693E">
              <w:rPr>
                <w:rFonts w:eastAsia="Calibri"/>
                <w:sz w:val="16"/>
                <w:szCs w:val="16"/>
              </w:rPr>
              <w:t>469</w:t>
            </w:r>
          </w:p>
        </w:tc>
        <w:tc>
          <w:tcPr>
            <w:tcW w:w="850" w:type="dxa"/>
            <w:vAlign w:val="center"/>
          </w:tcPr>
          <w:p w:rsidR="00F665A8" w:rsidRPr="00DD693E" w:rsidRDefault="00F665A8" w:rsidP="00F665A8">
            <w:pPr>
              <w:jc w:val="center"/>
              <w:rPr>
                <w:rFonts w:eastAsia="Calibri"/>
                <w:sz w:val="16"/>
                <w:szCs w:val="16"/>
              </w:rPr>
            </w:pPr>
            <w:r w:rsidRPr="00DD693E">
              <w:rPr>
                <w:rFonts w:eastAsia="Calibri"/>
                <w:sz w:val="16"/>
                <w:szCs w:val="16"/>
              </w:rPr>
              <w:t>0</w:t>
            </w:r>
          </w:p>
        </w:tc>
        <w:tc>
          <w:tcPr>
            <w:tcW w:w="851" w:type="dxa"/>
            <w:vAlign w:val="center"/>
          </w:tcPr>
          <w:p w:rsidR="00F665A8" w:rsidRPr="00DD693E" w:rsidRDefault="00F665A8" w:rsidP="00F665A8">
            <w:pPr>
              <w:jc w:val="center"/>
              <w:rPr>
                <w:rFonts w:eastAsia="Calibri"/>
                <w:sz w:val="16"/>
                <w:szCs w:val="16"/>
              </w:rPr>
            </w:pPr>
            <w:r w:rsidRPr="00DD693E">
              <w:rPr>
                <w:rFonts w:eastAsia="Calibri"/>
                <w:sz w:val="16"/>
                <w:szCs w:val="16"/>
              </w:rPr>
              <w:t>0</w:t>
            </w:r>
          </w:p>
        </w:tc>
        <w:tc>
          <w:tcPr>
            <w:tcW w:w="1701" w:type="dxa"/>
            <w:vMerge w:val="restart"/>
          </w:tcPr>
          <w:p w:rsidR="00F665A8" w:rsidRPr="00EB790F" w:rsidRDefault="00F665A8" w:rsidP="00F665A8">
            <w:pPr>
              <w:pStyle w:val="ac"/>
              <w:rPr>
                <w:rFonts w:ascii="Times New Roman" w:hAnsi="Times New Roman"/>
                <w:bCs/>
                <w:sz w:val="16"/>
                <w:szCs w:val="16"/>
              </w:rPr>
            </w:pPr>
            <w:r w:rsidRPr="00EB790F">
              <w:rPr>
                <w:rFonts w:ascii="Times New Roman" w:hAnsi="Times New Roman"/>
                <w:bCs/>
                <w:sz w:val="16"/>
                <w:szCs w:val="16"/>
              </w:rPr>
              <w:t>Управление образования, администрация г.о. Фрязино и подведомственные учреждения</w:t>
            </w:r>
          </w:p>
        </w:tc>
      </w:tr>
      <w:tr w:rsidR="00D72447" w:rsidRPr="00EB790F" w:rsidTr="009A2B4D">
        <w:trPr>
          <w:trHeight w:val="397"/>
        </w:trPr>
        <w:tc>
          <w:tcPr>
            <w:tcW w:w="541" w:type="dxa"/>
            <w:vMerge/>
          </w:tcPr>
          <w:p w:rsidR="00D72447" w:rsidRPr="00EB790F" w:rsidRDefault="00D72447" w:rsidP="00F665A8">
            <w:pPr>
              <w:pStyle w:val="ac"/>
              <w:jc w:val="both"/>
              <w:rPr>
                <w:rFonts w:ascii="Times New Roman" w:hAnsi="Times New Roman"/>
                <w:b/>
                <w:bCs/>
                <w:sz w:val="16"/>
                <w:szCs w:val="16"/>
              </w:rPr>
            </w:pPr>
          </w:p>
        </w:tc>
        <w:tc>
          <w:tcPr>
            <w:tcW w:w="3145" w:type="dxa"/>
            <w:vMerge/>
          </w:tcPr>
          <w:p w:rsidR="00D72447" w:rsidRPr="00EB790F" w:rsidRDefault="00D72447" w:rsidP="00F665A8">
            <w:pPr>
              <w:rPr>
                <w:b/>
                <w:sz w:val="16"/>
                <w:szCs w:val="16"/>
              </w:rPr>
            </w:pPr>
          </w:p>
        </w:tc>
        <w:tc>
          <w:tcPr>
            <w:tcW w:w="993" w:type="dxa"/>
            <w:vMerge/>
          </w:tcPr>
          <w:p w:rsidR="00D72447" w:rsidRPr="00EB790F" w:rsidRDefault="00D72447" w:rsidP="00F665A8">
            <w:pPr>
              <w:pStyle w:val="ac"/>
              <w:jc w:val="center"/>
              <w:rPr>
                <w:rFonts w:ascii="Times New Roman" w:eastAsia="Times New Roman" w:hAnsi="Times New Roman"/>
                <w:sz w:val="16"/>
                <w:szCs w:val="16"/>
              </w:rPr>
            </w:pPr>
          </w:p>
        </w:tc>
        <w:tc>
          <w:tcPr>
            <w:tcW w:w="1559" w:type="dxa"/>
            <w:vAlign w:val="center"/>
          </w:tcPr>
          <w:p w:rsidR="00D72447" w:rsidRPr="00EB790F" w:rsidRDefault="00D72447" w:rsidP="00F665A8">
            <w:pPr>
              <w:rPr>
                <w:sz w:val="16"/>
                <w:szCs w:val="16"/>
              </w:rPr>
            </w:pPr>
            <w:r w:rsidRPr="00EB790F">
              <w:rPr>
                <w:sz w:val="16"/>
                <w:szCs w:val="16"/>
              </w:rPr>
              <w:t>Средства бюджета городского округа Фрязино</w:t>
            </w:r>
          </w:p>
        </w:tc>
        <w:tc>
          <w:tcPr>
            <w:tcW w:w="851" w:type="dxa"/>
            <w:vAlign w:val="center"/>
          </w:tcPr>
          <w:p w:rsidR="00D72447" w:rsidRPr="00DD693E" w:rsidRDefault="00D72447" w:rsidP="003777DC">
            <w:pPr>
              <w:jc w:val="center"/>
              <w:rPr>
                <w:rFonts w:eastAsia="Calibri"/>
                <w:sz w:val="16"/>
                <w:szCs w:val="16"/>
              </w:rPr>
            </w:pPr>
            <w:r w:rsidRPr="00DD693E">
              <w:rPr>
                <w:rFonts w:eastAsia="Calibri"/>
                <w:sz w:val="16"/>
                <w:szCs w:val="16"/>
              </w:rPr>
              <w:t>670</w:t>
            </w:r>
          </w:p>
        </w:tc>
        <w:tc>
          <w:tcPr>
            <w:tcW w:w="850" w:type="dxa"/>
            <w:vAlign w:val="center"/>
          </w:tcPr>
          <w:p w:rsidR="00D72447" w:rsidRPr="00DD693E" w:rsidRDefault="00D72447" w:rsidP="003777DC">
            <w:pPr>
              <w:jc w:val="center"/>
              <w:rPr>
                <w:rFonts w:eastAsia="Calibri"/>
                <w:sz w:val="16"/>
                <w:szCs w:val="16"/>
              </w:rPr>
            </w:pPr>
            <w:r w:rsidRPr="00DD693E">
              <w:rPr>
                <w:rFonts w:eastAsia="Calibri"/>
                <w:sz w:val="16"/>
                <w:szCs w:val="16"/>
              </w:rPr>
              <w:t>0</w:t>
            </w:r>
          </w:p>
        </w:tc>
        <w:tc>
          <w:tcPr>
            <w:tcW w:w="2977" w:type="dxa"/>
            <w:gridSpan w:val="5"/>
            <w:vAlign w:val="center"/>
          </w:tcPr>
          <w:p w:rsidR="00D72447" w:rsidRPr="00DD693E" w:rsidRDefault="00D72447" w:rsidP="003777DC">
            <w:pPr>
              <w:jc w:val="center"/>
              <w:rPr>
                <w:rFonts w:eastAsia="Calibri"/>
                <w:sz w:val="16"/>
                <w:szCs w:val="16"/>
              </w:rPr>
            </w:pPr>
            <w:r w:rsidRPr="00DD693E">
              <w:rPr>
                <w:rFonts w:eastAsia="Calibri"/>
                <w:sz w:val="16"/>
                <w:szCs w:val="16"/>
              </w:rPr>
              <w:t>201</w:t>
            </w:r>
          </w:p>
        </w:tc>
        <w:tc>
          <w:tcPr>
            <w:tcW w:w="851" w:type="dxa"/>
            <w:vAlign w:val="center"/>
          </w:tcPr>
          <w:p w:rsidR="00D72447" w:rsidRPr="00DD693E" w:rsidRDefault="00D72447" w:rsidP="003777DC">
            <w:pPr>
              <w:jc w:val="center"/>
              <w:rPr>
                <w:rFonts w:eastAsia="Calibri"/>
                <w:sz w:val="16"/>
                <w:szCs w:val="16"/>
              </w:rPr>
            </w:pPr>
            <w:r w:rsidRPr="00DD693E">
              <w:rPr>
                <w:rFonts w:eastAsia="Calibri"/>
                <w:sz w:val="16"/>
                <w:szCs w:val="16"/>
              </w:rPr>
              <w:t>469</w:t>
            </w:r>
          </w:p>
        </w:tc>
        <w:tc>
          <w:tcPr>
            <w:tcW w:w="850" w:type="dxa"/>
            <w:vAlign w:val="center"/>
          </w:tcPr>
          <w:p w:rsidR="00D72447" w:rsidRPr="00DD693E" w:rsidRDefault="00D72447" w:rsidP="00F665A8">
            <w:pPr>
              <w:jc w:val="center"/>
              <w:rPr>
                <w:rFonts w:eastAsia="Calibri"/>
                <w:sz w:val="16"/>
                <w:szCs w:val="16"/>
              </w:rPr>
            </w:pPr>
            <w:r w:rsidRPr="00DD693E">
              <w:rPr>
                <w:rFonts w:eastAsia="Calibri"/>
                <w:sz w:val="16"/>
                <w:szCs w:val="16"/>
              </w:rPr>
              <w:t>0</w:t>
            </w:r>
          </w:p>
        </w:tc>
        <w:tc>
          <w:tcPr>
            <w:tcW w:w="851" w:type="dxa"/>
            <w:vAlign w:val="center"/>
          </w:tcPr>
          <w:p w:rsidR="00D72447" w:rsidRPr="00DD693E" w:rsidRDefault="00D72447" w:rsidP="00F665A8">
            <w:pPr>
              <w:jc w:val="center"/>
              <w:rPr>
                <w:rFonts w:eastAsia="Calibri"/>
                <w:sz w:val="16"/>
                <w:szCs w:val="16"/>
              </w:rPr>
            </w:pPr>
            <w:r w:rsidRPr="00DD693E">
              <w:rPr>
                <w:rFonts w:eastAsia="Calibri"/>
                <w:sz w:val="16"/>
                <w:szCs w:val="16"/>
              </w:rPr>
              <w:t>0</w:t>
            </w:r>
          </w:p>
        </w:tc>
        <w:tc>
          <w:tcPr>
            <w:tcW w:w="1701" w:type="dxa"/>
            <w:vMerge/>
          </w:tcPr>
          <w:p w:rsidR="00D72447" w:rsidRPr="00EB790F" w:rsidRDefault="00D72447" w:rsidP="00F665A8">
            <w:pPr>
              <w:pStyle w:val="ac"/>
              <w:rPr>
                <w:rFonts w:ascii="Times New Roman" w:hAnsi="Times New Roman"/>
                <w:bCs/>
                <w:sz w:val="16"/>
                <w:szCs w:val="16"/>
              </w:rPr>
            </w:pPr>
          </w:p>
        </w:tc>
      </w:tr>
      <w:tr w:rsidR="00F665A8" w:rsidRPr="00EB790F" w:rsidTr="009A2B4D">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Московской области</w:t>
            </w:r>
          </w:p>
        </w:tc>
        <w:tc>
          <w:tcPr>
            <w:tcW w:w="851" w:type="dxa"/>
            <w:vAlign w:val="center"/>
          </w:tcPr>
          <w:p w:rsidR="00F665A8" w:rsidRPr="00DD693E" w:rsidRDefault="00D72447" w:rsidP="00F665A8">
            <w:pPr>
              <w:jc w:val="center"/>
              <w:rPr>
                <w:rFonts w:eastAsia="Calibri"/>
                <w:sz w:val="16"/>
                <w:szCs w:val="16"/>
              </w:rPr>
            </w:pPr>
            <w:r w:rsidRPr="00DD693E">
              <w:rPr>
                <w:rFonts w:eastAsia="Calibri"/>
                <w:sz w:val="16"/>
                <w:szCs w:val="16"/>
              </w:rPr>
              <w:t>0</w:t>
            </w:r>
          </w:p>
        </w:tc>
        <w:tc>
          <w:tcPr>
            <w:tcW w:w="850" w:type="dxa"/>
            <w:vAlign w:val="center"/>
          </w:tcPr>
          <w:p w:rsidR="00F665A8" w:rsidRPr="00DD693E" w:rsidRDefault="00F665A8" w:rsidP="00F665A8">
            <w:pPr>
              <w:jc w:val="center"/>
              <w:rPr>
                <w:rFonts w:eastAsia="Calibri"/>
                <w:sz w:val="16"/>
                <w:szCs w:val="16"/>
              </w:rPr>
            </w:pPr>
            <w:r w:rsidRPr="00DD693E">
              <w:rPr>
                <w:rFonts w:eastAsia="Calibri"/>
                <w:sz w:val="16"/>
                <w:szCs w:val="16"/>
              </w:rPr>
              <w:t>0</w:t>
            </w:r>
          </w:p>
        </w:tc>
        <w:tc>
          <w:tcPr>
            <w:tcW w:w="2977" w:type="dxa"/>
            <w:gridSpan w:val="5"/>
            <w:vAlign w:val="center"/>
          </w:tcPr>
          <w:p w:rsidR="00F665A8" w:rsidRPr="00DD693E" w:rsidRDefault="00D72447" w:rsidP="00F665A8">
            <w:pPr>
              <w:jc w:val="center"/>
              <w:rPr>
                <w:rFonts w:eastAsia="Calibri"/>
                <w:sz w:val="16"/>
                <w:szCs w:val="16"/>
              </w:rPr>
            </w:pPr>
            <w:r w:rsidRPr="00DD693E">
              <w:rPr>
                <w:rFonts w:eastAsia="Calibri"/>
                <w:sz w:val="16"/>
                <w:szCs w:val="16"/>
              </w:rPr>
              <w:t>0</w:t>
            </w:r>
          </w:p>
        </w:tc>
        <w:tc>
          <w:tcPr>
            <w:tcW w:w="851" w:type="dxa"/>
            <w:vAlign w:val="center"/>
          </w:tcPr>
          <w:p w:rsidR="00F665A8" w:rsidRPr="00DD693E" w:rsidRDefault="00D72447" w:rsidP="00F665A8">
            <w:pPr>
              <w:jc w:val="center"/>
              <w:rPr>
                <w:rFonts w:eastAsia="Calibri"/>
                <w:sz w:val="16"/>
                <w:szCs w:val="16"/>
              </w:rPr>
            </w:pPr>
            <w:r w:rsidRPr="00DD693E">
              <w:rPr>
                <w:rFonts w:eastAsia="Calibri"/>
                <w:sz w:val="16"/>
                <w:szCs w:val="16"/>
              </w:rPr>
              <w:t>0</w:t>
            </w:r>
          </w:p>
        </w:tc>
        <w:tc>
          <w:tcPr>
            <w:tcW w:w="850" w:type="dxa"/>
            <w:vAlign w:val="center"/>
          </w:tcPr>
          <w:p w:rsidR="00F665A8" w:rsidRPr="00DD693E" w:rsidRDefault="00F665A8" w:rsidP="00F665A8">
            <w:pPr>
              <w:jc w:val="center"/>
              <w:rPr>
                <w:rFonts w:eastAsia="Calibri"/>
                <w:sz w:val="16"/>
                <w:szCs w:val="16"/>
              </w:rPr>
            </w:pPr>
            <w:r w:rsidRPr="00DD693E">
              <w:rPr>
                <w:rFonts w:eastAsia="Calibri"/>
                <w:sz w:val="16"/>
                <w:szCs w:val="16"/>
              </w:rPr>
              <w:t>0</w:t>
            </w:r>
          </w:p>
        </w:tc>
        <w:tc>
          <w:tcPr>
            <w:tcW w:w="851" w:type="dxa"/>
            <w:vAlign w:val="center"/>
          </w:tcPr>
          <w:p w:rsidR="00F665A8" w:rsidRPr="00DD693E" w:rsidRDefault="00F665A8" w:rsidP="00F665A8">
            <w:pPr>
              <w:jc w:val="center"/>
              <w:rPr>
                <w:rFonts w:eastAsia="Calibri"/>
                <w:sz w:val="16"/>
                <w:szCs w:val="16"/>
              </w:rPr>
            </w:pPr>
            <w:r w:rsidRPr="00DD693E">
              <w:rPr>
                <w:rFonts w:eastAsia="Calibri"/>
                <w:sz w:val="16"/>
                <w:szCs w:val="16"/>
              </w:rPr>
              <w:t>0</w:t>
            </w:r>
          </w:p>
        </w:tc>
        <w:tc>
          <w:tcPr>
            <w:tcW w:w="1701" w:type="dxa"/>
            <w:vMerge/>
          </w:tcPr>
          <w:p w:rsidR="00F665A8" w:rsidRPr="00EB790F" w:rsidRDefault="00F665A8" w:rsidP="00F665A8">
            <w:pPr>
              <w:pStyle w:val="ac"/>
              <w:rPr>
                <w:rFonts w:ascii="Times New Roman" w:hAnsi="Times New Roman"/>
                <w:bCs/>
                <w:sz w:val="16"/>
                <w:szCs w:val="16"/>
              </w:rPr>
            </w:pPr>
          </w:p>
        </w:tc>
      </w:tr>
      <w:tr w:rsidR="00F665A8" w:rsidRPr="00EB790F" w:rsidTr="009A2B4D">
        <w:trPr>
          <w:trHeight w:val="397"/>
        </w:trPr>
        <w:tc>
          <w:tcPr>
            <w:tcW w:w="541" w:type="dxa"/>
            <w:vMerge w:val="restart"/>
          </w:tcPr>
          <w:p w:rsidR="00F665A8"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lastRenderedPageBreak/>
              <w:t>5.1.</w:t>
            </w:r>
          </w:p>
        </w:tc>
        <w:tc>
          <w:tcPr>
            <w:tcW w:w="3145" w:type="dxa"/>
            <w:vMerge w:val="restart"/>
          </w:tcPr>
          <w:p w:rsidR="00F665A8" w:rsidRPr="00EB790F" w:rsidRDefault="00F665A8" w:rsidP="00F665A8">
            <w:pPr>
              <w:rPr>
                <w:iCs/>
                <w:sz w:val="16"/>
                <w:szCs w:val="16"/>
              </w:rPr>
            </w:pPr>
            <w:r w:rsidRPr="00EB790F">
              <w:rPr>
                <w:b/>
                <w:iCs/>
                <w:sz w:val="16"/>
                <w:szCs w:val="16"/>
              </w:rPr>
              <w:t>Мероприятие E4.04.</w:t>
            </w:r>
            <w:r w:rsidRPr="00EB790F">
              <w:rPr>
                <w:iCs/>
                <w:sz w:val="16"/>
                <w:szCs w:val="16"/>
              </w:rPr>
              <w:t xml:space="preserve"> </w:t>
            </w:r>
          </w:p>
          <w:p w:rsidR="00F665A8" w:rsidRPr="00EB790F" w:rsidRDefault="00F665A8" w:rsidP="00F665A8">
            <w:pPr>
              <w:rPr>
                <w:iCs/>
                <w:sz w:val="16"/>
                <w:szCs w:val="16"/>
              </w:rPr>
            </w:pPr>
            <w:r w:rsidRPr="00EB790F">
              <w:rPr>
                <w:iCs/>
                <w:sz w:val="16"/>
                <w:szCs w:val="16"/>
              </w:rPr>
              <w:t>Обеспечение образовательных организаций материально-технической базой для внедрения цифровой образовательной среды</w:t>
            </w:r>
          </w:p>
        </w:tc>
        <w:tc>
          <w:tcPr>
            <w:tcW w:w="993" w:type="dxa"/>
            <w:vMerge w:val="restart"/>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F665A8" w:rsidRPr="00EB790F" w:rsidRDefault="00F665A8" w:rsidP="00F665A8">
            <w:pPr>
              <w:rPr>
                <w:sz w:val="16"/>
                <w:szCs w:val="16"/>
              </w:rPr>
            </w:pPr>
            <w:r w:rsidRPr="00EB790F">
              <w:rPr>
                <w:sz w:val="16"/>
                <w:szCs w:val="16"/>
              </w:rPr>
              <w:t>Итого, в том числе:</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0</w:t>
            </w:r>
          </w:p>
        </w:tc>
        <w:tc>
          <w:tcPr>
            <w:tcW w:w="850"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2977" w:type="dxa"/>
            <w:gridSpan w:val="5"/>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1"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0"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1"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1701" w:type="dxa"/>
            <w:vMerge w:val="restart"/>
          </w:tcPr>
          <w:p w:rsidR="00F665A8" w:rsidRPr="00EB790F" w:rsidRDefault="00F665A8" w:rsidP="00F665A8">
            <w:pPr>
              <w:pStyle w:val="ac"/>
              <w:rPr>
                <w:rFonts w:ascii="Times New Roman" w:hAnsi="Times New Roman"/>
                <w:bCs/>
                <w:sz w:val="16"/>
                <w:szCs w:val="16"/>
              </w:rPr>
            </w:pPr>
            <w:r w:rsidRPr="00EB790F">
              <w:rPr>
                <w:rFonts w:ascii="Times New Roman" w:hAnsi="Times New Roman"/>
                <w:bCs/>
                <w:sz w:val="16"/>
                <w:szCs w:val="16"/>
              </w:rPr>
              <w:t>Управление образования, администрация г.о. Фрязино и подведомственные учреждения</w:t>
            </w:r>
          </w:p>
        </w:tc>
      </w:tr>
      <w:tr w:rsidR="00F665A8" w:rsidRPr="00EB790F" w:rsidTr="009A2B4D">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b/>
                <w:iCs/>
                <w:sz w:val="16"/>
                <w:szCs w:val="16"/>
              </w:rPr>
            </w:pPr>
          </w:p>
        </w:tc>
        <w:tc>
          <w:tcPr>
            <w:tcW w:w="993" w:type="dxa"/>
            <w:vMerge/>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городского округа Фрязино</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0</w:t>
            </w:r>
          </w:p>
        </w:tc>
        <w:tc>
          <w:tcPr>
            <w:tcW w:w="850"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2977" w:type="dxa"/>
            <w:gridSpan w:val="5"/>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1"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0"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1"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1701" w:type="dxa"/>
            <w:vMerge/>
          </w:tcPr>
          <w:p w:rsidR="00F665A8" w:rsidRPr="00EB790F" w:rsidRDefault="00F665A8" w:rsidP="00F665A8">
            <w:pPr>
              <w:pStyle w:val="ac"/>
              <w:rPr>
                <w:rFonts w:ascii="Times New Roman" w:hAnsi="Times New Roman"/>
                <w:bCs/>
                <w:sz w:val="16"/>
                <w:szCs w:val="16"/>
              </w:rPr>
            </w:pPr>
          </w:p>
        </w:tc>
      </w:tr>
      <w:tr w:rsidR="00F665A8" w:rsidRPr="00EB790F" w:rsidTr="009A2B4D">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Align w:val="center"/>
          </w:tcPr>
          <w:p w:rsidR="00F665A8" w:rsidRPr="00EB790F" w:rsidRDefault="00F665A8" w:rsidP="00F665A8">
            <w:pPr>
              <w:rPr>
                <w:sz w:val="16"/>
                <w:szCs w:val="16"/>
              </w:rPr>
            </w:pPr>
            <w:r w:rsidRPr="00EB790F">
              <w:rPr>
                <w:sz w:val="16"/>
                <w:szCs w:val="16"/>
              </w:rPr>
              <w:t>Средства бюджета Московской области</w:t>
            </w:r>
          </w:p>
        </w:tc>
        <w:tc>
          <w:tcPr>
            <w:tcW w:w="851" w:type="dxa"/>
            <w:vAlign w:val="center"/>
          </w:tcPr>
          <w:p w:rsidR="00F665A8" w:rsidRPr="00DD693E" w:rsidRDefault="00F665A8" w:rsidP="00F665A8">
            <w:pPr>
              <w:pStyle w:val="ac"/>
              <w:jc w:val="center"/>
              <w:rPr>
                <w:rFonts w:ascii="Times New Roman" w:hAnsi="Times New Roman"/>
                <w:sz w:val="16"/>
                <w:szCs w:val="16"/>
              </w:rPr>
            </w:pPr>
            <w:r w:rsidRPr="00DD693E">
              <w:rPr>
                <w:rFonts w:ascii="Times New Roman" w:hAnsi="Times New Roman"/>
                <w:sz w:val="16"/>
                <w:szCs w:val="16"/>
              </w:rPr>
              <w:t>0</w:t>
            </w:r>
          </w:p>
        </w:tc>
        <w:tc>
          <w:tcPr>
            <w:tcW w:w="850"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2977" w:type="dxa"/>
            <w:gridSpan w:val="5"/>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1"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0"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851" w:type="dxa"/>
            <w:vAlign w:val="center"/>
          </w:tcPr>
          <w:p w:rsidR="00F665A8" w:rsidRPr="00DD693E" w:rsidRDefault="00F665A8" w:rsidP="00F665A8">
            <w:pPr>
              <w:pStyle w:val="ac"/>
              <w:jc w:val="center"/>
              <w:rPr>
                <w:rFonts w:ascii="Times New Roman" w:hAnsi="Times New Roman"/>
                <w:bCs/>
                <w:sz w:val="16"/>
                <w:szCs w:val="16"/>
              </w:rPr>
            </w:pPr>
            <w:r w:rsidRPr="00DD693E">
              <w:rPr>
                <w:rFonts w:ascii="Times New Roman" w:hAnsi="Times New Roman"/>
                <w:bCs/>
                <w:sz w:val="16"/>
                <w:szCs w:val="16"/>
              </w:rPr>
              <w:t>0</w:t>
            </w:r>
          </w:p>
        </w:tc>
        <w:tc>
          <w:tcPr>
            <w:tcW w:w="1701" w:type="dxa"/>
            <w:vMerge/>
          </w:tcPr>
          <w:p w:rsidR="00F665A8" w:rsidRPr="00EB790F" w:rsidRDefault="00F665A8" w:rsidP="00F665A8">
            <w:pPr>
              <w:pStyle w:val="ac"/>
              <w:rPr>
                <w:rFonts w:ascii="Times New Roman" w:hAnsi="Times New Roman"/>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iCs/>
                <w:sz w:val="16"/>
                <w:szCs w:val="16"/>
              </w:rPr>
              <w:t>Образовательные организации обеспечены комплектами оборудования, включающими средства вычислительной техники, программное обеспечение и презентационное оборудование, для внедрения цифровой образовательной среды (единица)</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F665A8" w:rsidP="00F665A8">
            <w:pPr>
              <w:pStyle w:val="ac"/>
              <w:jc w:val="center"/>
              <w:rPr>
                <w:rFonts w:ascii="Times New Roman" w:hAnsi="Times New Roman"/>
                <w:sz w:val="16"/>
                <w:szCs w:val="16"/>
              </w:rPr>
            </w:pPr>
            <w:r w:rsidRPr="00EB790F">
              <w:rPr>
                <w:rFonts w:ascii="Times New Roman" w:hAnsi="Times New Roman"/>
                <w:sz w:val="16"/>
                <w:szCs w:val="16"/>
              </w:rPr>
              <w:t>2</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850"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851" w:type="dxa"/>
            <w:vMerge w:val="restart"/>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bCs/>
                <w:sz w:val="16"/>
                <w:szCs w:val="16"/>
              </w:rPr>
              <w:t>2</w:t>
            </w:r>
          </w:p>
        </w:tc>
        <w:tc>
          <w:tcPr>
            <w:tcW w:w="1701" w:type="dxa"/>
            <w:vMerge/>
          </w:tcPr>
          <w:p w:rsidR="00F665A8" w:rsidRPr="00EB790F" w:rsidRDefault="00F665A8" w:rsidP="00F665A8">
            <w:pPr>
              <w:pStyle w:val="ac"/>
              <w:rPr>
                <w:rFonts w:ascii="Times New Roman" w:hAnsi="Times New Roman"/>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tcPr>
          <w:p w:rsidR="00F665A8" w:rsidRPr="00EB790F" w:rsidRDefault="00F665A8" w:rsidP="00F665A8">
            <w:pPr>
              <w:pStyle w:val="ac"/>
              <w:rPr>
                <w:rFonts w:ascii="Times New Roman" w:hAnsi="Times New Roman"/>
                <w:bCs/>
                <w:sz w:val="16"/>
                <w:szCs w:val="16"/>
              </w:rPr>
            </w:pPr>
          </w:p>
        </w:tc>
      </w:tr>
      <w:tr w:rsidR="00F665A8" w:rsidRPr="00EB790F" w:rsidTr="008D7427">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lang w:val="en-US"/>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shd w:val="clear" w:color="auto" w:fill="auto"/>
            <w:vAlign w:val="center"/>
          </w:tcPr>
          <w:p w:rsidR="00F665A8" w:rsidRPr="008D7427" w:rsidRDefault="00CC18F4" w:rsidP="00F665A8">
            <w:pPr>
              <w:pStyle w:val="ac"/>
              <w:jc w:val="center"/>
              <w:rPr>
                <w:rFonts w:ascii="Times New Roman" w:hAnsi="Times New Roman"/>
                <w:bCs/>
                <w:sz w:val="16"/>
                <w:szCs w:val="16"/>
              </w:rPr>
            </w:pPr>
            <w:r w:rsidRPr="008D7427">
              <w:rPr>
                <w:rFonts w:ascii="Times New Roman" w:hAnsi="Times New Roman"/>
                <w:bCs/>
                <w:sz w:val="16"/>
                <w:szCs w:val="16"/>
              </w:rPr>
              <w:t>0</w:t>
            </w:r>
          </w:p>
        </w:tc>
        <w:tc>
          <w:tcPr>
            <w:tcW w:w="567" w:type="dxa"/>
            <w:shd w:val="clear" w:color="auto" w:fill="auto"/>
            <w:vAlign w:val="center"/>
          </w:tcPr>
          <w:p w:rsidR="00F665A8" w:rsidRPr="008D7427" w:rsidRDefault="00CC18F4" w:rsidP="00F665A8">
            <w:pPr>
              <w:pStyle w:val="ac"/>
              <w:jc w:val="center"/>
              <w:rPr>
                <w:rFonts w:ascii="Times New Roman" w:hAnsi="Times New Roman"/>
                <w:bCs/>
                <w:sz w:val="16"/>
                <w:szCs w:val="16"/>
              </w:rPr>
            </w:pPr>
            <w:r w:rsidRPr="008D7427">
              <w:rPr>
                <w:rFonts w:ascii="Times New Roman" w:hAnsi="Times New Roman"/>
                <w:bCs/>
                <w:sz w:val="16"/>
                <w:szCs w:val="16"/>
              </w:rPr>
              <w:t>0</w:t>
            </w:r>
          </w:p>
        </w:tc>
        <w:tc>
          <w:tcPr>
            <w:tcW w:w="567" w:type="dxa"/>
            <w:shd w:val="clear" w:color="auto" w:fill="auto"/>
            <w:vAlign w:val="center"/>
          </w:tcPr>
          <w:p w:rsidR="00F665A8" w:rsidRPr="008D7427" w:rsidRDefault="00CC18F4" w:rsidP="00F665A8">
            <w:pPr>
              <w:pStyle w:val="ac"/>
              <w:jc w:val="center"/>
              <w:rPr>
                <w:rFonts w:ascii="Times New Roman" w:hAnsi="Times New Roman"/>
                <w:bCs/>
                <w:sz w:val="16"/>
                <w:szCs w:val="16"/>
              </w:rPr>
            </w:pPr>
            <w:r w:rsidRPr="008D7427">
              <w:rPr>
                <w:rFonts w:ascii="Times New Roman" w:hAnsi="Times New Roman"/>
                <w:bCs/>
                <w:sz w:val="16"/>
                <w:szCs w:val="16"/>
              </w:rPr>
              <w:t>0</w:t>
            </w:r>
          </w:p>
        </w:tc>
        <w:tc>
          <w:tcPr>
            <w:tcW w:w="567" w:type="dxa"/>
            <w:shd w:val="clear" w:color="auto" w:fill="auto"/>
            <w:vAlign w:val="center"/>
          </w:tcPr>
          <w:p w:rsidR="00F665A8" w:rsidRPr="008D7427" w:rsidRDefault="00CC18F4" w:rsidP="00F665A8">
            <w:pPr>
              <w:pStyle w:val="ac"/>
              <w:jc w:val="center"/>
              <w:rPr>
                <w:rFonts w:ascii="Times New Roman" w:hAnsi="Times New Roman"/>
                <w:bCs/>
                <w:sz w:val="16"/>
                <w:szCs w:val="16"/>
              </w:rPr>
            </w:pPr>
            <w:r w:rsidRPr="008D7427">
              <w:rPr>
                <w:rFonts w:ascii="Times New Roman" w:hAnsi="Times New Roman"/>
                <w:bCs/>
                <w:sz w:val="16"/>
                <w:szCs w:val="16"/>
              </w:rPr>
              <w:t>0</w:t>
            </w:r>
          </w:p>
        </w:tc>
        <w:tc>
          <w:tcPr>
            <w:tcW w:w="539" w:type="dxa"/>
            <w:shd w:val="clear" w:color="auto" w:fill="auto"/>
            <w:vAlign w:val="center"/>
          </w:tcPr>
          <w:p w:rsidR="00F665A8" w:rsidRPr="008D7427" w:rsidRDefault="00CC18F4" w:rsidP="00F665A8">
            <w:pPr>
              <w:pStyle w:val="ac"/>
              <w:jc w:val="center"/>
              <w:rPr>
                <w:rFonts w:ascii="Times New Roman" w:hAnsi="Times New Roman"/>
                <w:bCs/>
                <w:sz w:val="16"/>
                <w:szCs w:val="16"/>
              </w:rPr>
            </w:pPr>
            <w:r w:rsidRPr="008D7427">
              <w:rPr>
                <w:rFonts w:ascii="Times New Roman" w:hAnsi="Times New Roman"/>
                <w:bCs/>
                <w:sz w:val="16"/>
                <w:szCs w:val="16"/>
              </w:rPr>
              <w:t>0</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tcPr>
          <w:p w:rsidR="00F665A8" w:rsidRPr="00EB790F" w:rsidRDefault="00F665A8" w:rsidP="00F665A8">
            <w:pPr>
              <w:pStyle w:val="ac"/>
              <w:rPr>
                <w:rFonts w:ascii="Times New Roman" w:hAnsi="Times New Roman"/>
                <w:bCs/>
                <w:sz w:val="16"/>
                <w:szCs w:val="16"/>
              </w:rPr>
            </w:pPr>
          </w:p>
        </w:tc>
      </w:tr>
      <w:tr w:rsidR="00D72447" w:rsidRPr="00EB790F" w:rsidTr="009A2B4D">
        <w:trPr>
          <w:trHeight w:val="397"/>
        </w:trPr>
        <w:tc>
          <w:tcPr>
            <w:tcW w:w="541" w:type="dxa"/>
            <w:vMerge w:val="restart"/>
          </w:tcPr>
          <w:p w:rsidR="00D72447" w:rsidRPr="00EB790F" w:rsidRDefault="00BC399E" w:rsidP="00F665A8">
            <w:pPr>
              <w:pStyle w:val="ac"/>
              <w:jc w:val="both"/>
              <w:rPr>
                <w:rFonts w:ascii="Times New Roman" w:hAnsi="Times New Roman"/>
                <w:b/>
                <w:bCs/>
                <w:sz w:val="16"/>
                <w:szCs w:val="16"/>
              </w:rPr>
            </w:pPr>
            <w:r w:rsidRPr="00EB790F">
              <w:rPr>
                <w:rFonts w:ascii="Times New Roman" w:hAnsi="Times New Roman"/>
                <w:b/>
                <w:bCs/>
                <w:sz w:val="16"/>
                <w:szCs w:val="16"/>
              </w:rPr>
              <w:t>5.2.</w:t>
            </w:r>
          </w:p>
        </w:tc>
        <w:tc>
          <w:tcPr>
            <w:tcW w:w="3145" w:type="dxa"/>
            <w:vMerge w:val="restart"/>
          </w:tcPr>
          <w:p w:rsidR="00D72447" w:rsidRPr="00EB790F" w:rsidRDefault="00D72447" w:rsidP="00F665A8">
            <w:pPr>
              <w:rPr>
                <w:iCs/>
                <w:sz w:val="16"/>
                <w:szCs w:val="16"/>
              </w:rPr>
            </w:pPr>
            <w:r w:rsidRPr="00EB790F">
              <w:rPr>
                <w:b/>
                <w:iCs/>
                <w:sz w:val="16"/>
                <w:szCs w:val="16"/>
              </w:rPr>
              <w:t>Мероприятие E4.05.</w:t>
            </w:r>
            <w:r w:rsidRPr="00EB790F">
              <w:rPr>
                <w:iCs/>
                <w:sz w:val="16"/>
                <w:szCs w:val="16"/>
              </w:rPr>
              <w:t xml:space="preserve"> </w:t>
            </w:r>
          </w:p>
          <w:p w:rsidR="00D72447" w:rsidRPr="00EB790F" w:rsidRDefault="00D72447" w:rsidP="00F665A8">
            <w:pPr>
              <w:rPr>
                <w:iCs/>
                <w:sz w:val="16"/>
                <w:szCs w:val="16"/>
              </w:rPr>
            </w:pPr>
            <w:r w:rsidRPr="00EB790F">
              <w:rPr>
                <w:iCs/>
                <w:sz w:val="16"/>
                <w:szCs w:val="16"/>
              </w:rPr>
              <w:t>Мероприятие в рамках ГП МО - Обновление и техническое обслуживание (ремонт) средств (программного обеспечения и оборудования), приобретенных в рамках субсидий на реализацию мероприятий федерального проекта «Цифровая образовательная среда»</w:t>
            </w:r>
          </w:p>
        </w:tc>
        <w:tc>
          <w:tcPr>
            <w:tcW w:w="993" w:type="dxa"/>
            <w:vMerge w:val="restart"/>
          </w:tcPr>
          <w:p w:rsidR="00D72447" w:rsidRPr="00EB790F" w:rsidRDefault="00D72447"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2023-2027</w:t>
            </w:r>
          </w:p>
        </w:tc>
        <w:tc>
          <w:tcPr>
            <w:tcW w:w="1559" w:type="dxa"/>
            <w:vAlign w:val="center"/>
          </w:tcPr>
          <w:p w:rsidR="00D72447" w:rsidRPr="00EB790F" w:rsidRDefault="00D72447" w:rsidP="00F665A8">
            <w:pPr>
              <w:rPr>
                <w:sz w:val="16"/>
                <w:szCs w:val="16"/>
              </w:rPr>
            </w:pPr>
            <w:r w:rsidRPr="00EB790F">
              <w:rPr>
                <w:sz w:val="16"/>
                <w:szCs w:val="16"/>
              </w:rPr>
              <w:t>Итого, в том числе:</w:t>
            </w:r>
          </w:p>
        </w:tc>
        <w:tc>
          <w:tcPr>
            <w:tcW w:w="851" w:type="dxa"/>
            <w:vAlign w:val="center"/>
          </w:tcPr>
          <w:p w:rsidR="00D72447" w:rsidRPr="00DD693E" w:rsidRDefault="00D72447" w:rsidP="003777DC">
            <w:pPr>
              <w:jc w:val="center"/>
              <w:rPr>
                <w:rFonts w:eastAsia="Calibri"/>
                <w:sz w:val="16"/>
                <w:szCs w:val="16"/>
              </w:rPr>
            </w:pPr>
            <w:r w:rsidRPr="00DD693E">
              <w:rPr>
                <w:rFonts w:eastAsia="Calibri"/>
                <w:sz w:val="16"/>
                <w:szCs w:val="16"/>
              </w:rPr>
              <w:t>670</w:t>
            </w:r>
          </w:p>
        </w:tc>
        <w:tc>
          <w:tcPr>
            <w:tcW w:w="850" w:type="dxa"/>
            <w:vAlign w:val="center"/>
          </w:tcPr>
          <w:p w:rsidR="00D72447" w:rsidRPr="00DD693E" w:rsidRDefault="00D72447" w:rsidP="003777DC">
            <w:pPr>
              <w:jc w:val="center"/>
              <w:rPr>
                <w:rFonts w:eastAsia="Calibri"/>
                <w:sz w:val="16"/>
                <w:szCs w:val="16"/>
              </w:rPr>
            </w:pPr>
            <w:r w:rsidRPr="00DD693E">
              <w:rPr>
                <w:rFonts w:eastAsia="Calibri"/>
                <w:sz w:val="16"/>
                <w:szCs w:val="16"/>
              </w:rPr>
              <w:t>0</w:t>
            </w:r>
          </w:p>
        </w:tc>
        <w:tc>
          <w:tcPr>
            <w:tcW w:w="2977" w:type="dxa"/>
            <w:gridSpan w:val="5"/>
            <w:vAlign w:val="center"/>
          </w:tcPr>
          <w:p w:rsidR="00D72447" w:rsidRPr="00DD693E" w:rsidRDefault="00D72447" w:rsidP="003777DC">
            <w:pPr>
              <w:jc w:val="center"/>
              <w:rPr>
                <w:rFonts w:eastAsia="Calibri"/>
                <w:sz w:val="16"/>
                <w:szCs w:val="16"/>
              </w:rPr>
            </w:pPr>
            <w:r w:rsidRPr="00DD693E">
              <w:rPr>
                <w:rFonts w:eastAsia="Calibri"/>
                <w:sz w:val="16"/>
                <w:szCs w:val="16"/>
              </w:rPr>
              <w:t>201</w:t>
            </w:r>
          </w:p>
        </w:tc>
        <w:tc>
          <w:tcPr>
            <w:tcW w:w="851" w:type="dxa"/>
            <w:vAlign w:val="center"/>
          </w:tcPr>
          <w:p w:rsidR="00D72447" w:rsidRPr="00DD693E" w:rsidRDefault="00D72447" w:rsidP="003777DC">
            <w:pPr>
              <w:jc w:val="center"/>
              <w:rPr>
                <w:rFonts w:eastAsia="Calibri"/>
                <w:sz w:val="16"/>
                <w:szCs w:val="16"/>
              </w:rPr>
            </w:pPr>
            <w:r w:rsidRPr="00DD693E">
              <w:rPr>
                <w:rFonts w:eastAsia="Calibri"/>
                <w:sz w:val="16"/>
                <w:szCs w:val="16"/>
              </w:rPr>
              <w:t>469</w:t>
            </w:r>
          </w:p>
        </w:tc>
        <w:tc>
          <w:tcPr>
            <w:tcW w:w="850" w:type="dxa"/>
            <w:vAlign w:val="center"/>
          </w:tcPr>
          <w:p w:rsidR="00D72447" w:rsidRPr="00DD693E" w:rsidRDefault="00D72447" w:rsidP="00F665A8">
            <w:pPr>
              <w:jc w:val="center"/>
              <w:rPr>
                <w:rFonts w:eastAsia="Calibri"/>
                <w:sz w:val="16"/>
                <w:szCs w:val="16"/>
              </w:rPr>
            </w:pPr>
            <w:r w:rsidRPr="00DD693E">
              <w:rPr>
                <w:rFonts w:eastAsia="Calibri"/>
                <w:sz w:val="16"/>
                <w:szCs w:val="16"/>
              </w:rPr>
              <w:t>0</w:t>
            </w:r>
          </w:p>
        </w:tc>
        <w:tc>
          <w:tcPr>
            <w:tcW w:w="851" w:type="dxa"/>
            <w:vAlign w:val="center"/>
          </w:tcPr>
          <w:p w:rsidR="00D72447" w:rsidRPr="00DD693E" w:rsidRDefault="00D72447" w:rsidP="00F665A8">
            <w:pPr>
              <w:jc w:val="center"/>
              <w:rPr>
                <w:rFonts w:eastAsia="Calibri"/>
                <w:sz w:val="16"/>
                <w:szCs w:val="16"/>
              </w:rPr>
            </w:pPr>
            <w:r w:rsidRPr="00DD693E">
              <w:rPr>
                <w:rFonts w:eastAsia="Calibri"/>
                <w:sz w:val="16"/>
                <w:szCs w:val="16"/>
              </w:rPr>
              <w:t>0</w:t>
            </w:r>
          </w:p>
        </w:tc>
        <w:tc>
          <w:tcPr>
            <w:tcW w:w="1701" w:type="dxa"/>
            <w:vMerge w:val="restart"/>
          </w:tcPr>
          <w:p w:rsidR="00D72447" w:rsidRPr="00EB790F" w:rsidRDefault="00D72447" w:rsidP="00F665A8">
            <w:pPr>
              <w:pStyle w:val="ac"/>
              <w:rPr>
                <w:rFonts w:ascii="Times New Roman" w:hAnsi="Times New Roman"/>
                <w:bCs/>
                <w:sz w:val="16"/>
                <w:szCs w:val="16"/>
              </w:rPr>
            </w:pPr>
            <w:r w:rsidRPr="00EB790F">
              <w:rPr>
                <w:rFonts w:ascii="Times New Roman" w:hAnsi="Times New Roman"/>
                <w:bCs/>
                <w:sz w:val="16"/>
                <w:szCs w:val="16"/>
              </w:rPr>
              <w:t>Управление образования, администрация г.о. Фрязино и подведомственные учреждения</w:t>
            </w:r>
          </w:p>
        </w:tc>
      </w:tr>
      <w:tr w:rsidR="00D72447" w:rsidRPr="00EB790F" w:rsidTr="004542B4">
        <w:trPr>
          <w:trHeight w:val="397"/>
        </w:trPr>
        <w:tc>
          <w:tcPr>
            <w:tcW w:w="541" w:type="dxa"/>
            <w:vMerge/>
          </w:tcPr>
          <w:p w:rsidR="00D72447" w:rsidRPr="00EB790F" w:rsidRDefault="00D72447" w:rsidP="00F665A8">
            <w:pPr>
              <w:pStyle w:val="ac"/>
              <w:jc w:val="both"/>
              <w:rPr>
                <w:rFonts w:ascii="Times New Roman" w:hAnsi="Times New Roman"/>
                <w:b/>
                <w:bCs/>
                <w:sz w:val="16"/>
                <w:szCs w:val="16"/>
              </w:rPr>
            </w:pPr>
          </w:p>
        </w:tc>
        <w:tc>
          <w:tcPr>
            <w:tcW w:w="3145" w:type="dxa"/>
            <w:vMerge/>
          </w:tcPr>
          <w:p w:rsidR="00D72447" w:rsidRPr="00EB790F" w:rsidRDefault="00D72447" w:rsidP="00F665A8">
            <w:pPr>
              <w:rPr>
                <w:b/>
                <w:iCs/>
                <w:sz w:val="16"/>
                <w:szCs w:val="16"/>
              </w:rPr>
            </w:pPr>
          </w:p>
        </w:tc>
        <w:tc>
          <w:tcPr>
            <w:tcW w:w="993" w:type="dxa"/>
            <w:vMerge/>
          </w:tcPr>
          <w:p w:rsidR="00D72447" w:rsidRPr="00EB790F" w:rsidRDefault="00D72447" w:rsidP="00F665A8">
            <w:pPr>
              <w:pStyle w:val="ac"/>
              <w:jc w:val="center"/>
              <w:rPr>
                <w:rFonts w:ascii="Times New Roman" w:eastAsia="Times New Roman" w:hAnsi="Times New Roman"/>
                <w:sz w:val="16"/>
                <w:szCs w:val="16"/>
              </w:rPr>
            </w:pPr>
          </w:p>
        </w:tc>
        <w:tc>
          <w:tcPr>
            <w:tcW w:w="1559" w:type="dxa"/>
            <w:vAlign w:val="center"/>
          </w:tcPr>
          <w:p w:rsidR="00D72447" w:rsidRPr="00EB790F" w:rsidRDefault="00D72447" w:rsidP="00F665A8">
            <w:pPr>
              <w:rPr>
                <w:sz w:val="16"/>
                <w:szCs w:val="16"/>
              </w:rPr>
            </w:pPr>
            <w:r w:rsidRPr="00EB790F">
              <w:rPr>
                <w:sz w:val="16"/>
                <w:szCs w:val="16"/>
              </w:rPr>
              <w:t>Средства бюджета городского округа Фрязино</w:t>
            </w:r>
          </w:p>
        </w:tc>
        <w:tc>
          <w:tcPr>
            <w:tcW w:w="851" w:type="dxa"/>
            <w:vAlign w:val="center"/>
          </w:tcPr>
          <w:p w:rsidR="00D72447" w:rsidRPr="00DD693E" w:rsidRDefault="00D72447" w:rsidP="003777DC">
            <w:pPr>
              <w:jc w:val="center"/>
              <w:rPr>
                <w:rFonts w:eastAsia="Calibri"/>
                <w:sz w:val="16"/>
                <w:szCs w:val="16"/>
              </w:rPr>
            </w:pPr>
            <w:r w:rsidRPr="00DD693E">
              <w:rPr>
                <w:rFonts w:eastAsia="Calibri"/>
                <w:sz w:val="16"/>
                <w:szCs w:val="16"/>
              </w:rPr>
              <w:t>670</w:t>
            </w:r>
          </w:p>
        </w:tc>
        <w:tc>
          <w:tcPr>
            <w:tcW w:w="850" w:type="dxa"/>
            <w:vAlign w:val="center"/>
          </w:tcPr>
          <w:p w:rsidR="00D72447" w:rsidRPr="00DD693E" w:rsidRDefault="00D72447" w:rsidP="003777DC">
            <w:pPr>
              <w:jc w:val="center"/>
              <w:rPr>
                <w:rFonts w:eastAsia="Calibri"/>
                <w:sz w:val="16"/>
                <w:szCs w:val="16"/>
              </w:rPr>
            </w:pPr>
            <w:r w:rsidRPr="00DD693E">
              <w:rPr>
                <w:rFonts w:eastAsia="Calibri"/>
                <w:sz w:val="16"/>
                <w:szCs w:val="16"/>
              </w:rPr>
              <w:t>0</w:t>
            </w:r>
          </w:p>
        </w:tc>
        <w:tc>
          <w:tcPr>
            <w:tcW w:w="2977" w:type="dxa"/>
            <w:gridSpan w:val="5"/>
            <w:vAlign w:val="center"/>
          </w:tcPr>
          <w:p w:rsidR="00D72447" w:rsidRPr="00DD693E" w:rsidRDefault="00D72447" w:rsidP="003777DC">
            <w:pPr>
              <w:jc w:val="center"/>
              <w:rPr>
                <w:rFonts w:eastAsia="Calibri"/>
                <w:sz w:val="16"/>
                <w:szCs w:val="16"/>
              </w:rPr>
            </w:pPr>
            <w:r w:rsidRPr="00DD693E">
              <w:rPr>
                <w:rFonts w:eastAsia="Calibri"/>
                <w:sz w:val="16"/>
                <w:szCs w:val="16"/>
              </w:rPr>
              <w:t>201</w:t>
            </w:r>
          </w:p>
        </w:tc>
        <w:tc>
          <w:tcPr>
            <w:tcW w:w="851" w:type="dxa"/>
            <w:vAlign w:val="center"/>
          </w:tcPr>
          <w:p w:rsidR="00D72447" w:rsidRPr="00DD693E" w:rsidRDefault="00D72447" w:rsidP="003777DC">
            <w:pPr>
              <w:jc w:val="center"/>
              <w:rPr>
                <w:rFonts w:eastAsia="Calibri"/>
                <w:sz w:val="16"/>
                <w:szCs w:val="16"/>
              </w:rPr>
            </w:pPr>
            <w:r w:rsidRPr="00DD693E">
              <w:rPr>
                <w:rFonts w:eastAsia="Calibri"/>
                <w:sz w:val="16"/>
                <w:szCs w:val="16"/>
              </w:rPr>
              <w:t>469</w:t>
            </w:r>
          </w:p>
        </w:tc>
        <w:tc>
          <w:tcPr>
            <w:tcW w:w="850" w:type="dxa"/>
            <w:vAlign w:val="center"/>
          </w:tcPr>
          <w:p w:rsidR="00D72447" w:rsidRPr="00DD693E" w:rsidRDefault="00D72447" w:rsidP="00F665A8">
            <w:pPr>
              <w:jc w:val="center"/>
              <w:rPr>
                <w:rFonts w:eastAsia="Calibri"/>
                <w:sz w:val="16"/>
                <w:szCs w:val="16"/>
              </w:rPr>
            </w:pPr>
            <w:r w:rsidRPr="00DD693E">
              <w:rPr>
                <w:rFonts w:eastAsia="Calibri"/>
                <w:sz w:val="16"/>
                <w:szCs w:val="16"/>
              </w:rPr>
              <w:t>0</w:t>
            </w:r>
          </w:p>
        </w:tc>
        <w:tc>
          <w:tcPr>
            <w:tcW w:w="851" w:type="dxa"/>
            <w:vAlign w:val="center"/>
          </w:tcPr>
          <w:p w:rsidR="00D72447" w:rsidRPr="00DD693E" w:rsidRDefault="00D72447" w:rsidP="00F665A8">
            <w:pPr>
              <w:jc w:val="center"/>
              <w:rPr>
                <w:rFonts w:eastAsia="Calibri"/>
                <w:sz w:val="16"/>
                <w:szCs w:val="16"/>
              </w:rPr>
            </w:pPr>
            <w:r w:rsidRPr="00DD693E">
              <w:rPr>
                <w:rFonts w:eastAsia="Calibri"/>
                <w:sz w:val="16"/>
                <w:szCs w:val="16"/>
              </w:rPr>
              <w:t>0</w:t>
            </w:r>
          </w:p>
        </w:tc>
        <w:tc>
          <w:tcPr>
            <w:tcW w:w="1701" w:type="dxa"/>
            <w:vMerge/>
            <w:vAlign w:val="center"/>
          </w:tcPr>
          <w:p w:rsidR="00D72447" w:rsidRPr="00EB790F" w:rsidRDefault="00D72447" w:rsidP="00F665A8">
            <w:pPr>
              <w:pStyle w:val="ac"/>
              <w:jc w:val="both"/>
              <w:rPr>
                <w:rFonts w:ascii="Times New Roman" w:hAnsi="Times New Roman"/>
                <w:b/>
                <w:bCs/>
                <w:sz w:val="16"/>
                <w:szCs w:val="16"/>
              </w:rPr>
            </w:pPr>
          </w:p>
        </w:tc>
      </w:tr>
      <w:tr w:rsidR="00D72447" w:rsidRPr="00EB790F" w:rsidTr="004542B4">
        <w:trPr>
          <w:trHeight w:val="397"/>
        </w:trPr>
        <w:tc>
          <w:tcPr>
            <w:tcW w:w="541" w:type="dxa"/>
            <w:vMerge/>
          </w:tcPr>
          <w:p w:rsidR="00D72447" w:rsidRPr="00EB790F" w:rsidRDefault="00D72447" w:rsidP="00F665A8">
            <w:pPr>
              <w:pStyle w:val="ac"/>
              <w:jc w:val="both"/>
              <w:rPr>
                <w:rFonts w:ascii="Times New Roman" w:hAnsi="Times New Roman"/>
                <w:b/>
                <w:bCs/>
                <w:sz w:val="16"/>
                <w:szCs w:val="16"/>
              </w:rPr>
            </w:pPr>
          </w:p>
        </w:tc>
        <w:tc>
          <w:tcPr>
            <w:tcW w:w="3145" w:type="dxa"/>
            <w:vMerge/>
          </w:tcPr>
          <w:p w:rsidR="00D72447" w:rsidRPr="00EB790F" w:rsidRDefault="00D72447" w:rsidP="00F665A8">
            <w:pPr>
              <w:rPr>
                <w:iCs/>
                <w:sz w:val="16"/>
                <w:szCs w:val="16"/>
              </w:rPr>
            </w:pPr>
          </w:p>
        </w:tc>
        <w:tc>
          <w:tcPr>
            <w:tcW w:w="993" w:type="dxa"/>
            <w:vMerge/>
            <w:vAlign w:val="center"/>
          </w:tcPr>
          <w:p w:rsidR="00D72447" w:rsidRPr="00EB790F" w:rsidRDefault="00D72447" w:rsidP="00F665A8">
            <w:pPr>
              <w:pStyle w:val="ac"/>
              <w:jc w:val="center"/>
              <w:rPr>
                <w:rFonts w:ascii="Times New Roman" w:eastAsia="Times New Roman" w:hAnsi="Times New Roman"/>
                <w:sz w:val="16"/>
                <w:szCs w:val="16"/>
              </w:rPr>
            </w:pPr>
          </w:p>
        </w:tc>
        <w:tc>
          <w:tcPr>
            <w:tcW w:w="1559" w:type="dxa"/>
            <w:vAlign w:val="center"/>
          </w:tcPr>
          <w:p w:rsidR="00D72447" w:rsidRPr="00EB790F" w:rsidRDefault="00D72447" w:rsidP="00F665A8">
            <w:pPr>
              <w:rPr>
                <w:sz w:val="16"/>
                <w:szCs w:val="16"/>
              </w:rPr>
            </w:pPr>
            <w:r w:rsidRPr="00EB790F">
              <w:rPr>
                <w:sz w:val="16"/>
                <w:szCs w:val="16"/>
              </w:rPr>
              <w:t>Средства бюджета Московской области</w:t>
            </w:r>
          </w:p>
        </w:tc>
        <w:tc>
          <w:tcPr>
            <w:tcW w:w="851" w:type="dxa"/>
            <w:vAlign w:val="center"/>
          </w:tcPr>
          <w:p w:rsidR="00D72447" w:rsidRPr="00DD693E" w:rsidRDefault="00D72447" w:rsidP="003777DC">
            <w:pPr>
              <w:jc w:val="center"/>
              <w:rPr>
                <w:rFonts w:eastAsia="Calibri"/>
                <w:sz w:val="16"/>
                <w:szCs w:val="16"/>
              </w:rPr>
            </w:pPr>
            <w:r w:rsidRPr="00DD693E">
              <w:rPr>
                <w:rFonts w:eastAsia="Calibri"/>
                <w:sz w:val="16"/>
                <w:szCs w:val="16"/>
              </w:rPr>
              <w:t>0</w:t>
            </w:r>
          </w:p>
        </w:tc>
        <w:tc>
          <w:tcPr>
            <w:tcW w:w="850" w:type="dxa"/>
            <w:vAlign w:val="center"/>
          </w:tcPr>
          <w:p w:rsidR="00D72447" w:rsidRPr="00DD693E" w:rsidRDefault="00D72447" w:rsidP="003777DC">
            <w:pPr>
              <w:jc w:val="center"/>
              <w:rPr>
                <w:rFonts w:eastAsia="Calibri"/>
                <w:sz w:val="16"/>
                <w:szCs w:val="16"/>
              </w:rPr>
            </w:pPr>
            <w:r w:rsidRPr="00DD693E">
              <w:rPr>
                <w:rFonts w:eastAsia="Calibri"/>
                <w:sz w:val="16"/>
                <w:szCs w:val="16"/>
              </w:rPr>
              <w:t>0</w:t>
            </w:r>
          </w:p>
        </w:tc>
        <w:tc>
          <w:tcPr>
            <w:tcW w:w="2977" w:type="dxa"/>
            <w:gridSpan w:val="5"/>
            <w:vAlign w:val="center"/>
          </w:tcPr>
          <w:p w:rsidR="00D72447" w:rsidRPr="00DD693E" w:rsidRDefault="00D72447" w:rsidP="003777DC">
            <w:pPr>
              <w:jc w:val="center"/>
              <w:rPr>
                <w:rFonts w:eastAsia="Calibri"/>
                <w:sz w:val="16"/>
                <w:szCs w:val="16"/>
              </w:rPr>
            </w:pPr>
            <w:r w:rsidRPr="00DD693E">
              <w:rPr>
                <w:rFonts w:eastAsia="Calibri"/>
                <w:sz w:val="16"/>
                <w:szCs w:val="16"/>
              </w:rPr>
              <w:t>0</w:t>
            </w:r>
          </w:p>
        </w:tc>
        <w:tc>
          <w:tcPr>
            <w:tcW w:w="851" w:type="dxa"/>
            <w:vAlign w:val="center"/>
          </w:tcPr>
          <w:p w:rsidR="00D72447" w:rsidRPr="00DD693E" w:rsidRDefault="00D72447" w:rsidP="003777DC">
            <w:pPr>
              <w:jc w:val="center"/>
              <w:rPr>
                <w:rFonts w:eastAsia="Calibri"/>
                <w:sz w:val="16"/>
                <w:szCs w:val="16"/>
              </w:rPr>
            </w:pPr>
            <w:r w:rsidRPr="00DD693E">
              <w:rPr>
                <w:rFonts w:eastAsia="Calibri"/>
                <w:sz w:val="16"/>
                <w:szCs w:val="16"/>
              </w:rPr>
              <w:t>0</w:t>
            </w:r>
          </w:p>
        </w:tc>
        <w:tc>
          <w:tcPr>
            <w:tcW w:w="850" w:type="dxa"/>
            <w:vAlign w:val="center"/>
          </w:tcPr>
          <w:p w:rsidR="00D72447" w:rsidRPr="00DD693E" w:rsidRDefault="00D72447" w:rsidP="00F665A8">
            <w:pPr>
              <w:jc w:val="center"/>
              <w:rPr>
                <w:rFonts w:eastAsia="Calibri"/>
                <w:sz w:val="16"/>
                <w:szCs w:val="16"/>
              </w:rPr>
            </w:pPr>
            <w:r w:rsidRPr="00DD693E">
              <w:rPr>
                <w:rFonts w:eastAsia="Calibri"/>
                <w:sz w:val="16"/>
                <w:szCs w:val="16"/>
              </w:rPr>
              <w:t>0</w:t>
            </w:r>
          </w:p>
        </w:tc>
        <w:tc>
          <w:tcPr>
            <w:tcW w:w="851" w:type="dxa"/>
            <w:vAlign w:val="center"/>
          </w:tcPr>
          <w:p w:rsidR="00D72447" w:rsidRPr="00DD693E" w:rsidRDefault="00D72447" w:rsidP="00F665A8">
            <w:pPr>
              <w:jc w:val="center"/>
              <w:rPr>
                <w:rFonts w:eastAsia="Calibri"/>
                <w:sz w:val="16"/>
                <w:szCs w:val="16"/>
              </w:rPr>
            </w:pPr>
            <w:r w:rsidRPr="00DD693E">
              <w:rPr>
                <w:rFonts w:eastAsia="Calibri"/>
                <w:sz w:val="16"/>
                <w:szCs w:val="16"/>
              </w:rPr>
              <w:t>0</w:t>
            </w:r>
          </w:p>
        </w:tc>
        <w:tc>
          <w:tcPr>
            <w:tcW w:w="1701" w:type="dxa"/>
            <w:vMerge/>
            <w:vAlign w:val="center"/>
          </w:tcPr>
          <w:p w:rsidR="00D72447" w:rsidRPr="00EB790F" w:rsidRDefault="00D72447"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val="restart"/>
          </w:tcPr>
          <w:p w:rsidR="00F665A8" w:rsidRPr="00EB790F" w:rsidRDefault="00F665A8" w:rsidP="00F665A8">
            <w:pPr>
              <w:rPr>
                <w:iCs/>
                <w:sz w:val="16"/>
                <w:szCs w:val="16"/>
              </w:rPr>
            </w:pPr>
            <w:r w:rsidRPr="00EB790F">
              <w:rPr>
                <w:iCs/>
                <w:sz w:val="16"/>
                <w:szCs w:val="16"/>
              </w:rPr>
              <w:t>Обеспечено обновление и техническое обслуживание (ремонт) средств (программного обеспечения и оборудования), приобретённых в рамках субсидий на реализацию мероприятий федерального проекта «Цифровая образовательная среда» (единица)12</w:t>
            </w:r>
          </w:p>
        </w:tc>
        <w:tc>
          <w:tcPr>
            <w:tcW w:w="993"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1559" w:type="dxa"/>
            <w:vMerge w:val="restart"/>
            <w:vAlign w:val="center"/>
          </w:tcPr>
          <w:p w:rsidR="00F665A8" w:rsidRPr="00EB790F" w:rsidRDefault="00F665A8" w:rsidP="00F665A8">
            <w:pPr>
              <w:pStyle w:val="ac"/>
              <w:jc w:val="center"/>
              <w:rPr>
                <w:rFonts w:ascii="Times New Roman" w:eastAsia="Times New Roman" w:hAnsi="Times New Roman"/>
                <w:sz w:val="16"/>
                <w:szCs w:val="16"/>
              </w:rPr>
            </w:pPr>
            <w:r w:rsidRPr="00EB790F">
              <w:rPr>
                <w:rFonts w:ascii="Times New Roman" w:eastAsia="Times New Roman" w:hAnsi="Times New Roman"/>
                <w:sz w:val="16"/>
                <w:szCs w:val="16"/>
              </w:rPr>
              <w:t>Х</w:t>
            </w:r>
          </w:p>
        </w:tc>
        <w:tc>
          <w:tcPr>
            <w:tcW w:w="851" w:type="dxa"/>
            <w:vMerge w:val="restart"/>
            <w:vAlign w:val="center"/>
          </w:tcPr>
          <w:p w:rsidR="00F665A8" w:rsidRPr="00EB790F" w:rsidRDefault="009B2587" w:rsidP="00F665A8">
            <w:pPr>
              <w:pStyle w:val="ac"/>
              <w:jc w:val="center"/>
              <w:rPr>
                <w:rFonts w:ascii="Times New Roman" w:hAnsi="Times New Roman"/>
                <w:sz w:val="16"/>
                <w:szCs w:val="16"/>
                <w:lang w:val="en-US"/>
              </w:rPr>
            </w:pPr>
            <w:r w:rsidRPr="00EB790F">
              <w:rPr>
                <w:rFonts w:ascii="Times New Roman" w:hAnsi="Times New Roman"/>
                <w:sz w:val="16"/>
                <w:szCs w:val="16"/>
                <w:lang w:val="en-US"/>
              </w:rPr>
              <w:t>2</w:t>
            </w:r>
          </w:p>
        </w:tc>
        <w:tc>
          <w:tcPr>
            <w:tcW w:w="850" w:type="dxa"/>
            <w:vMerge w:val="restart"/>
            <w:vAlign w:val="center"/>
          </w:tcPr>
          <w:p w:rsidR="00F665A8" w:rsidRPr="00DD693E" w:rsidRDefault="009B2587" w:rsidP="00F665A8">
            <w:pPr>
              <w:pStyle w:val="ac"/>
              <w:jc w:val="center"/>
              <w:rPr>
                <w:rFonts w:ascii="Times New Roman" w:hAnsi="Times New Roman"/>
                <w:bCs/>
                <w:sz w:val="16"/>
                <w:szCs w:val="16"/>
                <w:lang w:val="en-US"/>
              </w:rPr>
            </w:pPr>
            <w:r w:rsidRPr="00DD693E">
              <w:rPr>
                <w:rFonts w:ascii="Times New Roman" w:hAnsi="Times New Roman"/>
                <w:bCs/>
                <w:sz w:val="16"/>
                <w:szCs w:val="16"/>
                <w:lang w:val="en-US"/>
              </w:rPr>
              <w:t>0</w:t>
            </w:r>
          </w:p>
        </w:tc>
        <w:tc>
          <w:tcPr>
            <w:tcW w:w="737" w:type="dxa"/>
            <w:vMerge w:val="restart"/>
            <w:vAlign w:val="center"/>
          </w:tcPr>
          <w:p w:rsidR="00F665A8" w:rsidRPr="00EB790F" w:rsidRDefault="00F665A8" w:rsidP="00F665A8">
            <w:pPr>
              <w:pStyle w:val="ac"/>
              <w:ind w:left="-106" w:right="-107"/>
              <w:jc w:val="center"/>
              <w:rPr>
                <w:rFonts w:ascii="Times New Roman" w:hAnsi="Times New Roman"/>
                <w:bCs/>
                <w:sz w:val="16"/>
                <w:szCs w:val="16"/>
              </w:rPr>
            </w:pPr>
            <w:r w:rsidRPr="00EB790F">
              <w:rPr>
                <w:rFonts w:ascii="Times New Roman" w:hAnsi="Times New Roman"/>
                <w:sz w:val="16"/>
                <w:szCs w:val="16"/>
              </w:rPr>
              <w:t>Итого 2024 год</w:t>
            </w:r>
          </w:p>
        </w:tc>
        <w:tc>
          <w:tcPr>
            <w:tcW w:w="2240" w:type="dxa"/>
            <w:gridSpan w:val="4"/>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В том числе:</w:t>
            </w:r>
          </w:p>
        </w:tc>
        <w:tc>
          <w:tcPr>
            <w:tcW w:w="851" w:type="dxa"/>
            <w:vMerge w:val="restart"/>
            <w:vAlign w:val="center"/>
          </w:tcPr>
          <w:p w:rsidR="00F665A8" w:rsidRPr="00EB790F" w:rsidRDefault="009B2587" w:rsidP="00F665A8">
            <w:pPr>
              <w:pStyle w:val="ac"/>
              <w:jc w:val="center"/>
              <w:rPr>
                <w:rFonts w:ascii="Times New Roman" w:hAnsi="Times New Roman"/>
                <w:b/>
                <w:bCs/>
                <w:sz w:val="16"/>
                <w:szCs w:val="16"/>
                <w:lang w:val="en-US"/>
              </w:rPr>
            </w:pPr>
            <w:r w:rsidRPr="00EB790F">
              <w:rPr>
                <w:rFonts w:ascii="Times New Roman" w:hAnsi="Times New Roman"/>
                <w:b/>
                <w:bCs/>
                <w:sz w:val="16"/>
                <w:szCs w:val="16"/>
                <w:lang w:val="en-US"/>
              </w:rPr>
              <w:t>-</w:t>
            </w:r>
          </w:p>
        </w:tc>
        <w:tc>
          <w:tcPr>
            <w:tcW w:w="850" w:type="dxa"/>
            <w:vMerge w:val="restart"/>
            <w:vAlign w:val="center"/>
          </w:tcPr>
          <w:p w:rsidR="00F665A8" w:rsidRPr="00EB790F" w:rsidRDefault="009B2587" w:rsidP="00F665A8">
            <w:pPr>
              <w:pStyle w:val="ac"/>
              <w:jc w:val="center"/>
              <w:rPr>
                <w:rFonts w:ascii="Times New Roman" w:hAnsi="Times New Roman"/>
                <w:b/>
                <w:bCs/>
                <w:sz w:val="16"/>
                <w:szCs w:val="16"/>
                <w:lang w:val="en-US"/>
              </w:rPr>
            </w:pPr>
            <w:r w:rsidRPr="00EB790F">
              <w:rPr>
                <w:rFonts w:ascii="Times New Roman" w:hAnsi="Times New Roman"/>
                <w:b/>
                <w:bCs/>
                <w:sz w:val="16"/>
                <w:szCs w:val="16"/>
                <w:lang w:val="en-US"/>
              </w:rPr>
              <w:t>-</w:t>
            </w:r>
          </w:p>
        </w:tc>
        <w:tc>
          <w:tcPr>
            <w:tcW w:w="851" w:type="dxa"/>
            <w:vMerge w:val="restart"/>
            <w:vAlign w:val="center"/>
          </w:tcPr>
          <w:p w:rsidR="00F665A8" w:rsidRPr="00EB790F" w:rsidRDefault="009B2587" w:rsidP="00F665A8">
            <w:pPr>
              <w:pStyle w:val="ac"/>
              <w:jc w:val="center"/>
              <w:rPr>
                <w:rFonts w:ascii="Times New Roman" w:hAnsi="Times New Roman"/>
                <w:b/>
                <w:bCs/>
                <w:sz w:val="16"/>
                <w:szCs w:val="16"/>
                <w:lang w:val="en-US"/>
              </w:rPr>
            </w:pPr>
            <w:r w:rsidRPr="00EB790F">
              <w:rPr>
                <w:rFonts w:ascii="Times New Roman" w:hAnsi="Times New Roman"/>
                <w:b/>
                <w:bCs/>
                <w:sz w:val="16"/>
                <w:szCs w:val="16"/>
                <w:lang w:val="en-US"/>
              </w:rPr>
              <w:t>-</w:t>
            </w: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22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Merge/>
            <w:vAlign w:val="center"/>
          </w:tcPr>
          <w:p w:rsidR="00F665A8" w:rsidRPr="00EB790F" w:rsidRDefault="00F665A8" w:rsidP="00F665A8">
            <w:pPr>
              <w:pStyle w:val="ac"/>
              <w:jc w:val="center"/>
              <w:rPr>
                <w:rFonts w:ascii="Times New Roman" w:hAnsi="Times New Roman"/>
                <w:bCs/>
                <w:sz w:val="16"/>
                <w:szCs w:val="16"/>
              </w:rPr>
            </w:pPr>
          </w:p>
        </w:tc>
        <w:tc>
          <w:tcPr>
            <w:tcW w:w="567" w:type="dxa"/>
            <w:vAlign w:val="center"/>
          </w:tcPr>
          <w:p w:rsidR="00F665A8" w:rsidRPr="00EB790F" w:rsidRDefault="00F665A8" w:rsidP="00F665A8">
            <w:pPr>
              <w:pStyle w:val="ac"/>
              <w:ind w:left="-86"/>
              <w:jc w:val="center"/>
              <w:rPr>
                <w:rFonts w:ascii="Times New Roman" w:hAnsi="Times New Roman"/>
                <w:bCs/>
                <w:sz w:val="16"/>
                <w:szCs w:val="16"/>
              </w:rPr>
            </w:pPr>
            <w:r w:rsidRPr="00EB790F">
              <w:rPr>
                <w:rFonts w:ascii="Times New Roman" w:hAnsi="Times New Roman"/>
                <w:sz w:val="16"/>
                <w:szCs w:val="16"/>
              </w:rPr>
              <w:t>1</w:t>
            </w:r>
            <w:r w:rsidRPr="00EB790F">
              <w:rPr>
                <w:rFonts w:ascii="Times New Roman" w:hAnsi="Times New Roman"/>
                <w:sz w:val="16"/>
                <w:szCs w:val="16"/>
                <w:lang w:val="en-US"/>
              </w:rPr>
              <w:t xml:space="preserve"> </w:t>
            </w:r>
            <w:r w:rsidRPr="00EB790F">
              <w:rPr>
                <w:rFonts w:ascii="Times New Roman" w:hAnsi="Times New Roman"/>
                <w:sz w:val="16"/>
                <w:szCs w:val="16"/>
              </w:rPr>
              <w:t>квартал</w:t>
            </w:r>
          </w:p>
        </w:tc>
        <w:tc>
          <w:tcPr>
            <w:tcW w:w="567" w:type="dxa"/>
            <w:vAlign w:val="center"/>
          </w:tcPr>
          <w:p w:rsidR="00F665A8" w:rsidRPr="00EB790F" w:rsidRDefault="00F665A8" w:rsidP="00F665A8">
            <w:pPr>
              <w:pStyle w:val="ac"/>
              <w:ind w:left="-89" w:right="-5"/>
              <w:jc w:val="center"/>
              <w:rPr>
                <w:rFonts w:ascii="Times New Roman" w:hAnsi="Times New Roman"/>
                <w:bCs/>
                <w:sz w:val="16"/>
                <w:szCs w:val="16"/>
              </w:rPr>
            </w:pPr>
            <w:r w:rsidRPr="00EB790F">
              <w:rPr>
                <w:rFonts w:ascii="Times New Roman" w:hAnsi="Times New Roman"/>
                <w:sz w:val="16"/>
                <w:szCs w:val="16"/>
              </w:rPr>
              <w:t>1 полу-годие</w:t>
            </w:r>
          </w:p>
        </w:tc>
        <w:tc>
          <w:tcPr>
            <w:tcW w:w="567"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9 месяцев</w:t>
            </w:r>
          </w:p>
        </w:tc>
        <w:tc>
          <w:tcPr>
            <w:tcW w:w="539" w:type="dxa"/>
            <w:vAlign w:val="center"/>
          </w:tcPr>
          <w:p w:rsidR="00F665A8" w:rsidRPr="00EB790F" w:rsidRDefault="00F665A8" w:rsidP="00F665A8">
            <w:pPr>
              <w:pStyle w:val="ac"/>
              <w:jc w:val="center"/>
              <w:rPr>
                <w:rFonts w:ascii="Times New Roman" w:hAnsi="Times New Roman"/>
                <w:bCs/>
                <w:sz w:val="16"/>
                <w:szCs w:val="16"/>
              </w:rPr>
            </w:pPr>
            <w:r w:rsidRPr="00EB790F">
              <w:rPr>
                <w:rFonts w:ascii="Times New Roman" w:hAnsi="Times New Roman"/>
                <w:sz w:val="16"/>
                <w:szCs w:val="16"/>
              </w:rPr>
              <w:t>12 месяцев</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F665A8" w:rsidRPr="00EB790F" w:rsidTr="00F932C3">
        <w:trPr>
          <w:trHeight w:val="397"/>
        </w:trPr>
        <w:tc>
          <w:tcPr>
            <w:tcW w:w="541" w:type="dxa"/>
            <w:vMerge/>
          </w:tcPr>
          <w:p w:rsidR="00F665A8" w:rsidRPr="00EB790F" w:rsidRDefault="00F665A8" w:rsidP="00F665A8">
            <w:pPr>
              <w:pStyle w:val="ac"/>
              <w:jc w:val="both"/>
              <w:rPr>
                <w:rFonts w:ascii="Times New Roman" w:hAnsi="Times New Roman"/>
                <w:b/>
                <w:bCs/>
                <w:sz w:val="16"/>
                <w:szCs w:val="16"/>
              </w:rPr>
            </w:pPr>
          </w:p>
        </w:tc>
        <w:tc>
          <w:tcPr>
            <w:tcW w:w="3145" w:type="dxa"/>
            <w:vMerge/>
          </w:tcPr>
          <w:p w:rsidR="00F665A8" w:rsidRPr="00EB790F" w:rsidRDefault="00F665A8" w:rsidP="00F665A8">
            <w:pPr>
              <w:rPr>
                <w:iCs/>
                <w:sz w:val="16"/>
                <w:szCs w:val="16"/>
              </w:rPr>
            </w:pPr>
          </w:p>
        </w:tc>
        <w:tc>
          <w:tcPr>
            <w:tcW w:w="993"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1559" w:type="dxa"/>
            <w:vMerge/>
            <w:vAlign w:val="center"/>
          </w:tcPr>
          <w:p w:rsidR="00F665A8" w:rsidRPr="00EB790F" w:rsidRDefault="00F665A8" w:rsidP="00F665A8">
            <w:pPr>
              <w:pStyle w:val="ac"/>
              <w:jc w:val="center"/>
              <w:rPr>
                <w:rFonts w:ascii="Times New Roman" w:eastAsia="Times New Roman" w:hAnsi="Times New Roman"/>
                <w:sz w:val="16"/>
                <w:szCs w:val="16"/>
              </w:rPr>
            </w:pPr>
          </w:p>
        </w:tc>
        <w:tc>
          <w:tcPr>
            <w:tcW w:w="851" w:type="dxa"/>
            <w:vMerge/>
            <w:vAlign w:val="center"/>
          </w:tcPr>
          <w:p w:rsidR="00F665A8" w:rsidRPr="00EB790F" w:rsidRDefault="00F665A8" w:rsidP="00F665A8">
            <w:pPr>
              <w:pStyle w:val="ac"/>
              <w:jc w:val="center"/>
              <w:rPr>
                <w:rFonts w:ascii="Times New Roman" w:hAnsi="Times New Roman"/>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737" w:type="dxa"/>
            <w:vAlign w:val="center"/>
          </w:tcPr>
          <w:p w:rsidR="00F665A8" w:rsidRPr="00EB790F" w:rsidRDefault="008C7A12" w:rsidP="00F665A8">
            <w:pPr>
              <w:pStyle w:val="ac"/>
              <w:jc w:val="center"/>
              <w:rPr>
                <w:rFonts w:ascii="Times New Roman" w:hAnsi="Times New Roman"/>
                <w:bCs/>
                <w:sz w:val="16"/>
                <w:szCs w:val="16"/>
                <w:lang w:val="en-US"/>
              </w:rPr>
            </w:pPr>
            <w:r>
              <w:rPr>
                <w:rFonts w:ascii="Times New Roman" w:hAnsi="Times New Roman"/>
                <w:bCs/>
                <w:sz w:val="16"/>
                <w:szCs w:val="16"/>
                <w:lang w:val="en-US"/>
              </w:rPr>
              <w:t>2</w:t>
            </w:r>
          </w:p>
        </w:tc>
        <w:tc>
          <w:tcPr>
            <w:tcW w:w="567" w:type="dxa"/>
            <w:vAlign w:val="center"/>
          </w:tcPr>
          <w:p w:rsidR="00F665A8" w:rsidRPr="00EB790F" w:rsidRDefault="009B2587"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0</w:t>
            </w:r>
          </w:p>
        </w:tc>
        <w:tc>
          <w:tcPr>
            <w:tcW w:w="567" w:type="dxa"/>
            <w:vAlign w:val="center"/>
          </w:tcPr>
          <w:p w:rsidR="00F665A8" w:rsidRPr="00EB790F" w:rsidRDefault="009B2587"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0</w:t>
            </w:r>
          </w:p>
        </w:tc>
        <w:tc>
          <w:tcPr>
            <w:tcW w:w="567" w:type="dxa"/>
            <w:vAlign w:val="center"/>
          </w:tcPr>
          <w:p w:rsidR="00F665A8" w:rsidRPr="00EB790F" w:rsidRDefault="009B2587"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0</w:t>
            </w:r>
          </w:p>
        </w:tc>
        <w:tc>
          <w:tcPr>
            <w:tcW w:w="539" w:type="dxa"/>
            <w:vAlign w:val="center"/>
          </w:tcPr>
          <w:p w:rsidR="00F665A8" w:rsidRPr="00EB790F" w:rsidRDefault="009B2587" w:rsidP="00F665A8">
            <w:pPr>
              <w:pStyle w:val="ac"/>
              <w:jc w:val="center"/>
              <w:rPr>
                <w:rFonts w:ascii="Times New Roman" w:hAnsi="Times New Roman"/>
                <w:bCs/>
                <w:sz w:val="16"/>
                <w:szCs w:val="16"/>
                <w:lang w:val="en-US"/>
              </w:rPr>
            </w:pPr>
            <w:r w:rsidRPr="00EB790F">
              <w:rPr>
                <w:rFonts w:ascii="Times New Roman" w:hAnsi="Times New Roman"/>
                <w:bCs/>
                <w:sz w:val="16"/>
                <w:szCs w:val="16"/>
                <w:lang w:val="en-US"/>
              </w:rPr>
              <w:t>2</w:t>
            </w: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850" w:type="dxa"/>
            <w:vMerge/>
            <w:vAlign w:val="center"/>
          </w:tcPr>
          <w:p w:rsidR="00F665A8" w:rsidRPr="00EB790F" w:rsidRDefault="00F665A8" w:rsidP="00F665A8">
            <w:pPr>
              <w:pStyle w:val="ac"/>
              <w:jc w:val="center"/>
              <w:rPr>
                <w:rFonts w:ascii="Times New Roman" w:hAnsi="Times New Roman"/>
                <w:b/>
                <w:bCs/>
                <w:sz w:val="16"/>
                <w:szCs w:val="16"/>
              </w:rPr>
            </w:pPr>
          </w:p>
        </w:tc>
        <w:tc>
          <w:tcPr>
            <w:tcW w:w="851" w:type="dxa"/>
            <w:vMerge/>
            <w:vAlign w:val="center"/>
          </w:tcPr>
          <w:p w:rsidR="00F665A8" w:rsidRPr="00EB790F" w:rsidRDefault="00F665A8" w:rsidP="00F665A8">
            <w:pPr>
              <w:pStyle w:val="ac"/>
              <w:jc w:val="center"/>
              <w:rPr>
                <w:rFonts w:ascii="Times New Roman" w:hAnsi="Times New Roman"/>
                <w:b/>
                <w:bCs/>
                <w:sz w:val="16"/>
                <w:szCs w:val="16"/>
              </w:rPr>
            </w:pPr>
          </w:p>
        </w:tc>
        <w:tc>
          <w:tcPr>
            <w:tcW w:w="1701" w:type="dxa"/>
            <w:vMerge/>
            <w:vAlign w:val="center"/>
          </w:tcPr>
          <w:p w:rsidR="00F665A8" w:rsidRPr="00EB790F" w:rsidRDefault="00F665A8" w:rsidP="00F665A8">
            <w:pPr>
              <w:pStyle w:val="ac"/>
              <w:jc w:val="both"/>
              <w:rPr>
                <w:rFonts w:ascii="Times New Roman" w:hAnsi="Times New Roman"/>
                <w:b/>
                <w:bCs/>
                <w:sz w:val="16"/>
                <w:szCs w:val="16"/>
              </w:rPr>
            </w:pPr>
          </w:p>
        </w:tc>
      </w:tr>
      <w:tr w:rsidR="00DD693E" w:rsidRPr="00EB790F" w:rsidTr="0003005E">
        <w:trPr>
          <w:trHeight w:val="315"/>
        </w:trPr>
        <w:tc>
          <w:tcPr>
            <w:tcW w:w="3686" w:type="dxa"/>
            <w:gridSpan w:val="2"/>
            <w:vMerge w:val="restart"/>
            <w:vAlign w:val="center"/>
          </w:tcPr>
          <w:p w:rsidR="00DD693E" w:rsidRPr="00EB790F" w:rsidRDefault="00DD693E" w:rsidP="00DD693E">
            <w:pPr>
              <w:rPr>
                <w:sz w:val="16"/>
                <w:szCs w:val="16"/>
              </w:rPr>
            </w:pPr>
            <w:r w:rsidRPr="00EB790F">
              <w:rPr>
                <w:b/>
                <w:sz w:val="16"/>
                <w:szCs w:val="16"/>
              </w:rPr>
              <w:t>Итого по подпрограмме 2</w:t>
            </w:r>
          </w:p>
        </w:tc>
        <w:tc>
          <w:tcPr>
            <w:tcW w:w="2552" w:type="dxa"/>
            <w:gridSpan w:val="2"/>
            <w:vAlign w:val="center"/>
          </w:tcPr>
          <w:p w:rsidR="00DD693E" w:rsidRPr="00EB790F" w:rsidRDefault="00DD693E" w:rsidP="00DD693E">
            <w:pPr>
              <w:rPr>
                <w:sz w:val="16"/>
                <w:szCs w:val="16"/>
              </w:rPr>
            </w:pPr>
            <w:r w:rsidRPr="00EB790F">
              <w:rPr>
                <w:sz w:val="16"/>
                <w:szCs w:val="16"/>
              </w:rPr>
              <w:t>Итого:</w:t>
            </w:r>
          </w:p>
        </w:tc>
        <w:tc>
          <w:tcPr>
            <w:tcW w:w="851" w:type="dxa"/>
            <w:vAlign w:val="center"/>
          </w:tcPr>
          <w:p w:rsidR="00DD693E" w:rsidRPr="00DD693E" w:rsidRDefault="00DD693E" w:rsidP="00DD693E">
            <w:pPr>
              <w:jc w:val="center"/>
              <w:rPr>
                <w:bCs/>
                <w:color w:val="00000A"/>
                <w:sz w:val="16"/>
                <w:szCs w:val="16"/>
              </w:rPr>
            </w:pPr>
            <w:r w:rsidRPr="00DD693E">
              <w:rPr>
                <w:bCs/>
                <w:color w:val="00000A"/>
                <w:sz w:val="16"/>
                <w:szCs w:val="16"/>
              </w:rPr>
              <w:t>10 876,9</w:t>
            </w:r>
          </w:p>
        </w:tc>
        <w:tc>
          <w:tcPr>
            <w:tcW w:w="850" w:type="dxa"/>
            <w:vAlign w:val="center"/>
          </w:tcPr>
          <w:p w:rsidR="00DD693E" w:rsidRPr="00DD693E" w:rsidRDefault="00DD693E" w:rsidP="00DD693E">
            <w:pPr>
              <w:jc w:val="center"/>
              <w:rPr>
                <w:bCs/>
                <w:color w:val="00000A"/>
                <w:sz w:val="16"/>
                <w:szCs w:val="16"/>
              </w:rPr>
            </w:pPr>
            <w:r w:rsidRPr="00DD693E">
              <w:rPr>
                <w:bCs/>
                <w:color w:val="00000A"/>
                <w:sz w:val="16"/>
                <w:szCs w:val="16"/>
              </w:rPr>
              <w:t>2 008,5</w:t>
            </w:r>
          </w:p>
        </w:tc>
        <w:tc>
          <w:tcPr>
            <w:tcW w:w="2977" w:type="dxa"/>
            <w:gridSpan w:val="5"/>
            <w:vAlign w:val="center"/>
          </w:tcPr>
          <w:p w:rsidR="00DD693E" w:rsidRPr="00DD693E" w:rsidRDefault="00DD693E" w:rsidP="00DD693E">
            <w:pPr>
              <w:jc w:val="center"/>
              <w:rPr>
                <w:bCs/>
                <w:color w:val="00000A"/>
                <w:sz w:val="16"/>
                <w:szCs w:val="16"/>
              </w:rPr>
            </w:pPr>
            <w:r w:rsidRPr="00DD693E">
              <w:rPr>
                <w:bCs/>
                <w:color w:val="00000A"/>
                <w:sz w:val="16"/>
                <w:szCs w:val="16"/>
              </w:rPr>
              <w:t>2 138,1</w:t>
            </w:r>
          </w:p>
        </w:tc>
        <w:tc>
          <w:tcPr>
            <w:tcW w:w="851" w:type="dxa"/>
            <w:vAlign w:val="center"/>
          </w:tcPr>
          <w:p w:rsidR="00DD693E" w:rsidRPr="00DD693E" w:rsidRDefault="00DD693E" w:rsidP="00DD693E">
            <w:pPr>
              <w:jc w:val="center"/>
              <w:rPr>
                <w:bCs/>
                <w:color w:val="00000A"/>
                <w:sz w:val="16"/>
                <w:szCs w:val="16"/>
              </w:rPr>
            </w:pPr>
            <w:r w:rsidRPr="00DD693E">
              <w:rPr>
                <w:bCs/>
                <w:color w:val="00000A"/>
                <w:sz w:val="16"/>
                <w:szCs w:val="16"/>
              </w:rPr>
              <w:t>2 556,1</w:t>
            </w:r>
          </w:p>
        </w:tc>
        <w:tc>
          <w:tcPr>
            <w:tcW w:w="850" w:type="dxa"/>
            <w:vAlign w:val="center"/>
          </w:tcPr>
          <w:p w:rsidR="00DD693E" w:rsidRPr="00DD693E" w:rsidRDefault="00DD693E" w:rsidP="00DD693E">
            <w:pPr>
              <w:jc w:val="center"/>
              <w:rPr>
                <w:bCs/>
                <w:color w:val="00000A"/>
                <w:sz w:val="16"/>
                <w:szCs w:val="16"/>
              </w:rPr>
            </w:pPr>
            <w:r w:rsidRPr="00DD693E">
              <w:rPr>
                <w:bCs/>
                <w:color w:val="00000A"/>
                <w:sz w:val="16"/>
                <w:szCs w:val="16"/>
              </w:rPr>
              <w:t>2 087,1</w:t>
            </w:r>
          </w:p>
        </w:tc>
        <w:tc>
          <w:tcPr>
            <w:tcW w:w="851" w:type="dxa"/>
            <w:vAlign w:val="center"/>
          </w:tcPr>
          <w:p w:rsidR="00DD693E" w:rsidRPr="00DD693E" w:rsidRDefault="00DD693E" w:rsidP="00DD693E">
            <w:pPr>
              <w:jc w:val="center"/>
              <w:rPr>
                <w:bCs/>
                <w:color w:val="00000A"/>
                <w:sz w:val="16"/>
                <w:szCs w:val="16"/>
              </w:rPr>
            </w:pPr>
            <w:r w:rsidRPr="00DD693E">
              <w:rPr>
                <w:bCs/>
                <w:color w:val="00000A"/>
                <w:sz w:val="16"/>
                <w:szCs w:val="16"/>
              </w:rPr>
              <w:t>2 087,1</w:t>
            </w:r>
          </w:p>
        </w:tc>
        <w:tc>
          <w:tcPr>
            <w:tcW w:w="1701" w:type="dxa"/>
            <w:vMerge w:val="restart"/>
          </w:tcPr>
          <w:p w:rsidR="00DD693E" w:rsidRPr="00EB790F" w:rsidRDefault="00DD693E" w:rsidP="00DD693E">
            <w:pPr>
              <w:rPr>
                <w:sz w:val="16"/>
                <w:szCs w:val="16"/>
              </w:rPr>
            </w:pPr>
          </w:p>
        </w:tc>
      </w:tr>
      <w:tr w:rsidR="00DD693E" w:rsidRPr="00EB790F" w:rsidTr="009A2B4D">
        <w:trPr>
          <w:trHeight w:val="473"/>
        </w:trPr>
        <w:tc>
          <w:tcPr>
            <w:tcW w:w="3686" w:type="dxa"/>
            <w:gridSpan w:val="2"/>
            <w:vMerge/>
          </w:tcPr>
          <w:p w:rsidR="00DD693E" w:rsidRPr="00EB790F" w:rsidRDefault="00DD693E" w:rsidP="00DD693E">
            <w:pPr>
              <w:rPr>
                <w:sz w:val="16"/>
                <w:szCs w:val="16"/>
              </w:rPr>
            </w:pPr>
          </w:p>
        </w:tc>
        <w:tc>
          <w:tcPr>
            <w:tcW w:w="2552" w:type="dxa"/>
            <w:gridSpan w:val="2"/>
            <w:vAlign w:val="center"/>
          </w:tcPr>
          <w:p w:rsidR="00DD693E" w:rsidRPr="00EB790F" w:rsidRDefault="00DD693E" w:rsidP="00DD693E">
            <w:pPr>
              <w:rPr>
                <w:sz w:val="16"/>
                <w:szCs w:val="16"/>
              </w:rPr>
            </w:pPr>
            <w:r w:rsidRPr="00EB790F">
              <w:rPr>
                <w:sz w:val="16"/>
                <w:szCs w:val="16"/>
              </w:rPr>
              <w:t>Средства бюджета городского округа Фрязино</w:t>
            </w:r>
          </w:p>
        </w:tc>
        <w:tc>
          <w:tcPr>
            <w:tcW w:w="851" w:type="dxa"/>
            <w:vAlign w:val="center"/>
          </w:tcPr>
          <w:p w:rsidR="00DD693E" w:rsidRPr="00DD693E" w:rsidRDefault="00DD693E" w:rsidP="00DD693E">
            <w:pPr>
              <w:jc w:val="center"/>
              <w:rPr>
                <w:bCs/>
                <w:color w:val="00000A"/>
                <w:sz w:val="16"/>
                <w:szCs w:val="16"/>
              </w:rPr>
            </w:pPr>
            <w:r w:rsidRPr="00DD693E">
              <w:rPr>
                <w:bCs/>
                <w:color w:val="00000A"/>
                <w:sz w:val="16"/>
                <w:szCs w:val="16"/>
              </w:rPr>
              <w:t>10 876,9</w:t>
            </w:r>
          </w:p>
        </w:tc>
        <w:tc>
          <w:tcPr>
            <w:tcW w:w="850" w:type="dxa"/>
            <w:vAlign w:val="center"/>
          </w:tcPr>
          <w:p w:rsidR="00DD693E" w:rsidRPr="00DD693E" w:rsidRDefault="00DD693E" w:rsidP="00DD693E">
            <w:pPr>
              <w:jc w:val="center"/>
              <w:rPr>
                <w:color w:val="000000"/>
                <w:sz w:val="16"/>
                <w:szCs w:val="16"/>
              </w:rPr>
            </w:pPr>
            <w:r w:rsidRPr="00DD693E">
              <w:rPr>
                <w:color w:val="000000"/>
                <w:sz w:val="16"/>
                <w:szCs w:val="16"/>
              </w:rPr>
              <w:t>2 008,5</w:t>
            </w:r>
          </w:p>
        </w:tc>
        <w:tc>
          <w:tcPr>
            <w:tcW w:w="2977" w:type="dxa"/>
            <w:gridSpan w:val="5"/>
            <w:vAlign w:val="center"/>
          </w:tcPr>
          <w:p w:rsidR="00DD693E" w:rsidRPr="00DD693E" w:rsidRDefault="00DD693E" w:rsidP="00DD693E">
            <w:pPr>
              <w:jc w:val="center"/>
              <w:rPr>
                <w:color w:val="000000"/>
                <w:sz w:val="16"/>
                <w:szCs w:val="16"/>
              </w:rPr>
            </w:pPr>
            <w:r w:rsidRPr="00DD693E">
              <w:rPr>
                <w:color w:val="000000"/>
                <w:sz w:val="16"/>
                <w:szCs w:val="16"/>
              </w:rPr>
              <w:t>2 138,1</w:t>
            </w:r>
          </w:p>
        </w:tc>
        <w:tc>
          <w:tcPr>
            <w:tcW w:w="851" w:type="dxa"/>
            <w:vAlign w:val="center"/>
          </w:tcPr>
          <w:p w:rsidR="00DD693E" w:rsidRPr="00DD693E" w:rsidRDefault="00DD693E" w:rsidP="00DD693E">
            <w:pPr>
              <w:jc w:val="center"/>
              <w:rPr>
                <w:color w:val="000000"/>
                <w:sz w:val="16"/>
                <w:szCs w:val="16"/>
              </w:rPr>
            </w:pPr>
            <w:r w:rsidRPr="00DD693E">
              <w:rPr>
                <w:color w:val="000000"/>
                <w:sz w:val="16"/>
                <w:szCs w:val="16"/>
              </w:rPr>
              <w:t>2 556,1</w:t>
            </w:r>
          </w:p>
        </w:tc>
        <w:tc>
          <w:tcPr>
            <w:tcW w:w="850" w:type="dxa"/>
            <w:vAlign w:val="center"/>
          </w:tcPr>
          <w:p w:rsidR="00DD693E" w:rsidRPr="00DD693E" w:rsidRDefault="00DD693E" w:rsidP="00DD693E">
            <w:pPr>
              <w:jc w:val="center"/>
              <w:rPr>
                <w:color w:val="000000"/>
                <w:sz w:val="16"/>
                <w:szCs w:val="16"/>
              </w:rPr>
            </w:pPr>
            <w:r w:rsidRPr="00DD693E">
              <w:rPr>
                <w:color w:val="000000"/>
                <w:sz w:val="16"/>
                <w:szCs w:val="16"/>
              </w:rPr>
              <w:t>2 087,1</w:t>
            </w:r>
          </w:p>
        </w:tc>
        <w:tc>
          <w:tcPr>
            <w:tcW w:w="851" w:type="dxa"/>
            <w:vAlign w:val="center"/>
          </w:tcPr>
          <w:p w:rsidR="00DD693E" w:rsidRPr="00DD693E" w:rsidRDefault="00DD693E" w:rsidP="00DD693E">
            <w:pPr>
              <w:jc w:val="center"/>
              <w:rPr>
                <w:color w:val="000000"/>
                <w:sz w:val="16"/>
                <w:szCs w:val="16"/>
              </w:rPr>
            </w:pPr>
            <w:r w:rsidRPr="00DD693E">
              <w:rPr>
                <w:color w:val="000000"/>
                <w:sz w:val="16"/>
                <w:szCs w:val="16"/>
              </w:rPr>
              <w:t>2 087,1</w:t>
            </w:r>
          </w:p>
        </w:tc>
        <w:tc>
          <w:tcPr>
            <w:tcW w:w="1701" w:type="dxa"/>
            <w:vMerge/>
          </w:tcPr>
          <w:p w:rsidR="00DD693E" w:rsidRPr="00EB790F" w:rsidRDefault="00DD693E" w:rsidP="00DD693E">
            <w:pPr>
              <w:rPr>
                <w:sz w:val="16"/>
                <w:szCs w:val="16"/>
              </w:rPr>
            </w:pPr>
          </w:p>
        </w:tc>
      </w:tr>
      <w:tr w:rsidR="00DD693E" w:rsidRPr="00EB790F" w:rsidTr="009A2B4D">
        <w:trPr>
          <w:trHeight w:val="423"/>
        </w:trPr>
        <w:tc>
          <w:tcPr>
            <w:tcW w:w="3686" w:type="dxa"/>
            <w:gridSpan w:val="2"/>
            <w:vMerge/>
          </w:tcPr>
          <w:p w:rsidR="00DD693E" w:rsidRPr="00EB790F" w:rsidRDefault="00DD693E" w:rsidP="00DD693E">
            <w:pPr>
              <w:rPr>
                <w:sz w:val="16"/>
                <w:szCs w:val="16"/>
              </w:rPr>
            </w:pPr>
          </w:p>
        </w:tc>
        <w:tc>
          <w:tcPr>
            <w:tcW w:w="2552" w:type="dxa"/>
            <w:gridSpan w:val="2"/>
            <w:vAlign w:val="center"/>
          </w:tcPr>
          <w:p w:rsidR="00DD693E" w:rsidRPr="00EB790F" w:rsidRDefault="00DD693E" w:rsidP="00DD693E">
            <w:pPr>
              <w:rPr>
                <w:sz w:val="16"/>
                <w:szCs w:val="16"/>
              </w:rPr>
            </w:pPr>
            <w:r w:rsidRPr="00EB790F">
              <w:rPr>
                <w:sz w:val="16"/>
                <w:szCs w:val="16"/>
              </w:rPr>
              <w:t>Средства бюджета Московской области</w:t>
            </w:r>
          </w:p>
        </w:tc>
        <w:tc>
          <w:tcPr>
            <w:tcW w:w="851" w:type="dxa"/>
            <w:vAlign w:val="center"/>
          </w:tcPr>
          <w:p w:rsidR="00DD693E" w:rsidRPr="00DD693E" w:rsidRDefault="00DD693E" w:rsidP="00DD693E">
            <w:pPr>
              <w:jc w:val="center"/>
              <w:rPr>
                <w:bCs/>
                <w:color w:val="00000A"/>
                <w:sz w:val="16"/>
                <w:szCs w:val="16"/>
              </w:rPr>
            </w:pPr>
            <w:r w:rsidRPr="00DD693E">
              <w:rPr>
                <w:bCs/>
                <w:color w:val="00000A"/>
                <w:sz w:val="16"/>
                <w:szCs w:val="16"/>
              </w:rPr>
              <w:t>0,0</w:t>
            </w:r>
          </w:p>
        </w:tc>
        <w:tc>
          <w:tcPr>
            <w:tcW w:w="850" w:type="dxa"/>
            <w:vAlign w:val="center"/>
          </w:tcPr>
          <w:p w:rsidR="00DD693E" w:rsidRPr="00DD693E" w:rsidRDefault="00DD693E" w:rsidP="00DD693E">
            <w:pPr>
              <w:jc w:val="center"/>
              <w:rPr>
                <w:color w:val="000000"/>
                <w:sz w:val="16"/>
                <w:szCs w:val="16"/>
              </w:rPr>
            </w:pPr>
            <w:r w:rsidRPr="00DD693E">
              <w:rPr>
                <w:color w:val="000000"/>
                <w:sz w:val="16"/>
                <w:szCs w:val="16"/>
              </w:rPr>
              <w:t>0,0</w:t>
            </w:r>
          </w:p>
        </w:tc>
        <w:tc>
          <w:tcPr>
            <w:tcW w:w="2977" w:type="dxa"/>
            <w:gridSpan w:val="5"/>
            <w:vAlign w:val="center"/>
          </w:tcPr>
          <w:p w:rsidR="00DD693E" w:rsidRPr="00DD693E" w:rsidRDefault="00DD693E" w:rsidP="00DD693E">
            <w:pPr>
              <w:jc w:val="center"/>
              <w:rPr>
                <w:color w:val="000000"/>
                <w:sz w:val="16"/>
                <w:szCs w:val="16"/>
              </w:rPr>
            </w:pPr>
            <w:r w:rsidRPr="00DD693E">
              <w:rPr>
                <w:color w:val="000000"/>
                <w:sz w:val="16"/>
                <w:szCs w:val="16"/>
              </w:rPr>
              <w:t>0,0</w:t>
            </w:r>
          </w:p>
        </w:tc>
        <w:tc>
          <w:tcPr>
            <w:tcW w:w="851" w:type="dxa"/>
            <w:vAlign w:val="center"/>
          </w:tcPr>
          <w:p w:rsidR="00DD693E" w:rsidRPr="00DD693E" w:rsidRDefault="00DD693E" w:rsidP="00DD693E">
            <w:pPr>
              <w:jc w:val="center"/>
              <w:rPr>
                <w:color w:val="000000"/>
                <w:sz w:val="16"/>
                <w:szCs w:val="16"/>
              </w:rPr>
            </w:pPr>
            <w:r w:rsidRPr="00DD693E">
              <w:rPr>
                <w:color w:val="000000"/>
                <w:sz w:val="16"/>
                <w:szCs w:val="16"/>
              </w:rPr>
              <w:t>0,0</w:t>
            </w:r>
          </w:p>
        </w:tc>
        <w:tc>
          <w:tcPr>
            <w:tcW w:w="850" w:type="dxa"/>
            <w:vAlign w:val="center"/>
          </w:tcPr>
          <w:p w:rsidR="00DD693E" w:rsidRPr="00DD693E" w:rsidRDefault="00DD693E" w:rsidP="00DD693E">
            <w:pPr>
              <w:jc w:val="center"/>
              <w:rPr>
                <w:color w:val="000000"/>
                <w:sz w:val="16"/>
                <w:szCs w:val="16"/>
              </w:rPr>
            </w:pPr>
            <w:r w:rsidRPr="00DD693E">
              <w:rPr>
                <w:color w:val="000000"/>
                <w:sz w:val="16"/>
                <w:szCs w:val="16"/>
              </w:rPr>
              <w:t>0,0</w:t>
            </w:r>
          </w:p>
        </w:tc>
        <w:tc>
          <w:tcPr>
            <w:tcW w:w="851" w:type="dxa"/>
            <w:vAlign w:val="center"/>
          </w:tcPr>
          <w:p w:rsidR="00DD693E" w:rsidRPr="00DD693E" w:rsidRDefault="00DD693E" w:rsidP="00DD693E">
            <w:pPr>
              <w:jc w:val="center"/>
              <w:rPr>
                <w:color w:val="000000"/>
                <w:sz w:val="16"/>
                <w:szCs w:val="16"/>
              </w:rPr>
            </w:pPr>
            <w:r w:rsidRPr="00DD693E">
              <w:rPr>
                <w:color w:val="000000"/>
                <w:sz w:val="16"/>
                <w:szCs w:val="16"/>
              </w:rPr>
              <w:t>0,0</w:t>
            </w:r>
          </w:p>
        </w:tc>
        <w:tc>
          <w:tcPr>
            <w:tcW w:w="1701" w:type="dxa"/>
            <w:vMerge/>
          </w:tcPr>
          <w:p w:rsidR="00DD693E" w:rsidRPr="00EB790F" w:rsidRDefault="00DD693E" w:rsidP="00DD693E">
            <w:pPr>
              <w:rPr>
                <w:sz w:val="16"/>
                <w:szCs w:val="16"/>
              </w:rPr>
            </w:pPr>
          </w:p>
        </w:tc>
      </w:tr>
    </w:tbl>
    <w:p w:rsidR="00431E8F" w:rsidRPr="00EB790F" w:rsidRDefault="00431E8F" w:rsidP="0080704A">
      <w:pPr>
        <w:jc w:val="center"/>
        <w:rPr>
          <w:b/>
          <w:sz w:val="24"/>
          <w:szCs w:val="24"/>
        </w:rPr>
      </w:pPr>
    </w:p>
    <w:p w:rsidR="00431E8F" w:rsidRPr="00EB790F" w:rsidRDefault="00431E8F" w:rsidP="0080704A">
      <w:pPr>
        <w:jc w:val="center"/>
        <w:rPr>
          <w:b/>
          <w:sz w:val="24"/>
          <w:szCs w:val="24"/>
        </w:rPr>
      </w:pPr>
      <w:r w:rsidRPr="00EB790F">
        <w:rPr>
          <w:b/>
          <w:sz w:val="24"/>
          <w:szCs w:val="24"/>
        </w:rPr>
        <w:br w:type="page"/>
      </w:r>
    </w:p>
    <w:p w:rsidR="00C03944" w:rsidRPr="00EB790F" w:rsidRDefault="0080704A" w:rsidP="0080704A">
      <w:pPr>
        <w:jc w:val="center"/>
        <w:rPr>
          <w:b/>
          <w:sz w:val="24"/>
          <w:szCs w:val="24"/>
        </w:rPr>
      </w:pPr>
      <w:r w:rsidRPr="00EB790F">
        <w:rPr>
          <w:b/>
          <w:sz w:val="24"/>
          <w:szCs w:val="24"/>
        </w:rPr>
        <w:lastRenderedPageBreak/>
        <w:t>8. Методика</w:t>
      </w:r>
      <w:r w:rsidRPr="00EB790F">
        <w:rPr>
          <w:b/>
          <w:spacing w:val="-6"/>
          <w:sz w:val="24"/>
          <w:szCs w:val="24"/>
        </w:rPr>
        <w:t xml:space="preserve"> </w:t>
      </w:r>
      <w:r w:rsidRPr="00EB790F">
        <w:rPr>
          <w:b/>
          <w:sz w:val="24"/>
          <w:szCs w:val="24"/>
        </w:rPr>
        <w:t>определения</w:t>
      </w:r>
      <w:r w:rsidRPr="00EB790F">
        <w:rPr>
          <w:b/>
          <w:spacing w:val="-8"/>
          <w:sz w:val="24"/>
          <w:szCs w:val="24"/>
        </w:rPr>
        <w:t xml:space="preserve"> </w:t>
      </w:r>
      <w:r w:rsidRPr="00EB790F">
        <w:rPr>
          <w:b/>
          <w:sz w:val="24"/>
          <w:szCs w:val="24"/>
        </w:rPr>
        <w:t>результатов</w:t>
      </w:r>
      <w:r w:rsidRPr="00EB790F">
        <w:rPr>
          <w:b/>
          <w:spacing w:val="-7"/>
          <w:sz w:val="24"/>
          <w:szCs w:val="24"/>
        </w:rPr>
        <w:t xml:space="preserve"> </w:t>
      </w:r>
      <w:r w:rsidRPr="00EB790F">
        <w:rPr>
          <w:b/>
          <w:sz w:val="24"/>
          <w:szCs w:val="24"/>
        </w:rPr>
        <w:t>выполнения</w:t>
      </w:r>
      <w:r w:rsidRPr="00EB790F">
        <w:rPr>
          <w:b/>
          <w:spacing w:val="-8"/>
          <w:sz w:val="24"/>
          <w:szCs w:val="24"/>
        </w:rPr>
        <w:t xml:space="preserve"> </w:t>
      </w:r>
      <w:r w:rsidRPr="00EB790F">
        <w:rPr>
          <w:b/>
          <w:sz w:val="24"/>
          <w:szCs w:val="24"/>
        </w:rPr>
        <w:t>мероприятий</w:t>
      </w:r>
      <w:r w:rsidRPr="00EB790F">
        <w:rPr>
          <w:b/>
          <w:spacing w:val="-8"/>
          <w:sz w:val="24"/>
          <w:szCs w:val="24"/>
        </w:rPr>
        <w:t xml:space="preserve"> </w:t>
      </w:r>
      <w:r w:rsidRPr="00EB790F">
        <w:rPr>
          <w:b/>
          <w:sz w:val="24"/>
          <w:szCs w:val="24"/>
        </w:rPr>
        <w:t>муниципальной</w:t>
      </w:r>
      <w:r w:rsidRPr="00EB790F">
        <w:rPr>
          <w:b/>
          <w:spacing w:val="-7"/>
          <w:sz w:val="24"/>
          <w:szCs w:val="24"/>
        </w:rPr>
        <w:t xml:space="preserve"> </w:t>
      </w:r>
      <w:r w:rsidRPr="00EB790F">
        <w:rPr>
          <w:b/>
          <w:sz w:val="24"/>
          <w:szCs w:val="24"/>
        </w:rPr>
        <w:t>программы «Цифровое муниципальное образование» на 2023-2027 годы</w:t>
      </w:r>
    </w:p>
    <w:tbl>
      <w:tblPr>
        <w:tblStyle w:val="af0"/>
        <w:tblW w:w="4754" w:type="pct"/>
        <w:tblInd w:w="392" w:type="dxa"/>
        <w:tblLayout w:type="fixed"/>
        <w:tblLook w:val="04A0" w:firstRow="1" w:lastRow="0" w:firstColumn="1" w:lastColumn="0" w:noHBand="0" w:noVBand="1"/>
      </w:tblPr>
      <w:tblGrid>
        <w:gridCol w:w="709"/>
        <w:gridCol w:w="1113"/>
        <w:gridCol w:w="1034"/>
        <w:gridCol w:w="969"/>
        <w:gridCol w:w="3562"/>
        <w:gridCol w:w="1104"/>
        <w:gridCol w:w="6109"/>
      </w:tblGrid>
      <w:tr w:rsidR="0080704A" w:rsidRPr="00EB790F" w:rsidTr="00431E8F">
        <w:tc>
          <w:tcPr>
            <w:tcW w:w="243"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 п/п</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 подпрограммы</w:t>
            </w:r>
          </w:p>
        </w:tc>
        <w:tc>
          <w:tcPr>
            <w:tcW w:w="354"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 основного мероприятия YY</w:t>
            </w:r>
          </w:p>
        </w:tc>
        <w:tc>
          <w:tcPr>
            <w:tcW w:w="332"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 мероприятия ZZ</w:t>
            </w:r>
          </w:p>
        </w:tc>
        <w:tc>
          <w:tcPr>
            <w:tcW w:w="1220"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Наименование результата</w:t>
            </w:r>
          </w:p>
        </w:tc>
        <w:tc>
          <w:tcPr>
            <w:tcW w:w="378"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Единица измерения</w:t>
            </w:r>
          </w:p>
        </w:tc>
        <w:tc>
          <w:tcPr>
            <w:tcW w:w="2092"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right="-79" w:firstLine="10"/>
              <w:jc w:val="center"/>
              <w:rPr>
                <w:rFonts w:ascii="Times New Roman" w:hAnsi="Times New Roman" w:cs="Times New Roman"/>
                <w:lang w:val="en-US"/>
              </w:rPr>
            </w:pPr>
            <w:r w:rsidRPr="00EB790F">
              <w:rPr>
                <w:rFonts w:ascii="Times New Roman" w:hAnsi="Times New Roman" w:cs="Times New Roman"/>
                <w:lang w:val="en-US"/>
              </w:rPr>
              <w:t>Порядок определения значений</w:t>
            </w:r>
          </w:p>
        </w:tc>
      </w:tr>
      <w:tr w:rsidR="0080704A" w:rsidRPr="00EB790F" w:rsidTr="00431E8F">
        <w:tc>
          <w:tcPr>
            <w:tcW w:w="243"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1</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rPr>
            </w:pPr>
          </w:p>
        </w:tc>
        <w:tc>
          <w:tcPr>
            <w:tcW w:w="354"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2</w:t>
            </w:r>
          </w:p>
        </w:tc>
        <w:tc>
          <w:tcPr>
            <w:tcW w:w="332"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3</w:t>
            </w:r>
          </w:p>
        </w:tc>
        <w:tc>
          <w:tcPr>
            <w:tcW w:w="1220"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4</w:t>
            </w:r>
          </w:p>
        </w:tc>
        <w:tc>
          <w:tcPr>
            <w:tcW w:w="378"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5</w:t>
            </w:r>
          </w:p>
        </w:tc>
        <w:tc>
          <w:tcPr>
            <w:tcW w:w="2092" w:type="pct"/>
            <w:tcBorders>
              <w:top w:val="single" w:sz="4" w:space="0" w:color="auto"/>
              <w:left w:val="single" w:sz="4" w:space="0" w:color="auto"/>
              <w:bottom w:val="single" w:sz="4" w:space="0" w:color="auto"/>
              <w:right w:val="single" w:sz="4" w:space="0" w:color="auto"/>
            </w:tcBorders>
            <w:vAlign w:val="center"/>
            <w:hideMark/>
          </w:tcPr>
          <w:p w:rsidR="0080704A" w:rsidRPr="00EB790F" w:rsidRDefault="0080704A" w:rsidP="00431E8F">
            <w:pPr>
              <w:pStyle w:val="ConsPlusNormal"/>
              <w:ind w:right="-79" w:firstLine="10"/>
              <w:jc w:val="center"/>
              <w:rPr>
                <w:rFonts w:ascii="Times New Roman" w:hAnsi="Times New Roman" w:cs="Times New Roman"/>
              </w:rPr>
            </w:pPr>
            <w:r w:rsidRPr="00EB790F">
              <w:rPr>
                <w:rFonts w:ascii="Times New Roman" w:hAnsi="Times New Roman" w:cs="Times New Roman"/>
              </w:rPr>
              <w:t>6</w:t>
            </w:r>
          </w:p>
        </w:tc>
      </w:tr>
      <w:tr w:rsidR="0080704A" w:rsidRPr="00EB790F" w:rsidTr="00431E8F">
        <w:tc>
          <w:tcPr>
            <w:tcW w:w="243"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1.</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1</w:t>
            </w:r>
          </w:p>
        </w:tc>
        <w:tc>
          <w:tcPr>
            <w:tcW w:w="354"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01</w:t>
            </w:r>
          </w:p>
        </w:tc>
        <w:tc>
          <w:tcPr>
            <w:tcW w:w="33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01</w:t>
            </w:r>
          </w:p>
        </w:tc>
        <w:tc>
          <w:tcPr>
            <w:tcW w:w="1220"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rPr>
            </w:pPr>
            <w:r w:rsidRPr="00EB790F">
              <w:rPr>
                <w:sz w:val="20"/>
                <w:szCs w:val="20"/>
              </w:rPr>
              <w:t xml:space="preserve">Количество выплат стимулирующего характера </w:t>
            </w:r>
          </w:p>
        </w:tc>
        <w:tc>
          <w:tcPr>
            <w:tcW w:w="37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adjustRightInd w:val="0"/>
              <w:ind w:firstLine="10"/>
              <w:rPr>
                <w:sz w:val="20"/>
                <w:szCs w:val="20"/>
              </w:rPr>
            </w:pPr>
            <w:r w:rsidRPr="00EB790F">
              <w:rPr>
                <w:sz w:val="20"/>
                <w:szCs w:val="20"/>
              </w:rPr>
              <w:t>единица</w:t>
            </w:r>
          </w:p>
        </w:tc>
        <w:tc>
          <w:tcPr>
            <w:tcW w:w="209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adjustRightInd w:val="0"/>
              <w:ind w:firstLine="10"/>
              <w:rPr>
                <w:sz w:val="20"/>
                <w:szCs w:val="20"/>
              </w:rPr>
            </w:pPr>
            <w:r w:rsidRPr="00EB790F">
              <w:rPr>
                <w:sz w:val="20"/>
                <w:szCs w:val="20"/>
              </w:rPr>
              <w:t xml:space="preserve">Показатель определяет количество субсидий из бюджета </w:t>
            </w:r>
            <w:r w:rsidRPr="00EB790F">
              <w:rPr>
                <w:sz w:val="20"/>
                <w:szCs w:val="20"/>
              </w:rPr>
              <w:br/>
              <w:t xml:space="preserve">Московской области, предоставленных муниципальному образованию </w:t>
            </w:r>
            <w:r w:rsidRPr="00EB790F">
              <w:rPr>
                <w:sz w:val="20"/>
                <w:szCs w:val="20"/>
              </w:rPr>
              <w:br/>
              <w:t xml:space="preserve">на осуществление выплат стимулирующего характера работникам МФЦ </w:t>
            </w:r>
            <w:r w:rsidRPr="00EB790F">
              <w:rPr>
                <w:sz w:val="20"/>
                <w:szCs w:val="20"/>
              </w:rPr>
              <w:br/>
              <w:t xml:space="preserve">по итогам оценки эффективности деятельности работы МФЦ за 9 месяцев </w:t>
            </w:r>
            <w:r w:rsidRPr="00EB790F">
              <w:rPr>
                <w:sz w:val="20"/>
                <w:szCs w:val="20"/>
              </w:rPr>
              <w:br/>
              <w:t>текущего года (</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ВСТ</m:t>
                  </m:r>
                </m:sub>
              </m:sSub>
            </m:oMath>
            <w:r w:rsidRPr="00EB790F">
              <w:rPr>
                <w:sz w:val="20"/>
                <w:szCs w:val="20"/>
              </w:rPr>
              <w:t>).</w:t>
            </w:r>
          </w:p>
          <w:p w:rsidR="0080704A" w:rsidRPr="00EB790F" w:rsidRDefault="0080704A" w:rsidP="00431E8F">
            <w:pPr>
              <w:adjustRightInd w:val="0"/>
              <w:ind w:firstLine="10"/>
              <w:rPr>
                <w:sz w:val="20"/>
                <w:szCs w:val="20"/>
              </w:rPr>
            </w:pPr>
            <w:r w:rsidRPr="00EB790F">
              <w:rPr>
                <w:sz w:val="20"/>
                <w:szCs w:val="20"/>
              </w:rPr>
              <w:t>Значение показателя по первым трем кварталам не определяется.</w:t>
            </w:r>
          </w:p>
          <w:p w:rsidR="0080704A" w:rsidRPr="00EB790F" w:rsidRDefault="0080704A" w:rsidP="00431E8F">
            <w:pPr>
              <w:adjustRightInd w:val="0"/>
              <w:ind w:firstLine="10"/>
              <w:rPr>
                <w:sz w:val="20"/>
                <w:szCs w:val="20"/>
              </w:rPr>
            </w:pPr>
            <w:r w:rsidRPr="00EB790F">
              <w:rPr>
                <w:sz w:val="20"/>
                <w:szCs w:val="20"/>
              </w:rPr>
              <w:t xml:space="preserve">Значение показателя за четвертый квартал определяется как количество субсидий, полученных в рамках мероприятия: </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ВСТ</m:t>
                  </m:r>
                </m:sub>
              </m:sSub>
            </m:oMath>
            <w:r w:rsidRPr="00EB790F">
              <w:rPr>
                <w:sz w:val="20"/>
                <w:szCs w:val="20"/>
              </w:rPr>
              <w:t>=1.</w:t>
            </w:r>
          </w:p>
          <w:p w:rsidR="0080704A" w:rsidRPr="00EB790F" w:rsidRDefault="0080704A" w:rsidP="00431E8F">
            <w:pPr>
              <w:adjustRightInd w:val="0"/>
              <w:ind w:firstLine="10"/>
              <w:rPr>
                <w:sz w:val="20"/>
                <w:szCs w:val="20"/>
              </w:rPr>
            </w:pPr>
          </w:p>
        </w:tc>
      </w:tr>
      <w:tr w:rsidR="0080704A" w:rsidRPr="00EB790F" w:rsidTr="00431E8F">
        <w:tc>
          <w:tcPr>
            <w:tcW w:w="243"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rPr>
            </w:pPr>
            <w:r w:rsidRPr="00EB790F">
              <w:rPr>
                <w:rFonts w:ascii="Times New Roman" w:hAnsi="Times New Roman" w:cs="Times New Roman"/>
              </w:rPr>
              <w:t>2.</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1</w:t>
            </w:r>
          </w:p>
        </w:tc>
        <w:tc>
          <w:tcPr>
            <w:tcW w:w="354"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02</w:t>
            </w:r>
          </w:p>
        </w:tc>
        <w:tc>
          <w:tcPr>
            <w:tcW w:w="33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01</w:t>
            </w:r>
          </w:p>
        </w:tc>
        <w:tc>
          <w:tcPr>
            <w:tcW w:w="1220"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rPr>
            </w:pPr>
            <w:r w:rsidRPr="00EB790F">
              <w:rPr>
                <w:sz w:val="20"/>
                <w:szCs w:val="20"/>
              </w:rPr>
              <w:t xml:space="preserve">Количество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МФЦ, в отношении которых осуществлена техническая поддержка </w:t>
            </w:r>
          </w:p>
          <w:p w:rsidR="0080704A" w:rsidRPr="00EB790F" w:rsidRDefault="0080704A" w:rsidP="00431E8F">
            <w:pPr>
              <w:ind w:firstLine="10"/>
              <w:rPr>
                <w:sz w:val="20"/>
                <w:szCs w:val="20"/>
              </w:rPr>
            </w:pPr>
          </w:p>
        </w:tc>
        <w:tc>
          <w:tcPr>
            <w:tcW w:w="37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rPr>
            </w:pPr>
            <w:r w:rsidRPr="00EB790F">
              <w:rPr>
                <w:sz w:val="20"/>
                <w:szCs w:val="20"/>
              </w:rPr>
              <w:t>единица</w:t>
            </w:r>
          </w:p>
        </w:tc>
        <w:tc>
          <w:tcPr>
            <w:tcW w:w="209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rPr>
            </w:pPr>
            <w:r w:rsidRPr="00EB790F">
              <w:rPr>
                <w:sz w:val="20"/>
                <w:szCs w:val="20"/>
              </w:rPr>
              <w:t xml:space="preserve">Показатель определяет количество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w:t>
            </w:r>
            <w:r w:rsidRPr="00EB790F">
              <w:rPr>
                <w:sz w:val="20"/>
                <w:szCs w:val="20"/>
              </w:rPr>
              <w:br/>
              <w:t xml:space="preserve">Российской Федерации, в многофункциональных центрах предоставления </w:t>
            </w:r>
            <w:r w:rsidRPr="00EB790F">
              <w:rPr>
                <w:sz w:val="20"/>
                <w:szCs w:val="20"/>
              </w:rPr>
              <w:br/>
              <w:t>государственных и муниципальных услуг, в отношении которых осуществлена техническая поддержка.</w:t>
            </w:r>
          </w:p>
          <w:p w:rsidR="0080704A" w:rsidRPr="00EB790F" w:rsidRDefault="0080704A" w:rsidP="00431E8F">
            <w:pPr>
              <w:ind w:firstLine="10"/>
              <w:rPr>
                <w:sz w:val="20"/>
                <w:szCs w:val="20"/>
              </w:rPr>
            </w:pPr>
            <w:r w:rsidRPr="00EB790F">
              <w:rPr>
                <w:sz w:val="20"/>
                <w:szCs w:val="20"/>
              </w:rPr>
              <w:t xml:space="preserve">Значение показателя по итогам всех кварталов определяется по следующей формуле:  </w:t>
            </w:r>
          </w:p>
          <w:p w:rsidR="0080704A" w:rsidRPr="00EB790F" w:rsidRDefault="00CB1253" w:rsidP="00431E8F">
            <w:pPr>
              <w:ind w:firstLine="10"/>
              <w:rPr>
                <w:sz w:val="20"/>
                <w:szCs w:val="20"/>
              </w:rPr>
            </w:pP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ТП</m:t>
                  </m:r>
                </m:sub>
              </m:sSub>
            </m:oMath>
            <w:r w:rsidR="0080704A" w:rsidRPr="00EB790F">
              <w:rPr>
                <w:sz w:val="20"/>
                <w:szCs w:val="20"/>
              </w:rPr>
              <w:t>=</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ПТК</m:t>
                  </m:r>
                </m:sub>
              </m:sSub>
            </m:oMath>
            <w:r w:rsidR="0080704A" w:rsidRPr="00EB790F">
              <w:rPr>
                <w:sz w:val="20"/>
                <w:szCs w:val="20"/>
              </w:rPr>
              <w:t xml:space="preserve"> где:</w:t>
            </w:r>
          </w:p>
          <w:p w:rsidR="0080704A" w:rsidRPr="00EB790F" w:rsidRDefault="00CB1253" w:rsidP="00431E8F">
            <w:pPr>
              <w:ind w:firstLine="10"/>
              <w:rPr>
                <w:sz w:val="20"/>
                <w:szCs w:val="20"/>
              </w:rPr>
            </w:pP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ТП</m:t>
                  </m:r>
                </m:sub>
              </m:sSub>
            </m:oMath>
            <w:r w:rsidR="0080704A" w:rsidRPr="00EB790F">
              <w:rPr>
                <w:sz w:val="20"/>
                <w:szCs w:val="20"/>
              </w:rPr>
              <w:t xml:space="preserve">– количество программно-технических комплексов для оформления паспортов гражданина Российской Федерации, удостоверяющих личность </w:t>
            </w:r>
            <w:r w:rsidR="0080704A" w:rsidRPr="00EB790F">
              <w:rPr>
                <w:sz w:val="20"/>
                <w:szCs w:val="20"/>
              </w:rPr>
              <w:br/>
              <w:t xml:space="preserve">гражданина Российской Федерации за пределами территории </w:t>
            </w:r>
            <w:r w:rsidR="0080704A" w:rsidRPr="00EB790F">
              <w:rPr>
                <w:sz w:val="20"/>
                <w:szCs w:val="20"/>
              </w:rPr>
              <w:br/>
              <w:t xml:space="preserve">Российской Федерации, в многофункциональных центрах предоставления </w:t>
            </w:r>
            <w:r w:rsidR="0080704A" w:rsidRPr="00EB790F">
              <w:rPr>
                <w:sz w:val="20"/>
                <w:szCs w:val="20"/>
              </w:rPr>
              <w:br/>
              <w:t xml:space="preserve">государственных и муниципальных услуг, установленных в МФЦ </w:t>
            </w:r>
            <w:r w:rsidR="0080704A" w:rsidRPr="00EB790F">
              <w:rPr>
                <w:sz w:val="20"/>
                <w:szCs w:val="20"/>
              </w:rPr>
              <w:br/>
              <w:t xml:space="preserve">муниципальных образований, в отношении которых осуществляется техническая </w:t>
            </w:r>
            <w:r w:rsidR="0080704A" w:rsidRPr="00EB790F">
              <w:rPr>
                <w:sz w:val="20"/>
                <w:szCs w:val="20"/>
              </w:rPr>
              <w:br/>
              <w:t>поддержка;</w:t>
            </w:r>
          </w:p>
          <w:p w:rsidR="0080704A" w:rsidRPr="00EB790F" w:rsidRDefault="00CB1253" w:rsidP="00431E8F">
            <w:pPr>
              <w:ind w:firstLine="10"/>
              <w:rPr>
                <w:sz w:val="20"/>
                <w:szCs w:val="20"/>
              </w:rPr>
            </w:pP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ПТК</m:t>
                  </m:r>
                </m:sub>
              </m:sSub>
            </m:oMath>
            <w:r w:rsidR="0080704A" w:rsidRPr="00EB790F">
              <w:rPr>
                <w:sz w:val="20"/>
                <w:szCs w:val="20"/>
              </w:rPr>
              <w:t xml:space="preserve"> – количество программно-технических комплексов для оформления паспортов гражданина Российской Федерации, удостоверяющих личность </w:t>
            </w:r>
            <w:r w:rsidR="0080704A" w:rsidRPr="00EB790F">
              <w:rPr>
                <w:sz w:val="20"/>
                <w:szCs w:val="20"/>
              </w:rPr>
              <w:br/>
              <w:t xml:space="preserve">гражданина Российской Федерации за пределами территории </w:t>
            </w:r>
            <w:r w:rsidR="0080704A" w:rsidRPr="00EB790F">
              <w:rPr>
                <w:sz w:val="20"/>
                <w:szCs w:val="20"/>
              </w:rPr>
              <w:br/>
              <w:t xml:space="preserve">Российской Федерации, в многофункциональных центрах предоставления </w:t>
            </w:r>
            <w:r w:rsidR="0080704A" w:rsidRPr="00EB790F">
              <w:rPr>
                <w:sz w:val="20"/>
                <w:szCs w:val="20"/>
              </w:rPr>
              <w:br/>
              <w:t xml:space="preserve">государственных и муниципальных услуг, установленных в МФЦ </w:t>
            </w:r>
            <w:r w:rsidR="0080704A" w:rsidRPr="00EB790F">
              <w:rPr>
                <w:sz w:val="20"/>
                <w:szCs w:val="20"/>
              </w:rPr>
              <w:br/>
              <w:t>муниципальных образований</w:t>
            </w:r>
          </w:p>
        </w:tc>
      </w:tr>
      <w:tr w:rsidR="0080704A" w:rsidRPr="00EB790F" w:rsidTr="00431E8F">
        <w:tc>
          <w:tcPr>
            <w:tcW w:w="243"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lastRenderedPageBreak/>
              <w:t>3.</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2</w:t>
            </w:r>
          </w:p>
        </w:tc>
        <w:tc>
          <w:tcPr>
            <w:tcW w:w="354"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lang w:val="en-US"/>
              </w:rPr>
            </w:pPr>
            <w:r w:rsidRPr="00EB790F">
              <w:rPr>
                <w:rFonts w:ascii="Times New Roman" w:hAnsi="Times New Roman" w:cs="Times New Roman"/>
                <w:lang w:val="en-US"/>
              </w:rPr>
              <w:t>Е4</w:t>
            </w:r>
          </w:p>
        </w:tc>
        <w:tc>
          <w:tcPr>
            <w:tcW w:w="33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lang w:val="en-US"/>
              </w:rPr>
            </w:pPr>
            <w:r w:rsidRPr="00EB790F">
              <w:rPr>
                <w:rFonts w:ascii="Times New Roman" w:hAnsi="Times New Roman" w:cs="Times New Roman"/>
                <w:lang w:val="en-US"/>
              </w:rPr>
              <w:t>04</w:t>
            </w:r>
          </w:p>
        </w:tc>
        <w:tc>
          <w:tcPr>
            <w:tcW w:w="1220"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rPr>
            </w:pPr>
            <w:r w:rsidRPr="00EB790F">
              <w:rPr>
                <w:sz w:val="20"/>
                <w:szCs w:val="20"/>
              </w:rPr>
              <w:t>Образовательные организации обеспечены комплектами оборудования, включающими средства вычислительной техники, программное обеспечение и презентационное оборудование, для внедрения цифровой образовательной среды</w:t>
            </w:r>
          </w:p>
        </w:tc>
        <w:tc>
          <w:tcPr>
            <w:tcW w:w="37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adjustRightInd w:val="0"/>
              <w:ind w:firstLine="10"/>
              <w:rPr>
                <w:sz w:val="20"/>
                <w:szCs w:val="20"/>
              </w:rPr>
            </w:pPr>
            <w:r w:rsidRPr="00EB790F">
              <w:rPr>
                <w:sz w:val="20"/>
                <w:szCs w:val="20"/>
                <w:lang w:val="en-US"/>
              </w:rPr>
              <w:t>единиц</w:t>
            </w:r>
            <w:r w:rsidRPr="00EB790F">
              <w:rPr>
                <w:sz w:val="20"/>
                <w:szCs w:val="20"/>
              </w:rPr>
              <w:t>а</w:t>
            </w:r>
          </w:p>
        </w:tc>
        <w:tc>
          <w:tcPr>
            <w:tcW w:w="209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10"/>
              <w:widowControl w:val="0"/>
              <w:spacing w:after="0" w:line="240" w:lineRule="auto"/>
              <w:jc w:val="both"/>
              <w:rPr>
                <w:color w:val="000000"/>
              </w:rPr>
            </w:pPr>
            <w:r w:rsidRPr="00EB790F">
              <w:rPr>
                <w:color w:val="000000"/>
              </w:rPr>
              <w:t xml:space="preserve">Количество образовательных организаций в муниципальном образовании Московской области, обеспеченных </w:t>
            </w:r>
            <w:r w:rsidRPr="00EB790F">
              <w:rPr>
                <w:lang w:eastAsia="ru-RU"/>
              </w:rPr>
              <w:t>комплектами оборудования, включающими средства вычислительной техники, программное обеспечение и презентационное оборудование, для внедрения цифровой образовательной среды</w:t>
            </w:r>
            <w:r w:rsidRPr="00EB790F">
              <w:rPr>
                <w:color w:val="000000"/>
              </w:rPr>
              <w:t xml:space="preserve"> определяется согласно распределению субсидии бюджетам муниципальных образований Московской области, предусмотренных мероприятием Е4.04</w:t>
            </w:r>
            <w:r w:rsidRPr="00EB790F">
              <w:rPr>
                <w:lang w:eastAsia="ru-RU"/>
              </w:rPr>
              <w:t xml:space="preserve"> </w:t>
            </w:r>
            <w:r w:rsidRPr="00EB790F">
              <w:rPr>
                <w:color w:val="auto"/>
              </w:rPr>
              <w:t>подпрограммы 2 «Развитие информационной и технологической инфраструктуры экосистемы цифровой экономики Московской области» государственной программы Московской области «Цифровое Подмосковье» на 2023-2030 годы</w:t>
            </w:r>
            <w:r w:rsidRPr="00EB790F">
              <w:rPr>
                <w:color w:val="000000"/>
              </w:rPr>
              <w:t xml:space="preserve"> на софинансирование расходов</w:t>
            </w:r>
          </w:p>
          <w:p w:rsidR="0080704A" w:rsidRPr="00EB790F" w:rsidRDefault="0080704A" w:rsidP="00431E8F">
            <w:pPr>
              <w:adjustRightInd w:val="0"/>
              <w:ind w:firstLine="10"/>
              <w:rPr>
                <w:sz w:val="20"/>
                <w:szCs w:val="20"/>
                <w:lang w:val="en-US"/>
              </w:rPr>
            </w:pPr>
            <w:r w:rsidRPr="00EB790F">
              <w:rPr>
                <w:sz w:val="20"/>
                <w:szCs w:val="20"/>
              </w:rPr>
              <w:br/>
            </w:r>
            <w:r w:rsidRPr="00EB790F">
              <w:rPr>
                <w:sz w:val="20"/>
                <w:szCs w:val="20"/>
                <w:lang w:val="en-US"/>
              </w:rPr>
              <w:t>Периодичность представления – ежеквартально.</w:t>
            </w:r>
          </w:p>
        </w:tc>
      </w:tr>
      <w:tr w:rsidR="0080704A" w:rsidRPr="00EB790F" w:rsidTr="00431E8F">
        <w:tc>
          <w:tcPr>
            <w:tcW w:w="243"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jc w:val="center"/>
              <w:rPr>
                <w:rFonts w:ascii="Times New Roman" w:hAnsi="Times New Roman" w:cs="Times New Roman"/>
                <w:lang w:val="en-US"/>
              </w:rPr>
            </w:pPr>
            <w:r w:rsidRPr="00EB790F">
              <w:rPr>
                <w:rFonts w:ascii="Times New Roman" w:hAnsi="Times New Roman" w:cs="Times New Roman"/>
                <w:lang w:val="en-US"/>
              </w:rPr>
              <w:t>4.</w:t>
            </w:r>
          </w:p>
        </w:tc>
        <w:tc>
          <w:tcPr>
            <w:tcW w:w="381"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rPr>
            </w:pPr>
            <w:r w:rsidRPr="00EB790F">
              <w:rPr>
                <w:rFonts w:ascii="Times New Roman" w:hAnsi="Times New Roman" w:cs="Times New Roman"/>
              </w:rPr>
              <w:t>2</w:t>
            </w:r>
          </w:p>
        </w:tc>
        <w:tc>
          <w:tcPr>
            <w:tcW w:w="354"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lang w:val="en-US"/>
              </w:rPr>
            </w:pPr>
            <w:r w:rsidRPr="00EB790F">
              <w:rPr>
                <w:rFonts w:ascii="Times New Roman" w:hAnsi="Times New Roman" w:cs="Times New Roman"/>
                <w:lang w:val="en-US"/>
              </w:rPr>
              <w:t>Е4</w:t>
            </w:r>
          </w:p>
        </w:tc>
        <w:tc>
          <w:tcPr>
            <w:tcW w:w="33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ConsPlusNormal"/>
              <w:ind w:firstLine="10"/>
              <w:rPr>
                <w:rFonts w:ascii="Times New Roman" w:hAnsi="Times New Roman" w:cs="Times New Roman"/>
                <w:lang w:val="en-US"/>
              </w:rPr>
            </w:pPr>
            <w:r w:rsidRPr="00EB790F">
              <w:rPr>
                <w:rFonts w:ascii="Times New Roman" w:hAnsi="Times New Roman" w:cs="Times New Roman"/>
                <w:lang w:val="en-US"/>
              </w:rPr>
              <w:t>05</w:t>
            </w:r>
          </w:p>
        </w:tc>
        <w:tc>
          <w:tcPr>
            <w:tcW w:w="1220"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rPr>
            </w:pPr>
            <w:r w:rsidRPr="00EB790F">
              <w:rPr>
                <w:sz w:val="20"/>
                <w:szCs w:val="20"/>
              </w:rPr>
              <w:t>Обеспечено обновление и техническое обслуживание (ремонт) средств (программного обеспечения и оборудования), приобретённых в рамках субсидий на внедрение целевой модели цифровой образовательной среды в общеобразовательных организациях,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37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ind w:firstLine="10"/>
              <w:rPr>
                <w:sz w:val="20"/>
                <w:szCs w:val="20"/>
              </w:rPr>
            </w:pPr>
            <w:r w:rsidRPr="00EB790F">
              <w:rPr>
                <w:sz w:val="20"/>
                <w:szCs w:val="20"/>
                <w:lang w:val="en-US"/>
              </w:rPr>
              <w:t>единиц</w:t>
            </w:r>
            <w:r w:rsidRPr="00EB790F">
              <w:rPr>
                <w:sz w:val="20"/>
                <w:szCs w:val="20"/>
              </w:rPr>
              <w:t>а</w:t>
            </w:r>
          </w:p>
        </w:tc>
        <w:tc>
          <w:tcPr>
            <w:tcW w:w="2092"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10"/>
              <w:widowControl w:val="0"/>
              <w:spacing w:after="0" w:line="240" w:lineRule="auto"/>
              <w:jc w:val="both"/>
              <w:rPr>
                <w:color w:val="000000"/>
              </w:rPr>
            </w:pPr>
            <w:r w:rsidRPr="00EB790F">
              <w:rPr>
                <w:color w:val="000000"/>
              </w:rPr>
              <w:t xml:space="preserve">Количество образовательных организаций в муниципальном образовании Московской области, в которых обеспечено обновление </w:t>
            </w:r>
            <w:r w:rsidRPr="00EB790F">
              <w:rPr>
                <w:lang w:eastAsia="ru-RU"/>
              </w:rPr>
              <w:t xml:space="preserve"> и техническое обслуживание (ремонт) средств (программного обеспечения и оборудования), приобретённых в рамках субсидий на внедрение целевой модели цифровой образовательной среды в общеобразовательных организациях,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r w:rsidRPr="00EB790F">
              <w:rPr>
                <w:color w:val="000000"/>
              </w:rPr>
              <w:t xml:space="preserve"> предусмотренных мероприятием Е4.05</w:t>
            </w:r>
            <w:r w:rsidRPr="00EB790F">
              <w:rPr>
                <w:lang w:eastAsia="ru-RU"/>
              </w:rPr>
              <w:t xml:space="preserve"> </w:t>
            </w:r>
            <w:r w:rsidRPr="00EB790F">
              <w:rPr>
                <w:color w:val="auto"/>
              </w:rPr>
              <w:t>подпрограммы 2 «Развитие информационной и технологической инфраструктуры экосистемы цифровой экономики Московской области» государственной программы Московской области «Цифровое Подмосковье» на 2023-2030 годы</w:t>
            </w:r>
            <w:r w:rsidRPr="00EB790F">
              <w:rPr>
                <w:color w:val="000000"/>
              </w:rPr>
              <w:t xml:space="preserve"> на софинансирование расходов</w:t>
            </w:r>
          </w:p>
          <w:p w:rsidR="0080704A" w:rsidRPr="00EB790F" w:rsidRDefault="0080704A" w:rsidP="00431E8F">
            <w:pPr>
              <w:ind w:firstLine="10"/>
              <w:rPr>
                <w:sz w:val="20"/>
                <w:szCs w:val="20"/>
                <w:lang w:val="en-US"/>
              </w:rPr>
            </w:pPr>
            <w:r w:rsidRPr="00EB790F">
              <w:rPr>
                <w:sz w:val="20"/>
                <w:szCs w:val="20"/>
              </w:rPr>
              <w:br/>
            </w:r>
            <w:r w:rsidRPr="00EB790F">
              <w:rPr>
                <w:sz w:val="20"/>
                <w:szCs w:val="20"/>
                <w:lang w:val="en-US"/>
              </w:rPr>
              <w:t>Периодичность представления – ежеквартально.</w:t>
            </w:r>
          </w:p>
        </w:tc>
      </w:tr>
    </w:tbl>
    <w:p w:rsidR="0080704A" w:rsidRPr="00EB790F" w:rsidRDefault="0080704A" w:rsidP="004152A3">
      <w:pPr>
        <w:rPr>
          <w:sz w:val="24"/>
          <w:szCs w:val="24"/>
        </w:rPr>
      </w:pPr>
    </w:p>
    <w:p w:rsidR="0080704A" w:rsidRPr="00EB790F" w:rsidRDefault="0080704A" w:rsidP="004152A3">
      <w:pPr>
        <w:rPr>
          <w:sz w:val="24"/>
          <w:szCs w:val="24"/>
        </w:rPr>
        <w:sectPr w:rsidR="0080704A" w:rsidRPr="00EB790F" w:rsidSect="0004774C">
          <w:pgSz w:w="16840" w:h="11900" w:orient="landscape"/>
          <w:pgMar w:top="1134" w:right="567" w:bottom="1134" w:left="1134" w:header="710" w:footer="288" w:gutter="0"/>
          <w:cols w:space="720"/>
        </w:sectPr>
      </w:pPr>
    </w:p>
    <w:p w:rsidR="00C03944" w:rsidRPr="00EB790F" w:rsidRDefault="00C03944" w:rsidP="004152A3">
      <w:pPr>
        <w:spacing w:before="94"/>
        <w:ind w:left="2298" w:right="1850"/>
        <w:jc w:val="center"/>
        <w:rPr>
          <w:b/>
          <w:sz w:val="24"/>
          <w:szCs w:val="24"/>
        </w:rPr>
      </w:pPr>
      <w:r w:rsidRPr="00EB790F">
        <w:rPr>
          <w:b/>
          <w:sz w:val="24"/>
          <w:szCs w:val="24"/>
        </w:rPr>
        <w:lastRenderedPageBreak/>
        <w:t>Взаимосвязь</w:t>
      </w:r>
      <w:r w:rsidRPr="00EB790F">
        <w:rPr>
          <w:b/>
          <w:spacing w:val="-8"/>
          <w:sz w:val="24"/>
          <w:szCs w:val="24"/>
        </w:rPr>
        <w:t xml:space="preserve"> </w:t>
      </w:r>
      <w:r w:rsidRPr="00EB790F">
        <w:rPr>
          <w:b/>
          <w:sz w:val="24"/>
          <w:szCs w:val="24"/>
        </w:rPr>
        <w:t>основных</w:t>
      </w:r>
      <w:r w:rsidRPr="00EB790F">
        <w:rPr>
          <w:b/>
          <w:spacing w:val="-4"/>
          <w:sz w:val="24"/>
          <w:szCs w:val="24"/>
        </w:rPr>
        <w:t xml:space="preserve"> </w:t>
      </w:r>
      <w:r w:rsidRPr="00EB790F">
        <w:rPr>
          <w:b/>
          <w:sz w:val="24"/>
          <w:szCs w:val="24"/>
        </w:rPr>
        <w:t>мероприятий</w:t>
      </w:r>
      <w:r w:rsidRPr="00EB790F">
        <w:rPr>
          <w:b/>
          <w:spacing w:val="-6"/>
          <w:sz w:val="24"/>
          <w:szCs w:val="24"/>
        </w:rPr>
        <w:t xml:space="preserve"> </w:t>
      </w:r>
      <w:r w:rsidRPr="00EB790F">
        <w:rPr>
          <w:b/>
          <w:sz w:val="24"/>
          <w:szCs w:val="24"/>
        </w:rPr>
        <w:t>и</w:t>
      </w:r>
      <w:r w:rsidRPr="00EB790F">
        <w:rPr>
          <w:b/>
          <w:spacing w:val="-7"/>
          <w:sz w:val="24"/>
          <w:szCs w:val="24"/>
        </w:rPr>
        <w:t xml:space="preserve"> </w:t>
      </w:r>
      <w:r w:rsidRPr="00EB790F">
        <w:rPr>
          <w:b/>
          <w:sz w:val="24"/>
          <w:szCs w:val="24"/>
        </w:rPr>
        <w:t>показателей</w:t>
      </w:r>
      <w:r w:rsidRPr="00EB790F">
        <w:rPr>
          <w:b/>
          <w:spacing w:val="-6"/>
          <w:sz w:val="24"/>
          <w:szCs w:val="24"/>
        </w:rPr>
        <w:t xml:space="preserve"> </w:t>
      </w:r>
      <w:r w:rsidRPr="00EB790F">
        <w:rPr>
          <w:b/>
          <w:sz w:val="24"/>
          <w:szCs w:val="24"/>
        </w:rPr>
        <w:t>муниципальной</w:t>
      </w:r>
      <w:r w:rsidRPr="00EB790F">
        <w:rPr>
          <w:b/>
          <w:spacing w:val="-6"/>
          <w:sz w:val="24"/>
          <w:szCs w:val="24"/>
        </w:rPr>
        <w:t xml:space="preserve"> </w:t>
      </w:r>
      <w:r w:rsidRPr="00EB790F">
        <w:rPr>
          <w:b/>
          <w:sz w:val="24"/>
          <w:szCs w:val="24"/>
        </w:rPr>
        <w:t>подпрограммы</w:t>
      </w:r>
    </w:p>
    <w:p w:rsidR="00C03944" w:rsidRPr="00EB790F" w:rsidRDefault="00C03944" w:rsidP="004152A3">
      <w:pPr>
        <w:pStyle w:val="a3"/>
        <w:spacing w:before="8"/>
        <w:rPr>
          <w:b/>
          <w:sz w:val="24"/>
          <w:szCs w:val="24"/>
        </w:rPr>
      </w:pPr>
    </w:p>
    <w:tbl>
      <w:tblPr>
        <w:tblW w:w="5000" w:type="pct"/>
        <w:tblLook w:val="0000" w:firstRow="0" w:lastRow="0" w:firstColumn="0" w:lastColumn="0" w:noHBand="0" w:noVBand="0"/>
      </w:tblPr>
      <w:tblGrid>
        <w:gridCol w:w="494"/>
        <w:gridCol w:w="3099"/>
        <w:gridCol w:w="10632"/>
        <w:gridCol w:w="1130"/>
      </w:tblGrid>
      <w:tr w:rsidR="0080704A" w:rsidRPr="00EB790F" w:rsidTr="00431E8F">
        <w:trPr>
          <w:trHeight w:val="395"/>
        </w:trPr>
        <w:tc>
          <w:tcPr>
            <w:tcW w:w="1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0704A" w:rsidRPr="00EB790F" w:rsidRDefault="0080704A" w:rsidP="00431E8F">
            <w:pPr>
              <w:pStyle w:val="10"/>
              <w:widowControl w:val="0"/>
              <w:spacing w:after="0"/>
              <w:jc w:val="center"/>
              <w:rPr>
                <w:rFonts w:eastAsia="Calibri"/>
                <w:bCs/>
              </w:rPr>
            </w:pPr>
            <w:r w:rsidRPr="00EB790F">
              <w:rPr>
                <w:rFonts w:eastAsia="Calibri"/>
                <w:bCs/>
              </w:rPr>
              <w:t>№ п/п</w:t>
            </w:r>
          </w:p>
        </w:tc>
        <w:tc>
          <w:tcPr>
            <w:tcW w:w="10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0704A" w:rsidRPr="00EB790F" w:rsidRDefault="0080704A" w:rsidP="00431E8F">
            <w:pPr>
              <w:pStyle w:val="10"/>
              <w:widowControl w:val="0"/>
              <w:spacing w:after="0"/>
              <w:jc w:val="center"/>
              <w:rPr>
                <w:rFonts w:eastAsia="Calibri"/>
                <w:bCs/>
              </w:rPr>
            </w:pPr>
            <w:r w:rsidRPr="00EB790F">
              <w:rPr>
                <w:rFonts w:eastAsia="Calibri"/>
                <w:bCs/>
              </w:rPr>
              <w:t>Наименование основного мероприятия</w:t>
            </w:r>
          </w:p>
        </w:tc>
        <w:tc>
          <w:tcPr>
            <w:tcW w:w="34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0704A" w:rsidRPr="00EB790F" w:rsidRDefault="0080704A" w:rsidP="00431E8F">
            <w:pPr>
              <w:pStyle w:val="10"/>
              <w:widowControl w:val="0"/>
              <w:spacing w:after="0"/>
              <w:jc w:val="center"/>
              <w:rPr>
                <w:rFonts w:eastAsia="Calibri"/>
                <w:bCs/>
              </w:rPr>
            </w:pPr>
            <w:r w:rsidRPr="00EB790F">
              <w:rPr>
                <w:rFonts w:eastAsia="Calibri"/>
                <w:bCs/>
              </w:rPr>
              <w:t>Наименование показателя</w:t>
            </w:r>
          </w:p>
        </w:tc>
        <w:tc>
          <w:tcPr>
            <w:tcW w:w="368" w:type="pct"/>
            <w:tcBorders>
              <w:top w:val="single" w:sz="4" w:space="0" w:color="000000"/>
              <w:left w:val="single" w:sz="4" w:space="0" w:color="000000"/>
              <w:bottom w:val="single" w:sz="4" w:space="0" w:color="000000"/>
              <w:right w:val="single" w:sz="4" w:space="0" w:color="000000"/>
            </w:tcBorders>
            <w:vAlign w:val="center"/>
          </w:tcPr>
          <w:p w:rsidR="0080704A" w:rsidRPr="00EB790F" w:rsidRDefault="0080704A" w:rsidP="00431E8F">
            <w:pPr>
              <w:pStyle w:val="10"/>
              <w:widowControl w:val="0"/>
              <w:spacing w:after="0"/>
              <w:jc w:val="center"/>
              <w:rPr>
                <w:rFonts w:eastAsia="Calibri"/>
                <w:bCs/>
              </w:rPr>
            </w:pPr>
            <w:r w:rsidRPr="00EB790F">
              <w:rPr>
                <w:rFonts w:eastAsia="Calibri"/>
                <w:bCs/>
              </w:rPr>
              <w:t>Единица измерения</w:t>
            </w:r>
          </w:p>
        </w:tc>
      </w:tr>
      <w:tr w:rsidR="0080704A" w:rsidRPr="00EB790F" w:rsidTr="00431E8F">
        <w:trPr>
          <w:trHeight w:val="360"/>
        </w:trPr>
        <w:tc>
          <w:tcPr>
            <w:tcW w:w="161" w:type="pct"/>
            <w:vMerge w:val="restart"/>
            <w:tcBorders>
              <w:top w:val="single" w:sz="4" w:space="0" w:color="000000"/>
              <w:left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vMerge w:val="restart"/>
            <w:tcBorders>
              <w:top w:val="single" w:sz="4" w:space="0" w:color="000000"/>
              <w:left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lang w:eastAsia="en-US"/>
              </w:rPr>
            </w:pPr>
            <w:r w:rsidRPr="00EB790F">
              <w:rPr>
                <w:rFonts w:eastAsia="Calibri"/>
                <w:lang w:eastAsia="en-US"/>
              </w:rPr>
              <w:t xml:space="preserve">Основное мероприятие </w:t>
            </w:r>
            <w:r w:rsidRPr="00EB790F">
              <w:rPr>
                <w:rFonts w:eastAsia="Calibri"/>
                <w:lang w:val="en-US" w:eastAsia="en-US"/>
              </w:rPr>
              <w:t>0</w:t>
            </w:r>
            <w:r w:rsidRPr="00EB790F">
              <w:rPr>
                <w:rFonts w:eastAsia="Calibri"/>
                <w:lang w:eastAsia="en-US"/>
              </w:rPr>
              <w:t>1. Информационная инфраструктура</w:t>
            </w: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color w:val="000000"/>
              </w:rPr>
              <w:t xml:space="preserve">Доля домохозяйств, которым обеспечена возможность фиксированного широкополосного доступа к информационно-телекоммуникационной сети «Интернет». </w:t>
            </w:r>
            <w:r w:rsidRPr="00EB790F">
              <w:rPr>
                <w:b/>
                <w:bCs/>
                <w:color w:val="000000"/>
              </w:rPr>
              <w:t>Мероприятие 1.</w:t>
            </w:r>
          </w:p>
        </w:tc>
        <w:tc>
          <w:tcPr>
            <w:tcW w:w="368" w:type="pct"/>
            <w:tcBorders>
              <w:top w:val="single" w:sz="4" w:space="0" w:color="000000"/>
              <w:left w:val="single" w:sz="4" w:space="0" w:color="000000"/>
              <w:bottom w:val="single" w:sz="4" w:space="0" w:color="auto"/>
              <w:right w:val="single" w:sz="4" w:space="0" w:color="000000"/>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rPr>
          <w:trHeight w:val="360"/>
        </w:trPr>
        <w:tc>
          <w:tcPr>
            <w:tcW w:w="161" w:type="pct"/>
            <w:vMerge/>
            <w:tcBorders>
              <w:left w:val="single" w:sz="4" w:space="0" w:color="000000"/>
              <w:bottom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vMerge/>
            <w:tcBorders>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lang w:eastAsia="en-US"/>
              </w:rPr>
            </w:pPr>
          </w:p>
        </w:tc>
        <w:tc>
          <w:tcPr>
            <w:tcW w:w="3462" w:type="pct"/>
            <w:tcBorders>
              <w:top w:val="single" w:sz="4" w:space="0" w:color="000000"/>
              <w:left w:val="single" w:sz="4" w:space="0" w:color="000000"/>
              <w:bottom w:val="single" w:sz="4" w:space="0" w:color="000000"/>
              <w:right w:val="single" w:sz="4" w:space="0" w:color="auto"/>
            </w:tcBorders>
            <w:shd w:val="clear" w:color="auto" w:fill="auto"/>
          </w:tcPr>
          <w:p w:rsidR="0080704A" w:rsidRPr="00EB790F" w:rsidRDefault="0080704A" w:rsidP="00431E8F">
            <w:pPr>
              <w:pStyle w:val="10"/>
              <w:widowControl w:val="0"/>
              <w:spacing w:after="0"/>
              <w:jc w:val="both"/>
              <w:rPr>
                <w:color w:val="000000"/>
              </w:rPr>
            </w:pPr>
            <w:r w:rsidRPr="00EB790F">
              <w:rPr>
                <w:color w:val="000000"/>
              </w:rPr>
              <w:t>Доля рабочих мест, обеспеченных необходимым компьютерным оборудованием и услугами связи в</w:t>
            </w:r>
            <w:r w:rsidRPr="00EB790F">
              <w:rPr>
                <w:color w:val="000000"/>
                <w:lang w:val="en-US"/>
              </w:rPr>
              <w:t> </w:t>
            </w:r>
            <w:r w:rsidRPr="00EB790F">
              <w:rPr>
                <w:color w:val="000000"/>
              </w:rPr>
              <w:t xml:space="preserve">соответствии с требованиями нормативных правовых актов Московской области. </w:t>
            </w:r>
            <w:r w:rsidRPr="00EB790F">
              <w:rPr>
                <w:b/>
                <w:bCs/>
                <w:color w:val="000000"/>
              </w:rPr>
              <w:t>Мероприятие 5.</w:t>
            </w:r>
          </w:p>
        </w:tc>
        <w:tc>
          <w:tcPr>
            <w:tcW w:w="36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c>
          <w:tcPr>
            <w:tcW w:w="161" w:type="pct"/>
            <w:vMerge w:val="restar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vMerge w:val="restar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r w:rsidRPr="00EB790F">
              <w:rPr>
                <w:color w:val="000000"/>
              </w:rPr>
              <w:t>Основное мероприятие 02. Информационная безопасность</w:t>
            </w: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color w:val="000000"/>
              </w:rPr>
              <w:t xml:space="preserve">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 </w:t>
            </w:r>
            <w:r w:rsidRPr="00EB790F">
              <w:rPr>
                <w:b/>
                <w:bCs/>
                <w:color w:val="000000"/>
              </w:rPr>
              <w:t>Мероприятие 1.</w:t>
            </w:r>
          </w:p>
        </w:tc>
        <w:tc>
          <w:tcPr>
            <w:tcW w:w="368" w:type="pct"/>
            <w:tcBorders>
              <w:top w:val="single" w:sz="4" w:space="0" w:color="auto"/>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ind w:left="283" w:right="-122" w:hanging="614"/>
              <w:jc w:val="both"/>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color w:val="000000"/>
              </w:rPr>
              <w:t xml:space="preserve">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 </w:t>
            </w:r>
            <w:r w:rsidRPr="00EB790F">
              <w:rPr>
                <w:b/>
                <w:bCs/>
                <w:color w:val="000000"/>
              </w:rPr>
              <w:t>Мероприятие 1.</w:t>
            </w:r>
          </w:p>
        </w:tc>
        <w:tc>
          <w:tcPr>
            <w:tcW w:w="368" w:type="pct"/>
            <w:tcBorders>
              <w:top w:val="single" w:sz="4" w:space="0" w:color="000000"/>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c>
          <w:tcPr>
            <w:tcW w:w="161" w:type="pct"/>
            <w:vMerge w:val="restar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vMerge w:val="restar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r w:rsidRPr="00EB790F">
              <w:rPr>
                <w:color w:val="000000"/>
              </w:rPr>
              <w:t>Основное мероприятие 03. Цифровое государственное управление</w:t>
            </w: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r w:rsidRPr="00EB790F">
              <w:rPr>
                <w:color w:val="000000"/>
              </w:rPr>
              <w:t xml:space="preserve">Стоимостная доля закупаемого и (или) арендуемого ОМСУ муниципального образования Московской области отечественного программного обеспечения. </w:t>
            </w:r>
            <w:r w:rsidRPr="00EB790F">
              <w:rPr>
                <w:b/>
                <w:bCs/>
                <w:color w:val="000000"/>
              </w:rPr>
              <w:t>Мероприятие 1.</w:t>
            </w:r>
          </w:p>
        </w:tc>
        <w:tc>
          <w:tcPr>
            <w:tcW w:w="368" w:type="pct"/>
            <w:tcBorders>
              <w:top w:val="single" w:sz="4" w:space="0" w:color="000000"/>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color w:val="000000"/>
              </w:rPr>
              <w:t xml:space="preserve">Доля электронного юридически значимого документооборота между органами исполнительной власти, местного самоуправления и подведомственными им учреждениями в Московской области. </w:t>
            </w:r>
            <w:r w:rsidRPr="00EB790F">
              <w:rPr>
                <w:b/>
                <w:bCs/>
                <w:color w:val="000000"/>
              </w:rPr>
              <w:t>Мероприятие 2.</w:t>
            </w:r>
          </w:p>
        </w:tc>
        <w:tc>
          <w:tcPr>
            <w:tcW w:w="368" w:type="pct"/>
            <w:tcBorders>
              <w:top w:val="single" w:sz="4" w:space="0" w:color="000000"/>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color w:val="000000"/>
              </w:rPr>
            </w:pPr>
            <w:r w:rsidRPr="00EB790F">
              <w:rPr>
                <w:color w:val="000000"/>
              </w:rPr>
              <w:t>Процент</w:t>
            </w:r>
          </w:p>
        </w:tc>
      </w:tr>
      <w:tr w:rsidR="0080704A" w:rsidRPr="00EB790F" w:rsidTr="00431E8F">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ind w:left="283" w:right="-122" w:hanging="614"/>
              <w:jc w:val="both"/>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rFonts w:eastAsia="Calibri"/>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r w:rsidRPr="00EB790F">
              <w:rPr>
                <w:color w:val="000000"/>
              </w:rPr>
              <w:t xml:space="preserve">. </w:t>
            </w:r>
            <w:r w:rsidRPr="00EB790F">
              <w:rPr>
                <w:b/>
                <w:bCs/>
                <w:color w:val="000000"/>
              </w:rPr>
              <w:t>Мероприятие 2.</w:t>
            </w:r>
          </w:p>
        </w:tc>
        <w:tc>
          <w:tcPr>
            <w:tcW w:w="368" w:type="pct"/>
            <w:tcBorders>
              <w:top w:val="single" w:sz="4" w:space="0" w:color="000000"/>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rFonts w:eastAsia="Calibri"/>
              </w:rPr>
            </w:pPr>
            <w:r w:rsidRPr="00EB790F">
              <w:rPr>
                <w:color w:val="000000"/>
              </w:rPr>
              <w:t>Процент</w:t>
            </w:r>
          </w:p>
        </w:tc>
      </w:tr>
      <w:tr w:rsidR="0080704A" w:rsidRPr="00EB790F" w:rsidTr="00431E8F">
        <w:trPr>
          <w:trHeight w:val="90"/>
        </w:trPr>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ind w:left="283" w:right="-122" w:hanging="614"/>
              <w:jc w:val="both"/>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3462"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rPr>
            </w:pPr>
            <w:r w:rsidRPr="00EB790F">
              <w:rPr>
                <w:rFonts w:eastAsia="Calibri"/>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r w:rsidRPr="00EB790F">
              <w:rPr>
                <w:color w:val="000000"/>
              </w:rPr>
              <w:t xml:space="preserve">. </w:t>
            </w:r>
            <w:r w:rsidRPr="00EB790F">
              <w:rPr>
                <w:b/>
                <w:bCs/>
                <w:color w:val="000000"/>
              </w:rPr>
              <w:t>Мероприятие 2.</w:t>
            </w:r>
          </w:p>
        </w:tc>
        <w:tc>
          <w:tcPr>
            <w:tcW w:w="368" w:type="pct"/>
            <w:tcBorders>
              <w:top w:val="single" w:sz="4" w:space="0" w:color="000000"/>
              <w:left w:val="single" w:sz="4" w:space="0" w:color="000000"/>
              <w:bottom w:val="single" w:sz="4" w:space="0" w:color="000000"/>
              <w:right w:val="single" w:sz="4" w:space="0" w:color="000000"/>
            </w:tcBorders>
          </w:tcPr>
          <w:p w:rsidR="0080704A" w:rsidRPr="00EB790F" w:rsidRDefault="0080704A" w:rsidP="00431E8F">
            <w:pPr>
              <w:pStyle w:val="10"/>
              <w:widowControl w:val="0"/>
              <w:spacing w:after="0"/>
              <w:jc w:val="both"/>
              <w:rPr>
                <w:rFonts w:eastAsia="Calibri"/>
              </w:rPr>
            </w:pPr>
            <w:r w:rsidRPr="00EB790F">
              <w:rPr>
                <w:color w:val="000000"/>
              </w:rPr>
              <w:t>Процент</w:t>
            </w:r>
          </w:p>
        </w:tc>
      </w:tr>
      <w:tr w:rsidR="0080704A" w:rsidRPr="00EB790F" w:rsidTr="00431E8F">
        <w:trPr>
          <w:trHeight w:val="1587"/>
        </w:trPr>
        <w:tc>
          <w:tcPr>
            <w:tcW w:w="161"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1009" w:type="pct"/>
            <w:vMerge/>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color w:val="000000"/>
              </w:rPr>
            </w:pPr>
          </w:p>
        </w:tc>
        <w:tc>
          <w:tcPr>
            <w:tcW w:w="3462" w:type="pct"/>
            <w:tcBorders>
              <w:top w:val="single" w:sz="4" w:space="0" w:color="000000"/>
              <w:left w:val="single" w:sz="4" w:space="0" w:color="000000"/>
              <w:right w:val="single" w:sz="4" w:space="0" w:color="000000"/>
            </w:tcBorders>
            <w:shd w:val="clear" w:color="auto" w:fill="auto"/>
          </w:tcPr>
          <w:p w:rsidR="0080704A" w:rsidRPr="00EB790F" w:rsidRDefault="0080704A" w:rsidP="00431E8F">
            <w:pPr>
              <w:pStyle w:val="10"/>
              <w:widowControl w:val="0"/>
              <w:spacing w:after="0"/>
              <w:jc w:val="both"/>
              <w:rPr>
                <w:rFonts w:eastAsia="Calibri"/>
                <w:color w:val="000000"/>
              </w:rPr>
            </w:pPr>
            <w:r w:rsidRPr="00EB790F">
              <w:t>Быстро/качественно решаем - Доля сообщений, отправленных на портал «Добродел»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r w:rsidRPr="00EB790F">
              <w:rPr>
                <w:color w:val="000000"/>
              </w:rPr>
              <w:t xml:space="preserve">. </w:t>
            </w:r>
            <w:r w:rsidRPr="00EB790F">
              <w:rPr>
                <w:b/>
                <w:bCs/>
                <w:color w:val="000000"/>
              </w:rPr>
              <w:t>Мероприятие 2.</w:t>
            </w:r>
          </w:p>
        </w:tc>
        <w:tc>
          <w:tcPr>
            <w:tcW w:w="368" w:type="pct"/>
            <w:tcBorders>
              <w:top w:val="single" w:sz="4" w:space="0" w:color="000000"/>
              <w:left w:val="single" w:sz="4" w:space="0" w:color="000000"/>
              <w:right w:val="single" w:sz="4" w:space="0" w:color="000000"/>
            </w:tcBorders>
          </w:tcPr>
          <w:p w:rsidR="0080704A" w:rsidRPr="00EB790F" w:rsidRDefault="0080704A" w:rsidP="00431E8F">
            <w:pPr>
              <w:pStyle w:val="10"/>
              <w:widowControl w:val="0"/>
              <w:spacing w:after="0"/>
              <w:jc w:val="both"/>
            </w:pPr>
            <w:r w:rsidRPr="00EB790F">
              <w:rPr>
                <w:color w:val="000000"/>
              </w:rPr>
              <w:t>Процент</w:t>
            </w:r>
          </w:p>
        </w:tc>
      </w:tr>
      <w:tr w:rsidR="0080704A" w:rsidRPr="00EB790F" w:rsidTr="00431E8F">
        <w:trPr>
          <w:trHeight w:val="793"/>
        </w:trPr>
        <w:tc>
          <w:tcPr>
            <w:tcW w:w="161" w:type="pct"/>
            <w:tcBorders>
              <w:top w:val="single" w:sz="4" w:space="0" w:color="000000"/>
              <w:left w:val="single" w:sz="4" w:space="0" w:color="000000"/>
              <w:bottom w:val="single" w:sz="4" w:space="0" w:color="000000"/>
              <w:right w:val="single" w:sz="4" w:space="0" w:color="000000"/>
            </w:tcBorders>
            <w:shd w:val="clear" w:color="auto" w:fill="auto"/>
          </w:tcPr>
          <w:p w:rsidR="0080704A" w:rsidRPr="00EB790F" w:rsidRDefault="0080704A" w:rsidP="0080704A">
            <w:pPr>
              <w:pStyle w:val="a5"/>
              <w:numPr>
                <w:ilvl w:val="0"/>
                <w:numId w:val="6"/>
              </w:numPr>
              <w:suppressAutoHyphens/>
              <w:autoSpaceDE/>
              <w:autoSpaceDN/>
              <w:spacing w:line="276" w:lineRule="auto"/>
              <w:ind w:right="-122" w:hanging="614"/>
              <w:contextualSpacing/>
              <w:jc w:val="both"/>
              <w:textAlignment w:val="baseline"/>
              <w:rPr>
                <w:sz w:val="20"/>
                <w:szCs w:val="20"/>
              </w:rPr>
            </w:pPr>
          </w:p>
        </w:tc>
        <w:tc>
          <w:tcPr>
            <w:tcW w:w="1009" w:type="pct"/>
            <w:tcBorders>
              <w:top w:val="single" w:sz="4" w:space="0" w:color="000000"/>
              <w:left w:val="single" w:sz="4" w:space="0" w:color="000000"/>
              <w:bottom w:val="single" w:sz="4" w:space="0" w:color="000000"/>
              <w:right w:val="single" w:sz="4" w:space="0" w:color="auto"/>
            </w:tcBorders>
            <w:shd w:val="clear" w:color="auto" w:fill="auto"/>
          </w:tcPr>
          <w:p w:rsidR="0080704A" w:rsidRPr="00EB790F" w:rsidRDefault="0080704A" w:rsidP="00431E8F">
            <w:pPr>
              <w:pStyle w:val="10"/>
              <w:widowControl w:val="0"/>
              <w:spacing w:after="0"/>
              <w:jc w:val="both"/>
              <w:rPr>
                <w:color w:val="000000"/>
              </w:rPr>
            </w:pPr>
            <w:r w:rsidRPr="00EB790F">
              <w:rPr>
                <w:color w:val="000000"/>
              </w:rPr>
              <w:t>Основное мероприятие E4. Федеральный проект «Цифровая образовательная среда»</w:t>
            </w:r>
          </w:p>
        </w:tc>
        <w:tc>
          <w:tcPr>
            <w:tcW w:w="3462" w:type="pct"/>
            <w:tcBorders>
              <w:top w:val="single" w:sz="4" w:space="0" w:color="auto"/>
              <w:left w:val="single" w:sz="4" w:space="0" w:color="auto"/>
              <w:bottom w:val="single" w:sz="4" w:space="0" w:color="auto"/>
              <w:right w:val="single" w:sz="4" w:space="0" w:color="auto"/>
            </w:tcBorders>
            <w:shd w:val="clear" w:color="auto" w:fill="auto"/>
          </w:tcPr>
          <w:p w:rsidR="0080704A" w:rsidRPr="00EB790F" w:rsidRDefault="0080704A" w:rsidP="00431E8F">
            <w:pPr>
              <w:pStyle w:val="10"/>
              <w:widowControl w:val="0"/>
              <w:spacing w:after="0"/>
              <w:jc w:val="both"/>
              <w:rPr>
                <w:rFonts w:eastAsia="Calibri"/>
                <w:color w:val="000000"/>
              </w:rPr>
            </w:pPr>
            <w:r w:rsidRPr="00EB790F">
              <w:rPr>
                <w:color w:val="000000" w:themeColor="text1"/>
              </w:rPr>
              <w:t>Образовательные организации обеспечены материально-технической базой для внедрения цифровой образовательной среды</w:t>
            </w:r>
            <w:r w:rsidRPr="00EB790F">
              <w:rPr>
                <w:color w:val="000000"/>
              </w:rPr>
              <w:t xml:space="preserve">. </w:t>
            </w:r>
            <w:r w:rsidRPr="00EB790F">
              <w:rPr>
                <w:b/>
                <w:bCs/>
                <w:color w:val="000000"/>
              </w:rPr>
              <w:t>Мероприятие 1.</w:t>
            </w:r>
          </w:p>
        </w:tc>
        <w:tc>
          <w:tcPr>
            <w:tcW w:w="368" w:type="pct"/>
            <w:tcBorders>
              <w:top w:val="single" w:sz="4" w:space="0" w:color="auto"/>
              <w:left w:val="single" w:sz="4" w:space="0" w:color="auto"/>
              <w:bottom w:val="single" w:sz="4" w:space="0" w:color="auto"/>
              <w:right w:val="single" w:sz="4" w:space="0" w:color="auto"/>
            </w:tcBorders>
          </w:tcPr>
          <w:p w:rsidR="0080704A" w:rsidRPr="00EB790F" w:rsidRDefault="0080704A" w:rsidP="00431E8F">
            <w:pPr>
              <w:pStyle w:val="10"/>
              <w:widowControl w:val="0"/>
              <w:spacing w:after="0"/>
              <w:jc w:val="both"/>
              <w:rPr>
                <w:color w:val="000000" w:themeColor="text1"/>
              </w:rPr>
            </w:pPr>
            <w:r w:rsidRPr="00EB790F">
              <w:rPr>
                <w:color w:val="000000" w:themeColor="text1"/>
              </w:rPr>
              <w:t>Единица</w:t>
            </w:r>
          </w:p>
        </w:tc>
      </w:tr>
    </w:tbl>
    <w:p w:rsidR="00C03944" w:rsidRPr="00EB790F" w:rsidRDefault="00C03944" w:rsidP="004152A3">
      <w:pPr>
        <w:rPr>
          <w:sz w:val="24"/>
          <w:szCs w:val="24"/>
        </w:rPr>
      </w:pPr>
    </w:p>
    <w:p w:rsidR="00C03944" w:rsidRPr="00EB790F" w:rsidRDefault="00C03944" w:rsidP="004152A3">
      <w:pPr>
        <w:rPr>
          <w:sz w:val="24"/>
          <w:szCs w:val="24"/>
        </w:rPr>
        <w:sectPr w:rsidR="00C03944" w:rsidRPr="00EB790F" w:rsidSect="0004774C">
          <w:headerReference w:type="default" r:id="rId13"/>
          <w:footerReference w:type="default" r:id="rId14"/>
          <w:pgSz w:w="16840" w:h="11900" w:orient="landscape"/>
          <w:pgMar w:top="1134" w:right="567" w:bottom="1134" w:left="1134" w:header="710" w:footer="288" w:gutter="0"/>
          <w:cols w:space="720"/>
        </w:sectPr>
      </w:pPr>
    </w:p>
    <w:p w:rsidR="00C03944" w:rsidRPr="00EB790F" w:rsidRDefault="00C03944" w:rsidP="004152A3">
      <w:pPr>
        <w:pStyle w:val="a5"/>
        <w:numPr>
          <w:ilvl w:val="0"/>
          <w:numId w:val="4"/>
        </w:numPr>
        <w:ind w:left="0" w:right="145" w:firstLine="26"/>
        <w:jc w:val="center"/>
        <w:rPr>
          <w:b/>
          <w:sz w:val="24"/>
          <w:szCs w:val="24"/>
        </w:rPr>
      </w:pPr>
      <w:r w:rsidRPr="00EB790F">
        <w:rPr>
          <w:b/>
          <w:sz w:val="24"/>
          <w:szCs w:val="24"/>
        </w:rPr>
        <w:lastRenderedPageBreak/>
        <w:t>Перечень</w:t>
      </w:r>
      <w:r w:rsidRPr="00EB790F">
        <w:rPr>
          <w:b/>
          <w:spacing w:val="-8"/>
          <w:sz w:val="24"/>
          <w:szCs w:val="24"/>
        </w:rPr>
        <w:t xml:space="preserve"> </w:t>
      </w:r>
      <w:r w:rsidRPr="00EB790F">
        <w:rPr>
          <w:b/>
          <w:sz w:val="24"/>
          <w:szCs w:val="24"/>
        </w:rPr>
        <w:t>мероприятий</w:t>
      </w:r>
      <w:r w:rsidRPr="00EB790F">
        <w:rPr>
          <w:b/>
          <w:spacing w:val="-6"/>
          <w:sz w:val="24"/>
          <w:szCs w:val="24"/>
        </w:rPr>
        <w:t xml:space="preserve"> </w:t>
      </w:r>
      <w:r w:rsidRPr="00EB790F">
        <w:rPr>
          <w:b/>
          <w:sz w:val="24"/>
          <w:szCs w:val="24"/>
        </w:rPr>
        <w:t>Подпрограммы</w:t>
      </w:r>
      <w:r w:rsidRPr="00EB790F">
        <w:rPr>
          <w:b/>
          <w:spacing w:val="-4"/>
          <w:sz w:val="24"/>
          <w:szCs w:val="24"/>
        </w:rPr>
        <w:t xml:space="preserve"> </w:t>
      </w:r>
      <w:r w:rsidRPr="00EB790F">
        <w:rPr>
          <w:b/>
          <w:sz w:val="24"/>
          <w:szCs w:val="24"/>
        </w:rPr>
        <w:t>3</w:t>
      </w:r>
      <w:r w:rsidRPr="00EB790F">
        <w:rPr>
          <w:b/>
          <w:spacing w:val="-4"/>
          <w:sz w:val="24"/>
          <w:szCs w:val="24"/>
        </w:rPr>
        <w:t xml:space="preserve"> </w:t>
      </w:r>
      <w:r w:rsidRPr="00EB790F">
        <w:rPr>
          <w:b/>
          <w:sz w:val="24"/>
          <w:szCs w:val="24"/>
        </w:rPr>
        <w:t>«Обеспечивающая</w:t>
      </w:r>
      <w:r w:rsidRPr="00EB790F">
        <w:rPr>
          <w:b/>
          <w:spacing w:val="-6"/>
          <w:sz w:val="24"/>
          <w:szCs w:val="24"/>
        </w:rPr>
        <w:t xml:space="preserve"> </w:t>
      </w:r>
      <w:r w:rsidRPr="00EB790F">
        <w:rPr>
          <w:b/>
          <w:sz w:val="24"/>
          <w:szCs w:val="24"/>
        </w:rPr>
        <w:t>подпрограмма»</w:t>
      </w:r>
    </w:p>
    <w:p w:rsidR="00C03944" w:rsidRPr="00EB790F" w:rsidRDefault="00C03944" w:rsidP="004152A3">
      <w:pPr>
        <w:pStyle w:val="a3"/>
        <w:spacing w:before="5"/>
        <w:rPr>
          <w:b/>
          <w:sz w:val="24"/>
          <w:szCs w:val="24"/>
        </w:rPr>
      </w:pPr>
    </w:p>
    <w:tbl>
      <w:tblPr>
        <w:tblW w:w="51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2480"/>
        <w:gridCol w:w="993"/>
        <w:gridCol w:w="1273"/>
        <w:gridCol w:w="1105"/>
        <w:gridCol w:w="1200"/>
        <w:gridCol w:w="1436"/>
        <w:gridCol w:w="1468"/>
        <w:gridCol w:w="1767"/>
        <w:gridCol w:w="1697"/>
        <w:gridCol w:w="1888"/>
      </w:tblGrid>
      <w:tr w:rsidR="008A6C1C" w:rsidRPr="00EB790F" w:rsidTr="00547E92">
        <w:trPr>
          <w:trHeight w:val="207"/>
        </w:trPr>
        <w:tc>
          <w:tcPr>
            <w:tcW w:w="192" w:type="pct"/>
            <w:vMerge w:val="restart"/>
            <w:shd w:val="clear" w:color="auto" w:fill="auto"/>
            <w:vAlign w:val="center"/>
            <w:hideMark/>
          </w:tcPr>
          <w:p w:rsidR="00563480" w:rsidRPr="00EB790F" w:rsidRDefault="00563480" w:rsidP="002D7175">
            <w:pPr>
              <w:jc w:val="center"/>
              <w:rPr>
                <w:szCs w:val="16"/>
              </w:rPr>
            </w:pPr>
            <w:r w:rsidRPr="00EB790F">
              <w:rPr>
                <w:szCs w:val="16"/>
              </w:rPr>
              <w:t>№ п/п</w:t>
            </w:r>
          </w:p>
        </w:tc>
        <w:tc>
          <w:tcPr>
            <w:tcW w:w="779" w:type="pct"/>
            <w:vMerge w:val="restart"/>
            <w:shd w:val="clear" w:color="auto" w:fill="auto"/>
            <w:vAlign w:val="center"/>
            <w:hideMark/>
          </w:tcPr>
          <w:p w:rsidR="00563480" w:rsidRPr="00EB790F" w:rsidRDefault="00563480" w:rsidP="002D7175">
            <w:pPr>
              <w:jc w:val="center"/>
              <w:rPr>
                <w:szCs w:val="16"/>
              </w:rPr>
            </w:pPr>
            <w:r w:rsidRPr="00EB790F">
              <w:rPr>
                <w:szCs w:val="16"/>
              </w:rPr>
              <w:t>Мероприятие подпрограммы</w:t>
            </w:r>
          </w:p>
        </w:tc>
        <w:tc>
          <w:tcPr>
            <w:tcW w:w="312" w:type="pct"/>
            <w:vMerge w:val="restart"/>
            <w:shd w:val="clear" w:color="auto" w:fill="auto"/>
            <w:vAlign w:val="center"/>
            <w:hideMark/>
          </w:tcPr>
          <w:p w:rsidR="00563480" w:rsidRPr="00EB790F" w:rsidRDefault="00563480" w:rsidP="002D7175">
            <w:pPr>
              <w:jc w:val="center"/>
              <w:rPr>
                <w:szCs w:val="16"/>
              </w:rPr>
            </w:pPr>
            <w:r w:rsidRPr="00EB790F">
              <w:rPr>
                <w:szCs w:val="16"/>
              </w:rPr>
              <w:t>Сроки исполнения мероприятия</w:t>
            </w:r>
          </w:p>
        </w:tc>
        <w:tc>
          <w:tcPr>
            <w:tcW w:w="400" w:type="pct"/>
            <w:vMerge w:val="restart"/>
            <w:shd w:val="clear" w:color="auto" w:fill="auto"/>
            <w:vAlign w:val="center"/>
            <w:hideMark/>
          </w:tcPr>
          <w:p w:rsidR="00563480" w:rsidRPr="00EB790F" w:rsidRDefault="00563480" w:rsidP="002D7175">
            <w:pPr>
              <w:jc w:val="center"/>
              <w:rPr>
                <w:szCs w:val="16"/>
              </w:rPr>
            </w:pPr>
            <w:r w:rsidRPr="00EB790F">
              <w:rPr>
                <w:szCs w:val="16"/>
              </w:rPr>
              <w:t>Источники финансирования</w:t>
            </w:r>
          </w:p>
        </w:tc>
        <w:tc>
          <w:tcPr>
            <w:tcW w:w="347" w:type="pct"/>
            <w:vMerge w:val="restart"/>
            <w:shd w:val="clear" w:color="auto" w:fill="auto"/>
            <w:hideMark/>
          </w:tcPr>
          <w:p w:rsidR="00563480" w:rsidRPr="00EB790F" w:rsidRDefault="00563480" w:rsidP="002D7175">
            <w:pPr>
              <w:jc w:val="center"/>
              <w:rPr>
                <w:szCs w:val="16"/>
              </w:rPr>
            </w:pPr>
            <w:r w:rsidRPr="00EB790F">
              <w:rPr>
                <w:szCs w:val="16"/>
              </w:rPr>
              <w:t>Всего</w:t>
            </w:r>
            <w:r w:rsidRPr="00EB790F">
              <w:rPr>
                <w:szCs w:val="16"/>
              </w:rPr>
              <w:br/>
              <w:t>(тыс. руб.)</w:t>
            </w:r>
          </w:p>
        </w:tc>
        <w:tc>
          <w:tcPr>
            <w:tcW w:w="2377" w:type="pct"/>
            <w:gridSpan w:val="5"/>
            <w:shd w:val="clear" w:color="auto" w:fill="auto"/>
            <w:hideMark/>
          </w:tcPr>
          <w:p w:rsidR="00563480" w:rsidRPr="00EB790F" w:rsidRDefault="00563480" w:rsidP="002D7175">
            <w:pPr>
              <w:jc w:val="center"/>
              <w:rPr>
                <w:szCs w:val="16"/>
              </w:rPr>
            </w:pPr>
            <w:r w:rsidRPr="00EB790F">
              <w:rPr>
                <w:szCs w:val="16"/>
              </w:rPr>
              <w:t>Объем финансирования по годам (тыс. рублей)</w:t>
            </w:r>
          </w:p>
        </w:tc>
        <w:tc>
          <w:tcPr>
            <w:tcW w:w="593" w:type="pct"/>
            <w:vMerge w:val="restart"/>
            <w:shd w:val="clear" w:color="auto" w:fill="auto"/>
            <w:vAlign w:val="center"/>
            <w:hideMark/>
          </w:tcPr>
          <w:p w:rsidR="00563480" w:rsidRPr="00EB790F" w:rsidRDefault="00563480" w:rsidP="002D7175">
            <w:pPr>
              <w:jc w:val="center"/>
              <w:rPr>
                <w:szCs w:val="16"/>
              </w:rPr>
            </w:pPr>
            <w:r w:rsidRPr="00EB790F">
              <w:rPr>
                <w:szCs w:val="16"/>
              </w:rPr>
              <w:t xml:space="preserve">Ответственный за выполнение мероприятия </w:t>
            </w:r>
          </w:p>
        </w:tc>
      </w:tr>
      <w:tr w:rsidR="008A6C1C" w:rsidRPr="00EB790F" w:rsidTr="00547E92">
        <w:trPr>
          <w:trHeight w:val="210"/>
        </w:trPr>
        <w:tc>
          <w:tcPr>
            <w:tcW w:w="192" w:type="pct"/>
            <w:vMerge/>
            <w:shd w:val="clear" w:color="auto" w:fill="auto"/>
            <w:vAlign w:val="center"/>
            <w:hideMark/>
          </w:tcPr>
          <w:p w:rsidR="008A6C1C" w:rsidRPr="00EB790F" w:rsidRDefault="008A6C1C" w:rsidP="002D7175">
            <w:pPr>
              <w:rPr>
                <w:szCs w:val="16"/>
              </w:rPr>
            </w:pPr>
          </w:p>
        </w:tc>
        <w:tc>
          <w:tcPr>
            <w:tcW w:w="779" w:type="pct"/>
            <w:vMerge/>
            <w:shd w:val="clear" w:color="auto" w:fill="auto"/>
            <w:vAlign w:val="center"/>
            <w:hideMark/>
          </w:tcPr>
          <w:p w:rsidR="008A6C1C" w:rsidRPr="00EB790F" w:rsidRDefault="008A6C1C" w:rsidP="002D7175">
            <w:pPr>
              <w:rPr>
                <w:szCs w:val="16"/>
              </w:rPr>
            </w:pPr>
          </w:p>
        </w:tc>
        <w:tc>
          <w:tcPr>
            <w:tcW w:w="312" w:type="pct"/>
            <w:vMerge/>
            <w:shd w:val="clear" w:color="auto" w:fill="auto"/>
            <w:vAlign w:val="center"/>
            <w:hideMark/>
          </w:tcPr>
          <w:p w:rsidR="008A6C1C" w:rsidRPr="00EB790F" w:rsidRDefault="008A6C1C" w:rsidP="002D7175">
            <w:pPr>
              <w:rPr>
                <w:szCs w:val="16"/>
              </w:rPr>
            </w:pPr>
          </w:p>
        </w:tc>
        <w:tc>
          <w:tcPr>
            <w:tcW w:w="400" w:type="pct"/>
            <w:vMerge/>
            <w:shd w:val="clear" w:color="auto" w:fill="auto"/>
            <w:vAlign w:val="center"/>
            <w:hideMark/>
          </w:tcPr>
          <w:p w:rsidR="008A6C1C" w:rsidRPr="00EB790F" w:rsidRDefault="008A6C1C" w:rsidP="002D7175">
            <w:pPr>
              <w:rPr>
                <w:szCs w:val="16"/>
              </w:rPr>
            </w:pPr>
          </w:p>
        </w:tc>
        <w:tc>
          <w:tcPr>
            <w:tcW w:w="347" w:type="pct"/>
            <w:vMerge/>
            <w:shd w:val="clear" w:color="auto" w:fill="auto"/>
            <w:vAlign w:val="center"/>
            <w:hideMark/>
          </w:tcPr>
          <w:p w:rsidR="008A6C1C" w:rsidRPr="00EB790F" w:rsidRDefault="008A6C1C" w:rsidP="002D7175">
            <w:pPr>
              <w:rPr>
                <w:szCs w:val="16"/>
              </w:rPr>
            </w:pPr>
          </w:p>
        </w:tc>
        <w:tc>
          <w:tcPr>
            <w:tcW w:w="377" w:type="pct"/>
            <w:shd w:val="clear" w:color="auto" w:fill="auto"/>
            <w:hideMark/>
          </w:tcPr>
          <w:p w:rsidR="008A6C1C" w:rsidRPr="00EB790F" w:rsidRDefault="008A6C1C" w:rsidP="002D7175">
            <w:pPr>
              <w:jc w:val="center"/>
              <w:rPr>
                <w:szCs w:val="16"/>
              </w:rPr>
            </w:pPr>
            <w:r w:rsidRPr="00EB790F">
              <w:rPr>
                <w:szCs w:val="16"/>
              </w:rPr>
              <w:t>2023 год</w:t>
            </w:r>
          </w:p>
        </w:tc>
        <w:tc>
          <w:tcPr>
            <w:tcW w:w="451" w:type="pct"/>
            <w:shd w:val="clear" w:color="auto" w:fill="auto"/>
            <w:hideMark/>
          </w:tcPr>
          <w:p w:rsidR="008A6C1C" w:rsidRPr="00EB790F" w:rsidRDefault="008A6C1C" w:rsidP="002D7175">
            <w:pPr>
              <w:jc w:val="center"/>
              <w:rPr>
                <w:szCs w:val="16"/>
              </w:rPr>
            </w:pPr>
            <w:r w:rsidRPr="00EB790F">
              <w:rPr>
                <w:szCs w:val="16"/>
              </w:rPr>
              <w:t>2024 год</w:t>
            </w:r>
          </w:p>
        </w:tc>
        <w:tc>
          <w:tcPr>
            <w:tcW w:w="461" w:type="pct"/>
            <w:shd w:val="clear" w:color="auto" w:fill="auto"/>
            <w:hideMark/>
          </w:tcPr>
          <w:p w:rsidR="008A6C1C" w:rsidRPr="00EB790F" w:rsidRDefault="008A6C1C" w:rsidP="002D7175">
            <w:pPr>
              <w:jc w:val="center"/>
              <w:rPr>
                <w:szCs w:val="16"/>
              </w:rPr>
            </w:pPr>
            <w:r w:rsidRPr="00EB790F">
              <w:rPr>
                <w:szCs w:val="16"/>
              </w:rPr>
              <w:t>2025 год</w:t>
            </w:r>
          </w:p>
        </w:tc>
        <w:tc>
          <w:tcPr>
            <w:tcW w:w="555" w:type="pct"/>
            <w:shd w:val="clear" w:color="auto" w:fill="auto"/>
            <w:hideMark/>
          </w:tcPr>
          <w:p w:rsidR="008A6C1C" w:rsidRPr="00EB790F" w:rsidRDefault="008A6C1C" w:rsidP="002D7175">
            <w:pPr>
              <w:jc w:val="center"/>
              <w:rPr>
                <w:szCs w:val="16"/>
              </w:rPr>
            </w:pPr>
            <w:r w:rsidRPr="00EB790F">
              <w:rPr>
                <w:szCs w:val="16"/>
              </w:rPr>
              <w:t>2026 год</w:t>
            </w:r>
          </w:p>
        </w:tc>
        <w:tc>
          <w:tcPr>
            <w:tcW w:w="533" w:type="pct"/>
            <w:shd w:val="clear" w:color="auto" w:fill="auto"/>
            <w:hideMark/>
          </w:tcPr>
          <w:p w:rsidR="008A6C1C" w:rsidRPr="00EB790F" w:rsidRDefault="008A6C1C" w:rsidP="002D7175">
            <w:pPr>
              <w:jc w:val="center"/>
              <w:rPr>
                <w:szCs w:val="16"/>
              </w:rPr>
            </w:pPr>
            <w:r w:rsidRPr="00EB790F">
              <w:rPr>
                <w:szCs w:val="16"/>
              </w:rPr>
              <w:t>2027 год</w:t>
            </w:r>
          </w:p>
        </w:tc>
        <w:tc>
          <w:tcPr>
            <w:tcW w:w="593" w:type="pct"/>
            <w:vMerge/>
            <w:shd w:val="clear" w:color="auto" w:fill="auto"/>
            <w:vAlign w:val="center"/>
            <w:hideMark/>
          </w:tcPr>
          <w:p w:rsidR="008A6C1C" w:rsidRPr="00EB790F" w:rsidRDefault="008A6C1C" w:rsidP="002D7175">
            <w:pPr>
              <w:rPr>
                <w:szCs w:val="16"/>
              </w:rPr>
            </w:pPr>
          </w:p>
        </w:tc>
      </w:tr>
      <w:tr w:rsidR="008A6C1C" w:rsidRPr="00EB790F" w:rsidTr="00547E92">
        <w:trPr>
          <w:trHeight w:val="210"/>
        </w:trPr>
        <w:tc>
          <w:tcPr>
            <w:tcW w:w="192" w:type="pct"/>
            <w:shd w:val="clear" w:color="auto" w:fill="auto"/>
            <w:hideMark/>
          </w:tcPr>
          <w:p w:rsidR="008A6C1C" w:rsidRPr="00EB790F" w:rsidRDefault="008A6C1C" w:rsidP="002D7175">
            <w:pPr>
              <w:jc w:val="center"/>
              <w:rPr>
                <w:szCs w:val="16"/>
              </w:rPr>
            </w:pPr>
            <w:r w:rsidRPr="00EB790F">
              <w:rPr>
                <w:szCs w:val="16"/>
              </w:rPr>
              <w:t>1</w:t>
            </w:r>
          </w:p>
        </w:tc>
        <w:tc>
          <w:tcPr>
            <w:tcW w:w="779" w:type="pct"/>
            <w:shd w:val="clear" w:color="auto" w:fill="auto"/>
            <w:hideMark/>
          </w:tcPr>
          <w:p w:rsidR="008A6C1C" w:rsidRPr="00EB790F" w:rsidRDefault="008A6C1C" w:rsidP="002D7175">
            <w:pPr>
              <w:jc w:val="center"/>
              <w:rPr>
                <w:szCs w:val="16"/>
              </w:rPr>
            </w:pPr>
            <w:r w:rsidRPr="00EB790F">
              <w:rPr>
                <w:szCs w:val="16"/>
              </w:rPr>
              <w:t>2</w:t>
            </w:r>
          </w:p>
        </w:tc>
        <w:tc>
          <w:tcPr>
            <w:tcW w:w="312" w:type="pct"/>
            <w:shd w:val="clear" w:color="auto" w:fill="auto"/>
            <w:hideMark/>
          </w:tcPr>
          <w:p w:rsidR="008A6C1C" w:rsidRPr="00EB790F" w:rsidRDefault="008A6C1C" w:rsidP="002D7175">
            <w:pPr>
              <w:jc w:val="center"/>
              <w:rPr>
                <w:szCs w:val="16"/>
              </w:rPr>
            </w:pPr>
            <w:r w:rsidRPr="00EB790F">
              <w:rPr>
                <w:szCs w:val="16"/>
              </w:rPr>
              <w:t>3</w:t>
            </w:r>
          </w:p>
        </w:tc>
        <w:tc>
          <w:tcPr>
            <w:tcW w:w="400" w:type="pct"/>
            <w:shd w:val="clear" w:color="auto" w:fill="auto"/>
            <w:hideMark/>
          </w:tcPr>
          <w:p w:rsidR="008A6C1C" w:rsidRPr="00EB790F" w:rsidRDefault="008A6C1C" w:rsidP="002D7175">
            <w:pPr>
              <w:jc w:val="center"/>
              <w:rPr>
                <w:szCs w:val="16"/>
              </w:rPr>
            </w:pPr>
            <w:r w:rsidRPr="00EB790F">
              <w:rPr>
                <w:szCs w:val="16"/>
              </w:rPr>
              <w:t>4</w:t>
            </w:r>
          </w:p>
        </w:tc>
        <w:tc>
          <w:tcPr>
            <w:tcW w:w="347" w:type="pct"/>
            <w:shd w:val="clear" w:color="auto" w:fill="auto"/>
            <w:hideMark/>
          </w:tcPr>
          <w:p w:rsidR="008A6C1C" w:rsidRPr="00EB790F" w:rsidRDefault="008A6C1C" w:rsidP="002D7175">
            <w:pPr>
              <w:jc w:val="center"/>
              <w:rPr>
                <w:szCs w:val="16"/>
              </w:rPr>
            </w:pPr>
            <w:r w:rsidRPr="00EB790F">
              <w:rPr>
                <w:szCs w:val="16"/>
              </w:rPr>
              <w:t>6</w:t>
            </w:r>
          </w:p>
        </w:tc>
        <w:tc>
          <w:tcPr>
            <w:tcW w:w="377" w:type="pct"/>
            <w:shd w:val="clear" w:color="auto" w:fill="auto"/>
            <w:hideMark/>
          </w:tcPr>
          <w:p w:rsidR="008A6C1C" w:rsidRPr="00EB790F" w:rsidRDefault="008A6C1C" w:rsidP="002D7175">
            <w:pPr>
              <w:jc w:val="center"/>
              <w:rPr>
                <w:szCs w:val="16"/>
              </w:rPr>
            </w:pPr>
            <w:r w:rsidRPr="00EB790F">
              <w:rPr>
                <w:szCs w:val="16"/>
              </w:rPr>
              <w:t>7</w:t>
            </w:r>
          </w:p>
        </w:tc>
        <w:tc>
          <w:tcPr>
            <w:tcW w:w="451" w:type="pct"/>
            <w:shd w:val="clear" w:color="auto" w:fill="auto"/>
            <w:hideMark/>
          </w:tcPr>
          <w:p w:rsidR="008A6C1C" w:rsidRPr="00EB790F" w:rsidRDefault="008A6C1C" w:rsidP="002D7175">
            <w:pPr>
              <w:jc w:val="center"/>
              <w:rPr>
                <w:szCs w:val="16"/>
              </w:rPr>
            </w:pPr>
            <w:r w:rsidRPr="00EB790F">
              <w:rPr>
                <w:szCs w:val="16"/>
              </w:rPr>
              <w:t>8</w:t>
            </w:r>
          </w:p>
        </w:tc>
        <w:tc>
          <w:tcPr>
            <w:tcW w:w="461" w:type="pct"/>
            <w:shd w:val="clear" w:color="auto" w:fill="auto"/>
            <w:hideMark/>
          </w:tcPr>
          <w:p w:rsidR="008A6C1C" w:rsidRPr="00EB790F" w:rsidRDefault="008A6C1C" w:rsidP="002D7175">
            <w:pPr>
              <w:jc w:val="center"/>
              <w:rPr>
                <w:szCs w:val="16"/>
              </w:rPr>
            </w:pPr>
            <w:r w:rsidRPr="00EB790F">
              <w:rPr>
                <w:szCs w:val="16"/>
              </w:rPr>
              <w:t>9</w:t>
            </w:r>
          </w:p>
        </w:tc>
        <w:tc>
          <w:tcPr>
            <w:tcW w:w="555" w:type="pct"/>
            <w:shd w:val="clear" w:color="auto" w:fill="auto"/>
            <w:hideMark/>
          </w:tcPr>
          <w:p w:rsidR="008A6C1C" w:rsidRPr="00EB790F" w:rsidRDefault="008A6C1C" w:rsidP="002D7175">
            <w:pPr>
              <w:jc w:val="center"/>
              <w:rPr>
                <w:szCs w:val="16"/>
              </w:rPr>
            </w:pPr>
            <w:r w:rsidRPr="00EB790F">
              <w:rPr>
                <w:szCs w:val="16"/>
              </w:rPr>
              <w:t>10</w:t>
            </w:r>
          </w:p>
        </w:tc>
        <w:tc>
          <w:tcPr>
            <w:tcW w:w="533" w:type="pct"/>
            <w:shd w:val="clear" w:color="auto" w:fill="auto"/>
            <w:hideMark/>
          </w:tcPr>
          <w:p w:rsidR="008A6C1C" w:rsidRPr="00EB790F" w:rsidRDefault="008A6C1C" w:rsidP="002D7175">
            <w:pPr>
              <w:jc w:val="center"/>
              <w:rPr>
                <w:szCs w:val="16"/>
              </w:rPr>
            </w:pPr>
            <w:r w:rsidRPr="00EB790F">
              <w:rPr>
                <w:szCs w:val="16"/>
              </w:rPr>
              <w:t>11</w:t>
            </w:r>
          </w:p>
        </w:tc>
        <w:tc>
          <w:tcPr>
            <w:tcW w:w="593" w:type="pct"/>
            <w:shd w:val="clear" w:color="auto" w:fill="auto"/>
            <w:hideMark/>
          </w:tcPr>
          <w:p w:rsidR="008A6C1C" w:rsidRPr="00EB790F" w:rsidRDefault="00FE2BC1" w:rsidP="002D7175">
            <w:pPr>
              <w:jc w:val="center"/>
              <w:rPr>
                <w:szCs w:val="16"/>
              </w:rPr>
            </w:pPr>
            <w:r w:rsidRPr="00EB790F">
              <w:rPr>
                <w:szCs w:val="16"/>
              </w:rPr>
              <w:t>12</w:t>
            </w:r>
          </w:p>
        </w:tc>
      </w:tr>
      <w:tr w:rsidR="00DD693E" w:rsidRPr="00EB790F" w:rsidTr="00D50CBC">
        <w:trPr>
          <w:trHeight w:val="210"/>
        </w:trPr>
        <w:tc>
          <w:tcPr>
            <w:tcW w:w="192" w:type="pct"/>
            <w:vMerge w:val="restart"/>
            <w:shd w:val="clear" w:color="auto" w:fill="auto"/>
          </w:tcPr>
          <w:p w:rsidR="00DD693E" w:rsidRPr="00EB790F" w:rsidRDefault="00DD693E" w:rsidP="00DD693E">
            <w:pPr>
              <w:jc w:val="center"/>
              <w:rPr>
                <w:szCs w:val="16"/>
              </w:rPr>
            </w:pPr>
            <w:r w:rsidRPr="00EB790F">
              <w:rPr>
                <w:szCs w:val="16"/>
              </w:rPr>
              <w:t>1</w:t>
            </w:r>
          </w:p>
        </w:tc>
        <w:tc>
          <w:tcPr>
            <w:tcW w:w="779" w:type="pct"/>
            <w:vMerge w:val="restart"/>
            <w:shd w:val="clear" w:color="auto" w:fill="auto"/>
          </w:tcPr>
          <w:p w:rsidR="00DD693E" w:rsidRPr="00EB790F" w:rsidRDefault="00DD693E" w:rsidP="00DD693E">
            <w:pPr>
              <w:rPr>
                <w:szCs w:val="16"/>
              </w:rPr>
            </w:pPr>
            <w:r w:rsidRPr="00EB790F">
              <w:rPr>
                <w:szCs w:val="16"/>
              </w:rPr>
              <w:t xml:space="preserve">Основное мероприятие 01 </w:t>
            </w:r>
            <w:r w:rsidRPr="00004D7D">
              <w:rPr>
                <w:sz w:val="20"/>
                <w:szCs w:val="20"/>
              </w:rPr>
              <w:t>Создание условий для реализации полномочий органов местного самоуправления</w:t>
            </w:r>
          </w:p>
        </w:tc>
        <w:tc>
          <w:tcPr>
            <w:tcW w:w="312" w:type="pct"/>
            <w:vMerge w:val="restart"/>
            <w:shd w:val="clear" w:color="auto" w:fill="auto"/>
          </w:tcPr>
          <w:p w:rsidR="00DD693E" w:rsidRPr="00EB790F" w:rsidRDefault="00DD693E" w:rsidP="00DD693E">
            <w:pPr>
              <w:jc w:val="center"/>
              <w:rPr>
                <w:szCs w:val="16"/>
              </w:rPr>
            </w:pPr>
            <w:r w:rsidRPr="00EB790F">
              <w:rPr>
                <w:sz w:val="18"/>
                <w:szCs w:val="18"/>
              </w:rPr>
              <w:t>2023-2027</w:t>
            </w:r>
          </w:p>
        </w:tc>
        <w:tc>
          <w:tcPr>
            <w:tcW w:w="400" w:type="pct"/>
            <w:shd w:val="clear" w:color="auto" w:fill="auto"/>
          </w:tcPr>
          <w:p w:rsidR="00DD693E" w:rsidRPr="00EB790F" w:rsidRDefault="00DD693E" w:rsidP="00DD693E">
            <w:pPr>
              <w:rPr>
                <w:szCs w:val="16"/>
              </w:rPr>
            </w:pPr>
            <w:r w:rsidRPr="00EB790F">
              <w:rPr>
                <w:szCs w:val="16"/>
              </w:rPr>
              <w:t>Итого</w:t>
            </w:r>
          </w:p>
        </w:tc>
        <w:tc>
          <w:tcPr>
            <w:tcW w:w="347" w:type="pct"/>
            <w:shd w:val="clear" w:color="auto" w:fill="auto"/>
          </w:tcPr>
          <w:p w:rsidR="00DD693E" w:rsidRPr="00DD693E" w:rsidRDefault="00DD693E" w:rsidP="00D50CBC">
            <w:pPr>
              <w:jc w:val="center"/>
              <w:rPr>
                <w:sz w:val="20"/>
                <w:szCs w:val="20"/>
              </w:rPr>
            </w:pPr>
            <w:r w:rsidRPr="00DD693E">
              <w:rPr>
                <w:sz w:val="20"/>
                <w:szCs w:val="20"/>
              </w:rPr>
              <w:t>268 061,3</w:t>
            </w:r>
          </w:p>
        </w:tc>
        <w:tc>
          <w:tcPr>
            <w:tcW w:w="377" w:type="pct"/>
            <w:shd w:val="clear" w:color="auto" w:fill="auto"/>
          </w:tcPr>
          <w:p w:rsidR="00DD693E" w:rsidRPr="00DD693E" w:rsidRDefault="00DD693E" w:rsidP="00D50CBC">
            <w:pPr>
              <w:jc w:val="center"/>
              <w:rPr>
                <w:sz w:val="20"/>
                <w:szCs w:val="20"/>
              </w:rPr>
            </w:pPr>
            <w:r w:rsidRPr="00DD693E">
              <w:rPr>
                <w:sz w:val="20"/>
                <w:szCs w:val="20"/>
              </w:rPr>
              <w:t>50 339,3</w:t>
            </w:r>
          </w:p>
        </w:tc>
        <w:tc>
          <w:tcPr>
            <w:tcW w:w="451" w:type="pct"/>
            <w:shd w:val="clear" w:color="auto" w:fill="auto"/>
          </w:tcPr>
          <w:p w:rsidR="00DD693E" w:rsidRPr="00D50CBC" w:rsidRDefault="00DD693E" w:rsidP="00D50CBC">
            <w:pPr>
              <w:jc w:val="center"/>
              <w:rPr>
                <w:sz w:val="20"/>
                <w:szCs w:val="20"/>
                <w:highlight w:val="yellow"/>
              </w:rPr>
            </w:pPr>
            <w:r w:rsidRPr="00D50CBC">
              <w:rPr>
                <w:sz w:val="20"/>
                <w:szCs w:val="20"/>
                <w:highlight w:val="yellow"/>
              </w:rPr>
              <w:t>55 330,5</w:t>
            </w:r>
          </w:p>
        </w:tc>
        <w:tc>
          <w:tcPr>
            <w:tcW w:w="461" w:type="pct"/>
            <w:shd w:val="clear" w:color="auto" w:fill="auto"/>
          </w:tcPr>
          <w:p w:rsidR="00DD693E" w:rsidRPr="00DD693E" w:rsidRDefault="00DD693E" w:rsidP="00D50CBC">
            <w:pPr>
              <w:jc w:val="center"/>
              <w:rPr>
                <w:sz w:val="20"/>
                <w:szCs w:val="20"/>
              </w:rPr>
            </w:pPr>
            <w:r w:rsidRPr="00DD693E">
              <w:rPr>
                <w:sz w:val="20"/>
                <w:szCs w:val="20"/>
              </w:rPr>
              <w:t>54 130,5</w:t>
            </w:r>
          </w:p>
        </w:tc>
        <w:tc>
          <w:tcPr>
            <w:tcW w:w="555" w:type="pct"/>
            <w:shd w:val="clear" w:color="auto" w:fill="auto"/>
          </w:tcPr>
          <w:p w:rsidR="00DD693E" w:rsidRPr="00DD693E" w:rsidRDefault="00DD693E" w:rsidP="00D50CBC">
            <w:pPr>
              <w:jc w:val="center"/>
              <w:rPr>
                <w:sz w:val="20"/>
                <w:szCs w:val="20"/>
              </w:rPr>
            </w:pPr>
            <w:r w:rsidRPr="00DD693E">
              <w:rPr>
                <w:sz w:val="20"/>
                <w:szCs w:val="20"/>
              </w:rPr>
              <w:t>54 130,5</w:t>
            </w:r>
          </w:p>
        </w:tc>
        <w:tc>
          <w:tcPr>
            <w:tcW w:w="533" w:type="pct"/>
            <w:shd w:val="clear" w:color="auto" w:fill="auto"/>
          </w:tcPr>
          <w:p w:rsidR="00DD693E" w:rsidRPr="00DD693E" w:rsidRDefault="00DD693E" w:rsidP="00D50CBC">
            <w:pPr>
              <w:jc w:val="center"/>
              <w:rPr>
                <w:sz w:val="20"/>
                <w:szCs w:val="20"/>
              </w:rPr>
            </w:pPr>
            <w:r w:rsidRPr="00DD693E">
              <w:rPr>
                <w:sz w:val="20"/>
                <w:szCs w:val="20"/>
              </w:rPr>
              <w:t>54 130,5</w:t>
            </w:r>
          </w:p>
        </w:tc>
        <w:tc>
          <w:tcPr>
            <w:tcW w:w="593" w:type="pct"/>
            <w:vMerge w:val="restart"/>
            <w:shd w:val="clear" w:color="auto" w:fill="auto"/>
          </w:tcPr>
          <w:p w:rsidR="00DD693E" w:rsidRPr="00EB790F" w:rsidRDefault="00DD693E" w:rsidP="00DD693E">
            <w:pPr>
              <w:jc w:val="center"/>
              <w:rPr>
                <w:szCs w:val="16"/>
              </w:rPr>
            </w:pPr>
            <w:r w:rsidRPr="00EB790F">
              <w:rPr>
                <w:szCs w:val="16"/>
              </w:rPr>
              <w:t>Администрация городского округа Фрязино, МФЦ</w:t>
            </w:r>
          </w:p>
        </w:tc>
      </w:tr>
      <w:tr w:rsidR="00DD693E" w:rsidRPr="00EB790F" w:rsidTr="00D50CBC">
        <w:trPr>
          <w:trHeight w:val="210"/>
        </w:trPr>
        <w:tc>
          <w:tcPr>
            <w:tcW w:w="192" w:type="pct"/>
            <w:vMerge/>
            <w:shd w:val="clear" w:color="auto" w:fill="auto"/>
          </w:tcPr>
          <w:p w:rsidR="00DD693E" w:rsidRPr="00EB790F" w:rsidRDefault="00DD693E" w:rsidP="00DD693E">
            <w:pPr>
              <w:jc w:val="center"/>
              <w:rPr>
                <w:szCs w:val="16"/>
              </w:rPr>
            </w:pPr>
          </w:p>
        </w:tc>
        <w:tc>
          <w:tcPr>
            <w:tcW w:w="779" w:type="pct"/>
            <w:vMerge/>
            <w:shd w:val="clear" w:color="auto" w:fill="auto"/>
          </w:tcPr>
          <w:p w:rsidR="00DD693E" w:rsidRPr="00EB790F" w:rsidRDefault="00DD693E" w:rsidP="00DD693E">
            <w:pPr>
              <w:jc w:val="center"/>
              <w:rPr>
                <w:szCs w:val="16"/>
              </w:rPr>
            </w:pPr>
          </w:p>
        </w:tc>
        <w:tc>
          <w:tcPr>
            <w:tcW w:w="312" w:type="pct"/>
            <w:vMerge/>
            <w:shd w:val="clear" w:color="auto" w:fill="auto"/>
          </w:tcPr>
          <w:p w:rsidR="00DD693E" w:rsidRPr="00EB790F" w:rsidRDefault="00DD693E" w:rsidP="00DD693E">
            <w:pPr>
              <w:jc w:val="center"/>
              <w:rPr>
                <w:szCs w:val="16"/>
              </w:rPr>
            </w:pPr>
          </w:p>
        </w:tc>
        <w:tc>
          <w:tcPr>
            <w:tcW w:w="400" w:type="pct"/>
            <w:shd w:val="clear" w:color="auto" w:fill="auto"/>
          </w:tcPr>
          <w:p w:rsidR="00DD693E" w:rsidRPr="00EB790F" w:rsidRDefault="00DD693E" w:rsidP="00DD693E">
            <w:pPr>
              <w:rPr>
                <w:szCs w:val="16"/>
              </w:rPr>
            </w:pPr>
            <w:r w:rsidRPr="00EB790F">
              <w:rPr>
                <w:szCs w:val="16"/>
              </w:rPr>
              <w:t>Средства бюджета городского округа Фрязино</w:t>
            </w:r>
          </w:p>
        </w:tc>
        <w:tc>
          <w:tcPr>
            <w:tcW w:w="347" w:type="pct"/>
            <w:shd w:val="clear" w:color="auto" w:fill="auto"/>
          </w:tcPr>
          <w:p w:rsidR="00DD693E" w:rsidRPr="00DD693E" w:rsidRDefault="00DD693E" w:rsidP="00D50CBC">
            <w:pPr>
              <w:jc w:val="center"/>
              <w:rPr>
                <w:sz w:val="20"/>
                <w:szCs w:val="20"/>
              </w:rPr>
            </w:pPr>
            <w:r w:rsidRPr="00DD693E">
              <w:rPr>
                <w:sz w:val="20"/>
                <w:szCs w:val="20"/>
              </w:rPr>
              <w:t>268 061,3</w:t>
            </w:r>
          </w:p>
        </w:tc>
        <w:tc>
          <w:tcPr>
            <w:tcW w:w="377" w:type="pct"/>
            <w:shd w:val="clear" w:color="auto" w:fill="auto"/>
          </w:tcPr>
          <w:p w:rsidR="00DD693E" w:rsidRPr="00DD693E" w:rsidRDefault="00DD693E" w:rsidP="00D50CBC">
            <w:pPr>
              <w:jc w:val="center"/>
              <w:rPr>
                <w:sz w:val="20"/>
                <w:szCs w:val="20"/>
              </w:rPr>
            </w:pPr>
            <w:r w:rsidRPr="00DD693E">
              <w:rPr>
                <w:sz w:val="20"/>
                <w:szCs w:val="20"/>
              </w:rPr>
              <w:t>50 339,3</w:t>
            </w:r>
          </w:p>
        </w:tc>
        <w:tc>
          <w:tcPr>
            <w:tcW w:w="451" w:type="pct"/>
            <w:shd w:val="clear" w:color="auto" w:fill="auto"/>
          </w:tcPr>
          <w:p w:rsidR="00DD693E" w:rsidRPr="00D50CBC" w:rsidRDefault="00DD693E" w:rsidP="00D50CBC">
            <w:pPr>
              <w:jc w:val="center"/>
              <w:rPr>
                <w:sz w:val="20"/>
                <w:szCs w:val="20"/>
                <w:highlight w:val="yellow"/>
              </w:rPr>
            </w:pPr>
            <w:r w:rsidRPr="00D50CBC">
              <w:rPr>
                <w:sz w:val="20"/>
                <w:szCs w:val="20"/>
                <w:highlight w:val="yellow"/>
              </w:rPr>
              <w:t>55 330,5</w:t>
            </w:r>
          </w:p>
        </w:tc>
        <w:tc>
          <w:tcPr>
            <w:tcW w:w="461" w:type="pct"/>
            <w:shd w:val="clear" w:color="auto" w:fill="auto"/>
          </w:tcPr>
          <w:p w:rsidR="00DD693E" w:rsidRPr="00DD693E" w:rsidRDefault="00DD693E" w:rsidP="00D50CBC">
            <w:pPr>
              <w:jc w:val="center"/>
              <w:rPr>
                <w:sz w:val="20"/>
                <w:szCs w:val="20"/>
              </w:rPr>
            </w:pPr>
            <w:r w:rsidRPr="00DD693E">
              <w:rPr>
                <w:sz w:val="20"/>
                <w:szCs w:val="20"/>
              </w:rPr>
              <w:t>54 130,5</w:t>
            </w:r>
          </w:p>
        </w:tc>
        <w:tc>
          <w:tcPr>
            <w:tcW w:w="555" w:type="pct"/>
            <w:shd w:val="clear" w:color="auto" w:fill="auto"/>
          </w:tcPr>
          <w:p w:rsidR="00DD693E" w:rsidRPr="00DD693E" w:rsidRDefault="00DD693E" w:rsidP="00D50CBC">
            <w:pPr>
              <w:jc w:val="center"/>
              <w:rPr>
                <w:sz w:val="20"/>
                <w:szCs w:val="20"/>
              </w:rPr>
            </w:pPr>
            <w:r w:rsidRPr="00DD693E">
              <w:rPr>
                <w:sz w:val="20"/>
                <w:szCs w:val="20"/>
              </w:rPr>
              <w:t>54 130,5</w:t>
            </w:r>
          </w:p>
        </w:tc>
        <w:tc>
          <w:tcPr>
            <w:tcW w:w="533" w:type="pct"/>
            <w:shd w:val="clear" w:color="auto" w:fill="auto"/>
          </w:tcPr>
          <w:p w:rsidR="00DD693E" w:rsidRPr="00DD693E" w:rsidRDefault="00DD693E" w:rsidP="00D50CBC">
            <w:pPr>
              <w:jc w:val="center"/>
              <w:rPr>
                <w:sz w:val="20"/>
                <w:szCs w:val="20"/>
              </w:rPr>
            </w:pPr>
            <w:r w:rsidRPr="00DD693E">
              <w:rPr>
                <w:sz w:val="20"/>
                <w:szCs w:val="20"/>
              </w:rPr>
              <w:t>54 130,5</w:t>
            </w:r>
          </w:p>
        </w:tc>
        <w:tc>
          <w:tcPr>
            <w:tcW w:w="593" w:type="pct"/>
            <w:vMerge/>
            <w:shd w:val="clear" w:color="auto" w:fill="auto"/>
          </w:tcPr>
          <w:p w:rsidR="00DD693E" w:rsidRPr="00EB790F" w:rsidRDefault="00DD693E" w:rsidP="00DD693E">
            <w:pPr>
              <w:jc w:val="center"/>
              <w:rPr>
                <w:szCs w:val="16"/>
              </w:rPr>
            </w:pPr>
          </w:p>
        </w:tc>
      </w:tr>
      <w:tr w:rsidR="00DD693E" w:rsidRPr="00EB790F" w:rsidTr="00D50CBC">
        <w:trPr>
          <w:trHeight w:val="210"/>
        </w:trPr>
        <w:tc>
          <w:tcPr>
            <w:tcW w:w="192" w:type="pct"/>
            <w:vMerge w:val="restart"/>
            <w:shd w:val="clear" w:color="auto" w:fill="auto"/>
            <w:hideMark/>
          </w:tcPr>
          <w:p w:rsidR="00DD693E" w:rsidRPr="00EB790F" w:rsidRDefault="00DD693E" w:rsidP="00DD693E">
            <w:pPr>
              <w:jc w:val="center"/>
              <w:rPr>
                <w:szCs w:val="16"/>
              </w:rPr>
            </w:pPr>
            <w:r w:rsidRPr="00EB790F">
              <w:rPr>
                <w:szCs w:val="16"/>
              </w:rPr>
              <w:t>1.1</w:t>
            </w:r>
          </w:p>
        </w:tc>
        <w:tc>
          <w:tcPr>
            <w:tcW w:w="779" w:type="pct"/>
            <w:vMerge w:val="restart"/>
            <w:shd w:val="clear" w:color="auto" w:fill="auto"/>
            <w:hideMark/>
          </w:tcPr>
          <w:p w:rsidR="00DD693E" w:rsidRPr="00EB790F" w:rsidRDefault="00DD693E" w:rsidP="00DD693E">
            <w:pPr>
              <w:rPr>
                <w:szCs w:val="16"/>
              </w:rPr>
            </w:pPr>
            <w:r w:rsidRPr="00EB790F">
              <w:rPr>
                <w:szCs w:val="16"/>
              </w:rPr>
              <w:t xml:space="preserve">Мероприятие 01.01 </w:t>
            </w:r>
            <w:r w:rsidRPr="00004D7D">
              <w:rPr>
                <w:sz w:val="20"/>
                <w:szCs w:val="20"/>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tc>
        <w:tc>
          <w:tcPr>
            <w:tcW w:w="312" w:type="pct"/>
            <w:vMerge w:val="restart"/>
            <w:shd w:val="clear" w:color="auto" w:fill="auto"/>
            <w:hideMark/>
          </w:tcPr>
          <w:p w:rsidR="00DD693E" w:rsidRPr="00EB790F" w:rsidRDefault="00DD693E" w:rsidP="00DD693E">
            <w:pPr>
              <w:jc w:val="center"/>
              <w:rPr>
                <w:szCs w:val="16"/>
              </w:rPr>
            </w:pPr>
            <w:r w:rsidRPr="00EB790F">
              <w:rPr>
                <w:sz w:val="18"/>
                <w:szCs w:val="18"/>
              </w:rPr>
              <w:t>2023-2027</w:t>
            </w:r>
          </w:p>
        </w:tc>
        <w:tc>
          <w:tcPr>
            <w:tcW w:w="400" w:type="pct"/>
            <w:shd w:val="clear" w:color="auto" w:fill="auto"/>
            <w:hideMark/>
          </w:tcPr>
          <w:p w:rsidR="00DD693E" w:rsidRPr="00EB790F" w:rsidRDefault="00DD693E" w:rsidP="00DD693E">
            <w:pPr>
              <w:rPr>
                <w:szCs w:val="16"/>
              </w:rPr>
            </w:pPr>
            <w:r w:rsidRPr="00EB790F">
              <w:rPr>
                <w:szCs w:val="16"/>
              </w:rPr>
              <w:t>Итого</w:t>
            </w:r>
          </w:p>
        </w:tc>
        <w:tc>
          <w:tcPr>
            <w:tcW w:w="347" w:type="pct"/>
            <w:shd w:val="clear" w:color="auto" w:fill="auto"/>
          </w:tcPr>
          <w:p w:rsidR="00DD693E" w:rsidRPr="00DD693E" w:rsidRDefault="00DD693E" w:rsidP="00D50CBC">
            <w:pPr>
              <w:jc w:val="center"/>
              <w:rPr>
                <w:sz w:val="20"/>
                <w:szCs w:val="20"/>
              </w:rPr>
            </w:pPr>
            <w:r w:rsidRPr="00DD693E">
              <w:rPr>
                <w:sz w:val="20"/>
                <w:szCs w:val="20"/>
              </w:rPr>
              <w:t>24</w:t>
            </w:r>
            <w:r w:rsidR="00547E92">
              <w:rPr>
                <w:sz w:val="20"/>
                <w:szCs w:val="20"/>
              </w:rPr>
              <w:t>0</w:t>
            </w:r>
            <w:r w:rsidRPr="00DD693E">
              <w:rPr>
                <w:sz w:val="20"/>
                <w:szCs w:val="20"/>
              </w:rPr>
              <w:t xml:space="preserve"> </w:t>
            </w:r>
            <w:r w:rsidR="00547E92">
              <w:rPr>
                <w:sz w:val="20"/>
                <w:szCs w:val="20"/>
              </w:rPr>
              <w:t>303</w:t>
            </w:r>
            <w:r w:rsidRPr="00DD693E">
              <w:rPr>
                <w:sz w:val="20"/>
                <w:szCs w:val="20"/>
              </w:rPr>
              <w:t>,0</w:t>
            </w:r>
          </w:p>
        </w:tc>
        <w:tc>
          <w:tcPr>
            <w:tcW w:w="377" w:type="pct"/>
            <w:shd w:val="clear" w:color="auto" w:fill="auto"/>
          </w:tcPr>
          <w:p w:rsidR="00DD693E" w:rsidRPr="00DD693E" w:rsidRDefault="00DD693E" w:rsidP="00D50CBC">
            <w:pPr>
              <w:jc w:val="center"/>
              <w:rPr>
                <w:sz w:val="20"/>
                <w:szCs w:val="20"/>
              </w:rPr>
            </w:pPr>
            <w:r w:rsidRPr="00DD693E">
              <w:rPr>
                <w:sz w:val="20"/>
                <w:szCs w:val="20"/>
              </w:rPr>
              <w:t>44 717,0</w:t>
            </w:r>
          </w:p>
        </w:tc>
        <w:tc>
          <w:tcPr>
            <w:tcW w:w="451" w:type="pct"/>
            <w:shd w:val="clear" w:color="auto" w:fill="auto"/>
          </w:tcPr>
          <w:p w:rsidR="00DD693E" w:rsidRPr="00DD693E" w:rsidRDefault="00547E92" w:rsidP="00D50CBC">
            <w:pPr>
              <w:jc w:val="center"/>
              <w:rPr>
                <w:sz w:val="20"/>
                <w:szCs w:val="20"/>
              </w:rPr>
            </w:pPr>
            <w:r w:rsidRPr="00DD693E">
              <w:rPr>
                <w:sz w:val="20"/>
                <w:szCs w:val="20"/>
              </w:rPr>
              <w:t>48 896,5</w:t>
            </w:r>
          </w:p>
        </w:tc>
        <w:tc>
          <w:tcPr>
            <w:tcW w:w="461" w:type="pct"/>
            <w:shd w:val="clear" w:color="auto" w:fill="auto"/>
          </w:tcPr>
          <w:p w:rsidR="00DD693E" w:rsidRPr="00DD693E" w:rsidRDefault="00DD693E" w:rsidP="00D50CBC">
            <w:pPr>
              <w:jc w:val="center"/>
              <w:rPr>
                <w:sz w:val="20"/>
                <w:szCs w:val="20"/>
              </w:rPr>
            </w:pPr>
            <w:r w:rsidRPr="00DD693E">
              <w:rPr>
                <w:sz w:val="20"/>
                <w:szCs w:val="20"/>
              </w:rPr>
              <w:t>48 896,5</w:t>
            </w:r>
          </w:p>
        </w:tc>
        <w:tc>
          <w:tcPr>
            <w:tcW w:w="555" w:type="pct"/>
            <w:shd w:val="clear" w:color="auto" w:fill="auto"/>
          </w:tcPr>
          <w:p w:rsidR="00DD693E" w:rsidRPr="00DD693E" w:rsidRDefault="00DD693E" w:rsidP="00D50CBC">
            <w:pPr>
              <w:jc w:val="center"/>
              <w:rPr>
                <w:sz w:val="20"/>
                <w:szCs w:val="20"/>
              </w:rPr>
            </w:pPr>
            <w:r w:rsidRPr="00DD693E">
              <w:rPr>
                <w:sz w:val="20"/>
                <w:szCs w:val="20"/>
              </w:rPr>
              <w:t>48 896,5</w:t>
            </w:r>
          </w:p>
        </w:tc>
        <w:tc>
          <w:tcPr>
            <w:tcW w:w="533" w:type="pct"/>
            <w:shd w:val="clear" w:color="auto" w:fill="auto"/>
          </w:tcPr>
          <w:p w:rsidR="00DD693E" w:rsidRPr="00DD693E" w:rsidRDefault="00DD693E" w:rsidP="00D50CBC">
            <w:pPr>
              <w:jc w:val="center"/>
              <w:rPr>
                <w:sz w:val="20"/>
                <w:szCs w:val="20"/>
              </w:rPr>
            </w:pPr>
            <w:r w:rsidRPr="00DD693E">
              <w:rPr>
                <w:sz w:val="20"/>
                <w:szCs w:val="20"/>
              </w:rPr>
              <w:t>48 896,5</w:t>
            </w:r>
          </w:p>
        </w:tc>
        <w:tc>
          <w:tcPr>
            <w:tcW w:w="593" w:type="pct"/>
            <w:vMerge w:val="restart"/>
            <w:shd w:val="clear" w:color="auto" w:fill="auto"/>
          </w:tcPr>
          <w:p w:rsidR="00DD693E" w:rsidRPr="00EB790F" w:rsidRDefault="00DD693E" w:rsidP="00DD693E">
            <w:pPr>
              <w:rPr>
                <w:szCs w:val="16"/>
              </w:rPr>
            </w:pPr>
            <w:r w:rsidRPr="00EB790F">
              <w:rPr>
                <w:szCs w:val="16"/>
              </w:rPr>
              <w:t>Администрация городского округа Фрязино, МФЦ</w:t>
            </w:r>
          </w:p>
        </w:tc>
      </w:tr>
      <w:tr w:rsidR="00547E92" w:rsidRPr="00EB790F" w:rsidTr="00D50CBC">
        <w:trPr>
          <w:trHeight w:val="419"/>
        </w:trPr>
        <w:tc>
          <w:tcPr>
            <w:tcW w:w="192" w:type="pct"/>
            <w:vMerge/>
            <w:shd w:val="clear" w:color="auto" w:fill="auto"/>
            <w:vAlign w:val="center"/>
            <w:hideMark/>
          </w:tcPr>
          <w:p w:rsidR="00547E92" w:rsidRPr="00EB790F" w:rsidRDefault="00547E92" w:rsidP="00DD693E">
            <w:pPr>
              <w:rPr>
                <w:szCs w:val="16"/>
              </w:rPr>
            </w:pPr>
          </w:p>
        </w:tc>
        <w:tc>
          <w:tcPr>
            <w:tcW w:w="779" w:type="pct"/>
            <w:vMerge/>
            <w:shd w:val="clear" w:color="auto" w:fill="auto"/>
            <w:vAlign w:val="center"/>
            <w:hideMark/>
          </w:tcPr>
          <w:p w:rsidR="00547E92" w:rsidRPr="00EB790F" w:rsidRDefault="00547E92" w:rsidP="00DD693E">
            <w:pPr>
              <w:rPr>
                <w:szCs w:val="16"/>
              </w:rPr>
            </w:pPr>
          </w:p>
        </w:tc>
        <w:tc>
          <w:tcPr>
            <w:tcW w:w="312" w:type="pct"/>
            <w:vMerge/>
            <w:shd w:val="clear" w:color="auto" w:fill="auto"/>
            <w:vAlign w:val="center"/>
            <w:hideMark/>
          </w:tcPr>
          <w:p w:rsidR="00547E92" w:rsidRPr="00EB790F" w:rsidRDefault="00547E92" w:rsidP="00DD693E">
            <w:pPr>
              <w:rPr>
                <w:szCs w:val="16"/>
              </w:rPr>
            </w:pPr>
          </w:p>
        </w:tc>
        <w:tc>
          <w:tcPr>
            <w:tcW w:w="400" w:type="pct"/>
            <w:shd w:val="clear" w:color="auto" w:fill="auto"/>
            <w:hideMark/>
          </w:tcPr>
          <w:p w:rsidR="00547E92" w:rsidRPr="00EB790F" w:rsidRDefault="00547E92" w:rsidP="00DD693E">
            <w:pPr>
              <w:jc w:val="both"/>
              <w:rPr>
                <w:szCs w:val="16"/>
              </w:rPr>
            </w:pPr>
            <w:r w:rsidRPr="00EB790F">
              <w:rPr>
                <w:szCs w:val="16"/>
              </w:rPr>
              <w:t>Средства бюджета городского округа Фрязино</w:t>
            </w:r>
          </w:p>
        </w:tc>
        <w:tc>
          <w:tcPr>
            <w:tcW w:w="347" w:type="pct"/>
            <w:shd w:val="clear" w:color="auto" w:fill="auto"/>
          </w:tcPr>
          <w:p w:rsidR="00547E92" w:rsidRPr="00DD693E" w:rsidRDefault="00547E92" w:rsidP="00D50CBC">
            <w:pPr>
              <w:jc w:val="center"/>
              <w:rPr>
                <w:sz w:val="20"/>
                <w:szCs w:val="20"/>
              </w:rPr>
            </w:pPr>
            <w:r w:rsidRPr="00DD693E">
              <w:rPr>
                <w:sz w:val="20"/>
                <w:szCs w:val="20"/>
              </w:rPr>
              <w:t>24</w:t>
            </w:r>
            <w:r>
              <w:rPr>
                <w:sz w:val="20"/>
                <w:szCs w:val="20"/>
              </w:rPr>
              <w:t>0</w:t>
            </w:r>
            <w:r w:rsidRPr="00DD693E">
              <w:rPr>
                <w:sz w:val="20"/>
                <w:szCs w:val="20"/>
              </w:rPr>
              <w:t xml:space="preserve"> </w:t>
            </w:r>
            <w:r>
              <w:rPr>
                <w:sz w:val="20"/>
                <w:szCs w:val="20"/>
              </w:rPr>
              <w:t>303</w:t>
            </w:r>
            <w:r w:rsidRPr="00DD693E">
              <w:rPr>
                <w:sz w:val="20"/>
                <w:szCs w:val="20"/>
              </w:rPr>
              <w:t>,0</w:t>
            </w:r>
          </w:p>
        </w:tc>
        <w:tc>
          <w:tcPr>
            <w:tcW w:w="377" w:type="pct"/>
            <w:shd w:val="clear" w:color="auto" w:fill="auto"/>
          </w:tcPr>
          <w:p w:rsidR="00547E92" w:rsidRPr="00DD693E" w:rsidRDefault="00547E92" w:rsidP="00D50CBC">
            <w:pPr>
              <w:jc w:val="center"/>
              <w:rPr>
                <w:sz w:val="20"/>
                <w:szCs w:val="20"/>
              </w:rPr>
            </w:pPr>
            <w:r w:rsidRPr="00DD693E">
              <w:rPr>
                <w:sz w:val="20"/>
                <w:szCs w:val="20"/>
              </w:rPr>
              <w:t>44 717,0</w:t>
            </w:r>
          </w:p>
        </w:tc>
        <w:tc>
          <w:tcPr>
            <w:tcW w:w="451" w:type="pct"/>
            <w:shd w:val="clear" w:color="auto" w:fill="auto"/>
          </w:tcPr>
          <w:p w:rsidR="00547E92" w:rsidRPr="00DD693E" w:rsidRDefault="00547E92" w:rsidP="00D50CBC">
            <w:pPr>
              <w:jc w:val="center"/>
              <w:rPr>
                <w:sz w:val="20"/>
                <w:szCs w:val="20"/>
              </w:rPr>
            </w:pPr>
            <w:r w:rsidRPr="00DD693E">
              <w:rPr>
                <w:sz w:val="20"/>
                <w:szCs w:val="20"/>
              </w:rPr>
              <w:t>48 896,5</w:t>
            </w:r>
          </w:p>
        </w:tc>
        <w:tc>
          <w:tcPr>
            <w:tcW w:w="461" w:type="pct"/>
            <w:shd w:val="clear" w:color="auto" w:fill="auto"/>
          </w:tcPr>
          <w:p w:rsidR="00547E92" w:rsidRPr="00DD693E" w:rsidRDefault="00547E92" w:rsidP="00D50CBC">
            <w:pPr>
              <w:jc w:val="center"/>
              <w:rPr>
                <w:sz w:val="20"/>
                <w:szCs w:val="20"/>
              </w:rPr>
            </w:pPr>
            <w:r w:rsidRPr="00DD693E">
              <w:rPr>
                <w:sz w:val="20"/>
                <w:szCs w:val="20"/>
              </w:rPr>
              <w:t>48 896,5</w:t>
            </w:r>
          </w:p>
        </w:tc>
        <w:tc>
          <w:tcPr>
            <w:tcW w:w="555" w:type="pct"/>
            <w:shd w:val="clear" w:color="auto" w:fill="auto"/>
          </w:tcPr>
          <w:p w:rsidR="00547E92" w:rsidRPr="00DD693E" w:rsidRDefault="00547E92" w:rsidP="00D50CBC">
            <w:pPr>
              <w:jc w:val="center"/>
              <w:rPr>
                <w:sz w:val="20"/>
                <w:szCs w:val="20"/>
              </w:rPr>
            </w:pPr>
            <w:r w:rsidRPr="00DD693E">
              <w:rPr>
                <w:sz w:val="20"/>
                <w:szCs w:val="20"/>
              </w:rPr>
              <w:t>48 896,5</w:t>
            </w:r>
          </w:p>
        </w:tc>
        <w:tc>
          <w:tcPr>
            <w:tcW w:w="533" w:type="pct"/>
            <w:shd w:val="clear" w:color="auto" w:fill="auto"/>
          </w:tcPr>
          <w:p w:rsidR="00547E92" w:rsidRPr="00DD693E" w:rsidRDefault="00547E92" w:rsidP="00D50CBC">
            <w:pPr>
              <w:jc w:val="center"/>
              <w:rPr>
                <w:sz w:val="20"/>
                <w:szCs w:val="20"/>
              </w:rPr>
            </w:pPr>
            <w:r w:rsidRPr="00DD693E">
              <w:rPr>
                <w:sz w:val="20"/>
                <w:szCs w:val="20"/>
              </w:rPr>
              <w:t>48 896,5</w:t>
            </w:r>
          </w:p>
        </w:tc>
        <w:tc>
          <w:tcPr>
            <w:tcW w:w="593" w:type="pct"/>
            <w:vMerge/>
            <w:shd w:val="clear" w:color="auto" w:fill="auto"/>
            <w:vAlign w:val="center"/>
          </w:tcPr>
          <w:p w:rsidR="00547E92" w:rsidRPr="00EB790F" w:rsidRDefault="00547E92" w:rsidP="00DD693E">
            <w:pPr>
              <w:rPr>
                <w:szCs w:val="16"/>
              </w:rPr>
            </w:pPr>
          </w:p>
        </w:tc>
      </w:tr>
      <w:tr w:rsidR="00DD693E" w:rsidRPr="00EB790F" w:rsidTr="00D50CBC">
        <w:trPr>
          <w:trHeight w:val="210"/>
        </w:trPr>
        <w:tc>
          <w:tcPr>
            <w:tcW w:w="192" w:type="pct"/>
            <w:vMerge w:val="restart"/>
            <w:shd w:val="clear" w:color="auto" w:fill="auto"/>
            <w:hideMark/>
          </w:tcPr>
          <w:p w:rsidR="00DD693E" w:rsidRPr="00EB790F" w:rsidRDefault="00DD693E" w:rsidP="00DD693E">
            <w:pPr>
              <w:jc w:val="center"/>
              <w:rPr>
                <w:szCs w:val="16"/>
              </w:rPr>
            </w:pPr>
            <w:r w:rsidRPr="00EB790F">
              <w:rPr>
                <w:szCs w:val="16"/>
              </w:rPr>
              <w:t>1.2</w:t>
            </w:r>
          </w:p>
        </w:tc>
        <w:tc>
          <w:tcPr>
            <w:tcW w:w="779" w:type="pct"/>
            <w:vMerge w:val="restart"/>
            <w:shd w:val="clear" w:color="auto" w:fill="auto"/>
            <w:hideMark/>
          </w:tcPr>
          <w:p w:rsidR="00DD693E" w:rsidRPr="00EB790F" w:rsidRDefault="00DD693E" w:rsidP="00DD693E">
            <w:pPr>
              <w:rPr>
                <w:szCs w:val="16"/>
              </w:rPr>
            </w:pPr>
            <w:r w:rsidRPr="00EB790F">
              <w:rPr>
                <w:szCs w:val="16"/>
              </w:rPr>
              <w:t xml:space="preserve">Мероприятие 01.02 </w:t>
            </w:r>
            <w:r w:rsidRPr="00004D7D">
              <w:rPr>
                <w:sz w:val="20"/>
                <w:szCs w:val="20"/>
              </w:rPr>
              <w:t>Обеспечение оборудованием и поддержание работоспособности многофункциональных центров предоставления государственных и муниципальных услуг</w:t>
            </w:r>
          </w:p>
        </w:tc>
        <w:tc>
          <w:tcPr>
            <w:tcW w:w="312" w:type="pct"/>
            <w:vMerge w:val="restart"/>
            <w:shd w:val="clear" w:color="auto" w:fill="auto"/>
            <w:hideMark/>
          </w:tcPr>
          <w:p w:rsidR="00DD693E" w:rsidRPr="00EB790F" w:rsidRDefault="00DD693E" w:rsidP="00DD693E">
            <w:pPr>
              <w:jc w:val="center"/>
              <w:rPr>
                <w:szCs w:val="16"/>
              </w:rPr>
            </w:pPr>
            <w:r w:rsidRPr="00EB790F">
              <w:rPr>
                <w:sz w:val="18"/>
                <w:szCs w:val="18"/>
              </w:rPr>
              <w:t>2023-2027</w:t>
            </w:r>
          </w:p>
        </w:tc>
        <w:tc>
          <w:tcPr>
            <w:tcW w:w="400" w:type="pct"/>
            <w:shd w:val="clear" w:color="auto" w:fill="auto"/>
            <w:hideMark/>
          </w:tcPr>
          <w:p w:rsidR="00DD693E" w:rsidRPr="00EB790F" w:rsidRDefault="00DD693E" w:rsidP="00DD693E">
            <w:pPr>
              <w:jc w:val="both"/>
              <w:rPr>
                <w:szCs w:val="16"/>
              </w:rPr>
            </w:pPr>
            <w:r w:rsidRPr="00EB790F">
              <w:rPr>
                <w:szCs w:val="16"/>
              </w:rPr>
              <w:t>Итого</w:t>
            </w:r>
          </w:p>
        </w:tc>
        <w:tc>
          <w:tcPr>
            <w:tcW w:w="347" w:type="pct"/>
            <w:shd w:val="clear" w:color="auto" w:fill="auto"/>
          </w:tcPr>
          <w:p w:rsidR="00DD693E" w:rsidRPr="00DD693E" w:rsidRDefault="00DD693E" w:rsidP="00D50CBC">
            <w:pPr>
              <w:jc w:val="center"/>
              <w:rPr>
                <w:sz w:val="20"/>
                <w:szCs w:val="20"/>
              </w:rPr>
            </w:pPr>
            <w:r w:rsidRPr="00DD693E">
              <w:rPr>
                <w:sz w:val="20"/>
                <w:szCs w:val="20"/>
              </w:rPr>
              <w:t>2</w:t>
            </w:r>
            <w:r w:rsidR="00547E92">
              <w:rPr>
                <w:sz w:val="20"/>
                <w:szCs w:val="20"/>
              </w:rPr>
              <w:t>7</w:t>
            </w:r>
            <w:r w:rsidRPr="00DD693E">
              <w:rPr>
                <w:sz w:val="20"/>
                <w:szCs w:val="20"/>
              </w:rPr>
              <w:t xml:space="preserve"> </w:t>
            </w:r>
            <w:r w:rsidR="00547E92">
              <w:rPr>
                <w:sz w:val="20"/>
                <w:szCs w:val="20"/>
              </w:rPr>
              <w:t>758</w:t>
            </w:r>
            <w:r w:rsidRPr="00DD693E">
              <w:rPr>
                <w:sz w:val="20"/>
                <w:szCs w:val="20"/>
              </w:rPr>
              <w:t>,3</w:t>
            </w:r>
          </w:p>
        </w:tc>
        <w:tc>
          <w:tcPr>
            <w:tcW w:w="377" w:type="pct"/>
            <w:shd w:val="clear" w:color="auto" w:fill="auto"/>
          </w:tcPr>
          <w:p w:rsidR="00DD693E" w:rsidRPr="00DD693E" w:rsidRDefault="00547E92" w:rsidP="00D50CBC">
            <w:pPr>
              <w:jc w:val="center"/>
              <w:rPr>
                <w:sz w:val="20"/>
                <w:szCs w:val="20"/>
              </w:rPr>
            </w:pPr>
            <w:r>
              <w:rPr>
                <w:sz w:val="20"/>
                <w:szCs w:val="20"/>
              </w:rPr>
              <w:t>5 622,3</w:t>
            </w:r>
          </w:p>
        </w:tc>
        <w:tc>
          <w:tcPr>
            <w:tcW w:w="451" w:type="pct"/>
            <w:shd w:val="clear" w:color="auto" w:fill="auto"/>
          </w:tcPr>
          <w:p w:rsidR="00DD693E" w:rsidRPr="00D50CBC" w:rsidRDefault="00547E92" w:rsidP="00D50CBC">
            <w:pPr>
              <w:jc w:val="center"/>
              <w:rPr>
                <w:sz w:val="20"/>
                <w:szCs w:val="20"/>
                <w:highlight w:val="yellow"/>
              </w:rPr>
            </w:pPr>
            <w:r w:rsidRPr="00D50CBC">
              <w:rPr>
                <w:sz w:val="20"/>
                <w:szCs w:val="20"/>
                <w:highlight w:val="yellow"/>
              </w:rPr>
              <w:t>6 434,0</w:t>
            </w:r>
          </w:p>
        </w:tc>
        <w:tc>
          <w:tcPr>
            <w:tcW w:w="461" w:type="pct"/>
            <w:shd w:val="clear" w:color="auto" w:fill="auto"/>
          </w:tcPr>
          <w:p w:rsidR="00DD693E" w:rsidRPr="00DD693E" w:rsidRDefault="00547E92" w:rsidP="00D50CBC">
            <w:pPr>
              <w:jc w:val="center"/>
              <w:rPr>
                <w:sz w:val="20"/>
                <w:szCs w:val="20"/>
              </w:rPr>
            </w:pPr>
            <w:r>
              <w:rPr>
                <w:sz w:val="20"/>
                <w:szCs w:val="20"/>
              </w:rPr>
              <w:t>5 234,0</w:t>
            </w:r>
          </w:p>
        </w:tc>
        <w:tc>
          <w:tcPr>
            <w:tcW w:w="555" w:type="pct"/>
            <w:shd w:val="clear" w:color="auto" w:fill="auto"/>
          </w:tcPr>
          <w:p w:rsidR="00DD693E" w:rsidRPr="00DD693E" w:rsidRDefault="00547E92" w:rsidP="00D50CBC">
            <w:pPr>
              <w:jc w:val="center"/>
              <w:rPr>
                <w:sz w:val="20"/>
                <w:szCs w:val="20"/>
              </w:rPr>
            </w:pPr>
            <w:r>
              <w:rPr>
                <w:sz w:val="20"/>
                <w:szCs w:val="20"/>
              </w:rPr>
              <w:t>5 234,0</w:t>
            </w:r>
          </w:p>
        </w:tc>
        <w:tc>
          <w:tcPr>
            <w:tcW w:w="533" w:type="pct"/>
            <w:shd w:val="clear" w:color="auto" w:fill="auto"/>
          </w:tcPr>
          <w:p w:rsidR="00DD693E" w:rsidRPr="00DD693E" w:rsidRDefault="00547E92" w:rsidP="00D50CBC">
            <w:pPr>
              <w:jc w:val="center"/>
              <w:rPr>
                <w:sz w:val="20"/>
                <w:szCs w:val="20"/>
              </w:rPr>
            </w:pPr>
            <w:r>
              <w:rPr>
                <w:sz w:val="20"/>
                <w:szCs w:val="20"/>
              </w:rPr>
              <w:t>5 234,0</w:t>
            </w:r>
          </w:p>
        </w:tc>
        <w:tc>
          <w:tcPr>
            <w:tcW w:w="593" w:type="pct"/>
            <w:vMerge w:val="restart"/>
            <w:shd w:val="clear" w:color="auto" w:fill="auto"/>
          </w:tcPr>
          <w:p w:rsidR="00DD693E" w:rsidRPr="00EB790F" w:rsidRDefault="00DD693E" w:rsidP="00DD693E">
            <w:pPr>
              <w:rPr>
                <w:szCs w:val="16"/>
              </w:rPr>
            </w:pPr>
            <w:r w:rsidRPr="00EB790F">
              <w:rPr>
                <w:szCs w:val="16"/>
              </w:rPr>
              <w:t>Администрация городского округа Фрязино, МФЦ</w:t>
            </w:r>
          </w:p>
        </w:tc>
      </w:tr>
      <w:tr w:rsidR="00547E92" w:rsidRPr="00EB790F" w:rsidTr="00D50CBC">
        <w:trPr>
          <w:trHeight w:val="419"/>
        </w:trPr>
        <w:tc>
          <w:tcPr>
            <w:tcW w:w="192" w:type="pct"/>
            <w:vMerge/>
            <w:shd w:val="clear" w:color="auto" w:fill="auto"/>
            <w:vAlign w:val="center"/>
            <w:hideMark/>
          </w:tcPr>
          <w:p w:rsidR="00547E92" w:rsidRPr="00EB790F" w:rsidRDefault="00547E92" w:rsidP="00DD693E">
            <w:pPr>
              <w:rPr>
                <w:szCs w:val="16"/>
              </w:rPr>
            </w:pPr>
          </w:p>
        </w:tc>
        <w:tc>
          <w:tcPr>
            <w:tcW w:w="779" w:type="pct"/>
            <w:vMerge/>
            <w:shd w:val="clear" w:color="auto" w:fill="auto"/>
            <w:vAlign w:val="center"/>
            <w:hideMark/>
          </w:tcPr>
          <w:p w:rsidR="00547E92" w:rsidRPr="00EB790F" w:rsidRDefault="00547E92" w:rsidP="00DD693E">
            <w:pPr>
              <w:rPr>
                <w:szCs w:val="16"/>
              </w:rPr>
            </w:pPr>
          </w:p>
        </w:tc>
        <w:tc>
          <w:tcPr>
            <w:tcW w:w="312" w:type="pct"/>
            <w:vMerge/>
            <w:shd w:val="clear" w:color="auto" w:fill="auto"/>
            <w:vAlign w:val="center"/>
            <w:hideMark/>
          </w:tcPr>
          <w:p w:rsidR="00547E92" w:rsidRPr="00EB790F" w:rsidRDefault="00547E92" w:rsidP="00DD693E">
            <w:pPr>
              <w:rPr>
                <w:szCs w:val="16"/>
              </w:rPr>
            </w:pPr>
          </w:p>
        </w:tc>
        <w:tc>
          <w:tcPr>
            <w:tcW w:w="400" w:type="pct"/>
            <w:shd w:val="clear" w:color="auto" w:fill="auto"/>
            <w:hideMark/>
          </w:tcPr>
          <w:p w:rsidR="00547E92" w:rsidRPr="00EB790F" w:rsidRDefault="00547E92" w:rsidP="00DD693E">
            <w:pPr>
              <w:jc w:val="both"/>
              <w:rPr>
                <w:szCs w:val="16"/>
              </w:rPr>
            </w:pPr>
            <w:r w:rsidRPr="00EB790F">
              <w:rPr>
                <w:szCs w:val="16"/>
              </w:rPr>
              <w:t>Средства бюджета городского округа Фрязино</w:t>
            </w:r>
          </w:p>
        </w:tc>
        <w:tc>
          <w:tcPr>
            <w:tcW w:w="347" w:type="pct"/>
            <w:shd w:val="clear" w:color="auto" w:fill="auto"/>
          </w:tcPr>
          <w:p w:rsidR="00547E92" w:rsidRPr="00DD693E" w:rsidRDefault="00547E92" w:rsidP="00D50CBC">
            <w:pPr>
              <w:jc w:val="center"/>
              <w:rPr>
                <w:sz w:val="20"/>
                <w:szCs w:val="20"/>
              </w:rPr>
            </w:pPr>
            <w:r w:rsidRPr="00DD693E">
              <w:rPr>
                <w:sz w:val="20"/>
                <w:szCs w:val="20"/>
              </w:rPr>
              <w:t>2</w:t>
            </w:r>
            <w:r>
              <w:rPr>
                <w:sz w:val="20"/>
                <w:szCs w:val="20"/>
              </w:rPr>
              <w:t>7</w:t>
            </w:r>
            <w:r w:rsidRPr="00DD693E">
              <w:rPr>
                <w:sz w:val="20"/>
                <w:szCs w:val="20"/>
              </w:rPr>
              <w:t xml:space="preserve"> </w:t>
            </w:r>
            <w:r>
              <w:rPr>
                <w:sz w:val="20"/>
                <w:szCs w:val="20"/>
              </w:rPr>
              <w:t>758</w:t>
            </w:r>
            <w:r w:rsidRPr="00DD693E">
              <w:rPr>
                <w:sz w:val="20"/>
                <w:szCs w:val="20"/>
              </w:rPr>
              <w:t>,3</w:t>
            </w:r>
          </w:p>
        </w:tc>
        <w:tc>
          <w:tcPr>
            <w:tcW w:w="377" w:type="pct"/>
            <w:shd w:val="clear" w:color="auto" w:fill="auto"/>
          </w:tcPr>
          <w:p w:rsidR="00547E92" w:rsidRPr="00DD693E" w:rsidRDefault="00547E92" w:rsidP="00D50CBC">
            <w:pPr>
              <w:jc w:val="center"/>
              <w:rPr>
                <w:sz w:val="20"/>
                <w:szCs w:val="20"/>
              </w:rPr>
            </w:pPr>
            <w:r>
              <w:rPr>
                <w:sz w:val="20"/>
                <w:szCs w:val="20"/>
              </w:rPr>
              <w:t>5 622,3</w:t>
            </w:r>
          </w:p>
        </w:tc>
        <w:tc>
          <w:tcPr>
            <w:tcW w:w="451" w:type="pct"/>
            <w:shd w:val="clear" w:color="auto" w:fill="auto"/>
          </w:tcPr>
          <w:p w:rsidR="00547E92" w:rsidRPr="009128C1" w:rsidRDefault="00547E92" w:rsidP="00D50CBC">
            <w:pPr>
              <w:jc w:val="center"/>
              <w:rPr>
                <w:sz w:val="20"/>
                <w:szCs w:val="20"/>
                <w:highlight w:val="yellow"/>
                <w:lang w:val="en-US"/>
              </w:rPr>
            </w:pPr>
            <w:r w:rsidRPr="00D50CBC">
              <w:rPr>
                <w:sz w:val="20"/>
                <w:szCs w:val="20"/>
                <w:highlight w:val="yellow"/>
              </w:rPr>
              <w:t>6 434,0</w:t>
            </w:r>
          </w:p>
        </w:tc>
        <w:tc>
          <w:tcPr>
            <w:tcW w:w="461" w:type="pct"/>
            <w:shd w:val="clear" w:color="auto" w:fill="auto"/>
          </w:tcPr>
          <w:p w:rsidR="00547E92" w:rsidRPr="00DD693E" w:rsidRDefault="00547E92" w:rsidP="00D50CBC">
            <w:pPr>
              <w:jc w:val="center"/>
              <w:rPr>
                <w:sz w:val="20"/>
                <w:szCs w:val="20"/>
              </w:rPr>
            </w:pPr>
            <w:r>
              <w:rPr>
                <w:sz w:val="20"/>
                <w:szCs w:val="20"/>
              </w:rPr>
              <w:t>5 234,0</w:t>
            </w:r>
          </w:p>
        </w:tc>
        <w:tc>
          <w:tcPr>
            <w:tcW w:w="555" w:type="pct"/>
            <w:shd w:val="clear" w:color="auto" w:fill="auto"/>
          </w:tcPr>
          <w:p w:rsidR="00547E92" w:rsidRPr="00DD693E" w:rsidRDefault="00547E92" w:rsidP="00D50CBC">
            <w:pPr>
              <w:jc w:val="center"/>
              <w:rPr>
                <w:sz w:val="20"/>
                <w:szCs w:val="20"/>
              </w:rPr>
            </w:pPr>
            <w:r>
              <w:rPr>
                <w:sz w:val="20"/>
                <w:szCs w:val="20"/>
              </w:rPr>
              <w:t>5 234,0</w:t>
            </w:r>
          </w:p>
        </w:tc>
        <w:tc>
          <w:tcPr>
            <w:tcW w:w="533" w:type="pct"/>
            <w:shd w:val="clear" w:color="auto" w:fill="auto"/>
          </w:tcPr>
          <w:p w:rsidR="00547E92" w:rsidRPr="00DD693E" w:rsidRDefault="00547E92" w:rsidP="00D50CBC">
            <w:pPr>
              <w:jc w:val="center"/>
              <w:rPr>
                <w:sz w:val="20"/>
                <w:szCs w:val="20"/>
              </w:rPr>
            </w:pPr>
            <w:r>
              <w:rPr>
                <w:sz w:val="20"/>
                <w:szCs w:val="20"/>
              </w:rPr>
              <w:t>5 234,0</w:t>
            </w:r>
          </w:p>
        </w:tc>
        <w:tc>
          <w:tcPr>
            <w:tcW w:w="593" w:type="pct"/>
            <w:vMerge/>
            <w:shd w:val="clear" w:color="auto" w:fill="auto"/>
            <w:vAlign w:val="center"/>
            <w:hideMark/>
          </w:tcPr>
          <w:p w:rsidR="00547E92" w:rsidRPr="00EB790F" w:rsidRDefault="00547E92" w:rsidP="00DD693E">
            <w:pPr>
              <w:rPr>
                <w:szCs w:val="16"/>
              </w:rPr>
            </w:pPr>
          </w:p>
        </w:tc>
      </w:tr>
      <w:tr w:rsidR="00547E92" w:rsidRPr="00EB790F" w:rsidTr="00547E92">
        <w:trPr>
          <w:trHeight w:val="419"/>
        </w:trPr>
        <w:tc>
          <w:tcPr>
            <w:tcW w:w="192" w:type="pct"/>
            <w:vMerge w:val="restart"/>
            <w:shd w:val="clear" w:color="auto" w:fill="auto"/>
            <w:vAlign w:val="center"/>
          </w:tcPr>
          <w:p w:rsidR="00547E92" w:rsidRPr="00EB790F" w:rsidRDefault="00547E92" w:rsidP="00DD693E">
            <w:pPr>
              <w:rPr>
                <w:szCs w:val="16"/>
              </w:rPr>
            </w:pPr>
          </w:p>
        </w:tc>
        <w:tc>
          <w:tcPr>
            <w:tcW w:w="779" w:type="pct"/>
            <w:vMerge w:val="restart"/>
            <w:shd w:val="clear" w:color="auto" w:fill="auto"/>
            <w:vAlign w:val="center"/>
          </w:tcPr>
          <w:p w:rsidR="00547E92" w:rsidRPr="00EB790F" w:rsidRDefault="00547E92" w:rsidP="00DD693E">
            <w:pPr>
              <w:rPr>
                <w:szCs w:val="16"/>
              </w:rPr>
            </w:pPr>
            <w:r w:rsidRPr="00D50CBC">
              <w:rPr>
                <w:b/>
                <w:bCs/>
                <w:color w:val="000000"/>
              </w:rPr>
              <w:t>Итого по подпрограмме 3</w:t>
            </w:r>
          </w:p>
        </w:tc>
        <w:tc>
          <w:tcPr>
            <w:tcW w:w="312" w:type="pct"/>
            <w:vMerge w:val="restart"/>
            <w:shd w:val="clear" w:color="auto" w:fill="auto"/>
            <w:vAlign w:val="center"/>
          </w:tcPr>
          <w:p w:rsidR="00547E92" w:rsidRPr="00EB790F" w:rsidRDefault="00547E92" w:rsidP="00DD693E">
            <w:pPr>
              <w:rPr>
                <w:szCs w:val="16"/>
              </w:rPr>
            </w:pPr>
            <w:r>
              <w:rPr>
                <w:szCs w:val="16"/>
              </w:rPr>
              <w:t>2023-2027</w:t>
            </w:r>
          </w:p>
        </w:tc>
        <w:tc>
          <w:tcPr>
            <w:tcW w:w="400" w:type="pct"/>
            <w:shd w:val="clear" w:color="auto" w:fill="auto"/>
          </w:tcPr>
          <w:p w:rsidR="00547E92" w:rsidRPr="005E461A" w:rsidRDefault="00547E92" w:rsidP="00004D7D">
            <w:pPr>
              <w:pStyle w:val="TableParagraph"/>
              <w:spacing w:line="225" w:lineRule="exact"/>
              <w:ind w:left="102"/>
              <w:rPr>
                <w:sz w:val="20"/>
              </w:rPr>
            </w:pPr>
            <w:r w:rsidRPr="005E461A">
              <w:rPr>
                <w:sz w:val="20"/>
              </w:rPr>
              <w:t>Итого</w:t>
            </w:r>
          </w:p>
        </w:tc>
        <w:tc>
          <w:tcPr>
            <w:tcW w:w="347" w:type="pct"/>
            <w:shd w:val="clear" w:color="auto" w:fill="auto"/>
            <w:vAlign w:val="center"/>
          </w:tcPr>
          <w:p w:rsidR="00547E92" w:rsidRPr="00DD693E" w:rsidRDefault="00547E92" w:rsidP="00547E92">
            <w:pPr>
              <w:jc w:val="center"/>
              <w:rPr>
                <w:sz w:val="20"/>
                <w:szCs w:val="20"/>
              </w:rPr>
            </w:pPr>
            <w:r w:rsidRPr="00DD693E">
              <w:rPr>
                <w:sz w:val="20"/>
                <w:szCs w:val="20"/>
              </w:rPr>
              <w:t>268 061,3</w:t>
            </w:r>
          </w:p>
        </w:tc>
        <w:tc>
          <w:tcPr>
            <w:tcW w:w="377" w:type="pct"/>
            <w:shd w:val="clear" w:color="auto" w:fill="auto"/>
            <w:vAlign w:val="center"/>
          </w:tcPr>
          <w:p w:rsidR="00547E92" w:rsidRPr="00004D7D" w:rsidRDefault="00547E92" w:rsidP="00547E92">
            <w:pPr>
              <w:pStyle w:val="TableParagraph"/>
              <w:spacing w:before="1"/>
              <w:ind w:right="34"/>
              <w:jc w:val="center"/>
            </w:pPr>
            <w:r w:rsidRPr="00004D7D">
              <w:t>50</w:t>
            </w:r>
            <w:r>
              <w:t xml:space="preserve"> </w:t>
            </w:r>
            <w:r w:rsidRPr="00004D7D">
              <w:t>339,3</w:t>
            </w:r>
          </w:p>
        </w:tc>
        <w:tc>
          <w:tcPr>
            <w:tcW w:w="451" w:type="pct"/>
            <w:shd w:val="clear" w:color="auto" w:fill="auto"/>
            <w:vAlign w:val="center"/>
          </w:tcPr>
          <w:p w:rsidR="00547E92" w:rsidRPr="00D50CBC" w:rsidRDefault="00547E92" w:rsidP="00547E92">
            <w:pPr>
              <w:pStyle w:val="TableParagraph"/>
              <w:spacing w:before="1"/>
              <w:ind w:right="34"/>
              <w:jc w:val="center"/>
              <w:rPr>
                <w:highlight w:val="yellow"/>
              </w:rPr>
            </w:pPr>
            <w:r w:rsidRPr="00D50CBC">
              <w:rPr>
                <w:highlight w:val="yellow"/>
              </w:rPr>
              <w:t>55 330,5</w:t>
            </w:r>
          </w:p>
        </w:tc>
        <w:tc>
          <w:tcPr>
            <w:tcW w:w="461" w:type="pct"/>
            <w:shd w:val="clear" w:color="auto" w:fill="auto"/>
            <w:vAlign w:val="center"/>
          </w:tcPr>
          <w:p w:rsidR="00547E92" w:rsidRPr="00004D7D" w:rsidRDefault="00547E92" w:rsidP="00004D7D">
            <w:pPr>
              <w:pStyle w:val="TableParagraph"/>
              <w:spacing w:before="1"/>
              <w:ind w:right="34"/>
              <w:jc w:val="center"/>
            </w:pPr>
            <w:r>
              <w:t>54 130,5</w:t>
            </w:r>
          </w:p>
        </w:tc>
        <w:tc>
          <w:tcPr>
            <w:tcW w:w="555" w:type="pct"/>
            <w:shd w:val="clear" w:color="auto" w:fill="auto"/>
            <w:vAlign w:val="center"/>
          </w:tcPr>
          <w:p w:rsidR="00547E92" w:rsidRPr="00004D7D" w:rsidRDefault="00547E92" w:rsidP="00004D7D">
            <w:pPr>
              <w:pStyle w:val="TableParagraph"/>
              <w:spacing w:before="1"/>
              <w:ind w:right="34"/>
              <w:jc w:val="center"/>
            </w:pPr>
            <w:r>
              <w:t>54 130,5</w:t>
            </w:r>
          </w:p>
        </w:tc>
        <w:tc>
          <w:tcPr>
            <w:tcW w:w="533" w:type="pct"/>
            <w:shd w:val="clear" w:color="auto" w:fill="auto"/>
            <w:vAlign w:val="center"/>
          </w:tcPr>
          <w:p w:rsidR="00547E92" w:rsidRPr="00004D7D" w:rsidRDefault="00547E92" w:rsidP="00004D7D">
            <w:pPr>
              <w:pStyle w:val="TableParagraph"/>
              <w:spacing w:before="1"/>
              <w:ind w:right="34"/>
              <w:jc w:val="center"/>
            </w:pPr>
            <w:r>
              <w:t>54 130,5</w:t>
            </w:r>
          </w:p>
        </w:tc>
        <w:tc>
          <w:tcPr>
            <w:tcW w:w="593" w:type="pct"/>
            <w:vMerge w:val="restart"/>
            <w:shd w:val="clear" w:color="auto" w:fill="auto"/>
          </w:tcPr>
          <w:p w:rsidR="00547E92" w:rsidRPr="00EB790F" w:rsidRDefault="00547E92" w:rsidP="00547E92">
            <w:pPr>
              <w:rPr>
                <w:szCs w:val="16"/>
              </w:rPr>
            </w:pPr>
            <w:r w:rsidRPr="00EB790F">
              <w:rPr>
                <w:szCs w:val="16"/>
              </w:rPr>
              <w:t>Администрация городского округа Фрязино, МФЦ</w:t>
            </w:r>
          </w:p>
        </w:tc>
      </w:tr>
      <w:tr w:rsidR="00547E92" w:rsidRPr="00EB790F" w:rsidTr="00547E92">
        <w:trPr>
          <w:trHeight w:val="419"/>
        </w:trPr>
        <w:tc>
          <w:tcPr>
            <w:tcW w:w="192" w:type="pct"/>
            <w:vMerge/>
            <w:shd w:val="clear" w:color="auto" w:fill="auto"/>
            <w:vAlign w:val="center"/>
          </w:tcPr>
          <w:p w:rsidR="00547E92" w:rsidRPr="00EB790F" w:rsidRDefault="00547E92" w:rsidP="00DD693E">
            <w:pPr>
              <w:rPr>
                <w:szCs w:val="16"/>
              </w:rPr>
            </w:pPr>
          </w:p>
        </w:tc>
        <w:tc>
          <w:tcPr>
            <w:tcW w:w="779" w:type="pct"/>
            <w:vMerge/>
            <w:shd w:val="clear" w:color="auto" w:fill="auto"/>
            <w:vAlign w:val="center"/>
          </w:tcPr>
          <w:p w:rsidR="00547E92" w:rsidRPr="00EB790F" w:rsidRDefault="00547E92" w:rsidP="00DD693E">
            <w:pPr>
              <w:rPr>
                <w:szCs w:val="16"/>
              </w:rPr>
            </w:pPr>
          </w:p>
        </w:tc>
        <w:tc>
          <w:tcPr>
            <w:tcW w:w="312" w:type="pct"/>
            <w:vMerge/>
            <w:shd w:val="clear" w:color="auto" w:fill="auto"/>
            <w:vAlign w:val="center"/>
          </w:tcPr>
          <w:p w:rsidR="00547E92" w:rsidRPr="00EB790F" w:rsidRDefault="00547E92" w:rsidP="00DD693E">
            <w:pPr>
              <w:rPr>
                <w:szCs w:val="16"/>
              </w:rPr>
            </w:pPr>
          </w:p>
        </w:tc>
        <w:tc>
          <w:tcPr>
            <w:tcW w:w="400" w:type="pct"/>
            <w:shd w:val="clear" w:color="auto" w:fill="auto"/>
          </w:tcPr>
          <w:p w:rsidR="00547E92" w:rsidRPr="00207510" w:rsidRDefault="00547E92" w:rsidP="00207510">
            <w:pPr>
              <w:jc w:val="both"/>
              <w:rPr>
                <w:szCs w:val="16"/>
              </w:rPr>
            </w:pPr>
            <w:r w:rsidRPr="00207510">
              <w:rPr>
                <w:szCs w:val="16"/>
              </w:rPr>
              <w:t>Средства бюджета</w:t>
            </w:r>
          </w:p>
          <w:p w:rsidR="00547E92" w:rsidRPr="00EB790F" w:rsidRDefault="00547E92" w:rsidP="00207510">
            <w:pPr>
              <w:jc w:val="both"/>
              <w:rPr>
                <w:szCs w:val="16"/>
              </w:rPr>
            </w:pPr>
            <w:r w:rsidRPr="00207510">
              <w:rPr>
                <w:szCs w:val="16"/>
              </w:rPr>
              <w:t>городского округа Фрязино</w:t>
            </w:r>
          </w:p>
        </w:tc>
        <w:tc>
          <w:tcPr>
            <w:tcW w:w="347" w:type="pct"/>
            <w:shd w:val="clear" w:color="auto" w:fill="auto"/>
          </w:tcPr>
          <w:p w:rsidR="00547E92" w:rsidRPr="00DD693E" w:rsidRDefault="00547E92" w:rsidP="009A21B8">
            <w:pPr>
              <w:rPr>
                <w:sz w:val="20"/>
                <w:szCs w:val="20"/>
              </w:rPr>
            </w:pPr>
            <w:r w:rsidRPr="00DD693E">
              <w:rPr>
                <w:sz w:val="20"/>
                <w:szCs w:val="20"/>
              </w:rPr>
              <w:t>268 061,3</w:t>
            </w:r>
          </w:p>
        </w:tc>
        <w:tc>
          <w:tcPr>
            <w:tcW w:w="377" w:type="pct"/>
            <w:shd w:val="clear" w:color="auto" w:fill="auto"/>
          </w:tcPr>
          <w:p w:rsidR="00547E92" w:rsidRPr="00004D7D" w:rsidRDefault="00547E92" w:rsidP="00547E92">
            <w:pPr>
              <w:pStyle w:val="TableParagraph"/>
              <w:spacing w:before="1"/>
              <w:ind w:right="34"/>
              <w:jc w:val="center"/>
            </w:pPr>
            <w:r w:rsidRPr="00004D7D">
              <w:t>50</w:t>
            </w:r>
            <w:r>
              <w:t xml:space="preserve"> </w:t>
            </w:r>
            <w:r w:rsidRPr="00004D7D">
              <w:t>339,3</w:t>
            </w:r>
          </w:p>
        </w:tc>
        <w:tc>
          <w:tcPr>
            <w:tcW w:w="451" w:type="pct"/>
            <w:shd w:val="clear" w:color="auto" w:fill="auto"/>
          </w:tcPr>
          <w:p w:rsidR="00547E92" w:rsidRPr="00D50CBC" w:rsidRDefault="00547E92" w:rsidP="00547E92">
            <w:pPr>
              <w:pStyle w:val="TableParagraph"/>
              <w:spacing w:before="1"/>
              <w:ind w:right="34"/>
              <w:jc w:val="center"/>
              <w:rPr>
                <w:highlight w:val="yellow"/>
              </w:rPr>
            </w:pPr>
            <w:r w:rsidRPr="00D50CBC">
              <w:rPr>
                <w:highlight w:val="yellow"/>
              </w:rPr>
              <w:t>55 330,5</w:t>
            </w:r>
          </w:p>
        </w:tc>
        <w:tc>
          <w:tcPr>
            <w:tcW w:w="461" w:type="pct"/>
            <w:shd w:val="clear" w:color="auto" w:fill="auto"/>
          </w:tcPr>
          <w:p w:rsidR="00547E92" w:rsidRPr="00004D7D" w:rsidRDefault="00547E92" w:rsidP="00547E92">
            <w:pPr>
              <w:pStyle w:val="TableParagraph"/>
              <w:spacing w:before="1"/>
              <w:ind w:right="34"/>
              <w:jc w:val="center"/>
            </w:pPr>
            <w:r>
              <w:t>54 130,5</w:t>
            </w:r>
          </w:p>
        </w:tc>
        <w:tc>
          <w:tcPr>
            <w:tcW w:w="555" w:type="pct"/>
            <w:shd w:val="clear" w:color="auto" w:fill="auto"/>
          </w:tcPr>
          <w:p w:rsidR="00547E92" w:rsidRPr="00004D7D" w:rsidRDefault="00547E92" w:rsidP="00547E92">
            <w:pPr>
              <w:pStyle w:val="TableParagraph"/>
              <w:spacing w:before="1"/>
              <w:ind w:right="34"/>
              <w:jc w:val="center"/>
            </w:pPr>
            <w:r>
              <w:t>54 130,5</w:t>
            </w:r>
          </w:p>
        </w:tc>
        <w:tc>
          <w:tcPr>
            <w:tcW w:w="533" w:type="pct"/>
            <w:shd w:val="clear" w:color="auto" w:fill="auto"/>
          </w:tcPr>
          <w:p w:rsidR="00547E92" w:rsidRPr="00004D7D" w:rsidRDefault="00547E92" w:rsidP="00547E92">
            <w:pPr>
              <w:pStyle w:val="TableParagraph"/>
              <w:spacing w:before="1"/>
              <w:ind w:right="34"/>
              <w:jc w:val="center"/>
            </w:pPr>
            <w:r>
              <w:t>54 130,5</w:t>
            </w:r>
          </w:p>
        </w:tc>
        <w:tc>
          <w:tcPr>
            <w:tcW w:w="593" w:type="pct"/>
            <w:vMerge/>
            <w:shd w:val="clear" w:color="auto" w:fill="auto"/>
            <w:vAlign w:val="center"/>
          </w:tcPr>
          <w:p w:rsidR="00547E92" w:rsidRPr="00EB790F" w:rsidRDefault="00547E92" w:rsidP="00DD693E">
            <w:pPr>
              <w:rPr>
                <w:szCs w:val="16"/>
              </w:rPr>
            </w:pPr>
          </w:p>
        </w:tc>
      </w:tr>
    </w:tbl>
    <w:p w:rsidR="00C03944" w:rsidRPr="00EB790F" w:rsidRDefault="00C03944" w:rsidP="004152A3">
      <w:pPr>
        <w:rPr>
          <w:sz w:val="24"/>
          <w:szCs w:val="24"/>
        </w:rPr>
      </w:pPr>
    </w:p>
    <w:p w:rsidR="003777DC" w:rsidRPr="00EB790F" w:rsidRDefault="003777DC" w:rsidP="004152A3">
      <w:pPr>
        <w:rPr>
          <w:sz w:val="24"/>
          <w:szCs w:val="24"/>
        </w:rPr>
      </w:pPr>
    </w:p>
    <w:p w:rsidR="003777DC" w:rsidRPr="00EB790F" w:rsidRDefault="003777DC" w:rsidP="004152A3">
      <w:pPr>
        <w:rPr>
          <w:sz w:val="24"/>
          <w:szCs w:val="24"/>
        </w:rPr>
      </w:pPr>
    </w:p>
    <w:p w:rsidR="003777DC" w:rsidRPr="00EB790F" w:rsidRDefault="003777DC" w:rsidP="003777DC">
      <w:pPr>
        <w:pStyle w:val="a3"/>
        <w:numPr>
          <w:ilvl w:val="0"/>
          <w:numId w:val="4"/>
        </w:numPr>
        <w:ind w:left="426" w:firstLine="0"/>
        <w:jc w:val="center"/>
        <w:rPr>
          <w:b/>
        </w:rPr>
      </w:pPr>
      <w:r w:rsidRPr="00EB790F">
        <w:rPr>
          <w:b/>
        </w:rPr>
        <w:t>Перечень мероприятий муниципальной подпрограммы 4 «Развитие архивного дела»</w:t>
      </w:r>
    </w:p>
    <w:p w:rsidR="003777DC" w:rsidRPr="00EB790F" w:rsidRDefault="003777DC" w:rsidP="003777DC">
      <w:pPr>
        <w:pStyle w:val="a3"/>
        <w:ind w:left="284"/>
        <w:rPr>
          <w:b/>
        </w:rPr>
      </w:pPr>
    </w:p>
    <w:tbl>
      <w:tblPr>
        <w:tblW w:w="15314" w:type="dxa"/>
        <w:tblInd w:w="-34" w:type="dxa"/>
        <w:tblLayout w:type="fixed"/>
        <w:tblLook w:val="04A0" w:firstRow="1" w:lastRow="0" w:firstColumn="1" w:lastColumn="0" w:noHBand="0" w:noVBand="1"/>
      </w:tblPr>
      <w:tblGrid>
        <w:gridCol w:w="548"/>
        <w:gridCol w:w="2429"/>
        <w:gridCol w:w="992"/>
        <w:gridCol w:w="2117"/>
        <w:gridCol w:w="1093"/>
        <w:gridCol w:w="943"/>
        <w:gridCol w:w="150"/>
        <w:gridCol w:w="507"/>
        <w:gridCol w:w="251"/>
        <w:gridCol w:w="433"/>
        <w:gridCol w:w="228"/>
        <w:gridCol w:w="455"/>
        <w:gridCol w:w="350"/>
        <w:gridCol w:w="708"/>
        <w:gridCol w:w="709"/>
        <w:gridCol w:w="708"/>
        <w:gridCol w:w="709"/>
        <w:gridCol w:w="709"/>
        <w:gridCol w:w="1275"/>
      </w:tblGrid>
      <w:tr w:rsidR="003777DC" w:rsidRPr="00EB790F" w:rsidTr="003D010F">
        <w:trPr>
          <w:trHeight w:val="114"/>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p>
          <w:p w:rsidR="003777DC" w:rsidRPr="00EB790F" w:rsidRDefault="003777DC" w:rsidP="003777DC">
            <w:pPr>
              <w:jc w:val="center"/>
              <w:rPr>
                <w:rFonts w:eastAsia="Calibri"/>
                <w:color w:val="000000"/>
                <w:sz w:val="20"/>
                <w:szCs w:val="20"/>
              </w:rPr>
            </w:pPr>
            <w:r w:rsidRPr="00EB790F">
              <w:rPr>
                <w:rFonts w:eastAsia="Calibri"/>
                <w:color w:val="000000"/>
                <w:sz w:val="20"/>
                <w:szCs w:val="20"/>
              </w:rPr>
              <w:t>№ п/п</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Мероприятие подпрограммы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Сроки </w:t>
            </w:r>
            <w:r w:rsidRPr="00EB790F">
              <w:rPr>
                <w:rFonts w:eastAsia="Calibri"/>
                <w:color w:val="000000"/>
                <w:sz w:val="20"/>
                <w:szCs w:val="20"/>
              </w:rPr>
              <w:br/>
              <w:t>исполнения годы</w:t>
            </w:r>
          </w:p>
        </w:tc>
        <w:tc>
          <w:tcPr>
            <w:tcW w:w="21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Источник </w:t>
            </w:r>
            <w:r w:rsidRPr="00EB790F">
              <w:rPr>
                <w:rFonts w:eastAsia="Calibri"/>
                <w:color w:val="000000"/>
                <w:sz w:val="20"/>
                <w:szCs w:val="20"/>
              </w:rPr>
              <w:br/>
              <w:t>финансирова-</w:t>
            </w:r>
            <w:r w:rsidRPr="00EB790F">
              <w:rPr>
                <w:rFonts w:eastAsia="Calibri"/>
                <w:color w:val="000000"/>
                <w:sz w:val="20"/>
                <w:szCs w:val="20"/>
              </w:rPr>
              <w:br/>
              <w:t>ния</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Всего (тыс.руб.)</w:t>
            </w:r>
          </w:p>
        </w:tc>
        <w:tc>
          <w:tcPr>
            <w:tcW w:w="6860" w:type="dxa"/>
            <w:gridSpan w:val="13"/>
            <w:tcBorders>
              <w:top w:val="single" w:sz="4" w:space="0" w:color="auto"/>
              <w:left w:val="nil"/>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Объем финансирования по годам (тыс.руб.)</w:t>
            </w:r>
          </w:p>
        </w:tc>
        <w:tc>
          <w:tcPr>
            <w:tcW w:w="127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bottom"/>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Ответствен-ный за         </w:t>
            </w:r>
            <w:r w:rsidRPr="00EB790F">
              <w:rPr>
                <w:rFonts w:eastAsia="Calibri"/>
                <w:color w:val="000000"/>
                <w:sz w:val="20"/>
                <w:szCs w:val="20"/>
              </w:rPr>
              <w:br/>
              <w:t>выполнение мероприятия</w:t>
            </w:r>
          </w:p>
        </w:tc>
      </w:tr>
      <w:tr w:rsidR="003777DC" w:rsidRPr="00EB790F" w:rsidTr="003D010F">
        <w:trPr>
          <w:trHeight w:val="114"/>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4025" w:type="dxa"/>
            <w:gridSpan w:val="9"/>
            <w:tcBorders>
              <w:top w:val="single" w:sz="4" w:space="0" w:color="auto"/>
              <w:left w:val="nil"/>
              <w:bottom w:val="single" w:sz="4" w:space="0" w:color="auto"/>
              <w:right w:val="single" w:sz="4" w:space="0" w:color="000000"/>
            </w:tcBorders>
            <w:shd w:val="clear" w:color="auto" w:fill="auto"/>
            <w:noWrap/>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2023 год</w:t>
            </w:r>
          </w:p>
        </w:tc>
        <w:tc>
          <w:tcPr>
            <w:tcW w:w="709" w:type="dxa"/>
            <w:tcBorders>
              <w:top w:val="nil"/>
              <w:left w:val="nil"/>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2024 год</w:t>
            </w:r>
          </w:p>
        </w:tc>
        <w:tc>
          <w:tcPr>
            <w:tcW w:w="708"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2025 год</w:t>
            </w:r>
          </w:p>
        </w:tc>
        <w:tc>
          <w:tcPr>
            <w:tcW w:w="709" w:type="dxa"/>
            <w:tcBorders>
              <w:top w:val="nil"/>
              <w:left w:val="nil"/>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2026 год</w:t>
            </w:r>
          </w:p>
        </w:tc>
        <w:tc>
          <w:tcPr>
            <w:tcW w:w="709" w:type="dxa"/>
            <w:tcBorders>
              <w:top w:val="nil"/>
              <w:left w:val="nil"/>
              <w:bottom w:val="single" w:sz="4" w:space="0" w:color="auto"/>
              <w:right w:val="single" w:sz="4" w:space="0" w:color="auto"/>
            </w:tcBorders>
            <w:shd w:val="clear" w:color="auto" w:fill="auto"/>
            <w:vAlign w:val="cente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2027 год</w:t>
            </w:r>
          </w:p>
        </w:tc>
        <w:tc>
          <w:tcPr>
            <w:tcW w:w="1275" w:type="dxa"/>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21"/>
        </w:trPr>
        <w:tc>
          <w:tcPr>
            <w:tcW w:w="548" w:type="dxa"/>
            <w:vMerge w:val="restart"/>
            <w:tcBorders>
              <w:top w:val="nil"/>
              <w:left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1</w:t>
            </w:r>
          </w:p>
        </w:tc>
        <w:tc>
          <w:tcPr>
            <w:tcW w:w="2429" w:type="dxa"/>
            <w:vMerge w:val="restart"/>
            <w:tcBorders>
              <w:top w:val="nil"/>
              <w:left w:val="single" w:sz="4" w:space="0" w:color="auto"/>
              <w:right w:val="single" w:sz="4" w:space="0" w:color="auto"/>
            </w:tcBorders>
            <w:shd w:val="clear" w:color="auto" w:fill="auto"/>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 xml:space="preserve">Основное мероприятие 01 </w:t>
            </w:r>
          </w:p>
          <w:p w:rsidR="003777DC" w:rsidRPr="00EB790F" w:rsidRDefault="003777DC" w:rsidP="003777DC">
            <w:pPr>
              <w:rPr>
                <w:rFonts w:eastAsia="Calibri"/>
                <w:color w:val="000000"/>
                <w:sz w:val="18"/>
                <w:szCs w:val="18"/>
              </w:rPr>
            </w:pPr>
            <w:r w:rsidRPr="00EB790F">
              <w:rPr>
                <w:rFonts w:eastAsia="Calibri"/>
                <w:color w:val="000000"/>
                <w:sz w:val="18"/>
                <w:szCs w:val="18"/>
              </w:rPr>
              <w:t>Хранение, комплектование, учет и использование архивных документов в муниципальных архивах</w:t>
            </w:r>
          </w:p>
        </w:tc>
        <w:tc>
          <w:tcPr>
            <w:tcW w:w="992" w:type="dxa"/>
            <w:vMerge w:val="restart"/>
            <w:tcBorders>
              <w:top w:val="nil"/>
              <w:left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2023-2027</w:t>
            </w:r>
          </w:p>
        </w:tc>
        <w:tc>
          <w:tcPr>
            <w:tcW w:w="2117" w:type="dxa"/>
            <w:tcBorders>
              <w:top w:val="nil"/>
              <w:left w:val="nil"/>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nil"/>
              <w:left w:val="single" w:sz="4" w:space="0" w:color="auto"/>
              <w:right w:val="single" w:sz="4" w:space="0" w:color="auto"/>
            </w:tcBorders>
            <w:shd w:val="clear" w:color="auto" w:fill="auto"/>
            <w:tcMar>
              <w:left w:w="57" w:type="dxa"/>
              <w:right w:w="57" w:type="dxa"/>
            </w:tcMar>
            <w:hideMark/>
          </w:tcPr>
          <w:p w:rsidR="003777DC" w:rsidRPr="00EB790F" w:rsidRDefault="003777DC" w:rsidP="003777DC">
            <w:pPr>
              <w:rPr>
                <w:rFonts w:eastAsia="Calibri"/>
                <w:color w:val="000000"/>
              </w:rPr>
            </w:pPr>
          </w:p>
        </w:tc>
      </w:tr>
      <w:tr w:rsidR="003777DC" w:rsidRPr="00EB790F" w:rsidTr="003D010F">
        <w:trPr>
          <w:trHeight w:val="147"/>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70"/>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430"/>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05"/>
        </w:trPr>
        <w:tc>
          <w:tcPr>
            <w:tcW w:w="548"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nil"/>
              <w:bottom w:val="single" w:sz="4" w:space="0" w:color="auto"/>
              <w:right w:val="single" w:sz="4" w:space="0" w:color="auto"/>
            </w:tcBorders>
            <w:shd w:val="clear" w:color="auto" w:fill="auto"/>
            <w:tcMar>
              <w:top w:w="28" w:type="dxa"/>
              <w:bottom w:w="28" w:type="dxa"/>
            </w:tcMar>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14"/>
        </w:trPr>
        <w:tc>
          <w:tcPr>
            <w:tcW w:w="54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1.1</w:t>
            </w:r>
          </w:p>
        </w:tc>
        <w:tc>
          <w:tcPr>
            <w:tcW w:w="2429" w:type="dxa"/>
            <w:vMerge w:val="restart"/>
            <w:tcBorders>
              <w:top w:val="nil"/>
              <w:left w:val="single" w:sz="4" w:space="0" w:color="auto"/>
              <w:right w:val="single" w:sz="4" w:space="0" w:color="auto"/>
            </w:tcBorders>
            <w:shd w:val="clear" w:color="auto" w:fill="auto"/>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Мероприятие 01.01</w:t>
            </w:r>
          </w:p>
          <w:p w:rsidR="003777DC" w:rsidRPr="00EB790F" w:rsidRDefault="003777DC" w:rsidP="003777DC">
            <w:pPr>
              <w:rPr>
                <w:rFonts w:eastAsia="Calibri"/>
                <w:color w:val="000000"/>
                <w:sz w:val="18"/>
                <w:szCs w:val="18"/>
              </w:rPr>
            </w:pPr>
            <w:r w:rsidRPr="00EB790F">
              <w:rPr>
                <w:rFonts w:eastAsia="Calibri"/>
                <w:color w:val="000000"/>
                <w:sz w:val="18"/>
                <w:szCs w:val="18"/>
              </w:rPr>
              <w:t>Укрепление материально-технической базы и проведение капитального (текущего) ремонта муниципального архива</w:t>
            </w:r>
          </w:p>
        </w:tc>
        <w:tc>
          <w:tcPr>
            <w:tcW w:w="992" w:type="dxa"/>
            <w:vMerge w:val="restart"/>
            <w:tcBorders>
              <w:top w:val="nil"/>
              <w:left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2023-2027</w:t>
            </w:r>
          </w:p>
        </w:tc>
        <w:tc>
          <w:tcPr>
            <w:tcW w:w="2117" w:type="dxa"/>
            <w:tcBorders>
              <w:top w:val="nil"/>
              <w:left w:val="nil"/>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p>
        </w:tc>
      </w:tr>
      <w:tr w:rsidR="003777DC" w:rsidRPr="00EB790F" w:rsidTr="003D010F">
        <w:trPr>
          <w:trHeight w:val="253"/>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40"/>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73"/>
        </w:trPr>
        <w:tc>
          <w:tcPr>
            <w:tcW w:w="548" w:type="dxa"/>
            <w:vMerge/>
            <w:tcBorders>
              <w:top w:val="single" w:sz="4" w:space="0" w:color="auto"/>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nil"/>
              <w:right w:val="single" w:sz="4" w:space="0" w:color="auto"/>
            </w:tcBorders>
            <w:shd w:val="clear" w:color="auto" w:fill="auto"/>
            <w:tcMar>
              <w:top w:w="28" w:type="dxa"/>
              <w:bottom w:w="28" w:type="dxa"/>
            </w:tcMar>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right w:val="single" w:sz="4" w:space="0" w:color="000000"/>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rPr>
                <w:rFonts w:eastAsia="Calibri"/>
                <w:sz w:val="18"/>
                <w:szCs w:val="18"/>
              </w:rPr>
            </w:pPr>
            <w:r w:rsidRPr="00EB790F">
              <w:rPr>
                <w:sz w:val="18"/>
                <w:szCs w:val="18"/>
              </w:rPr>
              <w:t>Оказано услуг (проведено работ) по укреплению материально-технической базы муниципального архива за отчетный период, (единица)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Всего </w:t>
            </w:r>
          </w:p>
        </w:tc>
        <w:tc>
          <w:tcPr>
            <w:tcW w:w="1093"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Итого 2023 год</w:t>
            </w:r>
          </w:p>
        </w:tc>
        <w:tc>
          <w:tcPr>
            <w:tcW w:w="2932" w:type="dxa"/>
            <w:gridSpan w:val="7"/>
            <w:tcBorders>
              <w:top w:val="single" w:sz="4" w:space="0" w:color="auto"/>
              <w:left w:val="single" w:sz="4" w:space="0" w:color="auto"/>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В том числе по кварталам:</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2024 год </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tcMar>
              <w:left w:w="57" w:type="dxa"/>
              <w:right w:w="57" w:type="dxa"/>
            </w:tcMa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2025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2026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2027 год</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31"/>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1093" w:type="dxa"/>
            <w:gridSpan w:val="2"/>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50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w:t>
            </w:r>
          </w:p>
        </w:tc>
        <w:tc>
          <w:tcPr>
            <w:tcW w:w="684"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II</w:t>
            </w:r>
          </w:p>
        </w:tc>
        <w:tc>
          <w:tcPr>
            <w:tcW w:w="683"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III</w:t>
            </w:r>
          </w:p>
        </w:tc>
        <w:tc>
          <w:tcPr>
            <w:tcW w:w="1058"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IV</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97"/>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1093"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093" w:type="dxa"/>
            <w:gridSpan w:val="2"/>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50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684" w:type="dxa"/>
            <w:gridSpan w:val="2"/>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683" w:type="dxa"/>
            <w:gridSpan w:val="2"/>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058" w:type="dxa"/>
            <w:gridSpan w:val="2"/>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33"/>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1.2</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Мероприятие 01.02</w:t>
            </w:r>
          </w:p>
          <w:p w:rsidR="003777DC" w:rsidRPr="00EB790F" w:rsidRDefault="003777DC" w:rsidP="003777DC">
            <w:pPr>
              <w:rPr>
                <w:rFonts w:eastAsia="Calibri"/>
                <w:color w:val="000000"/>
                <w:sz w:val="18"/>
                <w:szCs w:val="18"/>
              </w:rPr>
            </w:pPr>
            <w:r w:rsidRPr="00EB790F">
              <w:rPr>
                <w:rFonts w:eastAsia="Calibri"/>
                <w:color w:val="000000"/>
                <w:sz w:val="18"/>
                <w:szCs w:val="18"/>
              </w:rPr>
              <w:t xml:space="preserve">Расходы на обеспечение деятельности </w:t>
            </w:r>
            <w:r w:rsidRPr="00EB790F">
              <w:rPr>
                <w:rFonts w:eastAsia="Calibri"/>
                <w:color w:val="000000"/>
                <w:sz w:val="18"/>
                <w:szCs w:val="18"/>
              </w:rPr>
              <w:lastRenderedPageBreak/>
              <w:t>муниципальных архивов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lastRenderedPageBreak/>
              <w:t>2023-2030</w:t>
            </w:r>
          </w:p>
        </w:tc>
        <w:tc>
          <w:tcPr>
            <w:tcW w:w="2117"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r>
      <w:tr w:rsidR="003777DC" w:rsidRPr="00EB790F" w:rsidTr="003D010F">
        <w:trPr>
          <w:trHeight w:val="208"/>
        </w:trPr>
        <w:tc>
          <w:tcPr>
            <w:tcW w:w="548"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sz w:val="16"/>
                <w:szCs w:val="16"/>
              </w:rPr>
            </w:pPr>
          </w:p>
        </w:tc>
        <w:tc>
          <w:tcPr>
            <w:tcW w:w="992"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18"/>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6"/>
                <w:szCs w:val="16"/>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nil"/>
              <w:bottom w:val="single" w:sz="4" w:space="0" w:color="auto"/>
              <w:right w:val="single" w:sz="4" w:space="0" w:color="auto"/>
            </w:tcBorders>
            <w:shd w:val="clear" w:color="auto" w:fill="auto"/>
            <w:tcMar>
              <w:top w:w="28" w:type="dxa"/>
              <w:bottom w:w="28" w:type="dxa"/>
            </w:tcMar>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88"/>
        </w:trPr>
        <w:tc>
          <w:tcPr>
            <w:tcW w:w="548" w:type="dxa"/>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sz w:val="16"/>
                <w:szCs w:val="16"/>
              </w:rPr>
            </w:pPr>
          </w:p>
        </w:tc>
        <w:tc>
          <w:tcPr>
            <w:tcW w:w="992"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nil"/>
              <w:bottom w:val="single" w:sz="4" w:space="0" w:color="auto"/>
              <w:right w:val="single" w:sz="4" w:space="0" w:color="auto"/>
            </w:tcBorders>
            <w:shd w:val="clear" w:color="auto" w:fill="auto"/>
            <w:tcMar>
              <w:top w:w="28" w:type="dxa"/>
              <w:bottom w:w="28" w:type="dxa"/>
            </w:tcMar>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08"/>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spacing w:after="240"/>
              <w:rPr>
                <w:sz w:val="18"/>
                <w:szCs w:val="18"/>
              </w:rPr>
            </w:pPr>
            <w:r w:rsidRPr="00EB790F">
              <w:rPr>
                <w:sz w:val="18"/>
                <w:szCs w:val="18"/>
              </w:rPr>
              <w:t>Обеспечено хранение, комплектование, учет и использование архивных документов, относящихся к муниципальной собственности, (единица хранения)</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Всего </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Итого 2023 год</w:t>
            </w:r>
          </w:p>
        </w:tc>
        <w:tc>
          <w:tcPr>
            <w:tcW w:w="3082"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В том числе по кварталам:</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 xml:space="preserve">2024 год </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tcMar>
              <w:left w:w="57" w:type="dxa"/>
              <w:right w:w="57" w:type="dxa"/>
            </w:tcMar>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2025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2026 год</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4"/>
        </w:trPr>
        <w:tc>
          <w:tcPr>
            <w:tcW w:w="548"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908" w:type="dxa"/>
            <w:gridSpan w:val="3"/>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w:t>
            </w:r>
          </w:p>
        </w:tc>
        <w:tc>
          <w:tcPr>
            <w:tcW w:w="661"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II</w:t>
            </w:r>
          </w:p>
        </w:tc>
        <w:tc>
          <w:tcPr>
            <w:tcW w:w="805"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III</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IV</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5D4A1A">
        <w:trPr>
          <w:trHeight w:val="1038"/>
        </w:trPr>
        <w:tc>
          <w:tcPr>
            <w:tcW w:w="548" w:type="dxa"/>
            <w:vMerge/>
            <w:tcBorders>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1093"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6243</w:t>
            </w:r>
          </w:p>
        </w:tc>
        <w:tc>
          <w:tcPr>
            <w:tcW w:w="943"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6243</w:t>
            </w:r>
          </w:p>
        </w:tc>
        <w:tc>
          <w:tcPr>
            <w:tcW w:w="908" w:type="dxa"/>
            <w:gridSpan w:val="3"/>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5833</w:t>
            </w:r>
          </w:p>
        </w:tc>
        <w:tc>
          <w:tcPr>
            <w:tcW w:w="661"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5884</w:t>
            </w:r>
          </w:p>
        </w:tc>
        <w:tc>
          <w:tcPr>
            <w:tcW w:w="805"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6203</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6243</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22"/>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1.3</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Мероприятие 01.03</w:t>
            </w:r>
          </w:p>
          <w:p w:rsidR="003777DC" w:rsidRPr="00EB790F" w:rsidRDefault="003777DC" w:rsidP="003777DC">
            <w:pPr>
              <w:rPr>
                <w:rFonts w:eastAsia="Calibri"/>
                <w:color w:val="000000"/>
                <w:sz w:val="18"/>
                <w:szCs w:val="18"/>
              </w:rPr>
            </w:pPr>
            <w:r w:rsidRPr="00EB790F">
              <w:rPr>
                <w:rFonts w:eastAsia="Calibri"/>
                <w:color w:val="000000"/>
                <w:sz w:val="18"/>
                <w:szCs w:val="18"/>
              </w:rPr>
              <w:t>Проведение оцифрования архивных документов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2023-2030</w:t>
            </w: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r>
      <w:tr w:rsidR="003777DC" w:rsidRPr="00EB790F" w:rsidTr="003D010F">
        <w:trPr>
          <w:trHeight w:val="218"/>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51"/>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19"/>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15"/>
        </w:trPr>
        <w:tc>
          <w:tcPr>
            <w:tcW w:w="548"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val="restart"/>
            <w:tcBorders>
              <w:top w:val="nil"/>
              <w:left w:val="single" w:sz="4" w:space="0" w:color="auto"/>
              <w:bottom w:val="single" w:sz="4" w:space="0" w:color="000000"/>
              <w:right w:val="single" w:sz="4" w:space="0" w:color="auto"/>
            </w:tcBorders>
            <w:shd w:val="clear" w:color="auto" w:fill="auto"/>
            <w:hideMark/>
          </w:tcPr>
          <w:p w:rsidR="003777DC" w:rsidRPr="00EB790F" w:rsidRDefault="003777DC" w:rsidP="003777DC">
            <w:pPr>
              <w:rPr>
                <w:sz w:val="18"/>
                <w:szCs w:val="18"/>
              </w:rPr>
            </w:pPr>
            <w:r w:rsidRPr="00EB790F">
              <w:rPr>
                <w:sz w:val="18"/>
                <w:szCs w:val="18"/>
              </w:rPr>
              <w:t>Оцифровано архивных документов за отчетный период, единиц хранения</w:t>
            </w:r>
          </w:p>
          <w:p w:rsidR="003777DC" w:rsidRPr="00EB790F" w:rsidRDefault="003777DC" w:rsidP="003777DC">
            <w:pPr>
              <w:rPr>
                <w:rFonts w:eastAsia="Calibri"/>
                <w:sz w:val="18"/>
                <w:szCs w:val="18"/>
              </w:rPr>
            </w:pPr>
          </w:p>
        </w:tc>
        <w:tc>
          <w:tcPr>
            <w:tcW w:w="992" w:type="dxa"/>
            <w:vMerge w:val="restart"/>
            <w:tcBorders>
              <w:top w:val="nil"/>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х</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 xml:space="preserve">Всего </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Итого 2023 год</w:t>
            </w:r>
          </w:p>
        </w:tc>
        <w:tc>
          <w:tcPr>
            <w:tcW w:w="3082"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В том числе по кварталам:</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 xml:space="preserve">2024 год </w:t>
            </w:r>
          </w:p>
        </w:tc>
        <w:tc>
          <w:tcPr>
            <w:tcW w:w="708" w:type="dxa"/>
            <w:vMerge w:val="restart"/>
            <w:tcBorders>
              <w:top w:val="nil"/>
              <w:left w:val="nil"/>
              <w:right w:val="single" w:sz="4" w:space="0" w:color="auto"/>
            </w:tcBorders>
            <w:shd w:val="clear" w:color="auto" w:fill="auto"/>
            <w:tcMar>
              <w:left w:w="57" w:type="dxa"/>
              <w:right w:w="57" w:type="dxa"/>
            </w:tcMar>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2025 год</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2026 год</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sz w:val="17"/>
                <w:szCs w:val="17"/>
              </w:rPr>
            </w:pPr>
          </w:p>
        </w:tc>
        <w:tc>
          <w:tcPr>
            <w:tcW w:w="992"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sz w:val="20"/>
                <w:szCs w:val="20"/>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908" w:type="dxa"/>
            <w:gridSpan w:val="3"/>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w:t>
            </w:r>
          </w:p>
        </w:tc>
        <w:tc>
          <w:tcPr>
            <w:tcW w:w="661"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w:t>
            </w:r>
          </w:p>
        </w:tc>
        <w:tc>
          <w:tcPr>
            <w:tcW w:w="805"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III</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IV</w:t>
            </w: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8"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sz w:val="17"/>
                <w:szCs w:val="17"/>
              </w:rPr>
            </w:pPr>
          </w:p>
        </w:tc>
        <w:tc>
          <w:tcPr>
            <w:tcW w:w="992"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w:t>
            </w:r>
          </w:p>
        </w:tc>
        <w:tc>
          <w:tcPr>
            <w:tcW w:w="94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125/18552</w:t>
            </w:r>
          </w:p>
        </w:tc>
        <w:tc>
          <w:tcPr>
            <w:tcW w:w="908" w:type="dxa"/>
            <w:gridSpan w:val="3"/>
            <w:tcBorders>
              <w:top w:val="nil"/>
              <w:left w:val="nil"/>
              <w:bottom w:val="single" w:sz="4" w:space="0" w:color="auto"/>
              <w:right w:val="single" w:sz="4" w:space="0" w:color="auto"/>
            </w:tcBorders>
            <w:shd w:val="clear" w:color="auto" w:fill="auto"/>
            <w:tcMar>
              <w:left w:w="28" w:type="dxa"/>
              <w:right w:w="28" w:type="dxa"/>
            </w:tcMar>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25/3094</w:t>
            </w:r>
          </w:p>
        </w:tc>
        <w:tc>
          <w:tcPr>
            <w:tcW w:w="661" w:type="dxa"/>
            <w:gridSpan w:val="2"/>
            <w:tcBorders>
              <w:top w:val="nil"/>
              <w:left w:val="nil"/>
              <w:bottom w:val="single" w:sz="4" w:space="0" w:color="auto"/>
              <w:right w:val="single" w:sz="4" w:space="0" w:color="auto"/>
            </w:tcBorders>
            <w:shd w:val="clear" w:color="auto" w:fill="auto"/>
            <w:tcMar>
              <w:left w:w="28" w:type="dxa"/>
              <w:right w:w="28" w:type="dxa"/>
            </w:tcMar>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60/8831</w:t>
            </w:r>
          </w:p>
        </w:tc>
        <w:tc>
          <w:tcPr>
            <w:tcW w:w="805" w:type="dxa"/>
            <w:gridSpan w:val="2"/>
            <w:tcBorders>
              <w:top w:val="nil"/>
              <w:left w:val="nil"/>
              <w:bottom w:val="single" w:sz="4" w:space="0" w:color="auto"/>
              <w:right w:val="single" w:sz="4" w:space="0" w:color="auto"/>
            </w:tcBorders>
            <w:shd w:val="clear" w:color="auto" w:fill="auto"/>
            <w:tcMar>
              <w:left w:w="28" w:type="dxa"/>
              <w:right w:w="28" w:type="dxa"/>
            </w:tcMar>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90/13589</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125/18552</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1275"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04"/>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Основное мероприятие 02</w:t>
            </w:r>
          </w:p>
          <w:p w:rsidR="003777DC" w:rsidRPr="00EB790F" w:rsidRDefault="003777DC" w:rsidP="003777DC">
            <w:pPr>
              <w:spacing w:line="233" w:lineRule="auto"/>
              <w:rPr>
                <w:rFonts w:eastAsia="Calibri"/>
                <w:color w:val="000000"/>
                <w:sz w:val="18"/>
                <w:szCs w:val="18"/>
              </w:rPr>
            </w:pPr>
            <w:r w:rsidRPr="00EB790F">
              <w:rPr>
                <w:rFonts w:eastAsia="Calibri"/>
                <w:color w:val="000000"/>
                <w:sz w:val="18"/>
                <w:szCs w:val="18"/>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2023-2030</w:t>
            </w: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3777DC" w:rsidRPr="00EB790F" w:rsidRDefault="003777DC" w:rsidP="003777DC">
            <w:pPr>
              <w:jc w:val="center"/>
              <w:rPr>
                <w:rFonts w:eastAsia="Calibri"/>
                <w:color w:val="000000"/>
              </w:rPr>
            </w:pPr>
            <w:r w:rsidRPr="00EB790F">
              <w:rPr>
                <w:sz w:val="16"/>
                <w:szCs w:val="16"/>
                <w:lang w:eastAsia="ru-RU"/>
              </w:rPr>
              <w:t>Архивный отдел администрации городского округа Фрязино</w:t>
            </w:r>
          </w:p>
        </w:tc>
      </w:tr>
      <w:tr w:rsidR="003777DC" w:rsidRPr="00EB790F" w:rsidTr="003D010F">
        <w:trPr>
          <w:trHeight w:val="218"/>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spacing w:line="233" w:lineRule="auto"/>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51"/>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spacing w:line="233" w:lineRule="auto"/>
              <w:rPr>
                <w:rFonts w:eastAsia="Calibri"/>
                <w:color w:val="000000"/>
                <w:sz w:val="18"/>
                <w:szCs w:val="18"/>
              </w:rPr>
            </w:pPr>
            <w:r w:rsidRPr="00EB790F">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19"/>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spacing w:line="233" w:lineRule="auto"/>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97"/>
        </w:trPr>
        <w:tc>
          <w:tcPr>
            <w:tcW w:w="548" w:type="dxa"/>
            <w:vMerge/>
            <w:tcBorders>
              <w:top w:val="nil"/>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22"/>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2.1</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Мероприятие 02.01</w:t>
            </w:r>
          </w:p>
          <w:p w:rsidR="003777DC" w:rsidRPr="00EB790F" w:rsidRDefault="003777DC" w:rsidP="003D010F">
            <w:pPr>
              <w:rPr>
                <w:rFonts w:eastAsia="Calibri"/>
                <w:color w:val="000000"/>
                <w:sz w:val="18"/>
                <w:szCs w:val="18"/>
              </w:rPr>
            </w:pPr>
            <w:r w:rsidRPr="00EB790F">
              <w:rPr>
                <w:rFonts w:eastAsia="Calibri"/>
                <w:color w:val="000000"/>
                <w:sz w:val="18"/>
                <w:szCs w:val="18"/>
              </w:rPr>
              <w:t xml:space="preserve">Обеспечение переданных полномочий по временному хранению, комплектованию, </w:t>
            </w:r>
            <w:r w:rsidRPr="00EB790F">
              <w:rPr>
                <w:rFonts w:eastAsia="Calibri"/>
                <w:color w:val="000000"/>
                <w:sz w:val="18"/>
                <w:szCs w:val="18"/>
              </w:rPr>
              <w:lastRenderedPageBreak/>
              <w:t>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lastRenderedPageBreak/>
              <w:t>2023-2030</w:t>
            </w: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r>
      <w:tr w:rsidR="003777DC" w:rsidRPr="00EB790F" w:rsidTr="003D010F">
        <w:trPr>
          <w:trHeight w:val="218"/>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51"/>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федерального </w:t>
            </w:r>
            <w:r w:rsidRPr="00EB790F">
              <w:rPr>
                <w:rFonts w:eastAsia="Calibri"/>
                <w:color w:val="000000"/>
                <w:sz w:val="18"/>
                <w:szCs w:val="18"/>
              </w:rPr>
              <w:lastRenderedPageBreak/>
              <w:t xml:space="preserve">бюджета </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lastRenderedPageBreak/>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19"/>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15"/>
        </w:trPr>
        <w:tc>
          <w:tcPr>
            <w:tcW w:w="548" w:type="dxa"/>
            <w:vMerge/>
            <w:tcBorders>
              <w:top w:val="single" w:sz="4" w:space="0" w:color="auto"/>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D010F">
            <w:pPr>
              <w:spacing w:line="233" w:lineRule="auto"/>
              <w:rPr>
                <w:rFonts w:eastAsia="Calibri"/>
                <w:sz w:val="18"/>
                <w:szCs w:val="18"/>
              </w:rPr>
            </w:pPr>
            <w:r w:rsidRPr="00EB790F">
              <w:rPr>
                <w:sz w:val="18"/>
                <w:szCs w:val="18"/>
              </w:rPr>
              <w:t>Обеспечено хранение, комплектование, учет и использование архивных документов, относящихся к собственности Московской области, единица хранения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21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х</w:t>
            </w:r>
          </w:p>
        </w:tc>
        <w:tc>
          <w:tcPr>
            <w:tcW w:w="10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 xml:space="preserve">Всего </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Итого 2023 год</w:t>
            </w:r>
          </w:p>
        </w:tc>
        <w:tc>
          <w:tcPr>
            <w:tcW w:w="3082" w:type="dxa"/>
            <w:gridSpan w:val="8"/>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В том числе по кварталам:</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2024 год  </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2025 год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2026 год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sz w:val="17"/>
                <w:szCs w:val="17"/>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20"/>
                <w:szCs w:val="20"/>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908" w:type="dxa"/>
            <w:gridSpan w:val="3"/>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w:t>
            </w:r>
          </w:p>
        </w:tc>
        <w:tc>
          <w:tcPr>
            <w:tcW w:w="661" w:type="dxa"/>
            <w:gridSpan w:val="2"/>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w:t>
            </w:r>
          </w:p>
        </w:tc>
        <w:tc>
          <w:tcPr>
            <w:tcW w:w="805" w:type="dxa"/>
            <w:gridSpan w:val="2"/>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III</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IV</w:t>
            </w:r>
          </w:p>
        </w:tc>
        <w:tc>
          <w:tcPr>
            <w:tcW w:w="709" w:type="dxa"/>
            <w:vMerge/>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8" w:type="dxa"/>
            <w:vMerge/>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sz w:val="17"/>
                <w:szCs w:val="17"/>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w:t>
            </w:r>
          </w:p>
        </w:tc>
        <w:tc>
          <w:tcPr>
            <w:tcW w:w="94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10723</w:t>
            </w:r>
          </w:p>
        </w:tc>
        <w:tc>
          <w:tcPr>
            <w:tcW w:w="908" w:type="dxa"/>
            <w:gridSpan w:val="3"/>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ind w:left="-78"/>
              <w:jc w:val="center"/>
              <w:rPr>
                <w:rFonts w:eastAsia="Calibri"/>
                <w:color w:val="000000"/>
                <w:sz w:val="18"/>
                <w:szCs w:val="18"/>
              </w:rPr>
            </w:pPr>
            <w:r w:rsidRPr="00EB790F">
              <w:rPr>
                <w:rFonts w:eastAsia="Calibri"/>
                <w:color w:val="000000"/>
                <w:sz w:val="18"/>
                <w:szCs w:val="18"/>
              </w:rPr>
              <w:t>10723</w:t>
            </w:r>
          </w:p>
        </w:tc>
        <w:tc>
          <w:tcPr>
            <w:tcW w:w="661" w:type="dxa"/>
            <w:gridSpan w:val="2"/>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ind w:right="-92"/>
              <w:jc w:val="center"/>
              <w:rPr>
                <w:rFonts w:eastAsia="Calibri"/>
                <w:color w:val="000000"/>
                <w:sz w:val="18"/>
                <w:szCs w:val="18"/>
              </w:rPr>
            </w:pPr>
            <w:r w:rsidRPr="00EB790F">
              <w:rPr>
                <w:rFonts w:eastAsia="Calibri"/>
                <w:color w:val="000000"/>
                <w:sz w:val="18"/>
                <w:szCs w:val="18"/>
              </w:rPr>
              <w:t>10723</w:t>
            </w:r>
          </w:p>
        </w:tc>
        <w:tc>
          <w:tcPr>
            <w:tcW w:w="805" w:type="dxa"/>
            <w:gridSpan w:val="2"/>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ind w:left="-12" w:right="-137" w:hanging="112"/>
              <w:jc w:val="center"/>
              <w:rPr>
                <w:rFonts w:eastAsia="Calibri"/>
                <w:color w:val="000000"/>
                <w:sz w:val="18"/>
                <w:szCs w:val="18"/>
              </w:rPr>
            </w:pPr>
            <w:r w:rsidRPr="00EB790F">
              <w:rPr>
                <w:rFonts w:eastAsia="Calibri"/>
                <w:color w:val="000000"/>
                <w:sz w:val="18"/>
                <w:szCs w:val="18"/>
              </w:rPr>
              <w:t>10723</w:t>
            </w:r>
          </w:p>
        </w:tc>
        <w:tc>
          <w:tcPr>
            <w:tcW w:w="708"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10723</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1275"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22"/>
        </w:trPr>
        <w:tc>
          <w:tcPr>
            <w:tcW w:w="54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2.2</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3777DC" w:rsidRPr="00EB790F" w:rsidRDefault="003777DC" w:rsidP="003777DC">
            <w:pPr>
              <w:rPr>
                <w:rFonts w:eastAsia="Calibri"/>
                <w:b/>
                <w:color w:val="000000"/>
                <w:sz w:val="18"/>
                <w:szCs w:val="18"/>
              </w:rPr>
            </w:pPr>
            <w:r w:rsidRPr="00EB790F">
              <w:rPr>
                <w:rFonts w:eastAsia="Calibri"/>
                <w:b/>
                <w:color w:val="000000"/>
                <w:sz w:val="18"/>
                <w:szCs w:val="18"/>
              </w:rPr>
              <w:t>Мероприятие 02.02</w:t>
            </w:r>
          </w:p>
          <w:p w:rsidR="003777DC" w:rsidRPr="00EB790F" w:rsidRDefault="003777DC" w:rsidP="003777DC">
            <w:pPr>
              <w:rPr>
                <w:rFonts w:eastAsia="Calibri"/>
                <w:color w:val="000000"/>
                <w:sz w:val="18"/>
                <w:szCs w:val="18"/>
              </w:rPr>
            </w:pPr>
            <w:r w:rsidRPr="00EB790F">
              <w:rPr>
                <w:rFonts w:eastAsia="Calibri"/>
                <w:color w:val="000000"/>
                <w:sz w:val="18"/>
                <w:szCs w:val="18"/>
              </w:rPr>
              <w:t>Проведение капитального (текущего) ремонта и технического переоснащения помещений, выделенных муниципальным архивам</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2023-2030</w:t>
            </w: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r>
      <w:tr w:rsidR="003777DC" w:rsidRPr="00EB790F" w:rsidTr="003D010F">
        <w:trPr>
          <w:trHeight w:val="218"/>
        </w:trPr>
        <w:tc>
          <w:tcPr>
            <w:tcW w:w="548"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top w:val="single" w:sz="4" w:space="0" w:color="auto"/>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single" w:sz="4" w:space="0" w:color="auto"/>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51"/>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федерального бюджета </w:t>
            </w:r>
          </w:p>
        </w:tc>
        <w:tc>
          <w:tcPr>
            <w:tcW w:w="1093"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319"/>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sz w:val="18"/>
                <w:szCs w:val="18"/>
              </w:rPr>
            </w:pPr>
          </w:p>
        </w:tc>
        <w:tc>
          <w:tcPr>
            <w:tcW w:w="992" w:type="dxa"/>
            <w:vMerge/>
            <w:tcBorders>
              <w:left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8"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15"/>
        </w:trPr>
        <w:tc>
          <w:tcPr>
            <w:tcW w:w="548"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c>
          <w:tcPr>
            <w:tcW w:w="2429" w:type="dxa"/>
            <w:vMerge/>
            <w:tcBorders>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sz w:val="18"/>
                <w:szCs w:val="18"/>
              </w:rPr>
            </w:pPr>
          </w:p>
        </w:tc>
        <w:tc>
          <w:tcPr>
            <w:tcW w:w="992" w:type="dxa"/>
            <w:vMerge/>
            <w:tcBorders>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vMerge/>
            <w:tcBorders>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sz w:val="20"/>
                <w:szCs w:val="20"/>
              </w:rPr>
            </w:pPr>
          </w:p>
        </w:tc>
        <w:tc>
          <w:tcPr>
            <w:tcW w:w="4025" w:type="dxa"/>
            <w:gridSpan w:val="9"/>
            <w:vMerge/>
            <w:tcBorders>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8" w:type="dxa"/>
            <w:vMerge/>
            <w:tcBorders>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tcPr>
          <w:p w:rsidR="003777DC" w:rsidRPr="00EB790F" w:rsidRDefault="003777DC" w:rsidP="003777DC">
            <w:pP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val="restart"/>
            <w:tcBorders>
              <w:top w:val="nil"/>
              <w:left w:val="single" w:sz="4" w:space="0" w:color="auto"/>
              <w:bottom w:val="single" w:sz="4" w:space="0" w:color="000000"/>
              <w:right w:val="single" w:sz="4" w:space="0" w:color="auto"/>
            </w:tcBorders>
            <w:shd w:val="clear" w:color="auto" w:fill="auto"/>
            <w:hideMark/>
          </w:tcPr>
          <w:p w:rsidR="003777DC" w:rsidRPr="00EB790F" w:rsidRDefault="003777DC" w:rsidP="003777DC">
            <w:pPr>
              <w:rPr>
                <w:rFonts w:eastAsia="Calibri"/>
                <w:sz w:val="18"/>
                <w:szCs w:val="18"/>
              </w:rPr>
            </w:pPr>
            <w:r w:rsidRPr="00EB790F">
              <w:rPr>
                <w:sz w:val="18"/>
                <w:szCs w:val="18"/>
              </w:rPr>
              <w:t>Проведен капитальный (текущий) ремонт и/или техническое переоснащение помещений, выделенных для хранения архивных документов, относящихся к собственности Московской области, (единиц)</w:t>
            </w:r>
          </w:p>
        </w:tc>
        <w:tc>
          <w:tcPr>
            <w:tcW w:w="992" w:type="dxa"/>
            <w:vMerge w:val="restart"/>
            <w:tcBorders>
              <w:top w:val="nil"/>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rPr>
            </w:pPr>
            <w:r w:rsidRPr="00EB790F">
              <w:rPr>
                <w:rFonts w:eastAsia="Calibri"/>
                <w:color w:val="000000"/>
              </w:rPr>
              <w:t>х</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20"/>
                <w:szCs w:val="20"/>
              </w:rPr>
            </w:pPr>
            <w:r w:rsidRPr="00EB790F">
              <w:rPr>
                <w:rFonts w:eastAsia="Calibri"/>
                <w:color w:val="000000"/>
                <w:sz w:val="20"/>
                <w:szCs w:val="20"/>
              </w:rPr>
              <w:t>х</w:t>
            </w:r>
          </w:p>
        </w:tc>
        <w:tc>
          <w:tcPr>
            <w:tcW w:w="10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 xml:space="preserve">Всего </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Итого 2023 год</w:t>
            </w:r>
          </w:p>
        </w:tc>
        <w:tc>
          <w:tcPr>
            <w:tcW w:w="3082"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В том числе по кварталам:</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 xml:space="preserve">2024 год </w:t>
            </w:r>
          </w:p>
        </w:tc>
        <w:tc>
          <w:tcPr>
            <w:tcW w:w="708"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2025 год</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2026 год</w:t>
            </w:r>
          </w:p>
        </w:tc>
        <w:tc>
          <w:tcPr>
            <w:tcW w:w="709" w:type="dxa"/>
            <w:vMerge w:val="restart"/>
            <w:tcBorders>
              <w:top w:val="nil"/>
              <w:left w:val="nil"/>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2027 год</w:t>
            </w: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114"/>
        </w:trPr>
        <w:tc>
          <w:tcPr>
            <w:tcW w:w="548"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rPr>
            </w:pPr>
          </w:p>
        </w:tc>
        <w:tc>
          <w:tcPr>
            <w:tcW w:w="992"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sz w:val="20"/>
                <w:szCs w:val="20"/>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c>
          <w:tcPr>
            <w:tcW w:w="908" w:type="dxa"/>
            <w:gridSpan w:val="3"/>
            <w:tcBorders>
              <w:top w:val="nil"/>
              <w:left w:val="single" w:sz="4" w:space="0" w:color="auto"/>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w:t>
            </w:r>
          </w:p>
        </w:tc>
        <w:tc>
          <w:tcPr>
            <w:tcW w:w="661"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w:t>
            </w:r>
          </w:p>
        </w:tc>
        <w:tc>
          <w:tcPr>
            <w:tcW w:w="805" w:type="dxa"/>
            <w:gridSpan w:val="2"/>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III</w:t>
            </w:r>
          </w:p>
        </w:tc>
        <w:tc>
          <w:tcPr>
            <w:tcW w:w="708" w:type="dxa"/>
            <w:tcBorders>
              <w:top w:val="nil"/>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sz w:val="18"/>
                <w:szCs w:val="18"/>
              </w:rPr>
            </w:pPr>
            <w:r w:rsidRPr="00EB790F">
              <w:rPr>
                <w:rFonts w:eastAsia="Calibri"/>
                <w:color w:val="000000"/>
                <w:sz w:val="18"/>
                <w:szCs w:val="18"/>
              </w:rPr>
              <w:t>IV</w:t>
            </w: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8"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709" w:type="dxa"/>
            <w:vMerge/>
            <w:tcBorders>
              <w:left w:val="nil"/>
              <w:bottom w:val="single" w:sz="4" w:space="0" w:color="auto"/>
              <w:right w:val="single" w:sz="4" w:space="0" w:color="auto"/>
            </w:tcBorders>
            <w:shd w:val="clear" w:color="auto" w:fill="auto"/>
            <w:hideMark/>
          </w:tcPr>
          <w:p w:rsidR="003777DC" w:rsidRPr="00EB790F" w:rsidRDefault="003777DC" w:rsidP="003777DC">
            <w:pPr>
              <w:jc w:val="center"/>
              <w:rPr>
                <w:rFonts w:eastAsia="Calibri"/>
                <w:color w:val="000000"/>
              </w:rPr>
            </w:pPr>
          </w:p>
        </w:tc>
        <w:tc>
          <w:tcPr>
            <w:tcW w:w="1275" w:type="dxa"/>
            <w:vMerge/>
            <w:tcBorders>
              <w:top w:val="nil"/>
              <w:left w:val="single" w:sz="4" w:space="0" w:color="auto"/>
              <w:bottom w:val="single" w:sz="4" w:space="0" w:color="000000"/>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429"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rPr>
            </w:pPr>
          </w:p>
        </w:tc>
        <w:tc>
          <w:tcPr>
            <w:tcW w:w="992"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sz w:val="20"/>
                <w:szCs w:val="20"/>
              </w:rPr>
            </w:pP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943" w:type="dxa"/>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908" w:type="dxa"/>
            <w:gridSpan w:val="3"/>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661" w:type="dxa"/>
            <w:gridSpan w:val="2"/>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805" w:type="dxa"/>
            <w:gridSpan w:val="2"/>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vMerge/>
            <w:tcBorders>
              <w:top w:val="nil"/>
              <w:left w:val="single" w:sz="4" w:space="0" w:color="auto"/>
              <w:bottom w:val="single" w:sz="4" w:space="0" w:color="auto"/>
              <w:right w:val="single" w:sz="4" w:space="0" w:color="auto"/>
            </w:tcBorders>
            <w:vAlign w:val="center"/>
            <w:hideMark/>
          </w:tcPr>
          <w:p w:rsidR="003777DC" w:rsidRPr="00EB790F" w:rsidRDefault="003777DC" w:rsidP="003777DC">
            <w:pPr>
              <w:rPr>
                <w:rFonts w:eastAsia="Calibri"/>
                <w:color w:val="000000"/>
              </w:rPr>
            </w:pPr>
          </w:p>
        </w:tc>
      </w:tr>
      <w:tr w:rsidR="003777DC" w:rsidRPr="00EB790F" w:rsidTr="003D010F">
        <w:trPr>
          <w:trHeight w:val="29"/>
        </w:trPr>
        <w:tc>
          <w:tcPr>
            <w:tcW w:w="548" w:type="dxa"/>
            <w:vMerge w:val="restart"/>
            <w:tcBorders>
              <w:top w:val="nil"/>
              <w:left w:val="single" w:sz="4" w:space="0" w:color="auto"/>
              <w:right w:val="single" w:sz="4" w:space="0" w:color="auto"/>
            </w:tcBorders>
            <w:vAlign w:val="center"/>
          </w:tcPr>
          <w:p w:rsidR="003777DC" w:rsidRPr="00EB790F" w:rsidRDefault="003777DC" w:rsidP="003777DC">
            <w:pPr>
              <w:rPr>
                <w:rFonts w:eastAsia="Calibri"/>
                <w:color w:val="000000"/>
              </w:rPr>
            </w:pPr>
          </w:p>
        </w:tc>
        <w:tc>
          <w:tcPr>
            <w:tcW w:w="3421" w:type="dxa"/>
            <w:gridSpan w:val="2"/>
            <w:vMerge w:val="restart"/>
            <w:tcBorders>
              <w:top w:val="nil"/>
              <w:left w:val="single" w:sz="4" w:space="0" w:color="auto"/>
              <w:right w:val="single" w:sz="4" w:space="0" w:color="auto"/>
            </w:tcBorders>
          </w:tcPr>
          <w:p w:rsidR="003777DC" w:rsidRPr="00EB790F" w:rsidRDefault="003777DC" w:rsidP="003777DC">
            <w:pPr>
              <w:rPr>
                <w:rFonts w:eastAsia="Calibri"/>
                <w:b/>
                <w:color w:val="000000"/>
              </w:rPr>
            </w:pPr>
            <w:r w:rsidRPr="00EB790F">
              <w:rPr>
                <w:rFonts w:eastAsia="Calibri"/>
                <w:b/>
                <w:color w:val="000000"/>
              </w:rPr>
              <w:t>Итого по подпрограмме 4</w:t>
            </w:r>
          </w:p>
        </w:tc>
        <w:tc>
          <w:tcPr>
            <w:tcW w:w="2117" w:type="dxa"/>
            <w:tcBorders>
              <w:top w:val="single" w:sz="4" w:space="0" w:color="auto"/>
              <w:left w:val="single" w:sz="4" w:space="0" w:color="auto"/>
              <w:bottom w:val="single" w:sz="4" w:space="0" w:color="auto"/>
              <w:right w:val="single" w:sz="4" w:space="0" w:color="auto"/>
            </w:tcBorders>
          </w:tcPr>
          <w:p w:rsidR="003777DC" w:rsidRPr="00EB790F" w:rsidRDefault="003777DC" w:rsidP="003777DC">
            <w:pPr>
              <w:rPr>
                <w:rFonts w:eastAsia="Calibri"/>
                <w:color w:val="000000"/>
                <w:sz w:val="18"/>
                <w:szCs w:val="18"/>
              </w:rPr>
            </w:pPr>
            <w:r w:rsidRPr="00EB790F">
              <w:rPr>
                <w:rFonts w:eastAsia="Calibri"/>
                <w:color w:val="000000"/>
                <w:sz w:val="18"/>
                <w:szCs w:val="18"/>
              </w:rPr>
              <w:t>Итого</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nil"/>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tcBorders>
              <w:top w:val="nil"/>
              <w:left w:val="single" w:sz="4" w:space="0" w:color="auto"/>
              <w:bottom w:val="single" w:sz="4" w:space="0" w:color="auto"/>
              <w:right w:val="single" w:sz="4" w:space="0" w:color="auto"/>
            </w:tcBorders>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3421" w:type="dxa"/>
            <w:gridSpan w:val="2"/>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tcPr>
          <w:p w:rsidR="003777DC" w:rsidRPr="00EB790F" w:rsidRDefault="003777DC" w:rsidP="003777DC">
            <w:pPr>
              <w:rPr>
                <w:rFonts w:eastAsia="Calibri"/>
                <w:color w:val="000000"/>
                <w:sz w:val="18"/>
                <w:szCs w:val="18"/>
              </w:rPr>
            </w:pPr>
            <w:r w:rsidRPr="00EB790F">
              <w:rPr>
                <w:rFonts w:eastAsia="Calibri"/>
                <w:color w:val="000000"/>
                <w:sz w:val="18"/>
                <w:szCs w:val="18"/>
              </w:rPr>
              <w:t>Средства бюджета Московской области</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2011</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2011</w:t>
            </w:r>
          </w:p>
        </w:tc>
        <w:tc>
          <w:tcPr>
            <w:tcW w:w="709" w:type="dxa"/>
            <w:tcBorders>
              <w:top w:val="nil"/>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D010F"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3421" w:type="dxa"/>
            <w:gridSpan w:val="2"/>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федерального бюджета </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r>
      <w:tr w:rsidR="003777DC" w:rsidRPr="00EB790F" w:rsidTr="003D010F">
        <w:trPr>
          <w:trHeight w:val="29"/>
        </w:trPr>
        <w:tc>
          <w:tcPr>
            <w:tcW w:w="548" w:type="dxa"/>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3421" w:type="dxa"/>
            <w:gridSpan w:val="2"/>
            <w:vMerge/>
            <w:tcBorders>
              <w:left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tcPr>
          <w:p w:rsidR="003777DC" w:rsidRPr="00EB790F" w:rsidRDefault="003777DC" w:rsidP="003777DC">
            <w:pPr>
              <w:rPr>
                <w:rFonts w:eastAsia="Calibri"/>
                <w:color w:val="000000"/>
                <w:sz w:val="18"/>
                <w:szCs w:val="18"/>
              </w:rPr>
            </w:pPr>
            <w:r w:rsidRPr="00EB790F">
              <w:rPr>
                <w:rFonts w:eastAsia="Calibri"/>
                <w:color w:val="000000"/>
                <w:sz w:val="18"/>
                <w:szCs w:val="18"/>
              </w:rPr>
              <w:t xml:space="preserve">Средства бюджетов муниципальных образований Московской области </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r>
      <w:tr w:rsidR="003777DC" w:rsidRPr="00626656" w:rsidTr="003D010F">
        <w:trPr>
          <w:trHeight w:val="29"/>
        </w:trPr>
        <w:tc>
          <w:tcPr>
            <w:tcW w:w="548" w:type="dxa"/>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3421" w:type="dxa"/>
            <w:gridSpan w:val="2"/>
            <w:vMerge/>
            <w:tcBorders>
              <w:left w:val="single" w:sz="4" w:space="0" w:color="auto"/>
              <w:bottom w:val="single" w:sz="4" w:space="0" w:color="auto"/>
              <w:right w:val="single" w:sz="4" w:space="0" w:color="auto"/>
            </w:tcBorders>
            <w:vAlign w:val="center"/>
          </w:tcPr>
          <w:p w:rsidR="003777DC" w:rsidRPr="00EB790F" w:rsidRDefault="003777DC" w:rsidP="003777DC">
            <w:pPr>
              <w:rPr>
                <w:rFonts w:eastAsia="Calibri"/>
                <w:color w:val="000000"/>
              </w:rPr>
            </w:pPr>
          </w:p>
        </w:tc>
        <w:tc>
          <w:tcPr>
            <w:tcW w:w="2117" w:type="dxa"/>
            <w:tcBorders>
              <w:top w:val="single" w:sz="4" w:space="0" w:color="auto"/>
              <w:left w:val="single" w:sz="4" w:space="0" w:color="auto"/>
              <w:bottom w:val="single" w:sz="4" w:space="0" w:color="auto"/>
              <w:right w:val="single" w:sz="4" w:space="0" w:color="auto"/>
            </w:tcBorders>
          </w:tcPr>
          <w:p w:rsidR="003777DC" w:rsidRPr="00EB790F" w:rsidRDefault="003777DC" w:rsidP="003777DC">
            <w:pPr>
              <w:rPr>
                <w:rFonts w:eastAsia="Calibri"/>
                <w:color w:val="000000"/>
                <w:sz w:val="18"/>
                <w:szCs w:val="18"/>
              </w:rPr>
            </w:pPr>
            <w:r w:rsidRPr="00EB790F">
              <w:rPr>
                <w:rFonts w:eastAsia="Calibri"/>
                <w:color w:val="000000"/>
                <w:sz w:val="18"/>
                <w:szCs w:val="18"/>
              </w:rPr>
              <w:t>Внебюджетные средства</w:t>
            </w:r>
          </w:p>
        </w:tc>
        <w:tc>
          <w:tcPr>
            <w:tcW w:w="1093" w:type="dxa"/>
            <w:tcBorders>
              <w:top w:val="single" w:sz="4" w:space="0" w:color="auto"/>
              <w:left w:val="single" w:sz="4" w:space="0" w:color="auto"/>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4025" w:type="dxa"/>
            <w:gridSpan w:val="9"/>
            <w:tcBorders>
              <w:top w:val="single" w:sz="4" w:space="0" w:color="auto"/>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8"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EB790F" w:rsidRDefault="003777DC" w:rsidP="003777DC">
            <w:pPr>
              <w:jc w:val="center"/>
              <w:rPr>
                <w:rFonts w:eastAsia="Calibri"/>
                <w:color w:val="000000"/>
              </w:rPr>
            </w:pPr>
            <w:r w:rsidRPr="00EB790F">
              <w:rPr>
                <w:rFonts w:eastAsia="Calibri"/>
                <w:color w:val="000000"/>
              </w:rPr>
              <w:t>0</w:t>
            </w:r>
          </w:p>
        </w:tc>
        <w:tc>
          <w:tcPr>
            <w:tcW w:w="709" w:type="dxa"/>
            <w:tcBorders>
              <w:top w:val="nil"/>
              <w:left w:val="nil"/>
              <w:bottom w:val="single" w:sz="4" w:space="0" w:color="auto"/>
              <w:right w:val="single" w:sz="4" w:space="0" w:color="auto"/>
            </w:tcBorders>
            <w:shd w:val="clear" w:color="auto" w:fill="auto"/>
          </w:tcPr>
          <w:p w:rsidR="003777DC" w:rsidRPr="00626656" w:rsidRDefault="003777DC" w:rsidP="003777DC">
            <w:pPr>
              <w:jc w:val="center"/>
              <w:rPr>
                <w:rFonts w:eastAsia="Calibri"/>
                <w:color w:val="000000"/>
              </w:rPr>
            </w:pPr>
            <w:r w:rsidRPr="00EB790F">
              <w:rPr>
                <w:rFonts w:eastAsia="Calibri"/>
                <w:color w:val="000000"/>
              </w:rPr>
              <w:t>0</w:t>
            </w:r>
          </w:p>
        </w:tc>
        <w:tc>
          <w:tcPr>
            <w:tcW w:w="1275" w:type="dxa"/>
            <w:tcBorders>
              <w:top w:val="nil"/>
              <w:left w:val="single" w:sz="4" w:space="0" w:color="auto"/>
              <w:bottom w:val="single" w:sz="4" w:space="0" w:color="auto"/>
              <w:right w:val="single" w:sz="4" w:space="0" w:color="auto"/>
            </w:tcBorders>
            <w:vAlign w:val="center"/>
          </w:tcPr>
          <w:p w:rsidR="003777DC" w:rsidRPr="00626656" w:rsidRDefault="003777DC" w:rsidP="003777DC">
            <w:pPr>
              <w:rPr>
                <w:rFonts w:eastAsia="Calibri"/>
                <w:color w:val="000000"/>
              </w:rPr>
            </w:pPr>
          </w:p>
        </w:tc>
      </w:tr>
    </w:tbl>
    <w:p w:rsidR="003777DC" w:rsidRPr="00626656" w:rsidRDefault="00E918E5" w:rsidP="00E918E5">
      <w:pPr>
        <w:jc w:val="right"/>
        <w:rPr>
          <w:sz w:val="24"/>
          <w:szCs w:val="24"/>
        </w:rPr>
      </w:pPr>
      <w:r>
        <w:rPr>
          <w:sz w:val="24"/>
          <w:szCs w:val="24"/>
        </w:rPr>
        <w:t>»</w:t>
      </w:r>
      <w:r w:rsidR="002616BD">
        <w:rPr>
          <w:sz w:val="24"/>
          <w:szCs w:val="24"/>
        </w:rPr>
        <w:t>.</w:t>
      </w:r>
    </w:p>
    <w:sectPr w:rsidR="003777DC" w:rsidRPr="00626656" w:rsidSect="0004774C">
      <w:headerReference w:type="default" r:id="rId15"/>
      <w:footerReference w:type="default" r:id="rId16"/>
      <w:pgSz w:w="16840" w:h="11900" w:orient="landscape"/>
      <w:pgMar w:top="1134" w:right="567" w:bottom="1134"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253" w:rsidRDefault="00CB1253">
      <w:r>
        <w:separator/>
      </w:r>
    </w:p>
  </w:endnote>
  <w:endnote w:type="continuationSeparator" w:id="0">
    <w:p w:rsidR="00CB1253" w:rsidRDefault="00CB1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B8" w:rsidRDefault="009A21B8">
    <w:pPr>
      <w:pStyle w:val="a3"/>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B8" w:rsidRDefault="009A21B8">
    <w:pPr>
      <w:pStyle w:val="a3"/>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B8" w:rsidRDefault="009A21B8">
    <w:pPr>
      <w:pStyle w:val="a3"/>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B8" w:rsidRDefault="009A21B8">
    <w:pPr>
      <w:pStyle w:val="a3"/>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B8" w:rsidRDefault="009A21B8">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253" w:rsidRDefault="00CB1253">
      <w:r>
        <w:separator/>
      </w:r>
    </w:p>
  </w:footnote>
  <w:footnote w:type="continuationSeparator" w:id="0">
    <w:p w:rsidR="00CB1253" w:rsidRDefault="00CB1253">
      <w:r>
        <w:continuationSeparator/>
      </w:r>
    </w:p>
  </w:footnote>
  <w:footnote w:id="1">
    <w:p w:rsidR="009A21B8" w:rsidRPr="0001359A" w:rsidRDefault="009A21B8" w:rsidP="002E771D">
      <w:pPr>
        <w:pStyle w:val="ae"/>
        <w:rPr>
          <w:rFonts w:ascii="Times New Roman" w:hAnsi="Times New Roman" w:cs="Times New Roman"/>
          <w:sz w:val="20"/>
          <w:szCs w:val="20"/>
          <w:lang w:val="ru-RU"/>
        </w:rPr>
      </w:pPr>
      <w:r>
        <w:rPr>
          <w:rStyle w:val="af"/>
        </w:rPr>
        <w:footnoteRef/>
      </w:r>
      <w:r w:rsidRPr="002E771D">
        <w:rPr>
          <w:lang w:val="ru-RU"/>
        </w:rPr>
        <w:t xml:space="preserve"> </w:t>
      </w:r>
      <w:r w:rsidRPr="0001359A">
        <w:rPr>
          <w:rFonts w:ascii="Times New Roman" w:hAnsi="Times New Roman" w:cs="Times New Roman"/>
          <w:sz w:val="20"/>
          <w:szCs w:val="20"/>
          <w:lang w:val="ru-RU"/>
        </w:rPr>
        <w:t>Результат выполнения мероприятия для каждого муниципального образования равен 1.</w:t>
      </w:r>
    </w:p>
  </w:footnote>
  <w:footnote w:id="2">
    <w:p w:rsidR="009A21B8" w:rsidRPr="00E61370" w:rsidRDefault="009A21B8" w:rsidP="002E771D">
      <w:pPr>
        <w:pStyle w:val="ae"/>
        <w:rPr>
          <w:rFonts w:ascii="Times New Roman" w:hAnsi="Times New Roman" w:cs="Times New Roman"/>
          <w:lang w:val="ru-RU"/>
        </w:rPr>
      </w:pPr>
      <w:r w:rsidRPr="00E61370">
        <w:rPr>
          <w:rStyle w:val="af"/>
          <w:rFonts w:ascii="Times New Roman" w:hAnsi="Times New Roman" w:cs="Times New Roman"/>
        </w:rPr>
        <w:footnoteRef/>
      </w:r>
      <w:r w:rsidRPr="00E61370">
        <w:rPr>
          <w:rFonts w:ascii="Times New Roman" w:hAnsi="Times New Roman" w:cs="Times New Roman"/>
          <w:lang w:val="ru-RU"/>
        </w:rPr>
        <w:t xml:space="preserve"> </w:t>
      </w:r>
      <w:r w:rsidRPr="0001359A">
        <w:rPr>
          <w:rFonts w:ascii="Times New Roman" w:hAnsi="Times New Roman" w:cs="Times New Roman"/>
          <w:sz w:val="20"/>
          <w:szCs w:val="20"/>
          <w:lang w:val="ru-RU"/>
        </w:rPr>
        <w:t>Результат выполнения мероприятия для муниципального образования равен количеству ПТК КБК, находящемуся на территории муниципального образования</w:t>
      </w:r>
      <w:r w:rsidRPr="00E61370">
        <w:rPr>
          <w:rFonts w:ascii="Times New Roman" w:hAnsi="Times New Roman" w:cs="Times New Roman"/>
          <w:lang w:val="ru-RU"/>
        </w:rPr>
        <w:t>.</w:t>
      </w:r>
    </w:p>
  </w:footnote>
  <w:footnote w:id="3">
    <w:p w:rsidR="009A21B8" w:rsidRPr="00E61370" w:rsidRDefault="009A21B8" w:rsidP="00E61370">
      <w:pPr>
        <w:pStyle w:val="ae"/>
        <w:rPr>
          <w:rFonts w:ascii="Times New Roman" w:hAnsi="Times New Roman" w:cs="Times New Roman"/>
          <w:lang w:val="ru-RU"/>
        </w:rPr>
      </w:pPr>
      <w:r w:rsidRPr="00E61370">
        <w:rPr>
          <w:rStyle w:val="af"/>
          <w:rFonts w:ascii="Times New Roman" w:hAnsi="Times New Roman" w:cs="Times New Roman"/>
        </w:rPr>
        <w:footnoteRef/>
      </w:r>
      <w:r w:rsidRPr="00E61370">
        <w:rPr>
          <w:rFonts w:ascii="Times New Roman" w:hAnsi="Times New Roman" w:cs="Times New Roman"/>
          <w:lang w:val="ru-RU"/>
        </w:rPr>
        <w:t xml:space="preserve"> </w:t>
      </w:r>
      <w:r w:rsidRPr="0001359A">
        <w:rPr>
          <w:rFonts w:ascii="Times New Roman" w:hAnsi="Times New Roman" w:cs="Times New Roman"/>
          <w:sz w:val="20"/>
          <w:szCs w:val="20"/>
          <w:lang w:val="ru-RU"/>
        </w:rPr>
        <w:t>Результат выполнения мероприятия для муниципального образования равен количеству ПТК КБК, находящемуся на территории муниципального образования</w:t>
      </w:r>
      <w:r w:rsidRPr="00E61370">
        <w:rPr>
          <w:rFonts w:ascii="Times New Roman" w:hAnsi="Times New Roman" w:cs="Times New Roman"/>
          <w:lang w:val="ru-RU"/>
        </w:rPr>
        <w:t>.</w:t>
      </w:r>
    </w:p>
    <w:p w:rsidR="009A21B8" w:rsidRPr="002E771D" w:rsidRDefault="009A21B8" w:rsidP="002E771D">
      <w:pPr>
        <w:pStyle w:val="ae"/>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B8" w:rsidRDefault="009A21B8">
    <w:pPr>
      <w:pStyle w:val="a3"/>
      <w:spacing w:line="14" w:lineRule="auto"/>
      <w:rPr>
        <w:sz w:val="20"/>
      </w:rPr>
    </w:pPr>
    <w:r>
      <w:rPr>
        <w:noProof/>
        <w:lang w:eastAsia="ru-RU"/>
      </w:rPr>
      <mc:AlternateContent>
        <mc:Choice Requires="wps">
          <w:drawing>
            <wp:anchor distT="0" distB="0" distL="114300" distR="114300" simplePos="0" relativeHeight="251655680" behindDoc="1" locked="0" layoutInCell="1" allowOverlap="1" wp14:anchorId="344E459E" wp14:editId="39D18EF2">
              <wp:simplePos x="0" y="0"/>
              <wp:positionH relativeFrom="page">
                <wp:posOffset>3837305</wp:posOffset>
              </wp:positionH>
              <wp:positionV relativeFrom="page">
                <wp:posOffset>444500</wp:posOffset>
              </wp:positionV>
              <wp:extent cx="152400" cy="194310"/>
              <wp:effectExtent l="0" t="0" r="0" b="0"/>
              <wp:wrapNone/>
              <wp:docPr id="29"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21B8" w:rsidRDefault="009A21B8">
                          <w:pPr>
                            <w:spacing w:before="9"/>
                            <w:ind w:left="60"/>
                            <w:rPr>
                              <w:sz w:val="24"/>
                            </w:rPr>
                          </w:pPr>
                          <w:r>
                            <w:fldChar w:fldCharType="begin"/>
                          </w:r>
                          <w:r>
                            <w:rPr>
                              <w:sz w:val="24"/>
                            </w:rPr>
                            <w:instrText xml:space="preserve"> PAGE </w:instrText>
                          </w:r>
                          <w:r>
                            <w:fldChar w:fldCharType="separate"/>
                          </w:r>
                          <w:r w:rsidR="00337EB6">
                            <w:rPr>
                              <w:noProof/>
                              <w:sz w:val="24"/>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E459E" id="_x0000_t202" coordsize="21600,21600" o:spt="202" path="m,l,21600r21600,l21600,xe">
              <v:stroke joinstyle="miter"/>
              <v:path gradientshapeok="t" o:connecttype="rect"/>
            </v:shapetype>
            <v:shape id="Text Box 130" o:spid="_x0000_s1026" type="#_x0000_t202" style="position:absolute;margin-left:302.15pt;margin-top:35pt;width:12pt;height:15.3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" filled="f" stroked="f">
              <v:textbox inset="0,0,0,0">
                <w:txbxContent>
                  <w:p w:rsidR="009A21B8" w:rsidRDefault="009A21B8">
                    <w:pPr>
                      <w:spacing w:before="9"/>
                      <w:ind w:left="60"/>
                      <w:rPr>
                        <w:sz w:val="24"/>
                      </w:rPr>
                    </w:pPr>
                    <w:r>
                      <w:fldChar w:fldCharType="begin"/>
                    </w:r>
                    <w:r>
                      <w:rPr>
                        <w:sz w:val="24"/>
                      </w:rPr>
                      <w:instrText xml:space="preserve"> PAGE </w:instrText>
                    </w:r>
                    <w:r>
                      <w:fldChar w:fldCharType="separate"/>
                    </w:r>
                    <w:r w:rsidR="00337EB6">
                      <w:rPr>
                        <w:noProof/>
                        <w:sz w:val="24"/>
                      </w:rPr>
                      <w:t>4</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B8" w:rsidRDefault="009A21B8">
    <w:pPr>
      <w:pStyle w:val="a3"/>
      <w:spacing w:line="14" w:lineRule="auto"/>
      <w:rPr>
        <w:sz w:val="20"/>
      </w:rPr>
    </w:pPr>
    <w:r>
      <w:rPr>
        <w:noProof/>
        <w:lang w:eastAsia="ru-RU"/>
      </w:rPr>
      <mc:AlternateContent>
        <mc:Choice Requires="wps">
          <w:drawing>
            <wp:anchor distT="0" distB="0" distL="114300" distR="114300" simplePos="0" relativeHeight="251656704" behindDoc="1" locked="0" layoutInCell="1" allowOverlap="1" wp14:anchorId="3C4B24D6" wp14:editId="29D0FC10">
              <wp:simplePos x="0" y="0"/>
              <wp:positionH relativeFrom="page">
                <wp:posOffset>5275580</wp:posOffset>
              </wp:positionH>
              <wp:positionV relativeFrom="page">
                <wp:posOffset>438150</wp:posOffset>
              </wp:positionV>
              <wp:extent cx="228600" cy="194310"/>
              <wp:effectExtent l="0" t="0" r="0" b="0"/>
              <wp:wrapNone/>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21B8" w:rsidRDefault="009A21B8">
                          <w:pPr>
                            <w:spacing w:before="9"/>
                            <w:ind w:left="60"/>
                            <w:rPr>
                              <w:sz w:val="24"/>
                            </w:rPr>
                          </w:pPr>
                          <w:r>
                            <w:fldChar w:fldCharType="begin"/>
                          </w:r>
                          <w:r>
                            <w:rPr>
                              <w:sz w:val="24"/>
                            </w:rPr>
                            <w:instrText xml:space="preserve"> PAGE </w:instrText>
                          </w:r>
                          <w:r>
                            <w:fldChar w:fldCharType="separate"/>
                          </w:r>
                          <w:r w:rsidR="00337EB6">
                            <w:rPr>
                              <w:noProof/>
                              <w:sz w:val="24"/>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4B24D6" id="_x0000_t202" coordsize="21600,21600" o:spt="202" path="m,l,21600r21600,l21600,xe">
              <v:stroke joinstyle="miter"/>
              <v:path gradientshapeok="t" o:connecttype="rect"/>
            </v:shapetype>
            <v:shape id="Text Box 30" o:spid="_x0000_s1027" type="#_x0000_t202" style="position:absolute;margin-left:415.4pt;margin-top:34.5pt;width:18pt;height:15.3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eD/rwIAALE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" filled="f" stroked="f">
              <v:textbox inset="0,0,0,0">
                <w:txbxContent>
                  <w:p w:rsidR="009A21B8" w:rsidRDefault="009A21B8">
                    <w:pPr>
                      <w:spacing w:before="9"/>
                      <w:ind w:left="60"/>
                      <w:rPr>
                        <w:sz w:val="24"/>
                      </w:rPr>
                    </w:pPr>
                    <w:r>
                      <w:fldChar w:fldCharType="begin"/>
                    </w:r>
                    <w:r>
                      <w:rPr>
                        <w:sz w:val="24"/>
                      </w:rPr>
                      <w:instrText xml:space="preserve"> PAGE </w:instrText>
                    </w:r>
                    <w:r>
                      <w:fldChar w:fldCharType="separate"/>
                    </w:r>
                    <w:r w:rsidR="00337EB6">
                      <w:rPr>
                        <w:noProof/>
                        <w:sz w:val="24"/>
                      </w:rPr>
                      <w:t>21</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B8" w:rsidRDefault="009A21B8">
    <w:pPr>
      <w:pStyle w:val="a3"/>
      <w:spacing w:line="14" w:lineRule="auto"/>
      <w:rPr>
        <w:sz w:val="20"/>
      </w:rPr>
    </w:pPr>
    <w:r>
      <w:rPr>
        <w:noProof/>
        <w:lang w:eastAsia="ru-RU"/>
      </w:rPr>
      <mc:AlternateContent>
        <mc:Choice Requires="wps">
          <w:drawing>
            <wp:anchor distT="0" distB="0" distL="114300" distR="114300" simplePos="0" relativeHeight="251657728" behindDoc="1" locked="0" layoutInCell="1" allowOverlap="1" wp14:anchorId="5162AEE1" wp14:editId="51DBC900">
              <wp:simplePos x="0" y="0"/>
              <wp:positionH relativeFrom="page">
                <wp:posOffset>5275580</wp:posOffset>
              </wp:positionH>
              <wp:positionV relativeFrom="page">
                <wp:posOffset>438150</wp:posOffset>
              </wp:positionV>
              <wp:extent cx="228600" cy="194310"/>
              <wp:effectExtent l="0" t="0" r="0" b="0"/>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21B8" w:rsidRDefault="009A21B8">
                          <w:pPr>
                            <w:spacing w:before="9"/>
                            <w:ind w:left="60"/>
                            <w:rPr>
                              <w:sz w:val="24"/>
                            </w:rPr>
                          </w:pPr>
                          <w:r>
                            <w:fldChar w:fldCharType="begin"/>
                          </w:r>
                          <w:r>
                            <w:rPr>
                              <w:sz w:val="24"/>
                            </w:rPr>
                            <w:instrText xml:space="preserve"> PAGE </w:instrText>
                          </w:r>
                          <w:r>
                            <w:fldChar w:fldCharType="separate"/>
                          </w:r>
                          <w:r w:rsidR="00337EB6">
                            <w:rPr>
                              <w:noProof/>
                              <w:sz w:val="24"/>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2AEE1" id="_x0000_t202" coordsize="21600,21600" o:spt="202" path="m,l,21600r21600,l21600,xe">
              <v:stroke joinstyle="miter"/>
              <v:path gradientshapeok="t" o:connecttype="rect"/>
            </v:shapetype>
            <v:shape id="Text Box 20" o:spid="_x0000_s1028" type="#_x0000_t202" style="position:absolute;margin-left:415.4pt;margin-top:34.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" filled="f" stroked="f">
              <v:textbox inset="0,0,0,0">
                <w:txbxContent>
                  <w:p w:rsidR="009A21B8" w:rsidRDefault="009A21B8">
                    <w:pPr>
                      <w:spacing w:before="9"/>
                      <w:ind w:left="60"/>
                      <w:rPr>
                        <w:sz w:val="24"/>
                      </w:rPr>
                    </w:pPr>
                    <w:r>
                      <w:fldChar w:fldCharType="begin"/>
                    </w:r>
                    <w:r>
                      <w:rPr>
                        <w:sz w:val="24"/>
                      </w:rPr>
                      <w:instrText xml:space="preserve"> PAGE </w:instrText>
                    </w:r>
                    <w:r>
                      <w:fldChar w:fldCharType="separate"/>
                    </w:r>
                    <w:r w:rsidR="00337EB6">
                      <w:rPr>
                        <w:noProof/>
                        <w:sz w:val="24"/>
                      </w:rPr>
                      <w:t>30</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1B8" w:rsidRDefault="009A21B8">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86D2C1DE"/>
    <w:name w:val="WW8Num3"/>
    <w:lvl w:ilvl="0">
      <w:start w:val="1"/>
      <w:numFmt w:val="decimal"/>
      <w:lvlText w:val="%1."/>
      <w:lvlJc w:val="left"/>
      <w:pPr>
        <w:tabs>
          <w:tab w:val="num" w:pos="0"/>
        </w:tabs>
        <w:ind w:left="1514" w:hanging="360"/>
      </w:pPr>
      <w:rPr>
        <w:rFonts w:ascii="Arial" w:hAnsi="Arial" w:cs="Arial" w:hint="default"/>
        <w:sz w:val="28"/>
        <w:szCs w:val="24"/>
      </w:rPr>
    </w:lvl>
    <w:lvl w:ilvl="1">
      <w:start w:val="1"/>
      <w:numFmt w:val="decimal"/>
      <w:lvlText w:val="%1.%2."/>
      <w:lvlJc w:val="left"/>
      <w:pPr>
        <w:tabs>
          <w:tab w:val="num" w:pos="0"/>
        </w:tabs>
        <w:ind w:left="2384" w:hanging="1230"/>
      </w:pPr>
      <w:rPr>
        <w:rFonts w:ascii="Times New Roman" w:hAnsi="Times New Roman" w:cs="Times New Roman"/>
        <w:sz w:val="28"/>
        <w:szCs w:val="28"/>
      </w:rPr>
    </w:lvl>
    <w:lvl w:ilvl="2">
      <w:start w:val="1"/>
      <w:numFmt w:val="decimal"/>
      <w:lvlText w:val="%1.%2.%3."/>
      <w:lvlJc w:val="left"/>
      <w:pPr>
        <w:tabs>
          <w:tab w:val="num" w:pos="0"/>
        </w:tabs>
        <w:ind w:left="2384" w:hanging="1230"/>
      </w:pPr>
      <w:rPr>
        <w:rFonts w:ascii="Times New Roman" w:hAnsi="Times New Roman" w:cs="Times New Roman"/>
        <w:sz w:val="28"/>
        <w:szCs w:val="28"/>
      </w:rPr>
    </w:lvl>
    <w:lvl w:ilvl="3">
      <w:start w:val="1"/>
      <w:numFmt w:val="decimal"/>
      <w:lvlText w:val="%1.%2.%3.%4."/>
      <w:lvlJc w:val="left"/>
      <w:pPr>
        <w:tabs>
          <w:tab w:val="num" w:pos="0"/>
        </w:tabs>
        <w:ind w:left="2384" w:hanging="1230"/>
      </w:pPr>
      <w:rPr>
        <w:rFonts w:ascii="Times New Roman" w:hAnsi="Times New Roman" w:cs="Times New Roman"/>
        <w:sz w:val="28"/>
        <w:szCs w:val="28"/>
      </w:rPr>
    </w:lvl>
    <w:lvl w:ilvl="4">
      <w:start w:val="1"/>
      <w:numFmt w:val="decimal"/>
      <w:lvlText w:val="%1.%2.%3.%4.%5."/>
      <w:lvlJc w:val="left"/>
      <w:pPr>
        <w:tabs>
          <w:tab w:val="num" w:pos="0"/>
        </w:tabs>
        <w:ind w:left="2384" w:hanging="1230"/>
      </w:pPr>
      <w:rPr>
        <w:rFonts w:ascii="Times New Roman" w:hAnsi="Times New Roman" w:cs="Times New Roman"/>
        <w:sz w:val="28"/>
        <w:szCs w:val="28"/>
      </w:rPr>
    </w:lvl>
    <w:lvl w:ilvl="5">
      <w:start w:val="1"/>
      <w:numFmt w:val="decimal"/>
      <w:lvlText w:val="%1.%2.%3.%4.%5.%6."/>
      <w:lvlJc w:val="left"/>
      <w:pPr>
        <w:tabs>
          <w:tab w:val="num" w:pos="0"/>
        </w:tabs>
        <w:ind w:left="2384" w:hanging="1230"/>
      </w:pPr>
      <w:rPr>
        <w:rFonts w:ascii="Times New Roman" w:hAnsi="Times New Roman" w:cs="Times New Roman"/>
        <w:sz w:val="28"/>
        <w:szCs w:val="28"/>
      </w:rPr>
    </w:lvl>
    <w:lvl w:ilvl="6">
      <w:start w:val="1"/>
      <w:numFmt w:val="decimal"/>
      <w:lvlText w:val="%1.%2.%3.%4.%5.%6.%7."/>
      <w:lvlJc w:val="left"/>
      <w:pPr>
        <w:tabs>
          <w:tab w:val="num" w:pos="0"/>
        </w:tabs>
        <w:ind w:left="2384" w:hanging="1230"/>
      </w:pPr>
      <w:rPr>
        <w:rFonts w:ascii="Times New Roman" w:hAnsi="Times New Roman" w:cs="Times New Roman"/>
        <w:sz w:val="28"/>
        <w:szCs w:val="28"/>
      </w:rPr>
    </w:lvl>
    <w:lvl w:ilvl="7">
      <w:start w:val="1"/>
      <w:numFmt w:val="decimal"/>
      <w:lvlText w:val="%1.%2.%3.%4.%5.%6.%7.%8."/>
      <w:lvlJc w:val="left"/>
      <w:pPr>
        <w:tabs>
          <w:tab w:val="num" w:pos="0"/>
        </w:tabs>
        <w:ind w:left="2594" w:hanging="1440"/>
      </w:pPr>
      <w:rPr>
        <w:rFonts w:ascii="Times New Roman" w:hAnsi="Times New Roman" w:cs="Times New Roman"/>
        <w:sz w:val="28"/>
        <w:szCs w:val="28"/>
      </w:rPr>
    </w:lvl>
    <w:lvl w:ilvl="8">
      <w:start w:val="1"/>
      <w:numFmt w:val="decimal"/>
      <w:lvlText w:val="%1.%2.%3.%4.%5.%6.%7.%8.%9."/>
      <w:lvlJc w:val="left"/>
      <w:pPr>
        <w:tabs>
          <w:tab w:val="num" w:pos="0"/>
        </w:tabs>
        <w:ind w:left="2594" w:hanging="1440"/>
      </w:pPr>
      <w:rPr>
        <w:rFonts w:ascii="Times New Roman" w:hAnsi="Times New Roman" w:cs="Times New Roman"/>
        <w:sz w:val="28"/>
        <w:szCs w:val="28"/>
      </w:rPr>
    </w:lvl>
  </w:abstractNum>
  <w:abstractNum w:abstractNumId="1">
    <w:nsid w:val="0E6A313B"/>
    <w:multiLevelType w:val="hybridMultilevel"/>
    <w:tmpl w:val="A55649D2"/>
    <w:lvl w:ilvl="0" w:tplc="53123142">
      <w:start w:val="1"/>
      <w:numFmt w:val="decimal"/>
      <w:lvlText w:val="%1."/>
      <w:lvlJc w:val="left"/>
      <w:pPr>
        <w:ind w:left="3802" w:hanging="281"/>
        <w:jc w:val="right"/>
      </w:pPr>
      <w:rPr>
        <w:rFonts w:hint="default"/>
        <w:w w:val="100"/>
        <w:lang w:val="ru-RU" w:eastAsia="en-US" w:bidi="ar-SA"/>
      </w:rPr>
    </w:lvl>
    <w:lvl w:ilvl="1" w:tplc="26084954">
      <w:numFmt w:val="bullet"/>
      <w:lvlText w:val="•"/>
      <w:lvlJc w:val="left"/>
      <w:pPr>
        <w:ind w:left="4876" w:hanging="281"/>
      </w:pPr>
      <w:rPr>
        <w:rFonts w:hint="default"/>
        <w:lang w:val="ru-RU" w:eastAsia="en-US" w:bidi="ar-SA"/>
      </w:rPr>
    </w:lvl>
    <w:lvl w:ilvl="2" w:tplc="8B92C42C">
      <w:numFmt w:val="bullet"/>
      <w:lvlText w:val="•"/>
      <w:lvlJc w:val="left"/>
      <w:pPr>
        <w:ind w:left="5952" w:hanging="281"/>
      </w:pPr>
      <w:rPr>
        <w:rFonts w:hint="default"/>
        <w:lang w:val="ru-RU" w:eastAsia="en-US" w:bidi="ar-SA"/>
      </w:rPr>
    </w:lvl>
    <w:lvl w:ilvl="3" w:tplc="769E089E">
      <w:numFmt w:val="bullet"/>
      <w:lvlText w:val="•"/>
      <w:lvlJc w:val="left"/>
      <w:pPr>
        <w:ind w:left="7028" w:hanging="281"/>
      </w:pPr>
      <w:rPr>
        <w:rFonts w:hint="default"/>
        <w:lang w:val="ru-RU" w:eastAsia="en-US" w:bidi="ar-SA"/>
      </w:rPr>
    </w:lvl>
    <w:lvl w:ilvl="4" w:tplc="DA36098A">
      <w:numFmt w:val="bullet"/>
      <w:lvlText w:val="•"/>
      <w:lvlJc w:val="left"/>
      <w:pPr>
        <w:ind w:left="8104" w:hanging="281"/>
      </w:pPr>
      <w:rPr>
        <w:rFonts w:hint="default"/>
        <w:lang w:val="ru-RU" w:eastAsia="en-US" w:bidi="ar-SA"/>
      </w:rPr>
    </w:lvl>
    <w:lvl w:ilvl="5" w:tplc="4330F7C2">
      <w:numFmt w:val="bullet"/>
      <w:lvlText w:val="•"/>
      <w:lvlJc w:val="left"/>
      <w:pPr>
        <w:ind w:left="9180" w:hanging="281"/>
      </w:pPr>
      <w:rPr>
        <w:rFonts w:hint="default"/>
        <w:lang w:val="ru-RU" w:eastAsia="en-US" w:bidi="ar-SA"/>
      </w:rPr>
    </w:lvl>
    <w:lvl w:ilvl="6" w:tplc="559A60FA">
      <w:numFmt w:val="bullet"/>
      <w:lvlText w:val="•"/>
      <w:lvlJc w:val="left"/>
      <w:pPr>
        <w:ind w:left="10256" w:hanging="281"/>
      </w:pPr>
      <w:rPr>
        <w:rFonts w:hint="default"/>
        <w:lang w:val="ru-RU" w:eastAsia="en-US" w:bidi="ar-SA"/>
      </w:rPr>
    </w:lvl>
    <w:lvl w:ilvl="7" w:tplc="AD88C3A2">
      <w:numFmt w:val="bullet"/>
      <w:lvlText w:val="•"/>
      <w:lvlJc w:val="left"/>
      <w:pPr>
        <w:ind w:left="11332" w:hanging="281"/>
      </w:pPr>
      <w:rPr>
        <w:rFonts w:hint="default"/>
        <w:lang w:val="ru-RU" w:eastAsia="en-US" w:bidi="ar-SA"/>
      </w:rPr>
    </w:lvl>
    <w:lvl w:ilvl="8" w:tplc="925A12A4">
      <w:numFmt w:val="bullet"/>
      <w:lvlText w:val="•"/>
      <w:lvlJc w:val="left"/>
      <w:pPr>
        <w:ind w:left="12408" w:hanging="281"/>
      </w:pPr>
      <w:rPr>
        <w:rFonts w:hint="default"/>
        <w:lang w:val="ru-RU" w:eastAsia="en-US" w:bidi="ar-SA"/>
      </w:rPr>
    </w:lvl>
  </w:abstractNum>
  <w:abstractNum w:abstractNumId="2">
    <w:nsid w:val="12EA4988"/>
    <w:multiLevelType w:val="hybridMultilevel"/>
    <w:tmpl w:val="FE1C3674"/>
    <w:lvl w:ilvl="0" w:tplc="F4B43FCC">
      <w:start w:val="5"/>
      <w:numFmt w:val="decimal"/>
      <w:lvlText w:val="%1."/>
      <w:lvlJc w:val="left"/>
      <w:pPr>
        <w:ind w:left="4162" w:hanging="360"/>
      </w:pPr>
      <w:rPr>
        <w:rFonts w:hint="default"/>
      </w:rPr>
    </w:lvl>
    <w:lvl w:ilvl="1" w:tplc="04190019" w:tentative="1">
      <w:start w:val="1"/>
      <w:numFmt w:val="lowerLetter"/>
      <w:lvlText w:val="%2."/>
      <w:lvlJc w:val="left"/>
      <w:pPr>
        <w:ind w:left="4882" w:hanging="360"/>
      </w:pPr>
    </w:lvl>
    <w:lvl w:ilvl="2" w:tplc="0419001B" w:tentative="1">
      <w:start w:val="1"/>
      <w:numFmt w:val="lowerRoman"/>
      <w:lvlText w:val="%3."/>
      <w:lvlJc w:val="right"/>
      <w:pPr>
        <w:ind w:left="5602" w:hanging="180"/>
      </w:pPr>
    </w:lvl>
    <w:lvl w:ilvl="3" w:tplc="0419000F" w:tentative="1">
      <w:start w:val="1"/>
      <w:numFmt w:val="decimal"/>
      <w:lvlText w:val="%4."/>
      <w:lvlJc w:val="left"/>
      <w:pPr>
        <w:ind w:left="6322" w:hanging="360"/>
      </w:pPr>
    </w:lvl>
    <w:lvl w:ilvl="4" w:tplc="04190019" w:tentative="1">
      <w:start w:val="1"/>
      <w:numFmt w:val="lowerLetter"/>
      <w:lvlText w:val="%5."/>
      <w:lvlJc w:val="left"/>
      <w:pPr>
        <w:ind w:left="7042" w:hanging="360"/>
      </w:pPr>
    </w:lvl>
    <w:lvl w:ilvl="5" w:tplc="0419001B" w:tentative="1">
      <w:start w:val="1"/>
      <w:numFmt w:val="lowerRoman"/>
      <w:lvlText w:val="%6."/>
      <w:lvlJc w:val="right"/>
      <w:pPr>
        <w:ind w:left="7762" w:hanging="180"/>
      </w:pPr>
    </w:lvl>
    <w:lvl w:ilvl="6" w:tplc="0419000F" w:tentative="1">
      <w:start w:val="1"/>
      <w:numFmt w:val="decimal"/>
      <w:lvlText w:val="%7."/>
      <w:lvlJc w:val="left"/>
      <w:pPr>
        <w:ind w:left="8482" w:hanging="360"/>
      </w:pPr>
    </w:lvl>
    <w:lvl w:ilvl="7" w:tplc="04190019" w:tentative="1">
      <w:start w:val="1"/>
      <w:numFmt w:val="lowerLetter"/>
      <w:lvlText w:val="%8."/>
      <w:lvlJc w:val="left"/>
      <w:pPr>
        <w:ind w:left="9202" w:hanging="360"/>
      </w:pPr>
    </w:lvl>
    <w:lvl w:ilvl="8" w:tplc="0419001B" w:tentative="1">
      <w:start w:val="1"/>
      <w:numFmt w:val="lowerRoman"/>
      <w:lvlText w:val="%9."/>
      <w:lvlJc w:val="right"/>
      <w:pPr>
        <w:ind w:left="9922" w:hanging="180"/>
      </w:pPr>
    </w:lvl>
  </w:abstractNum>
  <w:abstractNum w:abstractNumId="3">
    <w:nsid w:val="1D4E7DAB"/>
    <w:multiLevelType w:val="hybridMultilevel"/>
    <w:tmpl w:val="A55649D2"/>
    <w:lvl w:ilvl="0" w:tplc="53123142">
      <w:start w:val="1"/>
      <w:numFmt w:val="decimal"/>
      <w:lvlText w:val="%1."/>
      <w:lvlJc w:val="left"/>
      <w:pPr>
        <w:ind w:left="3967" w:hanging="281"/>
        <w:jc w:val="right"/>
      </w:pPr>
      <w:rPr>
        <w:rFonts w:hint="default"/>
        <w:w w:val="100"/>
        <w:lang w:val="ru-RU" w:eastAsia="en-US" w:bidi="ar-SA"/>
      </w:rPr>
    </w:lvl>
    <w:lvl w:ilvl="1" w:tplc="26084954">
      <w:numFmt w:val="bullet"/>
      <w:lvlText w:val="•"/>
      <w:lvlJc w:val="left"/>
      <w:pPr>
        <w:ind w:left="4876" w:hanging="281"/>
      </w:pPr>
      <w:rPr>
        <w:rFonts w:hint="default"/>
        <w:lang w:val="ru-RU" w:eastAsia="en-US" w:bidi="ar-SA"/>
      </w:rPr>
    </w:lvl>
    <w:lvl w:ilvl="2" w:tplc="8B92C42C">
      <w:numFmt w:val="bullet"/>
      <w:lvlText w:val="•"/>
      <w:lvlJc w:val="left"/>
      <w:pPr>
        <w:ind w:left="5952" w:hanging="281"/>
      </w:pPr>
      <w:rPr>
        <w:rFonts w:hint="default"/>
        <w:lang w:val="ru-RU" w:eastAsia="en-US" w:bidi="ar-SA"/>
      </w:rPr>
    </w:lvl>
    <w:lvl w:ilvl="3" w:tplc="769E089E">
      <w:numFmt w:val="bullet"/>
      <w:lvlText w:val="•"/>
      <w:lvlJc w:val="left"/>
      <w:pPr>
        <w:ind w:left="7028" w:hanging="281"/>
      </w:pPr>
      <w:rPr>
        <w:rFonts w:hint="default"/>
        <w:lang w:val="ru-RU" w:eastAsia="en-US" w:bidi="ar-SA"/>
      </w:rPr>
    </w:lvl>
    <w:lvl w:ilvl="4" w:tplc="DA36098A">
      <w:numFmt w:val="bullet"/>
      <w:lvlText w:val="•"/>
      <w:lvlJc w:val="left"/>
      <w:pPr>
        <w:ind w:left="8104" w:hanging="281"/>
      </w:pPr>
      <w:rPr>
        <w:rFonts w:hint="default"/>
        <w:lang w:val="ru-RU" w:eastAsia="en-US" w:bidi="ar-SA"/>
      </w:rPr>
    </w:lvl>
    <w:lvl w:ilvl="5" w:tplc="4330F7C2">
      <w:numFmt w:val="bullet"/>
      <w:lvlText w:val="•"/>
      <w:lvlJc w:val="left"/>
      <w:pPr>
        <w:ind w:left="9180" w:hanging="281"/>
      </w:pPr>
      <w:rPr>
        <w:rFonts w:hint="default"/>
        <w:lang w:val="ru-RU" w:eastAsia="en-US" w:bidi="ar-SA"/>
      </w:rPr>
    </w:lvl>
    <w:lvl w:ilvl="6" w:tplc="559A60FA">
      <w:numFmt w:val="bullet"/>
      <w:lvlText w:val="•"/>
      <w:lvlJc w:val="left"/>
      <w:pPr>
        <w:ind w:left="10256" w:hanging="281"/>
      </w:pPr>
      <w:rPr>
        <w:rFonts w:hint="default"/>
        <w:lang w:val="ru-RU" w:eastAsia="en-US" w:bidi="ar-SA"/>
      </w:rPr>
    </w:lvl>
    <w:lvl w:ilvl="7" w:tplc="AD88C3A2">
      <w:numFmt w:val="bullet"/>
      <w:lvlText w:val="•"/>
      <w:lvlJc w:val="left"/>
      <w:pPr>
        <w:ind w:left="11332" w:hanging="281"/>
      </w:pPr>
      <w:rPr>
        <w:rFonts w:hint="default"/>
        <w:lang w:val="ru-RU" w:eastAsia="en-US" w:bidi="ar-SA"/>
      </w:rPr>
    </w:lvl>
    <w:lvl w:ilvl="8" w:tplc="925A12A4">
      <w:numFmt w:val="bullet"/>
      <w:lvlText w:val="•"/>
      <w:lvlJc w:val="left"/>
      <w:pPr>
        <w:ind w:left="12408" w:hanging="281"/>
      </w:pPr>
      <w:rPr>
        <w:rFonts w:hint="default"/>
        <w:lang w:val="ru-RU" w:eastAsia="en-US" w:bidi="ar-SA"/>
      </w:rPr>
    </w:lvl>
  </w:abstractNum>
  <w:abstractNum w:abstractNumId="4">
    <w:nsid w:val="381112FC"/>
    <w:multiLevelType w:val="multilevel"/>
    <w:tmpl w:val="ED264F84"/>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40635D84"/>
    <w:multiLevelType w:val="multilevel"/>
    <w:tmpl w:val="D3528AA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41FB6EC4"/>
    <w:multiLevelType w:val="hybridMultilevel"/>
    <w:tmpl w:val="ADBEC444"/>
    <w:lvl w:ilvl="0" w:tplc="E21E1D62">
      <w:start w:val="5"/>
      <w:numFmt w:val="decimal"/>
      <w:lvlText w:val="%1."/>
      <w:lvlJc w:val="left"/>
      <w:pPr>
        <w:ind w:left="4162" w:hanging="360"/>
      </w:pPr>
      <w:rPr>
        <w:rFonts w:hint="default"/>
      </w:rPr>
    </w:lvl>
    <w:lvl w:ilvl="1" w:tplc="04190019" w:tentative="1">
      <w:start w:val="1"/>
      <w:numFmt w:val="lowerLetter"/>
      <w:lvlText w:val="%2."/>
      <w:lvlJc w:val="left"/>
      <w:pPr>
        <w:ind w:left="4882" w:hanging="360"/>
      </w:pPr>
    </w:lvl>
    <w:lvl w:ilvl="2" w:tplc="0419001B" w:tentative="1">
      <w:start w:val="1"/>
      <w:numFmt w:val="lowerRoman"/>
      <w:lvlText w:val="%3."/>
      <w:lvlJc w:val="right"/>
      <w:pPr>
        <w:ind w:left="5602" w:hanging="180"/>
      </w:pPr>
    </w:lvl>
    <w:lvl w:ilvl="3" w:tplc="0419000F" w:tentative="1">
      <w:start w:val="1"/>
      <w:numFmt w:val="decimal"/>
      <w:lvlText w:val="%4."/>
      <w:lvlJc w:val="left"/>
      <w:pPr>
        <w:ind w:left="6322" w:hanging="360"/>
      </w:pPr>
    </w:lvl>
    <w:lvl w:ilvl="4" w:tplc="04190019" w:tentative="1">
      <w:start w:val="1"/>
      <w:numFmt w:val="lowerLetter"/>
      <w:lvlText w:val="%5."/>
      <w:lvlJc w:val="left"/>
      <w:pPr>
        <w:ind w:left="7042" w:hanging="360"/>
      </w:pPr>
    </w:lvl>
    <w:lvl w:ilvl="5" w:tplc="0419001B" w:tentative="1">
      <w:start w:val="1"/>
      <w:numFmt w:val="lowerRoman"/>
      <w:lvlText w:val="%6."/>
      <w:lvlJc w:val="right"/>
      <w:pPr>
        <w:ind w:left="7762" w:hanging="180"/>
      </w:pPr>
    </w:lvl>
    <w:lvl w:ilvl="6" w:tplc="0419000F" w:tentative="1">
      <w:start w:val="1"/>
      <w:numFmt w:val="decimal"/>
      <w:lvlText w:val="%7."/>
      <w:lvlJc w:val="left"/>
      <w:pPr>
        <w:ind w:left="8482" w:hanging="360"/>
      </w:pPr>
    </w:lvl>
    <w:lvl w:ilvl="7" w:tplc="04190019" w:tentative="1">
      <w:start w:val="1"/>
      <w:numFmt w:val="lowerLetter"/>
      <w:lvlText w:val="%8."/>
      <w:lvlJc w:val="left"/>
      <w:pPr>
        <w:ind w:left="9202" w:hanging="360"/>
      </w:pPr>
    </w:lvl>
    <w:lvl w:ilvl="8" w:tplc="0419001B" w:tentative="1">
      <w:start w:val="1"/>
      <w:numFmt w:val="lowerRoman"/>
      <w:lvlText w:val="%9."/>
      <w:lvlJc w:val="right"/>
      <w:pPr>
        <w:ind w:left="9922" w:hanging="180"/>
      </w:pPr>
    </w:lvl>
  </w:abstractNum>
  <w:abstractNum w:abstractNumId="7">
    <w:nsid w:val="51B30C5A"/>
    <w:multiLevelType w:val="hybridMultilevel"/>
    <w:tmpl w:val="30DA81D4"/>
    <w:lvl w:ilvl="0" w:tplc="1F16D8EA">
      <w:numFmt w:val="bullet"/>
      <w:lvlText w:val="-"/>
      <w:lvlJc w:val="left"/>
      <w:pPr>
        <w:ind w:left="106" w:hanging="116"/>
      </w:pPr>
      <w:rPr>
        <w:rFonts w:hint="default"/>
        <w:w w:val="99"/>
        <w:lang w:val="ru-RU" w:eastAsia="en-US" w:bidi="ar-SA"/>
      </w:rPr>
    </w:lvl>
    <w:lvl w:ilvl="1" w:tplc="304C5D72">
      <w:numFmt w:val="bullet"/>
      <w:lvlText w:val="•"/>
      <w:lvlJc w:val="left"/>
      <w:pPr>
        <w:ind w:left="818" w:hanging="116"/>
      </w:pPr>
      <w:rPr>
        <w:rFonts w:hint="default"/>
        <w:lang w:val="ru-RU" w:eastAsia="en-US" w:bidi="ar-SA"/>
      </w:rPr>
    </w:lvl>
    <w:lvl w:ilvl="2" w:tplc="3B966D8A">
      <w:numFmt w:val="bullet"/>
      <w:lvlText w:val="•"/>
      <w:lvlJc w:val="left"/>
      <w:pPr>
        <w:ind w:left="1537" w:hanging="116"/>
      </w:pPr>
      <w:rPr>
        <w:rFonts w:hint="default"/>
        <w:lang w:val="ru-RU" w:eastAsia="en-US" w:bidi="ar-SA"/>
      </w:rPr>
    </w:lvl>
    <w:lvl w:ilvl="3" w:tplc="DF90387A">
      <w:numFmt w:val="bullet"/>
      <w:lvlText w:val="•"/>
      <w:lvlJc w:val="left"/>
      <w:pPr>
        <w:ind w:left="2256" w:hanging="116"/>
      </w:pPr>
      <w:rPr>
        <w:rFonts w:hint="default"/>
        <w:lang w:val="ru-RU" w:eastAsia="en-US" w:bidi="ar-SA"/>
      </w:rPr>
    </w:lvl>
    <w:lvl w:ilvl="4" w:tplc="0C4E5E24">
      <w:numFmt w:val="bullet"/>
      <w:lvlText w:val="•"/>
      <w:lvlJc w:val="left"/>
      <w:pPr>
        <w:ind w:left="2975" w:hanging="116"/>
      </w:pPr>
      <w:rPr>
        <w:rFonts w:hint="default"/>
        <w:lang w:val="ru-RU" w:eastAsia="en-US" w:bidi="ar-SA"/>
      </w:rPr>
    </w:lvl>
    <w:lvl w:ilvl="5" w:tplc="24E61736">
      <w:numFmt w:val="bullet"/>
      <w:lvlText w:val="•"/>
      <w:lvlJc w:val="left"/>
      <w:pPr>
        <w:ind w:left="3694" w:hanging="116"/>
      </w:pPr>
      <w:rPr>
        <w:rFonts w:hint="default"/>
        <w:lang w:val="ru-RU" w:eastAsia="en-US" w:bidi="ar-SA"/>
      </w:rPr>
    </w:lvl>
    <w:lvl w:ilvl="6" w:tplc="C256093E">
      <w:numFmt w:val="bullet"/>
      <w:lvlText w:val="•"/>
      <w:lvlJc w:val="left"/>
      <w:pPr>
        <w:ind w:left="4412" w:hanging="116"/>
      </w:pPr>
      <w:rPr>
        <w:rFonts w:hint="default"/>
        <w:lang w:val="ru-RU" w:eastAsia="en-US" w:bidi="ar-SA"/>
      </w:rPr>
    </w:lvl>
    <w:lvl w:ilvl="7" w:tplc="E5FEEB8C">
      <w:numFmt w:val="bullet"/>
      <w:lvlText w:val="•"/>
      <w:lvlJc w:val="left"/>
      <w:pPr>
        <w:ind w:left="5131" w:hanging="116"/>
      </w:pPr>
      <w:rPr>
        <w:rFonts w:hint="default"/>
        <w:lang w:val="ru-RU" w:eastAsia="en-US" w:bidi="ar-SA"/>
      </w:rPr>
    </w:lvl>
    <w:lvl w:ilvl="8" w:tplc="D8E6AF7C">
      <w:numFmt w:val="bullet"/>
      <w:lvlText w:val="•"/>
      <w:lvlJc w:val="left"/>
      <w:pPr>
        <w:ind w:left="5850" w:hanging="116"/>
      </w:pPr>
      <w:rPr>
        <w:rFonts w:hint="default"/>
        <w:lang w:val="ru-RU" w:eastAsia="en-US" w:bidi="ar-SA"/>
      </w:rPr>
    </w:lvl>
  </w:abstractNum>
  <w:abstractNum w:abstractNumId="8">
    <w:nsid w:val="599A2CC6"/>
    <w:multiLevelType w:val="multilevel"/>
    <w:tmpl w:val="B974223E"/>
    <w:lvl w:ilvl="0">
      <w:start w:val="2"/>
      <w:numFmt w:val="decimal"/>
      <w:lvlText w:val="%1"/>
      <w:lvlJc w:val="left"/>
      <w:pPr>
        <w:ind w:left="1361" w:hanging="708"/>
      </w:pPr>
      <w:rPr>
        <w:rFonts w:hint="default"/>
        <w:lang w:val="ru-RU" w:eastAsia="en-US" w:bidi="ar-SA"/>
      </w:rPr>
    </w:lvl>
    <w:lvl w:ilvl="1">
      <w:start w:val="1"/>
      <w:numFmt w:val="decimal"/>
      <w:lvlText w:val="%1.%2."/>
      <w:lvlJc w:val="left"/>
      <w:pPr>
        <w:ind w:left="1361" w:hanging="708"/>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1128" w:hanging="305"/>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3280" w:hanging="305"/>
      </w:pPr>
      <w:rPr>
        <w:rFonts w:hint="default"/>
        <w:lang w:val="ru-RU" w:eastAsia="en-US" w:bidi="ar-SA"/>
      </w:rPr>
    </w:lvl>
    <w:lvl w:ilvl="4">
      <w:numFmt w:val="bullet"/>
      <w:lvlText w:val="•"/>
      <w:lvlJc w:val="left"/>
      <w:pPr>
        <w:ind w:left="4240" w:hanging="305"/>
      </w:pPr>
      <w:rPr>
        <w:rFonts w:hint="default"/>
        <w:lang w:val="ru-RU" w:eastAsia="en-US" w:bidi="ar-SA"/>
      </w:rPr>
    </w:lvl>
    <w:lvl w:ilvl="5">
      <w:numFmt w:val="bullet"/>
      <w:lvlText w:val="•"/>
      <w:lvlJc w:val="left"/>
      <w:pPr>
        <w:ind w:left="5200" w:hanging="305"/>
      </w:pPr>
      <w:rPr>
        <w:rFonts w:hint="default"/>
        <w:lang w:val="ru-RU" w:eastAsia="en-US" w:bidi="ar-SA"/>
      </w:rPr>
    </w:lvl>
    <w:lvl w:ilvl="6">
      <w:numFmt w:val="bullet"/>
      <w:lvlText w:val="•"/>
      <w:lvlJc w:val="left"/>
      <w:pPr>
        <w:ind w:left="6160" w:hanging="305"/>
      </w:pPr>
      <w:rPr>
        <w:rFonts w:hint="default"/>
        <w:lang w:val="ru-RU" w:eastAsia="en-US" w:bidi="ar-SA"/>
      </w:rPr>
    </w:lvl>
    <w:lvl w:ilvl="7">
      <w:numFmt w:val="bullet"/>
      <w:lvlText w:val="•"/>
      <w:lvlJc w:val="left"/>
      <w:pPr>
        <w:ind w:left="7120" w:hanging="305"/>
      </w:pPr>
      <w:rPr>
        <w:rFonts w:hint="default"/>
        <w:lang w:val="ru-RU" w:eastAsia="en-US" w:bidi="ar-SA"/>
      </w:rPr>
    </w:lvl>
    <w:lvl w:ilvl="8">
      <w:numFmt w:val="bullet"/>
      <w:lvlText w:val="•"/>
      <w:lvlJc w:val="left"/>
      <w:pPr>
        <w:ind w:left="8080" w:hanging="305"/>
      </w:pPr>
      <w:rPr>
        <w:rFonts w:hint="default"/>
        <w:lang w:val="ru-RU" w:eastAsia="en-US" w:bidi="ar-SA"/>
      </w:rPr>
    </w:lvl>
  </w:abstractNum>
  <w:abstractNum w:abstractNumId="9">
    <w:nsid w:val="5A0B331F"/>
    <w:multiLevelType w:val="multilevel"/>
    <w:tmpl w:val="15E8B454"/>
    <w:lvl w:ilvl="0">
      <w:start w:val="4"/>
      <w:numFmt w:val="decimal"/>
      <w:lvlText w:val="%1"/>
      <w:lvlJc w:val="left"/>
      <w:pPr>
        <w:ind w:left="3187" w:hanging="708"/>
      </w:pPr>
      <w:rPr>
        <w:rFonts w:hint="default"/>
        <w:lang w:val="ru-RU" w:eastAsia="en-US" w:bidi="ar-SA"/>
      </w:rPr>
    </w:lvl>
    <w:lvl w:ilvl="1">
      <w:start w:val="1"/>
      <w:numFmt w:val="decimal"/>
      <w:lvlText w:val="%1.%2."/>
      <w:lvlJc w:val="left"/>
      <w:pPr>
        <w:ind w:left="3187" w:hanging="708"/>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5792" w:hanging="708"/>
      </w:pPr>
      <w:rPr>
        <w:rFonts w:hint="default"/>
        <w:lang w:val="ru-RU" w:eastAsia="en-US" w:bidi="ar-SA"/>
      </w:rPr>
    </w:lvl>
    <w:lvl w:ilvl="3">
      <w:numFmt w:val="bullet"/>
      <w:lvlText w:val="•"/>
      <w:lvlJc w:val="left"/>
      <w:pPr>
        <w:ind w:left="7098" w:hanging="708"/>
      </w:pPr>
      <w:rPr>
        <w:rFonts w:hint="default"/>
        <w:lang w:val="ru-RU" w:eastAsia="en-US" w:bidi="ar-SA"/>
      </w:rPr>
    </w:lvl>
    <w:lvl w:ilvl="4">
      <w:numFmt w:val="bullet"/>
      <w:lvlText w:val="•"/>
      <w:lvlJc w:val="left"/>
      <w:pPr>
        <w:ind w:left="8404" w:hanging="708"/>
      </w:pPr>
      <w:rPr>
        <w:rFonts w:hint="default"/>
        <w:lang w:val="ru-RU" w:eastAsia="en-US" w:bidi="ar-SA"/>
      </w:rPr>
    </w:lvl>
    <w:lvl w:ilvl="5">
      <w:numFmt w:val="bullet"/>
      <w:lvlText w:val="•"/>
      <w:lvlJc w:val="left"/>
      <w:pPr>
        <w:ind w:left="9710" w:hanging="708"/>
      </w:pPr>
      <w:rPr>
        <w:rFonts w:hint="default"/>
        <w:lang w:val="ru-RU" w:eastAsia="en-US" w:bidi="ar-SA"/>
      </w:rPr>
    </w:lvl>
    <w:lvl w:ilvl="6">
      <w:numFmt w:val="bullet"/>
      <w:lvlText w:val="•"/>
      <w:lvlJc w:val="left"/>
      <w:pPr>
        <w:ind w:left="11016" w:hanging="708"/>
      </w:pPr>
      <w:rPr>
        <w:rFonts w:hint="default"/>
        <w:lang w:val="ru-RU" w:eastAsia="en-US" w:bidi="ar-SA"/>
      </w:rPr>
    </w:lvl>
    <w:lvl w:ilvl="7">
      <w:numFmt w:val="bullet"/>
      <w:lvlText w:val="•"/>
      <w:lvlJc w:val="left"/>
      <w:pPr>
        <w:ind w:left="12322" w:hanging="708"/>
      </w:pPr>
      <w:rPr>
        <w:rFonts w:hint="default"/>
        <w:lang w:val="ru-RU" w:eastAsia="en-US" w:bidi="ar-SA"/>
      </w:rPr>
    </w:lvl>
    <w:lvl w:ilvl="8">
      <w:numFmt w:val="bullet"/>
      <w:lvlText w:val="•"/>
      <w:lvlJc w:val="left"/>
      <w:pPr>
        <w:ind w:left="13628" w:hanging="708"/>
      </w:pPr>
      <w:rPr>
        <w:rFonts w:hint="default"/>
        <w:lang w:val="ru-RU" w:eastAsia="en-US" w:bidi="ar-SA"/>
      </w:rPr>
    </w:lvl>
  </w:abstractNum>
  <w:abstractNum w:abstractNumId="10">
    <w:nsid w:val="7AE90464"/>
    <w:multiLevelType w:val="multilevel"/>
    <w:tmpl w:val="5F582830"/>
    <w:lvl w:ilvl="0">
      <w:start w:val="1"/>
      <w:numFmt w:val="decimal"/>
      <w:lvlText w:val="%1."/>
      <w:lvlJc w:val="left"/>
      <w:pPr>
        <w:tabs>
          <w:tab w:val="num" w:pos="0"/>
        </w:tabs>
        <w:ind w:left="643" w:hanging="360"/>
      </w:pPr>
    </w:lvl>
    <w:lvl w:ilvl="1">
      <w:start w:val="1"/>
      <w:numFmt w:val="lowerLetter"/>
      <w:lvlText w:val="%2."/>
      <w:lvlJc w:val="left"/>
      <w:pPr>
        <w:tabs>
          <w:tab w:val="num" w:pos="0"/>
        </w:tabs>
        <w:ind w:left="1363" w:hanging="360"/>
      </w:p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num w:numId="1">
    <w:abstractNumId w:val="7"/>
  </w:num>
  <w:num w:numId="2">
    <w:abstractNumId w:val="9"/>
  </w:num>
  <w:num w:numId="3">
    <w:abstractNumId w:val="8"/>
  </w:num>
  <w:num w:numId="4">
    <w:abstractNumId w:val="3"/>
  </w:num>
  <w:num w:numId="5">
    <w:abstractNumId w:val="4"/>
  </w:num>
  <w:num w:numId="6">
    <w:abstractNumId w:val="10"/>
  </w:num>
  <w:num w:numId="7">
    <w:abstractNumId w:val="2"/>
  </w:num>
  <w:num w:numId="8">
    <w:abstractNumId w:val="6"/>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131078" w:nlCheck="1" w:checkStyle="0"/>
  <w:activeWritingStyle w:appName="MSWord" w:lang="en-US" w:vendorID="64" w:dllVersion="131078" w:nlCheck="1" w:checkStyle="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E26"/>
    <w:rsid w:val="000040DF"/>
    <w:rsid w:val="00004D7D"/>
    <w:rsid w:val="00007A3D"/>
    <w:rsid w:val="0001359A"/>
    <w:rsid w:val="00017429"/>
    <w:rsid w:val="00024BCF"/>
    <w:rsid w:val="0003005E"/>
    <w:rsid w:val="0003167A"/>
    <w:rsid w:val="0004774C"/>
    <w:rsid w:val="00053202"/>
    <w:rsid w:val="00064E55"/>
    <w:rsid w:val="00071648"/>
    <w:rsid w:val="00071883"/>
    <w:rsid w:val="0007283B"/>
    <w:rsid w:val="0008700D"/>
    <w:rsid w:val="00090F1F"/>
    <w:rsid w:val="000A088C"/>
    <w:rsid w:val="000D2FDD"/>
    <w:rsid w:val="000D40F1"/>
    <w:rsid w:val="000E1DA5"/>
    <w:rsid w:val="000E527F"/>
    <w:rsid w:val="000F69CE"/>
    <w:rsid w:val="0010131D"/>
    <w:rsid w:val="00105DB7"/>
    <w:rsid w:val="001075BC"/>
    <w:rsid w:val="00117761"/>
    <w:rsid w:val="001216C8"/>
    <w:rsid w:val="001565C3"/>
    <w:rsid w:val="0015703B"/>
    <w:rsid w:val="00157874"/>
    <w:rsid w:val="001612EE"/>
    <w:rsid w:val="00162279"/>
    <w:rsid w:val="0016436E"/>
    <w:rsid w:val="00164BE5"/>
    <w:rsid w:val="00191B5C"/>
    <w:rsid w:val="0019459B"/>
    <w:rsid w:val="001972E7"/>
    <w:rsid w:val="001C55F5"/>
    <w:rsid w:val="001C5DAB"/>
    <w:rsid w:val="001D00D4"/>
    <w:rsid w:val="001D7BA8"/>
    <w:rsid w:val="001F1203"/>
    <w:rsid w:val="00205776"/>
    <w:rsid w:val="0020629B"/>
    <w:rsid w:val="00207510"/>
    <w:rsid w:val="00210F30"/>
    <w:rsid w:val="002229B6"/>
    <w:rsid w:val="00237C8C"/>
    <w:rsid w:val="002616BD"/>
    <w:rsid w:val="002620D9"/>
    <w:rsid w:val="002624B6"/>
    <w:rsid w:val="0026621E"/>
    <w:rsid w:val="002A242E"/>
    <w:rsid w:val="002A67C2"/>
    <w:rsid w:val="002B25D8"/>
    <w:rsid w:val="002B57B1"/>
    <w:rsid w:val="002B606C"/>
    <w:rsid w:val="002D1D7B"/>
    <w:rsid w:val="002D7175"/>
    <w:rsid w:val="002E046E"/>
    <w:rsid w:val="002E771D"/>
    <w:rsid w:val="003100ED"/>
    <w:rsid w:val="003205DC"/>
    <w:rsid w:val="00323A34"/>
    <w:rsid w:val="00337EB6"/>
    <w:rsid w:val="00346D98"/>
    <w:rsid w:val="00350812"/>
    <w:rsid w:val="00355D7F"/>
    <w:rsid w:val="003651FB"/>
    <w:rsid w:val="00365205"/>
    <w:rsid w:val="003777DC"/>
    <w:rsid w:val="00382F0D"/>
    <w:rsid w:val="003939E6"/>
    <w:rsid w:val="003A3F5D"/>
    <w:rsid w:val="003A4E29"/>
    <w:rsid w:val="003B0097"/>
    <w:rsid w:val="003C4564"/>
    <w:rsid w:val="003D010F"/>
    <w:rsid w:val="003D7610"/>
    <w:rsid w:val="003F2B15"/>
    <w:rsid w:val="004152A3"/>
    <w:rsid w:val="0042149F"/>
    <w:rsid w:val="00431E8F"/>
    <w:rsid w:val="00444CCD"/>
    <w:rsid w:val="004542B4"/>
    <w:rsid w:val="004600A3"/>
    <w:rsid w:val="004616D8"/>
    <w:rsid w:val="004732BD"/>
    <w:rsid w:val="00477BD8"/>
    <w:rsid w:val="00492D51"/>
    <w:rsid w:val="004B1448"/>
    <w:rsid w:val="004D0A46"/>
    <w:rsid w:val="004E6240"/>
    <w:rsid w:val="004F04DE"/>
    <w:rsid w:val="00503C7D"/>
    <w:rsid w:val="00511F38"/>
    <w:rsid w:val="00512FC2"/>
    <w:rsid w:val="005331F7"/>
    <w:rsid w:val="00533AF6"/>
    <w:rsid w:val="005405B6"/>
    <w:rsid w:val="00547E92"/>
    <w:rsid w:val="00550274"/>
    <w:rsid w:val="00557815"/>
    <w:rsid w:val="00562D3E"/>
    <w:rsid w:val="00563480"/>
    <w:rsid w:val="0059329F"/>
    <w:rsid w:val="00594DD4"/>
    <w:rsid w:val="005B243B"/>
    <w:rsid w:val="005C1A9A"/>
    <w:rsid w:val="005C2CE3"/>
    <w:rsid w:val="005C760D"/>
    <w:rsid w:val="005C77FB"/>
    <w:rsid w:val="005D4A1A"/>
    <w:rsid w:val="005E1A1E"/>
    <w:rsid w:val="005E461A"/>
    <w:rsid w:val="005F295D"/>
    <w:rsid w:val="00605E51"/>
    <w:rsid w:val="00615BCA"/>
    <w:rsid w:val="00626656"/>
    <w:rsid w:val="006269ED"/>
    <w:rsid w:val="00674C63"/>
    <w:rsid w:val="00686604"/>
    <w:rsid w:val="00687C3F"/>
    <w:rsid w:val="006A1287"/>
    <w:rsid w:val="006B52A2"/>
    <w:rsid w:val="006D7194"/>
    <w:rsid w:val="006E081D"/>
    <w:rsid w:val="006E1A1D"/>
    <w:rsid w:val="006E24D4"/>
    <w:rsid w:val="006E4986"/>
    <w:rsid w:val="006E4FF8"/>
    <w:rsid w:val="006E5E05"/>
    <w:rsid w:val="0070455A"/>
    <w:rsid w:val="00710957"/>
    <w:rsid w:val="00713682"/>
    <w:rsid w:val="00714648"/>
    <w:rsid w:val="007376FB"/>
    <w:rsid w:val="007545F7"/>
    <w:rsid w:val="00754F4F"/>
    <w:rsid w:val="00761BBB"/>
    <w:rsid w:val="00765352"/>
    <w:rsid w:val="00772E88"/>
    <w:rsid w:val="00774BD6"/>
    <w:rsid w:val="00786D82"/>
    <w:rsid w:val="007921A1"/>
    <w:rsid w:val="00793B0A"/>
    <w:rsid w:val="007B241E"/>
    <w:rsid w:val="007B381F"/>
    <w:rsid w:val="007B480D"/>
    <w:rsid w:val="007C345B"/>
    <w:rsid w:val="007C6B03"/>
    <w:rsid w:val="007C7EF2"/>
    <w:rsid w:val="007D5433"/>
    <w:rsid w:val="007F0A76"/>
    <w:rsid w:val="00800D7D"/>
    <w:rsid w:val="008010FC"/>
    <w:rsid w:val="0080586F"/>
    <w:rsid w:val="0080704A"/>
    <w:rsid w:val="00817E31"/>
    <w:rsid w:val="00831F39"/>
    <w:rsid w:val="00837193"/>
    <w:rsid w:val="00841DB9"/>
    <w:rsid w:val="008472F0"/>
    <w:rsid w:val="00847910"/>
    <w:rsid w:val="0086138D"/>
    <w:rsid w:val="00864A70"/>
    <w:rsid w:val="008667D5"/>
    <w:rsid w:val="00894C1A"/>
    <w:rsid w:val="008A0DC3"/>
    <w:rsid w:val="008A1CD3"/>
    <w:rsid w:val="008A20A8"/>
    <w:rsid w:val="008A6C1C"/>
    <w:rsid w:val="008C6E04"/>
    <w:rsid w:val="008C7A12"/>
    <w:rsid w:val="008D39E9"/>
    <w:rsid w:val="008D7427"/>
    <w:rsid w:val="008E1FDF"/>
    <w:rsid w:val="00910E3A"/>
    <w:rsid w:val="009128C1"/>
    <w:rsid w:val="00913FBA"/>
    <w:rsid w:val="009250B7"/>
    <w:rsid w:val="00930DC1"/>
    <w:rsid w:val="00941C5E"/>
    <w:rsid w:val="0094409F"/>
    <w:rsid w:val="00954182"/>
    <w:rsid w:val="00960121"/>
    <w:rsid w:val="00963D9C"/>
    <w:rsid w:val="00972362"/>
    <w:rsid w:val="009770A1"/>
    <w:rsid w:val="00980A57"/>
    <w:rsid w:val="009A21B8"/>
    <w:rsid w:val="009A2B4D"/>
    <w:rsid w:val="009A7180"/>
    <w:rsid w:val="009B2587"/>
    <w:rsid w:val="009C13E7"/>
    <w:rsid w:val="009C3DD7"/>
    <w:rsid w:val="009C3F1F"/>
    <w:rsid w:val="009C6A4D"/>
    <w:rsid w:val="009D0CB8"/>
    <w:rsid w:val="009D4A74"/>
    <w:rsid w:val="009E07F4"/>
    <w:rsid w:val="009F78B3"/>
    <w:rsid w:val="00A013CE"/>
    <w:rsid w:val="00A04E1F"/>
    <w:rsid w:val="00A21EE0"/>
    <w:rsid w:val="00A22CBD"/>
    <w:rsid w:val="00A37DC6"/>
    <w:rsid w:val="00A53781"/>
    <w:rsid w:val="00A54512"/>
    <w:rsid w:val="00A82187"/>
    <w:rsid w:val="00A9215C"/>
    <w:rsid w:val="00A934FE"/>
    <w:rsid w:val="00A97E26"/>
    <w:rsid w:val="00AA08E6"/>
    <w:rsid w:val="00AB29F6"/>
    <w:rsid w:val="00AB2DAE"/>
    <w:rsid w:val="00AB614D"/>
    <w:rsid w:val="00AC2AE7"/>
    <w:rsid w:val="00AD0A8E"/>
    <w:rsid w:val="00AE007C"/>
    <w:rsid w:val="00AE22B8"/>
    <w:rsid w:val="00AF4664"/>
    <w:rsid w:val="00B03BB0"/>
    <w:rsid w:val="00B043C1"/>
    <w:rsid w:val="00B12778"/>
    <w:rsid w:val="00B137E2"/>
    <w:rsid w:val="00B35730"/>
    <w:rsid w:val="00B43DD0"/>
    <w:rsid w:val="00B548C3"/>
    <w:rsid w:val="00B615E5"/>
    <w:rsid w:val="00B6231B"/>
    <w:rsid w:val="00B737EC"/>
    <w:rsid w:val="00B94953"/>
    <w:rsid w:val="00B9624C"/>
    <w:rsid w:val="00BA1991"/>
    <w:rsid w:val="00BB0477"/>
    <w:rsid w:val="00BB2134"/>
    <w:rsid w:val="00BC1554"/>
    <w:rsid w:val="00BC399E"/>
    <w:rsid w:val="00BC6618"/>
    <w:rsid w:val="00BD21E9"/>
    <w:rsid w:val="00BE2E94"/>
    <w:rsid w:val="00BE329D"/>
    <w:rsid w:val="00C03944"/>
    <w:rsid w:val="00C06C42"/>
    <w:rsid w:val="00C217FB"/>
    <w:rsid w:val="00C2543F"/>
    <w:rsid w:val="00C346EB"/>
    <w:rsid w:val="00C371F9"/>
    <w:rsid w:val="00C52E70"/>
    <w:rsid w:val="00C533C5"/>
    <w:rsid w:val="00C55D6E"/>
    <w:rsid w:val="00C62A94"/>
    <w:rsid w:val="00C668DA"/>
    <w:rsid w:val="00C7737D"/>
    <w:rsid w:val="00C80D73"/>
    <w:rsid w:val="00C80E44"/>
    <w:rsid w:val="00C94D9B"/>
    <w:rsid w:val="00C95F7B"/>
    <w:rsid w:val="00CA02FA"/>
    <w:rsid w:val="00CA0FE8"/>
    <w:rsid w:val="00CA19E7"/>
    <w:rsid w:val="00CA6C94"/>
    <w:rsid w:val="00CB1253"/>
    <w:rsid w:val="00CC18F4"/>
    <w:rsid w:val="00CC2026"/>
    <w:rsid w:val="00CD460B"/>
    <w:rsid w:val="00CD7735"/>
    <w:rsid w:val="00CE11B9"/>
    <w:rsid w:val="00CF1DF5"/>
    <w:rsid w:val="00D0237E"/>
    <w:rsid w:val="00D0573C"/>
    <w:rsid w:val="00D154EE"/>
    <w:rsid w:val="00D156BA"/>
    <w:rsid w:val="00D17D09"/>
    <w:rsid w:val="00D50CBC"/>
    <w:rsid w:val="00D72447"/>
    <w:rsid w:val="00D81755"/>
    <w:rsid w:val="00D935B4"/>
    <w:rsid w:val="00D943E8"/>
    <w:rsid w:val="00D9589E"/>
    <w:rsid w:val="00D96640"/>
    <w:rsid w:val="00DA32BE"/>
    <w:rsid w:val="00DB33D0"/>
    <w:rsid w:val="00DB3666"/>
    <w:rsid w:val="00DC7FB9"/>
    <w:rsid w:val="00DD444A"/>
    <w:rsid w:val="00DD693E"/>
    <w:rsid w:val="00DE0A0B"/>
    <w:rsid w:val="00DE7135"/>
    <w:rsid w:val="00E00082"/>
    <w:rsid w:val="00E02DE3"/>
    <w:rsid w:val="00E1747A"/>
    <w:rsid w:val="00E2680F"/>
    <w:rsid w:val="00E343D5"/>
    <w:rsid w:val="00E44E3A"/>
    <w:rsid w:val="00E46B8B"/>
    <w:rsid w:val="00E54B9D"/>
    <w:rsid w:val="00E56635"/>
    <w:rsid w:val="00E61370"/>
    <w:rsid w:val="00E66EC7"/>
    <w:rsid w:val="00E7183B"/>
    <w:rsid w:val="00E7382C"/>
    <w:rsid w:val="00E7609A"/>
    <w:rsid w:val="00E7738B"/>
    <w:rsid w:val="00E812E5"/>
    <w:rsid w:val="00E918E5"/>
    <w:rsid w:val="00E92DF6"/>
    <w:rsid w:val="00E93BFD"/>
    <w:rsid w:val="00E96B98"/>
    <w:rsid w:val="00EA7F9E"/>
    <w:rsid w:val="00EB3A22"/>
    <w:rsid w:val="00EB3F0C"/>
    <w:rsid w:val="00EB790F"/>
    <w:rsid w:val="00ED251F"/>
    <w:rsid w:val="00ED6C93"/>
    <w:rsid w:val="00ED7CBB"/>
    <w:rsid w:val="00EF71E7"/>
    <w:rsid w:val="00F0501C"/>
    <w:rsid w:val="00F0616D"/>
    <w:rsid w:val="00F13C0F"/>
    <w:rsid w:val="00F22F4B"/>
    <w:rsid w:val="00F37893"/>
    <w:rsid w:val="00F40012"/>
    <w:rsid w:val="00F413C0"/>
    <w:rsid w:val="00F42B58"/>
    <w:rsid w:val="00F45543"/>
    <w:rsid w:val="00F455C6"/>
    <w:rsid w:val="00F57D99"/>
    <w:rsid w:val="00F60BFB"/>
    <w:rsid w:val="00F665A8"/>
    <w:rsid w:val="00F932C3"/>
    <w:rsid w:val="00F9467E"/>
    <w:rsid w:val="00FA102A"/>
    <w:rsid w:val="00FA2FB4"/>
    <w:rsid w:val="00FA786B"/>
    <w:rsid w:val="00FB6DE7"/>
    <w:rsid w:val="00FE1279"/>
    <w:rsid w:val="00FE1BE4"/>
    <w:rsid w:val="00FE2BC1"/>
    <w:rsid w:val="00FE4B26"/>
    <w:rsid w:val="00FE7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9F2E92-A701-48E3-970D-7A729DEC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F2B15"/>
    <w:rPr>
      <w:rFonts w:ascii="Times New Roman" w:eastAsia="Times New Roman" w:hAnsi="Times New Roman" w:cs="Times New Roman"/>
      <w:lang w:val="ru-RU"/>
    </w:rPr>
  </w:style>
  <w:style w:type="paragraph" w:styleId="1">
    <w:name w:val="heading 1"/>
    <w:basedOn w:val="a"/>
    <w:uiPriority w:val="1"/>
    <w:qFormat/>
    <w:pPr>
      <w:spacing w:before="94"/>
      <w:ind w:left="3187"/>
      <w:outlineLvl w:val="0"/>
    </w:pPr>
    <w:rPr>
      <w:b/>
      <w:bCs/>
      <w:sz w:val="28"/>
      <w:szCs w:val="28"/>
    </w:rPr>
  </w:style>
  <w:style w:type="paragraph" w:styleId="2">
    <w:name w:val="heading 2"/>
    <w:basedOn w:val="a"/>
    <w:next w:val="a"/>
    <w:link w:val="20"/>
    <w:uiPriority w:val="9"/>
    <w:semiHidden/>
    <w:unhideWhenUsed/>
    <w:qFormat/>
    <w:rsid w:val="00191B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04774C"/>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iPriority w:val="9"/>
    <w:semiHidden/>
    <w:unhideWhenUsed/>
    <w:qFormat/>
    <w:rsid w:val="00A934F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34"/>
    <w:qFormat/>
    <w:pPr>
      <w:ind w:left="1128" w:hanging="305"/>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4E6240"/>
    <w:rPr>
      <w:rFonts w:ascii="Tahoma" w:hAnsi="Tahoma" w:cs="Tahoma"/>
      <w:sz w:val="16"/>
      <w:szCs w:val="16"/>
    </w:rPr>
  </w:style>
  <w:style w:type="character" w:customStyle="1" w:styleId="a7">
    <w:name w:val="Текст выноски Знак"/>
    <w:basedOn w:val="a0"/>
    <w:link w:val="a6"/>
    <w:uiPriority w:val="99"/>
    <w:semiHidden/>
    <w:rsid w:val="004E6240"/>
    <w:rPr>
      <w:rFonts w:ascii="Tahoma" w:eastAsia="Times New Roman" w:hAnsi="Tahoma" w:cs="Tahoma"/>
      <w:sz w:val="16"/>
      <w:szCs w:val="16"/>
      <w:lang w:val="ru-RU"/>
    </w:rPr>
  </w:style>
  <w:style w:type="paragraph" w:styleId="a8">
    <w:name w:val="header"/>
    <w:basedOn w:val="a"/>
    <w:link w:val="a9"/>
    <w:uiPriority w:val="99"/>
    <w:unhideWhenUsed/>
    <w:rsid w:val="00382F0D"/>
    <w:pPr>
      <w:tabs>
        <w:tab w:val="center" w:pos="4677"/>
        <w:tab w:val="right" w:pos="9355"/>
      </w:tabs>
    </w:pPr>
  </w:style>
  <w:style w:type="character" w:customStyle="1" w:styleId="a9">
    <w:name w:val="Верхний колонтитул Знак"/>
    <w:basedOn w:val="a0"/>
    <w:link w:val="a8"/>
    <w:uiPriority w:val="99"/>
    <w:qFormat/>
    <w:rsid w:val="00382F0D"/>
    <w:rPr>
      <w:rFonts w:ascii="Times New Roman" w:eastAsia="Times New Roman" w:hAnsi="Times New Roman" w:cs="Times New Roman"/>
      <w:lang w:val="ru-RU"/>
    </w:rPr>
  </w:style>
  <w:style w:type="paragraph" w:styleId="aa">
    <w:name w:val="footer"/>
    <w:basedOn w:val="a"/>
    <w:link w:val="ab"/>
    <w:uiPriority w:val="99"/>
    <w:unhideWhenUsed/>
    <w:rsid w:val="00382F0D"/>
    <w:pPr>
      <w:tabs>
        <w:tab w:val="center" w:pos="4677"/>
        <w:tab w:val="right" w:pos="9355"/>
      </w:tabs>
    </w:pPr>
  </w:style>
  <w:style w:type="character" w:customStyle="1" w:styleId="ab">
    <w:name w:val="Нижний колонтитул Знак"/>
    <w:basedOn w:val="a0"/>
    <w:link w:val="aa"/>
    <w:uiPriority w:val="99"/>
    <w:qFormat/>
    <w:rsid w:val="00382F0D"/>
    <w:rPr>
      <w:rFonts w:ascii="Times New Roman" w:eastAsia="Times New Roman" w:hAnsi="Times New Roman" w:cs="Times New Roman"/>
      <w:lang w:val="ru-RU"/>
    </w:rPr>
  </w:style>
  <w:style w:type="paragraph" w:styleId="ac">
    <w:name w:val="No Spacing"/>
    <w:uiPriority w:val="99"/>
    <w:qFormat/>
    <w:rsid w:val="00BC6618"/>
    <w:pPr>
      <w:widowControl/>
      <w:autoSpaceDE/>
      <w:autoSpaceDN/>
    </w:pPr>
    <w:rPr>
      <w:rFonts w:ascii="Calibri" w:eastAsia="Calibri" w:hAnsi="Calibri" w:cs="Times New Roman"/>
      <w:lang w:val="ru-RU"/>
    </w:rPr>
  </w:style>
  <w:style w:type="paragraph" w:customStyle="1" w:styleId="10">
    <w:name w:val="Обычный1"/>
    <w:qFormat/>
    <w:rsid w:val="00512FC2"/>
    <w:pPr>
      <w:widowControl/>
      <w:suppressAutoHyphens/>
      <w:autoSpaceDE/>
      <w:autoSpaceDN/>
      <w:spacing w:after="200" w:line="276" w:lineRule="auto"/>
      <w:textAlignment w:val="baseline"/>
    </w:pPr>
    <w:rPr>
      <w:rFonts w:ascii="Times New Roman" w:eastAsia="Times New Roman" w:hAnsi="Times New Roman" w:cs="Times New Roman"/>
      <w:color w:val="00000A"/>
      <w:sz w:val="20"/>
      <w:szCs w:val="20"/>
      <w:lang w:val="ru-RU" w:eastAsia="zh-CN"/>
    </w:rPr>
  </w:style>
  <w:style w:type="character" w:customStyle="1" w:styleId="ad">
    <w:name w:val="Текст сноски Знак"/>
    <w:basedOn w:val="a0"/>
    <w:link w:val="ae"/>
    <w:uiPriority w:val="99"/>
    <w:qFormat/>
    <w:rsid w:val="00512FC2"/>
  </w:style>
  <w:style w:type="paragraph" w:styleId="ae">
    <w:name w:val="footnote text"/>
    <w:basedOn w:val="10"/>
    <w:link w:val="ad"/>
    <w:uiPriority w:val="99"/>
    <w:unhideWhenUsed/>
    <w:qFormat/>
    <w:rsid w:val="00512FC2"/>
    <w:rPr>
      <w:rFonts w:asciiTheme="minorHAnsi" w:eastAsiaTheme="minorHAnsi" w:hAnsiTheme="minorHAnsi" w:cstheme="minorBidi"/>
      <w:color w:val="auto"/>
      <w:sz w:val="22"/>
      <w:szCs w:val="22"/>
      <w:lang w:val="en-US" w:eastAsia="en-US"/>
    </w:rPr>
  </w:style>
  <w:style w:type="character" w:customStyle="1" w:styleId="11">
    <w:name w:val="Текст сноски Знак1"/>
    <w:basedOn w:val="a0"/>
    <w:uiPriority w:val="99"/>
    <w:semiHidden/>
    <w:rsid w:val="00512FC2"/>
    <w:rPr>
      <w:rFonts w:ascii="Times New Roman" w:eastAsia="Times New Roman" w:hAnsi="Times New Roman" w:cs="Times New Roman"/>
      <w:sz w:val="20"/>
      <w:szCs w:val="20"/>
      <w:lang w:val="ru-RU"/>
    </w:rPr>
  </w:style>
  <w:style w:type="character" w:styleId="af">
    <w:name w:val="footnote reference"/>
    <w:basedOn w:val="a0"/>
    <w:uiPriority w:val="99"/>
    <w:unhideWhenUsed/>
    <w:rsid w:val="00512FC2"/>
    <w:rPr>
      <w:vertAlign w:val="superscript"/>
    </w:rPr>
  </w:style>
  <w:style w:type="paragraph" w:customStyle="1" w:styleId="ConsPlusNormal">
    <w:name w:val="ConsPlusNormal"/>
    <w:qFormat/>
    <w:rsid w:val="00A53781"/>
    <w:pPr>
      <w:widowControl/>
      <w:suppressAutoHyphens/>
      <w:autoSpaceDE/>
      <w:autoSpaceDN/>
      <w:ind w:firstLine="720"/>
    </w:pPr>
    <w:rPr>
      <w:rFonts w:ascii="Arial" w:eastAsia="Times New Roman" w:hAnsi="Arial" w:cs="Arial"/>
      <w:sz w:val="20"/>
      <w:szCs w:val="20"/>
      <w:lang w:val="ru-RU"/>
    </w:rPr>
  </w:style>
  <w:style w:type="table" w:styleId="af0">
    <w:name w:val="Table Grid"/>
    <w:basedOn w:val="a1"/>
    <w:uiPriority w:val="59"/>
    <w:rsid w:val="00A53781"/>
    <w:pPr>
      <w:widowControl/>
      <w:suppressAutoHyphens/>
      <w:autoSpaceDE/>
      <w:autoSpaceDN/>
    </w:pPr>
    <w:rPr>
      <w:rFonts w:ascii="Times New Roman" w:eastAsia="Times New Roman" w:hAnsi="Times New Roman"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0"/>
    <w:link w:val="9"/>
    <w:qFormat/>
    <w:rsid w:val="00A934FE"/>
    <w:rPr>
      <w:rFonts w:asciiTheme="majorHAnsi" w:eastAsiaTheme="majorEastAsia" w:hAnsiTheme="majorHAnsi" w:cstheme="majorBidi"/>
      <w:i/>
      <w:iCs/>
      <w:color w:val="272727" w:themeColor="text1" w:themeTint="D8"/>
      <w:sz w:val="21"/>
      <w:szCs w:val="21"/>
      <w:lang w:val="ru-RU"/>
    </w:rPr>
  </w:style>
  <w:style w:type="paragraph" w:customStyle="1" w:styleId="af1">
    <w:name w:val="текст"/>
    <w:basedOn w:val="a"/>
    <w:uiPriority w:val="99"/>
    <w:rsid w:val="00A934FE"/>
    <w:pPr>
      <w:widowControl/>
      <w:autoSpaceDE/>
      <w:autoSpaceDN/>
      <w:ind w:firstLine="709"/>
      <w:jc w:val="both"/>
    </w:pPr>
    <w:rPr>
      <w:sz w:val="26"/>
      <w:szCs w:val="24"/>
      <w:lang w:eastAsia="ru-RU"/>
    </w:rPr>
  </w:style>
  <w:style w:type="character" w:customStyle="1" w:styleId="20">
    <w:name w:val="Заголовок 2 Знак"/>
    <w:basedOn w:val="a0"/>
    <w:link w:val="2"/>
    <w:uiPriority w:val="9"/>
    <w:semiHidden/>
    <w:rsid w:val="00191B5C"/>
    <w:rPr>
      <w:rFonts w:asciiTheme="majorHAnsi" w:eastAsiaTheme="majorEastAsia" w:hAnsiTheme="majorHAnsi" w:cstheme="majorBidi"/>
      <w:color w:val="365F91" w:themeColor="accent1" w:themeShade="BF"/>
      <w:sz w:val="26"/>
      <w:szCs w:val="26"/>
      <w:lang w:val="ru-RU"/>
    </w:rPr>
  </w:style>
  <w:style w:type="character" w:customStyle="1" w:styleId="30">
    <w:name w:val="Заголовок 3 Знак"/>
    <w:basedOn w:val="a0"/>
    <w:link w:val="3"/>
    <w:uiPriority w:val="9"/>
    <w:semiHidden/>
    <w:rsid w:val="0004774C"/>
    <w:rPr>
      <w:rFonts w:asciiTheme="majorHAnsi" w:eastAsiaTheme="majorEastAsia" w:hAnsiTheme="majorHAnsi" w:cstheme="majorBidi"/>
      <w:b/>
      <w:bCs/>
      <w:color w:val="4F81BD" w:themeColor="accent1"/>
      <w:lang w:val="ru-RU"/>
    </w:rPr>
  </w:style>
  <w:style w:type="character" w:customStyle="1" w:styleId="a4">
    <w:name w:val="Основной текст Знак"/>
    <w:basedOn w:val="a0"/>
    <w:link w:val="a3"/>
    <w:uiPriority w:val="1"/>
    <w:rsid w:val="003777DC"/>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71273">
      <w:bodyDiv w:val="1"/>
      <w:marLeft w:val="0"/>
      <w:marRight w:val="0"/>
      <w:marTop w:val="0"/>
      <w:marBottom w:val="0"/>
      <w:divBdr>
        <w:top w:val="none" w:sz="0" w:space="0" w:color="auto"/>
        <w:left w:val="none" w:sz="0" w:space="0" w:color="auto"/>
        <w:bottom w:val="none" w:sz="0" w:space="0" w:color="auto"/>
        <w:right w:val="none" w:sz="0" w:space="0" w:color="auto"/>
      </w:divBdr>
    </w:div>
    <w:div w:id="208802652">
      <w:bodyDiv w:val="1"/>
      <w:marLeft w:val="0"/>
      <w:marRight w:val="0"/>
      <w:marTop w:val="0"/>
      <w:marBottom w:val="0"/>
      <w:divBdr>
        <w:top w:val="none" w:sz="0" w:space="0" w:color="auto"/>
        <w:left w:val="none" w:sz="0" w:space="0" w:color="auto"/>
        <w:bottom w:val="none" w:sz="0" w:space="0" w:color="auto"/>
        <w:right w:val="none" w:sz="0" w:space="0" w:color="auto"/>
      </w:divBdr>
    </w:div>
    <w:div w:id="211582539">
      <w:bodyDiv w:val="1"/>
      <w:marLeft w:val="0"/>
      <w:marRight w:val="0"/>
      <w:marTop w:val="0"/>
      <w:marBottom w:val="0"/>
      <w:divBdr>
        <w:top w:val="none" w:sz="0" w:space="0" w:color="auto"/>
        <w:left w:val="none" w:sz="0" w:space="0" w:color="auto"/>
        <w:bottom w:val="none" w:sz="0" w:space="0" w:color="auto"/>
        <w:right w:val="none" w:sz="0" w:space="0" w:color="auto"/>
      </w:divBdr>
    </w:div>
    <w:div w:id="392772688">
      <w:bodyDiv w:val="1"/>
      <w:marLeft w:val="0"/>
      <w:marRight w:val="0"/>
      <w:marTop w:val="0"/>
      <w:marBottom w:val="0"/>
      <w:divBdr>
        <w:top w:val="none" w:sz="0" w:space="0" w:color="auto"/>
        <w:left w:val="none" w:sz="0" w:space="0" w:color="auto"/>
        <w:bottom w:val="none" w:sz="0" w:space="0" w:color="auto"/>
        <w:right w:val="none" w:sz="0" w:space="0" w:color="auto"/>
      </w:divBdr>
    </w:div>
    <w:div w:id="1286809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F0633-F8B5-41FD-94EF-C7548BD2D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10777</Words>
  <Characters>61432</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LaptevaIA</dc:creator>
  <cp:lastModifiedBy>SW Tech AIO</cp:lastModifiedBy>
  <cp:revision>14</cp:revision>
  <cp:lastPrinted>2024-10-24T09:36:00Z</cp:lastPrinted>
  <dcterms:created xsi:type="dcterms:W3CDTF">2024-10-09T12:51:00Z</dcterms:created>
  <dcterms:modified xsi:type="dcterms:W3CDTF">2024-11-01T07:17:00Z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2022-11-25T00:00:00Z</vt:filetime>
  </property>
  <property fmtid="{D5CDD505-2E9C-101B-9397-08002B2CF9AE}" pid="3" name="LastSaved">
    <vt:filetime>2022-11-25T00:00:00Z</vt:filetime>
  </property>
</Properties>
</file>