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"/>
        <w:numPr>
          <w:ilvl w:val="0"/>
          <w:numId w:val="1"/>
        </w:numPr>
        <w:spacing w:before="120" w:after="0"/>
        <w:ind w:left="0" w:hanging="0"/>
        <w:jc w:val="center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-293370</wp:posOffset>
            </wp:positionH>
            <wp:positionV relativeFrom="paragraph">
              <wp:posOffset>3175</wp:posOffset>
            </wp:positionV>
            <wp:extent cx="608965" cy="786765"/>
            <wp:effectExtent l="0" t="0" r="0" b="0"/>
            <wp:wrapNone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Cs/>
          <w:color w:val="000000"/>
          <w:lang w:eastAsia="ru-RU"/>
        </w:rPr>
        <w:t>АДМИНИСТРАЦИЯ ГОРОДСКОГО ОКРУГА ФРЯЗИНО</w:t>
      </w:r>
    </w:p>
    <w:p>
      <w:pPr>
        <w:pStyle w:val="Normal"/>
        <w:keepNext w:val="true"/>
        <w:spacing w:lineRule="auto" w:line="360" w:before="240" w:after="120"/>
        <w:jc w:val="center"/>
        <w:rPr/>
      </w:pPr>
      <w:r>
        <w:rPr>
          <w:b/>
          <w:sz w:val="46"/>
          <w:szCs w:val="46"/>
        </w:rPr>
        <w:t>ПОСТАНОВЛЕНИЕ</w:t>
      </w:r>
    </w:p>
    <w:p>
      <w:pPr>
        <w:pStyle w:val="Normal"/>
        <w:spacing w:lineRule="auto" w:line="360" w:before="60" w:after="0"/>
        <w:jc w:val="center"/>
        <w:rPr/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07.11.2025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1001</w:t>
      </w:r>
    </w:p>
    <w:p>
      <w:pPr>
        <w:pStyle w:val="Style14"/>
        <w:spacing w:lineRule="exact" w:line="300"/>
        <w:ind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4"/>
        <w:spacing w:lineRule="exact" w:line="300"/>
        <w:ind w:right="4251" w:hanging="0"/>
        <w:rPr>
          <w:rStyle w:val="Strong"/>
          <w:b w:val="false"/>
          <w:bCs w:val="false"/>
        </w:rPr>
      </w:pPr>
      <w:r>
        <w:rPr>
          <w:rStyle w:val="Strong"/>
          <w:b w:val="false"/>
          <w:bCs w:val="false"/>
        </w:rPr>
        <w:t xml:space="preserve">О временном закрытии помещения, расположенного по адресу: </w:t>
      </w:r>
      <w:bookmarkStart w:id="0" w:name="_Hlk212815654_Копия_1"/>
      <w:r>
        <w:rPr>
          <w:rStyle w:val="Strong"/>
          <w:b w:val="false"/>
          <w:bCs w:val="false"/>
        </w:rPr>
        <w:t>Московская область, городской округ Фрязино, улица Полевая, д. 3</w:t>
      </w:r>
      <w:bookmarkEnd w:id="0"/>
      <w:r>
        <w:rPr>
          <w:rStyle w:val="Strong"/>
          <w:b w:val="false"/>
          <w:bCs w:val="false"/>
        </w:rPr>
        <w:t xml:space="preserve"> на период проведения организационных мероприятий по реорганизации Муниципального учреждения «Молодежный центр города Фрязино» </w:t>
      </w:r>
    </w:p>
    <w:p>
      <w:pPr>
        <w:pStyle w:val="Style14"/>
        <w:spacing w:lineRule="exact" w:line="300"/>
        <w:ind w:right="4393" w:hanging="0"/>
        <w:rPr/>
      </w:pPr>
      <w:r>
        <w:rPr/>
      </w:r>
    </w:p>
    <w:p>
      <w:pPr>
        <w:pStyle w:val="Style14"/>
        <w:spacing w:lineRule="exact" w:line="300"/>
        <w:ind w:right="0" w:firstLine="709"/>
        <w:rPr>
          <w:b/>
          <w:sz w:val="16"/>
          <w:szCs w:val="16"/>
        </w:rPr>
      </w:pPr>
      <w:r>
        <w:rPr/>
        <w:t>В соответствии с Федеральными законами от 06.10.2003 № 131-ФЗ «Об общих принципах организации местного самоуправления в Российской Федерации», в</w:t>
      </w:r>
      <w:r>
        <w:rPr>
          <w:bCs/>
        </w:rPr>
        <w:t xml:space="preserve"> целях обеспечения сохранности муниципального имущества, оптимизации использования помещений и проведения </w:t>
      </w:r>
      <w:r>
        <w:rPr>
          <w:rStyle w:val="Strong"/>
          <w:b w:val="false"/>
          <w:bCs w:val="false"/>
        </w:rPr>
        <w:t>организационных мероприятий по реорганизации Муниципального учреждения «Молодежный центр города Фрязино»</w:t>
      </w:r>
      <w:r>
        <w:rPr>
          <w:bCs/>
        </w:rPr>
        <w:t>,</w:t>
      </w:r>
      <w:r>
        <w:rPr/>
        <w:t xml:space="preserve"> руководствуясь Уставом городского округа Фрязино Московской области,</w:t>
      </w:r>
    </w:p>
    <w:p>
      <w:pPr>
        <w:pStyle w:val="Style14"/>
        <w:spacing w:lineRule="exact" w:line="300"/>
        <w:ind w:right="0" w:firstLine="709"/>
        <w:jc w:val="center"/>
        <w:rPr>
          <w:b/>
        </w:rPr>
      </w:pPr>
      <w:r>
        <w:rPr>
          <w:b/>
        </w:rPr>
        <w:t>п о с т а н о в л я ю:</w:t>
      </w:r>
    </w:p>
    <w:p>
      <w:pPr>
        <w:pStyle w:val="Style14"/>
        <w:spacing w:lineRule="exact" w:line="300"/>
        <w:ind w:right="0" w:firstLine="709"/>
        <w:jc w:val="center"/>
        <w:rPr>
          <w:b/>
        </w:rPr>
      </w:pPr>
      <w:r>
        <w:rPr/>
      </w:r>
    </w:p>
    <w:p>
      <w:pPr>
        <w:pStyle w:val="Normal"/>
        <w:spacing w:lineRule="exact" w:line="30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С 10.11.2025 закрыть </w:t>
      </w:r>
      <w:r>
        <w:rPr>
          <w:rStyle w:val="Strong"/>
          <w:b w:val="false"/>
          <w:bCs w:val="false"/>
          <w:sz w:val="28"/>
          <w:szCs w:val="28"/>
        </w:rPr>
        <w:t xml:space="preserve">помещение, расположенное по адресу: </w:t>
      </w:r>
      <w:bookmarkStart w:id="1" w:name="_Hlk212815654_Копия_1_Копия_1"/>
      <w:r>
        <w:rPr>
          <w:rStyle w:val="Strong"/>
          <w:b w:val="false"/>
          <w:bCs w:val="false"/>
          <w:sz w:val="28"/>
          <w:szCs w:val="28"/>
        </w:rPr>
        <w:t>Московская область, городской округ Фрязино, улица Полевая, д. 3</w:t>
      </w:r>
      <w:bookmarkEnd w:id="1"/>
      <w:r>
        <w:rPr>
          <w:rStyle w:val="Strong"/>
          <w:b w:val="false"/>
          <w:bCs w:val="false"/>
          <w:sz w:val="28"/>
          <w:szCs w:val="28"/>
        </w:rPr>
        <w:t xml:space="preserve"> на период проведения организационных мероприятий по реорганизации Муниципального учреждения «Молодежный центр города Фрязино».</w:t>
      </w:r>
    </w:p>
    <w:p>
      <w:pPr>
        <w:pStyle w:val="Normal"/>
        <w:spacing w:lineRule="exact" w:line="30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Директору Муниципального учреждения «Молодежный центр города Фрязино» (Смирнова Д.Н.):</w:t>
      </w:r>
    </w:p>
    <w:p>
      <w:pPr>
        <w:pStyle w:val="Normal"/>
        <w:spacing w:lineRule="exact" w:line="30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 Обеспечить сохранность имущества, находящегося в </w:t>
      </w:r>
      <w:r>
        <w:rPr>
          <w:rStyle w:val="Strong"/>
          <w:b w:val="false"/>
          <w:bCs w:val="false"/>
          <w:sz w:val="28"/>
          <w:szCs w:val="28"/>
        </w:rPr>
        <w:t xml:space="preserve">помещении, расположенном по адресу: </w:t>
      </w:r>
      <w:bookmarkStart w:id="2" w:name="_Hlk212815654_Копия_1_Копия_1_Копия_1"/>
      <w:r>
        <w:rPr>
          <w:rStyle w:val="Strong"/>
          <w:b w:val="false"/>
          <w:bCs w:val="false"/>
          <w:sz w:val="28"/>
          <w:szCs w:val="28"/>
        </w:rPr>
        <w:t>Московская область, городской округ Фрязино, улица Полевая, д. 3</w:t>
      </w:r>
      <w:bookmarkEnd w:id="2"/>
      <w:r>
        <w:rPr>
          <w:rStyle w:val="Strong"/>
          <w:b w:val="false"/>
          <w:bCs w:val="false"/>
          <w:sz w:val="28"/>
          <w:szCs w:val="28"/>
        </w:rPr>
        <w:t>.</w:t>
      </w:r>
    </w:p>
    <w:p>
      <w:pPr>
        <w:pStyle w:val="Normal"/>
        <w:spacing w:lineRule="exact" w:line="300"/>
        <w:ind w:firstLine="709"/>
        <w:jc w:val="both"/>
        <w:rPr>
          <w:bCs/>
          <w:sz w:val="28"/>
          <w:szCs w:val="28"/>
        </w:rPr>
      </w:pPr>
      <w:r>
        <w:rPr>
          <w:rStyle w:val="Strong"/>
          <w:b w:val="false"/>
          <w:bCs w:val="false"/>
          <w:sz w:val="28"/>
          <w:szCs w:val="28"/>
        </w:rPr>
        <w:t xml:space="preserve">2.2. Организовать деятельность </w:t>
      </w:r>
      <w:r>
        <w:rPr>
          <w:rStyle w:val="Strong"/>
          <w:b w:val="false"/>
          <w:sz w:val="28"/>
          <w:szCs w:val="28"/>
        </w:rPr>
        <w:t>Муниципального учреждения «Молодежный центр города Фрязино» в Муниципальном учреждении «Дворец культуры «Исток» города Фрязино».</w:t>
      </w:r>
    </w:p>
    <w:p>
      <w:pPr>
        <w:pStyle w:val="Normal"/>
        <w:spacing w:lineRule="exact" w:line="3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spacing w:lineRule="exact" w:line="3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2"/>
          <w:sz w:val="28"/>
        </w:rPr>
        <w:t>Назначить ответственным за исполнение настоящего постановления начальника управления культуры, спорта и молодежной политики администрации городского округа Фрязино Писакину Ю.В.</w:t>
      </w:r>
    </w:p>
    <w:p>
      <w:pPr>
        <w:pStyle w:val="Normal"/>
        <w:spacing w:lineRule="exact" w:line="300"/>
        <w:ind w:firstLine="709"/>
        <w:jc w:val="both"/>
        <w:rPr>
          <w:sz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Фрязино Шувалову Ю.М.</w:t>
      </w:r>
    </w:p>
    <w:p>
      <w:pPr>
        <w:pStyle w:val="Normal"/>
        <w:widowControl w:val="false"/>
        <w:spacing w:lineRule="exact" w:line="30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 w:val="false"/>
        <w:spacing w:lineRule="exact" w:line="30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 w:val="false"/>
        <w:spacing w:lineRule="exact" w:line="300"/>
        <w:jc w:val="both"/>
        <w:rPr>
          <w:sz w:val="32"/>
          <w:szCs w:val="32"/>
        </w:rPr>
      </w:pPr>
      <w:r>
        <w:rPr>
          <w:sz w:val="28"/>
        </w:rPr>
        <w:t>Глава городского округа Фрязино</w:t>
        <w:tab/>
        <w:tab/>
        <w:tab/>
        <w:t xml:space="preserve">                      </w:t>
        <w:tab/>
        <w:t xml:space="preserve"> Д.Р. Воробьев</w:t>
      </w:r>
    </w:p>
    <w:sectPr>
      <w:headerReference w:type="default" r:id="rId3"/>
      <w:type w:val="nextPage"/>
      <w:pgSz w:w="11906" w:h="16838"/>
      <w:pgMar w:left="1701" w:right="567" w:gutter="0" w:header="550" w:top="6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-709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-709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-709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-709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-709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-709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-709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-709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-709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tabs>
        <w:tab w:val="clear" w:pos="709"/>
        <w:tab w:val="left" w:pos="0" w:leader="none"/>
      </w:tabs>
      <w:spacing w:lineRule="auto" w:line="252" w:before="240" w:after="0"/>
      <w:ind w:left="0" w:hanging="0"/>
      <w:outlineLvl w:val="0"/>
    </w:pPr>
    <w:rPr>
      <w:rFonts w:ascii="Cambria" w:hAnsi="Cambria" w:eastAsia="Calibri" w:cs="Cambria"/>
      <w:color w:val="365F91"/>
      <w:sz w:val="32"/>
      <w:szCs w:val="32"/>
    </w:rPr>
  </w:style>
  <w:style w:type="paragraph" w:styleId="2">
    <w:name w:val="Heading 2"/>
    <w:basedOn w:val="Normal"/>
    <w:next w:val="Style14"/>
    <w:qFormat/>
    <w:pPr>
      <w:keepNext w:val="true"/>
      <w:numPr>
        <w:ilvl w:val="1"/>
        <w:numId w:val="1"/>
      </w:numPr>
      <w:tabs>
        <w:tab w:val="clear" w:pos="709"/>
        <w:tab w:val="left" w:pos="0" w:leader="none"/>
      </w:tabs>
      <w:spacing w:lineRule="auto" w:line="276" w:before="240" w:after="120"/>
      <w:ind w:left="0" w:hanging="0"/>
      <w:outlineLvl w:val="1"/>
    </w:pPr>
    <w:rPr>
      <w:rFonts w:ascii="Liberation Sans" w:hAnsi="Liberation Sans" w:eastAsia="Microsoft YaHei" w:cs="Liberation Sans"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9"/>
        <w:tab w:val="left" w:pos="0" w:leader="none"/>
      </w:tabs>
      <w:ind w:left="0" w:hanging="0"/>
      <w:jc w:val="center"/>
      <w:outlineLvl w:val="2"/>
    </w:pPr>
    <w:rPr>
      <w:rFonts w:ascii="Calibri" w:hAnsi="Calibri" w:eastAsia="Calibri" w:cs="Calibri"/>
      <w:b/>
      <w:bCs/>
      <w:i/>
      <w:iCs/>
      <w:sz w:val="56"/>
      <w:szCs w:val="5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sz w:val="28"/>
      <w:szCs w:val="28"/>
    </w:rPr>
  </w:style>
  <w:style w:type="character" w:styleId="5" w:customStyle="1">
    <w:name w:val="Основной шрифт абзаца5"/>
    <w:qFormat/>
    <w:rPr/>
  </w:style>
  <w:style w:type="character" w:styleId="4" w:customStyle="1">
    <w:name w:val="Основной шрифт абзаца4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sz w:val="28"/>
    </w:rPr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FontStyle11" w:customStyle="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character" w:styleId="Style11" w:customStyle="1">
    <w:name w:val="Нижний колонтитул Знак"/>
    <w:qFormat/>
    <w:rPr>
      <w:sz w:val="24"/>
      <w:szCs w:val="24"/>
    </w:rPr>
  </w:style>
  <w:style w:type="character" w:styleId="Style12" w:customStyle="1">
    <w:name w:val="Основной текст Знак"/>
    <w:qFormat/>
    <w:rPr>
      <w:sz w:val="28"/>
      <w:szCs w:val="28"/>
    </w:rPr>
  </w:style>
  <w:style w:type="character" w:styleId="Apple-converted-space" w:customStyle="1">
    <w:name w:val="apple-converted-space"/>
    <w:basedOn w:val="11"/>
    <w:qFormat/>
    <w:rPr/>
  </w:style>
  <w:style w:type="character" w:styleId="12" w:customStyle="1">
    <w:name w:val="Заголовок 1 Знак"/>
    <w:qFormat/>
    <w:rPr>
      <w:rFonts w:ascii="Cambria" w:hAnsi="Cambria" w:eastAsia="Calibri" w:cs="Cambria"/>
      <w:color w:val="365F91"/>
      <w:sz w:val="32"/>
      <w:szCs w:val="32"/>
      <w:lang w:eastAsia="zh-CN"/>
    </w:rPr>
  </w:style>
  <w:style w:type="character" w:styleId="22" w:customStyle="1">
    <w:name w:val="Заголовок 2 Знак"/>
    <w:qFormat/>
    <w:rPr>
      <w:rFonts w:ascii="Liberation Sans" w:hAnsi="Liberation Sans" w:eastAsia="Microsoft YaHei" w:cs="Liberation Sans"/>
      <w:sz w:val="28"/>
      <w:szCs w:val="28"/>
      <w:lang w:eastAsia="zh-CN"/>
    </w:rPr>
  </w:style>
  <w:style w:type="character" w:styleId="32" w:customStyle="1">
    <w:name w:val="Заголовок 3 Знак"/>
    <w:qFormat/>
    <w:rPr>
      <w:rFonts w:ascii="Calibri" w:hAnsi="Calibri" w:eastAsia="Calibri" w:cs="Calibri"/>
      <w:b/>
      <w:bCs/>
      <w:i/>
      <w:iCs/>
      <w:sz w:val="56"/>
      <w:szCs w:val="56"/>
      <w:lang w:eastAsia="zh-CN"/>
    </w:rPr>
  </w:style>
  <w:style w:type="character" w:styleId="Strong">
    <w:name w:val="Strong"/>
    <w:basedOn w:val="DefaultParagraphFont"/>
    <w:uiPriority w:val="22"/>
    <w:qFormat/>
    <w:rsid w:val="00fa7075"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4">
    <w:name w:val="Body Text"/>
    <w:basedOn w:val="Normal"/>
    <w:pPr>
      <w:ind w:right="5103" w:hanging="0"/>
      <w:jc w:val="both"/>
    </w:pPr>
    <w:rPr>
      <w:sz w:val="28"/>
      <w:szCs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Style18">
    <w:name w:val="Title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51" w:customStyle="1">
    <w:name w:val="Заголовок5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52" w:customStyle="1">
    <w:name w:val="Указатель5"/>
    <w:basedOn w:val="Normal"/>
    <w:qFormat/>
    <w:pPr>
      <w:suppressLineNumbers/>
    </w:pPr>
    <w:rPr>
      <w:rFonts w:cs="Arial"/>
    </w:rPr>
  </w:style>
  <w:style w:type="paragraph" w:styleId="41" w:customStyle="1">
    <w:name w:val="Заголовок4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42" w:customStyle="1">
    <w:name w:val="Название объекта4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43" w:customStyle="1">
    <w:name w:val="Указатель4"/>
    <w:basedOn w:val="Normal"/>
    <w:qFormat/>
    <w:pPr>
      <w:suppressLineNumbers/>
    </w:pPr>
    <w:rPr/>
  </w:style>
  <w:style w:type="paragraph" w:styleId="33" w:customStyle="1">
    <w:name w:val="Заголовок3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4" w:customStyle="1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35" w:customStyle="1">
    <w:name w:val="Указатель3"/>
    <w:basedOn w:val="Normal"/>
    <w:qFormat/>
    <w:pPr>
      <w:suppressLineNumbers/>
    </w:pPr>
    <w:rPr>
      <w:rFonts w:cs="Arial"/>
    </w:rPr>
  </w:style>
  <w:style w:type="paragraph" w:styleId="23" w:customStyle="1">
    <w:name w:val="Заголовок2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4" w:customStyle="1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5" w:customStyle="1">
    <w:name w:val="Указатель2"/>
    <w:basedOn w:val="Normal"/>
    <w:qFormat/>
    <w:pPr>
      <w:suppressLineNumbers/>
    </w:pPr>
    <w:rPr>
      <w:rFonts w:cs="Arial"/>
    </w:rPr>
  </w:style>
  <w:style w:type="paragraph" w:styleId="13" w:customStyle="1">
    <w:name w:val="Заголовок1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5" w:customStyle="1">
    <w:name w:val="Указатель1"/>
    <w:basedOn w:val="Normal"/>
    <w:qFormat/>
    <w:pPr>
      <w:suppressLineNumbers/>
    </w:pPr>
    <w:rPr>
      <w:rFonts w:cs="Arial"/>
    </w:rPr>
  </w:style>
  <w:style w:type="paragraph" w:styleId="Style19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Footer"/>
    <w:basedOn w:val="Normal"/>
    <w:pPr/>
    <w:rPr>
      <w:lang w:val="x-none"/>
    </w:rPr>
  </w:style>
  <w:style w:type="paragraph" w:styleId="16" w:customStyle="1">
    <w:name w:val="Знак Знак Знак Знак Знак Знак1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7" w:customStyle="1">
    <w:name w:val="Знак Знак Знак Знак Знак Знак1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8" w:customStyle="1">
    <w:name w:val="Знак Знак Знак Знак Знак Знак1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2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LibreOffice/7.5.7.1$Windows_X86_64 LibreOffice_project/47eb0cf7efbacdee9b19ae25d6752381ede23126</Application>
  <AppVersion>15.0000</AppVersion>
  <Pages>1</Pages>
  <Words>234</Words>
  <Characters>1763</Characters>
  <CharactersWithSpaces>2009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2025-11-06T12:30:00Z</dcterms:created>
  <dc:creator>Галина</dc:creator>
  <dc:description/>
  <dc:language>ru-RU</dc:language>
  <cp:lastModifiedBy/>
  <cp:lastPrinted>2024-11-08T09:08:00Z</cp:lastPrinted>
  <dcterms:modified xsi:type="dcterms:W3CDTF">2025-11-07T12:38:50Z</dcterms:modified>
  <cp:revision>3</cp:revision>
  <dc:subject/>
  <dc:title>О митинге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