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widowControl/>
        <w:numPr>
          <w:ilvl w:val="0"/>
          <w:numId w:val="0"/>
        </w:numPr>
        <w:suppressAutoHyphens w:val="true"/>
        <w:bidi w:val="0"/>
        <w:spacing w:lineRule="auto" w:line="240" w:before="120" w:after="0"/>
        <w:ind w:hanging="0" w:left="0" w:right="0"/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  <w:lang w:eastAsia="ru-RU"/>
        </w:rPr>
        <w:t>АДМИНИСТРАЦИЯ ГОРОДСКОГО ОКРУГА ФРЯЗИНО</w:t>
      </w:r>
    </w:p>
    <w:p>
      <w:pPr>
        <w:pStyle w:val="Heading1"/>
        <w:widowControl/>
        <w:numPr>
          <w:ilvl w:val="0"/>
          <w:numId w:val="0"/>
        </w:numPr>
        <w:suppressAutoHyphens w:val="true"/>
        <w:bidi w:val="0"/>
        <w:spacing w:lineRule="auto" w:line="240" w:before="120" w:after="0"/>
        <w:ind w:hanging="0" w:left="0" w:right="0"/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ПОСТАНОВЛЕНИЕ</w:t>
      </w:r>
    </w:p>
    <w:p>
      <w:pPr>
        <w:pStyle w:val="Heading1"/>
        <w:widowControl/>
        <w:numPr>
          <w:ilvl w:val="0"/>
          <w:numId w:val="0"/>
        </w:numPr>
        <w:suppressAutoHyphens w:val="true"/>
        <w:bidi w:val="0"/>
        <w:spacing w:lineRule="auto" w:line="240" w:before="120" w:after="0"/>
        <w:ind w:hanging="0" w:left="0" w:right="0"/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от 11.09.2025 № 835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4111" w:leader="none"/>
          <w:tab w:val="left" w:pos="4536" w:leader="none"/>
          <w:tab w:val="left" w:pos="9214" w:leader="none"/>
        </w:tabs>
        <w:spacing w:lineRule="auto" w:line="240"/>
        <w:ind w:hanging="0" w:left="0" w:right="3969"/>
        <w:jc w:val="both"/>
        <w:rPr>
          <w:rFonts w:ascii="Arial" w:hAnsi="Arial"/>
          <w:color w:val="00000A"/>
          <w:sz w:val="24"/>
          <w:szCs w:val="24"/>
          <w:lang w:eastAsia="ru-RU"/>
        </w:rPr>
      </w:pPr>
      <w:r>
        <w:rPr>
          <w:rFonts w:ascii="Arial" w:hAnsi="Arial"/>
          <w:color w:val="00000A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4111" w:leader="none"/>
          <w:tab w:val="left" w:pos="4536" w:leader="none"/>
          <w:tab w:val="left" w:pos="9214" w:leader="none"/>
        </w:tabs>
        <w:spacing w:lineRule="auto" w:line="240"/>
        <w:ind w:hanging="0" w:left="0" w:right="396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  <w:lang w:eastAsia="ru-RU"/>
        </w:rPr>
        <w:t>О создании комиссии по проведению инвентаризации улично-дорожной сети опорного населенного пункта и оценки ее технического состояния, определения границ городского округа Фрязино Московской области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4111" w:leader="none"/>
          <w:tab w:val="left" w:pos="4536" w:leader="none"/>
          <w:tab w:val="left" w:pos="9214" w:leader="none"/>
        </w:tabs>
        <w:spacing w:lineRule="auto" w:line="240"/>
        <w:ind w:hanging="0" w:left="0" w:right="396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false"/>
        <w:spacing w:lineRule="auto" w:line="240"/>
        <w:ind w:firstLine="851" w:left="0" w:right="0"/>
        <w:jc w:val="both"/>
        <w:rPr>
          <w:rFonts w:ascii="Arial" w:hAnsi="Arial"/>
          <w:color w:val="00000A"/>
          <w:sz w:val="24"/>
          <w:szCs w:val="24"/>
          <w:lang w:eastAsia="ru-RU"/>
        </w:rPr>
      </w:pPr>
      <w:r>
        <w:rPr>
          <w:rFonts w:ascii="Arial" w:hAnsi="Arial"/>
          <w:color w:val="00000A"/>
          <w:sz w:val="24"/>
          <w:szCs w:val="24"/>
          <w:lang w:eastAsia="ru-RU"/>
        </w:rPr>
      </w:r>
    </w:p>
    <w:p>
      <w:pPr>
        <w:pStyle w:val="Normal"/>
        <w:spacing w:lineRule="auto" w:line="240"/>
        <w:ind w:firstLine="85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  <w:lang w:eastAsia="ru-RU"/>
        </w:rPr>
        <w:t xml:space="preserve">В соответствии с Федеральным законом от 06.10.2003 № 131 – ФЗ «Об общих принципах организации местного самоуправления в Российской Федерации», Федеральным законом от </w:t>
      </w:r>
      <w:r>
        <w:rPr>
          <w:rFonts w:ascii="Arial" w:hAnsi="Arial"/>
          <w:color w:val="00000A"/>
          <w:sz w:val="24"/>
          <w:szCs w:val="24"/>
          <w:shd w:fill="auto" w:val="clear"/>
          <w:lang w:eastAsia="ru-RU"/>
        </w:rPr>
        <w:t>26.10.2007</w:t>
      </w:r>
      <w:r>
        <w:rPr>
          <w:rFonts w:ascii="Arial" w:hAnsi="Arial"/>
          <w:color w:val="00000A"/>
          <w:sz w:val="24"/>
          <w:szCs w:val="24"/>
          <w:lang w:eastAsia="ru-RU"/>
        </w:rPr>
        <w:t xml:space="preserve"> № 257 — ФЗ «Федеральный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, распоряжением Министерства транспорта Российской Федерации от 30.04.2025 № ВИ-89-р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пунктов», руководствуясь Уставом городского округа Фрязино Московской области,</w:t>
      </w:r>
    </w:p>
    <w:p>
      <w:pPr>
        <w:pStyle w:val="Normal"/>
        <w:spacing w:lineRule="auto" w:line="240"/>
        <w:ind w:firstLine="851" w:left="0" w:right="0"/>
        <w:jc w:val="center"/>
        <w:rPr>
          <w:rFonts w:ascii="Arial" w:hAnsi="Arial"/>
          <w:b/>
          <w:bCs/>
          <w:color w:val="00000A"/>
          <w:spacing w:val="100"/>
          <w:sz w:val="24"/>
          <w:szCs w:val="24"/>
          <w:lang w:eastAsia="ru-RU"/>
        </w:rPr>
      </w:pPr>
      <w:r>
        <w:rPr>
          <w:rFonts w:ascii="Arial" w:hAnsi="Arial"/>
          <w:b/>
          <w:bCs/>
          <w:color w:val="00000A"/>
          <w:spacing w:val="100"/>
          <w:sz w:val="24"/>
          <w:szCs w:val="24"/>
          <w:lang w:eastAsia="ru-RU"/>
        </w:rPr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00000A"/>
          <w:spacing w:val="100"/>
          <w:sz w:val="24"/>
          <w:szCs w:val="24"/>
          <w:lang w:eastAsia="ru-RU"/>
        </w:rPr>
        <w:t>постановляю:</w:t>
      </w:r>
    </w:p>
    <w:p>
      <w:pPr>
        <w:pStyle w:val="Normal"/>
        <w:spacing w:lineRule="auto" w:line="240"/>
        <w:jc w:val="center"/>
        <w:rPr>
          <w:rFonts w:ascii="Arial" w:hAnsi="Arial"/>
          <w:b/>
          <w:bCs/>
          <w:color w:val="00000A"/>
          <w:spacing w:val="100"/>
          <w:sz w:val="24"/>
          <w:szCs w:val="24"/>
          <w:lang w:eastAsia="ru-RU"/>
        </w:rPr>
      </w:pPr>
      <w:r>
        <w:rPr>
          <w:rFonts w:ascii="Arial" w:hAnsi="Arial"/>
          <w:b/>
          <w:bCs/>
          <w:color w:val="00000A"/>
          <w:spacing w:val="100"/>
          <w:sz w:val="24"/>
          <w:szCs w:val="24"/>
          <w:lang w:eastAsia="ru-RU"/>
        </w:rPr>
      </w:r>
    </w:p>
    <w:p>
      <w:pPr>
        <w:pStyle w:val="Normal"/>
        <w:spacing w:lineRule="auto" w:line="240"/>
        <w:ind w:firstLine="85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  <w:lang w:eastAsia="ru-RU"/>
        </w:rPr>
        <w:t>1. Создать комиссию по проведению инвентаризации улично-дорожной сети опорного населенного пункта и оценки ее технического состояния, определения границ городского округа Фрязино Московской области (далее- Комиссия).</w:t>
      </w:r>
    </w:p>
    <w:p>
      <w:pPr>
        <w:pStyle w:val="Normal"/>
        <w:spacing w:lineRule="auto" w:line="240"/>
        <w:ind w:firstLine="85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  <w:lang w:eastAsia="ru-RU"/>
        </w:rPr>
        <w:t>2. Утвердить Положение о Комиссии (прилагается).</w:t>
      </w:r>
    </w:p>
    <w:p>
      <w:pPr>
        <w:pStyle w:val="Normal"/>
        <w:spacing w:lineRule="auto" w:line="240"/>
        <w:ind w:firstLine="85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  <w:lang w:eastAsia="ru-RU"/>
        </w:rPr>
        <w:t>3. Назначить ответственным за исполнение настоящего постановления начальника управления благоустройства, дорожного хозяйства и транспорта администрации городского округа Фрязино Никишкина П.Ю.</w:t>
      </w:r>
    </w:p>
    <w:p>
      <w:pPr>
        <w:pStyle w:val="Normal"/>
        <w:spacing w:lineRule="auto" w:line="240"/>
        <w:ind w:firstLine="851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  <w:lang w:eastAsia="ru-RU"/>
        </w:rPr>
        <w:t>4. Контроль за исполнением настоящего постановления возложить на   заместителя главы городского округа Фрязино Вольчака А.А.</w:t>
      </w:r>
    </w:p>
    <w:p>
      <w:pPr>
        <w:pStyle w:val="Normal"/>
        <w:widowControl/>
        <w:tabs>
          <w:tab w:val="clear" w:pos="708"/>
          <w:tab w:val="left" w:pos="1603" w:leader="none"/>
          <w:tab w:val="left" w:pos="8505" w:leader="none"/>
        </w:tabs>
        <w:suppressAutoHyphens w:val="true"/>
        <w:bidi w:val="0"/>
        <w:spacing w:lineRule="auto" w:line="240"/>
        <w:ind w:firstLine="850" w:left="0" w:right="0"/>
        <w:jc w:val="both"/>
        <w:rPr>
          <w:rFonts w:ascii="Arial" w:hAnsi="Arial"/>
          <w:color w:val="00000A"/>
          <w:sz w:val="24"/>
          <w:szCs w:val="24"/>
          <w:lang w:eastAsia="ru-RU"/>
        </w:rPr>
      </w:pPr>
      <w:r>
        <w:rPr>
          <w:rFonts w:ascii="Arial" w:hAnsi="Arial"/>
          <w:color w:val="00000A"/>
          <w:sz w:val="24"/>
          <w:szCs w:val="24"/>
          <w:lang w:eastAsia="ru-RU"/>
        </w:rPr>
      </w:r>
    </w:p>
    <w:p>
      <w:pPr>
        <w:pStyle w:val="Normal"/>
        <w:spacing w:lineRule="auto" w:line="240"/>
        <w:jc w:val="both"/>
        <w:rPr>
          <w:rFonts w:ascii="Arial" w:hAnsi="Arial"/>
          <w:color w:val="00000A"/>
          <w:sz w:val="24"/>
          <w:szCs w:val="24"/>
          <w:lang w:eastAsia="ru-RU"/>
        </w:rPr>
      </w:pPr>
      <w:r>
        <w:rPr>
          <w:rFonts w:ascii="Arial" w:hAnsi="Arial"/>
          <w:color w:val="00000A"/>
          <w:sz w:val="24"/>
          <w:szCs w:val="24"/>
          <w:lang w:eastAsia="ru-RU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A"/>
          <w:sz w:val="24"/>
          <w:szCs w:val="24"/>
          <w:lang w:eastAsia="ru-RU"/>
        </w:rPr>
        <w:t>Глава городского округа Фрязино</w:t>
        <w:tab/>
        <w:t xml:space="preserve">   </w:t>
        <w:tab/>
        <w:tab/>
        <w:tab/>
        <w:tab/>
        <w:tab/>
        <w:t xml:space="preserve"> Д.Р. Воробьев</w:t>
      </w:r>
    </w:p>
    <w:p>
      <w:pPr>
        <w:pStyle w:val="Normal"/>
        <w:spacing w:lineRule="auto" w:line="240"/>
        <w:jc w:val="both"/>
        <w:rPr>
          <w:rFonts w:ascii="Arial" w:hAnsi="Arial"/>
          <w:color w:val="00000A"/>
          <w:sz w:val="24"/>
          <w:szCs w:val="24"/>
          <w:lang w:eastAsia="ru-RU"/>
        </w:rPr>
      </w:pPr>
      <w:r>
        <w:rPr>
          <w:rFonts w:ascii="Arial" w:hAnsi="Arial"/>
          <w:color w:val="00000A"/>
          <w:sz w:val="24"/>
          <w:szCs w:val="24"/>
          <w:lang w:eastAsia="ru-RU"/>
        </w:rPr>
      </w:r>
    </w:p>
    <w:p>
      <w:pPr>
        <w:pStyle w:val="Normal"/>
        <w:spacing w:lineRule="auto" w:line="240"/>
        <w:jc w:val="both"/>
        <w:rPr>
          <w:rFonts w:ascii="Arial" w:hAnsi="Arial"/>
          <w:color w:val="00000A"/>
          <w:sz w:val="24"/>
          <w:szCs w:val="24"/>
          <w:lang w:eastAsia="ru-RU"/>
        </w:rPr>
      </w:pPr>
      <w:r>
        <w:rPr>
          <w:rFonts w:ascii="Arial" w:hAnsi="Arial"/>
          <w:color w:val="00000A"/>
          <w:sz w:val="24"/>
          <w:szCs w:val="24"/>
          <w:lang w:eastAsia="ru-RU"/>
        </w:rPr>
      </w:r>
    </w:p>
    <w:p>
      <w:pPr>
        <w:pStyle w:val="Normal"/>
        <w:spacing w:lineRule="auto" w:line="240"/>
        <w:ind w:hanging="0" w:left="6372" w:right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УТВЕРЖДЕНО                       постановлением Администрации </w:t>
      </w:r>
    </w:p>
    <w:p>
      <w:pPr>
        <w:pStyle w:val="Normal"/>
        <w:spacing w:lineRule="auto" w:line="240"/>
        <w:ind w:hanging="0" w:left="708" w:right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                                                                                    </w:t>
      </w:r>
      <w:r>
        <w:rPr>
          <w:rFonts w:ascii="Arial" w:hAnsi="Arial"/>
          <w:color w:val="000000"/>
          <w:sz w:val="24"/>
          <w:szCs w:val="24"/>
        </w:rPr>
        <w:t>городского округа Фрязино</w:t>
      </w:r>
    </w:p>
    <w:p>
      <w:pPr>
        <w:pStyle w:val="Normal"/>
        <w:spacing w:lineRule="auto" w:line="240"/>
        <w:ind w:hanging="0" w:left="708" w:right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                                                                                    </w:t>
      </w:r>
      <w:r>
        <w:rPr>
          <w:rFonts w:ascii="Arial" w:hAnsi="Arial"/>
          <w:color w:val="00000A"/>
          <w:sz w:val="24"/>
          <w:szCs w:val="24"/>
          <w:lang w:eastAsia="ru-RU"/>
        </w:rPr>
        <w:t>от 11.09.2025 № 835</w:t>
      </w:r>
    </w:p>
    <w:p>
      <w:pPr>
        <w:pStyle w:val="Normal"/>
        <w:suppressAutoHyphens w:val="false"/>
        <w:spacing w:lineRule="auto" w:line="240"/>
        <w:ind w:hanging="0" w:left="5529" w:right="0"/>
        <w:jc w:val="both"/>
        <w:rPr>
          <w:rFonts w:ascii="Arial" w:hAnsi="Arial"/>
          <w:color w:val="00000A"/>
          <w:sz w:val="24"/>
          <w:szCs w:val="24"/>
          <w:lang w:eastAsia="ru-RU"/>
        </w:rPr>
      </w:pPr>
      <w:r>
        <w:rPr>
          <w:rFonts w:ascii="Arial" w:hAnsi="Arial"/>
          <w:color w:val="00000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sz w:val="24"/>
          <w:szCs w:val="24"/>
        </w:rPr>
        <w:t>ПОЛОЖЕНИЕ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sz w:val="24"/>
          <w:szCs w:val="24"/>
        </w:rPr>
        <w:t xml:space="preserve">о комиссии по проведению инвентаризации улично-дорожной сети опорного населенного пункта и оценки ее технического состояния, определения границ </w:t>
      </w:r>
      <w:r>
        <w:rPr>
          <w:rFonts w:cs="Times New Roman" w:ascii="Arial" w:hAnsi="Arial"/>
          <w:b w:val="false"/>
          <w:bCs w:val="false"/>
          <w:color w:val="00000A"/>
          <w:sz w:val="24"/>
          <w:szCs w:val="24"/>
          <w:lang w:eastAsia="ru-RU"/>
        </w:rPr>
        <w:t>городского округа Фрязино Московской области</w:t>
      </w:r>
    </w:p>
    <w:p>
      <w:pPr>
        <w:pStyle w:val="Normal"/>
        <w:spacing w:lineRule="auto" w:line="240" w:before="0" w:after="0"/>
        <w:jc w:val="center"/>
        <w:rPr>
          <w:rFonts w:ascii="Arial" w:hAnsi="Arial" w:cs="Times New Roman"/>
          <w:b w:val="false"/>
          <w:bCs w:val="false"/>
          <w:color w:val="00000A"/>
          <w:sz w:val="24"/>
          <w:szCs w:val="24"/>
          <w:lang w:eastAsia="ru-RU"/>
        </w:rPr>
      </w:pPr>
      <w:r>
        <w:rPr>
          <w:rFonts w:cs="Times New Roman" w:ascii="Arial" w:hAnsi="Arial"/>
          <w:b w:val="false"/>
          <w:bCs w:val="false"/>
          <w:color w:val="00000A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lang w:val="en-US"/>
        </w:rPr>
        <w:t>I</w:t>
      </w:r>
      <w:r>
        <w:rPr>
          <w:rFonts w:cs="Times New Roman" w:ascii="Arial" w:hAnsi="Arial"/>
          <w:sz w:val="24"/>
          <w:szCs w:val="24"/>
        </w:rPr>
        <w:t>. Общие положения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1. Настоящее Положение о комиссии по проведению инвентаризации улично-дорожной сети опорного населенного пункта </w:t>
      </w:r>
      <w:r>
        <w:rPr>
          <w:rFonts w:cs="Times New Roman" w:ascii="Arial" w:hAnsi="Arial"/>
          <w:b w:val="false"/>
          <w:bCs w:val="false"/>
          <w:sz w:val="24"/>
          <w:szCs w:val="24"/>
        </w:rPr>
        <w:t xml:space="preserve">и оценки ее технического состояния, определения границ </w:t>
      </w:r>
      <w:r>
        <w:rPr>
          <w:rFonts w:cs="Times New Roman" w:ascii="Arial" w:hAnsi="Arial"/>
          <w:b w:val="false"/>
          <w:bCs w:val="false"/>
          <w:color w:val="00000A"/>
          <w:sz w:val="24"/>
          <w:szCs w:val="24"/>
          <w:lang w:eastAsia="ru-RU"/>
        </w:rPr>
        <w:t xml:space="preserve">городского округа Фрязино Московской области (далее-Комиссия) </w:t>
      </w:r>
      <w:r>
        <w:rPr>
          <w:rFonts w:cs="Times New Roman" w:ascii="Arial" w:hAnsi="Arial"/>
          <w:sz w:val="24"/>
          <w:szCs w:val="24"/>
        </w:rPr>
        <w:t>определяет задачи, полномочия</w:t>
      </w:r>
      <w:r>
        <w:rPr>
          <w:rFonts w:ascii="Arial" w:hAnsi="Arial"/>
          <w:sz w:val="24"/>
          <w:szCs w:val="24"/>
        </w:rPr>
        <w:t>,</w:t>
      </w:r>
      <w:r>
        <w:rPr>
          <w:rFonts w:cs="Times New Roman" w:ascii="Arial" w:hAnsi="Arial"/>
          <w:sz w:val="24"/>
          <w:szCs w:val="24"/>
        </w:rPr>
        <w:t xml:space="preserve"> состав и порядок деятельности Комиссии.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10" w:lef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lang w:val="en-US"/>
        </w:rPr>
        <w:t>2</w:t>
      </w:r>
      <w:r>
        <w:rPr>
          <w:rFonts w:cs="Times New Roman" w:ascii="Arial" w:hAnsi="Arial"/>
          <w:sz w:val="24"/>
          <w:szCs w:val="24"/>
        </w:rPr>
        <w:t>. Комиссия создается с целью инвентаризации улично-дорожной сети опорного населенного пункта и оценки ее технического состояния.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3. Комиссией проводятся мероприятия по сбору и систематизации информации об автомобильных дорогах.</w:t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lang w:val="en-US"/>
        </w:rPr>
        <w:t>II</w:t>
      </w:r>
      <w:r>
        <w:rPr>
          <w:rFonts w:cs="Times New Roman" w:ascii="Arial" w:hAnsi="Arial"/>
          <w:sz w:val="24"/>
          <w:szCs w:val="24"/>
        </w:rPr>
        <w:t>. Задачи Комиссии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lang w:val="en-US"/>
        </w:rPr>
        <w:t>4.</w:t>
      </w:r>
      <w:r>
        <w:rPr>
          <w:rFonts w:cs="Times New Roman" w:ascii="Arial" w:hAnsi="Arial"/>
          <w:sz w:val="24"/>
          <w:szCs w:val="24"/>
        </w:rPr>
        <w:t xml:space="preserve"> Задачами Комиссии являются: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709" w:leader="none"/>
        </w:tabs>
        <w:spacing w:lineRule="auto" w:line="240" w:before="0" w:after="0"/>
        <w:ind w:firstLine="709" w:lef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определение перечня автомобильных дорог с указанием протяженности, типа покрытия, идентификационного номера, координат начала и конца участка, наименования балансодержателя;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сбор информации о проведении работ по ремонту и капитальному ремонту автомобильных дорог в период с 2020 по 2025 год;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организация проведения оценки технического состояния автомобильных дорог;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4) утверждение данных о техническом состоянии автомобильных дорог (оценка технического состояния автомобильных дорог).</w:t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lang w:val="en-US"/>
        </w:rPr>
        <w:t>III</w:t>
      </w:r>
      <w:r>
        <w:rPr>
          <w:rFonts w:cs="Times New Roman" w:ascii="Arial" w:hAnsi="Arial"/>
          <w:sz w:val="24"/>
          <w:szCs w:val="24"/>
        </w:rPr>
        <w:t>. Порядок формирования и работы Комиссии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firstLine="680" w:left="0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5. Комиссия формируется из числа сотрудников Администрации </w:t>
      </w:r>
      <w:r>
        <w:rPr>
          <w:rFonts w:cs="Times New Roman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00000A"/>
          <w:sz w:val="24"/>
          <w:szCs w:val="24"/>
          <w:lang w:eastAsia="ru-RU"/>
        </w:rPr>
        <w:t>городского округа Фрязино</w:t>
      </w:r>
      <w:r>
        <w:rPr>
          <w:rFonts w:cs="Times New Roman" w:ascii="Arial" w:hAnsi="Arial"/>
          <w:sz w:val="24"/>
          <w:szCs w:val="24"/>
        </w:rPr>
        <w:t xml:space="preserve">, </w:t>
      </w:r>
      <w:r>
        <w:rPr>
          <w:rFonts w:cs="Times New Roman" w:ascii="Arial" w:hAnsi="Arial"/>
          <w:color w:val="000000"/>
          <w:sz w:val="24"/>
          <w:szCs w:val="24"/>
        </w:rPr>
        <w:t>ГБУ МО «Мосавтодор»,</w:t>
      </w:r>
      <w:r>
        <w:rPr>
          <w:rFonts w:cs="Times New Roman" w:ascii="Arial" w:hAnsi="Arial"/>
          <w:color w:val="FF000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Муниципального бюджетного учреждения города Фрязино «Городское хозяйство».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6. В состав Комиссии входят:</w:t>
      </w:r>
    </w:p>
    <w:p>
      <w:pPr>
        <w:pStyle w:val="ListParagraph"/>
        <w:spacing w:lineRule="auto" w:line="240" w:before="0" w:after="0"/>
        <w:ind w:hanging="0" w:left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председатель Комиссии;</w:t>
      </w:r>
    </w:p>
    <w:p>
      <w:pPr>
        <w:pStyle w:val="ListParagraph"/>
        <w:spacing w:lineRule="auto" w:line="240" w:before="0" w:after="0"/>
        <w:ind w:hanging="0" w:left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заместитель председателя Комиссии;</w:t>
      </w:r>
    </w:p>
    <w:p>
      <w:pPr>
        <w:pStyle w:val="ListParagraph"/>
        <w:spacing w:lineRule="auto" w:line="240" w:before="0" w:after="0"/>
        <w:ind w:hanging="0" w:left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секретарь Комиссии;</w:t>
      </w:r>
    </w:p>
    <w:p>
      <w:pPr>
        <w:pStyle w:val="ListParagraph"/>
        <w:spacing w:lineRule="auto" w:line="240" w:before="0" w:after="0"/>
        <w:ind w:hanging="0" w:left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члены Комиссии.</w:t>
      </w:r>
    </w:p>
    <w:p>
      <w:pPr>
        <w:pStyle w:val="ListParagraph"/>
        <w:spacing w:lineRule="auto" w:line="240" w:before="0" w:after="0"/>
        <w:ind w:hanging="0" w:left="709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7. Состав Комиссии утверждается постановлением Администрации городского округа Фрязино Московской области.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8. Организацию деятельности Комиссии осуществляет ее председатель, а в его отсутствие – заместитель председателя Комиссии.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9. Председатель Комиссии:</w:t>
      </w:r>
    </w:p>
    <w:p>
      <w:pPr>
        <w:pStyle w:val="Normal"/>
        <w:spacing w:lineRule="auto" w:line="240" w:before="0" w:after="0"/>
        <w:ind w:hanging="0" w:left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1) осуществляет руководство деятельностью Комиссии;</w:t>
      </w:r>
    </w:p>
    <w:p>
      <w:pPr>
        <w:pStyle w:val="Normal"/>
        <w:spacing w:lineRule="auto" w:line="240" w:before="0" w:after="0"/>
        <w:ind w:hanging="0" w:left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2) проводит заседания Комиссии;</w:t>
      </w:r>
    </w:p>
    <w:p>
      <w:pPr>
        <w:pStyle w:val="Normal"/>
        <w:spacing w:lineRule="auto" w:line="240" w:before="0" w:after="0"/>
        <w:ind w:hanging="0" w:left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3) контролирует исполнение решений Комиссии;</w:t>
      </w:r>
    </w:p>
    <w:p>
      <w:pPr>
        <w:pStyle w:val="Normal"/>
        <w:spacing w:lineRule="auto" w:line="240" w:before="0" w:after="0"/>
        <w:ind w:hanging="0" w:left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4) принимает участие в заседаниях Комиссии;</w:t>
      </w:r>
    </w:p>
    <w:p>
      <w:pPr>
        <w:pStyle w:val="Normal"/>
        <w:spacing w:lineRule="auto" w:line="240" w:before="0" w:after="0"/>
        <w:ind w:hanging="0" w:left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5) принимает решения о проведении внеплановых заседаний Комиссии;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6) принимает решения о привлечении к участию в заседаниях Комиссии специалистов;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7) определяет время и место проведения заседания Комиссии;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8) утверждает повестку заседаний Комиссии;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9) несет ответственность за организацию деятельности Комиссии.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10. Заместитель председателя Комиссии: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осуществляет полномочия председателя Комиссии в период его отсутствия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или по его поручению;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принимает участие в заседаниях Комиссии;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3) выполняет поручения председателя Комиссии в пределах компетенции.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11. Секретарь Комиссии: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1) обеспечивает взаимодействие Комиссии со специалистами;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2) формирует предложения председателю Комиссии об участии специалистов в заседаниях Комиссии (в том числе в целях подготовки необходимых материалов для заседаний Комиссии);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3) формирует проекты повестки заседаний Комиссии, в том числе на основании предложений членов Комиссии;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4) обеспечивает подготовку материалов по вопросам, подлежащим рассмотрению на заседаниях Комиссии;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5) извещает членов Комиссии о дате, времени и месте проведения заседания Комиссии;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6) обеспечивает доведение повестки заседания Комиссии, а также необходимых материалов и документов до членов Комиссии и приглашенных на заседания Комиссии специалистов;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7) ведет и оформляет протоколы заседаний Комиссии, готовит выписки из протоколов заседаний Комиссии;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8) обеспечивает доведение решений Комиссии до сведения членов Комиссии и приглашенных на заседание Комиссии специалистов;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9) имеет право участвовать в обсуждении вопросов, рассматриваемых на заседании Комиссии, но не имеет право голоса.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12. Члены Комиссии: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принимают участие в заседаниях Комиссии;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2) вносят предложения: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о включении в повестку заседания Комиссии вопросов по </w:t>
      </w:r>
      <w:r>
        <w:rPr>
          <w:rFonts w:cs="Times New Roman" w:ascii="Arial" w:hAnsi="Arial"/>
          <w:b w:val="false"/>
          <w:bCs w:val="false"/>
          <w:sz w:val="24"/>
          <w:szCs w:val="24"/>
        </w:rPr>
        <w:t xml:space="preserve">инвентаризации улично-дорожной сети опорного населенного пункта, оценки ее технического состояния, определения границ </w:t>
      </w:r>
      <w:r>
        <w:rPr>
          <w:rFonts w:cs="Times New Roman" w:ascii="Arial" w:hAnsi="Arial"/>
          <w:b w:val="false"/>
          <w:bCs w:val="false"/>
          <w:color w:val="00000A"/>
          <w:sz w:val="24"/>
          <w:szCs w:val="24"/>
          <w:lang w:eastAsia="ru-RU"/>
        </w:rPr>
        <w:t>городского округа Фрязино Московской области</w:t>
      </w: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  <w:shd w:fill="auto" w:val="clear"/>
        </w:rPr>
        <w:t>для</w:t>
      </w:r>
      <w:r>
        <w:rPr>
          <w:rFonts w:cs="Times New Roman" w:ascii="Arial" w:hAnsi="Arial"/>
          <w:sz w:val="24"/>
          <w:szCs w:val="24"/>
        </w:rPr>
        <w:t xml:space="preserve"> рассмотрения;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об участии в заседаниях Комиссии специалистов;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о созыве внеочередного заседания Комиссии;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3) получают от сотрудников Министерства транспорта и дорожной инфраструктуры Московской области и его подведомственных учреждений необходимые для своей работы сведения;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4) знакомятся с информацией, обрабатываемой в рассматриваемых информационных системах, с целью выявления состава и характера обрабатываемых данных;</w:t>
      </w:r>
    </w:p>
    <w:p>
      <w:pPr>
        <w:pStyle w:val="Normal"/>
        <w:tabs>
          <w:tab w:val="clear" w:pos="708"/>
          <w:tab w:val="left" w:pos="7981" w:leader="none"/>
        </w:tabs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5) обладают равными правами при обсуждении вопросов;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6) выполняют решения Комиссии и поручения председателя Комиссии.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13. Деятельность Комиссии осуществляется в форме заседаний. Заседания Комиссии проводятся по решению председателя Комиссии, но не реже чем один раз в квартал.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14. При необходимости на заседания Комиссии могут приглашаться компетентные в рассматриваемых вопросах специалисты, не являющиеся членами Комиссии.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15. Комиссия принимает решения путем проведения открытого голосования простым большинством голосов от числа присутствующих членов Комиссии. В случае равенства голосов председатель Комиссии имеет решающий голос.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16. Заседание Комиссии считается правомочным при присутствии на нем не менее половины состава Комиссии.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17. Члены Комиссии вправе изложить особое мнение в письменном виде, которое прилагается к протоколу и является его неотъемлемой частью. Члены Комиссии, имеющие особое мнение, подписывают протокол с отметкой о наличии особого мнения.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18. Принятые на заседании Комиссии решения оформляются в виде протокола, который подписывается заместителем председателя, членами Комиссии, участвующими в заседании Комиссии, секретарем Комиссии и утверждается председателем Комиссии.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19. Копия протокола направляется членам Комиссии в течение 5 (пяти) рабочих дней с даты подписания.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20. Решения, принятые на заседаниях Комиссии и зафиксированные в протоколе, являются обязательными для исполнения.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ListParagraph"/>
        <w:spacing w:lineRule="auto" w:line="240" w:before="0" w:after="0"/>
        <w:ind w:firstLine="709" w:left="720"/>
        <w:contextualSpacing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lang w:val="en-US"/>
        </w:rPr>
        <w:t>IV</w:t>
      </w:r>
      <w:r>
        <w:rPr>
          <w:rFonts w:cs="Times New Roman" w:ascii="Arial" w:hAnsi="Arial"/>
          <w:sz w:val="24"/>
          <w:szCs w:val="24"/>
        </w:rPr>
        <w:t>. З</w:t>
      </w:r>
      <w:r>
        <w:rPr>
          <w:rFonts w:cs="Times New Roman" w:ascii="Arial" w:hAnsi="Arial"/>
          <w:sz w:val="24"/>
          <w:szCs w:val="24"/>
          <w:lang w:val="ru-RU"/>
        </w:rPr>
        <w:t>аключительные положения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21. Документы, формируемые в процессе работы Комиссии, хранятся в Управлении благоустройства, дорожного хозяйства и транспорта администрации городского округа Фрязино.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943"/>
        <w:contextualSpacing/>
        <w:jc w:val="both"/>
        <w:rPr>
          <w:rFonts w:ascii="Arial" w:hAnsi="Arial"/>
          <w:color w:val="000000"/>
          <w:sz w:val="24"/>
          <w:szCs w:val="24"/>
          <w:lang w:eastAsia="ru-RU"/>
        </w:rPr>
      </w:pPr>
      <w:r>
        <w:rPr>
          <w:rFonts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uppressAutoHyphens w:val="false"/>
        <w:spacing w:lineRule="auto" w:line="240"/>
        <w:ind w:hanging="0" w:left="5529" w:right="0"/>
        <w:jc w:val="both"/>
        <w:rPr>
          <w:rFonts w:ascii="Arial" w:hAnsi="Arial"/>
          <w:color w:val="000000"/>
          <w:sz w:val="24"/>
          <w:szCs w:val="24"/>
          <w:lang w:eastAsia="ru-RU"/>
        </w:rPr>
      </w:pPr>
      <w:r>
        <w:rPr>
          <w:rFonts w:ascii="Arial" w:hAnsi="Arial"/>
          <w:color w:val="000000"/>
          <w:sz w:val="24"/>
          <w:szCs w:val="24"/>
          <w:lang w:eastAsia="ru-RU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144" w:hanging="43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144" w:hanging="43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60" w:after="0"/>
      <w:jc w:val="center"/>
      <w:outlineLvl w:val="2"/>
    </w:pPr>
    <w:rPr>
      <w:b/>
      <w:bCs/>
      <w:sz w:val="4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28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  <w:lang w:val="ru-RU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color w:val="000000"/>
      <w:sz w:val="28"/>
      <w:szCs w:val="28"/>
      <w:lang w:val="ru-RU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9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WW8Num3z0">
    <w:name w:val="WW8Num3z0"/>
    <w:qFormat/>
    <w:rPr>
      <w:color w:val="000000"/>
      <w:sz w:val="28"/>
      <w:szCs w:val="28"/>
      <w:lang w:val="ru-RU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Times New Roman" w:hAnsi="Times New Roman" w:eastAsia="Times New Roman" w:cs="Times New Roman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1">
    <w:name w:val="Основной шрифт абзаца1"/>
    <w:qFormat/>
    <w:rPr/>
  </w:style>
  <w:style w:type="character" w:styleId="3">
    <w:name w:val="Основной текст с отступом 3 Знак"/>
    <w:qFormat/>
    <w:rPr>
      <w:sz w:val="16"/>
      <w:szCs w:val="16"/>
      <w:lang w:val="ru-RU" w:bidi="ar-SA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styleId="31">
    <w:name w:val="Основной текст 3 Знак"/>
    <w:qFormat/>
    <w:rPr>
      <w:sz w:val="16"/>
      <w:szCs w:val="16"/>
    </w:rPr>
  </w:style>
  <w:style w:type="character" w:styleId="21">
    <w:name w:val="Основной текст с отступом 2 Знак"/>
    <w:qFormat/>
    <w:rPr>
      <w:sz w:val="24"/>
      <w:szCs w:val="24"/>
    </w:rPr>
  </w:style>
  <w:style w:type="character" w:styleId="2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">
    <w:name w:val="Заголовок 9 Знак"/>
    <w:qFormat/>
    <w:rPr>
      <w:rFonts w:ascii="Cambria" w:hAnsi="Cambria" w:eastAsia="Times New Roman" w:cs="Times New Roman"/>
      <w:sz w:val="22"/>
      <w:szCs w:val="22"/>
    </w:rPr>
  </w:style>
  <w:style w:type="character" w:styleId="Style11">
    <w:name w:val="Текст примечания Знак"/>
    <w:qFormat/>
    <w:rPr>
      <w:rFonts w:ascii="Calibri" w:hAnsi="Calibri" w:eastAsia="Calibri" w:cs="Times New Roman"/>
    </w:rPr>
  </w:style>
  <w:style w:type="character" w:styleId="Hyperlink">
    <w:name w:val="Hyperlink"/>
    <w:rPr>
      <w:color w:val="0000FF"/>
      <w:u w:val="single"/>
    </w:rPr>
  </w:style>
  <w:style w:type="character" w:styleId="Style12">
    <w:name w:val="Выделение жирным"/>
    <w:qFormat/>
    <w:rPr>
      <w:b/>
      <w:bCs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32">
    <w:name w:val="Заголовок 3 Знак"/>
    <w:qFormat/>
    <w:rPr>
      <w:b/>
      <w:bCs/>
      <w:sz w:val="44"/>
      <w:szCs w:val="24"/>
      <w:lang w:eastAsia="zh-CN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5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Mangal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Mangal"/>
    </w:rPr>
  </w:style>
  <w:style w:type="paragraph" w:styleId="311">
    <w:name w:val="Основной текст с отступом 31"/>
    <w:basedOn w:val="Normal"/>
    <w:qFormat/>
    <w:pPr>
      <w:spacing w:before="0" w:after="120"/>
      <w:ind w:hanging="0" w:left="283" w:right="0"/>
    </w:pPr>
    <w:rPr>
      <w:sz w:val="16"/>
      <w:szCs w:val="16"/>
    </w:rPr>
  </w:style>
  <w:style w:type="paragraph" w:styleId="Style16">
    <w:name w:val="Стиль"/>
    <w:qFormat/>
    <w:pPr>
      <w:widowControl w:val="false"/>
      <w:suppressAutoHyphens w:val="true"/>
      <w:bidi w:val="0"/>
      <w:spacing w:before="0" w:after="0"/>
      <w:ind w:firstLine="720"/>
      <w:jc w:val="both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18">
    <w:name w:val="Основной шрифт"/>
    <w:basedOn w:val="Normal"/>
    <w:qFormat/>
    <w:pPr>
      <w:spacing w:lineRule="auto" w:line="360"/>
      <w:ind w:firstLine="851" w:left="0" w:right="0"/>
      <w:jc w:val="both"/>
    </w:pPr>
    <w:rPr>
      <w:sz w:val="28"/>
      <w:szCs w:val="20"/>
    </w:rPr>
  </w:style>
  <w:style w:type="paragraph" w:styleId="14">
    <w:name w:val="Схема документа1"/>
    <w:basedOn w:val="Normal"/>
    <w:qFormat/>
    <w:pPr>
      <w:shd w:val="clear" w:fill="000080"/>
    </w:pPr>
    <w:rPr>
      <w:rFonts w:ascii="Tahoma" w:hAnsi="Tahoma" w:cs="Tahoma"/>
      <w:sz w:val="20"/>
      <w:szCs w:val="20"/>
    </w:rPr>
  </w:style>
  <w:style w:type="paragraph" w:styleId="312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211">
    <w:name w:val="Основной текст с отступом 21"/>
    <w:basedOn w:val="Normal"/>
    <w:qFormat/>
    <w:pPr>
      <w:spacing w:lineRule="auto" w:line="480" w:before="0" w:after="120"/>
      <w:ind w:hanging="0" w:left="283" w:right="0"/>
    </w:pPr>
    <w:rPr>
      <w:lang w:val="ru-RU"/>
    </w:rPr>
  </w:style>
  <w:style w:type="paragraph" w:styleId="15">
    <w:name w:val="Цитата1"/>
    <w:basedOn w:val="Normal"/>
    <w:qFormat/>
    <w:pPr>
      <w:widowControl w:val="false"/>
      <w:suppressAutoHyphens w:val="true"/>
      <w:ind w:hanging="1418" w:left="1418" w:right="-285"/>
      <w:jc w:val="both"/>
    </w:pPr>
    <w:rPr>
      <w:szCs w:val="20"/>
    </w:rPr>
  </w:style>
  <w:style w:type="paragraph" w:styleId="16">
    <w:name w:val="Текст примечания1"/>
    <w:basedOn w:val="Normal"/>
    <w:qFormat/>
    <w:pPr>
      <w:spacing w:before="0" w:after="160"/>
    </w:pPr>
    <w:rPr>
      <w:rFonts w:ascii="Calibri" w:hAnsi="Calibri" w:eastAsia="Calibri" w:cs="Calibri"/>
      <w:sz w:val="20"/>
      <w:szCs w:val="20"/>
      <w:lang w:val="ru-RU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" w:cs="Times New Roman" w:eastAsiaTheme="minorHAnsi"/>
      <w:color w:val="auto"/>
      <w:kern w:val="0"/>
      <w:sz w:val="28"/>
      <w:szCs w:val="24"/>
      <w:lang w:val="ru-RU" w:eastAsia="en-US" w:bidi="ar-SA"/>
    </w:rPr>
  </w:style>
  <w:style w:type="paragraph" w:styleId="Style22">
    <w:name w:val="Абзац списка"/>
    <w:basedOn w:val="Normal"/>
    <w:qFormat/>
    <w:pPr>
      <w:widowControl w:val="false"/>
      <w:spacing w:before="0" w:after="0"/>
      <w:ind w:hanging="0" w:left="720"/>
      <w:contextualSpacing/>
    </w:pPr>
    <w:rPr>
      <w:sz w:val="20"/>
      <w:szCs w:val="20"/>
    </w:rPr>
  </w:style>
  <w:style w:type="paragraph" w:styleId="17">
    <w:name w:val="Основной текст1"/>
    <w:basedOn w:val="Normal"/>
    <w:qFormat/>
    <w:pPr>
      <w:widowControl w:val="false"/>
      <w:shd w:fill="FFFFFF"/>
      <w:spacing w:lineRule="atLeast" w:line="0" w:before="540" w:after="0"/>
    </w:pPr>
    <w:rPr>
      <w:sz w:val="26"/>
      <w:szCs w:val="26"/>
    </w:rPr>
  </w:style>
  <w:style w:type="paragraph" w:styleId="Style23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Style24">
    <w:name w:val="Обычный (веб)"/>
    <w:basedOn w:val="Normal"/>
    <w:qFormat/>
    <w:pPr>
      <w:suppressAutoHyphens w:val="false"/>
      <w:spacing w:before="280" w:after="28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3324</TotalTime>
  <Application>LibreOffice/7.6.4.1$Windows_X86_64 LibreOffice_project/e19e193f88cd6c0525a17fb7a176ed8e6a3e2aa1</Application>
  <AppVersion>15.0000</AppVersion>
  <Pages>4</Pages>
  <Words>938</Words>
  <Characters>6796</Characters>
  <CharactersWithSpaces>7861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№8</dc:creator>
  <dc:description/>
  <cp:keywords> </cp:keywords>
  <dc:language>ru-RU</dc:language>
  <cp:lastModifiedBy/>
  <cp:lastPrinted>2025-09-11T15:08:37Z</cp:lastPrinted>
  <dcterms:modified xsi:type="dcterms:W3CDTF">2025-12-25T11:52:14Z</dcterms:modified>
  <cp:revision>66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