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B4" w:rsidRPr="00DB4A57" w:rsidRDefault="00624BB4" w:rsidP="00624BB4">
      <w:pPr>
        <w:pStyle w:val="1"/>
        <w:numPr>
          <w:ilvl w:val="0"/>
          <w:numId w:val="3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624BB4" w:rsidRDefault="00624BB4" w:rsidP="00624BB4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624BB4" w:rsidRDefault="00624BB4" w:rsidP="00624BB4">
      <w:pPr>
        <w:rPr>
          <w:lang w:val="en-US"/>
        </w:rPr>
      </w:pPr>
    </w:p>
    <w:p w:rsidR="004F5B6D" w:rsidRDefault="00624BB4" w:rsidP="00624BB4">
      <w:pPr>
        <w:spacing w:before="60"/>
        <w:ind w:left="1842" w:firstLine="608"/>
        <w:rPr>
          <w:rFonts w:ascii="Times New Roman" w:eastAsia="Times New Roman" w:hAnsi="Times New Roman"/>
          <w:sz w:val="24"/>
          <w:szCs w:val="24"/>
          <w:lang w:eastAsia="zh-CN"/>
        </w:rPr>
      </w:pPr>
      <w:r w:rsidRPr="00624BB4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9647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4BB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624BB4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624BB4">
        <w:rPr>
          <w:rFonts w:ascii="Times New Roman" w:hAnsi="Times New Roman"/>
          <w:sz w:val="28"/>
          <w:szCs w:val="28"/>
        </w:rPr>
        <w:t xml:space="preserve"> </w:t>
      </w:r>
      <w:r w:rsidR="00964722">
        <w:rPr>
          <w:rFonts w:ascii="Times New Roman" w:hAnsi="Times New Roman"/>
          <w:sz w:val="28"/>
          <w:szCs w:val="28"/>
        </w:rPr>
        <w:t>30.12.2022</w:t>
      </w:r>
      <w:r w:rsidRPr="00624BB4">
        <w:rPr>
          <w:rFonts w:ascii="Times New Roman" w:hAnsi="Times New Roman"/>
          <w:sz w:val="28"/>
          <w:szCs w:val="28"/>
        </w:rPr>
        <w:t xml:space="preserve"> </w:t>
      </w:r>
      <w:r w:rsidRPr="00624BB4">
        <w:rPr>
          <w:rFonts w:ascii="Times New Roman" w:hAnsi="Times New Roman"/>
          <w:b/>
          <w:sz w:val="28"/>
          <w:szCs w:val="28"/>
        </w:rPr>
        <w:t>№</w:t>
      </w:r>
      <w:r w:rsidRPr="00624BB4">
        <w:rPr>
          <w:rFonts w:ascii="Times New Roman" w:hAnsi="Times New Roman"/>
          <w:sz w:val="28"/>
          <w:szCs w:val="28"/>
        </w:rPr>
        <w:t xml:space="preserve"> </w:t>
      </w:r>
      <w:r w:rsidR="00964722">
        <w:rPr>
          <w:rFonts w:ascii="Times New Roman" w:hAnsi="Times New Roman"/>
          <w:sz w:val="28"/>
          <w:szCs w:val="28"/>
        </w:rPr>
        <w:t>992</w:t>
      </w:r>
    </w:p>
    <w:p w:rsidR="004F5B6D" w:rsidRDefault="004F5B6D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F5B6D" w:rsidRDefault="004F5B6D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F5B6D" w:rsidRDefault="004F5B6D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F5B6D" w:rsidRDefault="004F5B6D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F5B6D" w:rsidRDefault="00624BB4">
      <w:pPr>
        <w:spacing w:line="240" w:lineRule="auto"/>
        <w:ind w:right="453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 признании утратившим силу пункта 3 постановления администрации городского округа Фрязино от 14.12.2022 № 885 «Об утверждении муниципальной программы городского округа Фрязино Московской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ar-SA"/>
        </w:rPr>
        <w:t>области «Управление имуществом и муниципальными финансами» на 2023-2027 годы»</w:t>
      </w:r>
    </w:p>
    <w:p w:rsidR="004F5B6D" w:rsidRDefault="004F5B6D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F5B6D" w:rsidRDefault="004F5B6D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F5B6D" w:rsidRDefault="00624BB4">
      <w:pPr>
        <w:spacing w:line="240" w:lineRule="auto"/>
        <w:ind w:firstLine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Бюджетным кодексом Российской Федерации, решением Совета депутатов городского округа Фрязино от 17.12.2021 № 129/29 «О бюджете городского округа Фрязино на 2022 год и на плановый период 2023 и 2024 годов», постановлением администрации городского округа Фрязино от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24.03.2021 №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 Порядка разработки и реализации муниципальных программ городского округа Фрязино Московской области», Уставом городского округа Фрязино Московской области </w:t>
      </w:r>
    </w:p>
    <w:p w:rsidR="004F5B6D" w:rsidRDefault="004F5B6D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F5B6D" w:rsidRDefault="00624BB4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/>
          <w:spacing w:val="100"/>
          <w:sz w:val="28"/>
          <w:szCs w:val="28"/>
          <w:lang w:eastAsia="ar-SA"/>
        </w:rPr>
        <w:t>постановляю</w:t>
      </w:r>
      <w:proofErr w:type="gramEnd"/>
      <w:r>
        <w:rPr>
          <w:rFonts w:ascii="Times New Roman" w:eastAsia="Times New Roman" w:hAnsi="Times New Roman"/>
          <w:b/>
          <w:spacing w:val="100"/>
          <w:sz w:val="28"/>
          <w:szCs w:val="28"/>
          <w:lang w:eastAsia="ar-SA"/>
        </w:rPr>
        <w:t>:</w:t>
      </w:r>
    </w:p>
    <w:p w:rsidR="004F5B6D" w:rsidRDefault="004F5B6D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F5B6D" w:rsidRDefault="00624BB4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Признать утратившим силу пункт 3 постановления администрации городского округа Фрязино от 14.12.2022 № 885 «Об утверждении муниципальной программы городского округа Фрязино Московской области «Управление имуществом и муниципальными финансами» на 2023-2027 годы».</w:t>
      </w:r>
    </w:p>
    <w:p w:rsidR="004F5B6D" w:rsidRDefault="00624BB4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Ключъ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>»), и разместить на официальном сайте городского округа Фрязино в сети Интернет.</w:t>
      </w:r>
    </w:p>
    <w:p w:rsidR="004F5B6D" w:rsidRDefault="00624BB4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Контроль за выполнением настоящего постановления возложить на заместителя главы администрации Тропина А.М.</w:t>
      </w:r>
    </w:p>
    <w:p w:rsidR="004F5B6D" w:rsidRDefault="004F5B6D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F5B6D" w:rsidRDefault="004F5B6D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F5B6D" w:rsidRDefault="00624BB4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 городского округа Фрязино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                                         Д.Р. Воробьев</w:t>
      </w:r>
    </w:p>
    <w:sectPr w:rsidR="004F5B6D">
      <w:pgSz w:w="11906" w:h="16838"/>
      <w:pgMar w:top="1134" w:right="567" w:bottom="136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6E0E99"/>
    <w:multiLevelType w:val="multilevel"/>
    <w:tmpl w:val="4BC89AA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</w:lvl>
  </w:abstractNum>
  <w:abstractNum w:abstractNumId="2">
    <w:nsid w:val="1F326DA4"/>
    <w:multiLevelType w:val="multilevel"/>
    <w:tmpl w:val="D83893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F5B6D"/>
    <w:rsid w:val="004F5B6D"/>
    <w:rsid w:val="00624BB4"/>
    <w:rsid w:val="0096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01E00-28A2-4903-B44C-F8A5B8E2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A7"/>
    <w:pPr>
      <w:spacing w:line="259" w:lineRule="auto"/>
    </w:pPr>
    <w:rPr>
      <w:rFonts w:cs="Times New Roman"/>
    </w:rPr>
  </w:style>
  <w:style w:type="paragraph" w:styleId="1">
    <w:name w:val="heading 1"/>
    <w:basedOn w:val="a"/>
    <w:next w:val="a"/>
    <w:link w:val="10"/>
    <w:qFormat/>
    <w:rsid w:val="00624BB4"/>
    <w:pPr>
      <w:keepNext/>
      <w:numPr>
        <w:numId w:val="1"/>
      </w:numPr>
      <w:spacing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624BB4"/>
    <w:pPr>
      <w:keepNext/>
      <w:numPr>
        <w:ilvl w:val="2"/>
        <w:numId w:val="1"/>
      </w:numPr>
      <w:spacing w:before="6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06036D"/>
    <w:pPr>
      <w:widowControl w:val="0"/>
    </w:pPr>
    <w:rPr>
      <w:rFonts w:ascii="Arial" w:eastAsia="Arial" w:hAnsi="Arial" w:cs="Arial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87455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24BB4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624BB4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243</Words>
  <Characters>1386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dc:description/>
  <cp:lastModifiedBy>Борисова</cp:lastModifiedBy>
  <cp:revision>17</cp:revision>
  <cp:lastPrinted>2022-12-29T14:39:00Z</cp:lastPrinted>
  <dcterms:created xsi:type="dcterms:W3CDTF">2022-12-27T07:55:00Z</dcterms:created>
  <dcterms:modified xsi:type="dcterms:W3CDTF">2022-12-30T14:37:00Z</dcterms:modified>
  <dc:language>ru-RU</dc:language>
</cp:coreProperties>
</file>