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C4" w:rsidRDefault="005453C4" w:rsidP="005453C4">
      <w:pPr>
        <w:pStyle w:val="1"/>
        <w:numPr>
          <w:ilvl w:val="0"/>
          <w:numId w:val="1"/>
        </w:numPr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5453C4" w:rsidRDefault="005453C4" w:rsidP="005453C4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453C4" w:rsidRDefault="005453C4" w:rsidP="005453C4">
      <w:pPr>
        <w:rPr>
          <w:sz w:val="24"/>
          <w:szCs w:val="24"/>
          <w:lang w:val="en-US"/>
        </w:rPr>
      </w:pPr>
    </w:p>
    <w:p w:rsidR="00533FAD" w:rsidRDefault="005453C4" w:rsidP="005453C4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5453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5453C4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5453C4">
        <w:rPr>
          <w:rFonts w:ascii="Times New Roman" w:hAnsi="Times New Roman" w:cs="Times New Roman"/>
          <w:sz w:val="28"/>
          <w:szCs w:val="28"/>
        </w:rPr>
        <w:t xml:space="preserve"> </w:t>
      </w:r>
      <w:r w:rsidR="0063532A">
        <w:rPr>
          <w:rFonts w:ascii="Times New Roman" w:hAnsi="Times New Roman" w:cs="Times New Roman"/>
          <w:sz w:val="28"/>
          <w:szCs w:val="28"/>
        </w:rPr>
        <w:t>12.12.2022</w:t>
      </w:r>
      <w:r w:rsidRPr="005453C4">
        <w:rPr>
          <w:rFonts w:ascii="Times New Roman" w:hAnsi="Times New Roman" w:cs="Times New Roman"/>
          <w:sz w:val="28"/>
          <w:szCs w:val="28"/>
        </w:rPr>
        <w:t xml:space="preserve"> </w:t>
      </w:r>
      <w:r w:rsidRPr="005453C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32A">
        <w:rPr>
          <w:rFonts w:ascii="Times New Roman" w:hAnsi="Times New Roman" w:cs="Times New Roman"/>
          <w:sz w:val="28"/>
          <w:szCs w:val="28"/>
        </w:rPr>
        <w:t>876</w:t>
      </w:r>
    </w:p>
    <w:p w:rsidR="00533FAD" w:rsidRDefault="00533FAD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33FAD" w:rsidRDefault="00533FAD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33FAD" w:rsidRDefault="00533FAD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33FAD" w:rsidRDefault="005705B4">
      <w:pPr>
        <w:ind w:right="425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конкурса на лучшее новогоднее оформление объектов среди образовательных организаций, организаций культуры и спорта, расположенных на территории городского округа Фрязино Московской области </w:t>
      </w:r>
    </w:p>
    <w:p w:rsidR="00533FAD" w:rsidRDefault="00533FAD">
      <w:pPr>
        <w:ind w:right="45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FAD" w:rsidRDefault="00533FAD">
      <w:pPr>
        <w:ind w:right="45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FAD" w:rsidRDefault="005705B4">
      <w:pPr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 </w:t>
      </w:r>
      <w:r>
        <w:rPr>
          <w:rFonts w:ascii="Times New Roman" w:hAnsi="Times New Roman" w:cs="Times New Roman"/>
          <w:sz w:val="28"/>
          <w:szCs w:val="28"/>
        </w:rPr>
        <w:br/>
        <w:t>«Об общих принципах организации местного самоуправления в Российской Федерации», руководствуясь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области», на основании Устава городского округа Фрязино Московской области, в целях создания праздничного облика городского округа Фрязино и в связи с предстоящими новогодними праздниками</w:t>
      </w:r>
    </w:p>
    <w:p w:rsidR="00533FAD" w:rsidRDefault="00533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AD" w:rsidRDefault="005705B4">
      <w:pPr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533FAD" w:rsidRDefault="00533F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AD" w:rsidRDefault="005705B4">
      <w:pPr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Провести на территории городского округа Фрязино Московской области с 12.12.2022 по 23.12.2022 конкурс на лучшее новогоднее оформление объектов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организаций, организаций культуры и спорта, расположенных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FAD" w:rsidRDefault="005705B4">
      <w:pPr>
        <w:pStyle w:val="ac"/>
        <w:ind w:left="0"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конкурсе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лучшее новогоднее оформление объектов среди образовательных организаций, организаций культуры и спорта, расположенных на территории городского округа Фрязино Московской области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33FAD" w:rsidRDefault="005705B4">
      <w:pPr>
        <w:pStyle w:val="ac"/>
        <w:ind w:left="0"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комиссии по проведению конкурса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лучшее новогоднее оформление объектов среди образовательных организаций, организаций культуры и спорта, расположенных на территории городского округа Фрязино Московской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533FAD" w:rsidRDefault="005705B4">
      <w:pPr>
        <w:tabs>
          <w:tab w:val="left" w:pos="993"/>
          <w:tab w:val="left" w:pos="1064"/>
        </w:tabs>
        <w:ind w:firstLine="85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533FAD" w:rsidRDefault="005705B4">
      <w:pPr>
        <w:tabs>
          <w:tab w:val="left" w:pos="993"/>
        </w:tabs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5. Контроль за выполнением настоящего постановления возложить на заместителя главы администрации Королеву В.В.</w:t>
      </w:r>
    </w:p>
    <w:p w:rsidR="00533FAD" w:rsidRDefault="00533FAD">
      <w:pPr>
        <w:jc w:val="both"/>
        <w:rPr>
          <w:sz w:val="28"/>
          <w:szCs w:val="28"/>
        </w:rPr>
      </w:pPr>
    </w:p>
    <w:p w:rsidR="00533FAD" w:rsidRDefault="00533FAD">
      <w:pPr>
        <w:jc w:val="both"/>
        <w:rPr>
          <w:sz w:val="28"/>
          <w:szCs w:val="28"/>
        </w:rPr>
      </w:pPr>
    </w:p>
    <w:p w:rsidR="00533FAD" w:rsidRDefault="005705B4">
      <w:pPr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53C4" w:rsidRDefault="005453C4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33FA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3FAD" w:rsidRDefault="005705B4">
      <w:pPr>
        <w:pStyle w:val="af3"/>
        <w:ind w:left="67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33FAD" w:rsidRDefault="0063532A">
      <w:pPr>
        <w:pStyle w:val="af3"/>
        <w:ind w:left="674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5B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 городского округа Фрязино </w:t>
      </w:r>
    </w:p>
    <w:p w:rsidR="00533FAD" w:rsidRDefault="005705B4">
      <w:pPr>
        <w:pStyle w:val="af3"/>
        <w:ind w:left="67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32A">
        <w:rPr>
          <w:rFonts w:ascii="Times New Roman" w:hAnsi="Times New Roman" w:cs="Times New Roman"/>
          <w:sz w:val="24"/>
          <w:szCs w:val="24"/>
        </w:rPr>
        <w:t>12.12.2022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3532A">
        <w:rPr>
          <w:rFonts w:ascii="Times New Roman" w:hAnsi="Times New Roman" w:cs="Times New Roman"/>
          <w:sz w:val="24"/>
          <w:szCs w:val="24"/>
        </w:rPr>
        <w:t>876</w:t>
      </w:r>
    </w:p>
    <w:p w:rsidR="005453C4" w:rsidRDefault="005453C4">
      <w:pPr>
        <w:pStyle w:val="af3"/>
        <w:ind w:left="67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53C4" w:rsidRDefault="005453C4">
      <w:pPr>
        <w:pStyle w:val="af3"/>
        <w:ind w:left="674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FAD" w:rsidRDefault="00533FAD">
      <w:pPr>
        <w:rPr>
          <w:rFonts w:ascii="Times New Roman" w:hAnsi="Times New Roman" w:cs="Arial"/>
          <w:sz w:val="28"/>
          <w:szCs w:val="28"/>
        </w:rPr>
      </w:pPr>
    </w:p>
    <w:p w:rsidR="00533FAD" w:rsidRDefault="00570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33FAD" w:rsidRDefault="005705B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конкурса на лучшее новогоднее оформление объектов</w:t>
      </w:r>
    </w:p>
    <w:p w:rsidR="00533FAD" w:rsidRDefault="005705B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организаций культуры и спорта, расположенных на территории городского округа Фрязино</w:t>
      </w:r>
    </w:p>
    <w:p w:rsidR="00533FAD" w:rsidRDefault="00570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533FAD" w:rsidRDefault="00533FAD">
      <w:pPr>
        <w:jc w:val="center"/>
        <w:rPr>
          <w:rFonts w:ascii="Times New Roman" w:hAnsi="Times New Roman" w:cs="Arial"/>
          <w:sz w:val="28"/>
          <w:szCs w:val="28"/>
        </w:rPr>
      </w:pPr>
    </w:p>
    <w:p w:rsidR="00533FAD" w:rsidRDefault="005705B4">
      <w:pPr>
        <w:pStyle w:val="ac"/>
        <w:suppressAutoHyphens w:val="0"/>
        <w:ind w:left="0" w:hanging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3FAD" w:rsidRDefault="00533FAD">
      <w:pPr>
        <w:pStyle w:val="ac"/>
        <w:suppressAutoHyphens w:val="0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533FAD" w:rsidRDefault="005705B4">
      <w:pPr>
        <w:spacing w:line="276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Конкурс на лучшее новогоднее оформление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объектов среди образовательных организаций, организаций культуры и спорта, расположенных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Конкурс), проводится в целях создания праздничного облика городского округа Фрязино Московской области, в связи с предстоящими новогодними праздниками.</w:t>
      </w:r>
    </w:p>
    <w:p w:rsidR="00533FAD" w:rsidRDefault="005705B4">
      <w:pPr>
        <w:spacing w:line="276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Участие в Конкурсе принимают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организации, организации культуры и спорта, расположенные на территории городского округа Фрязино Московской области. </w:t>
      </w:r>
    </w:p>
    <w:p w:rsidR="00533FAD" w:rsidRDefault="00533FA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FAD" w:rsidRDefault="005705B4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Задачи конкурса</w:t>
      </w:r>
    </w:p>
    <w:p w:rsidR="00533FAD" w:rsidRDefault="00533FA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533FAD" w:rsidRDefault="005705B4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2.1. Оформление объектов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организаций, организаций культуры и спорта, расположенных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Объекты) с отражением тематики новогодних праздников.</w:t>
      </w:r>
    </w:p>
    <w:p w:rsidR="00533FAD" w:rsidRDefault="005705B4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2.2. Улучшение архитектурно-художественного облика и выразительности Объектов. </w:t>
      </w:r>
    </w:p>
    <w:p w:rsidR="00533FAD" w:rsidRDefault="005705B4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2.3. Совершенствование художественного оформления Объектов в дни проведения новогодних праздников, активизация инициативы, творчества, фантазии.</w:t>
      </w:r>
    </w:p>
    <w:p w:rsidR="00533FAD" w:rsidRDefault="005705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Выявление творческого потенциала среди педагогов, учащихся и воспитанников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организаций, организаций культуры и спорта, расположенных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FAD" w:rsidRDefault="005705B4">
      <w:pPr>
        <w:pStyle w:val="1"/>
        <w:spacing w:line="276" w:lineRule="auto"/>
      </w:pPr>
      <w:r>
        <w:rPr>
          <w:sz w:val="28"/>
          <w:szCs w:val="28"/>
        </w:rPr>
        <w:lastRenderedPageBreak/>
        <w:t>3. Организация и порядок проведения конкурса</w:t>
      </w:r>
    </w:p>
    <w:p w:rsidR="00533FAD" w:rsidRDefault="00533FAD">
      <w:pPr>
        <w:tabs>
          <w:tab w:val="left" w:pos="725"/>
        </w:tabs>
        <w:spacing w:line="276" w:lineRule="auto"/>
        <w:ind w:left="37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AD" w:rsidRDefault="005705B4">
      <w:pPr>
        <w:tabs>
          <w:tab w:val="left" w:pos="709"/>
        </w:tabs>
        <w:spacing w:line="276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ab/>
        <w:t>3.1. Конкурс проводится в период с 12.12.2022 по 23.12.2022.</w:t>
      </w:r>
    </w:p>
    <w:p w:rsidR="00533FAD" w:rsidRDefault="005705B4">
      <w:pPr>
        <w:tabs>
          <w:tab w:val="left" w:pos="709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Организатором конкурса является Администрация городского округа Фрязино.</w:t>
      </w:r>
    </w:p>
    <w:p w:rsidR="00533FAD" w:rsidRDefault="005705B4">
      <w:pPr>
        <w:tabs>
          <w:tab w:val="left" w:pos="709"/>
        </w:tabs>
        <w:spacing w:line="276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3.3. Заявки на участие в Конкурсе подаются в период с 12.12.2022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16.12.2022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Фрязино (</w:t>
      </w:r>
      <w:r>
        <w:rPr>
          <w:rFonts w:ascii="Times New Roman" w:hAnsi="Times New Roman" w:cs="Times New Roman"/>
          <w:sz w:val="28"/>
          <w:szCs w:val="28"/>
        </w:rPr>
        <w:t xml:space="preserve">г. Фрязино, пр-т Мира, д. 15 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114, тел. 8(496)564-70-29).</w:t>
      </w:r>
    </w:p>
    <w:p w:rsidR="00533FAD" w:rsidRDefault="005705B4">
      <w:pPr>
        <w:spacing w:line="276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3.4. Подведение итогов Конкурса осуществляет созданная для этих целей комиссия по проведению конкурса на лучшее новогоднее оформление объектов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организаций, организаций культуры и спорта, расположенных на территории городского округа Фрязино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Комиссия), после посещения Объектов, заявленных участниками Конкурса.</w:t>
      </w:r>
    </w:p>
    <w:p w:rsidR="00533FAD" w:rsidRDefault="005705B4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путем осмотра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Комиссией с выездом на место их нахождения.</w:t>
      </w:r>
    </w:p>
    <w:p w:rsidR="00533FAD" w:rsidRDefault="005705B4">
      <w:pPr>
        <w:spacing w:line="276" w:lineRule="auto"/>
        <w:ind w:firstLine="72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3.6. Конкурс проводится по следующим номинациям:</w:t>
      </w:r>
    </w:p>
    <w:p w:rsidR="00533FAD" w:rsidRDefault="005705B4">
      <w:pPr>
        <w:spacing w:line="276" w:lineRule="auto"/>
        <w:ind w:firstLine="720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«Лучшее новогоднее декоративно-художественное и световое оформление фасадов зданий и прилегающей территории образовательных организаций, расположенных на территории городского округа Фрязино»;</w:t>
      </w:r>
    </w:p>
    <w:p w:rsidR="00533FAD" w:rsidRDefault="005705B4">
      <w:pPr>
        <w:spacing w:line="276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«Лучшее новогоднее декоративно-художественное и световое оформление фасадов зданий и прилегающей территории организаций культуры и спорта, расположенных на территории городского округа Фрязино».</w:t>
      </w:r>
    </w:p>
    <w:p w:rsidR="00533FAD" w:rsidRDefault="005705B4">
      <w:pPr>
        <w:spacing w:line="276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3.7. По результатам осмотра Комиссией составляется протокол с указанием соответствия осматриваемых Объектов критериям, определенным пунктом 4.1 настоящего Положения.</w:t>
      </w:r>
    </w:p>
    <w:p w:rsidR="00533FAD" w:rsidRDefault="005705B4">
      <w:pPr>
        <w:spacing w:line="276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подписывается всеми членами Комиссии конкурса.</w:t>
      </w:r>
    </w:p>
    <w:p w:rsidR="00533FAD" w:rsidRDefault="005705B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Осмотр Объектов и прилегающих к ним территорий</w:t>
      </w:r>
      <w:r>
        <w:rPr>
          <w:rFonts w:ascii="Times New Roman" w:hAnsi="Times New Roman" w:cs="Times New Roman"/>
          <w:color w:val="000000"/>
          <w:sz w:val="28"/>
          <w:szCs w:val="28"/>
        </w:rPr>
        <w:t>, участвующих в Конкурсе проводится в период с 19.12.2022 по 22.12.2022.</w:t>
      </w:r>
    </w:p>
    <w:p w:rsidR="00533FAD" w:rsidRDefault="005705B4">
      <w:pPr>
        <w:spacing w:line="276" w:lineRule="auto"/>
        <w:ind w:firstLine="72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3.9. Подведение итогов Конкурса осуществляется - 23.12.2022.</w:t>
      </w:r>
    </w:p>
    <w:p w:rsidR="00533FAD" w:rsidRDefault="00533FAD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3FAD" w:rsidRDefault="005705B4">
      <w:pPr>
        <w:pStyle w:val="1"/>
        <w:spacing w:line="276" w:lineRule="auto"/>
      </w:pPr>
      <w:r>
        <w:rPr>
          <w:sz w:val="28"/>
          <w:szCs w:val="28"/>
        </w:rPr>
        <w:t>4. Критерии оценки Объектов участников Конкурса</w:t>
      </w:r>
    </w:p>
    <w:p w:rsidR="00533FAD" w:rsidRDefault="00533FA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4.1. Оформление Объектов и прилегающих к ним территорий с отражением тематики новогодних праздников: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композиционное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и оригинальность;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световой иллюминации на фасаде здания Объекта и на прилегающей территории в общей концепции оформления, а также </w:t>
      </w:r>
      <w:proofErr w:type="spellStart"/>
      <w:r>
        <w:rPr>
          <w:rFonts w:ascii="Times New Roman" w:hAnsi="Times New Roman"/>
          <w:sz w:val="28"/>
          <w:szCs w:val="28"/>
        </w:rPr>
        <w:t>брендбука</w:t>
      </w:r>
      <w:proofErr w:type="spellEnd"/>
      <w:r>
        <w:rPr>
          <w:rFonts w:ascii="Times New Roman" w:hAnsi="Times New Roman"/>
          <w:sz w:val="28"/>
          <w:szCs w:val="28"/>
        </w:rPr>
        <w:t xml:space="preserve"> «Зима в Подмосковье»;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>использование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малых архитектурных форм на прилегающей к Объекту  территории, творческий подход и тематическое оформление;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оригинальные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дополнительные проекты;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образцовое</w:t>
      </w:r>
      <w:proofErr w:type="gramEnd"/>
      <w:r>
        <w:rPr>
          <w:rFonts w:ascii="Times New Roman" w:hAnsi="Times New Roman"/>
          <w:sz w:val="28"/>
          <w:szCs w:val="28"/>
        </w:rPr>
        <w:t xml:space="preserve"> содержание прилегающей к Объекту территории;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художественная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выразительность, оригинальность в оформлении Объекта.</w:t>
      </w:r>
    </w:p>
    <w:p w:rsidR="00533FAD" w:rsidRDefault="00533FA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3FAD" w:rsidRDefault="005705B4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Подведение итогов конкурса</w:t>
      </w:r>
    </w:p>
    <w:p w:rsidR="00533FAD" w:rsidRDefault="00533FAD">
      <w:pPr>
        <w:spacing w:line="276" w:lineRule="auto"/>
        <w:rPr>
          <w:sz w:val="28"/>
          <w:szCs w:val="28"/>
        </w:rPr>
      </w:pP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 Конкурса, больше других соответствующий критериям, определенным пунктом 4.1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определяется большинством голосов присутствующих на заседании членов Комиссии путем открытого голосования.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5.2. Победители Конкурса определяются в двух номинациях, определенных пунктом 3.6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 настоящего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Положения, и награждаются Благодарственными письмами Главы городского округа Фрязино.</w:t>
      </w:r>
    </w:p>
    <w:p w:rsidR="00533FAD" w:rsidRDefault="005705B4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5.3. Результаты проведения итогов Конкурса размещаются на официальном сайте городского округа Фрязино в сети Интернет.</w:t>
      </w:r>
      <w:r>
        <w:br w:type="page"/>
      </w:r>
    </w:p>
    <w:p w:rsidR="00533FAD" w:rsidRDefault="005705B4">
      <w:pPr>
        <w:ind w:left="65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33FAD" w:rsidRDefault="005705B4">
      <w:pPr>
        <w:ind w:left="65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городского округа Фрязино </w:t>
      </w:r>
    </w:p>
    <w:p w:rsidR="00533FAD" w:rsidRDefault="005705B4">
      <w:pPr>
        <w:ind w:left="65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32A">
        <w:rPr>
          <w:rFonts w:ascii="Times New Roman" w:hAnsi="Times New Roman" w:cs="Times New Roman"/>
          <w:sz w:val="24"/>
          <w:szCs w:val="24"/>
        </w:rPr>
        <w:t>12.12.2022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3532A">
        <w:rPr>
          <w:rFonts w:ascii="Times New Roman" w:hAnsi="Times New Roman" w:cs="Times New Roman"/>
          <w:sz w:val="24"/>
          <w:szCs w:val="24"/>
        </w:rPr>
        <w:t>876</w:t>
      </w:r>
    </w:p>
    <w:p w:rsidR="00533FAD" w:rsidRDefault="00533FAD">
      <w:pPr>
        <w:ind w:left="4956"/>
        <w:jc w:val="center"/>
        <w:rPr>
          <w:rFonts w:ascii="Arial" w:hAnsi="Arial" w:cs="Arial"/>
          <w:sz w:val="28"/>
          <w:szCs w:val="28"/>
        </w:rPr>
      </w:pPr>
    </w:p>
    <w:p w:rsidR="00533FAD" w:rsidRDefault="005705B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</w:t>
      </w:r>
    </w:p>
    <w:p w:rsidR="00533FAD" w:rsidRDefault="005705B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   </w:t>
      </w:r>
    </w:p>
    <w:p w:rsidR="00533FAD" w:rsidRDefault="005705B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533FAD" w:rsidRDefault="00533FA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FAD" w:rsidRDefault="005705B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Комиссия по проведению конкурса на лучшее новогоднее оформление объектов</w:t>
      </w:r>
      <w:r w:rsidR="006353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среди образовательных организаций, организаций культуры и спорта, расположенных на территории городского округа Фрязино</w:t>
      </w:r>
    </w:p>
    <w:p w:rsidR="00533FAD" w:rsidRDefault="00570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533FAD" w:rsidRDefault="00533FAD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533FAD" w:rsidRDefault="00533FAD">
      <w:pPr>
        <w:jc w:val="both"/>
        <w:rPr>
          <w:rFonts w:ascii="Arial" w:hAnsi="Arial" w:cs="Arial"/>
        </w:rPr>
      </w:pPr>
    </w:p>
    <w:p w:rsidR="00533FAD" w:rsidRDefault="00533FAD">
      <w:pPr>
        <w:jc w:val="both"/>
        <w:rPr>
          <w:rFonts w:ascii="Arial" w:hAnsi="Arial" w:cs="Arial"/>
        </w:rPr>
      </w:pPr>
    </w:p>
    <w:tbl>
      <w:tblPr>
        <w:tblW w:w="9510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3915"/>
        <w:gridCol w:w="5595"/>
      </w:tblGrid>
      <w:tr w:rsidR="00533FAD">
        <w:trPr>
          <w:trHeight w:val="870"/>
        </w:trPr>
        <w:tc>
          <w:tcPr>
            <w:tcW w:w="3915" w:type="dxa"/>
            <w:shd w:val="clear" w:color="auto" w:fill="auto"/>
          </w:tcPr>
          <w:p w:rsidR="00533FAD" w:rsidRDefault="00570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В.В.</w:t>
            </w: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Н.В.</w:t>
            </w:r>
          </w:p>
        </w:tc>
        <w:tc>
          <w:tcPr>
            <w:tcW w:w="5594" w:type="dxa"/>
            <w:shd w:val="clear" w:color="auto" w:fill="auto"/>
          </w:tcPr>
          <w:p w:rsidR="00533FAD" w:rsidRDefault="005705B4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Фрязино, председатель комиссии</w:t>
            </w:r>
          </w:p>
          <w:p w:rsidR="00533FAD" w:rsidRDefault="00533F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председатель комитета по управлению имуществом администрации городского округа Фрязино, заместитель председателя </w:t>
            </w:r>
          </w:p>
        </w:tc>
      </w:tr>
      <w:tr w:rsidR="00533FAD">
        <w:trPr>
          <w:trHeight w:val="896"/>
        </w:trPr>
        <w:tc>
          <w:tcPr>
            <w:tcW w:w="3915" w:type="dxa"/>
            <w:shd w:val="clear" w:color="auto" w:fill="auto"/>
          </w:tcPr>
          <w:p w:rsidR="00533FAD" w:rsidRDefault="00533FA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533FAD" w:rsidRDefault="00533FA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Н.А.</w:t>
            </w: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shd w:val="clear" w:color="auto" w:fill="auto"/>
          </w:tcPr>
          <w:p w:rsidR="00533FAD" w:rsidRDefault="00533FA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администрации городского округа Фрязино, секретарь комиссии</w:t>
            </w:r>
          </w:p>
          <w:p w:rsidR="00533FAD" w:rsidRDefault="00533F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образования администрации городского округа Фрязино </w:t>
            </w:r>
          </w:p>
        </w:tc>
      </w:tr>
      <w:tr w:rsidR="00533FAD">
        <w:trPr>
          <w:trHeight w:val="273"/>
        </w:trPr>
        <w:tc>
          <w:tcPr>
            <w:tcW w:w="3915" w:type="dxa"/>
            <w:shd w:val="clear" w:color="auto" w:fill="auto"/>
          </w:tcPr>
          <w:p w:rsidR="00533FAD" w:rsidRDefault="00533FA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Ю.М.</w:t>
            </w: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Е.В.                                    </w:t>
            </w:r>
          </w:p>
        </w:tc>
        <w:tc>
          <w:tcPr>
            <w:tcW w:w="5594" w:type="dxa"/>
            <w:shd w:val="clear" w:color="auto" w:fill="auto"/>
          </w:tcPr>
          <w:p w:rsidR="00533FAD" w:rsidRDefault="00533FA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спорта и молодежной политики администрации городского округа Фрязино</w:t>
            </w:r>
          </w:p>
          <w:p w:rsidR="00533FAD" w:rsidRDefault="00533F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 Фрязино</w:t>
            </w:r>
          </w:p>
          <w:p w:rsidR="00533FAD" w:rsidRDefault="00533F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AD">
        <w:trPr>
          <w:trHeight w:val="672"/>
        </w:trPr>
        <w:tc>
          <w:tcPr>
            <w:tcW w:w="3915" w:type="dxa"/>
            <w:shd w:val="clear" w:color="auto" w:fill="auto"/>
          </w:tcPr>
          <w:p w:rsidR="00533FAD" w:rsidRDefault="00570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33FAD" w:rsidRDefault="00533FA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4" w:type="dxa"/>
            <w:shd w:val="clear" w:color="auto" w:fill="auto"/>
          </w:tcPr>
          <w:p w:rsidR="00533FAD" w:rsidRDefault="005705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Фрязино</w:t>
            </w:r>
          </w:p>
          <w:p w:rsidR="00533FAD" w:rsidRDefault="00533F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AD" w:rsidRDefault="005705B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Фрязино</w:t>
            </w:r>
          </w:p>
        </w:tc>
      </w:tr>
    </w:tbl>
    <w:p w:rsidR="00533FAD" w:rsidRDefault="00533FAD">
      <w:pPr>
        <w:jc w:val="both"/>
      </w:pPr>
    </w:p>
    <w:sectPr w:rsidR="00533FAD" w:rsidSect="0063532A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C1" w:rsidRDefault="00BA5CC1">
      <w:r>
        <w:separator/>
      </w:r>
    </w:p>
  </w:endnote>
  <w:endnote w:type="continuationSeparator" w:id="0">
    <w:p w:rsidR="00BA5CC1" w:rsidRDefault="00BA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AD" w:rsidRDefault="00533F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C1" w:rsidRDefault="00BA5CC1">
      <w:r>
        <w:separator/>
      </w:r>
    </w:p>
  </w:footnote>
  <w:footnote w:type="continuationSeparator" w:id="0">
    <w:p w:rsidR="00BA5CC1" w:rsidRDefault="00BA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AD" w:rsidRDefault="00533FA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3FAD"/>
    <w:rsid w:val="00533FAD"/>
    <w:rsid w:val="005453C4"/>
    <w:rsid w:val="005705B4"/>
    <w:rsid w:val="0063532A"/>
    <w:rsid w:val="00BA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73960-F871-49CC-A25D-8A17A2A5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rFonts w:ascii="Times New Roman" w:eastAsia="Times New Roman" w:hAnsi="Times New Roman" w:cs="Times New Roman"/>
      <w:color w:val="000000"/>
      <w:sz w:val="32"/>
      <w:szCs w:val="24"/>
    </w:rPr>
  </w:style>
  <w:style w:type="paragraph" w:styleId="2">
    <w:name w:val="heading 2"/>
    <w:basedOn w:val="a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a5">
    <w:name w:val="Нижний колонтитул Знак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a6">
    <w:name w:val="Текст выноски Знак"/>
    <w:qFormat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a7">
    <w:name w:val="Основной текст с отступом Знак"/>
    <w:qFormat/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customStyle="1" w:styleId="11">
    <w:name w:val="Заголовок 1 Знак"/>
    <w:qFormat/>
    <w:rPr>
      <w:sz w:val="32"/>
      <w:szCs w:val="24"/>
      <w:lang w:eastAsia="zh-CN"/>
    </w:rPr>
  </w:style>
  <w:style w:type="character" w:customStyle="1" w:styleId="30">
    <w:name w:val="Заголовок 3 Знак"/>
    <w:qFormat/>
    <w:rPr>
      <w:b/>
      <w:bCs/>
      <w:sz w:val="44"/>
      <w:szCs w:val="24"/>
      <w:lang w:eastAsia="zh-CN"/>
    </w:rPr>
  </w:style>
  <w:style w:type="paragraph" w:customStyle="1" w:styleId="a0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5">
    <w:name w:val="Блочная цитата"/>
    <w:basedOn w:val="a"/>
    <w:qFormat/>
    <w:pPr>
      <w:spacing w:after="283"/>
      <w:ind w:left="567" w:right="567"/>
    </w:pPr>
  </w:style>
  <w:style w:type="paragraph" w:styleId="af6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styleId="af7">
    <w:name w:val="Subtitle"/>
    <w:basedOn w:val="a0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1178</Words>
  <Characters>6721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Борисова</cp:lastModifiedBy>
  <cp:revision>7</cp:revision>
  <cp:lastPrinted>2022-12-13T16:16:00Z</cp:lastPrinted>
  <dcterms:created xsi:type="dcterms:W3CDTF">2022-12-12T18:49:00Z</dcterms:created>
  <dcterms:modified xsi:type="dcterms:W3CDTF">2022-12-14T10:44:00Z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