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84" w:rsidRDefault="00097D84" w:rsidP="00097D84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097D84" w:rsidRDefault="00097D84" w:rsidP="00097D84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097D84" w:rsidRDefault="00097D84" w:rsidP="00097D84">
      <w:pPr>
        <w:rPr>
          <w:sz w:val="24"/>
          <w:szCs w:val="24"/>
          <w:lang w:val="en-US"/>
        </w:rPr>
      </w:pPr>
    </w:p>
    <w:p w:rsidR="00F80DAD" w:rsidRDefault="00097D84" w:rsidP="00097D84">
      <w:pPr>
        <w:spacing w:before="60"/>
        <w:ind w:left="1842" w:firstLine="608"/>
        <w:rPr>
          <w:rFonts w:eastAsia="Times New Roman" w:cs="Times New Roman"/>
          <w:szCs w:val="28"/>
          <w:lang w:eastAsia="ru-RU"/>
        </w:rPr>
      </w:pPr>
      <w:r>
        <w:rPr>
          <w:b/>
          <w:bCs/>
          <w:szCs w:val="28"/>
        </w:rPr>
        <w:t xml:space="preserve">                  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A36443">
        <w:rPr>
          <w:szCs w:val="28"/>
        </w:rPr>
        <w:t>19.09.2023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A36443">
        <w:rPr>
          <w:szCs w:val="28"/>
        </w:rPr>
        <w:t>857</w:t>
      </w:r>
    </w:p>
    <w:p w:rsidR="00F80DAD" w:rsidRDefault="00F80DAD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F80DAD" w:rsidRDefault="00F80DAD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F80DAD" w:rsidRDefault="00F80DAD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F80DAD" w:rsidRDefault="00C0697C">
      <w:pPr>
        <w:ind w:right="4530"/>
        <w:jc w:val="both"/>
      </w:pPr>
      <w:r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</w:p>
    <w:p w:rsidR="00F80DAD" w:rsidRDefault="00F80DAD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F80DAD" w:rsidRDefault="00F80DAD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F80DAD" w:rsidRDefault="00C0697C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 </w:t>
      </w:r>
      <w:bookmarkStart w:id="0" w:name="_Hlk123139698"/>
      <w:r>
        <w:rPr>
          <w:rFonts w:eastAsia="Helvetica Neue" w:cs="Times New Roman"/>
          <w:szCs w:val="28"/>
        </w:rPr>
        <w:t xml:space="preserve">со сводной бюджетной росписью бюджета городского округа Фрязино по состоянию на </w:t>
      </w:r>
      <w:bookmarkEnd w:id="0"/>
      <w:r>
        <w:rPr>
          <w:rFonts w:eastAsia="Helvetica Neue" w:cs="Times New Roman"/>
          <w:szCs w:val="28"/>
        </w:rPr>
        <w:t xml:space="preserve">10.08.2023, </w:t>
      </w:r>
      <w:r>
        <w:rPr>
          <w:rFonts w:eastAsia="Times New Roman" w:cs="Times New Roman"/>
          <w:szCs w:val="28"/>
          <w:lang w:eastAsia="ru-RU"/>
        </w:rPr>
        <w:t>руководствуясь Уставом городского округа Фрязино Московской области,</w:t>
      </w:r>
    </w:p>
    <w:p w:rsidR="00F80DAD" w:rsidRDefault="00F80DAD">
      <w:pPr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F80DAD" w:rsidRDefault="00C0697C">
      <w:pPr>
        <w:jc w:val="center"/>
      </w:pPr>
      <w:proofErr w:type="gramStart"/>
      <w:r>
        <w:rPr>
          <w:rFonts w:eastAsia="Times New Roman" w:cs="Times New Roman"/>
          <w:b/>
          <w:szCs w:val="28"/>
          <w:lang w:eastAsia="ru-RU"/>
        </w:rPr>
        <w:t>п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о с т а н о в л я ю:</w:t>
      </w:r>
    </w:p>
    <w:p w:rsidR="00F80DAD" w:rsidRDefault="00F80DAD">
      <w:pPr>
        <w:rPr>
          <w:rFonts w:eastAsia="Times New Roman" w:cs="Times New Roman"/>
          <w:bCs/>
          <w:szCs w:val="28"/>
          <w:lang w:eastAsia="ru-RU"/>
        </w:rPr>
      </w:pPr>
    </w:p>
    <w:p w:rsidR="00F80DAD" w:rsidRDefault="00C0697C">
      <w:pPr>
        <w:numPr>
          <w:ilvl w:val="0"/>
          <w:numId w:val="3"/>
        </w:numPr>
        <w:contextualSpacing/>
        <w:jc w:val="both"/>
      </w:pPr>
      <w:r>
        <w:rPr>
          <w:rFonts w:eastAsia="Times New Roman" w:cs="Times New Roman"/>
          <w:szCs w:val="28"/>
          <w:lang w:eastAsia="ru-RU"/>
        </w:rPr>
        <w:t xml:space="preserve">Внести изменения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 (далее – Муниципальная программа), </w:t>
      </w:r>
      <w:r>
        <w:rPr>
          <w:rFonts w:cs="Times New Roman"/>
          <w:spacing w:val="-2"/>
          <w:szCs w:val="28"/>
        </w:rPr>
        <w:t>изложив Муниципальную программу в новой редакции (прилагается).</w:t>
      </w:r>
    </w:p>
    <w:p w:rsidR="00F80DAD" w:rsidRDefault="00C0697C">
      <w:pPr>
        <w:numPr>
          <w:ilvl w:val="0"/>
          <w:numId w:val="1"/>
        </w:numPr>
        <w:spacing w:after="200"/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eastAsia="Times New Roman" w:cs="Times New Roman"/>
          <w:szCs w:val="28"/>
          <w:lang w:eastAsia="ru-RU"/>
        </w:rPr>
        <w:t>Ключъ</w:t>
      </w:r>
      <w:proofErr w:type="spellEnd"/>
      <w:r>
        <w:rPr>
          <w:rFonts w:eastAsia="Times New Roman" w:cs="Times New Roman"/>
          <w:szCs w:val="28"/>
          <w:lang w:eastAsia="ru-RU"/>
        </w:rPr>
        <w:t>»), и разместить на официальном сайте городского округа Фрязино в сети Интернет.</w:t>
      </w:r>
    </w:p>
    <w:p w:rsidR="00F80DAD" w:rsidRDefault="00C0697C">
      <w:pPr>
        <w:numPr>
          <w:ilvl w:val="0"/>
          <w:numId w:val="1"/>
        </w:numPr>
        <w:spacing w:after="200"/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Шувалову Ю.М.</w:t>
      </w:r>
    </w:p>
    <w:p w:rsidR="00F80DAD" w:rsidRDefault="00F80DAD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F80DAD" w:rsidRDefault="00F80DAD">
      <w:pPr>
        <w:tabs>
          <w:tab w:val="left" w:pos="993"/>
        </w:tabs>
        <w:suppressAutoHyphens w:val="0"/>
        <w:jc w:val="both"/>
        <w:rPr>
          <w:rFonts w:eastAsia="Times New Roman" w:cs="Times New Roman"/>
          <w:szCs w:val="28"/>
          <w:lang w:eastAsia="ru-RU"/>
        </w:rPr>
      </w:pPr>
    </w:p>
    <w:p w:rsidR="00F80DAD" w:rsidRDefault="00C0697C">
      <w:pPr>
        <w:tabs>
          <w:tab w:val="center" w:pos="4677"/>
          <w:tab w:val="right" w:pos="9355"/>
          <w:tab w:val="right" w:pos="9639"/>
        </w:tabs>
        <w:suppressAutoHyphens w:val="0"/>
        <w:rPr>
          <w:rFonts w:eastAsia="Times New Roman" w:cs="Times New Roman"/>
          <w:szCs w:val="28"/>
          <w:lang w:eastAsia="ru-RU"/>
        </w:rPr>
        <w:sectPr w:rsidR="00F80DAD">
          <w:pgSz w:w="11906" w:h="16838"/>
          <w:pgMar w:top="1134" w:right="567" w:bottom="1361" w:left="1701" w:header="0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szCs w:val="28"/>
          <w:lang w:eastAsia="ru-RU"/>
        </w:rPr>
        <w:t>Глава городского округа Фрязино</w:t>
      </w:r>
      <w:r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Д.Р. Воробьев</w:t>
      </w:r>
    </w:p>
    <w:p w:rsidR="00F80DAD" w:rsidRDefault="00C0697C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r>
        <w:rPr>
          <w:rFonts w:eastAsia="Arial Unicode MS" w:cs="Times New Roman"/>
          <w:color w:val="000000"/>
          <w:szCs w:val="28"/>
          <w:lang w:eastAsia="ru-RU"/>
        </w:rPr>
        <w:lastRenderedPageBreak/>
        <w:t>Приложение</w:t>
      </w:r>
    </w:p>
    <w:p w:rsidR="00F80DAD" w:rsidRDefault="00C0697C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к</w:t>
      </w:r>
      <w:proofErr w:type="gramEnd"/>
      <w:r>
        <w:rPr>
          <w:rFonts w:eastAsia="Arial Unicode MS" w:cs="Times New Roman"/>
          <w:color w:val="000000"/>
          <w:szCs w:val="28"/>
          <w:lang w:eastAsia="ru-RU"/>
        </w:rPr>
        <w:t xml:space="preserve"> постановлению Администрации</w:t>
      </w:r>
      <w:r>
        <w:rPr>
          <w:rFonts w:eastAsia="Arial Unicode MS" w:cs="Times New Roman"/>
          <w:color w:val="000000"/>
          <w:szCs w:val="28"/>
          <w:lang w:eastAsia="ru-RU"/>
        </w:rPr>
        <w:br/>
        <w:t>городского округа Фрязино</w:t>
      </w:r>
    </w:p>
    <w:p w:rsidR="00F80DAD" w:rsidRDefault="00C0697C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от</w:t>
      </w:r>
      <w:proofErr w:type="gramEnd"/>
      <w:r>
        <w:rPr>
          <w:rFonts w:eastAsia="Arial Unicode MS" w:cs="Times New Roman"/>
          <w:color w:val="000000"/>
          <w:szCs w:val="28"/>
          <w:lang w:eastAsia="ru-RU"/>
        </w:rPr>
        <w:t xml:space="preserve"> </w:t>
      </w:r>
      <w:r w:rsidR="00A36443">
        <w:rPr>
          <w:rFonts w:eastAsia="Arial Unicode MS" w:cs="Times New Roman"/>
          <w:color w:val="000000"/>
          <w:szCs w:val="28"/>
          <w:lang w:eastAsia="ru-RU"/>
        </w:rPr>
        <w:t>19.09.2023</w:t>
      </w:r>
      <w:r w:rsidR="00097D84">
        <w:rPr>
          <w:rFonts w:eastAsia="Arial Unicode MS" w:cs="Times New Roman"/>
          <w:color w:val="000000"/>
          <w:szCs w:val="28"/>
          <w:lang w:eastAsia="ru-RU"/>
        </w:rPr>
        <w:t xml:space="preserve"> № </w:t>
      </w:r>
      <w:r w:rsidR="00A36443">
        <w:rPr>
          <w:rFonts w:eastAsia="Arial Unicode MS" w:cs="Times New Roman"/>
          <w:color w:val="000000"/>
          <w:szCs w:val="28"/>
          <w:lang w:eastAsia="ru-RU"/>
        </w:rPr>
        <w:t>857</w:t>
      </w:r>
    </w:p>
    <w:p w:rsidR="00F80DAD" w:rsidRDefault="00F80DAD">
      <w:pPr>
        <w:ind w:left="10773"/>
        <w:rPr>
          <w:rFonts w:eastAsia="Arial Unicode MS" w:cs="Times New Roman"/>
          <w:color w:val="000000"/>
          <w:sz w:val="24"/>
          <w:szCs w:val="24"/>
          <w:lang w:eastAsia="ru-RU"/>
        </w:rPr>
      </w:pPr>
    </w:p>
    <w:p w:rsidR="00F80DAD" w:rsidRDefault="00C0697C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r>
        <w:rPr>
          <w:rFonts w:eastAsia="Arial Unicode MS" w:cs="Times New Roman"/>
          <w:color w:val="000000"/>
          <w:szCs w:val="28"/>
          <w:lang w:eastAsia="ru-RU"/>
        </w:rPr>
        <w:t>«УТВЕРЖДЕНА</w:t>
      </w:r>
    </w:p>
    <w:p w:rsidR="00F80DAD" w:rsidRDefault="00C0697C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постановлением</w:t>
      </w:r>
      <w:proofErr w:type="gramEnd"/>
      <w:r>
        <w:rPr>
          <w:rFonts w:eastAsia="Arial Unicode MS" w:cs="Times New Roman"/>
          <w:color w:val="000000"/>
          <w:szCs w:val="28"/>
          <w:lang w:eastAsia="ru-RU"/>
        </w:rPr>
        <w:t xml:space="preserve"> администрации</w:t>
      </w:r>
      <w:r>
        <w:rPr>
          <w:rFonts w:eastAsia="Arial Unicode MS" w:cs="Times New Roman"/>
          <w:color w:val="000000"/>
          <w:szCs w:val="28"/>
          <w:lang w:eastAsia="ru-RU"/>
        </w:rPr>
        <w:br/>
        <w:t>городского округа Фрязино</w:t>
      </w:r>
    </w:p>
    <w:p w:rsidR="00F80DAD" w:rsidRDefault="00C0697C">
      <w:pPr>
        <w:suppressAutoHyphens w:val="0"/>
        <w:ind w:left="10773" w:right="-1"/>
        <w:rPr>
          <w:rFonts w:eastAsia="Arial Unicode MS" w:cs="Times New Roman"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от</w:t>
      </w:r>
      <w:proofErr w:type="gramEnd"/>
      <w:r>
        <w:rPr>
          <w:rFonts w:eastAsia="Arial Unicode MS" w:cs="Times New Roman"/>
          <w:color w:val="000000"/>
          <w:szCs w:val="28"/>
          <w:lang w:eastAsia="ru-RU"/>
        </w:rPr>
        <w:t xml:space="preserve"> 29.12.2022 № 986</w:t>
      </w:r>
    </w:p>
    <w:p w:rsidR="00F80DAD" w:rsidRDefault="00F80DAD">
      <w:pPr>
        <w:suppressAutoHyphens w:val="0"/>
        <w:ind w:right="-1"/>
        <w:jc w:val="right"/>
        <w:rPr>
          <w:rFonts w:eastAsia="Arial Unicode MS" w:cs="Times New Roman"/>
          <w:color w:val="000000"/>
          <w:szCs w:val="28"/>
          <w:lang w:eastAsia="ru-RU"/>
        </w:rPr>
      </w:pPr>
    </w:p>
    <w:p w:rsidR="00F80DAD" w:rsidRDefault="00C0697C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МУНИЦИПАЛЬНАЯ ПРОГРАММА</w:t>
      </w:r>
    </w:p>
    <w:p w:rsidR="00F80DAD" w:rsidRDefault="00C0697C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ГОРОДСКОГО ОКРУГА ФРЯЗИНО МОСКОВСКОЙ ОБЛАСТИ</w:t>
      </w:r>
    </w:p>
    <w:p w:rsidR="00F80DAD" w:rsidRDefault="00C0697C">
      <w:pPr>
        <w:suppressAutoHyphens w:val="0"/>
        <w:spacing w:after="24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«КУЛЬТУРА И ТУРИЗМ» НА 2023-2027 ГОДЫ</w:t>
      </w:r>
    </w:p>
    <w:p w:rsidR="00F80DAD" w:rsidRDefault="00C0697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Паспорт муниципальной программы городского округа Фрязино Московской области «Культура и туризм» на 2023-2027 годы</w:t>
      </w:r>
    </w:p>
    <w:p w:rsidR="00F80DAD" w:rsidRDefault="00F80DA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865"/>
        <w:gridCol w:w="1867"/>
        <w:gridCol w:w="1866"/>
        <w:gridCol w:w="1867"/>
        <w:gridCol w:w="1866"/>
        <w:gridCol w:w="1866"/>
      </w:tblGrid>
      <w:tr w:rsidR="00F80DAD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Заместитель главы администрации городского округа Фрязино – Ю.М. Шувалова</w:t>
            </w:r>
          </w:p>
        </w:tc>
      </w:tr>
      <w:tr w:rsidR="00F80DAD">
        <w:trPr>
          <w:trHeight w:val="41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80DAD">
        <w:trPr>
          <w:trHeight w:val="2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Увеличение числа посещений мероприятий организаций культуры</w:t>
            </w:r>
          </w:p>
          <w:p w:rsidR="00F80DAD" w:rsidRDefault="00C0697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:rsidR="00F80DAD" w:rsidRDefault="00C0697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F80DAD">
        <w:trPr>
          <w:trHeight w:val="27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F80DAD">
        <w:trPr>
          <w:trHeight w:val="33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80DAD">
        <w:trPr>
          <w:trHeight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80DAD">
        <w:trPr>
          <w:trHeight w:val="9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80DAD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80DAD">
        <w:trPr>
          <w:trHeight w:val="283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80DAD">
        <w:trPr>
          <w:trHeight w:val="794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F80DAD">
        <w:trPr>
          <w:trHeight w:val="558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 Подпрограмма 4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F80DAD">
        <w:trPr>
          <w:trHeight w:val="1102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F80DAD">
        <w:trPr>
          <w:trHeight w:val="103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 Подпрограмма 6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F80DAD">
        <w:trPr>
          <w:trHeight w:val="84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 Подпрограмма 7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F80DAD">
        <w:trPr>
          <w:trHeight w:val="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</w:tr>
      <w:tr w:rsidR="00F80DAD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12434,82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6086,45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6189,88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158,49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80DAD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565,61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188,79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190,76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186,06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80DAD">
        <w:trPr>
          <w:trHeight w:val="2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903993,38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180303,31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185461,43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179421,64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179403,5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179403,5</w:t>
            </w:r>
          </w:p>
        </w:tc>
      </w:tr>
      <w:tr w:rsidR="00F80DAD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100130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</w:tr>
      <w:tr w:rsidR="00F80DAD">
        <w:trPr>
          <w:trHeight w:val="25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1017123,81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206604,55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211868,07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199792,2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199429,5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199429,5</w:t>
            </w:r>
          </w:p>
        </w:tc>
      </w:tr>
    </w:tbl>
    <w:p w:rsidR="00F80DAD" w:rsidRDefault="00F80DA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0DAD" w:rsidRDefault="00C0697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</w:t>
      </w:r>
      <w:r>
        <w:rPr>
          <w:rFonts w:cs="Times New Roman"/>
          <w:sz w:val="24"/>
          <w:szCs w:val="24"/>
        </w:rPr>
        <w:br/>
        <w:t>в указанной сфере, описание целей муниципальной программы</w:t>
      </w:r>
    </w:p>
    <w:p w:rsidR="00F80DAD" w:rsidRDefault="00F80DAD">
      <w:pPr>
        <w:ind w:firstLine="709"/>
        <w:jc w:val="both"/>
        <w:rPr>
          <w:rFonts w:cs="Times New Roman"/>
          <w:sz w:val="24"/>
          <w:szCs w:val="24"/>
        </w:rPr>
      </w:pP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Отрасль культуры городского округа Фрязино Московской области объединяет деятельность по развитию библиотечного дела, организации досуга населения, поддержке и развитию исполнительских искусств (в том числе театрального, циркового, музыкального), развитию традиционной народной культуры. В городе работают, помимо школы искусств, 3 бюджетных учреждений культуры, включающих 1 учреждение – централизованная библиотечная систем (далее – ЦБС), в составе которой три объекта библиотек и 2 учреждения – культурно-досугового направления.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Городской округ Фрязино Московской области располагает большим культурным потенциалом развития, но этот потенциал до сих пор используется не в полной мере.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состояние социально-культурной сферы городского округа Фрязино Московской области одновременно действуют самые различные факторы, сказывающиеся как на духовной жизни жителей города, так и на состоянии и эффективности использования имеющихся материальных и иных ресурсов в целом. Особое значение в данной связи имеют проблемы, связанные с процессами: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динамичного</w:t>
      </w:r>
      <w:proofErr w:type="gramEnd"/>
      <w:r>
        <w:rPr>
          <w:rFonts w:cs="Times New Roman"/>
          <w:sz w:val="24"/>
          <w:szCs w:val="24"/>
        </w:rPr>
        <w:t xml:space="preserve"> изменения социально- политической ситуации в РФ;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вымывания</w:t>
      </w:r>
      <w:proofErr w:type="gramEnd"/>
      <w:r>
        <w:rPr>
          <w:rFonts w:cs="Times New Roman"/>
          <w:sz w:val="24"/>
          <w:szCs w:val="24"/>
        </w:rPr>
        <w:t xml:space="preserve"> из сферы культуры и досуга бесплатных и недорогих его направлений и форм, замены их бездуховными и дорогостоящими, недоступными для широкого круга молодежи направлениями;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неоптимального</w:t>
      </w:r>
      <w:proofErr w:type="gramEnd"/>
      <w:r>
        <w:rPr>
          <w:rFonts w:cs="Times New Roman"/>
          <w:sz w:val="24"/>
          <w:szCs w:val="24"/>
        </w:rPr>
        <w:t xml:space="preserve"> расходования бюджетных средств, предусмотренных на развитие социально-культурной сферы;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нарушения</w:t>
      </w:r>
      <w:proofErr w:type="gramEnd"/>
      <w:r>
        <w:rPr>
          <w:rFonts w:cs="Times New Roman"/>
          <w:sz w:val="24"/>
          <w:szCs w:val="24"/>
        </w:rPr>
        <w:t xml:space="preserve"> связей между отдельными элементами социально- культурной сферы и ее инфраструктуры;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коммерциализации</w:t>
      </w:r>
      <w:proofErr w:type="gramEnd"/>
      <w:r>
        <w:rPr>
          <w:rFonts w:cs="Times New Roman"/>
          <w:sz w:val="24"/>
          <w:szCs w:val="24"/>
        </w:rPr>
        <w:t xml:space="preserve"> социально-культурной сферы, приводящей к нарушению ее функционирования.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деятельности учреждений культуры городского округа Фрязино Московской области также выявил следующие проблемы отрасли: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 Недостаточное обеспечение отрасли специализированным оборудованием, необходимым для осуществления профильной деятельности учреждений культуры (звукозаписывающей и звуковоспроизводящей аппаратурой, выездного концертного оборудования, оснащения художественных коллективов концертными костюмами).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Недостаточная обеспеченность помещениями учреждений культуры для посещения и предоставления услуг различным категориям населения.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Недостаточное использование механизмов привлечения внебюджетных средств в сфере культуры.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Тенденции «старения» и снижения квалификации кадров, роста несоответствия их профессиональных знаний и современных методов работы.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Основными целями муниципальной программы являются: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Увеличение числа посещений мероприятий организаций культуры.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Повышение вовлеченности граждан в деятельность в сфере культуры, в том числе поддержка творческих инициатив и проектов.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Создание условий для обеспечения равного доступа граждан к туристским объектам.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Приоритетами реализации культурной политики с учетом расположения и высокого потенциала городского округа Фрязино являются: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– сохранение исторического и культурного наследия и его использование для воспитания и образования;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формирование условий для гармоничного развития личности на основе духовно-нравственных и культурных ценностей городского округа Фрязино;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обеспечение жителям городского округа Фрязино доступа к культурным продуктам и создание условий для реализации их творческого потенциала;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повышение образовательной роли культуры в городском округе Фрязино, в том числе путем развития системы образования в сфере культуры в городском округе Фрязино;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развитие культурно-познавательной привлекательности городского округа Фрязино;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укрепление материально-технической базы объектов культуры;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привлечение в организации культуры городского округа Фрязино высококвалифицированных кадров;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развитие рынка туристских услуг на территории городского округа Фрязино и создание благоприятных условий для развития внутреннего и въездного туризма;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совершенствование муниципальной политики в сфере туризма городского округа Фрязино.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Реализация Программы к 2027 году позволит оптимизировать и модернизировать муниципальные учреждения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Это приведет к созданию единого культурного и информационного пространства, повышению многообразия и богатства творческих процессов в пространстве культуры области, сохранению и популяризации культурно-исторического наследия. В результате повысится доступность культурных услуг для всех категорий и групп населения. Программа предусматривает объединение интеллектуальных, творческих, организационных и финансовых возможностей. В условиях бюджетного финансирования принятие Программы существенно расширяет экономические методы управления и регулирования, так как выделяемые средства идут целевым назначением на конкретную социокультурную работу с населением, и гарантирует заинтересованную активность работников культуры, которые реализуют конкретные задачи Программы.</w:t>
      </w:r>
    </w:p>
    <w:p w:rsidR="00F80DAD" w:rsidRDefault="00F80DAD">
      <w:pPr>
        <w:ind w:firstLine="709"/>
        <w:jc w:val="both"/>
        <w:rPr>
          <w:rFonts w:cs="Times New Roman"/>
          <w:sz w:val="24"/>
          <w:szCs w:val="24"/>
        </w:rPr>
      </w:pPr>
    </w:p>
    <w:p w:rsidR="00F80DAD" w:rsidRDefault="00C0697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Инерционный прогноз развития соответствующей сферы реализации муниципальной программы с учетом ранее</w:t>
      </w:r>
    </w:p>
    <w:p w:rsidR="00F80DAD" w:rsidRDefault="00C0697C">
      <w:pPr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достигнутых</w:t>
      </w:r>
      <w:proofErr w:type="gramEnd"/>
      <w:r>
        <w:rPr>
          <w:rFonts w:cs="Times New Roman"/>
          <w:sz w:val="24"/>
          <w:szCs w:val="24"/>
        </w:rPr>
        <w:t xml:space="preserve"> результатов, а также предложения по решению проблем в указанной сфере</w:t>
      </w:r>
    </w:p>
    <w:p w:rsidR="00F80DAD" w:rsidRDefault="00F80DAD">
      <w:pPr>
        <w:ind w:firstLine="709"/>
        <w:jc w:val="both"/>
        <w:rPr>
          <w:rFonts w:cs="Times New Roman"/>
          <w:sz w:val="24"/>
          <w:szCs w:val="24"/>
        </w:rPr>
      </w:pP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процессе реализации муниципальной программы «Культура» в 2020-2022 гг. получены следующие ключевые результаты: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открыто 596 выставки, проведено 217 экскурсии, 303 лекций, 3640 массовых мероприятий в учреждениях культуры;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осуществлена закупка книжных фондов для муниципального учреждения «Центральная библиотечная система города Фрязино» 1247 единиц литературы;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оснащена музыкальными инструментами, оборудованием и учебными материалами в полном объеме муниципальное учреждение дополнительного образования </w:t>
      </w:r>
      <w:proofErr w:type="spellStart"/>
      <w:r>
        <w:rPr>
          <w:rFonts w:cs="Times New Roman"/>
          <w:sz w:val="24"/>
          <w:szCs w:val="24"/>
        </w:rPr>
        <w:t>Фрязинская</w:t>
      </w:r>
      <w:proofErr w:type="spellEnd"/>
      <w:r>
        <w:rPr>
          <w:rFonts w:cs="Times New Roman"/>
          <w:sz w:val="24"/>
          <w:szCs w:val="24"/>
        </w:rPr>
        <w:t xml:space="preserve"> детская школа искусств.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Инерционный прогноз развития, базирующийся на сохранении и обострении текущих проблем в условиях отсутствия необходимой финансовой поддержки отрасли культуры, предполагает: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– ухудшение материально-технической базы культурно-досуговых учреждений городского округа Фрязино;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снижение качества и количества услуг, оказываемых муниципальными образовательными учреждениями в сфере культуры;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уменьшение туристского потока в городской округ Фрязино.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Реализация муниципальной программы позволит решить выявленные проблемы в отрасли путем решения следующих задач реализации мероприятий: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увеличение охвата населения библиотечным обслуживанием;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увеличение удовлетворенности населения качеством предоставления библиотечных услуг;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укрепление роли библиотек в обществе как просветительских и интеллектуально-досуговых центров;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внедрение современных информационных и творческих технологий в культурную деятельность;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улучшение условий проведения в парках культуры и отдыха культурного досуга населения, повышение качества, доступности и разнообразия парковых услуг;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создание условий для полноценного функционирования муниципальных учреждений культуры: модернизация материально-технической базой муниципальных учреждений в сфере культуры, создание условий для улучшения культурно-досугового обслуживания населения;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повышение квалификации педагогических работников организаций в сфере культуры;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 модернизация материально-технической базы образовательных организаций сферы культуры путем проведения капитального и текущего ремонта, оснащения музыкальными инструментами, оборудованием и учебными материалами;</w:t>
      </w:r>
    </w:p>
    <w:p w:rsidR="00F80DAD" w:rsidRDefault="00C0697C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увеличение туристского потока в городской округ Фрязино. </w:t>
      </w:r>
    </w:p>
    <w:p w:rsidR="00F80DAD" w:rsidRDefault="00F80DA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DAD" w:rsidRDefault="00C0697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Целевые показатели муниципальной программы городского округа Фрязино Московской области «Культура и туризм»</w:t>
      </w:r>
    </w:p>
    <w:p w:rsidR="00F80DAD" w:rsidRDefault="00F80D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00" w:firstRow="0" w:lastRow="0" w:firstColumn="0" w:lastColumn="0" w:noHBand="0" w:noVBand="1"/>
      </w:tblPr>
      <w:tblGrid>
        <w:gridCol w:w="626"/>
        <w:gridCol w:w="6"/>
        <w:gridCol w:w="3235"/>
        <w:gridCol w:w="1798"/>
        <w:gridCol w:w="1246"/>
        <w:gridCol w:w="1109"/>
        <w:gridCol w:w="862"/>
        <w:gridCol w:w="862"/>
        <w:gridCol w:w="860"/>
        <w:gridCol w:w="862"/>
        <w:gridCol w:w="862"/>
        <w:gridCol w:w="1418"/>
        <w:gridCol w:w="1700"/>
      </w:tblGrid>
      <w:tr w:rsidR="00F80DAD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№</w:t>
            </w:r>
          </w:p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п</w:t>
            </w:r>
            <w:proofErr w:type="gramEnd"/>
            <w:r>
              <w:rPr>
                <w:rFonts w:eastAsia="Times New Roman" w:cs="Times New Roman"/>
                <w:sz w:val="22"/>
              </w:rPr>
              <w:t>/п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Наименование целевых показателей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Тип показателя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Единица измерения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Базовое значение</w:t>
            </w: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Theme="minorEastAsia" w:cs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Номер подпрограммы, мероприятий, оказывающих влияние на достижение показателя</w:t>
            </w:r>
          </w:p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(Y.ХХ.ZZ)</w:t>
            </w:r>
          </w:p>
        </w:tc>
      </w:tr>
      <w:tr w:rsidR="00F80DAD">
        <w:trPr>
          <w:trHeight w:val="110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2023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2024 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2025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2027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</w:tr>
      <w:tr w:rsidR="00F80DAD">
        <w:trPr>
          <w:trHeight w:val="1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12</w:t>
            </w:r>
          </w:p>
        </w:tc>
      </w:tr>
      <w:tr w:rsidR="00F80DAD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Создание условий для развития современной эффективной системы библиотечного обслуживания населения</w:t>
            </w:r>
          </w:p>
        </w:tc>
      </w:tr>
      <w:tr w:rsidR="00F80DAD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Целевой показатель </w:t>
            </w:r>
            <w:r>
              <w:rPr>
                <w:rFonts w:eastAsia="Times New Roman" w:cs="Times New Roman"/>
                <w:sz w:val="22"/>
              </w:rPr>
              <w:t>1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Макропоказатель подпрограммы.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человек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17190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17210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«ЦБС г. Фрязино»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3, 01.02</w:t>
            </w:r>
          </w:p>
        </w:tc>
      </w:tr>
      <w:tr w:rsidR="00F80DAD">
        <w:trPr>
          <w:trHeight w:val="1047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1.2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2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Показатель в соглашении с ФОИВ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  <w:lang w:val="en-US"/>
              </w:rPr>
              <w:t>2</w:t>
            </w:r>
            <w:r>
              <w:rPr>
                <w:rFonts w:eastAsia="Calibri" w:cs="Times New Roman"/>
                <w:sz w:val="22"/>
              </w:rPr>
              <w:t>,99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3,09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«ЦБС г. Фрязино»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3, 01.03</w:t>
            </w:r>
          </w:p>
        </w:tc>
      </w:tr>
      <w:tr w:rsidR="00F80DAD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3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Региональный проект «Культурная среда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«ЦБС г. Фрязино»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А1.01</w:t>
            </w:r>
          </w:p>
        </w:tc>
      </w:tr>
      <w:tr w:rsidR="00F80DAD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Увеличение числа посещений мероприятий организаций культуры</w:t>
            </w:r>
          </w:p>
        </w:tc>
      </w:tr>
      <w:tr w:rsidR="00F80DAD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1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Число посещений культурных мероприятий (приоритетный на 2023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тыс. единиц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381,525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val="en-US"/>
              </w:rPr>
              <w:t>416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209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val="en-US"/>
              </w:rPr>
              <w:t>416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209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val="en-US"/>
              </w:rPr>
              <w:t>416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209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val="en-US"/>
              </w:rPr>
              <w:t>416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209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val="en-US"/>
              </w:rPr>
              <w:t>416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209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  <w:r>
              <w:rPr>
                <w:rFonts w:cs="Times New Roman"/>
                <w:sz w:val="22"/>
              </w:rPr>
              <w:t>, подведомственные учреждения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3, 01.02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3, 01.03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3, 02.01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3, 02.02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 А1.01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4, 01.02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4, 01.03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4, 01.04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4, 04.02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4, 05.01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4, 05.02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4, 05.03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4, 05.04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4, 06.02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5, 01.01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 А1.01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 А1.02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 А1.03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6, 02.01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6, 02.02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А1.01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А1.02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А1.03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6, 04.02</w:t>
            </w:r>
          </w:p>
        </w:tc>
      </w:tr>
      <w:tr w:rsidR="00F80DAD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</w:rPr>
              <w:t xml:space="preserve"> 7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Количество получателей </w:t>
            </w:r>
            <w:r>
              <w:rPr>
                <w:rFonts w:eastAsia="Times New Roman" w:cs="Times New Roman"/>
                <w:sz w:val="22"/>
              </w:rPr>
              <w:lastRenderedPageBreak/>
              <w:t xml:space="preserve">адресной финансовой социальной поддержки по итогам </w:t>
            </w:r>
            <w:proofErr w:type="spellStart"/>
            <w:r>
              <w:rPr>
                <w:rFonts w:eastAsia="Times New Roman" w:cs="Times New Roman"/>
                <w:sz w:val="22"/>
              </w:rPr>
              <w:t>рейтингования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Региональный проект 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«Творческие люди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lastRenderedPageBreak/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А2.04</w:t>
            </w:r>
          </w:p>
        </w:tc>
      </w:tr>
      <w:tr w:rsidR="00F80DAD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2.3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Целевой показатель </w:t>
            </w:r>
            <w:r>
              <w:rPr>
                <w:rFonts w:eastAsia="Times New Roman" w:cs="Times New Roman"/>
                <w:sz w:val="22"/>
              </w:rPr>
              <w:t>8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Региональный проект 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«Творческие люди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4, 01.02</w:t>
            </w:r>
          </w:p>
        </w:tc>
      </w:tr>
      <w:tr w:rsidR="00F80DAD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Модернизация материально-технической базы учреждений сферы культуры</w:t>
            </w:r>
          </w:p>
        </w:tc>
      </w:tr>
      <w:tr w:rsidR="00F80DAD">
        <w:trPr>
          <w:trHeight w:val="699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</w:rPr>
              <w:t xml:space="preserve"> 1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Региональный проект </w:t>
            </w:r>
          </w:p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«Культурная среда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sz w:val="22"/>
              </w:rPr>
              <w:t>5, А1.01</w:t>
            </w:r>
          </w:p>
        </w:tc>
      </w:tr>
      <w:tr w:rsidR="00F80DAD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5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Региональный проект «Культурная среда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 А1.03</w:t>
            </w:r>
          </w:p>
        </w:tc>
      </w:tr>
      <w:tr w:rsidR="00F80DAD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6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5, 01.01</w:t>
            </w:r>
          </w:p>
        </w:tc>
      </w:tr>
      <w:tr w:rsidR="00F80DAD">
        <w:trPr>
          <w:trHeight w:val="34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48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Создание условий, направленных на удовлетворение потребностей обучающихся в получении образования по образовательным программам среднего </w:t>
            </w:r>
            <w:r>
              <w:rPr>
                <w:rFonts w:cs="Times New Roman"/>
                <w:color w:val="000000"/>
                <w:sz w:val="22"/>
              </w:rPr>
              <w:lastRenderedPageBreak/>
              <w:t>профессионального образования в сфере культуры и искусства</w:t>
            </w:r>
          </w:p>
        </w:tc>
      </w:tr>
      <w:tr w:rsidR="00F80DAD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4.1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1</w:t>
            </w:r>
          </w:p>
          <w:p w:rsidR="00F80DAD" w:rsidRDefault="00C0697C">
            <w:pPr>
              <w:widowControl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6, 01.01, 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6, 02.01</w:t>
            </w:r>
          </w:p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6, 02.02</w:t>
            </w:r>
          </w:p>
        </w:tc>
      </w:tr>
      <w:tr w:rsidR="00F80DAD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показатель2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6, 01.01</w:t>
            </w:r>
          </w:p>
        </w:tc>
      </w:tr>
      <w:tr w:rsidR="00F80DAD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3</w:t>
            </w:r>
          </w:p>
          <w:p w:rsidR="00F80DAD" w:rsidRDefault="00C0697C">
            <w:pPr>
              <w:widowControl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Количество реконструированных и (или) капитально отремонтированных региональных и муниципальных детских школ искусств по видам искусств (приоритетный на 2023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Федеральный проект «Культурная среда»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А1.03</w:t>
            </w:r>
          </w:p>
        </w:tc>
      </w:tr>
      <w:tr w:rsidR="00F80DAD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4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  <w:r>
              <w:rPr>
                <w:rFonts w:cs="Times New Roman"/>
                <w:bCs/>
                <w:sz w:val="22"/>
              </w:rPr>
              <w:t>(приоритетный на 2023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Федеральный проект «Культурная среда»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А1.01</w:t>
            </w:r>
          </w:p>
        </w:tc>
      </w:tr>
      <w:tr w:rsidR="00F80DAD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4.5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Количество оснащенных образовательных учреждений в сфере культуры (детских школ </w:t>
            </w:r>
            <w:r>
              <w:rPr>
                <w:rFonts w:cs="Times New Roman"/>
                <w:sz w:val="22"/>
              </w:rPr>
              <w:lastRenderedPageBreak/>
              <w:t>искусств по видам искусств и училищ) музыкальными инструментами, оборудованием и учебными материалами (приоритетный на 2023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Региональный проект «Культурная </w:t>
            </w:r>
            <w:r>
              <w:rPr>
                <w:rFonts w:cs="Times New Roman"/>
                <w:sz w:val="22"/>
              </w:rPr>
              <w:lastRenderedPageBreak/>
              <w:t>среда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lastRenderedPageBreak/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6, А1.02</w:t>
            </w:r>
          </w:p>
        </w:tc>
      </w:tr>
    </w:tbl>
    <w:p w:rsidR="00F80DAD" w:rsidRDefault="00F80D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DAD" w:rsidRDefault="00C0697C">
      <w:pPr>
        <w:jc w:val="center"/>
        <w:rPr>
          <w:rFonts w:eastAsiaTheme="minorEastAsia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bookmarkStart w:id="1" w:name="_Hlk132207882"/>
      <w:r>
        <w:rPr>
          <w:rFonts w:cs="Times New Roman"/>
          <w:sz w:val="24"/>
          <w:szCs w:val="24"/>
        </w:rPr>
        <w:t xml:space="preserve">. </w:t>
      </w:r>
      <w:r>
        <w:rPr>
          <w:rFonts w:eastAsiaTheme="minorEastAsia" w:cs="Times New Roman"/>
          <w:sz w:val="24"/>
          <w:szCs w:val="24"/>
          <w:lang w:eastAsia="ru-RU"/>
        </w:rPr>
        <w:t xml:space="preserve">Методика расчета значений целевых показателей </w:t>
      </w:r>
      <w:bookmarkEnd w:id="1"/>
      <w:r>
        <w:rPr>
          <w:rFonts w:eastAsiaTheme="minorEastAsia" w:cs="Times New Roman"/>
          <w:sz w:val="24"/>
          <w:szCs w:val="24"/>
          <w:lang w:eastAsia="ru-RU"/>
        </w:rPr>
        <w:t>муниципальной программы</w:t>
      </w:r>
      <w:r>
        <w:rPr>
          <w:rFonts w:eastAsiaTheme="minorEastAsia" w:cs="Times New Roman"/>
          <w:sz w:val="24"/>
          <w:szCs w:val="24"/>
          <w:lang w:eastAsia="ru-RU"/>
        </w:rPr>
        <w:br/>
        <w:t>городского округа Фрязино Московской области «</w:t>
      </w:r>
      <w:r>
        <w:rPr>
          <w:rFonts w:eastAsiaTheme="minorEastAsia" w:cs="Times New Roman"/>
          <w:sz w:val="24"/>
          <w:szCs w:val="24"/>
        </w:rPr>
        <w:t>Культура и туризм»</w:t>
      </w:r>
    </w:p>
    <w:p w:rsidR="00F80DAD" w:rsidRDefault="00F80DAD">
      <w:pPr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15446" w:type="dxa"/>
        <w:tblLayout w:type="fixed"/>
        <w:tblLook w:val="0400" w:firstRow="0" w:lastRow="0" w:firstColumn="0" w:lastColumn="0" w:noHBand="0" w:noVBand="1"/>
      </w:tblPr>
      <w:tblGrid>
        <w:gridCol w:w="513"/>
        <w:gridCol w:w="3415"/>
        <w:gridCol w:w="1202"/>
        <w:gridCol w:w="4646"/>
        <w:gridCol w:w="3993"/>
        <w:gridCol w:w="1677"/>
      </w:tblGrid>
      <w:tr w:rsidR="00F80DAD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Порядок расчета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данных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Периодичность представления</w:t>
            </w:r>
          </w:p>
        </w:tc>
      </w:tr>
      <w:tr w:rsidR="00F80DAD">
        <w:trPr>
          <w:trHeight w:val="2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</w:tr>
      <w:tr w:rsidR="00F80DAD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Подпрограмма 3 «Развитие библиотечного дела»</w:t>
            </w:r>
          </w:p>
        </w:tc>
      </w:tr>
      <w:tr w:rsidR="00F80DAD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</w:rPr>
              <w:t xml:space="preserve"> 1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человек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Число </w:t>
            </w:r>
            <w:r>
              <w:rPr>
                <w:rFonts w:cs="Times New Roman"/>
                <w:sz w:val="22"/>
              </w:rPr>
              <w:t>пользователей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библиотек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Годовая</w:t>
            </w:r>
          </w:p>
        </w:tc>
      </w:tr>
      <w:tr w:rsidR="00F80DAD">
        <w:trPr>
          <w:trHeight w:val="41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2</w:t>
            </w:r>
          </w:p>
          <w:p w:rsidR="00F80DAD" w:rsidRDefault="00C0697C">
            <w:pPr>
              <w:widowControl w:val="0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sz w:val="22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Б =</w:t>
            </w: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Бт.г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>/Б2017*100, где: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Б – количество посещений библиотек по отношению к 2017 году;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Бт.г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>. – количество посещений библиотек в текущем году, ед.;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Годовая</w:t>
            </w:r>
          </w:p>
        </w:tc>
      </w:tr>
      <w:tr w:rsidR="00F80DAD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cs="Times New Roman"/>
                <w:sz w:val="22"/>
              </w:rPr>
              <w:t xml:space="preserve">и культурно-досуговой </w:t>
            </w:r>
            <w:r>
              <w:rPr>
                <w:rFonts w:cs="Times New Roman"/>
                <w:bCs/>
                <w:sz w:val="22"/>
              </w:rPr>
              <w:t xml:space="preserve">деятельности, кинематографии» </w:t>
            </w:r>
          </w:p>
        </w:tc>
      </w:tr>
      <w:tr w:rsidR="00F80DAD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</w:rPr>
              <w:t xml:space="preserve"> 1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Число посещений культурных мероприятий (приоритетный на 2023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тыс.ед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I(t) = A(t) + B(t) + C(t) + D(t) + E(t) + F(t) + G(t) +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lastRenderedPageBreak/>
              <w:t>H(t) + J(t) + K(t) + L(t) + M(t) + N(t),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" w:name="dst100283"/>
            <w:bookmarkEnd w:id="2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где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3" w:name="dst100284"/>
            <w:bookmarkEnd w:id="3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I(t) - суммарное число посещений культурных мероприятий;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4" w:name="dst100285"/>
            <w:bookmarkEnd w:id="4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A(t) - число посещений библиотек;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5" w:name="dst100286"/>
            <w:bookmarkEnd w:id="5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6" w:name="dst100287"/>
            <w:bookmarkEnd w:id="6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C(t) - число посещений музеев;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7" w:name="dst100288"/>
            <w:bookmarkEnd w:id="7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D(t) - число посещений театров;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8" w:name="dst100289"/>
            <w:bookmarkEnd w:id="8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E(t) - число посещений парков культуры и отдыха;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9" w:name="dst100290"/>
            <w:bookmarkEnd w:id="9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0" w:name="dst100291"/>
            <w:bookmarkEnd w:id="10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G(t) - число посещений цирков;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1" w:name="dst100292"/>
            <w:bookmarkEnd w:id="11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H(t) - число посещений зоопарков;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2" w:name="dst100293"/>
            <w:bookmarkEnd w:id="12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J(t) - число посещений кинотеатров;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3" w:name="dst100294"/>
            <w:bookmarkEnd w:id="13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4" w:name="dst100295"/>
            <w:bookmarkEnd w:id="14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5" w:name="dst100296"/>
            <w:bookmarkEnd w:id="15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6" w:name="dst100297"/>
            <w:bookmarkEnd w:id="16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  <w:bookmarkStart w:id="17" w:name="dst100298"/>
            <w:bookmarkEnd w:id="17"/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t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отчетный период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8" w:name="dst100300"/>
            <w:bookmarkEnd w:id="18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9" w:name="dst100301"/>
            <w:bookmarkEnd w:id="19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0" w:name="dst100302"/>
            <w:bookmarkEnd w:id="20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1" w:name="dst100303"/>
            <w:bookmarkEnd w:id="21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80DAD" w:rsidRDefault="00C0697C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2" w:name="dst100304"/>
            <w:bookmarkEnd w:id="22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Квартальная</w:t>
            </w:r>
          </w:p>
        </w:tc>
      </w:tr>
      <w:tr w:rsidR="00F80DAD">
        <w:trPr>
          <w:trHeight w:val="224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7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Количество получателей адресной финансовой поддержки по итогам </w:t>
            </w:r>
            <w:proofErr w:type="spellStart"/>
            <w:r>
              <w:rPr>
                <w:rFonts w:cs="Times New Roman"/>
                <w:sz w:val="22"/>
              </w:rPr>
              <w:t>рейтингования</w:t>
            </w:r>
            <w:proofErr w:type="spellEnd"/>
            <w:r>
              <w:rPr>
                <w:rFonts w:cs="Times New Roman"/>
                <w:sz w:val="22"/>
              </w:rPr>
              <w:t xml:space="preserve">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рейтингования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и получивших финансовую поддержку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Ведомственные данные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ежегодная</w:t>
            </w:r>
            <w:proofErr w:type="gramEnd"/>
          </w:p>
        </w:tc>
      </w:tr>
      <w:tr w:rsidR="00F80DAD">
        <w:trPr>
          <w:trHeight w:val="178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</w:rPr>
              <w:t xml:space="preserve"> 8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>
              <w:rPr>
                <w:rFonts w:eastAsia="Times New Roman" w:cs="Times New Roman"/>
                <w:sz w:val="22"/>
              </w:rPr>
              <w:t>волонтерства</w:t>
            </w:r>
            <w:proofErr w:type="spellEnd"/>
            <w:r>
              <w:rPr>
                <w:rFonts w:eastAsia="Times New Roman" w:cs="Times New Roman"/>
                <w:sz w:val="22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Формируется на основании информации, размещенной в единой информационной системе в сфере развития добровольчества (</w:t>
            </w:r>
            <w:proofErr w:type="spellStart"/>
            <w:r>
              <w:rPr>
                <w:rFonts w:eastAsia="Times New Roman" w:cs="Times New Roman"/>
                <w:sz w:val="22"/>
              </w:rPr>
              <w:t>волонтерства</w:t>
            </w:r>
            <w:proofErr w:type="spellEnd"/>
            <w:r>
              <w:rPr>
                <w:rFonts w:eastAsia="Times New Roman" w:cs="Times New Roman"/>
                <w:sz w:val="22"/>
              </w:rPr>
              <w:t>) DOBRO.RU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Ежегодно</w:t>
            </w:r>
          </w:p>
        </w:tc>
      </w:tr>
      <w:tr w:rsidR="00F80DAD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Подпрограмма 5 </w:t>
            </w:r>
            <w:r>
              <w:rPr>
                <w:rFonts w:cs="Times New Roman"/>
                <w:bCs/>
                <w:sz w:val="22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F80DAD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</w:rPr>
              <w:t xml:space="preserve"> 1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Δ М+ Δ КДУ + Δ ЦКР 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  = расчет показателя за отчетный год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Где: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Δ М - количество объектов музейного типа, отремонтированных в отчетном году;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Δ КДУ - количество объектов культурно-досуговых учреждений, отремонтированных в отчетном году;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Δ ЦКР - количество центров культурного развития, отремонтированных в отчетном году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Годовой </w:t>
            </w:r>
          </w:p>
        </w:tc>
      </w:tr>
      <w:tr w:rsidR="00F80DAD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</w:t>
            </w:r>
            <w:r>
              <w:rPr>
                <w:rFonts w:eastAsia="Times New Roman" w:cs="Times New Roman"/>
                <w:sz w:val="22"/>
              </w:rPr>
              <w:t xml:space="preserve"> 2</w:t>
            </w:r>
          </w:p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Δ КЗ + Δ АК = расчет показателя за отчетный год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Δ КЗ - количество кинозалов, получивших оборудование в текущем году;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Δ АК- количество организаций культуры, получивших специализированный автотранспорт в текущем году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Годовой </w:t>
            </w:r>
          </w:p>
        </w:tc>
      </w:tr>
      <w:tr w:rsidR="00F80DAD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8</w:t>
            </w:r>
          </w:p>
          <w:p w:rsidR="00F80DAD" w:rsidRDefault="00C0697C">
            <w:pPr>
              <w:widowControl w:val="0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sz w:val="22"/>
              </w:rPr>
              <w:t xml:space="preserve">Доля приоритетных объектов, доступных для инвалидов и </w:t>
            </w:r>
            <w:r>
              <w:rPr>
                <w:rFonts w:cs="Times New Roman"/>
                <w:sz w:val="22"/>
              </w:rPr>
              <w:lastRenderedPageBreak/>
              <w:t>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lastRenderedPageBreak/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suppressAutoHyphens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Показатель рассчитывается по формуле: </w:t>
            </w:r>
          </w:p>
          <w:p w:rsidR="00F80DAD" w:rsidRDefault="00C0697C">
            <w:pPr>
              <w:widowControl w:val="0"/>
              <w:suppressAutoHyphens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Ддо</w:t>
            </w:r>
            <w:proofErr w:type="spellEnd"/>
            <w:r>
              <w:rPr>
                <w:rFonts w:cs="Times New Roman"/>
                <w:sz w:val="22"/>
              </w:rPr>
              <w:t xml:space="preserve"> = </w:t>
            </w:r>
            <w:r>
              <w:rPr>
                <w:rFonts w:cs="Times New Roman"/>
                <w:sz w:val="22"/>
                <w:lang w:val="en-US"/>
              </w:rPr>
              <w:t>N</w:t>
            </w:r>
            <w:proofErr w:type="spellStart"/>
            <w:r>
              <w:rPr>
                <w:rFonts w:cs="Times New Roman"/>
                <w:sz w:val="22"/>
              </w:rPr>
              <w:t>ипо</w:t>
            </w:r>
            <w:proofErr w:type="spellEnd"/>
            <w:r>
              <w:rPr>
                <w:rFonts w:cs="Times New Roman"/>
                <w:sz w:val="22"/>
              </w:rPr>
              <w:t xml:space="preserve">/ </w:t>
            </w:r>
            <w:r>
              <w:rPr>
                <w:rFonts w:cs="Times New Roman"/>
                <w:sz w:val="22"/>
                <w:lang w:val="en-US"/>
              </w:rPr>
              <w:t>N</w:t>
            </w:r>
            <w:r>
              <w:rPr>
                <w:rFonts w:cs="Times New Roman"/>
                <w:sz w:val="22"/>
              </w:rPr>
              <w:t>око*100%,</w:t>
            </w:r>
          </w:p>
          <w:p w:rsidR="00F80DAD" w:rsidRDefault="00C0697C">
            <w:pPr>
              <w:widowControl w:val="0"/>
              <w:suppressAutoHyphens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 </w:t>
            </w:r>
            <w:proofErr w:type="gramStart"/>
            <w:r>
              <w:rPr>
                <w:rFonts w:cs="Times New Roman"/>
                <w:sz w:val="22"/>
              </w:rPr>
              <w:t>где</w:t>
            </w:r>
            <w:proofErr w:type="gramEnd"/>
            <w:r>
              <w:rPr>
                <w:rFonts w:cs="Times New Roman"/>
                <w:sz w:val="22"/>
              </w:rPr>
              <w:t xml:space="preserve">: </w:t>
            </w:r>
          </w:p>
          <w:p w:rsidR="00F80DAD" w:rsidRDefault="00C0697C">
            <w:pPr>
              <w:widowControl w:val="0"/>
              <w:suppressAutoHyphens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Ддо</w:t>
            </w:r>
            <w:proofErr w:type="spellEnd"/>
            <w:r>
              <w:rPr>
                <w:rFonts w:cs="Times New Roman"/>
                <w:sz w:val="22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F80DAD" w:rsidRDefault="00C0697C">
            <w:pPr>
              <w:widowControl w:val="0"/>
              <w:suppressAutoHyphens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Nипо</w:t>
            </w:r>
            <w:proofErr w:type="spellEnd"/>
            <w:r>
              <w:rPr>
                <w:rFonts w:cs="Times New Roman"/>
                <w:sz w:val="22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F80DAD" w:rsidRDefault="00C0697C">
            <w:pPr>
              <w:widowControl w:val="0"/>
              <w:suppressAutoHyphens w:val="0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cs="Times New Roman"/>
                <w:sz w:val="22"/>
              </w:rPr>
              <w:t>Nоко</w:t>
            </w:r>
            <w:proofErr w:type="spellEnd"/>
            <w:r>
              <w:rPr>
                <w:rFonts w:cs="Times New Roman"/>
                <w:sz w:val="22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suppressAutoHyphens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Реестр приоритетных объектов в сфере культуры и дополнительного образова</w:t>
            </w:r>
            <w:r>
              <w:rPr>
                <w:rFonts w:cs="Times New Roman"/>
                <w:sz w:val="22"/>
              </w:rPr>
              <w:lastRenderedPageBreak/>
              <w:t xml:space="preserve">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Годовой</w:t>
            </w:r>
          </w:p>
        </w:tc>
      </w:tr>
      <w:tr w:rsidR="00F80DAD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Подпрограмма 6 «Развитие образования в сфере культуры»</w:t>
            </w:r>
          </w:p>
        </w:tc>
      </w:tr>
      <w:tr w:rsidR="00F80DAD">
        <w:trPr>
          <w:trHeight w:val="42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1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Дд</w:t>
            </w:r>
            <w:proofErr w:type="spellEnd"/>
            <w:r>
              <w:rPr>
                <w:rFonts w:cs="Times New Roman"/>
                <w:sz w:val="22"/>
              </w:rPr>
              <w:t xml:space="preserve"> = </w:t>
            </w:r>
            <w:proofErr w:type="spellStart"/>
            <w:r>
              <w:rPr>
                <w:rFonts w:cs="Times New Roman"/>
                <w:sz w:val="22"/>
              </w:rPr>
              <w:t>Кддо</w:t>
            </w:r>
            <w:proofErr w:type="spellEnd"/>
            <w:r>
              <w:rPr>
                <w:rFonts w:cs="Times New Roman"/>
                <w:sz w:val="22"/>
              </w:rPr>
              <w:t xml:space="preserve">/ Кд х </w:t>
            </w:r>
            <w:proofErr w:type="gramStart"/>
            <w:r>
              <w:rPr>
                <w:rFonts w:cs="Times New Roman"/>
                <w:sz w:val="22"/>
              </w:rPr>
              <w:t>100,</w:t>
            </w:r>
            <w:r>
              <w:rPr>
                <w:rFonts w:cs="Times New Roman"/>
                <w:sz w:val="22"/>
              </w:rPr>
              <w:br/>
              <w:t>где</w:t>
            </w:r>
            <w:proofErr w:type="gramEnd"/>
            <w:r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br/>
            </w:r>
            <w:proofErr w:type="spellStart"/>
            <w:r>
              <w:rPr>
                <w:rFonts w:cs="Times New Roman"/>
                <w:sz w:val="22"/>
              </w:rPr>
              <w:t>Дд</w:t>
            </w:r>
            <w:proofErr w:type="spellEnd"/>
            <w:r>
              <w:rPr>
                <w:rFonts w:cs="Times New Roman"/>
                <w:sz w:val="22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Кддо</w:t>
            </w:r>
            <w:proofErr w:type="spellEnd"/>
            <w:r>
              <w:rPr>
                <w:rFonts w:cs="Times New Roman"/>
                <w:sz w:val="22"/>
              </w:rPr>
              <w:t xml:space="preserve"> – количество детей, охваченных дополнительным образованием сферы культуры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Кд - численность детей в возрасте от 5 до 18 лет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color w:val="auto"/>
                <w:sz w:val="22"/>
                <w:szCs w:val="22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Годовой</w:t>
            </w:r>
          </w:p>
        </w:tc>
      </w:tr>
      <w:tr w:rsidR="00F80DAD">
        <w:trPr>
          <w:trHeight w:val="14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2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Ддпп</w:t>
            </w:r>
            <w:proofErr w:type="spellEnd"/>
            <w:r>
              <w:rPr>
                <w:rFonts w:cs="Times New Roman"/>
                <w:sz w:val="22"/>
              </w:rPr>
              <w:t xml:space="preserve"> = </w:t>
            </w:r>
            <w:proofErr w:type="spellStart"/>
            <w:r>
              <w:rPr>
                <w:rFonts w:cs="Times New Roman"/>
                <w:sz w:val="22"/>
              </w:rPr>
              <w:t>Кдпп</w:t>
            </w:r>
            <w:proofErr w:type="spellEnd"/>
            <w:r>
              <w:rPr>
                <w:rFonts w:cs="Times New Roman"/>
                <w:sz w:val="22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</w:rPr>
              <w:t>Кддо</w:t>
            </w:r>
            <w:proofErr w:type="spellEnd"/>
            <w:r>
              <w:rPr>
                <w:rFonts w:cs="Times New Roman"/>
                <w:sz w:val="22"/>
              </w:rPr>
              <w:t xml:space="preserve"> х </w:t>
            </w:r>
            <w:proofErr w:type="gramStart"/>
            <w:r>
              <w:rPr>
                <w:rFonts w:cs="Times New Roman"/>
                <w:sz w:val="22"/>
              </w:rPr>
              <w:t>100,</w:t>
            </w:r>
            <w:r>
              <w:rPr>
                <w:rFonts w:cs="Times New Roman"/>
                <w:sz w:val="22"/>
              </w:rPr>
              <w:br/>
              <w:t>где</w:t>
            </w:r>
            <w:proofErr w:type="gramEnd"/>
            <w:r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br/>
            </w:r>
            <w:proofErr w:type="spellStart"/>
            <w:r>
              <w:rPr>
                <w:rFonts w:cs="Times New Roman"/>
                <w:sz w:val="22"/>
              </w:rPr>
              <w:t>Ддпп</w:t>
            </w:r>
            <w:proofErr w:type="spellEnd"/>
            <w:r>
              <w:rPr>
                <w:rFonts w:cs="Times New Roman"/>
                <w:sz w:val="22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Кдпп</w:t>
            </w:r>
            <w:proofErr w:type="spellEnd"/>
            <w:r>
              <w:rPr>
                <w:rFonts w:cs="Times New Roman"/>
                <w:sz w:val="22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Кддо</w:t>
            </w:r>
            <w:proofErr w:type="spellEnd"/>
            <w:r>
              <w:rPr>
                <w:rFonts w:cs="Times New Roman"/>
                <w:sz w:val="22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Годовой</w:t>
            </w:r>
          </w:p>
        </w:tc>
      </w:tr>
      <w:tr w:rsidR="00F80DAD">
        <w:trPr>
          <w:trHeight w:val="1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3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реконструированных и (или) капитально отремонтированных региональных и муниципальных детских школ искусств по видам искусств (приоритетный на 2023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ΔДШИ - количество реконструируемых и (или) капитально отремонтированных муниципальных детских школ искусств по видам искусств в текущем году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Отчеты муниципальных образований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годовой</w:t>
            </w:r>
            <w:proofErr w:type="gramEnd"/>
          </w:p>
        </w:tc>
      </w:tr>
      <w:tr w:rsidR="00F80DAD">
        <w:trPr>
          <w:trHeight w:val="1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4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(приоритетный на 2023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Отчеты муниципальных образований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годовой</w:t>
            </w:r>
            <w:proofErr w:type="gramEnd"/>
          </w:p>
        </w:tc>
      </w:tr>
      <w:tr w:rsidR="00F80DAD">
        <w:trPr>
          <w:trHeight w:val="1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Целевой показатель 5</w:t>
            </w:r>
          </w:p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Отчеты муниципальных образований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годовой</w:t>
            </w:r>
            <w:proofErr w:type="gramEnd"/>
          </w:p>
        </w:tc>
      </w:tr>
    </w:tbl>
    <w:p w:rsidR="00F80DAD" w:rsidRDefault="00F80DAD">
      <w:pPr>
        <w:widowControl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80DAD" w:rsidRDefault="00C0697C">
      <w:pPr>
        <w:widowControl w:val="0"/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 Методика определения результатов выполнения мероприятий муниципальной программы</w:t>
      </w:r>
      <w:r>
        <w:rPr>
          <w:rFonts w:eastAsia="Times New Roman" w:cs="Times New Roman"/>
          <w:sz w:val="24"/>
          <w:szCs w:val="24"/>
          <w:lang w:eastAsia="ru-RU"/>
        </w:rPr>
        <w:br/>
        <w:t>городского округа Фрязино Московской области «Культура и туризм»</w:t>
      </w:r>
    </w:p>
    <w:p w:rsidR="00F80DAD" w:rsidRDefault="00F80DAD">
      <w:pPr>
        <w:widowControl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278"/>
        <w:gridCol w:w="1275"/>
        <w:gridCol w:w="4535"/>
        <w:gridCol w:w="1843"/>
        <w:gridCol w:w="4536"/>
      </w:tblGrid>
      <w:tr w:rsidR="00F80DAD">
        <w:tc>
          <w:tcPr>
            <w:tcW w:w="567" w:type="dxa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416" w:type="dxa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подпрограммы</w:t>
            </w:r>
          </w:p>
        </w:tc>
        <w:tc>
          <w:tcPr>
            <w:tcW w:w="1278" w:type="dxa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основного мероприятия</w:t>
            </w:r>
          </w:p>
        </w:tc>
        <w:tc>
          <w:tcPr>
            <w:tcW w:w="1275" w:type="dxa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мероприятия</w:t>
            </w:r>
          </w:p>
        </w:tc>
        <w:tc>
          <w:tcPr>
            <w:tcW w:w="4535" w:type="dxa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результата</w:t>
            </w:r>
          </w:p>
        </w:tc>
        <w:tc>
          <w:tcPr>
            <w:tcW w:w="1843" w:type="dxa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Порядок определения значений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Доля укомплектованности и сохранности библиотечных фондов библиотек городского округа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Доля укомплектованности и сохранности библиотечных фондов библиотек городского округа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библиотек, обновивших книжный фонд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(%)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Уровень заработной платы работников муниципальных учреждений культуры достигнут в квартал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Муниципальные библиотеки, обновившие материально-техническую базу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Количество библиотек, обновивших материально-техническую базу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Проведен капитальный ремонт, текущий ремонт и благоустройство территорий муниципальных библиотек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Количество библиотек, осуществивших капитальный ремонт, текущий ремонт и благоустройство территорий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Проведены основные праздничные и культурно-массовые мероприятия</w:t>
            </w:r>
          </w:p>
        </w:tc>
        <w:tc>
          <w:tcPr>
            <w:tcW w:w="1843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проведенных основных праздничных и культурно-массовых мероприятий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 капитальный ремонт, текущий ремонт и благоустройство территорий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культурно-досуговых учреждений культуры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lastRenderedPageBreak/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Количество культурно-досуговых учреждений культуры, осуществивших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капитальный ремонт, текущий ремонт и благоустройство территорий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(%)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t>процент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Уровень заработной платы работников муниципальных учреждений культуры достигнут в квартал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учреждений, оборудованных в соответствии с требованиями доступности для инвалидов и других маломобильных групп населения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t>процент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Доля достижения показателей муниципального задания рассчитывается от достигнутых показателей к установленным муниципальным заданием показателям, характеризующим объем муниципальных услуг (работ)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Проведен капитальный ремонт, текущий ремонт в организациях дополнительного образования сферы культуры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Количество проведенных капитальных ремонтов, текущих ремонтов в организациях дополнительного образования сферы культуры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Оборудованные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</w:tr>
      <w:tr w:rsidR="00F80DAD">
        <w:tc>
          <w:tcPr>
            <w:tcW w:w="567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6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278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5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Проведены ежегодные профильные конкурсы, фестивали для организаций туристской индустрии</w:t>
            </w:r>
          </w:p>
        </w:tc>
        <w:tc>
          <w:tcPr>
            <w:tcW w:w="1843" w:type="dxa"/>
          </w:tcPr>
          <w:p w:rsidR="00F80DAD" w:rsidRDefault="00C0697C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eastAsia="Calibri"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</w:tcPr>
          <w:p w:rsidR="00F80DAD" w:rsidRDefault="00C069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проведенных ежегодных профильных конкурсов, фестивалей для организаций туристской индустрии</w:t>
            </w:r>
          </w:p>
        </w:tc>
      </w:tr>
    </w:tbl>
    <w:p w:rsidR="00F80DAD" w:rsidRDefault="00F80DAD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80DAD" w:rsidRDefault="00F80DAD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80DAD" w:rsidRDefault="00C06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Подпрограмма 3 «Развитие библиотечного дела»</w:t>
      </w:r>
    </w:p>
    <w:p w:rsidR="00F80DAD" w:rsidRDefault="00F80D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0DAD" w:rsidRDefault="00C06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Перечень мероприятий подпрограммы 3 «Развитие библиотечного дела»</w:t>
      </w:r>
    </w:p>
    <w:p w:rsidR="00F80DAD" w:rsidRDefault="00F80D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48"/>
        <w:gridCol w:w="2193"/>
        <w:gridCol w:w="978"/>
        <w:gridCol w:w="1203"/>
        <w:gridCol w:w="1168"/>
        <w:gridCol w:w="838"/>
        <w:gridCol w:w="510"/>
        <w:gridCol w:w="16"/>
        <w:gridCol w:w="526"/>
        <w:gridCol w:w="26"/>
        <w:gridCol w:w="501"/>
        <w:gridCol w:w="527"/>
        <w:gridCol w:w="1185"/>
        <w:gridCol w:w="1186"/>
        <w:gridCol w:w="1187"/>
        <w:gridCol w:w="1185"/>
        <w:gridCol w:w="1533"/>
        <w:gridCol w:w="236"/>
      </w:tblGrid>
      <w:tr w:rsidR="00F80DAD">
        <w:trPr>
          <w:trHeight w:val="227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77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19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97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F80DAD">
        <w:trPr>
          <w:trHeight w:val="31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01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120062,86</w:t>
            </w:r>
          </w:p>
        </w:tc>
        <w:tc>
          <w:tcPr>
            <w:tcW w:w="297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>26682,80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23523,27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23527,39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Администрация городского округа Фрязино,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F80DAD">
        <w:trPr>
          <w:trHeight w:val="388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1536,82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1228,45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149,88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158,49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712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565,61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188,79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190,76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186,06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274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117830,43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25239,56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23156,63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23156,84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447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2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Мероприятие 01.01 Расходы на обеспечение деятельности (оказание услуг) муниципальных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учреждений - библиотеки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117906,61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25247,81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F80DAD">
        <w:trPr>
          <w:trHeight w:val="667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96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117776,61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25221,81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463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8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15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275"/>
        </w:trPr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01.02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Администрация городского округа Фрязино,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F80DAD">
        <w:trPr>
          <w:trHeight w:val="549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0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Доля укомплектованности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и сохранности библиотечных фондов библиотек городского округа, (%)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Итого 2023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64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 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 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 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238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01.03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1076,13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354,87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358,57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362,69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F80DAD">
        <w:trPr>
          <w:trHeight w:val="57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456,7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148,33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149,88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158,49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663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565,61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188,79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190,76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186,06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53,82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17,75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17,93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18,14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4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01.04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1080,12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1080,12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F80DAD">
        <w:trPr>
          <w:trHeight w:val="57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1080,12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1080,12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color w:val="FF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(%)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4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>
              <w:rPr>
                <w:color w:val="FF0000"/>
                <w:sz w:val="22"/>
              </w:rPr>
              <w:t>98,10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>
              <w:rPr>
                <w:color w:val="FF0000"/>
                <w:sz w:val="22"/>
              </w:rPr>
              <w:t>98,10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proofErr w:type="gramStart"/>
            <w:r>
              <w:rPr>
                <w:color w:val="FF0000"/>
                <w:sz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proofErr w:type="gramStart"/>
            <w:r>
              <w:rPr>
                <w:color w:val="FF0000"/>
                <w:sz w:val="22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proofErr w:type="gramStart"/>
            <w:r>
              <w:rPr>
                <w:color w:val="FF0000"/>
                <w:sz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>
              <w:rPr>
                <w:color w:val="FF0000"/>
                <w:sz w:val="22"/>
              </w:rPr>
              <w:t>98,10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bookmarkStart w:id="23" w:name="_Hlk142394881"/>
            <w:bookmarkStart w:id="24" w:name="_Hlk142390526"/>
            <w:bookmarkEnd w:id="23"/>
            <w:bookmarkEnd w:id="24"/>
          </w:p>
        </w:tc>
      </w:tr>
      <w:tr w:rsidR="00F80DAD">
        <w:trPr>
          <w:trHeight w:val="323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02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  <w:p w:rsidR="00A36443" w:rsidRDefault="00A3644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A36443" w:rsidRDefault="00A3644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Фрязино,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 «ЦБС г. Фрязино»</w:t>
            </w:r>
          </w:p>
        </w:tc>
      </w:tr>
      <w:tr w:rsidR="00F80DAD">
        <w:trPr>
          <w:trHeight w:val="57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2.1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02.01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Фрязино,</w:t>
            </w:r>
          </w:p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F80DAD">
        <w:trPr>
          <w:trHeight w:val="57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273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Муниципальные библиотеки, обновившие материально-техническую базу, (ед.)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77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2.2</w:t>
            </w:r>
          </w:p>
        </w:tc>
        <w:tc>
          <w:tcPr>
            <w:tcW w:w="2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02.02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Фрязино,</w:t>
            </w:r>
          </w:p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F80DAD">
        <w:trPr>
          <w:trHeight w:val="57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Проведен капитальный ремонт, текущий ремонт и благоустройство территорий муниципальных библиотек, (ед.)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77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127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120062,86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26682,80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23523,27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23527,39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47" w:type="dxa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0DAD">
        <w:trPr>
          <w:trHeight w:val="2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1536,82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1228,45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149,88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158,49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0DAD">
        <w:trPr>
          <w:trHeight w:val="17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565,61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188,79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190,76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186,06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0DAD">
        <w:trPr>
          <w:trHeight w:val="2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117830,43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25239,56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23156,63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23156,84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0DAD">
        <w:trPr>
          <w:trHeight w:val="17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F80DAD" w:rsidRDefault="00F80DAD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DAD" w:rsidRDefault="00F80DAD">
      <w:pPr>
        <w:widowControl w:val="0"/>
        <w:jc w:val="center"/>
        <w:rPr>
          <w:rFonts w:eastAsiaTheme="minorEastAsia" w:cs="Times New Roman"/>
          <w:sz w:val="22"/>
          <w:lang w:eastAsia="ru-RU"/>
        </w:rPr>
      </w:pPr>
    </w:p>
    <w:p w:rsidR="00F80DAD" w:rsidRDefault="00F80DAD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F80DAD" w:rsidRDefault="00C0697C">
      <w:pPr>
        <w:widowControl w:val="0"/>
        <w:jc w:val="center"/>
        <w:rPr>
          <w:rFonts w:cs="Times New Roman"/>
          <w:bCs/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8. </w:t>
      </w:r>
      <w:r>
        <w:rPr>
          <w:rFonts w:cs="Times New Roman"/>
          <w:sz w:val="24"/>
          <w:szCs w:val="24"/>
        </w:rPr>
        <w:t xml:space="preserve">Подпрограмма 4 </w:t>
      </w:r>
      <w:r>
        <w:rPr>
          <w:rFonts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cs="Times New Roman"/>
          <w:sz w:val="24"/>
          <w:szCs w:val="24"/>
        </w:rPr>
        <w:t xml:space="preserve">и культурно-досуговой </w:t>
      </w:r>
      <w:r>
        <w:rPr>
          <w:rFonts w:cs="Times New Roman"/>
          <w:bCs/>
          <w:sz w:val="24"/>
          <w:szCs w:val="24"/>
        </w:rPr>
        <w:t>деятельности, кинематографии»</w:t>
      </w:r>
    </w:p>
    <w:p w:rsidR="00F80DAD" w:rsidRDefault="00F80DAD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F80DAD" w:rsidRDefault="00C0697C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Перечень мероприятий подпрограммы 4 </w:t>
      </w:r>
      <w:r>
        <w:rPr>
          <w:rFonts w:ascii="Times New Roman" w:hAnsi="Times New Roman"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 w:cs="Times New Roman"/>
          <w:bCs/>
          <w:sz w:val="24"/>
          <w:szCs w:val="24"/>
        </w:rPr>
        <w:t>деятельности, кинематографии»</w:t>
      </w:r>
    </w:p>
    <w:p w:rsidR="00F80DAD" w:rsidRDefault="00F80D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18"/>
        <w:gridCol w:w="2264"/>
        <w:gridCol w:w="991"/>
        <w:gridCol w:w="1263"/>
        <w:gridCol w:w="6"/>
        <w:gridCol w:w="1111"/>
        <w:gridCol w:w="811"/>
        <w:gridCol w:w="37"/>
        <w:gridCol w:w="508"/>
        <w:gridCol w:w="23"/>
        <w:gridCol w:w="8"/>
        <w:gridCol w:w="522"/>
        <w:gridCol w:w="17"/>
        <w:gridCol w:w="514"/>
        <w:gridCol w:w="25"/>
        <w:gridCol w:w="545"/>
        <w:gridCol w:w="1231"/>
        <w:gridCol w:w="1179"/>
        <w:gridCol w:w="1172"/>
        <w:gridCol w:w="1244"/>
        <w:gridCol w:w="1557"/>
      </w:tblGrid>
      <w:tr w:rsidR="00F80DAD">
        <w:trPr>
          <w:trHeight w:val="30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83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219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</w:tr>
      <w:tr w:rsidR="00F80DAD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04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Обеспечение функций культурно-досуговых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учреждений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542634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104526,8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</w:t>
            </w:r>
            <w:r>
              <w:rPr>
                <w:rFonts w:cs="Times New Roman"/>
                <w:sz w:val="22"/>
              </w:rPr>
              <w:lastRenderedPageBreak/>
              <w:t>нные учреждения</w:t>
            </w:r>
          </w:p>
        </w:tc>
      </w:tr>
      <w:tr w:rsidR="00F80DAD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462634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88526,8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04.01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522634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100526,8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442634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84526,8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7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1.2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04.02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Мероприятия в сфере культуры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20000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20000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Проведены основные праздничные и культурно-массовые мероприятия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7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95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05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05.04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Проведение капитального ремонта, текущего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ремонта и благоустройство территорий культурно-досуговых учреждений культуры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Администрация городского округа Фрязино и </w:t>
            </w:r>
            <w:r>
              <w:rPr>
                <w:rFonts w:cs="Times New Roman"/>
                <w:sz w:val="22"/>
              </w:rPr>
              <w:lastRenderedPageBreak/>
              <w:t>подведомственные учреждения</w:t>
            </w:r>
          </w:p>
        </w:tc>
      </w:tr>
      <w:tr w:rsidR="00F80DAD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5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Проведен капитальный ремонт, текущий ремонт и благоустройство территорий культурно-досуговых учреждений культуры</w:t>
            </w:r>
            <w:r>
              <w:rPr>
                <w:rFonts w:eastAsiaTheme="minorEastAsia" w:cs="Times New Roman"/>
                <w:sz w:val="22"/>
                <w:lang w:eastAsia="ru-RU"/>
              </w:rPr>
              <w:t>, (ед.)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7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>
              <w:rPr>
                <w:rFonts w:eastAsia="Calibri" w:cs="Times New Roman"/>
                <w:sz w:val="22"/>
              </w:rPr>
              <w:t>ЦКиД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«Факел» г. Фрязино»</w:t>
            </w:r>
          </w:p>
        </w:tc>
      </w:tr>
      <w:tr w:rsidR="00F80DAD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3.1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07.01</w:t>
            </w:r>
          </w:p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>
              <w:rPr>
                <w:rFonts w:eastAsia="Calibri" w:cs="Times New Roman"/>
                <w:sz w:val="22"/>
              </w:rPr>
              <w:t>ЦКиД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«Факел» г. Фрязино»</w:t>
            </w:r>
          </w:p>
        </w:tc>
      </w:tr>
      <w:tr w:rsidR="00F80DAD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Фрязино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Theme="minorEastAsia" w:cs="Times New Roman"/>
                <w:sz w:val="22"/>
                <w:lang w:eastAsia="ru-RU"/>
              </w:rPr>
              <w:t>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54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19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28" w:right="-2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545965,88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107858,68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388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3331,88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415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462634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88526,8</w:t>
            </w:r>
          </w:p>
        </w:tc>
        <w:tc>
          <w:tcPr>
            <w:tcW w:w="1231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2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244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0DAD">
        <w:trPr>
          <w:trHeight w:val="741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:rsidR="00F80DAD" w:rsidRDefault="00C0697C">
      <w:pPr>
        <w:widowControl w:val="0"/>
        <w:jc w:val="center"/>
        <w:rPr>
          <w:rFonts w:cs="Times New Roman"/>
          <w:sz w:val="24"/>
          <w:szCs w:val="24"/>
        </w:rPr>
      </w:pPr>
      <w:bookmarkStart w:id="25" w:name="_GoBack"/>
      <w:bookmarkEnd w:id="25"/>
      <w:r>
        <w:rPr>
          <w:rFonts w:cs="Times New Roman"/>
          <w:sz w:val="24"/>
          <w:szCs w:val="24"/>
        </w:rPr>
        <w:lastRenderedPageBreak/>
        <w:t>9. Подпрограмма 5«Укрепление материально-технической базы муниципальных учреждений культуры»</w:t>
      </w:r>
    </w:p>
    <w:p w:rsidR="00F80DAD" w:rsidRDefault="00F80DAD">
      <w:pPr>
        <w:widowControl w:val="0"/>
        <w:jc w:val="center"/>
        <w:rPr>
          <w:rFonts w:cs="Times New Roman"/>
          <w:sz w:val="24"/>
          <w:szCs w:val="24"/>
        </w:rPr>
      </w:pPr>
    </w:p>
    <w:p w:rsidR="00F80DAD" w:rsidRDefault="00C0697C">
      <w:pPr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9.1. Перечень мероприятий </w:t>
      </w:r>
      <w:bookmarkStart w:id="26" w:name="_Hlk132186422"/>
      <w:r>
        <w:rPr>
          <w:rFonts w:cs="Times New Roman"/>
          <w:sz w:val="24"/>
          <w:szCs w:val="24"/>
        </w:rPr>
        <w:t>подпрограммы 5«Укрепление материально-технической базы муниципальных учреждений культуры»</w:t>
      </w:r>
      <w:bookmarkEnd w:id="26"/>
    </w:p>
    <w:p w:rsidR="00F80DAD" w:rsidRDefault="00F80DAD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57"/>
        <w:gridCol w:w="2193"/>
        <w:gridCol w:w="1041"/>
        <w:gridCol w:w="1259"/>
        <w:gridCol w:w="1120"/>
        <w:gridCol w:w="849"/>
        <w:gridCol w:w="536"/>
        <w:gridCol w:w="538"/>
        <w:gridCol w:w="536"/>
        <w:gridCol w:w="537"/>
        <w:gridCol w:w="1276"/>
        <w:gridCol w:w="1103"/>
        <w:gridCol w:w="1189"/>
        <w:gridCol w:w="1253"/>
        <w:gridCol w:w="1559"/>
      </w:tblGrid>
      <w:tr w:rsidR="00F80DAD">
        <w:trPr>
          <w:trHeight w:val="30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81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80DAD">
        <w:trPr>
          <w:trHeight w:val="30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1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F80DAD">
        <w:trPr>
          <w:trHeight w:val="319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Основное мероприятие 01</w:t>
            </w:r>
          </w:p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Создание доступной среды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1966,76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1966,76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388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1376,70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1376,70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712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Средства федерального бюджета 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705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590,06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590,06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0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1.1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1966,76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1966,76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667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1376,70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1376,70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70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Средства федерального бюджета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43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Средства бюджета </w:t>
            </w:r>
            <w:r>
              <w:rPr>
                <w:rFonts w:cs="Times New Roman"/>
                <w:color w:val="000000"/>
                <w:sz w:val="22"/>
              </w:rPr>
              <w:lastRenderedPageBreak/>
              <w:t>городского округа Фрязино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590,06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590,06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0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Всего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 2023 год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2024 год 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8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II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III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687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  <w:highlight w:val="yellow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19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 по подпрограмме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1966,76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1966,76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</w:tr>
      <w:tr w:rsidR="00F80DAD">
        <w:trPr>
          <w:trHeight w:val="38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1376,7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1376,7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712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Средства федерального бюджета 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705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590,06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590,06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</w:tbl>
    <w:p w:rsidR="00F80DAD" w:rsidRDefault="00F80D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0DAD" w:rsidRDefault="00C06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Подпрограмма 6 «Развитие образования в сфере культуры»</w:t>
      </w:r>
    </w:p>
    <w:p w:rsidR="00F80DAD" w:rsidRDefault="00F80D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0DAD" w:rsidRDefault="00C06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Перечень мероприятий подпрограммы 6 «Развитие образования в сфере культуры»</w:t>
      </w:r>
    </w:p>
    <w:p w:rsidR="00F80DAD" w:rsidRDefault="00F80D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469"/>
        <w:gridCol w:w="2183"/>
        <w:gridCol w:w="1022"/>
        <w:gridCol w:w="1273"/>
        <w:gridCol w:w="1134"/>
        <w:gridCol w:w="856"/>
        <w:gridCol w:w="532"/>
        <w:gridCol w:w="531"/>
        <w:gridCol w:w="532"/>
        <w:gridCol w:w="531"/>
        <w:gridCol w:w="1276"/>
        <w:gridCol w:w="1105"/>
        <w:gridCol w:w="1205"/>
        <w:gridCol w:w="1232"/>
        <w:gridCol w:w="1570"/>
      </w:tblGrid>
      <w:tr w:rsidR="00F80DAD">
        <w:trPr>
          <w:trHeight w:val="300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ind w:left="-57" w:righ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 (тыс. руб.)</w:t>
            </w:r>
          </w:p>
        </w:tc>
        <w:tc>
          <w:tcPr>
            <w:tcW w:w="780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Ответственный за выполнение мероприятия подпрограмм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ы</w:t>
            </w:r>
          </w:p>
        </w:tc>
      </w:tr>
      <w:tr w:rsidR="00F80DAD">
        <w:trPr>
          <w:trHeight w:val="3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1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</w:p>
        </w:tc>
      </w:tr>
      <w:tr w:rsidR="00F80DAD">
        <w:trPr>
          <w:trHeight w:val="319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Основное мероприятие 01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336834,8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69882,8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388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728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316834,8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65882,8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10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2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291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148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Мероприятие 01.01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336834,8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69882,8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37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69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316834,8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65882,8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7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286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213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611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42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Основное мероприятие 03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411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84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432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8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Мероприятие 03.02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484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845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567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0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Проведен капитальный ремонт, текущий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ремонт в организациях дополнительного образования сферы культуры, (ед.)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10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0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77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23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Основное мероприятие А1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Федеральный проект «Культурная среда»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407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416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85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200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Мероприятие А1.02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575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703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48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0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 xml:space="preserve">Оснащены муниципальные организации дополнительного образования в сфере культуры (детские </w:t>
            </w: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школы искусств) по видам искусств музыкальными инструментами, </w:t>
            </w:r>
            <w:r>
              <w:rPr>
                <w:rStyle w:val="qowt-font2-timesnewroman"/>
                <w:rFonts w:ascii="Times New Roman" w:hAnsi="Times New Roman" w:cs="Times New Roman"/>
                <w:spacing w:val="-6"/>
                <w:sz w:val="22"/>
                <w:szCs w:val="22"/>
              </w:rPr>
              <w:t>(ед.)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10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0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77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23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Основное мероприятие 04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Обеспечение пожарной безопасности и создание доступной среды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213,46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213,46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57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149,42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149,42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907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64,04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567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23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Мероприятие 04.02</w:t>
            </w:r>
          </w:p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213,46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213,46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F80DAD">
        <w:trPr>
          <w:trHeight w:val="575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149,42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149,42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42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64,04</w:t>
            </w:r>
          </w:p>
        </w:tc>
        <w:tc>
          <w:tcPr>
            <w:tcW w:w="298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446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0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Оборудованы в соответствии с требованиями доступности для инвалидов и других маломобильных групп населения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объекты организаций дополнительного образования сферы культуры, (ед.)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0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0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77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319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ind w:left="-57" w:righ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349128,31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70096,31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78818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66738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80DAD">
        <w:trPr>
          <w:trHeight w:val="388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6189,42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149,42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956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322938,89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65946,89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68778</w:t>
            </w:r>
          </w:p>
        </w:tc>
        <w:tc>
          <w:tcPr>
            <w:tcW w:w="1105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232" w:type="dxa"/>
            <w:tcBorders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80DAD">
        <w:trPr>
          <w:trHeight w:val="475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2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F80DAD" w:rsidRDefault="00F80DA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80DAD" w:rsidRDefault="00F80DA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80DAD" w:rsidRDefault="00C0697C">
      <w:pPr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11. Подпрограмма 7 «Развитие туризма»</w:t>
      </w:r>
    </w:p>
    <w:p w:rsidR="00F80DAD" w:rsidRDefault="00F80DAD">
      <w:pPr>
        <w:widowControl w:val="0"/>
        <w:jc w:val="center"/>
        <w:rPr>
          <w:rFonts w:cs="Times New Roman"/>
          <w:sz w:val="24"/>
          <w:szCs w:val="24"/>
        </w:rPr>
      </w:pPr>
    </w:p>
    <w:p w:rsidR="00F80DAD" w:rsidRDefault="00C0697C">
      <w:pPr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11.1. Перечень мероприятий подпрограммы 7 «Развитие туризма»</w:t>
      </w:r>
    </w:p>
    <w:p w:rsidR="00F80DAD" w:rsidRDefault="00F80DAD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81"/>
        <w:gridCol w:w="2155"/>
        <w:gridCol w:w="1035"/>
        <w:gridCol w:w="1288"/>
        <w:gridCol w:w="1092"/>
        <w:gridCol w:w="850"/>
        <w:gridCol w:w="539"/>
        <w:gridCol w:w="542"/>
        <w:gridCol w:w="539"/>
        <w:gridCol w:w="542"/>
        <w:gridCol w:w="1276"/>
        <w:gridCol w:w="1106"/>
        <w:gridCol w:w="1203"/>
        <w:gridCol w:w="1233"/>
        <w:gridCol w:w="1565"/>
      </w:tblGrid>
      <w:tr w:rsidR="00F80DAD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83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80DAD">
        <w:trPr>
          <w:trHeight w:val="30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1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DAD" w:rsidRDefault="00C0697C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F80DAD">
        <w:trPr>
          <w:trHeight w:val="319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Основное мероприятие 01 </w:t>
            </w:r>
            <w:r>
              <w:rPr>
                <w:rFonts w:cs="Times New Roman"/>
                <w:sz w:val="22"/>
              </w:rPr>
              <w:t xml:space="preserve">Развитие рынка туристских услуг, развитие </w:t>
            </w:r>
            <w:r>
              <w:rPr>
                <w:rFonts w:cs="Times New Roman"/>
                <w:sz w:val="22"/>
              </w:rPr>
              <w:lastRenderedPageBreak/>
              <w:t>внутреннего и въездного туризма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>2023-2027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Управление культуры, спорта и молодежной политики </w:t>
            </w:r>
            <w:r>
              <w:rPr>
                <w:rFonts w:eastAsia="Calibri" w:cs="Times New Roman"/>
                <w:sz w:val="22"/>
              </w:rPr>
              <w:lastRenderedPageBreak/>
              <w:t>администрации городского округа Фрязино</w:t>
            </w:r>
          </w:p>
        </w:tc>
      </w:tr>
      <w:tr w:rsidR="00F80DAD">
        <w:trPr>
          <w:trHeight w:val="388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705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>1.1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Мероприятие 01.01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80DAD">
        <w:trPr>
          <w:trHeight w:val="66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286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0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Проведены ежегодные профильные конкурсы, фестивали для организаций туристской индустрии, (ед.)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 2023 год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2024 год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83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 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II 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III 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IV 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198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319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F80DAD">
            <w:pPr>
              <w:widowControl w:val="0"/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 по подпрограмме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</w:tr>
      <w:tr w:rsidR="00F80DAD">
        <w:trPr>
          <w:trHeight w:val="388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  <w:tr w:rsidR="00F80DAD">
        <w:trPr>
          <w:trHeight w:val="1380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AD" w:rsidRDefault="00C0697C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AD" w:rsidRDefault="00F80DAD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</w:tr>
    </w:tbl>
    <w:p w:rsidR="00F80DAD" w:rsidRDefault="00C0697C">
      <w:pPr>
        <w:pStyle w:val="ConsPlusNormal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».</w:t>
      </w:r>
    </w:p>
    <w:sectPr w:rsidR="00F80DAD">
      <w:headerReference w:type="default" r:id="rId9"/>
      <w:pgSz w:w="16838" w:h="11906" w:orient="landscape"/>
      <w:pgMar w:top="1701" w:right="567" w:bottom="510" w:left="851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37C" w:rsidRDefault="0071437C">
      <w:r>
        <w:separator/>
      </w:r>
    </w:p>
  </w:endnote>
  <w:endnote w:type="continuationSeparator" w:id="0">
    <w:p w:rsidR="0071437C" w:rsidRDefault="0071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37C" w:rsidRDefault="0071437C">
      <w:r>
        <w:separator/>
      </w:r>
    </w:p>
  </w:footnote>
  <w:footnote w:type="continuationSeparator" w:id="0">
    <w:p w:rsidR="0071437C" w:rsidRDefault="00714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121999"/>
      <w:docPartObj>
        <w:docPartGallery w:val="Page Numbers (Top of Page)"/>
        <w:docPartUnique/>
      </w:docPartObj>
    </w:sdtPr>
    <w:sdtEndPr/>
    <w:sdtContent>
      <w:p w:rsidR="00F80DAD" w:rsidRDefault="00C0697C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A36443">
          <w:rPr>
            <w:noProof/>
            <w:sz w:val="20"/>
            <w:szCs w:val="16"/>
          </w:rPr>
          <w:t>34</w:t>
        </w:r>
        <w:r>
          <w:rPr>
            <w:sz w:val="20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B40D96"/>
    <w:multiLevelType w:val="multilevel"/>
    <w:tmpl w:val="BE381D5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6D412E95"/>
    <w:multiLevelType w:val="multilevel"/>
    <w:tmpl w:val="AF5E3A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AD"/>
    <w:rsid w:val="00097D84"/>
    <w:rsid w:val="0071437C"/>
    <w:rsid w:val="00A36443"/>
    <w:rsid w:val="00C0697C"/>
    <w:rsid w:val="00F8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1BD1C-3157-42E1-AC97-35741B4F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97D84"/>
    <w:pPr>
      <w:keepNext/>
      <w:numPr>
        <w:numId w:val="2"/>
      </w:numPr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97D84"/>
    <w:pPr>
      <w:keepNext/>
      <w:numPr>
        <w:ilvl w:val="2"/>
        <w:numId w:val="2"/>
      </w:numPr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A77CB"/>
    <w:rPr>
      <w:color w:val="0000FF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character" w:customStyle="1" w:styleId="ae">
    <w:name w:val="Схема документа Знак"/>
    <w:basedOn w:val="a0"/>
    <w:uiPriority w:val="99"/>
    <w:semiHidden/>
    <w:qFormat/>
    <w:rsid w:val="0071625D"/>
    <w:rPr>
      <w:rFonts w:ascii="Tahoma" w:hAnsi="Tahoma" w:cs="Tahoma"/>
      <w:sz w:val="16"/>
      <w:szCs w:val="16"/>
    </w:rPr>
  </w:style>
  <w:style w:type="character" w:customStyle="1" w:styleId="qowt-font2-timesnewroman">
    <w:name w:val="qowt-font2-timesnewroman"/>
    <w:basedOn w:val="a0"/>
    <w:qFormat/>
    <w:rsid w:val="00433453"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0">
    <w:name w:val="Body Text"/>
    <w:basedOn w:val="a"/>
    <w:rsid w:val="00087552"/>
    <w:pPr>
      <w:spacing w:after="140" w:line="276" w:lineRule="auto"/>
    </w:pPr>
  </w:style>
  <w:style w:type="paragraph" w:styleId="af1">
    <w:name w:val="List"/>
    <w:basedOn w:val="af0"/>
    <w:rsid w:val="00087552"/>
    <w:rPr>
      <w:rFonts w:cs="Lohit Devanagari"/>
    </w:rPr>
  </w:style>
  <w:style w:type="paragraph" w:styleId="af2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1">
    <w:name w:val="Заголовок1"/>
    <w:basedOn w:val="a"/>
    <w:next w:val="af0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4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5">
    <w:name w:val="Верхний и нижний колонтитулы"/>
    <w:basedOn w:val="a"/>
    <w:qFormat/>
    <w:rsid w:val="00BD65FC"/>
  </w:style>
  <w:style w:type="paragraph" w:styleId="af6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927FD"/>
    <w:rPr>
      <w:b/>
      <w:bCs/>
    </w:rPr>
  </w:style>
  <w:style w:type="paragraph" w:customStyle="1" w:styleId="ConsPlusNonformat">
    <w:name w:val="ConsPlusNonformat"/>
    <w:uiPriority w:val="99"/>
    <w:qFormat/>
    <w:rsid w:val="008A77CB"/>
    <w:pPr>
      <w:widowControl w:val="0"/>
      <w:suppressAutoHyphens w:val="0"/>
    </w:pPr>
    <w:rPr>
      <w:rFonts w:ascii="Courier New" w:eastAsia="Times New Roman" w:hAnsi="Courier New" w:cs="Courier New"/>
      <w:szCs w:val="20"/>
      <w:lang w:eastAsia="ru-RU"/>
    </w:rPr>
  </w:style>
  <w:style w:type="paragraph" w:styleId="afc">
    <w:name w:val="Document Map"/>
    <w:basedOn w:val="a"/>
    <w:uiPriority w:val="99"/>
    <w:semiHidden/>
    <w:unhideWhenUsed/>
    <w:qFormat/>
    <w:rsid w:val="0071625D"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97D84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097D84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ACA66-0349-4A3F-9C26-0D57DFDC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34</Pages>
  <Words>7695</Words>
  <Characters>43868</Characters>
  <Application>Microsoft Office Word</Application>
  <DocSecurity>0</DocSecurity>
  <Lines>365</Lines>
  <Paragraphs>102</Paragraphs>
  <ScaleCrop>false</ScaleCrop>
  <Company>mineconom</Company>
  <LinksUpToDate>false</LinksUpToDate>
  <CharactersWithSpaces>51461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dc:description>exif_MSED_3ea049593b134d73fb00cd333fa4688137ac75238872d0b05d9046a98ad56c36</dc:description>
  <cp:lastModifiedBy>Борисова</cp:lastModifiedBy>
  <cp:revision>9</cp:revision>
  <cp:lastPrinted>2023-09-11T12:57:00Z</cp:lastPrinted>
  <dcterms:created xsi:type="dcterms:W3CDTF">2023-08-22T08:56:00Z</dcterms:created>
  <dcterms:modified xsi:type="dcterms:W3CDTF">2023-09-20T09:02:00Z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