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5C67" w:rsidRPr="009C5C67" w:rsidRDefault="009C5C67" w:rsidP="009C5C67">
      <w:pPr>
        <w:pStyle w:val="1"/>
        <w:keepLines w:val="0"/>
        <w:numPr>
          <w:ilvl w:val="0"/>
          <w:numId w:val="1"/>
        </w:numPr>
        <w:spacing w:before="0"/>
        <w:ind w:left="1701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9C5C67">
        <w:rPr>
          <w:rFonts w:ascii="Times New Roman" w:hAnsi="Times New Roman"/>
          <w:b w:val="0"/>
          <w:noProof/>
          <w:color w:val="000000" w:themeColor="text1"/>
          <w:sz w:val="3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C67">
        <w:rPr>
          <w:rFonts w:ascii="Times New Roman" w:hAnsi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9C5C67" w:rsidRPr="009C5C67" w:rsidRDefault="009C5C67" w:rsidP="009C5C67">
      <w:pPr>
        <w:pStyle w:val="3"/>
        <w:numPr>
          <w:ilvl w:val="2"/>
          <w:numId w:val="1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9C5C67">
        <w:rPr>
          <w:b/>
          <w:sz w:val="46"/>
          <w:szCs w:val="46"/>
          <w:u w:val="none"/>
          <w:lang w:val="en-US"/>
        </w:rPr>
        <w:t xml:space="preserve">      </w:t>
      </w:r>
      <w:r w:rsidRPr="009C5C67">
        <w:rPr>
          <w:b/>
          <w:sz w:val="46"/>
          <w:szCs w:val="46"/>
          <w:u w:val="none"/>
        </w:rPr>
        <w:t>ПОСТАНОВЛЕНИЕ</w:t>
      </w:r>
    </w:p>
    <w:p w:rsidR="009C5C67" w:rsidRDefault="009C5C67" w:rsidP="009C5C67">
      <w:pPr>
        <w:rPr>
          <w:lang w:val="en-US"/>
        </w:rPr>
      </w:pPr>
    </w:p>
    <w:p w:rsidR="00E47D4A" w:rsidRDefault="009C5C67" w:rsidP="009C5C67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595A23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595A23">
        <w:rPr>
          <w:sz w:val="28"/>
          <w:szCs w:val="28"/>
        </w:rPr>
        <w:t>19.09.2023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95A23">
        <w:rPr>
          <w:sz w:val="28"/>
          <w:szCs w:val="28"/>
        </w:rPr>
        <w:t>855</w:t>
      </w:r>
    </w:p>
    <w:p w:rsidR="00E47D4A" w:rsidRDefault="00E47D4A">
      <w:pPr>
        <w:jc w:val="both"/>
        <w:rPr>
          <w:sz w:val="28"/>
          <w:szCs w:val="28"/>
        </w:rPr>
      </w:pPr>
    </w:p>
    <w:p w:rsidR="00E47D4A" w:rsidRDefault="00E47D4A">
      <w:pPr>
        <w:jc w:val="both"/>
        <w:rPr>
          <w:sz w:val="28"/>
          <w:szCs w:val="28"/>
        </w:rPr>
      </w:pPr>
    </w:p>
    <w:p w:rsidR="00E47D4A" w:rsidRDefault="00E47D4A">
      <w:pPr>
        <w:jc w:val="both"/>
        <w:rPr>
          <w:sz w:val="28"/>
          <w:szCs w:val="28"/>
        </w:rPr>
      </w:pPr>
    </w:p>
    <w:p w:rsidR="00E47D4A" w:rsidRDefault="009C5C67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:rsidR="00E47D4A" w:rsidRDefault="00E47D4A">
      <w:pPr>
        <w:ind w:right="4417"/>
        <w:jc w:val="both"/>
        <w:rPr>
          <w:sz w:val="28"/>
          <w:szCs w:val="28"/>
        </w:rPr>
      </w:pPr>
    </w:p>
    <w:p w:rsidR="00E47D4A" w:rsidRDefault="00E47D4A">
      <w:pPr>
        <w:ind w:right="4417"/>
        <w:jc w:val="both"/>
        <w:rPr>
          <w:sz w:val="28"/>
          <w:szCs w:val="28"/>
        </w:rPr>
      </w:pPr>
    </w:p>
    <w:p w:rsidR="00E47D4A" w:rsidRDefault="009C5C67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постановлением Администрации городского округа Фрязино от 25.05.2021 № 163 «Об утверждении Положения о комиссии по предупреждению и ликвидации чрезвычайных ситуаций и обеспечения пожарной безопасности городского округа Фрязино Московской области», руководствуясь Уставом городского округа Фрязино Московской области,</w:t>
      </w:r>
    </w:p>
    <w:p w:rsidR="00E47D4A" w:rsidRDefault="00E47D4A">
      <w:pPr>
        <w:jc w:val="center"/>
        <w:rPr>
          <w:b/>
          <w:color w:val="000000"/>
          <w:sz w:val="28"/>
          <w:szCs w:val="28"/>
        </w:rPr>
      </w:pPr>
    </w:p>
    <w:p w:rsidR="00E47D4A" w:rsidRDefault="009C5C67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E47D4A" w:rsidRDefault="00E47D4A">
      <w:pPr>
        <w:ind w:firstLine="567"/>
        <w:jc w:val="center"/>
        <w:rPr>
          <w:b/>
          <w:color w:val="000000"/>
          <w:sz w:val="28"/>
          <w:szCs w:val="28"/>
        </w:rPr>
      </w:pPr>
    </w:p>
    <w:p w:rsidR="00E47D4A" w:rsidRDefault="009C5C67">
      <w:pPr>
        <w:pStyle w:val="af9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Комиссии по предупреждению и ликвидации </w:t>
      </w:r>
      <w:proofErr w:type="gramStart"/>
      <w:r>
        <w:rPr>
          <w:sz w:val="28"/>
          <w:szCs w:val="28"/>
        </w:rPr>
        <w:t>чрезвычайных</w:t>
      </w:r>
      <w:proofErr w:type="gramEnd"/>
      <w:r>
        <w:rPr>
          <w:sz w:val="28"/>
          <w:szCs w:val="28"/>
        </w:rPr>
        <w:t xml:space="preserve"> ситуаций и обеспечению пожарной безопасности городского округа Фрязино Московской области (прилагается).</w:t>
      </w:r>
    </w:p>
    <w:p w:rsidR="00E47D4A" w:rsidRDefault="009C5C67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городского округа Фрязино от 05.05.2023 № 416 «Об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области».</w:t>
      </w:r>
    </w:p>
    <w:p w:rsidR="00E47D4A" w:rsidRDefault="009C5C67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E47D4A" w:rsidRDefault="009C5C67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E47D4A" w:rsidRDefault="00E47D4A">
      <w:pPr>
        <w:shd w:val="clear" w:color="auto" w:fill="FFFFFF"/>
        <w:ind w:right="-8" w:firstLine="567"/>
        <w:jc w:val="both"/>
        <w:rPr>
          <w:color w:val="000000"/>
          <w:sz w:val="28"/>
          <w:szCs w:val="28"/>
        </w:rPr>
      </w:pPr>
    </w:p>
    <w:p w:rsidR="00E47D4A" w:rsidRDefault="00E47D4A">
      <w:pPr>
        <w:shd w:val="clear" w:color="auto" w:fill="FFFFFF"/>
        <w:ind w:right="-8" w:firstLine="708"/>
        <w:jc w:val="both"/>
        <w:rPr>
          <w:color w:val="000000"/>
          <w:sz w:val="28"/>
          <w:szCs w:val="28"/>
        </w:rPr>
      </w:pPr>
    </w:p>
    <w:p w:rsidR="00E47D4A" w:rsidRDefault="009C5C67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  <w:r>
        <w:br w:type="page"/>
      </w:r>
    </w:p>
    <w:p w:rsidR="00E47D4A" w:rsidRDefault="009C5C67">
      <w:pPr>
        <w:pStyle w:val="af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УТВЕРЖДЕН</w:t>
      </w:r>
    </w:p>
    <w:p w:rsidR="00E47D4A" w:rsidRDefault="009C5C67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E47D4A" w:rsidRDefault="009C5C67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E47D4A" w:rsidRDefault="009C5C67">
      <w:pPr>
        <w:pStyle w:val="af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595A23">
        <w:rPr>
          <w:sz w:val="28"/>
          <w:szCs w:val="28"/>
        </w:rPr>
        <w:t>19.09.2023</w:t>
      </w:r>
      <w:r>
        <w:rPr>
          <w:sz w:val="28"/>
          <w:szCs w:val="28"/>
        </w:rPr>
        <w:t xml:space="preserve"> № </w:t>
      </w:r>
      <w:r w:rsidR="00595A23">
        <w:rPr>
          <w:sz w:val="28"/>
          <w:szCs w:val="28"/>
        </w:rPr>
        <w:t>855</w:t>
      </w:r>
      <w:bookmarkStart w:id="0" w:name="_GoBack"/>
      <w:bookmarkEnd w:id="0"/>
    </w:p>
    <w:p w:rsidR="00E47D4A" w:rsidRDefault="00E47D4A">
      <w:pPr>
        <w:pStyle w:val="afa"/>
        <w:ind w:left="5670"/>
        <w:jc w:val="both"/>
        <w:rPr>
          <w:sz w:val="28"/>
          <w:szCs w:val="28"/>
        </w:rPr>
      </w:pPr>
    </w:p>
    <w:p w:rsidR="00E47D4A" w:rsidRDefault="009C5C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E47D4A" w:rsidRDefault="009C5C67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предупреждению и ликвидации чрезвычайных ситуаций</w:t>
      </w:r>
    </w:p>
    <w:p w:rsidR="00E47D4A" w:rsidRDefault="009C5C67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обеспечению пожарной безопасности городского округа Фрязино</w:t>
      </w:r>
    </w:p>
    <w:p w:rsidR="00E47D4A" w:rsidRDefault="009C5C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Московской области </w:t>
      </w:r>
    </w:p>
    <w:p w:rsidR="00E47D4A" w:rsidRDefault="00E47D4A">
      <w:pPr>
        <w:jc w:val="center"/>
        <w:rPr>
          <w:sz w:val="28"/>
          <w:szCs w:val="28"/>
        </w:rPr>
      </w:pPr>
    </w:p>
    <w:tbl>
      <w:tblPr>
        <w:tblW w:w="10038" w:type="dxa"/>
        <w:tblLayout w:type="fixed"/>
        <w:tblLook w:val="04A0" w:firstRow="1" w:lastRow="0" w:firstColumn="1" w:lastColumn="0" w:noHBand="0" w:noVBand="1"/>
      </w:tblPr>
      <w:tblGrid>
        <w:gridCol w:w="3116"/>
        <w:gridCol w:w="6922"/>
      </w:tblGrid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 Дмитрий </w:t>
            </w:r>
            <w:proofErr w:type="spellStart"/>
            <w:r>
              <w:rPr>
                <w:sz w:val="28"/>
                <w:szCs w:val="28"/>
              </w:rPr>
              <w:t>Ричардович</w:t>
            </w:r>
            <w:proofErr w:type="spellEnd"/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 Фрязино (председатель комиссии);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Нодар</w:t>
            </w:r>
            <w:proofErr w:type="spellEnd"/>
            <w:r>
              <w:rPr>
                <w:sz w:val="28"/>
                <w:szCs w:val="28"/>
              </w:rPr>
              <w:t xml:space="preserve"> Викторович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первый</w:t>
            </w:r>
            <w:proofErr w:type="gramEnd"/>
            <w:r>
              <w:rPr>
                <w:sz w:val="28"/>
                <w:szCs w:val="28"/>
              </w:rPr>
              <w:t xml:space="preserve"> заместитель главы администрации городского округа Фрязино (первый заместитель председателя комиссии);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Никонов Вячеслав Иванович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37 ПСО ФПС ГПС ГУ МЧС России по Московской области (заместитель председателя комиссии) (по согласованию);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Миниханов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Асхатович</w:t>
            </w:r>
            <w:proofErr w:type="spellEnd"/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безопасности, гражданской обороны и защиты населения Управления безопасности администрации городского округа Фрязино (секретарь комиссии);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Александр Михайлович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надзорной деятельности по городскому округу Щелково управления надзорной деятельности и профилактической работы ГУ МЧС России по Московской области (по согласованию);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Ващенко Нелли Анатольевна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образования администрации городского округа Фрязино;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Глинщикова</w:t>
            </w:r>
            <w:proofErr w:type="spellEnd"/>
            <w:r>
              <w:rPr>
                <w:sz w:val="28"/>
                <w:szCs w:val="28"/>
              </w:rPr>
              <w:t xml:space="preserve"> Анжела Викторовна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правового и кадрового обеспечения администрации городского округа Фрязино;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Голованёва</w:t>
            </w:r>
            <w:proofErr w:type="spellEnd"/>
            <w:r>
              <w:rPr>
                <w:sz w:val="28"/>
                <w:szCs w:val="28"/>
              </w:rPr>
              <w:t xml:space="preserve"> Марина</w:t>
            </w:r>
          </w:p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Леонидовна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(по согласованию);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Жученко Константин Евгеньевич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ПСЧ-78 37 ПСО ФПС ГПС ГУ МЧС России по Московской области (по согласованию);</w:t>
            </w: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  <w:lastRenderedPageBreak/>
              <w:t>Князева Наталия Викторовна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- председатель комитета администрации городского округа Фрязино;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Мамедов Сердар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Хангельдыевич</w:t>
            </w:r>
            <w:proofErr w:type="spellEnd"/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заведующий</w:t>
            </w:r>
            <w:proofErr w:type="gramEnd"/>
            <w:r>
              <w:rPr>
                <w:sz w:val="28"/>
                <w:szCs w:val="28"/>
              </w:rPr>
              <w:t xml:space="preserve"> обособленным подразделением имени М.В. Гольца г. Фрязино ГБУЗ МО «Щелковская городская больница» (по согласованию);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Материенко</w:t>
            </w:r>
            <w:proofErr w:type="spellEnd"/>
            <w:r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color w:val="00000A"/>
                <w:sz w:val="28"/>
                <w:szCs w:val="28"/>
              </w:rPr>
            </w:pPr>
            <w:proofErr w:type="gramStart"/>
            <w:r>
              <w:rPr>
                <w:color w:val="00000A"/>
                <w:sz w:val="28"/>
                <w:szCs w:val="28"/>
              </w:rPr>
              <w:t>начальник</w:t>
            </w:r>
            <w:proofErr w:type="gramEnd"/>
            <w:r>
              <w:rPr>
                <w:color w:val="00000A"/>
                <w:sz w:val="28"/>
                <w:szCs w:val="28"/>
              </w:rPr>
              <w:t xml:space="preserve"> Отдела полиции по городскому округу Фрязино МУ МВД России «Щелковское» (по согласованию);</w:t>
            </w:r>
          </w:p>
          <w:p w:rsidR="00E47D4A" w:rsidRDefault="00E47D4A">
            <w:pPr>
              <w:widowControl w:val="0"/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Дмитрий Александрович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Оганезова Виктория Викторовна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Владимир Сергеевич</w:t>
            </w:r>
          </w:p>
          <w:p w:rsidR="009C5C67" w:rsidRDefault="009C5C6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МКУ «ЕДДС г. Фрязино»;</w:t>
            </w: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Рева Ольга</w:t>
            </w:r>
          </w:p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Финансового управления администрации городского округа Фрязино;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Елена Владимировна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</w:t>
            </w:r>
            <w:proofErr w:type="gramEnd"/>
            <w:r>
              <w:rPr>
                <w:sz w:val="28"/>
                <w:szCs w:val="28"/>
              </w:rPr>
              <w:t xml:space="preserve"> Совета депутатов городского округа Фрязино;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Силаева Наталья Владимировна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- председатель комитета администрации городского округа Фрязино;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Тропин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А</w:t>
            </w:r>
            <w:proofErr w:type="spellStart"/>
            <w:r>
              <w:rPr>
                <w:sz w:val="28"/>
                <w:szCs w:val="28"/>
              </w:rPr>
              <w:t>нтон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Шмидт Елена Леонидовна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>Управления культуры, спорта и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Фрязино;</w:t>
            </w:r>
          </w:p>
          <w:p w:rsidR="009C5C67" w:rsidRDefault="009C5C6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47D4A">
        <w:trPr>
          <w:trHeight w:val="227"/>
        </w:trPr>
        <w:tc>
          <w:tcPr>
            <w:tcW w:w="3116" w:type="dxa"/>
            <w:shd w:val="clear" w:color="auto" w:fill="FFFFFF"/>
          </w:tcPr>
          <w:p w:rsidR="00E47D4A" w:rsidRDefault="009C5C67">
            <w:pPr>
              <w:widowControl w:val="0"/>
              <w:rPr>
                <w:sz w:val="28"/>
                <w:szCs w:val="28"/>
              </w:rPr>
            </w:pPr>
            <w:r>
              <w:rPr>
                <w:rStyle w:val="12"/>
                <w:b w:val="0"/>
                <w:bCs w:val="0"/>
                <w:sz w:val="28"/>
                <w:szCs w:val="28"/>
                <w:shd w:val="clear" w:color="auto" w:fill="FFFFFF"/>
              </w:rPr>
              <w:t>Шувалова Юлия Михайловна</w:t>
            </w:r>
          </w:p>
        </w:tc>
        <w:tc>
          <w:tcPr>
            <w:tcW w:w="6921" w:type="dxa"/>
            <w:shd w:val="clear" w:color="auto" w:fill="FFFFFF"/>
          </w:tcPr>
          <w:p w:rsidR="00E47D4A" w:rsidRDefault="009C5C67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Фрязино.</w:t>
            </w:r>
          </w:p>
        </w:tc>
      </w:tr>
    </w:tbl>
    <w:p w:rsidR="00E47D4A" w:rsidRDefault="00E47D4A">
      <w:pPr>
        <w:shd w:val="clear" w:color="auto" w:fill="FFFFFF"/>
        <w:spacing w:after="120"/>
        <w:jc w:val="center"/>
        <w:rPr>
          <w:sz w:val="28"/>
          <w:szCs w:val="28"/>
        </w:rPr>
      </w:pPr>
    </w:p>
    <w:sectPr w:rsidR="00E47D4A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47D4A"/>
    <w:rsid w:val="00595A23"/>
    <w:rsid w:val="009C5C67"/>
    <w:rsid w:val="00E4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1C8AA-1AEB-437F-8F7F-A70D7FA6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1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2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link w:val="23"/>
    <w:uiPriority w:val="99"/>
    <w:semiHidden/>
    <w:qFormat/>
    <w:rsid w:val="002C13D9"/>
    <w:rPr>
      <w:sz w:val="24"/>
      <w:szCs w:val="24"/>
      <w:lang w:eastAsia="zh-CN"/>
    </w:rPr>
  </w:style>
  <w:style w:type="character" w:customStyle="1" w:styleId="Bodytext">
    <w:name w:val="Body text_"/>
    <w:basedOn w:val="a0"/>
    <w:qFormat/>
    <w:rsid w:val="00944F4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Заголовок1"/>
    <w:basedOn w:val="a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link w:val="210"/>
    <w:qFormat/>
    <w:rsid w:val="00636D42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7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Колонтитул"/>
    <w:basedOn w:val="a"/>
    <w:qFormat/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4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5">
    <w:name w:val="Содержимое таблицы"/>
    <w:basedOn w:val="a"/>
    <w:qFormat/>
    <w:rsid w:val="00636D42"/>
    <w:pPr>
      <w:suppressLineNumbers/>
    </w:pPr>
  </w:style>
  <w:style w:type="paragraph" w:customStyle="1" w:styleId="af6">
    <w:name w:val="Заголовок таблицы"/>
    <w:basedOn w:val="af5"/>
    <w:qFormat/>
    <w:rsid w:val="00636D42"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8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a">
    <w:name w:val="No Spacing"/>
    <w:uiPriority w:val="1"/>
    <w:qFormat/>
    <w:rsid w:val="00892379"/>
    <w:rPr>
      <w:sz w:val="24"/>
      <w:szCs w:val="24"/>
      <w:lang w:eastAsia="zh-CN"/>
    </w:rPr>
  </w:style>
  <w:style w:type="paragraph" w:styleId="afb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EF0D64"/>
    <w:rPr>
      <w:b/>
      <w:bCs/>
    </w:rPr>
  </w:style>
  <w:style w:type="paragraph" w:customStyle="1" w:styleId="18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CED20-820D-4A35-88BB-4DB81961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724</Words>
  <Characters>4128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34</cp:revision>
  <cp:lastPrinted>2023-09-19T17:19:00Z</cp:lastPrinted>
  <dcterms:created xsi:type="dcterms:W3CDTF">2022-03-03T07:19:00Z</dcterms:created>
  <dcterms:modified xsi:type="dcterms:W3CDTF">2023-09-20T07:43:00Z</dcterms:modified>
  <dc:language>ru-RU</dc:language>
</cp:coreProperties>
</file>