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79" w:rsidRPr="00D83652" w:rsidRDefault="009D5679" w:rsidP="009D5679">
      <w:pPr>
        <w:pStyle w:val="1"/>
        <w:numPr>
          <w:ilvl w:val="0"/>
          <w:numId w:val="8"/>
        </w:numPr>
        <w:ind w:left="1701"/>
        <w:jc w:val="left"/>
        <w:rPr>
          <w:sz w:val="30"/>
          <w:szCs w:val="30"/>
        </w:rPr>
      </w:pPr>
      <w:r w:rsidRPr="00D8365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6D04AB" wp14:editId="475900B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652">
        <w:rPr>
          <w:sz w:val="30"/>
          <w:szCs w:val="30"/>
        </w:rPr>
        <w:t>АДМИНИСТРАЦИЯ ГОРОДСКОГО ОКРУГА ФРЯЗИНО</w:t>
      </w:r>
    </w:p>
    <w:p w:rsidR="009D5679" w:rsidRPr="00D83652" w:rsidRDefault="009D5679" w:rsidP="009D5679">
      <w:pPr>
        <w:pStyle w:val="3"/>
        <w:numPr>
          <w:ilvl w:val="2"/>
          <w:numId w:val="8"/>
        </w:numPr>
        <w:spacing w:before="240"/>
        <w:ind w:left="2410"/>
        <w:jc w:val="left"/>
        <w:rPr>
          <w:sz w:val="46"/>
          <w:szCs w:val="46"/>
          <w:lang w:val="en-US"/>
        </w:rPr>
      </w:pPr>
      <w:r w:rsidRPr="00D83652">
        <w:rPr>
          <w:sz w:val="46"/>
          <w:szCs w:val="46"/>
          <w:lang w:val="en-US"/>
        </w:rPr>
        <w:t xml:space="preserve">      </w:t>
      </w:r>
      <w:r w:rsidRPr="00D83652">
        <w:rPr>
          <w:sz w:val="46"/>
          <w:szCs w:val="46"/>
        </w:rPr>
        <w:t>ПОСТАНОВЛЕНИЕ</w:t>
      </w:r>
    </w:p>
    <w:p w:rsidR="009D5679" w:rsidRPr="00D83652" w:rsidRDefault="009D5679" w:rsidP="009D5679">
      <w:pPr>
        <w:rPr>
          <w:lang w:val="en-US"/>
        </w:rPr>
      </w:pPr>
    </w:p>
    <w:p w:rsidR="002348AA" w:rsidRDefault="009D5679" w:rsidP="009D5679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 w:rsidRPr="00D83652">
        <w:rPr>
          <w:b/>
          <w:bCs/>
          <w:sz w:val="28"/>
          <w:szCs w:val="28"/>
        </w:rPr>
        <w:t xml:space="preserve">                  </w:t>
      </w:r>
      <w:r w:rsidRPr="00D83652">
        <w:rPr>
          <w:b/>
          <w:bCs/>
          <w:sz w:val="28"/>
          <w:szCs w:val="28"/>
          <w:lang w:val="en-US"/>
        </w:rPr>
        <w:t xml:space="preserve"> </w:t>
      </w:r>
      <w:r w:rsidRPr="00D83652">
        <w:rPr>
          <w:b/>
          <w:bCs/>
          <w:sz w:val="28"/>
          <w:szCs w:val="28"/>
        </w:rPr>
        <w:t xml:space="preserve">  от</w:t>
      </w:r>
      <w:r w:rsidRPr="00D83652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D8365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D83652">
        <w:rPr>
          <w:sz w:val="28"/>
          <w:szCs w:val="28"/>
        </w:rPr>
        <w:t xml:space="preserve">.2022 </w:t>
      </w:r>
      <w:r w:rsidRPr="00D83652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834</w:t>
      </w:r>
    </w:p>
    <w:p w:rsidR="002348AA" w:rsidRDefault="002348AA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2348AA" w:rsidRDefault="002348AA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2348AA" w:rsidRDefault="0069377A">
      <w:pPr>
        <w:ind w:right="476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</w:t>
      </w:r>
    </w:p>
    <w:p w:rsidR="002348AA" w:rsidRDefault="002348AA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2348AA" w:rsidRDefault="002348AA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2348AA" w:rsidRDefault="0069377A">
      <w:pPr>
        <w:ind w:firstLine="85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Московской области от 21.05.2014 № 363/16 «Об утверждении Методических </w:t>
      </w:r>
      <w:r>
        <w:rPr>
          <w:rFonts w:ascii="Times New Roman" w:hAnsi="Times New Roman"/>
          <w:sz w:val="28"/>
          <w:szCs w:val="28"/>
        </w:rPr>
        <w:t>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области», на основании Устава городского округа Фрязино Московской области, в целях создания праздничного облика го</w:t>
      </w:r>
      <w:r>
        <w:rPr>
          <w:rFonts w:ascii="Times New Roman" w:hAnsi="Times New Roman"/>
          <w:sz w:val="28"/>
          <w:szCs w:val="28"/>
        </w:rPr>
        <w:t>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Фрязино, в связи с предстоящими новогодними праздниками </w:t>
      </w:r>
    </w:p>
    <w:p w:rsidR="002348AA" w:rsidRDefault="002348AA">
      <w:pPr>
        <w:jc w:val="both"/>
        <w:rPr>
          <w:rFonts w:ascii="Times New Roman" w:hAnsi="Times New Roman"/>
          <w:sz w:val="28"/>
          <w:szCs w:val="28"/>
        </w:rPr>
      </w:pPr>
    </w:p>
    <w:p w:rsidR="002348AA" w:rsidRDefault="0069377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2348AA" w:rsidRDefault="002348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48AA" w:rsidRDefault="0069377A">
      <w:pPr>
        <w:ind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на территории городского округа Фрязино Московской области в период с 05.12.2022 по 19.12.2022 конкурс конкурса на лучшее новогоднее оформление об</w:t>
      </w:r>
      <w:r>
        <w:rPr>
          <w:rFonts w:ascii="Times New Roman" w:hAnsi="Times New Roman"/>
          <w:sz w:val="28"/>
          <w:szCs w:val="28"/>
        </w:rPr>
        <w:t>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области.</w:t>
      </w:r>
    </w:p>
    <w:p w:rsidR="009D5679" w:rsidRDefault="0069377A">
      <w:pPr>
        <w:pStyle w:val="ac"/>
        <w:ind w:left="0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>Положение о конкурсе на лучшее новогоднее оформление объектов среди организац</w:t>
      </w:r>
      <w:r>
        <w:rPr>
          <w:rFonts w:ascii="Times New Roman" w:hAnsi="Times New Roman" w:cs="Times New Roman"/>
          <w:sz w:val="28"/>
          <w:szCs w:val="28"/>
        </w:rPr>
        <w:t>ий торговли, общественного питания и бытового обслуживания населения, расположенных на территории городского округа Фрязино Московской области (Приложение 1).</w:t>
      </w:r>
    </w:p>
    <w:p w:rsidR="002348AA" w:rsidRDefault="0069377A">
      <w:pPr>
        <w:pStyle w:val="ac"/>
        <w:ind w:lef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состав комиссии по проведению конкурса на лучшее новогоднее оформление объектов сред</w:t>
      </w:r>
      <w:r>
        <w:rPr>
          <w:rFonts w:ascii="Times New Roman" w:hAnsi="Times New Roman"/>
          <w:sz w:val="28"/>
          <w:szCs w:val="28"/>
        </w:rPr>
        <w:t>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(Приложение 2).</w:t>
      </w:r>
    </w:p>
    <w:p w:rsidR="002348AA" w:rsidRDefault="0069377A">
      <w:pPr>
        <w:tabs>
          <w:tab w:val="left" w:pos="993"/>
          <w:tab w:val="left" w:pos="1064"/>
        </w:tabs>
        <w:ind w:firstLine="85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Опубликовать настоящее постановление в периодическом печатном издании,  распростран</w:t>
      </w:r>
      <w:r>
        <w:rPr>
          <w:rFonts w:ascii="Times New Roman" w:hAnsi="Times New Roman"/>
          <w:sz w:val="28"/>
          <w:szCs w:val="28"/>
        </w:rPr>
        <w:t>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sz w:val="28"/>
          <w:szCs w:val="28"/>
        </w:rPr>
        <w:t>Ключъ</w:t>
      </w:r>
      <w:proofErr w:type="spellEnd"/>
      <w:r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2348AA" w:rsidRDefault="0069377A">
      <w:pPr>
        <w:tabs>
          <w:tab w:val="left" w:pos="993"/>
        </w:tabs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>на  заместителя главы администрации – председателя комитета Князеву Н.В.</w:t>
      </w:r>
    </w:p>
    <w:p w:rsidR="002348AA" w:rsidRDefault="002348AA">
      <w:pPr>
        <w:jc w:val="both"/>
        <w:rPr>
          <w:sz w:val="28"/>
          <w:szCs w:val="28"/>
        </w:rPr>
      </w:pPr>
    </w:p>
    <w:p w:rsidR="002348AA" w:rsidRDefault="002348AA">
      <w:pPr>
        <w:jc w:val="both"/>
        <w:rPr>
          <w:sz w:val="28"/>
          <w:szCs w:val="28"/>
        </w:rPr>
      </w:pPr>
    </w:p>
    <w:p w:rsidR="002348AA" w:rsidRDefault="0069377A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6"/>
          <w:szCs w:val="26"/>
        </w:rPr>
      </w:pPr>
    </w:p>
    <w:p w:rsidR="002348AA" w:rsidRDefault="002348AA">
      <w:pPr>
        <w:jc w:val="both"/>
        <w:rPr>
          <w:rFonts w:ascii="Times New Roman" w:hAnsi="Times New Roman"/>
          <w:sz w:val="28"/>
          <w:szCs w:val="28"/>
        </w:rPr>
      </w:pPr>
    </w:p>
    <w:p w:rsidR="002348AA" w:rsidRDefault="002348AA">
      <w:pPr>
        <w:jc w:val="both"/>
        <w:rPr>
          <w:rFonts w:ascii="Times New Roman" w:hAnsi="Times New Roman"/>
          <w:sz w:val="28"/>
          <w:szCs w:val="28"/>
        </w:rPr>
      </w:pPr>
    </w:p>
    <w:p w:rsidR="002348AA" w:rsidRDefault="002348AA">
      <w:pPr>
        <w:jc w:val="both"/>
        <w:rPr>
          <w:rFonts w:ascii="Times New Roman" w:hAnsi="Times New Roman"/>
          <w:sz w:val="28"/>
          <w:szCs w:val="28"/>
        </w:rPr>
        <w:sectPr w:rsidR="002348AA" w:rsidSect="009D5679">
          <w:headerReference w:type="default" r:id="rId10"/>
          <w:footerReference w:type="default" r:id="rId11"/>
          <w:pgSz w:w="11906" w:h="16838"/>
          <w:pgMar w:top="1134" w:right="567" w:bottom="1134" w:left="1701" w:header="1134" w:footer="1361" w:gutter="0"/>
          <w:cols w:space="720"/>
          <w:formProt w:val="0"/>
          <w:docGrid w:linePitch="360"/>
        </w:sectPr>
      </w:pPr>
    </w:p>
    <w:p w:rsidR="002348AA" w:rsidRPr="009D5679" w:rsidRDefault="0069377A" w:rsidP="009D5679">
      <w:pPr>
        <w:pStyle w:val="af3"/>
        <w:ind w:left="6746"/>
        <w:contextualSpacing/>
        <w:jc w:val="right"/>
        <w:rPr>
          <w:rFonts w:ascii="Times New Roman" w:hAnsi="Times New Roman"/>
          <w:sz w:val="28"/>
          <w:szCs w:val="28"/>
        </w:rPr>
      </w:pPr>
      <w:r w:rsidRPr="009D5679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9D5679" w:rsidRDefault="0069377A" w:rsidP="009D5679">
      <w:pPr>
        <w:pStyle w:val="af3"/>
        <w:contextualSpacing/>
        <w:jc w:val="right"/>
        <w:rPr>
          <w:rFonts w:ascii="Times New Roman" w:hAnsi="Times New Roman"/>
          <w:sz w:val="28"/>
          <w:szCs w:val="28"/>
        </w:rPr>
      </w:pPr>
      <w:r w:rsidRPr="009D5679">
        <w:rPr>
          <w:rFonts w:ascii="Times New Roman" w:hAnsi="Times New Roman"/>
          <w:sz w:val="28"/>
          <w:szCs w:val="28"/>
        </w:rPr>
        <w:t>к постановлению</w:t>
      </w:r>
      <w:r w:rsidR="009D5679">
        <w:rPr>
          <w:rFonts w:ascii="Times New Roman" w:hAnsi="Times New Roman"/>
          <w:sz w:val="28"/>
          <w:szCs w:val="28"/>
        </w:rPr>
        <w:t xml:space="preserve"> </w:t>
      </w:r>
      <w:r w:rsidRPr="009D5679">
        <w:rPr>
          <w:rFonts w:ascii="Times New Roman" w:hAnsi="Times New Roman"/>
          <w:sz w:val="28"/>
          <w:szCs w:val="28"/>
        </w:rPr>
        <w:t xml:space="preserve">администрации  </w:t>
      </w:r>
    </w:p>
    <w:p w:rsidR="002348AA" w:rsidRPr="009D5679" w:rsidRDefault="0069377A" w:rsidP="009D5679">
      <w:pPr>
        <w:pStyle w:val="af3"/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9D5679">
        <w:rPr>
          <w:rFonts w:ascii="Times New Roman" w:hAnsi="Times New Roman"/>
          <w:sz w:val="28"/>
          <w:szCs w:val="28"/>
        </w:rPr>
        <w:t xml:space="preserve">городского округа Фрязино </w:t>
      </w:r>
    </w:p>
    <w:p w:rsidR="002348AA" w:rsidRDefault="009D5679" w:rsidP="009D5679">
      <w:pPr>
        <w:jc w:val="right"/>
        <w:rPr>
          <w:sz w:val="28"/>
          <w:szCs w:val="28"/>
        </w:rPr>
      </w:pPr>
      <w:r w:rsidRPr="009D5679">
        <w:rPr>
          <w:b/>
          <w:bCs/>
          <w:sz w:val="28"/>
          <w:szCs w:val="28"/>
        </w:rPr>
        <w:t>от</w:t>
      </w:r>
      <w:r w:rsidRPr="009D5679">
        <w:rPr>
          <w:sz w:val="28"/>
          <w:szCs w:val="28"/>
        </w:rPr>
        <w:t xml:space="preserve"> 30.11.2022 </w:t>
      </w:r>
      <w:r w:rsidRPr="009D5679">
        <w:rPr>
          <w:b/>
          <w:sz w:val="28"/>
          <w:szCs w:val="28"/>
        </w:rPr>
        <w:t>№</w:t>
      </w:r>
      <w:r w:rsidRPr="009D5679">
        <w:rPr>
          <w:sz w:val="28"/>
          <w:szCs w:val="28"/>
        </w:rPr>
        <w:t xml:space="preserve"> 834</w:t>
      </w:r>
    </w:p>
    <w:p w:rsidR="009D5679" w:rsidRPr="009D5679" w:rsidRDefault="009D5679" w:rsidP="009D5679">
      <w:pPr>
        <w:jc w:val="right"/>
        <w:rPr>
          <w:rFonts w:ascii="Arial" w:hAnsi="Arial" w:cs="Arial"/>
          <w:b/>
          <w:sz w:val="28"/>
          <w:szCs w:val="28"/>
        </w:rPr>
      </w:pPr>
    </w:p>
    <w:p w:rsidR="002348AA" w:rsidRDefault="006937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2348AA" w:rsidRDefault="006937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</w:t>
      </w:r>
    </w:p>
    <w:p w:rsidR="002348AA" w:rsidRDefault="002348AA">
      <w:pPr>
        <w:jc w:val="center"/>
        <w:rPr>
          <w:rFonts w:ascii="Arial" w:hAnsi="Arial" w:cs="Arial"/>
          <w:b/>
        </w:rPr>
      </w:pPr>
    </w:p>
    <w:p w:rsidR="002348AA" w:rsidRDefault="0069377A">
      <w:pPr>
        <w:pStyle w:val="ac"/>
        <w:numPr>
          <w:ilvl w:val="0"/>
          <w:numId w:val="2"/>
        </w:numPr>
        <w:suppressAutoHyphens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348AA" w:rsidRDefault="002348AA">
      <w:pPr>
        <w:pStyle w:val="ac"/>
        <w:suppressAutoHyphens w:val="0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2348AA" w:rsidRDefault="0069377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Конкурс на лучшее новогоднее оформление торговых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(далее – Конкурс), проводится в цел</w:t>
      </w:r>
      <w:r>
        <w:rPr>
          <w:rFonts w:ascii="Times New Roman" w:hAnsi="Times New Roman"/>
          <w:sz w:val="28"/>
          <w:szCs w:val="28"/>
        </w:rPr>
        <w:t>ях создания праздничного облика городского округа Фрязино Московской области, в связи с предстоящими новогодними праздниками.</w:t>
      </w:r>
    </w:p>
    <w:p w:rsidR="002348AA" w:rsidRDefault="0069377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Участие в Конкурсе принимают юридические лица и индивидуальные предприниматели, осуществляющие свою деятельность на территори</w:t>
      </w:r>
      <w:r>
        <w:rPr>
          <w:rFonts w:ascii="Times New Roman" w:hAnsi="Times New Roman"/>
          <w:sz w:val="28"/>
          <w:szCs w:val="28"/>
        </w:rPr>
        <w:t xml:space="preserve">и городского округа Фрязино Московской области. </w:t>
      </w:r>
    </w:p>
    <w:p w:rsidR="002348AA" w:rsidRDefault="002348A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48AA" w:rsidRDefault="0069377A">
      <w:pPr>
        <w:pStyle w:val="1"/>
        <w:numPr>
          <w:ilvl w:val="0"/>
          <w:numId w:val="4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Задачи конкурса</w:t>
      </w:r>
    </w:p>
    <w:p w:rsidR="002348AA" w:rsidRDefault="002348AA">
      <w:pPr>
        <w:rPr>
          <w:rFonts w:ascii="Times New Roman" w:hAnsi="Times New Roman"/>
          <w:sz w:val="28"/>
          <w:szCs w:val="28"/>
        </w:rPr>
      </w:pPr>
    </w:p>
    <w:p w:rsidR="002348AA" w:rsidRDefault="00693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Задачами Конкурса являются:</w:t>
      </w:r>
    </w:p>
    <w:p w:rsidR="002348AA" w:rsidRDefault="00693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Привлечение организаций, индивидуальных предпринимателей                     к оформлению объектов среди организаций торговли, общественного питан</w:t>
      </w:r>
      <w:r>
        <w:rPr>
          <w:rFonts w:ascii="Times New Roman" w:hAnsi="Times New Roman"/>
          <w:sz w:val="28"/>
          <w:szCs w:val="28"/>
        </w:rPr>
        <w:t>ия и бытового обслуживания населения, расположенных на территории городского округа Фрязино Московской области (далее - Объекты) с отражением тематики новогодних праздников.</w:t>
      </w:r>
    </w:p>
    <w:p w:rsidR="002348AA" w:rsidRDefault="00693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Улучшение рекламного оформления фасадов и витрин Объектов                   </w:t>
      </w:r>
      <w:r>
        <w:rPr>
          <w:rFonts w:ascii="Times New Roman" w:hAnsi="Times New Roman"/>
          <w:sz w:val="28"/>
          <w:szCs w:val="28"/>
        </w:rPr>
        <w:t xml:space="preserve"> с использованием световой рекламы в наружном оформлении.</w:t>
      </w:r>
    </w:p>
    <w:p w:rsidR="002348AA" w:rsidRDefault="00693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 Повышение уровня  обслуживания населения.</w:t>
      </w:r>
    </w:p>
    <w:p w:rsidR="002348AA" w:rsidRDefault="00693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 Улучшение санитарного содержания Объектов.</w:t>
      </w:r>
    </w:p>
    <w:p w:rsidR="002348AA" w:rsidRDefault="002348AA" w:rsidP="009D5679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2348AA" w:rsidRDefault="0069377A">
      <w:pPr>
        <w:pStyle w:val="1"/>
        <w:numPr>
          <w:ilvl w:val="0"/>
          <w:numId w:val="5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Организация и порядок проведение конкурса</w:t>
      </w:r>
    </w:p>
    <w:p w:rsidR="002348AA" w:rsidRDefault="002348AA">
      <w:pPr>
        <w:tabs>
          <w:tab w:val="left" w:pos="725"/>
        </w:tabs>
        <w:ind w:left="370"/>
        <w:contextualSpacing/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2348AA" w:rsidRDefault="0069377A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Конкурс проводится в период с 05.12.2022 по 19.12.2</w:t>
      </w:r>
      <w:r>
        <w:rPr>
          <w:rFonts w:ascii="Times New Roman" w:hAnsi="Times New Roman"/>
          <w:sz w:val="28"/>
          <w:szCs w:val="28"/>
        </w:rPr>
        <w:t>022.</w:t>
      </w:r>
    </w:p>
    <w:p w:rsidR="002348AA" w:rsidRDefault="0069377A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Организатором конкурса является Администрация городского округа Фрязино.</w:t>
      </w:r>
    </w:p>
    <w:p w:rsidR="002348AA" w:rsidRDefault="0069377A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Заявки на участие в Конкурсе подаются в период с 05.12.2022 по 19.12.2022  в Администрацию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 Фрязино (</w:t>
      </w:r>
      <w:r>
        <w:rPr>
          <w:rFonts w:ascii="Times New Roman" w:hAnsi="Times New Roman"/>
          <w:spacing w:val="-3"/>
          <w:sz w:val="28"/>
          <w:szCs w:val="28"/>
        </w:rPr>
        <w:t>г. Фрязино, пр-т Мира,          д. 15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318, тел. 8(496)566-90-60.</w:t>
      </w:r>
    </w:p>
    <w:p w:rsidR="002348AA" w:rsidRDefault="00693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         3.4. </w:t>
      </w:r>
      <w:r>
        <w:rPr>
          <w:rFonts w:ascii="Times New Roman" w:hAnsi="Times New Roman"/>
          <w:sz w:val="28"/>
          <w:szCs w:val="28"/>
        </w:rPr>
        <w:t>Подведение итогов Конкурса осуществляет созданная для этих целей комиссия по проведению конкурса на лучшее новогоднее оформление объектов среди организаций торговли, общественного питания и бытового обслуживания нас</w:t>
      </w:r>
      <w:r>
        <w:rPr>
          <w:rFonts w:ascii="Times New Roman" w:hAnsi="Times New Roman"/>
          <w:sz w:val="28"/>
          <w:szCs w:val="28"/>
        </w:rPr>
        <w:t>еления, расположенных на территории городского округа Фрязино Московской области (далее – Комиссия), после посещения Объектов, заявленных участниками Конкурса.</w:t>
      </w:r>
    </w:p>
    <w:p w:rsidR="002348AA" w:rsidRDefault="0069377A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>
        <w:rPr>
          <w:rFonts w:ascii="Times New Roman" w:hAnsi="Times New Roman"/>
          <w:color w:val="000000"/>
          <w:sz w:val="28"/>
          <w:szCs w:val="28"/>
        </w:rPr>
        <w:t>Конкурс проводится путем осмотра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Комиссией с выездом на место их нахождения.</w:t>
      </w:r>
    </w:p>
    <w:p w:rsidR="002348AA" w:rsidRDefault="0069377A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3.6. </w:t>
      </w:r>
      <w:r>
        <w:rPr>
          <w:rFonts w:ascii="Times New Roman" w:hAnsi="Times New Roman"/>
          <w:color w:val="000000"/>
          <w:sz w:val="28"/>
          <w:szCs w:val="28"/>
        </w:rPr>
        <w:t>Конкурс проводится по следующим номинациям:</w:t>
      </w:r>
    </w:p>
    <w:p w:rsidR="002348AA" w:rsidRDefault="0069377A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«Лучшее новогоднее  оформление объектов потребительского рынка, сферы услуг и рекламы городского округа Фрязино Московской области в сфере торговли»;</w:t>
      </w:r>
    </w:p>
    <w:p w:rsidR="002348AA" w:rsidRDefault="0069377A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«Лучшее новогоднее оформление объектов потребительского рынка,</w:t>
      </w:r>
      <w:r>
        <w:rPr>
          <w:rFonts w:ascii="Times New Roman" w:hAnsi="Times New Roman"/>
          <w:color w:val="000000"/>
          <w:sz w:val="28"/>
          <w:szCs w:val="28"/>
        </w:rPr>
        <w:t xml:space="preserve"> сферы услуг и рекламы городского округа Фрязино Московской в сфере общественного питания»;</w:t>
      </w:r>
    </w:p>
    <w:p w:rsidR="002348AA" w:rsidRDefault="0069377A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«Лучшее новогоднее оформление объектов потребительского рынка, сферы услуг и рекламы городского округа Фрязино Московской в сфере бытового обслуживания населения».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По результатам осмотра Комиссией составляется протокол с указанием соответствия осматриваемых Объектов критериям, определенным пунктом 4.1 настоящего Положения. 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подписывается всеми членами Комиссии.</w:t>
      </w:r>
    </w:p>
    <w:p w:rsidR="002348AA" w:rsidRDefault="0069377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Осмотр Объектов и прилегающих к ним т</w:t>
      </w:r>
      <w:r>
        <w:rPr>
          <w:rFonts w:ascii="Times New Roman" w:hAnsi="Times New Roman"/>
          <w:sz w:val="28"/>
          <w:szCs w:val="28"/>
        </w:rPr>
        <w:t>ерриторий</w:t>
      </w:r>
      <w:r>
        <w:rPr>
          <w:rFonts w:ascii="Times New Roman" w:hAnsi="Times New Roman"/>
          <w:color w:val="000000"/>
          <w:sz w:val="28"/>
          <w:szCs w:val="28"/>
        </w:rPr>
        <w:t>, участвующих в Конкурсе проводится в период с 20.12.2022 по 22.12.2022.</w:t>
      </w:r>
    </w:p>
    <w:p w:rsidR="002348AA" w:rsidRDefault="0069377A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3.9. Подведение итогов конкурса осуществляется - 23.12.2022.</w:t>
      </w:r>
    </w:p>
    <w:p w:rsidR="002348AA" w:rsidRDefault="002348AA">
      <w:pPr>
        <w:ind w:firstLine="720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</w:p>
    <w:p w:rsidR="002348AA" w:rsidRDefault="002348AA">
      <w:pPr>
        <w:contextualSpacing/>
        <w:rPr>
          <w:rFonts w:ascii="Times New Roman" w:hAnsi="Times New Roman"/>
          <w:b/>
          <w:sz w:val="28"/>
          <w:szCs w:val="28"/>
        </w:rPr>
      </w:pPr>
    </w:p>
    <w:p w:rsidR="002348AA" w:rsidRDefault="0069377A">
      <w:pPr>
        <w:pStyle w:val="1"/>
        <w:numPr>
          <w:ilvl w:val="0"/>
          <w:numId w:val="6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Критерии оценки Объектов участников Конкурса</w:t>
      </w:r>
    </w:p>
    <w:p w:rsidR="002348AA" w:rsidRDefault="002348A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48AA" w:rsidRDefault="0069377A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4.1. Оформление Объектов и прилегающих к ним территорий с от</w:t>
      </w:r>
      <w:r>
        <w:rPr>
          <w:rFonts w:ascii="Times New Roman" w:hAnsi="Times New Roman"/>
          <w:sz w:val="28"/>
          <w:szCs w:val="28"/>
        </w:rPr>
        <w:t xml:space="preserve">ражением тематики новогодних праздников, </w:t>
      </w:r>
      <w:r>
        <w:rPr>
          <w:rFonts w:ascii="Times New Roman" w:hAnsi="Times New Roman"/>
          <w:color w:val="000000"/>
          <w:sz w:val="28"/>
          <w:szCs w:val="28"/>
        </w:rPr>
        <w:t>композиционное решение и оригинальность;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использование праздничной иллюминации и светового оформления, </w:t>
      </w:r>
      <w:proofErr w:type="spellStart"/>
      <w:r>
        <w:rPr>
          <w:sz w:val="28"/>
          <w:szCs w:val="28"/>
        </w:rPr>
        <w:t>брендбука</w:t>
      </w:r>
      <w:proofErr w:type="spellEnd"/>
      <w:r>
        <w:rPr>
          <w:sz w:val="28"/>
          <w:szCs w:val="28"/>
        </w:rPr>
        <w:t xml:space="preserve"> «Зима в Подмосковье»;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новогоднего поздравления (звуковое, музыкальное и др.);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</w:t>
      </w:r>
      <w:r>
        <w:rPr>
          <w:color w:val="000000"/>
          <w:sz w:val="28"/>
          <w:szCs w:val="28"/>
        </w:rPr>
        <w:t>я тематических выставок-продаж, предоставление праздничных скидок;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праздничное оформление и дополнительное освещение прилегающей территории;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оригинальные дополнительные проекты;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образцовое содержание прилегающей  территории.</w:t>
      </w:r>
    </w:p>
    <w:p w:rsidR="002348AA" w:rsidRDefault="002348A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48AA" w:rsidRDefault="0069377A">
      <w:pPr>
        <w:pStyle w:val="1"/>
        <w:numPr>
          <w:ilvl w:val="0"/>
          <w:numId w:val="7"/>
        </w:num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Подведение итогов </w:t>
      </w:r>
      <w:r>
        <w:rPr>
          <w:sz w:val="28"/>
          <w:szCs w:val="28"/>
        </w:rPr>
        <w:t>конкурса</w:t>
      </w:r>
    </w:p>
    <w:p w:rsidR="002348AA" w:rsidRDefault="002348AA" w:rsidP="009D5679">
      <w:pPr>
        <w:pStyle w:val="af4"/>
        <w:shd w:val="clear" w:color="auto" w:fill="FFFFFF"/>
        <w:spacing w:beforeAutospacing="0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</w:p>
    <w:p w:rsidR="002348AA" w:rsidRDefault="0069377A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5.1. </w:t>
      </w:r>
      <w:r>
        <w:rPr>
          <w:rFonts w:ascii="Times New Roman" w:hAnsi="Times New Roman"/>
          <w:sz w:val="28"/>
          <w:szCs w:val="28"/>
        </w:rPr>
        <w:t>Победителем Конкурса признается участник, больше других соответствующий критериям, определенным пунктом 4.1. настоящего Положения и  определяется большинством голосов присутствующих на заседании членов Комиссии путем открытого голосован</w:t>
      </w:r>
      <w:r>
        <w:rPr>
          <w:rFonts w:ascii="Times New Roman" w:hAnsi="Times New Roman"/>
          <w:sz w:val="28"/>
          <w:szCs w:val="28"/>
        </w:rPr>
        <w:t>ия.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Победители Конкурса определяются в трех номинациях, определенных пунктом 3.6. настоящего Положения, и награждаются Благодарственными письмами Главы городского округа Фрязино.</w:t>
      </w:r>
    </w:p>
    <w:p w:rsidR="002348AA" w:rsidRDefault="0069377A">
      <w:pPr>
        <w:pStyle w:val="af4"/>
        <w:shd w:val="clear" w:color="auto" w:fill="FFFFFF"/>
        <w:spacing w:before="280" w:beforeAutospacing="0" w:after="28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Результаты проведения итогов Конкурса размещаются на официальном са</w:t>
      </w:r>
      <w:r>
        <w:rPr>
          <w:color w:val="000000"/>
          <w:sz w:val="28"/>
          <w:szCs w:val="28"/>
        </w:rPr>
        <w:t>йте городского округа Фрязино в сети Интернет.</w:t>
      </w:r>
    </w:p>
    <w:p w:rsidR="002348AA" w:rsidRDefault="002348AA">
      <w:pPr>
        <w:pStyle w:val="af3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ind w:left="65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Default="002348A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348AA" w:rsidRPr="009D5679" w:rsidRDefault="0069377A" w:rsidP="009D5679">
      <w:pPr>
        <w:ind w:left="6576"/>
        <w:contextualSpacing/>
        <w:jc w:val="right"/>
        <w:rPr>
          <w:rFonts w:ascii="Times New Roman" w:hAnsi="Times New Roman"/>
          <w:sz w:val="28"/>
          <w:szCs w:val="28"/>
        </w:rPr>
      </w:pPr>
      <w:r w:rsidRPr="009D5679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9D5679" w:rsidRDefault="0069377A" w:rsidP="009D5679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9D567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2348AA" w:rsidRPr="009D5679" w:rsidRDefault="0069377A" w:rsidP="009D5679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9D5679">
        <w:rPr>
          <w:rFonts w:ascii="Times New Roman" w:hAnsi="Times New Roman"/>
          <w:sz w:val="28"/>
          <w:szCs w:val="28"/>
        </w:rPr>
        <w:t xml:space="preserve">городского округа Фрязино </w:t>
      </w:r>
    </w:p>
    <w:p w:rsidR="002348AA" w:rsidRPr="009D5679" w:rsidRDefault="009D5679" w:rsidP="009D5679">
      <w:pPr>
        <w:ind w:left="4956"/>
        <w:jc w:val="right"/>
        <w:rPr>
          <w:rFonts w:ascii="Arial" w:hAnsi="Arial" w:cs="Arial"/>
          <w:sz w:val="28"/>
          <w:szCs w:val="28"/>
        </w:rPr>
      </w:pPr>
      <w:r w:rsidRPr="009D5679">
        <w:rPr>
          <w:b/>
          <w:bCs/>
          <w:sz w:val="28"/>
          <w:szCs w:val="28"/>
        </w:rPr>
        <w:t>от</w:t>
      </w:r>
      <w:r w:rsidRPr="009D5679">
        <w:rPr>
          <w:sz w:val="28"/>
          <w:szCs w:val="28"/>
        </w:rPr>
        <w:t xml:space="preserve"> 30.11.2022 </w:t>
      </w:r>
      <w:r w:rsidRPr="009D5679">
        <w:rPr>
          <w:b/>
          <w:sz w:val="28"/>
          <w:szCs w:val="28"/>
        </w:rPr>
        <w:t>№</w:t>
      </w:r>
      <w:r w:rsidRPr="009D5679">
        <w:rPr>
          <w:sz w:val="28"/>
          <w:szCs w:val="28"/>
        </w:rPr>
        <w:t xml:space="preserve"> 834</w:t>
      </w:r>
    </w:p>
    <w:p w:rsidR="002348AA" w:rsidRPr="009D5679" w:rsidRDefault="0069377A" w:rsidP="009D5679">
      <w:pPr>
        <w:jc w:val="right"/>
        <w:rPr>
          <w:rFonts w:ascii="Arial" w:hAnsi="Arial" w:cs="Arial"/>
          <w:sz w:val="28"/>
          <w:szCs w:val="28"/>
        </w:rPr>
      </w:pPr>
      <w:r w:rsidRPr="009D5679">
        <w:rPr>
          <w:rFonts w:ascii="Arial" w:hAnsi="Arial" w:cs="Arial"/>
          <w:sz w:val="28"/>
          <w:szCs w:val="28"/>
        </w:rPr>
        <w:t xml:space="preserve">                     </w:t>
      </w:r>
    </w:p>
    <w:p w:rsidR="002348AA" w:rsidRDefault="006937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2348AA" w:rsidRDefault="0069377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2348AA" w:rsidRDefault="002348A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48AA" w:rsidRDefault="0069377A">
      <w:pPr>
        <w:contextualSpacing/>
        <w:jc w:val="center"/>
        <w:rPr>
          <w:rFonts w:ascii="Arial" w:hAnsi="Arial" w:cs="Arial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</w:t>
      </w:r>
      <w:r>
        <w:rPr>
          <w:rFonts w:ascii="Times New Roman" w:hAnsi="Times New Roman"/>
          <w:b/>
          <w:sz w:val="28"/>
          <w:szCs w:val="28"/>
        </w:rPr>
        <w:t>по проведению конкурса на лучшее новогоднее оформление объектов среди организаций торговли, общественного питания и бытового обслуживания населения, р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асположенных на территории городского округа Фрязино Московской области</w:t>
      </w:r>
    </w:p>
    <w:p w:rsidR="002348AA" w:rsidRDefault="002348AA">
      <w:pPr>
        <w:jc w:val="both"/>
        <w:rPr>
          <w:rFonts w:ascii="Arial" w:hAnsi="Arial" w:cs="Arial"/>
        </w:rPr>
      </w:pPr>
    </w:p>
    <w:p w:rsidR="002348AA" w:rsidRDefault="002348AA">
      <w:pPr>
        <w:jc w:val="both"/>
        <w:rPr>
          <w:rFonts w:ascii="Arial" w:hAnsi="Arial" w:cs="Arial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3934"/>
        <w:gridCol w:w="5637"/>
      </w:tblGrid>
      <w:tr w:rsidR="002348AA">
        <w:trPr>
          <w:trHeight w:val="870"/>
        </w:trPr>
        <w:tc>
          <w:tcPr>
            <w:tcW w:w="3934" w:type="dxa"/>
          </w:tcPr>
          <w:p w:rsidR="002348AA" w:rsidRDefault="0069377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Н.В.</w:t>
            </w:r>
          </w:p>
        </w:tc>
        <w:tc>
          <w:tcPr>
            <w:tcW w:w="5636" w:type="dxa"/>
          </w:tcPr>
          <w:p w:rsidR="002348AA" w:rsidRDefault="006937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– председатель комитета, председатель комиссии </w:t>
            </w:r>
          </w:p>
        </w:tc>
      </w:tr>
      <w:tr w:rsidR="002348AA">
        <w:trPr>
          <w:trHeight w:val="896"/>
        </w:trPr>
        <w:tc>
          <w:tcPr>
            <w:tcW w:w="3934" w:type="dxa"/>
          </w:tcPr>
          <w:p w:rsidR="002348AA" w:rsidRDefault="0069377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  <w:p w:rsidR="002348AA" w:rsidRDefault="002348A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2348AA" w:rsidRDefault="006937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МКУ «Дирекция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комиссии </w:t>
            </w:r>
          </w:p>
        </w:tc>
      </w:tr>
      <w:tr w:rsidR="002348AA">
        <w:trPr>
          <w:trHeight w:val="273"/>
        </w:trPr>
        <w:tc>
          <w:tcPr>
            <w:tcW w:w="3934" w:type="dxa"/>
          </w:tcPr>
          <w:p w:rsidR="002348AA" w:rsidRDefault="0069377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 Д.В.                                     </w:t>
            </w:r>
          </w:p>
        </w:tc>
        <w:tc>
          <w:tcPr>
            <w:tcW w:w="5636" w:type="dxa"/>
          </w:tcPr>
          <w:p w:rsidR="002348AA" w:rsidRDefault="006937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потребительского рынка, сферы услуг и рекламы МКУ «Дирекция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секретарь комиссии  </w:t>
            </w:r>
          </w:p>
          <w:p w:rsidR="002348AA" w:rsidRDefault="002348A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8AA">
        <w:trPr>
          <w:trHeight w:val="672"/>
        </w:trPr>
        <w:tc>
          <w:tcPr>
            <w:tcW w:w="3934" w:type="dxa"/>
          </w:tcPr>
          <w:p w:rsidR="002348AA" w:rsidRDefault="006937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Силаева Н.В.</w:t>
            </w:r>
          </w:p>
        </w:tc>
        <w:tc>
          <w:tcPr>
            <w:tcW w:w="5636" w:type="dxa"/>
          </w:tcPr>
          <w:p w:rsidR="002348AA" w:rsidRDefault="006937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– председатель комитета по управлению имуществом</w:t>
            </w:r>
          </w:p>
        </w:tc>
      </w:tr>
      <w:tr w:rsidR="002348AA">
        <w:trPr>
          <w:trHeight w:val="672"/>
        </w:trPr>
        <w:tc>
          <w:tcPr>
            <w:tcW w:w="3934" w:type="dxa"/>
          </w:tcPr>
          <w:p w:rsidR="002348AA" w:rsidRDefault="006937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Е.В.</w:t>
            </w:r>
          </w:p>
        </w:tc>
        <w:tc>
          <w:tcPr>
            <w:tcW w:w="5636" w:type="dxa"/>
          </w:tcPr>
          <w:p w:rsidR="002348AA" w:rsidRDefault="006937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 Фрязино</w:t>
            </w:r>
          </w:p>
        </w:tc>
      </w:tr>
      <w:tr w:rsidR="002348AA">
        <w:trPr>
          <w:trHeight w:val="562"/>
        </w:trPr>
        <w:tc>
          <w:tcPr>
            <w:tcW w:w="3934" w:type="dxa"/>
          </w:tcPr>
          <w:p w:rsidR="002348AA" w:rsidRDefault="0069377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636" w:type="dxa"/>
          </w:tcPr>
          <w:p w:rsidR="002348AA" w:rsidRDefault="0069377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городского округа Фрязино</w:t>
            </w:r>
          </w:p>
        </w:tc>
      </w:tr>
    </w:tbl>
    <w:p w:rsidR="002348AA" w:rsidRDefault="002348AA">
      <w:pPr>
        <w:rPr>
          <w:rFonts w:ascii="Times New Roman" w:hAnsi="Times New Roman"/>
          <w:sz w:val="28"/>
          <w:szCs w:val="28"/>
        </w:rPr>
      </w:pPr>
    </w:p>
    <w:p w:rsidR="002348AA" w:rsidRDefault="002348AA">
      <w:pPr>
        <w:spacing w:line="360" w:lineRule="auto"/>
        <w:jc w:val="both"/>
        <w:rPr>
          <w:rFonts w:ascii="Arial" w:hAnsi="Arial" w:cs="Arial"/>
        </w:rPr>
      </w:pPr>
    </w:p>
    <w:p w:rsidR="002348AA" w:rsidRDefault="002348AA">
      <w:pPr>
        <w:jc w:val="both"/>
        <w:rPr>
          <w:rFonts w:ascii="Times New Roman" w:hAnsi="Times New Roman"/>
          <w:sz w:val="28"/>
          <w:szCs w:val="28"/>
        </w:rPr>
      </w:pPr>
    </w:p>
    <w:sectPr w:rsidR="002348AA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7A" w:rsidRDefault="0069377A">
      <w:r>
        <w:separator/>
      </w:r>
    </w:p>
  </w:endnote>
  <w:endnote w:type="continuationSeparator" w:id="0">
    <w:p w:rsidR="0069377A" w:rsidRDefault="0069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AA" w:rsidRDefault="002348A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AA" w:rsidRDefault="002348A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7A" w:rsidRDefault="0069377A">
      <w:r>
        <w:separator/>
      </w:r>
    </w:p>
  </w:footnote>
  <w:footnote w:type="continuationSeparator" w:id="0">
    <w:p w:rsidR="0069377A" w:rsidRDefault="0069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AA" w:rsidRDefault="002348A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AA" w:rsidRDefault="002348A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C3EEE"/>
    <w:multiLevelType w:val="multilevel"/>
    <w:tmpl w:val="BE6EF87E"/>
    <w:lvl w:ilvl="0">
      <w:start w:val="1"/>
      <w:numFmt w:val="decimal"/>
      <w:lvlText w:val="%1."/>
      <w:lvlJc w:val="left"/>
      <w:pPr>
        <w:tabs>
          <w:tab w:val="num" w:pos="2476"/>
        </w:tabs>
        <w:ind w:left="3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C6921F0"/>
    <w:multiLevelType w:val="multilevel"/>
    <w:tmpl w:val="7214C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E946587"/>
    <w:multiLevelType w:val="multilevel"/>
    <w:tmpl w:val="4FACE5D8"/>
    <w:lvl w:ilvl="0">
      <w:start w:val="1"/>
      <w:numFmt w:val="decimal"/>
      <w:pStyle w:val="1"/>
      <w:lvlText w:val="%1."/>
      <w:lvlJc w:val="left"/>
      <w:pPr>
        <w:tabs>
          <w:tab w:val="num" w:pos="2476"/>
        </w:tabs>
        <w:ind w:left="319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5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6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7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8AA"/>
    <w:rsid w:val="002348AA"/>
    <w:rsid w:val="0069377A"/>
    <w:rsid w:val="009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B2"/>
    <w:rPr>
      <w:rFonts w:ascii="Calibri" w:eastAsia="Calibri" w:hAnsi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F5626C"/>
    <w:pPr>
      <w:keepNext/>
      <w:numPr>
        <w:numId w:val="1"/>
      </w:numPr>
      <w:tabs>
        <w:tab w:val="left" w:pos="0"/>
      </w:tabs>
      <w:ind w:left="720" w:firstLine="0"/>
      <w:jc w:val="center"/>
      <w:outlineLvl w:val="0"/>
    </w:pPr>
    <w:rPr>
      <w:rFonts w:ascii="Times New Roman" w:eastAsia="Times New Roman" w:hAnsi="Times New Roman"/>
      <w:color w:val="auto"/>
      <w:sz w:val="32"/>
      <w:szCs w:val="24"/>
    </w:rPr>
  </w:style>
  <w:style w:type="paragraph" w:styleId="3">
    <w:name w:val="heading 3"/>
    <w:basedOn w:val="a"/>
    <w:next w:val="a"/>
    <w:link w:val="30"/>
    <w:qFormat/>
    <w:rsid w:val="00F5626C"/>
    <w:pPr>
      <w:keepNext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/>
      <w:b/>
      <w:bCs/>
      <w:color w:val="auto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74AB2"/>
  </w:style>
  <w:style w:type="character" w:customStyle="1" w:styleId="WW8Num1z1">
    <w:name w:val="WW8Num1z1"/>
    <w:qFormat/>
    <w:rsid w:val="00974AB2"/>
  </w:style>
  <w:style w:type="character" w:customStyle="1" w:styleId="WW8Num1z2">
    <w:name w:val="WW8Num1z2"/>
    <w:qFormat/>
    <w:rsid w:val="00974AB2"/>
  </w:style>
  <w:style w:type="character" w:customStyle="1" w:styleId="WW8Num1z3">
    <w:name w:val="WW8Num1z3"/>
    <w:qFormat/>
    <w:rsid w:val="00974AB2"/>
  </w:style>
  <w:style w:type="character" w:customStyle="1" w:styleId="WW8Num1z4">
    <w:name w:val="WW8Num1z4"/>
    <w:qFormat/>
    <w:rsid w:val="00974AB2"/>
  </w:style>
  <w:style w:type="character" w:customStyle="1" w:styleId="WW8Num1z5">
    <w:name w:val="WW8Num1z5"/>
    <w:qFormat/>
    <w:rsid w:val="00974AB2"/>
  </w:style>
  <w:style w:type="character" w:customStyle="1" w:styleId="WW8Num1z6">
    <w:name w:val="WW8Num1z6"/>
    <w:qFormat/>
    <w:rsid w:val="00974AB2"/>
  </w:style>
  <w:style w:type="character" w:customStyle="1" w:styleId="WW8Num1z7">
    <w:name w:val="WW8Num1z7"/>
    <w:qFormat/>
    <w:rsid w:val="00974AB2"/>
  </w:style>
  <w:style w:type="character" w:customStyle="1" w:styleId="WW8Num1z8">
    <w:name w:val="WW8Num1z8"/>
    <w:qFormat/>
    <w:rsid w:val="00974AB2"/>
  </w:style>
  <w:style w:type="character" w:customStyle="1" w:styleId="WW8Num2z0">
    <w:name w:val="WW8Num2z0"/>
    <w:qFormat/>
    <w:rsid w:val="00974AB2"/>
    <w:rPr>
      <w:rFonts w:ascii="Symbol" w:hAnsi="Symbol" w:cs="Symbol"/>
    </w:rPr>
  </w:style>
  <w:style w:type="character" w:customStyle="1" w:styleId="WW8Num2z1">
    <w:name w:val="WW8Num2z1"/>
    <w:qFormat/>
    <w:rsid w:val="00974AB2"/>
    <w:rPr>
      <w:rFonts w:ascii="Courier New" w:hAnsi="Courier New" w:cs="Courier New"/>
    </w:rPr>
  </w:style>
  <w:style w:type="character" w:customStyle="1" w:styleId="WW8Num2z2">
    <w:name w:val="WW8Num2z2"/>
    <w:qFormat/>
    <w:rsid w:val="00974AB2"/>
    <w:rPr>
      <w:rFonts w:ascii="Wingdings" w:hAnsi="Wingdings" w:cs="Wingdings"/>
    </w:rPr>
  </w:style>
  <w:style w:type="character" w:customStyle="1" w:styleId="WW8Num3z0">
    <w:name w:val="WW8Num3z0"/>
    <w:qFormat/>
    <w:rsid w:val="00974AB2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974AB2"/>
  </w:style>
  <w:style w:type="character" w:customStyle="1" w:styleId="WW8Num3z2">
    <w:name w:val="WW8Num3z2"/>
    <w:qFormat/>
    <w:rsid w:val="00974AB2"/>
  </w:style>
  <w:style w:type="character" w:customStyle="1" w:styleId="WW8Num3z3">
    <w:name w:val="WW8Num3z3"/>
    <w:qFormat/>
    <w:rsid w:val="00974AB2"/>
  </w:style>
  <w:style w:type="character" w:customStyle="1" w:styleId="WW8Num3z4">
    <w:name w:val="WW8Num3z4"/>
    <w:qFormat/>
    <w:rsid w:val="00974AB2"/>
  </w:style>
  <w:style w:type="character" w:customStyle="1" w:styleId="WW8Num3z5">
    <w:name w:val="WW8Num3z5"/>
    <w:qFormat/>
    <w:rsid w:val="00974AB2"/>
  </w:style>
  <w:style w:type="character" w:customStyle="1" w:styleId="WW8Num3z6">
    <w:name w:val="WW8Num3z6"/>
    <w:qFormat/>
    <w:rsid w:val="00974AB2"/>
  </w:style>
  <w:style w:type="character" w:customStyle="1" w:styleId="WW8Num3z7">
    <w:name w:val="WW8Num3z7"/>
    <w:qFormat/>
    <w:rsid w:val="00974AB2"/>
  </w:style>
  <w:style w:type="character" w:customStyle="1" w:styleId="WW8Num3z8">
    <w:name w:val="WW8Num3z8"/>
    <w:qFormat/>
    <w:rsid w:val="00974AB2"/>
  </w:style>
  <w:style w:type="character" w:customStyle="1" w:styleId="WW8Num4z0">
    <w:name w:val="WW8Num4z0"/>
    <w:qFormat/>
    <w:rsid w:val="00974AB2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974AB2"/>
  </w:style>
  <w:style w:type="character" w:customStyle="1" w:styleId="WW8Num4z2">
    <w:name w:val="WW8Num4z2"/>
    <w:qFormat/>
    <w:rsid w:val="00974AB2"/>
  </w:style>
  <w:style w:type="character" w:customStyle="1" w:styleId="WW8Num4z3">
    <w:name w:val="WW8Num4z3"/>
    <w:qFormat/>
    <w:rsid w:val="00974AB2"/>
  </w:style>
  <w:style w:type="character" w:customStyle="1" w:styleId="WW8Num4z4">
    <w:name w:val="WW8Num4z4"/>
    <w:qFormat/>
    <w:rsid w:val="00974AB2"/>
  </w:style>
  <w:style w:type="character" w:customStyle="1" w:styleId="WW8Num4z5">
    <w:name w:val="WW8Num4z5"/>
    <w:qFormat/>
    <w:rsid w:val="00974AB2"/>
  </w:style>
  <w:style w:type="character" w:customStyle="1" w:styleId="WW8Num4z6">
    <w:name w:val="WW8Num4z6"/>
    <w:qFormat/>
    <w:rsid w:val="00974AB2"/>
  </w:style>
  <w:style w:type="character" w:customStyle="1" w:styleId="WW8Num4z7">
    <w:name w:val="WW8Num4z7"/>
    <w:qFormat/>
    <w:rsid w:val="00974AB2"/>
  </w:style>
  <w:style w:type="character" w:customStyle="1" w:styleId="WW8Num4z8">
    <w:name w:val="WW8Num4z8"/>
    <w:qFormat/>
    <w:rsid w:val="00974AB2"/>
  </w:style>
  <w:style w:type="character" w:customStyle="1" w:styleId="11">
    <w:name w:val="Основной шрифт абзаца1"/>
    <w:qFormat/>
    <w:rsid w:val="00974AB2"/>
  </w:style>
  <w:style w:type="character" w:customStyle="1" w:styleId="a3">
    <w:name w:val="Верхний колонтитул Знак"/>
    <w:uiPriority w:val="99"/>
    <w:qFormat/>
    <w:rsid w:val="006A699C"/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Нижний колонтитул Знак"/>
    <w:uiPriority w:val="99"/>
    <w:qFormat/>
    <w:rsid w:val="006A699C"/>
    <w:rPr>
      <w:rFonts w:ascii="Calibri" w:eastAsia="Calibri" w:hAnsi="Calibri"/>
      <w:sz w:val="22"/>
      <w:szCs w:val="22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D75E31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a6">
    <w:name w:val="Основной текст с отступом Знак"/>
    <w:basedOn w:val="a0"/>
    <w:uiPriority w:val="99"/>
    <w:qFormat/>
    <w:rsid w:val="00BA4EDE"/>
    <w:rPr>
      <w:rFonts w:ascii="Calibri" w:eastAsia="Calibri" w:hAnsi="Calibri"/>
      <w:color w:val="00000A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qFormat/>
    <w:rsid w:val="00F5626C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F5626C"/>
    <w:rPr>
      <w:b/>
      <w:bCs/>
      <w:sz w:val="44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74A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74AB2"/>
    <w:pPr>
      <w:spacing w:after="140" w:line="288" w:lineRule="auto"/>
    </w:pPr>
  </w:style>
  <w:style w:type="paragraph" w:styleId="a9">
    <w:name w:val="List"/>
    <w:basedOn w:val="a8"/>
    <w:rsid w:val="00974AB2"/>
    <w:rPr>
      <w:rFonts w:cs="Mangal"/>
    </w:rPr>
  </w:style>
  <w:style w:type="paragraph" w:styleId="aa">
    <w:name w:val="caption"/>
    <w:basedOn w:val="a"/>
    <w:qFormat/>
    <w:rsid w:val="00974A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A7F62"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974AB2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974AB2"/>
    <w:pPr>
      <w:ind w:left="720"/>
    </w:pPr>
    <w:rPr>
      <w:rFonts w:cs="Calibri"/>
    </w:rPr>
  </w:style>
  <w:style w:type="paragraph" w:customStyle="1" w:styleId="ad">
    <w:name w:val="Верхний и нижний колонтитулы"/>
    <w:basedOn w:val="a"/>
    <w:qFormat/>
    <w:rsid w:val="001A39BF"/>
  </w:style>
  <w:style w:type="paragraph" w:styleId="ae">
    <w:name w:val="header"/>
    <w:basedOn w:val="a"/>
    <w:uiPriority w:val="99"/>
    <w:unhideWhenUsed/>
    <w:rsid w:val="006A699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6A699C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DA7F62"/>
    <w:pPr>
      <w:widowControl w:val="0"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af0">
    <w:name w:val="Содержимое таблицы"/>
    <w:basedOn w:val="a"/>
    <w:qFormat/>
    <w:rsid w:val="00DA7F62"/>
    <w:pPr>
      <w:suppressLineNumbers/>
    </w:pPr>
  </w:style>
  <w:style w:type="paragraph" w:customStyle="1" w:styleId="af1">
    <w:name w:val="Заголовок таблицы"/>
    <w:basedOn w:val="af0"/>
    <w:qFormat/>
    <w:rsid w:val="00DA7F62"/>
    <w:pPr>
      <w:jc w:val="center"/>
    </w:pPr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75E31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uiPriority w:val="99"/>
    <w:unhideWhenUsed/>
    <w:rsid w:val="00BA4EDE"/>
    <w:pPr>
      <w:spacing w:after="120"/>
      <w:ind w:left="283"/>
    </w:pPr>
  </w:style>
  <w:style w:type="paragraph" w:styleId="af4">
    <w:name w:val="Normal (Web)"/>
    <w:basedOn w:val="a"/>
    <w:uiPriority w:val="99"/>
    <w:unhideWhenUsed/>
    <w:qFormat/>
    <w:rsid w:val="00BA4EDE"/>
    <w:pPr>
      <w:spacing w:beforeAutospacing="1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E42D9-28FC-4E55-9381-32B269CF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1166</Words>
  <Characters>6648</Characters>
  <Application>Microsoft Office Word</Application>
  <DocSecurity>0</DocSecurity>
  <Lines>55</Lines>
  <Paragraphs>15</Paragraphs>
  <ScaleCrop>false</ScaleCrop>
  <Company>Krokoz™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Папок А П</dc:creator>
  <dc:description/>
  <cp:lastModifiedBy>Зинченко</cp:lastModifiedBy>
  <cp:revision>7</cp:revision>
  <cp:lastPrinted>2022-12-05T09:27:00Z</cp:lastPrinted>
  <dcterms:created xsi:type="dcterms:W3CDTF">2022-12-01T12:01:00Z</dcterms:created>
  <dcterms:modified xsi:type="dcterms:W3CDTF">2022-12-05T06:56:00Z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