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33" w:rsidRDefault="00B32033" w:rsidP="00B32033">
      <w:pPr>
        <w:pStyle w:val="1"/>
        <w:numPr>
          <w:ilvl w:val="0"/>
          <w:numId w:val="4"/>
        </w:numPr>
        <w:suppressAutoHyphens/>
        <w:ind w:left="1701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B32033" w:rsidRPr="00B32033" w:rsidRDefault="00B32033" w:rsidP="00B32033">
      <w:pPr>
        <w:pStyle w:val="3"/>
        <w:numPr>
          <w:ilvl w:val="2"/>
          <w:numId w:val="4"/>
        </w:numPr>
        <w:tabs>
          <w:tab w:val="clear" w:pos="-225"/>
        </w:tabs>
        <w:suppressAutoHyphens/>
        <w:spacing w:before="240"/>
        <w:ind w:left="2410"/>
        <w:rPr>
          <w:b/>
          <w:sz w:val="46"/>
          <w:szCs w:val="46"/>
          <w:lang w:val="en-US"/>
        </w:rPr>
      </w:pPr>
      <w:r w:rsidRPr="00B32033">
        <w:rPr>
          <w:b/>
          <w:sz w:val="46"/>
          <w:szCs w:val="46"/>
          <w:lang w:val="en-US"/>
        </w:rPr>
        <w:t xml:space="preserve">      </w:t>
      </w:r>
      <w:r w:rsidRPr="00B32033">
        <w:rPr>
          <w:b/>
          <w:sz w:val="46"/>
          <w:szCs w:val="46"/>
        </w:rPr>
        <w:t>ПОСТАНОВЛЕНИЕ</w:t>
      </w:r>
    </w:p>
    <w:p w:rsidR="00B32033" w:rsidRDefault="00B32033" w:rsidP="00B32033">
      <w:pPr>
        <w:rPr>
          <w:sz w:val="24"/>
          <w:szCs w:val="24"/>
          <w:lang w:val="en-US"/>
        </w:rPr>
      </w:pPr>
    </w:p>
    <w:p w:rsidR="005A1170" w:rsidRDefault="00B32033" w:rsidP="00B32033">
      <w:pPr>
        <w:spacing w:before="60"/>
        <w:ind w:left="1842" w:firstLine="608"/>
        <w:rPr>
          <w:sz w:val="28"/>
        </w:rPr>
      </w:pPr>
      <w:r>
        <w:rPr>
          <w:b/>
          <w:bCs/>
          <w:sz w:val="28"/>
          <w:szCs w:val="28"/>
        </w:rPr>
        <w:t xml:space="preserve">                    от</w:t>
      </w:r>
      <w:r>
        <w:rPr>
          <w:sz w:val="28"/>
          <w:szCs w:val="28"/>
        </w:rPr>
        <w:t xml:space="preserve"> </w:t>
      </w:r>
      <w:r w:rsidR="005F7C31">
        <w:rPr>
          <w:sz w:val="28"/>
          <w:szCs w:val="28"/>
        </w:rPr>
        <w:t>18.09.2023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F7C31">
        <w:rPr>
          <w:sz w:val="28"/>
          <w:szCs w:val="28"/>
        </w:rPr>
        <w:t>833</w:t>
      </w:r>
    </w:p>
    <w:p w:rsidR="005A1170" w:rsidRDefault="005A1170">
      <w:pPr>
        <w:ind w:right="-1418"/>
        <w:jc w:val="center"/>
        <w:rPr>
          <w:sz w:val="28"/>
        </w:rPr>
      </w:pPr>
    </w:p>
    <w:p w:rsidR="005A1170" w:rsidRDefault="005A1170">
      <w:pPr>
        <w:ind w:right="-1418"/>
        <w:jc w:val="center"/>
        <w:rPr>
          <w:sz w:val="28"/>
        </w:rPr>
      </w:pPr>
    </w:p>
    <w:p w:rsidR="005A1170" w:rsidRDefault="005A1170">
      <w:pPr>
        <w:ind w:right="-1418"/>
        <w:jc w:val="center"/>
        <w:rPr>
          <w:sz w:val="28"/>
        </w:rPr>
      </w:pPr>
    </w:p>
    <w:p w:rsidR="005A1170" w:rsidRDefault="00425FBF" w:rsidP="00B32033">
      <w:pPr>
        <w:pStyle w:val="a6"/>
        <w:tabs>
          <w:tab w:val="left" w:pos="5245"/>
        </w:tabs>
        <w:suppressAutoHyphens/>
        <w:rPr>
          <w:szCs w:val="28"/>
        </w:rPr>
      </w:pPr>
      <w:r>
        <w:t xml:space="preserve">Об утверждении перечня </w:t>
      </w:r>
      <w:r>
        <w:rPr>
          <w:szCs w:val="28"/>
        </w:rPr>
        <w:t>земельных участков для бесплатного предоставления  многодетным семьям городского округа Фрязино Московской области в целях реализации Закона Московской области от 01.06.2011 № 73/2011-ОЗ «О бесплатном предоставлении земельных участков многодетным семьям в Московской области»</w:t>
      </w:r>
    </w:p>
    <w:p w:rsidR="005A1170" w:rsidRDefault="005A1170">
      <w:pPr>
        <w:pStyle w:val="a6"/>
        <w:tabs>
          <w:tab w:val="clear" w:pos="4820"/>
          <w:tab w:val="clear" w:pos="5103"/>
        </w:tabs>
        <w:suppressAutoHyphens/>
        <w:ind w:right="4110"/>
        <w:rPr>
          <w:szCs w:val="28"/>
        </w:rPr>
      </w:pPr>
    </w:p>
    <w:p w:rsidR="005A1170" w:rsidRDefault="005A1170">
      <w:pPr>
        <w:pStyle w:val="ad"/>
        <w:tabs>
          <w:tab w:val="left" w:pos="5683"/>
        </w:tabs>
        <w:suppressAutoHyphens/>
        <w:ind w:firstLine="850"/>
        <w:rPr>
          <w:spacing w:val="-4"/>
        </w:rPr>
      </w:pPr>
    </w:p>
    <w:p w:rsidR="005A1170" w:rsidRDefault="00425FBF">
      <w:pPr>
        <w:pStyle w:val="ad"/>
        <w:tabs>
          <w:tab w:val="left" w:pos="5683"/>
        </w:tabs>
        <w:suppressAutoHyphens/>
        <w:ind w:firstLine="850"/>
      </w:pPr>
      <w:r>
        <w:rPr>
          <w:spacing w:val="-4"/>
        </w:rPr>
        <w:t>В соответствии с Законом Московской области от 01.06.2011 № 73/2011-ОЗ</w:t>
      </w:r>
      <w:r>
        <w:t xml:space="preserve"> «О бесплатном предоставлении земельных участков многодетным семьям </w:t>
      </w:r>
      <w:r>
        <w:br/>
        <w:t>в Московской области»,</w:t>
      </w:r>
      <w:r>
        <w:rPr>
          <w:spacing w:val="-4"/>
        </w:rPr>
        <w:t xml:space="preserve"> постановлением Администрации городского округа Фрязино от 31.03.2023 № 289 «Об утверждении порядка ведения очереди многодетных семей городского округа Фрязино Московской области в целях бесплатного предоставления земельных участков, уведомления многодетных семей и проведения процедуры бесплатного предоставления земельных участков в собственность многодетным семьям городского округа Фрязино Московской области», руководствуясь </w:t>
      </w:r>
      <w:r>
        <w:t>Уставом городского округа Фрязино Московской области,</w:t>
      </w:r>
    </w:p>
    <w:p w:rsidR="005A1170" w:rsidRDefault="005A1170">
      <w:pPr>
        <w:pStyle w:val="ad"/>
        <w:tabs>
          <w:tab w:val="left" w:pos="5683"/>
        </w:tabs>
        <w:suppressAutoHyphens/>
        <w:rPr>
          <w:sz w:val="14"/>
          <w:szCs w:val="14"/>
        </w:rPr>
      </w:pPr>
    </w:p>
    <w:p w:rsidR="005A1170" w:rsidRDefault="00425FBF">
      <w:pPr>
        <w:suppressAutoHyphens/>
        <w:ind w:right="28"/>
        <w:jc w:val="center"/>
      </w:pPr>
      <w:r>
        <w:rPr>
          <w:b/>
          <w:sz w:val="28"/>
        </w:rPr>
        <w:t>п о с т а н о в л я ю :</w:t>
      </w:r>
    </w:p>
    <w:p w:rsidR="005A1170" w:rsidRDefault="005A1170">
      <w:pPr>
        <w:suppressAutoHyphens/>
        <w:ind w:right="28"/>
        <w:jc w:val="center"/>
        <w:rPr>
          <w:b/>
          <w:sz w:val="28"/>
          <w:szCs w:val="28"/>
        </w:rPr>
      </w:pPr>
    </w:p>
    <w:p w:rsidR="005A1170" w:rsidRDefault="00425FBF">
      <w:pPr>
        <w:pStyle w:val="af0"/>
        <w:numPr>
          <w:ilvl w:val="0"/>
          <w:numId w:val="1"/>
        </w:numPr>
        <w:tabs>
          <w:tab w:val="right" w:pos="993"/>
        </w:tabs>
        <w:suppressAutoHyphens/>
        <w:ind w:left="0" w:firstLine="85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Утвердить перечень земельных участков для </w:t>
      </w:r>
      <w:r>
        <w:rPr>
          <w:spacing w:val="-4"/>
          <w:sz w:val="28"/>
          <w:szCs w:val="28"/>
        </w:rPr>
        <w:t>бесплатного   предоставления многодетным семьям городского округа Фрязино Московской    области в целях реализации Закона Московской области от 01.06.2011 № 73/2011-ОЗ «О бесплатном предоставлении земельных участков многодетным семьям в Московской области» (прилагается).</w:t>
      </w:r>
      <w:r>
        <w:rPr>
          <w:spacing w:val="-4"/>
          <w:sz w:val="28"/>
        </w:rPr>
        <w:t xml:space="preserve"> </w:t>
      </w:r>
    </w:p>
    <w:p w:rsidR="005A1170" w:rsidRDefault="00425FBF">
      <w:pPr>
        <w:pStyle w:val="af0"/>
        <w:numPr>
          <w:ilvl w:val="0"/>
          <w:numId w:val="1"/>
        </w:numPr>
        <w:tabs>
          <w:tab w:val="right" w:pos="993"/>
        </w:tabs>
        <w:suppressAutoHyphens/>
        <w:ind w:left="0" w:firstLine="850"/>
        <w:jc w:val="both"/>
        <w:rPr>
          <w:spacing w:val="-4"/>
          <w:sz w:val="28"/>
        </w:rPr>
        <w:sectPr w:rsidR="005A1170">
          <w:pgSz w:w="11906" w:h="16838"/>
          <w:pgMar w:top="1134" w:right="567" w:bottom="1361" w:left="1701" w:header="0" w:footer="0" w:gutter="0"/>
          <w:cols w:space="720"/>
          <w:formProt w:val="0"/>
          <w:docGrid w:linePitch="100" w:charSpace="8192"/>
        </w:sectPr>
      </w:pPr>
      <w:r>
        <w:rPr>
          <w:spacing w:val="-4"/>
          <w:sz w:val="28"/>
        </w:rPr>
        <w:t>Признать утратившим силу постановление Администрации городского округа Фрязино от 16.01.2023 № 15 «Об утверждении перечня земельных участков для бесплатного предоставления многодетным семьям городского округа Фрязино Московской области в целях реализации Закона Московской области от 01.06.2011 № 73/2011-ОЗ «О бесплатном предоставлении земельных участков многодетным семьям в Московской области».</w:t>
      </w:r>
    </w:p>
    <w:p w:rsidR="005A1170" w:rsidRDefault="005A1170">
      <w:pPr>
        <w:pStyle w:val="af0"/>
        <w:tabs>
          <w:tab w:val="right" w:pos="993"/>
        </w:tabs>
        <w:suppressAutoHyphens/>
        <w:ind w:left="928"/>
        <w:jc w:val="both"/>
        <w:rPr>
          <w:spacing w:val="-4"/>
          <w:sz w:val="28"/>
        </w:rPr>
      </w:pPr>
    </w:p>
    <w:p w:rsidR="005A1170" w:rsidRDefault="00425FBF">
      <w:pPr>
        <w:pStyle w:val="af0"/>
        <w:numPr>
          <w:ilvl w:val="0"/>
          <w:numId w:val="1"/>
        </w:numPr>
        <w:tabs>
          <w:tab w:val="right" w:pos="993"/>
        </w:tabs>
        <w:suppressAutoHyphens/>
        <w:ind w:left="0" w:firstLine="850"/>
        <w:jc w:val="both"/>
        <w:rPr>
          <w:spacing w:val="-4"/>
          <w:sz w:val="28"/>
        </w:rPr>
      </w:pPr>
      <w:r>
        <w:rPr>
          <w:spacing w:val="-4"/>
          <w:sz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«Ключъ»), и разместить на официальном сайте городского округа Фрязино Московской области в сети Интернет.</w:t>
      </w:r>
    </w:p>
    <w:p w:rsidR="005A1170" w:rsidRDefault="00425FBF">
      <w:pPr>
        <w:suppressAutoHyphens/>
        <w:ind w:firstLine="720"/>
        <w:jc w:val="both"/>
        <w:rPr>
          <w:spacing w:val="-4"/>
          <w:sz w:val="28"/>
        </w:rPr>
      </w:pPr>
      <w:r>
        <w:rPr>
          <w:spacing w:val="-4"/>
          <w:sz w:val="28"/>
        </w:rPr>
        <w:t>4. Контроль за исполнением настоящего постановления возложить на заместителя главы администрации – председателя комитета  Н.В. Силаеву.</w:t>
      </w:r>
    </w:p>
    <w:p w:rsidR="005A1170" w:rsidRDefault="005A1170">
      <w:pPr>
        <w:suppressAutoHyphens/>
        <w:ind w:firstLine="720"/>
        <w:jc w:val="both"/>
        <w:rPr>
          <w:spacing w:val="-4"/>
          <w:sz w:val="28"/>
          <w:szCs w:val="28"/>
        </w:rPr>
      </w:pPr>
    </w:p>
    <w:p w:rsidR="005A1170" w:rsidRDefault="005A1170">
      <w:pPr>
        <w:suppressAutoHyphens/>
        <w:ind w:firstLine="720"/>
        <w:jc w:val="both"/>
        <w:rPr>
          <w:spacing w:val="-4"/>
          <w:sz w:val="28"/>
          <w:szCs w:val="28"/>
        </w:rPr>
      </w:pPr>
    </w:p>
    <w:p w:rsidR="005A1170" w:rsidRDefault="00425FBF">
      <w:pPr>
        <w:pStyle w:val="a6"/>
        <w:tabs>
          <w:tab w:val="clear" w:pos="4820"/>
          <w:tab w:val="left" w:pos="4395"/>
          <w:tab w:val="left" w:pos="4536"/>
        </w:tabs>
        <w:suppressAutoHyphens/>
        <w:ind w:right="0"/>
      </w:pPr>
      <w:r>
        <w:t xml:space="preserve">Глава городского округа Фрязино                       </w:t>
      </w:r>
      <w:r>
        <w:tab/>
        <w:t xml:space="preserve">                               Д.Р. Воробьев</w:t>
      </w:r>
    </w:p>
    <w:p w:rsidR="005A1170" w:rsidRDefault="005A1170">
      <w:pPr>
        <w:pStyle w:val="a6"/>
        <w:tabs>
          <w:tab w:val="clear" w:pos="4820"/>
          <w:tab w:val="left" w:pos="4395"/>
          <w:tab w:val="left" w:pos="4536"/>
        </w:tabs>
        <w:suppressAutoHyphens/>
        <w:ind w:right="0"/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5A1170">
      <w:pPr>
        <w:ind w:left="5529"/>
        <w:rPr>
          <w:sz w:val="28"/>
          <w:szCs w:val="28"/>
        </w:rPr>
      </w:pPr>
    </w:p>
    <w:p w:rsidR="005A1170" w:rsidRDefault="00425FBF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A1170" w:rsidRDefault="00425FBF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5A1170" w:rsidRDefault="00425FBF">
      <w:pPr>
        <w:ind w:left="5529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:rsidR="005A1170" w:rsidRDefault="00B32033" w:rsidP="00B32033">
      <w:pPr>
        <w:ind w:left="5529"/>
        <w:rPr>
          <w:sz w:val="24"/>
          <w:szCs w:val="24"/>
        </w:rPr>
      </w:pPr>
      <w:r>
        <w:rPr>
          <w:sz w:val="28"/>
          <w:szCs w:val="28"/>
        </w:rPr>
        <w:t xml:space="preserve">от </w:t>
      </w:r>
      <w:r w:rsidR="005F7C31">
        <w:rPr>
          <w:sz w:val="28"/>
          <w:szCs w:val="28"/>
        </w:rPr>
        <w:t xml:space="preserve">18.09.2023 </w:t>
      </w:r>
      <w:r>
        <w:rPr>
          <w:sz w:val="28"/>
          <w:szCs w:val="28"/>
        </w:rPr>
        <w:t xml:space="preserve">№ </w:t>
      </w:r>
      <w:r w:rsidR="005F7C31">
        <w:rPr>
          <w:sz w:val="28"/>
          <w:szCs w:val="28"/>
        </w:rPr>
        <w:t>833</w:t>
      </w:r>
      <w:bookmarkStart w:id="0" w:name="_GoBack"/>
      <w:bookmarkEnd w:id="0"/>
    </w:p>
    <w:p w:rsidR="005A1170" w:rsidRDefault="005A1170">
      <w:pPr>
        <w:jc w:val="center"/>
        <w:rPr>
          <w:sz w:val="24"/>
          <w:szCs w:val="24"/>
        </w:rPr>
      </w:pPr>
    </w:p>
    <w:p w:rsidR="005A1170" w:rsidRDefault="00425FBF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A1170" w:rsidRDefault="00425FBF">
      <w:pPr>
        <w:jc w:val="center"/>
        <w:rPr>
          <w:sz w:val="28"/>
          <w:szCs w:val="28"/>
        </w:rPr>
      </w:pPr>
      <w:r>
        <w:rPr>
          <w:sz w:val="28"/>
          <w:szCs w:val="28"/>
        </w:rPr>
        <w:t>земельных участков для  бесплатного предоставления   многодетным семьям городского округа Фрязино Московской    области в целях реализации Закона Московской области от 01.06.2011 № 73/2011-ОЗ «О бесплатном предоставлении земельных участков многодетным семьям в Московской области»</w:t>
      </w:r>
    </w:p>
    <w:p w:rsidR="005A1170" w:rsidRDefault="005A1170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92"/>
        <w:gridCol w:w="3348"/>
        <w:gridCol w:w="1319"/>
        <w:gridCol w:w="2160"/>
        <w:gridCol w:w="2135"/>
      </w:tblGrid>
      <w:tr w:rsidR="005A1170">
        <w:trPr>
          <w:trHeight w:val="190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3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 земельного участка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земельного участка, кв. м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Кадастровый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земельного участка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Обеспеченность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условиями для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технологического присоединения к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инженерной и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транспортной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инфраструктурой</w:t>
            </w:r>
          </w:p>
        </w:tc>
      </w:tr>
      <w:tr w:rsidR="005A1170">
        <w:trPr>
          <w:trHeight w:val="315"/>
        </w:trPr>
        <w:tc>
          <w:tcPr>
            <w:tcW w:w="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1263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50:03:0020180:726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1256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50:03:0020180:727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50:03:0020180:728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50:03:0020180:745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50:03:0020180:746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50:03:0020180:747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50:03:0020180:748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50:03:0020180:749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50:03:0020180:751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50:03:0020180:762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50:03:0020180:763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 w:rsidP="00B32033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50:03:0020180:764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50:03:0020180:765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50:03:0020180:766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50:03:0020180:779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1222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50:03:0020180:795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50:03:0020180:804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50:03:0020180:819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50:03:0020180:822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510"/>
        </w:trPr>
        <w:tc>
          <w:tcPr>
            <w:tcW w:w="87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Клинский район в 700 м к югу  д.Трёхденево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50:03:0020180:829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50:17:0031002:447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1034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50:17:0031002:446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  <w:p w:rsidR="005A1170" w:rsidRDefault="005A117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50:17:0031002:445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50:17:0031002:444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50:17:0031002:443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50:17:0031002:442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50:17:0031002:441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1019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50:17:0031002:440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1022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50:17:0031002:439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50:17:0031002:438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50:17:0031002:437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50:17:0031002:436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50:17:0031002:435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50:17:0031002:434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50:17:0031002:433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50:17:0031002:432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50:17:0031002:431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317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50:17:0031002:430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50:17:0031002:429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50:17:0031002:428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50:17:0031002:427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50:17:0031002:426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50:17:0031002:425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50:17:0031002:424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1038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50:17:0031002:423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50:17:0031002:422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98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50:17:0031002:421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98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50:17:0031002:420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50:17:0031002:419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50:17:0031002:418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50:17:0031002:417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50:17:0031002:416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1071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50:17:0031002:415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50:17:0031002:414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50:17:0031002:413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1038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50:17:0031002:412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50:17:0031002:411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50:17:0031002:410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50:17:0031002:409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50:17:0031002:408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98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50:17:0031002:407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50:17:0031002:406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50:17:0031002:405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50:17:0031002:404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50:17:0031002:403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50:17:0031002:402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316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50:17:0031002:401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50:17:0031002:400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1083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50:17:0031002:399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50:17:0031002:398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50:17:0031002:397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50:17:0031002:396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1092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50:17:0031002:395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50:17:0031002:394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50:17:0031002:393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50:17:0031002:392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98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50:17:0031002:391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50:17:0031002:390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50:17:0031002:389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1104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50:17:0031002:388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50:17:0031002:387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1032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50:17:0031002:386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50:17:0031002:385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50:17:0031002:384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1038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50:17:0031002:383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50:17:0031002:382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50:17:0031002:381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50:17:0031002:380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50:17:0031002:379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1116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1005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50:17:0000000:70414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272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50:17:0000000:70413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50:17:0000000:70412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1024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50:17:0000000:70411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деревня Пестово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50:17:0000000:70410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50:17:0031011:478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316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50:17:0031011:477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50:17:0031011:476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50:17:0031011:475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50:17:0031011:474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50:17:0031011:473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50:17:0031011:472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50:17:0031011:471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50:17:0031011:470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50:17:0031011:469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50:17:0031011:468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50:17:0031011:467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50:17:0031011:466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50:17:0031011:465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50:17:0031011:464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50:17:0031011:463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50:17:0031011:462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50:17:0031011:461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50:17:0031011:460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50:17:0031011:459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50:17:0031011:458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50:17:0031011:457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50:17:0031011:456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50:17:0031011:455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50:17:0031011:454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50:17:0031011:453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50:17:0031011:452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50:17:0031011:451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50:17:0031011:450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50:17:0031011:449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458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50:17:0031011:448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50:17:0031011:447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50:17:0031011:446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50:17:0031011:445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50:17:0031011:444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50:17:0031011:443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50:17:0031011:442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50:17:0031011:441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50:17:0031011:440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50:17:0031011:439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50:17:0031011:438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50:17:0031011:437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50:17:0031011:436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50:17:0031011:435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50:17:0031011:434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50:17:0031011:433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50:17:0031011:432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50:17:0031011:431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50:17:0031011:430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50:17:0031011:429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50:17:0031011:428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50:17:0031011:427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50:17:0031011:426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50:17:0031011:425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50:17:0031011:424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50:17:0031011:423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50:17:0031011:422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городской округ Павловский Посад,</w:t>
            </w:r>
          </w:p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вблизи д. Крупино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50:17:0031011:421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5A1170">
        <w:trPr>
          <w:trHeight w:val="691"/>
        </w:trPr>
        <w:tc>
          <w:tcPr>
            <w:tcW w:w="8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1170" w:rsidRDefault="005A1170">
            <w:pPr>
              <w:pStyle w:val="af0"/>
              <w:widowControl w:val="0"/>
              <w:numPr>
                <w:ilvl w:val="0"/>
                <w:numId w:val="2"/>
              </w:numPr>
              <w:ind w:hanging="5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область, Павлово-Посадский район, с.п.Аверкиевское, д.Митино,д.27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72077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50:17:0031002:14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170" w:rsidRDefault="00425FB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</w:tbl>
    <w:p w:rsidR="005A1170" w:rsidRDefault="005A1170">
      <w:pPr>
        <w:jc w:val="center"/>
        <w:rPr>
          <w:sz w:val="28"/>
          <w:szCs w:val="28"/>
        </w:rPr>
      </w:pPr>
    </w:p>
    <w:sectPr w:rsidR="005A1170">
      <w:headerReference w:type="default" r:id="rId9"/>
      <w:pgSz w:w="11906" w:h="16838"/>
      <w:pgMar w:top="624" w:right="567" w:bottom="567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1AB" w:rsidRDefault="007C11AB">
      <w:r>
        <w:separator/>
      </w:r>
    </w:p>
  </w:endnote>
  <w:endnote w:type="continuationSeparator" w:id="0">
    <w:p w:rsidR="007C11AB" w:rsidRDefault="007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1AB" w:rsidRDefault="007C11AB">
      <w:r>
        <w:separator/>
      </w:r>
    </w:p>
  </w:footnote>
  <w:footnote w:type="continuationSeparator" w:id="0">
    <w:p w:rsidR="007C11AB" w:rsidRDefault="007C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70" w:rsidRDefault="00425FBF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8685" cy="14668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68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A1170" w:rsidRDefault="00425FBF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F7C31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71.55pt;height:11.55pt;z-index:1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" o:allowincell="f" stroked="f">
              <v:fill opacity="0"/>
              <v:textbox style="mso-fit-shape-to-text:t" inset="0,0,0,0">
                <w:txbxContent>
                  <w:p w:rsidR="005A1170" w:rsidRDefault="00425FBF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F7C31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7B466C"/>
    <w:multiLevelType w:val="multilevel"/>
    <w:tmpl w:val="B91ACC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6F128A5"/>
    <w:multiLevelType w:val="multilevel"/>
    <w:tmpl w:val="1908ADD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E947AEB"/>
    <w:multiLevelType w:val="multilevel"/>
    <w:tmpl w:val="D158B3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170"/>
    <w:rsid w:val="00425FBF"/>
    <w:rsid w:val="005A1170"/>
    <w:rsid w:val="005F7C31"/>
    <w:rsid w:val="007C11AB"/>
    <w:rsid w:val="00B3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F0AF4-EEDE-4F57-B7B7-C37524DC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E63"/>
    <w:pPr>
      <w:suppressAutoHyphens w:val="0"/>
    </w:pPr>
  </w:style>
  <w:style w:type="paragraph" w:styleId="1">
    <w:name w:val="heading 1"/>
    <w:basedOn w:val="a"/>
    <w:next w:val="a"/>
    <w:qFormat/>
    <w:rsid w:val="00506E6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506E63"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506E63"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06E63"/>
  </w:style>
  <w:style w:type="character" w:customStyle="1" w:styleId="a4">
    <w:name w:val="Основной текст Знак"/>
    <w:basedOn w:val="a0"/>
    <w:qFormat/>
    <w:rsid w:val="007A24A4"/>
    <w:rPr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506E63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506E63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506E63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06E63"/>
    <w:pPr>
      <w:ind w:firstLine="709"/>
      <w:jc w:val="both"/>
    </w:pPr>
    <w:rPr>
      <w:sz w:val="28"/>
    </w:rPr>
  </w:style>
  <w:style w:type="paragraph" w:styleId="20">
    <w:name w:val="Body Text Indent 2"/>
    <w:basedOn w:val="a"/>
    <w:qFormat/>
    <w:rsid w:val="00506E63"/>
    <w:pPr>
      <w:ind w:left="1134"/>
      <w:jc w:val="both"/>
    </w:pPr>
    <w:rPr>
      <w:sz w:val="28"/>
    </w:rPr>
  </w:style>
  <w:style w:type="paragraph" w:styleId="30">
    <w:name w:val="Body Text Indent 3"/>
    <w:basedOn w:val="a"/>
    <w:qFormat/>
    <w:rsid w:val="00506E63"/>
    <w:pPr>
      <w:ind w:left="567" w:hanging="283"/>
    </w:pPr>
    <w:rPr>
      <w:sz w:val="28"/>
    </w:rPr>
  </w:style>
  <w:style w:type="paragraph" w:customStyle="1" w:styleId="10">
    <w:name w:val="Обычный1"/>
    <w:qFormat/>
    <w:rsid w:val="00506E63"/>
  </w:style>
  <w:style w:type="paragraph" w:styleId="ae">
    <w:name w:val="Plain Text"/>
    <w:basedOn w:val="a"/>
    <w:qFormat/>
    <w:rsid w:val="00506E63"/>
    <w:rPr>
      <w:rFonts w:ascii="Courier New" w:hAnsi="Courier New" w:cs="Courier New"/>
    </w:rPr>
  </w:style>
  <w:style w:type="paragraph" w:styleId="21">
    <w:name w:val="Body Text 2"/>
    <w:basedOn w:val="a"/>
    <w:qFormat/>
    <w:rsid w:val="00506E63"/>
    <w:pPr>
      <w:ind w:right="28"/>
      <w:jc w:val="both"/>
    </w:pPr>
    <w:rPr>
      <w:sz w:val="28"/>
    </w:rPr>
  </w:style>
  <w:style w:type="paragraph" w:styleId="31">
    <w:name w:val="Body Text 3"/>
    <w:basedOn w:val="a"/>
    <w:qFormat/>
    <w:rsid w:val="00506E63"/>
    <w:pPr>
      <w:spacing w:after="120"/>
      <w:ind w:right="28"/>
    </w:pPr>
    <w:rPr>
      <w:bCs/>
      <w:sz w:val="28"/>
    </w:rPr>
  </w:style>
  <w:style w:type="paragraph" w:styleId="af">
    <w:name w:val="Balloon Text"/>
    <w:basedOn w:val="a"/>
    <w:semiHidden/>
    <w:qFormat/>
    <w:rsid w:val="00506E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6190A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C6190A"/>
    <w:pPr>
      <w:widowControl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8E2059"/>
    <w:pPr>
      <w:ind w:left="720"/>
      <w:contextualSpacing/>
    </w:p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rsid w:val="00237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F442-21BF-48D8-83EF-227A3E75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3735</Words>
  <Characters>21293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уплате платежей за землю в 1997 г</vt:lpstr>
    </vt:vector>
  </TitlesOfParts>
  <Company>ИнтерЭВМ</Company>
  <LinksUpToDate>false</LinksUpToDate>
  <CharactersWithSpaces>24979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уплате платежей за землю в 1997 г</dc:title>
  <dc:subject>JOГO JARDIM x8?! PORRA! DIA 8 VOTA NГO!</dc:subject>
  <dc:creator>VOTA NГO А REGIONALIZAЗГO! SIM AO REFORЗO DO MUNICIPALISMO!</dc:creator>
  <dc:description>A REGIONALIZAЗГO Й UM ERRO COLOSSAL!</dc:description>
  <cp:lastModifiedBy>Борисова</cp:lastModifiedBy>
  <cp:revision>21</cp:revision>
  <cp:lastPrinted>2023-09-18T09:05:00Z</cp:lastPrinted>
  <dcterms:created xsi:type="dcterms:W3CDTF">2023-09-11T08:05:00Z</dcterms:created>
  <dcterms:modified xsi:type="dcterms:W3CDTF">2023-09-18T09:06:00Z</dcterms:modified>
  <dc:language>ru-RU</dc:language>
</cp:coreProperties>
</file>