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C" w:rsidRDefault="00BF32BC" w:rsidP="00BF32BC">
      <w:pPr>
        <w:pStyle w:val="1"/>
        <w:numPr>
          <w:ilvl w:val="0"/>
          <w:numId w:val="3"/>
        </w:numPr>
        <w:tabs>
          <w:tab w:val="num" w:pos="720"/>
        </w:tabs>
        <w:suppressAutoHyphens w:val="0"/>
        <w:ind w:left="-284" w:firstLine="284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BC" w:rsidRDefault="00BF32BC" w:rsidP="00BF32BC">
      <w:pPr>
        <w:pStyle w:val="1"/>
        <w:numPr>
          <w:ilvl w:val="0"/>
          <w:numId w:val="3"/>
        </w:numPr>
        <w:tabs>
          <w:tab w:val="num" w:pos="720"/>
        </w:tabs>
        <w:suppressAutoHyphens w:val="0"/>
        <w:ind w:left="-284" w:firstLine="284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АДМИНИСТРАЦИЯ ГОРОДСКОГО ОКРУГА ФРЯЗИНО</w:t>
      </w:r>
    </w:p>
    <w:p w:rsidR="00BF32BC" w:rsidRDefault="00BF32BC" w:rsidP="00BF32BC">
      <w:pPr>
        <w:pStyle w:val="1"/>
        <w:numPr>
          <w:ilvl w:val="0"/>
          <w:numId w:val="3"/>
        </w:numPr>
        <w:tabs>
          <w:tab w:val="num" w:pos="720"/>
        </w:tabs>
        <w:suppressAutoHyphens w:val="0"/>
        <w:ind w:left="-284" w:firstLine="284"/>
        <w:jc w:val="left"/>
        <w:rPr>
          <w:b/>
          <w:sz w:val="46"/>
          <w:szCs w:val="46"/>
        </w:rPr>
      </w:pPr>
      <w:r>
        <w:rPr>
          <w:sz w:val="46"/>
          <w:szCs w:val="46"/>
        </w:rPr>
        <w:t xml:space="preserve">                        </w:t>
      </w:r>
    </w:p>
    <w:p w:rsidR="00BF32BC" w:rsidRDefault="00BF32BC" w:rsidP="00BF32BC">
      <w:pPr>
        <w:pStyle w:val="1"/>
        <w:numPr>
          <w:ilvl w:val="0"/>
          <w:numId w:val="3"/>
        </w:numPr>
        <w:tabs>
          <w:tab w:val="num" w:pos="720"/>
        </w:tabs>
        <w:suppressAutoHyphens w:val="0"/>
        <w:ind w:left="-284" w:firstLine="284"/>
        <w:jc w:val="left"/>
        <w:rPr>
          <w:b/>
          <w:sz w:val="46"/>
          <w:szCs w:val="46"/>
        </w:rPr>
      </w:pPr>
      <w:r>
        <w:rPr>
          <w:b/>
          <w:sz w:val="46"/>
          <w:szCs w:val="46"/>
        </w:rPr>
        <w:t xml:space="preserve">                          ПОСТАНОВЛЕНИЕ</w:t>
      </w:r>
    </w:p>
    <w:p w:rsidR="00BF32BC" w:rsidRDefault="00BF32BC" w:rsidP="00BF32BC">
      <w:pPr>
        <w:tabs>
          <w:tab w:val="left" w:pos="8325"/>
        </w:tabs>
        <w:rPr>
          <w:sz w:val="24"/>
          <w:szCs w:val="24"/>
        </w:rPr>
      </w:pPr>
      <w:r>
        <w:tab/>
      </w:r>
    </w:p>
    <w:p w:rsidR="000A15FA" w:rsidRDefault="00BF32BC" w:rsidP="00BF32BC">
      <w:pPr>
        <w:pStyle w:val="1"/>
        <w:numPr>
          <w:ilvl w:val="0"/>
          <w:numId w:val="0"/>
        </w:numPr>
        <w:tabs>
          <w:tab w:val="left" w:pos="708"/>
        </w:tabs>
        <w:spacing w:before="120"/>
        <w:ind w:left="851" w:firstLine="283"/>
        <w:jc w:val="left"/>
        <w:rPr>
          <w:sz w:val="28"/>
          <w:szCs w:val="28"/>
          <w:lang w:eastAsia="ar-SA"/>
        </w:rPr>
      </w:pPr>
      <w:r>
        <w:rPr>
          <w:sz w:val="30"/>
          <w:szCs w:val="30"/>
        </w:rPr>
        <w:t xml:space="preserve">                             от 19.08.2024  № 81</w:t>
      </w:r>
      <w:r>
        <w:rPr>
          <w:sz w:val="30"/>
          <w:szCs w:val="30"/>
        </w:rPr>
        <w:t>2</w:t>
      </w:r>
    </w:p>
    <w:p w:rsidR="000A15FA" w:rsidRDefault="000A15FA">
      <w:pPr>
        <w:widowControl w:val="0"/>
        <w:spacing w:after="0" w:line="240" w:lineRule="auto"/>
        <w:ind w:right="42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5FA" w:rsidRDefault="000A15FA">
      <w:pPr>
        <w:widowControl w:val="0"/>
        <w:spacing w:after="0" w:line="240" w:lineRule="auto"/>
        <w:ind w:right="42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5FA" w:rsidRDefault="0019433F">
      <w:pPr>
        <w:widowControl w:val="0"/>
        <w:spacing w:after="0" w:line="240" w:lineRule="auto"/>
        <w:ind w:right="4224"/>
        <w:jc w:val="both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</w:p>
    <w:p w:rsidR="000A15FA" w:rsidRDefault="000A15FA">
      <w:pPr>
        <w:widowControl w:val="0"/>
        <w:spacing w:after="0" w:line="240" w:lineRule="auto"/>
        <w:ind w:right="42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5FA" w:rsidRDefault="000A15FA">
      <w:pPr>
        <w:widowControl w:val="0"/>
        <w:spacing w:after="0" w:line="240" w:lineRule="auto"/>
        <w:ind w:right="42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5FA" w:rsidRDefault="0019433F">
      <w:pPr>
        <w:widowControl w:val="0"/>
        <w:spacing w:after="0" w:line="240" w:lineRule="auto"/>
        <w:ind w:firstLine="850"/>
        <w:jc w:val="both"/>
        <w:textAlignment w:val="baseline"/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В соответствии с ч.3 ст. 156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Фрязино от 26.12.2017 № 228 «О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б утверждении Положения о расчете размера платы за пользование жилым помещением (платы за наем) для нанимателей жилых помещений по договорам найма жилых помещений государственного или муниципального жилищного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фонда городского округа Фрязино Московской обла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сти»,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 городского округа Фрязино Московской области,</w:t>
      </w:r>
    </w:p>
    <w:p w:rsidR="000A15FA" w:rsidRDefault="000A15FA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15FA" w:rsidRDefault="0019433F">
      <w:pPr>
        <w:widowControl w:val="0"/>
        <w:spacing w:after="0" w:line="240" w:lineRule="auto"/>
        <w:jc w:val="center"/>
        <w:textAlignment w:val="baseline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о с т а н о в л я ю:</w:t>
      </w:r>
    </w:p>
    <w:p w:rsidR="000A15FA" w:rsidRDefault="000A15FA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15FA" w:rsidRDefault="0019433F">
      <w:pPr>
        <w:pStyle w:val="a9"/>
        <w:widowControl w:val="0"/>
        <w:numPr>
          <w:ilvl w:val="0"/>
          <w:numId w:val="1"/>
        </w:numPr>
        <w:spacing w:after="0" w:line="240" w:lineRule="auto"/>
        <w:ind w:left="680" w:firstLine="1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с 01.09.2024:</w:t>
      </w:r>
    </w:p>
    <w:p w:rsidR="000A15FA" w:rsidRDefault="0019433F">
      <w:pPr>
        <w:pStyle w:val="a9"/>
        <w:widowControl w:val="0"/>
        <w:spacing w:after="0" w:line="240" w:lineRule="auto"/>
        <w:ind w:left="0" w:firstLine="8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коэффициент соответствия платы Кс, применяемый для расчета платы за пользование жилым помещением (платы за наем) для нанимателей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жилых помещений по договорам социального найма и договорам найма жилых помещений государственного или муниципального жилищного фонда, в размере 0,157;</w:t>
      </w:r>
    </w:p>
    <w:p w:rsidR="000A15FA" w:rsidRDefault="0019433F">
      <w:pPr>
        <w:widowControl w:val="0"/>
        <w:spacing w:after="0" w:line="240" w:lineRule="auto"/>
        <w:ind w:firstLine="8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платы за пользование жилым помещением (платы за наем) для нанимателей жилых помещений по договорам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социального найма и договорам найма жилых помещений государственного или муниципального жилищного фонда согласно приложению.</w:t>
      </w:r>
    </w:p>
    <w:p w:rsidR="000A15FA" w:rsidRDefault="0019433F">
      <w:pPr>
        <w:widowControl w:val="0"/>
        <w:spacing w:after="0" w:line="240" w:lineRule="auto"/>
        <w:ind w:firstLine="8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Признать утратившим силу с 01.09.2024 постановление Администрации городского округа Фрязино от 21.12.2022 № 921 «Об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размера платы за пользование жилым помещением (платы за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наем) для нанимателей жилых помещений по договорам социального найма».</w:t>
      </w:r>
    </w:p>
    <w:p w:rsidR="000A15FA" w:rsidRDefault="0019433F">
      <w:pPr>
        <w:widowControl w:val="0"/>
        <w:spacing w:after="0" w:line="240" w:lineRule="auto"/>
        <w:ind w:firstLine="8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Опубликовать настоящее постановление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официальном сайте городского округа Фрязино Московской области в информационно-тел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екоммуникационной сети Интернет.</w:t>
      </w:r>
    </w:p>
    <w:p w:rsidR="000A15FA" w:rsidRDefault="0019433F">
      <w:pPr>
        <w:widowControl w:val="0"/>
        <w:tabs>
          <w:tab w:val="left" w:pos="0"/>
        </w:tabs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городского округа Фрязино Силаеву Н.В.</w:t>
      </w:r>
    </w:p>
    <w:p w:rsidR="000A15FA" w:rsidRDefault="000A15FA">
      <w:pPr>
        <w:widowControl w:val="0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5FA" w:rsidRDefault="000A15FA">
      <w:pPr>
        <w:widowControl w:val="0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5FA" w:rsidRDefault="0019433F">
      <w:pPr>
        <w:keepNext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Глава городского округа Фрязино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Д.Р. Воробьев</w:t>
      </w:r>
    </w:p>
    <w:p w:rsidR="000A15FA" w:rsidRDefault="0019433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br w:type="page"/>
      </w:r>
    </w:p>
    <w:p w:rsidR="000A15FA" w:rsidRDefault="0019433F">
      <w:pPr>
        <w:tabs>
          <w:tab w:val="left" w:pos="1134"/>
        </w:tabs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0A15FA" w:rsidRDefault="0019433F">
      <w:pPr>
        <w:tabs>
          <w:tab w:val="left" w:pos="1134"/>
        </w:tabs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к постановлению Админист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рации</w:t>
      </w:r>
    </w:p>
    <w:p w:rsidR="000A15FA" w:rsidRDefault="0019433F">
      <w:pPr>
        <w:tabs>
          <w:tab w:val="left" w:pos="1134"/>
        </w:tabs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городского округа Фрязино</w:t>
      </w:r>
    </w:p>
    <w:p w:rsidR="000A15FA" w:rsidRPr="0019433F" w:rsidRDefault="0019433F" w:rsidP="0019433F">
      <w:pPr>
        <w:tabs>
          <w:tab w:val="left" w:pos="1134"/>
        </w:tabs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bookmarkStart w:id="0" w:name="_GoBack"/>
      <w:r w:rsidRPr="0019433F">
        <w:rPr>
          <w:rFonts w:ascii="Times New Roman" w:eastAsia="Arial" w:hAnsi="Times New Roman" w:cs="Times New Roman"/>
          <w:sz w:val="28"/>
          <w:szCs w:val="28"/>
          <w:lang w:eastAsia="ar-SA"/>
        </w:rPr>
        <w:t>от 19.08.2024  № 812</w:t>
      </w:r>
    </w:p>
    <w:bookmarkEnd w:id="0"/>
    <w:p w:rsidR="000A15FA" w:rsidRDefault="000A15FA">
      <w:pPr>
        <w:tabs>
          <w:tab w:val="left" w:pos="1134"/>
          <w:tab w:val="left" w:pos="7371"/>
          <w:tab w:val="left" w:pos="8789"/>
        </w:tabs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</w:pPr>
    </w:p>
    <w:p w:rsidR="000A15FA" w:rsidRDefault="0019433F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Размер платы за пользование жилым помещением (платы за наем) для нанимателей жилых помещений по договорам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br/>
        <w:t xml:space="preserve">социального найма и договорам найма жилых помещений государственного или муниципального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жилищного фонда</w:t>
      </w:r>
    </w:p>
    <w:p w:rsidR="000A15FA" w:rsidRDefault="000A15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1"/>
        <w:gridCol w:w="4424"/>
        <w:gridCol w:w="1814"/>
        <w:gridCol w:w="2439"/>
      </w:tblGrid>
      <w:tr w:rsidR="000A15FA">
        <w:trPr>
          <w:cantSplit/>
          <w:trHeight w:val="830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5FA" w:rsidRDefault="0019433F">
            <w:pPr>
              <w:widowControl w:val="0"/>
              <w:snapToGrid w:val="0"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0A15FA" w:rsidRDefault="001943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5FA" w:rsidRDefault="001943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Категории домов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FA" w:rsidRDefault="0019433F">
            <w:pPr>
              <w:widowControl w:val="0"/>
              <w:snapToGrid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</w:t>
            </w:r>
          </w:p>
          <w:p w:rsidR="000A15FA" w:rsidRDefault="0019433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FA" w:rsidRDefault="0019433F">
            <w:pPr>
              <w:widowControl w:val="0"/>
              <w:snapToGrid w:val="0"/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Плата в рублях</w:t>
            </w:r>
          </w:p>
          <w:p w:rsidR="000A15FA" w:rsidRDefault="001943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НДС</w:t>
            </w:r>
          </w:p>
        </w:tc>
      </w:tr>
      <w:tr w:rsidR="000A15FA">
        <w:trPr>
          <w:cantSplit/>
          <w:trHeight w:val="83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5FA" w:rsidRDefault="000A15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5FA" w:rsidRDefault="000A15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FA" w:rsidRDefault="000A15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FA" w:rsidRDefault="000A15FA">
            <w:pPr>
              <w:widowControl w:val="0"/>
              <w:snapToGrid w:val="0"/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A15FA">
        <w:trPr>
          <w:cantSplit/>
          <w:trHeight w:val="830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Жилые дома со сроком эксплуатации до 30 лет (включительно) со всеми видами благоустройства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  <w:p w:rsidR="000A15FA" w:rsidRDefault="0019433F">
            <w:pPr>
              <w:widowControl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18,54</w:t>
            </w:r>
          </w:p>
        </w:tc>
      </w:tr>
      <w:tr w:rsidR="000A15FA">
        <w:trPr>
          <w:cantSplit/>
          <w:trHeight w:val="830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Жилые дома со сроком эксплуатации до 30 лет (включительно), имеющие не все виды благоустройства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  <w:p w:rsidR="000A15FA" w:rsidRDefault="0019433F">
            <w:pPr>
              <w:widowControl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17,94</w:t>
            </w:r>
          </w:p>
        </w:tc>
      </w:tr>
      <w:tr w:rsidR="000A15FA">
        <w:trPr>
          <w:cantSplit/>
          <w:trHeight w:val="830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от 30 до 60 лет (включительно) со всеми видами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  <w:p w:rsidR="000A15FA" w:rsidRDefault="0019433F">
            <w:pPr>
              <w:widowControl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17,94</w:t>
            </w:r>
          </w:p>
        </w:tc>
      </w:tr>
      <w:tr w:rsidR="000A15FA">
        <w:trPr>
          <w:cantSplit/>
          <w:trHeight w:val="830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от 30 до 60 лет (включительно), имеющие не все виды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  <w:p w:rsidR="000A15FA" w:rsidRDefault="0019433F">
            <w:pPr>
              <w:widowControl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17,35</w:t>
            </w:r>
          </w:p>
        </w:tc>
      </w:tr>
      <w:tr w:rsidR="000A15FA">
        <w:trPr>
          <w:cantSplit/>
          <w:trHeight w:val="830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свыше 60 лет со всеми видами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  <w:p w:rsidR="000A15FA" w:rsidRDefault="0019433F">
            <w:pPr>
              <w:widowControl w:val="0"/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17,35</w:t>
            </w:r>
          </w:p>
        </w:tc>
      </w:tr>
      <w:tr w:rsidR="000A15FA">
        <w:trPr>
          <w:cantSplit/>
          <w:trHeight w:val="830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Жилые дома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сроком эксплуатации свыше 60 лет, имеющие не все виды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  <w:p w:rsidR="000A15FA" w:rsidRDefault="0019433F">
            <w:pPr>
              <w:widowControl w:val="0"/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FA" w:rsidRDefault="0019433F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16,75</w:t>
            </w:r>
          </w:p>
        </w:tc>
      </w:tr>
    </w:tbl>
    <w:p w:rsidR="000A15FA" w:rsidRDefault="0019433F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решением Совета депутатов города Фрязино от 26.12.2017 № 228 плата за наем жилого помещения не начисляется гражданам, занимающим жилые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помещения по договорам социального найма и договорам найма жилых помещений государственного или муниципального жилищного фонда в многоквартирных домах:</w:t>
      </w:r>
    </w:p>
    <w:p w:rsidR="000A15FA" w:rsidRDefault="001943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Правительством Российской Федерации порядке аварийными и подлежащими сносу;</w:t>
      </w:r>
    </w:p>
    <w:p w:rsidR="000A15FA" w:rsidRDefault="001943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изический износ основных конструктивных элементов (крыша, стены, фундамент) которых составляет 70% и выше;</w:t>
      </w:r>
    </w:p>
    <w:p w:rsidR="000A15FA" w:rsidRDefault="0019433F">
      <w:pPr>
        <w:widowControl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имеется менее чем три квартиры.</w:t>
      </w:r>
    </w:p>
    <w:sectPr w:rsidR="000A15FA">
      <w:pgSz w:w="11906" w:h="16838"/>
      <w:pgMar w:top="1134" w:right="567" w:bottom="136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D722E2"/>
    <w:multiLevelType w:val="multilevel"/>
    <w:tmpl w:val="CF5E001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6B0F6369"/>
    <w:multiLevelType w:val="multilevel"/>
    <w:tmpl w:val="1DD24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FA"/>
    <w:rsid w:val="000A15FA"/>
    <w:rsid w:val="0019433F"/>
    <w:rsid w:val="00B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F32BC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62D6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703EA4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46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32BC"/>
    <w:rPr>
      <w:rFonts w:ascii="Times New Roman" w:eastAsia="Times New Roman" w:hAnsi="Times New Roman" w:cs="Times New Roman"/>
      <w:sz w:val="3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F32BC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62D6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703EA4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46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32BC"/>
    <w:rPr>
      <w:rFonts w:ascii="Times New Roman" w:eastAsia="Times New Roman" w:hAnsi="Times New Roman" w:cs="Times New Roman"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3</Pages>
  <Words>569</Words>
  <Characters>3246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dc:description/>
  <cp:lastModifiedBy>Зинченко</cp:lastModifiedBy>
  <cp:revision>35</cp:revision>
  <cp:lastPrinted>2024-08-19T11:41:00Z</cp:lastPrinted>
  <dcterms:created xsi:type="dcterms:W3CDTF">2018-11-15T09:06:00Z</dcterms:created>
  <dcterms:modified xsi:type="dcterms:W3CDTF">2024-08-20T07:11:00Z</dcterms:modified>
  <dc:language>ru-RU</dc:language>
</cp:coreProperties>
</file>