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E097A" w:rsidRPr="00DB4A57" w:rsidRDefault="007E097A" w:rsidP="007E097A">
      <w:pPr>
        <w:pStyle w:val="1"/>
        <w:numPr>
          <w:ilvl w:val="0"/>
          <w:numId w:val="2"/>
        </w:numPr>
        <w:spacing w:before="120"/>
        <w:ind w:left="1701"/>
        <w:jc w:val="left"/>
        <w:rPr>
          <w:sz w:val="30"/>
          <w:szCs w:val="30"/>
        </w:rPr>
      </w:pPr>
      <w:r w:rsidRPr="00DB4A57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eastAsia="ru-RU"/>
        </w:rPr>
        <w:t>АДМИНИСТРАЦИЯ ГОРОДСКОГО ОКРУГА ФРЯЗИНО</w:t>
      </w:r>
    </w:p>
    <w:p w:rsidR="007E097A" w:rsidRDefault="007E097A" w:rsidP="007E097A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7E097A" w:rsidRDefault="007E097A" w:rsidP="007E097A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B30520" w:rsidRDefault="007E097A" w:rsidP="007E097A">
      <w:pPr>
        <w:spacing w:before="60"/>
        <w:ind w:left="1842" w:firstLine="608"/>
        <w:rPr>
          <w:lang w:eastAsia="ru-RU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 w:rsidRPr="00886591">
        <w:rPr>
          <w:b/>
          <w:bCs/>
          <w:sz w:val="28"/>
          <w:szCs w:val="28"/>
        </w:rPr>
        <w:t>от</w:t>
      </w:r>
      <w:proofErr w:type="gramEnd"/>
      <w:r w:rsidRPr="00886591">
        <w:rPr>
          <w:sz w:val="28"/>
          <w:szCs w:val="28"/>
        </w:rPr>
        <w:t xml:space="preserve"> </w:t>
      </w:r>
      <w:r w:rsidR="004C0820">
        <w:rPr>
          <w:sz w:val="28"/>
          <w:szCs w:val="28"/>
        </w:rPr>
        <w:t>31.07.2024</w:t>
      </w:r>
      <w:r w:rsidRPr="00886591">
        <w:rPr>
          <w:sz w:val="28"/>
          <w:szCs w:val="28"/>
        </w:rPr>
        <w:t xml:space="preserve"> </w:t>
      </w:r>
      <w:r w:rsidRPr="00886591">
        <w:rPr>
          <w:b/>
          <w:sz w:val="28"/>
          <w:szCs w:val="28"/>
        </w:rPr>
        <w:t>№</w:t>
      </w:r>
      <w:r w:rsidRPr="00886591">
        <w:rPr>
          <w:sz w:val="28"/>
          <w:szCs w:val="28"/>
        </w:rPr>
        <w:t xml:space="preserve"> </w:t>
      </w:r>
      <w:r w:rsidR="004C0820">
        <w:rPr>
          <w:sz w:val="28"/>
          <w:szCs w:val="28"/>
        </w:rPr>
        <w:t>756</w:t>
      </w:r>
    </w:p>
    <w:p w:rsidR="00B30520" w:rsidRDefault="00B30520">
      <w:pPr>
        <w:widowControl w:val="0"/>
        <w:ind w:left="30" w:right="3686"/>
        <w:jc w:val="both"/>
        <w:rPr>
          <w:lang w:eastAsia="ru-RU"/>
        </w:rPr>
      </w:pPr>
    </w:p>
    <w:p w:rsidR="00B30520" w:rsidRDefault="00B30520">
      <w:pPr>
        <w:widowControl w:val="0"/>
        <w:ind w:left="30" w:right="3686"/>
        <w:jc w:val="both"/>
        <w:rPr>
          <w:lang w:eastAsia="ru-RU"/>
        </w:rPr>
      </w:pPr>
    </w:p>
    <w:p w:rsidR="00B30520" w:rsidRDefault="00B30520">
      <w:pPr>
        <w:widowControl w:val="0"/>
        <w:ind w:left="30" w:right="3686"/>
        <w:jc w:val="both"/>
        <w:rPr>
          <w:lang w:eastAsia="ru-RU"/>
        </w:rPr>
      </w:pPr>
    </w:p>
    <w:p w:rsidR="00B30520" w:rsidRDefault="007E097A">
      <w:pPr>
        <w:widowControl w:val="0"/>
        <w:ind w:left="30" w:right="3686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Об утверждении административного регламента предоставления государственной услуги «Выдача жилищного сертификата детям - сиротам и детям, оставшимся без попечения родителей, лицам из их числа»</w:t>
      </w:r>
    </w:p>
    <w:p w:rsidR="00B30520" w:rsidRDefault="00B30520">
      <w:pPr>
        <w:ind w:left="142" w:firstLine="2"/>
        <w:rPr>
          <w:sz w:val="28"/>
          <w:szCs w:val="28"/>
        </w:rPr>
      </w:pPr>
    </w:p>
    <w:p w:rsidR="00B30520" w:rsidRDefault="00B30520">
      <w:pPr>
        <w:ind w:left="142" w:firstLine="2"/>
        <w:rPr>
          <w:sz w:val="28"/>
          <w:szCs w:val="28"/>
        </w:rPr>
      </w:pPr>
    </w:p>
    <w:p w:rsidR="00B30520" w:rsidRDefault="007E097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В соответствии с Жилищным кодексом Российской Федерации, Федеральным законом от 27.07.2010 № 210 - ФЗ «Об организации предоставления государственных и муниципальных услуг», Федеральным законом от 06.10.2003 № 131 - ФЗ «Об общих принципах организации местного самоуправления в Российской Федерации», Федеральным законом от 21.12.1996 № 159 - ФЗ «О дополнительных гарантиях по социальной поддержке детей-сирот и детей, оставшихся без попечения родителей», Законом Московской области от 29.12.2007 № 248/2007 - 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родителей», Законом Московской области от 07.11.2023  № 192/2023 - ОЗ «Об организации предоставления государственного жилищного сертификата Московской области детям - сиротам и детям, оставшимся без попечения родителей, лицам из числа детей - сирот и детей, оставшихся без попечения родителей в возрасте от 18 до 22 лет включительно», постановлением Правительства Московской области от 13.02.2024 № 113 - ПП «Об утверждении Порядка выдачи и реализации государственного жилищного сертификата Московской области детям - сиротам и детям, оставшимся без попечения родителей, лицам из числа детей - сирот и детей, оставшихся без попечения родителей в возрасте от 18 до 22 лет включительно, на однократное получение за счет средств бюджета Московской области меры поддержки в виде единовременной социальной выплаты для приобретения на территории Московской области благоустроенного жилого помещения в собственность», руководствуясь  Уставом городского округа Фрязино Московской области,</w:t>
      </w:r>
    </w:p>
    <w:p w:rsidR="00B30520" w:rsidRDefault="00B30520">
      <w:pPr>
        <w:suppressAutoHyphens w:val="0"/>
        <w:jc w:val="center"/>
        <w:rPr>
          <w:sz w:val="28"/>
          <w:szCs w:val="28"/>
        </w:rPr>
      </w:pPr>
    </w:p>
    <w:p w:rsidR="00B30520" w:rsidRDefault="007E097A">
      <w:pPr>
        <w:suppressAutoHyphens w:val="0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  <w:lang w:eastAsia="ru-RU"/>
        </w:rPr>
        <w:t>п</w:t>
      </w:r>
      <w:proofErr w:type="gramEnd"/>
      <w:r>
        <w:rPr>
          <w:b/>
          <w:sz w:val="28"/>
          <w:szCs w:val="28"/>
          <w:lang w:eastAsia="ru-RU"/>
        </w:rPr>
        <w:t xml:space="preserve"> о с т а н о в л я ю:</w:t>
      </w:r>
    </w:p>
    <w:p w:rsidR="00B30520" w:rsidRDefault="00B30520">
      <w:pPr>
        <w:suppressAutoHyphens w:val="0"/>
        <w:jc w:val="center"/>
        <w:rPr>
          <w:sz w:val="28"/>
          <w:szCs w:val="28"/>
        </w:rPr>
      </w:pPr>
    </w:p>
    <w:p w:rsidR="00B30520" w:rsidRDefault="007E097A">
      <w:pPr>
        <w:widowControl w:val="0"/>
        <w:ind w:firstLine="8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Утвердить административный регламент предоставления государственной услуги «Выдача жилищного сертификата детям - сиротам и </w:t>
      </w:r>
      <w:r>
        <w:rPr>
          <w:sz w:val="28"/>
          <w:szCs w:val="28"/>
          <w:lang w:eastAsia="ru-RU"/>
        </w:rPr>
        <w:lastRenderedPageBreak/>
        <w:t>детям, оставшимся без попечения родителей, лицам из их числа» (прилагается).</w:t>
      </w:r>
    </w:p>
    <w:p w:rsidR="00B30520" w:rsidRDefault="007E097A">
      <w:pPr>
        <w:widowControl w:val="0"/>
        <w:ind w:firstLine="850"/>
        <w:jc w:val="both"/>
      </w:pPr>
      <w:r>
        <w:rPr>
          <w:sz w:val="28"/>
          <w:szCs w:val="28"/>
          <w:lang w:eastAsia="ru-RU"/>
        </w:rPr>
        <w:t>2. Признать утратившими силу:</w:t>
      </w:r>
    </w:p>
    <w:p w:rsidR="00B30520" w:rsidRDefault="007E097A">
      <w:pPr>
        <w:widowControl w:val="0"/>
        <w:ind w:firstLine="850"/>
        <w:jc w:val="both"/>
      </w:pPr>
      <w:r>
        <w:rPr>
          <w:sz w:val="28"/>
          <w:szCs w:val="28"/>
          <w:lang w:eastAsia="ru-RU"/>
        </w:rPr>
        <w:t xml:space="preserve">2.1. Постановление администрации города Фрязино Московской области от </w:t>
      </w:r>
      <w:r w:rsidR="009F4D02">
        <w:rPr>
          <w:sz w:val="28"/>
          <w:szCs w:val="28"/>
          <w:lang w:eastAsia="ru-RU"/>
        </w:rPr>
        <w:t>2</w:t>
      </w:r>
      <w:bookmarkStart w:id="0" w:name="_GoBack"/>
      <w:bookmarkEnd w:id="0"/>
      <w:r>
        <w:rPr>
          <w:sz w:val="28"/>
          <w:szCs w:val="28"/>
          <w:lang w:eastAsia="ru-RU"/>
        </w:rPr>
        <w:t>6.12.2023 № 1326 «Об утверждении административного регламента администрации города Фрязино по предоставлению муниципальной услуги «Выдача жилищного сертификата детям - сиротам и детям, оставшимся без попечения родителей, лицам из их числа»;</w:t>
      </w:r>
    </w:p>
    <w:p w:rsidR="00B30520" w:rsidRDefault="007E097A">
      <w:pPr>
        <w:widowControl w:val="0"/>
        <w:ind w:firstLine="850"/>
        <w:jc w:val="both"/>
      </w:pPr>
      <w:r>
        <w:rPr>
          <w:sz w:val="28"/>
          <w:szCs w:val="28"/>
          <w:lang w:eastAsia="ru-RU"/>
        </w:rPr>
        <w:t>2.2. Постановление администрации города Фрязино Московской области от 15.05.2024 № 463 «О внесении изменений в постановление Администрации городского округа Фрязино от 26.12.2023 № 1326 «Об утверждении административного регламента предоставления муниципальной услуги «Выдача жилищного сертификата детям - сиротам и детям, оставшимся без попечения родителей, лицам из их числа».</w:t>
      </w:r>
    </w:p>
    <w:p w:rsidR="00B30520" w:rsidRDefault="007E097A">
      <w:pPr>
        <w:widowControl w:val="0"/>
        <w:ind w:firstLine="850"/>
        <w:jc w:val="both"/>
      </w:pPr>
      <w:r>
        <w:rPr>
          <w:sz w:val="28"/>
          <w:szCs w:val="28"/>
          <w:lang w:eastAsia="ru-RU"/>
        </w:rPr>
        <w:t>3. Опубликовать настоящее постановление на официальном сайте городского округа Фрязино Московской области в информационно – телекоммуникационной сети Интернет.</w:t>
      </w:r>
    </w:p>
    <w:p w:rsidR="00B30520" w:rsidRDefault="007E097A">
      <w:pPr>
        <w:widowControl w:val="0"/>
        <w:ind w:firstLine="8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Контроль за исполнением настоящего постановления возложить на заместителя главы городского округа Фрязино Силаеву Н.В.</w:t>
      </w:r>
    </w:p>
    <w:p w:rsidR="00B30520" w:rsidRDefault="00B30520">
      <w:pPr>
        <w:widowControl w:val="0"/>
        <w:ind w:firstLine="708"/>
        <w:jc w:val="both"/>
        <w:rPr>
          <w:sz w:val="28"/>
          <w:szCs w:val="28"/>
          <w:lang w:eastAsia="ru-RU"/>
        </w:rPr>
      </w:pPr>
    </w:p>
    <w:p w:rsidR="00B30520" w:rsidRDefault="00B30520">
      <w:pPr>
        <w:widowControl w:val="0"/>
        <w:ind w:firstLine="708"/>
        <w:jc w:val="both"/>
        <w:rPr>
          <w:sz w:val="28"/>
          <w:szCs w:val="28"/>
          <w:lang w:eastAsia="ru-RU"/>
        </w:rPr>
      </w:pPr>
    </w:p>
    <w:p w:rsidR="00B30520" w:rsidRDefault="007E097A">
      <w:pPr>
        <w:widowControl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 городского округа Фрязино                                                      Д.Р. Воробьев</w:t>
      </w: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p w:rsidR="00B30520" w:rsidRDefault="00B30520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spacing w:line="340" w:lineRule="exact"/>
        <w:jc w:val="both"/>
        <w:rPr>
          <w:sz w:val="26"/>
          <w:szCs w:val="26"/>
          <w:lang w:eastAsia="ru-RU"/>
        </w:rPr>
      </w:pPr>
    </w:p>
    <w:p w:rsidR="00B30520" w:rsidRDefault="00B30520">
      <w:pPr>
        <w:spacing w:before="60"/>
        <w:ind w:left="142" w:firstLine="2"/>
        <w:rPr>
          <w:sz w:val="28"/>
          <w:szCs w:val="28"/>
        </w:rPr>
      </w:pPr>
    </w:p>
    <w:sectPr w:rsidR="00B30520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6930C5"/>
    <w:multiLevelType w:val="multilevel"/>
    <w:tmpl w:val="868E6DE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20"/>
    <w:rsid w:val="004C0820"/>
    <w:rsid w:val="007E097A"/>
    <w:rsid w:val="009F4D02"/>
    <w:rsid w:val="00B3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A3454-CA3B-4B69-95DE-FE67295F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F60EC3"/>
    <w:rPr>
      <w:color w:val="0563C1" w:themeColor="hyperlink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a">
    <w:name w:val="Колонтитул"/>
    <w:basedOn w:val="a"/>
    <w:qFormat/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641D56"/>
    <w:pPr>
      <w:widowControl w:val="0"/>
    </w:pPr>
    <w:rPr>
      <w:rFonts w:ascii="Arial" w:eastAsiaTheme="minorEastAsia" w:hAnsi="Arial" w:cs="Arial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SW Tech AIO</cp:lastModifiedBy>
  <cp:revision>10</cp:revision>
  <cp:lastPrinted>2024-08-01T06:14:00Z</cp:lastPrinted>
  <dcterms:created xsi:type="dcterms:W3CDTF">2024-07-08T12:15:00Z</dcterms:created>
  <dcterms:modified xsi:type="dcterms:W3CDTF">2024-08-01T06:37:00Z</dcterms:modified>
  <dc:language>ru-RU</dc:language>
</cp:coreProperties>
</file>