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11E6F" w:rsidRDefault="00911E6F" w:rsidP="00911E6F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911E6F" w:rsidRDefault="00911E6F" w:rsidP="00911E6F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911E6F" w:rsidRDefault="00911E6F" w:rsidP="00911E6F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3A2E73" w:rsidRDefault="00911E6F" w:rsidP="00911E6F">
      <w:pPr>
        <w:spacing w:before="60"/>
        <w:ind w:left="1842" w:firstLine="608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25.06.2024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631</w:t>
      </w:r>
    </w:p>
    <w:p w:rsidR="003A2E73" w:rsidRDefault="003A2E73">
      <w:pPr>
        <w:pStyle w:val="ConsPlusTitle"/>
        <w:tabs>
          <w:tab w:val="left" w:pos="5245"/>
          <w:tab w:val="left" w:pos="5387"/>
        </w:tabs>
        <w:ind w:right="439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2E73" w:rsidRDefault="003A2E73">
      <w:pPr>
        <w:pStyle w:val="ConsPlusTitle"/>
        <w:tabs>
          <w:tab w:val="left" w:pos="5245"/>
          <w:tab w:val="left" w:pos="5387"/>
        </w:tabs>
        <w:ind w:right="439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2E73" w:rsidRDefault="003A2E73">
      <w:pPr>
        <w:pStyle w:val="ConsPlusTitle"/>
        <w:tabs>
          <w:tab w:val="left" w:pos="5245"/>
          <w:tab w:val="left" w:pos="5387"/>
        </w:tabs>
        <w:ind w:right="439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41BF" w:rsidRDefault="00FF03AC">
      <w:pPr>
        <w:pStyle w:val="ConsPlusTitle"/>
        <w:tabs>
          <w:tab w:val="left" w:pos="5245"/>
          <w:tab w:val="left" w:pos="5387"/>
        </w:tabs>
        <w:ind w:right="439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мерах по обеспечению безопасности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дорожного движения на автомобильных дорогах</w:t>
      </w:r>
    </w:p>
    <w:p w:rsidR="00BD41BF" w:rsidRDefault="00BD41BF">
      <w:pPr>
        <w:widowControl w:val="0"/>
        <w:ind w:right="4393"/>
        <w:jc w:val="both"/>
        <w:rPr>
          <w:b/>
          <w:sz w:val="28"/>
          <w:szCs w:val="28"/>
        </w:rPr>
      </w:pPr>
    </w:p>
    <w:p w:rsidR="00BD41BF" w:rsidRDefault="00FF03AC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 w:cs="Times New Roman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в целях обеспечения безопасности дорожного движения на автомобильных дорогах при проведении </w:t>
      </w:r>
      <w:r w:rsidR="00033B6A" w:rsidRPr="00033B6A">
        <w:rPr>
          <w:rFonts w:ascii="Times New Roman" w:hAnsi="Times New Roman" w:cs="Times New Roman"/>
          <w:sz w:val="28"/>
          <w:szCs w:val="28"/>
        </w:rPr>
        <w:t>аварийно-спасательных и других неотложных работ</w:t>
      </w:r>
      <w:r>
        <w:rPr>
          <w:rFonts w:ascii="Times New Roman" w:hAnsi="Times New Roman" w:cs="Times New Roman"/>
          <w:sz w:val="28"/>
          <w:szCs w:val="28"/>
        </w:rPr>
        <w:t>, руководствуясь Уставом городского округа Фрязино Московской области,</w:t>
      </w:r>
    </w:p>
    <w:p w:rsidR="00BD41BF" w:rsidRDefault="00FF03AC" w:rsidP="003A2E73">
      <w:pPr>
        <w:pStyle w:val="af"/>
        <w:spacing w:before="120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BD41BF" w:rsidRDefault="00BD41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BF" w:rsidRDefault="00FF03AC" w:rsidP="008E469D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E469D" w:rsidRPr="008E469D">
        <w:rPr>
          <w:rFonts w:ascii="Times New Roman" w:hAnsi="Times New Roman" w:cs="Times New Roman"/>
          <w:sz w:val="28"/>
          <w:szCs w:val="28"/>
        </w:rPr>
        <w:t>Ввести временное ограничение движения автотранспорта на следующих автомобильных дорогах:</w:t>
      </w:r>
    </w:p>
    <w:p w:rsidR="00BD41BF" w:rsidRDefault="00FF03AC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Заводской пр</w:t>
      </w:r>
      <w:r w:rsidR="008E469D">
        <w:rPr>
          <w:rFonts w:ascii="Times New Roman" w:hAnsi="Times New Roman" w:cs="Times New Roman"/>
          <w:sz w:val="28"/>
          <w:szCs w:val="28"/>
        </w:rPr>
        <w:t>оез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5EA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25EAD">
        <w:rPr>
          <w:rFonts w:ascii="Times New Roman" w:hAnsi="Times New Roman" w:cs="Times New Roman"/>
          <w:sz w:val="28"/>
          <w:szCs w:val="28"/>
        </w:rPr>
        <w:t>Платановский</w:t>
      </w:r>
      <w:proofErr w:type="spellEnd"/>
      <w:r w:rsidR="00325EAD">
        <w:rPr>
          <w:rFonts w:ascii="Times New Roman" w:hAnsi="Times New Roman" w:cs="Times New Roman"/>
          <w:sz w:val="28"/>
          <w:szCs w:val="28"/>
        </w:rPr>
        <w:t xml:space="preserve"> проезд – между проезжей частью Окружного проезда и Заводским проездом</w:t>
      </w:r>
      <w:r w:rsidR="008E469D" w:rsidRPr="008E469D">
        <w:t xml:space="preserve"> </w:t>
      </w:r>
      <w:r w:rsidR="008E469D" w:rsidRPr="008E469D">
        <w:rPr>
          <w:rFonts w:ascii="Times New Roman" w:hAnsi="Times New Roman" w:cs="Times New Roman"/>
          <w:sz w:val="28"/>
          <w:szCs w:val="28"/>
        </w:rPr>
        <w:t>с 0</w:t>
      </w:r>
      <w:r w:rsidR="008E469D">
        <w:rPr>
          <w:rFonts w:ascii="Times New Roman" w:hAnsi="Times New Roman" w:cs="Times New Roman"/>
          <w:sz w:val="28"/>
          <w:szCs w:val="28"/>
        </w:rPr>
        <w:t>9</w:t>
      </w:r>
      <w:r w:rsidR="008E469D" w:rsidRPr="008E469D">
        <w:rPr>
          <w:rFonts w:ascii="Times New Roman" w:hAnsi="Times New Roman" w:cs="Times New Roman"/>
          <w:sz w:val="28"/>
          <w:szCs w:val="28"/>
        </w:rPr>
        <w:t xml:space="preserve">:00 </w:t>
      </w:r>
      <w:r w:rsidR="008E469D">
        <w:rPr>
          <w:rFonts w:ascii="Times New Roman" w:hAnsi="Times New Roman" w:cs="Times New Roman"/>
          <w:sz w:val="28"/>
          <w:szCs w:val="28"/>
        </w:rPr>
        <w:t>25</w:t>
      </w:r>
      <w:r w:rsidR="008E469D" w:rsidRPr="008E469D">
        <w:rPr>
          <w:rFonts w:ascii="Times New Roman" w:hAnsi="Times New Roman" w:cs="Times New Roman"/>
          <w:sz w:val="28"/>
          <w:szCs w:val="28"/>
        </w:rPr>
        <w:t>.0</w:t>
      </w:r>
      <w:r w:rsidR="008E469D">
        <w:rPr>
          <w:rFonts w:ascii="Times New Roman" w:hAnsi="Times New Roman" w:cs="Times New Roman"/>
          <w:sz w:val="28"/>
          <w:szCs w:val="28"/>
        </w:rPr>
        <w:t>6</w:t>
      </w:r>
      <w:r w:rsidR="008E469D" w:rsidRPr="008E469D">
        <w:rPr>
          <w:rFonts w:ascii="Times New Roman" w:hAnsi="Times New Roman" w:cs="Times New Roman"/>
          <w:sz w:val="28"/>
          <w:szCs w:val="28"/>
        </w:rPr>
        <w:t xml:space="preserve">.2024 до </w:t>
      </w:r>
      <w:r w:rsidR="008E469D">
        <w:rPr>
          <w:rFonts w:ascii="Times New Roman" w:hAnsi="Times New Roman" w:cs="Times New Roman"/>
          <w:sz w:val="28"/>
          <w:szCs w:val="28"/>
        </w:rPr>
        <w:t>окончания аварийно-спасательных и других неотложных работ</w:t>
      </w:r>
      <w:r w:rsidR="008E469D" w:rsidRPr="008E469D">
        <w:rPr>
          <w:rFonts w:ascii="Times New Roman" w:hAnsi="Times New Roman" w:cs="Times New Roman"/>
          <w:sz w:val="28"/>
          <w:szCs w:val="28"/>
        </w:rPr>
        <w:t>, согласно схеме ограничения движения (</w:t>
      </w:r>
      <w:r w:rsidR="00301D8E">
        <w:rPr>
          <w:rFonts w:ascii="Times New Roman" w:hAnsi="Times New Roman" w:cs="Times New Roman"/>
          <w:sz w:val="28"/>
          <w:szCs w:val="28"/>
        </w:rPr>
        <w:t>прилагается</w:t>
      </w:r>
      <w:r w:rsidR="008E469D" w:rsidRPr="008E469D">
        <w:rPr>
          <w:rFonts w:ascii="Times New Roman" w:hAnsi="Times New Roman" w:cs="Times New Roman"/>
          <w:sz w:val="28"/>
          <w:szCs w:val="28"/>
        </w:rPr>
        <w:t>)</w:t>
      </w:r>
      <w:r w:rsidR="006B66A7">
        <w:rPr>
          <w:rFonts w:ascii="Times New Roman" w:hAnsi="Times New Roman" w:cs="Times New Roman"/>
          <w:sz w:val="28"/>
          <w:szCs w:val="28"/>
        </w:rPr>
        <w:t>.</w:t>
      </w:r>
    </w:p>
    <w:p w:rsidR="00BD41BF" w:rsidRDefault="00FF03A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E469D" w:rsidRPr="008E469D">
        <w:rPr>
          <w:rFonts w:ascii="Times New Roman" w:hAnsi="Times New Roman" w:cs="Times New Roman"/>
          <w:sz w:val="28"/>
          <w:szCs w:val="28"/>
        </w:rPr>
        <w:t>МКУ «ЕДДС г. Фрязино» обеспечить оперативное реагирование на все случаи предпосылок возникновения чрезвычайных ситуаций, а также взаимодействие с правоохранительными органами и службами экстренного реагирования.</w:t>
      </w:r>
    </w:p>
    <w:p w:rsidR="00BD41BF" w:rsidRPr="008E469D" w:rsidRDefault="00FF03AC" w:rsidP="008E469D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О</w:t>
      </w:r>
      <w:r>
        <w:rPr>
          <w:rFonts w:ascii="Times New Roman" w:hAnsi="Times New Roman" w:cs="Times New Roman"/>
          <w:color w:val="000000"/>
          <w:sz w:val="28"/>
          <w:szCs w:val="28"/>
        </w:rPr>
        <w:t>публиковать настоящее постановление на официальном сайте городского ок</w:t>
      </w:r>
      <w:r w:rsidR="00301D8E">
        <w:rPr>
          <w:rFonts w:ascii="Times New Roman" w:hAnsi="Times New Roman" w:cs="Times New Roman"/>
          <w:color w:val="000000"/>
          <w:sz w:val="28"/>
          <w:szCs w:val="28"/>
        </w:rPr>
        <w:t>руга Фрязино Московской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информационно-коммуникационной сети Интернет.</w:t>
      </w:r>
    </w:p>
    <w:p w:rsidR="00BD41BF" w:rsidRPr="00033B6A" w:rsidRDefault="008E469D" w:rsidP="00033B6A">
      <w:pPr>
        <w:tabs>
          <w:tab w:val="left" w:pos="1603"/>
          <w:tab w:val="left" w:pos="8505"/>
        </w:tabs>
        <w:spacing w:line="264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F03AC">
        <w:rPr>
          <w:sz w:val="28"/>
          <w:szCs w:val="28"/>
        </w:rPr>
        <w:t xml:space="preserve">. </w:t>
      </w:r>
      <w:r w:rsidR="00FF03AC">
        <w:rPr>
          <w:bCs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 w:rsidR="00033B6A">
        <w:rPr>
          <w:bCs/>
          <w:color w:val="000000"/>
          <w:sz w:val="28"/>
          <w:szCs w:val="28"/>
        </w:rPr>
        <w:t xml:space="preserve">Исполняющий обязанности заместителя </w:t>
      </w:r>
      <w:r w:rsidR="00033B6A" w:rsidRPr="00033B6A">
        <w:rPr>
          <w:bCs/>
          <w:color w:val="000000"/>
          <w:sz w:val="28"/>
          <w:szCs w:val="28"/>
        </w:rPr>
        <w:t>главы городского округа Фрязино</w:t>
      </w:r>
      <w:r w:rsidR="00FF03AC">
        <w:rPr>
          <w:bCs/>
          <w:color w:val="000000"/>
          <w:sz w:val="28"/>
          <w:szCs w:val="28"/>
        </w:rPr>
        <w:t xml:space="preserve"> Шкаева Д.И.</w:t>
      </w:r>
    </w:p>
    <w:p w:rsidR="00BD41BF" w:rsidRDefault="00BD41BF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BD41BF" w:rsidRDefault="00BD41BF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BD41BF" w:rsidRDefault="00033B6A">
      <w:pPr>
        <w:widowControl w:val="0"/>
        <w:tabs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03A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F03AC">
        <w:rPr>
          <w:sz w:val="28"/>
          <w:szCs w:val="28"/>
        </w:rPr>
        <w:t xml:space="preserve"> городского округа Фрязино                                             </w:t>
      </w:r>
      <w:r w:rsidR="003A2E73">
        <w:rPr>
          <w:sz w:val="28"/>
          <w:szCs w:val="28"/>
        </w:rPr>
        <w:t xml:space="preserve">         </w:t>
      </w:r>
      <w:r>
        <w:rPr>
          <w:sz w:val="28"/>
          <w:szCs w:val="28"/>
        </w:rPr>
        <w:t>Д</w:t>
      </w:r>
      <w:r w:rsidR="00FF03AC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="00FF03AC">
        <w:rPr>
          <w:sz w:val="28"/>
          <w:szCs w:val="28"/>
        </w:rPr>
        <w:t xml:space="preserve">. </w:t>
      </w:r>
      <w:r>
        <w:rPr>
          <w:sz w:val="28"/>
          <w:szCs w:val="28"/>
        </w:rPr>
        <w:t>Воробьев</w:t>
      </w:r>
    </w:p>
    <w:p w:rsidR="00911E6F" w:rsidRDefault="00911E6F">
      <w:pPr>
        <w:widowControl w:val="0"/>
        <w:tabs>
          <w:tab w:val="right" w:pos="9638"/>
        </w:tabs>
        <w:jc w:val="both"/>
        <w:rPr>
          <w:sz w:val="28"/>
          <w:szCs w:val="28"/>
        </w:rPr>
      </w:pPr>
    </w:p>
    <w:p w:rsidR="00911E6F" w:rsidRDefault="00911E6F">
      <w:pPr>
        <w:widowControl w:val="0"/>
        <w:tabs>
          <w:tab w:val="right" w:pos="9638"/>
        </w:tabs>
        <w:jc w:val="both"/>
        <w:rPr>
          <w:sz w:val="28"/>
          <w:szCs w:val="28"/>
        </w:rPr>
      </w:pPr>
    </w:p>
    <w:p w:rsidR="00911E6F" w:rsidRDefault="00911E6F">
      <w:pPr>
        <w:widowControl w:val="0"/>
        <w:tabs>
          <w:tab w:val="right" w:pos="9638"/>
        </w:tabs>
        <w:jc w:val="both"/>
        <w:rPr>
          <w:sz w:val="28"/>
          <w:szCs w:val="28"/>
        </w:rPr>
      </w:pPr>
    </w:p>
    <w:sectPr w:rsidR="00911E6F" w:rsidSect="003A2E73">
      <w:headerReference w:type="default" r:id="rId8"/>
      <w:headerReference w:type="first" r:id="rId9"/>
      <w:pgSz w:w="11906" w:h="16838"/>
      <w:pgMar w:top="1134" w:right="567" w:bottom="1701" w:left="1701" w:header="72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AD0" w:rsidRDefault="00442AD0">
      <w:r>
        <w:separator/>
      </w:r>
    </w:p>
  </w:endnote>
  <w:endnote w:type="continuationSeparator" w:id="0">
    <w:p w:rsidR="00442AD0" w:rsidRDefault="0044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AD0" w:rsidRDefault="00442AD0">
      <w:r>
        <w:separator/>
      </w:r>
    </w:p>
  </w:footnote>
  <w:footnote w:type="continuationSeparator" w:id="0">
    <w:p w:rsidR="00442AD0" w:rsidRDefault="00442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1BF" w:rsidRDefault="00FF03AC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911E6F">
      <w:rPr>
        <w:noProof/>
      </w:rPr>
      <w:t>2</w:t>
    </w:r>
    <w:r>
      <w:fldChar w:fldCharType="end"/>
    </w:r>
  </w:p>
  <w:p w:rsidR="00BD41BF" w:rsidRDefault="00BD41B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1BF" w:rsidRDefault="00BD41B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8744E2"/>
    <w:multiLevelType w:val="multilevel"/>
    <w:tmpl w:val="913E721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BF"/>
    <w:rsid w:val="00033B6A"/>
    <w:rsid w:val="000816BF"/>
    <w:rsid w:val="001D0969"/>
    <w:rsid w:val="002B3854"/>
    <w:rsid w:val="00301D8E"/>
    <w:rsid w:val="00325EAD"/>
    <w:rsid w:val="003A2E73"/>
    <w:rsid w:val="00442AD0"/>
    <w:rsid w:val="006B66A7"/>
    <w:rsid w:val="008E469D"/>
    <w:rsid w:val="00911E6F"/>
    <w:rsid w:val="00BD41BF"/>
    <w:rsid w:val="00F53821"/>
    <w:rsid w:val="00FF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B639E-BB8E-4ADB-B09A-6A85008D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qFormat/>
    <w:rPr>
      <w:sz w:val="24"/>
      <w:szCs w:val="24"/>
      <w:lang w:eastAsia="zh-C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;Liberation Mono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;Liberation Mono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Указатель1"/>
    <w:basedOn w:val="a"/>
    <w:qFormat/>
    <w:pPr>
      <w:suppressLineNumbers/>
    </w:pPr>
    <w:rPr>
      <w:rFonts w:cs="Mangal;Liberation Mono"/>
    </w:r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Normal (Web)"/>
    <w:basedOn w:val="a"/>
    <w:qFormat/>
    <w:pPr>
      <w:suppressAutoHyphens w:val="0"/>
      <w:spacing w:before="280" w:after="280"/>
    </w:pPr>
  </w:style>
  <w:style w:type="paragraph" w:styleId="af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Arial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widowControl w:val="0"/>
    </w:pPr>
    <w:rPr>
      <w:rFonts w:ascii="Arial" w:eastAsia="Arial" w:hAnsi="Arial" w:cs="Arial"/>
      <w:sz w:val="20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8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>  </cp:keywords>
  <dc:description/>
  <cp:lastModifiedBy>SW Tech AIO</cp:lastModifiedBy>
  <cp:revision>8</cp:revision>
  <cp:lastPrinted>2024-06-25T07:43:00Z</cp:lastPrinted>
  <dcterms:created xsi:type="dcterms:W3CDTF">2024-06-25T07:31:00Z</dcterms:created>
  <dcterms:modified xsi:type="dcterms:W3CDTF">2024-06-25T11:29:00Z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