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88929" w14:textId="684BEA67" w:rsidR="007F32FB" w:rsidRPr="007F32FB" w:rsidRDefault="007F32FB" w:rsidP="007F32FB">
      <w:pPr>
        <w:pStyle w:val="1"/>
        <w:tabs>
          <w:tab w:val="left" w:pos="708"/>
        </w:tabs>
        <w:rPr>
          <w:sz w:val="30"/>
          <w:szCs w:val="30"/>
        </w:rPr>
      </w:pPr>
      <w:r w:rsidRPr="007F32FB">
        <w:rPr>
          <w:noProof/>
        </w:rPr>
        <w:drawing>
          <wp:anchor distT="0" distB="0" distL="114300" distR="114300" simplePos="0" relativeHeight="251659264" behindDoc="0" locked="0" layoutInCell="1" allowOverlap="1" wp14:anchorId="2F168852" wp14:editId="2B22921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2FB">
        <w:rPr>
          <w:b w:val="0"/>
          <w:sz w:val="30"/>
          <w:szCs w:val="30"/>
        </w:rPr>
        <w:t xml:space="preserve">                 АДМИНИСТРАЦИЯ ГОРОДСКОГО ОКРУГА ФРЯЗИНО</w:t>
      </w:r>
    </w:p>
    <w:p w14:paraId="4132956E" w14:textId="77777777" w:rsidR="007F32FB" w:rsidRPr="007F32FB" w:rsidRDefault="007F32FB" w:rsidP="007F32FB">
      <w:pPr>
        <w:pStyle w:val="3"/>
        <w:keepLines w:val="0"/>
        <w:numPr>
          <w:ilvl w:val="2"/>
          <w:numId w:val="15"/>
        </w:numPr>
        <w:tabs>
          <w:tab w:val="left" w:pos="-225"/>
          <w:tab w:val="left" w:pos="708"/>
        </w:tabs>
        <w:spacing w:before="360" w:line="240" w:lineRule="auto"/>
        <w:ind w:left="2410" w:firstLine="40"/>
        <w:rPr>
          <w:rFonts w:ascii="Times New Roman" w:hAnsi="Times New Roman" w:cs="Times New Roman"/>
          <w:b w:val="0"/>
          <w:color w:val="000000" w:themeColor="text1"/>
          <w:sz w:val="46"/>
          <w:szCs w:val="46"/>
        </w:rPr>
      </w:pPr>
      <w:r w:rsidRPr="007F32FB">
        <w:rPr>
          <w:rFonts w:ascii="Times New Roman" w:hAnsi="Times New Roman" w:cs="Times New Roman"/>
          <w:color w:val="000000" w:themeColor="text1"/>
          <w:sz w:val="46"/>
          <w:szCs w:val="46"/>
        </w:rPr>
        <w:t xml:space="preserve">  ПОСТАНОВЛЕНИЕ</w:t>
      </w:r>
    </w:p>
    <w:p w14:paraId="4C9B64E4" w14:textId="77777777" w:rsidR="007F32FB" w:rsidRPr="007F32FB" w:rsidRDefault="007F32FB" w:rsidP="007F32FB">
      <w:pPr>
        <w:rPr>
          <w:rFonts w:ascii="Times New Roman" w:hAnsi="Times New Roman" w:cs="Times New Roman"/>
        </w:rPr>
      </w:pPr>
    </w:p>
    <w:p w14:paraId="1E27DDEA" w14:textId="78160534" w:rsidR="007F32FB" w:rsidRDefault="007F32FB" w:rsidP="007F32FB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от</w:t>
      </w:r>
      <w:r w:rsidRPr="007F32FB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32FB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7F32FB">
        <w:rPr>
          <w:rFonts w:ascii="Times New Roman" w:hAnsi="Times New Roman" w:cs="Times New Roman"/>
          <w:b/>
          <w:sz w:val="28"/>
          <w:szCs w:val="28"/>
        </w:rPr>
        <w:t>№</w:t>
      </w:r>
      <w:r w:rsidRPr="007F32FB">
        <w:rPr>
          <w:rFonts w:ascii="Times New Roman" w:hAnsi="Times New Roman" w:cs="Times New Roman"/>
          <w:sz w:val="28"/>
          <w:szCs w:val="28"/>
        </w:rPr>
        <w:t xml:space="preserve">  61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7FD28B01" w14:textId="77777777" w:rsidR="007F32FB" w:rsidRPr="007F32FB" w:rsidRDefault="007F32FB" w:rsidP="007F32FB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</w:p>
    <w:p w14:paraId="7A790B9B" w14:textId="77777777" w:rsidR="007F32FB" w:rsidRPr="007F32FB" w:rsidRDefault="007F32FB" w:rsidP="007F32FB">
      <w:pPr>
        <w:widowControl w:val="0"/>
        <w:autoSpaceDE w:val="0"/>
        <w:spacing w:before="6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7F32F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Главы городского округа Фрязино от 01.11.2019 № 655 «Об утверждении муниципальной программы городского округа Фрязино Московской области </w:t>
      </w:r>
      <w:r w:rsidRPr="007F32FB">
        <w:rPr>
          <w:rFonts w:ascii="Times New Roman" w:hAnsi="Times New Roman" w:cs="Times New Roman"/>
          <w:bCs/>
          <w:sz w:val="28"/>
          <w:szCs w:val="28"/>
        </w:rPr>
        <w:t>«</w:t>
      </w:r>
      <w:r w:rsidRPr="007F32FB">
        <w:rPr>
          <w:rFonts w:ascii="Times New Roman" w:eastAsia="Calibri" w:hAnsi="Times New Roman" w:cs="Times New Roman"/>
          <w:sz w:val="28"/>
          <w:szCs w:val="28"/>
        </w:rPr>
        <w:t>Безопасность и обеспечение безопасности жизнедеятельности населения</w:t>
      </w:r>
      <w:r w:rsidRPr="007F32FB">
        <w:rPr>
          <w:rFonts w:ascii="Times New Roman" w:hAnsi="Times New Roman" w:cs="Times New Roman"/>
          <w:bCs/>
          <w:sz w:val="28"/>
          <w:szCs w:val="28"/>
        </w:rPr>
        <w:t>» на 2020 – 2024 годы»</w:t>
      </w:r>
    </w:p>
    <w:p w14:paraId="59EE6C93" w14:textId="77777777" w:rsidR="00AF373A" w:rsidRDefault="00AF373A" w:rsidP="007F32FB">
      <w:pPr>
        <w:tabs>
          <w:tab w:val="left" w:pos="1418"/>
          <w:tab w:val="left" w:pos="3969"/>
          <w:tab w:val="right" w:pos="9638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67D669D2" w14:textId="77777777" w:rsidR="007F32FB" w:rsidRPr="007F32FB" w:rsidRDefault="007F32FB" w:rsidP="007F32FB">
      <w:pPr>
        <w:tabs>
          <w:tab w:val="left" w:pos="1418"/>
          <w:tab w:val="left" w:pos="3969"/>
          <w:tab w:val="right" w:pos="9638"/>
        </w:tabs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7F32F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решениями Совета депутатов городского округа Фрязино от 28.11.2019 № 381 «О бюджете городского округа Фрязино на 2020 год и плановый период 2021 и 2022 годов», от 16.12.2020 № 27/8 «О бюджете городского округа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Фрязино на 2021 год и плановый период 2022 и 2023 годов» и на основании Устава городского округа Фрязино Московской области</w:t>
      </w:r>
    </w:p>
    <w:p w14:paraId="3CEC4858" w14:textId="77777777" w:rsidR="007F32FB" w:rsidRPr="007F32FB" w:rsidRDefault="007F32FB" w:rsidP="007F32FB">
      <w:pPr>
        <w:tabs>
          <w:tab w:val="left" w:pos="1418"/>
          <w:tab w:val="left" w:pos="3969"/>
          <w:tab w:val="right" w:pos="9638"/>
        </w:tabs>
        <w:jc w:val="center"/>
        <w:rPr>
          <w:rFonts w:ascii="Times New Roman" w:hAnsi="Times New Roman" w:cs="Times New Roman"/>
        </w:rPr>
      </w:pPr>
      <w:proofErr w:type="gramStart"/>
      <w:r w:rsidRPr="007F32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F32FB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4EE5EC68" w14:textId="77777777" w:rsidR="007F32FB" w:rsidRPr="007F32FB" w:rsidRDefault="007F32FB" w:rsidP="007F32FB">
      <w:pPr>
        <w:pStyle w:val="a6"/>
        <w:numPr>
          <w:ilvl w:val="0"/>
          <w:numId w:val="14"/>
        </w:numPr>
        <w:suppressAutoHyphens/>
        <w:autoSpaceDN/>
        <w:ind w:left="0" w:right="-1" w:firstLine="851"/>
        <w:contextualSpacing/>
      </w:pPr>
      <w:r w:rsidRPr="007F32FB">
        <w:rPr>
          <w:sz w:val="28"/>
          <w:szCs w:val="28"/>
        </w:rPr>
        <w:t>Внести изменения в постановление Главы городского округа Фрязино от 01.11.2019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2020-2024 годы»</w:t>
      </w:r>
      <w:r w:rsidRPr="007F32FB">
        <w:rPr>
          <w:bCs/>
          <w:sz w:val="28"/>
          <w:szCs w:val="28"/>
          <w:lang w:eastAsia="ru-RU"/>
        </w:rPr>
        <w:t xml:space="preserve"> (далее – Программа)</w:t>
      </w:r>
      <w:r w:rsidRPr="007F32FB">
        <w:rPr>
          <w:sz w:val="28"/>
          <w:szCs w:val="28"/>
        </w:rPr>
        <w:t xml:space="preserve">, изложив Программу в новой редакции (прилагается). </w:t>
      </w:r>
    </w:p>
    <w:p w14:paraId="65AB2E9E" w14:textId="77777777" w:rsidR="007F32FB" w:rsidRPr="007F32FB" w:rsidRDefault="007F32FB" w:rsidP="007F32FB">
      <w:pPr>
        <w:pStyle w:val="a6"/>
        <w:numPr>
          <w:ilvl w:val="0"/>
          <w:numId w:val="14"/>
        </w:numPr>
        <w:suppressAutoHyphens/>
        <w:autoSpaceDN/>
        <w:ind w:left="0" w:right="-1" w:firstLine="851"/>
        <w:contextualSpacing/>
      </w:pPr>
      <w:r w:rsidRPr="007F32FB">
        <w:rPr>
          <w:bCs/>
          <w:sz w:val="28"/>
          <w:szCs w:val="28"/>
        </w:rPr>
        <w:t xml:space="preserve">Признать утратившим силу постановление </w:t>
      </w:r>
      <w:r w:rsidRPr="007F32FB">
        <w:rPr>
          <w:sz w:val="28"/>
          <w:szCs w:val="28"/>
        </w:rPr>
        <w:t>администрации городского округа Фрязино от 03.11.2021 № 557 «О внесении изменений в постановление Главы городского округа Фрязино от 01.11.2019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2020 – 2024 годы».</w:t>
      </w:r>
    </w:p>
    <w:p w14:paraId="73283F42" w14:textId="77777777" w:rsidR="007F32FB" w:rsidRPr="007F32FB" w:rsidRDefault="007F32FB" w:rsidP="007F32FB">
      <w:pPr>
        <w:widowControl w:val="0"/>
        <w:tabs>
          <w:tab w:val="left" w:pos="1276"/>
          <w:tab w:val="left" w:pos="3969"/>
        </w:tabs>
        <w:ind w:firstLine="851"/>
        <w:jc w:val="both"/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внесения изменений в решение Совета депутатов городского округа Фрязино от 16.12.2020 № 27/8 «О бюджете городского округа Фрязино на 2021 год и плановый период 2022 и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2023 годов».</w:t>
      </w:r>
    </w:p>
    <w:p w14:paraId="6A0FBB57" w14:textId="77777777" w:rsidR="007F32FB" w:rsidRPr="007F32FB" w:rsidRDefault="007F32FB" w:rsidP="007F32FB">
      <w:pPr>
        <w:tabs>
          <w:tab w:val="left" w:pos="1276"/>
          <w:tab w:val="left" w:pos="3969"/>
        </w:tabs>
        <w:ind w:firstLine="851"/>
        <w:jc w:val="both"/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14:paraId="7892D5E3" w14:textId="77777777" w:rsidR="007F32FB" w:rsidRPr="007F32FB" w:rsidRDefault="007F32FB" w:rsidP="007F32FB">
      <w:pPr>
        <w:widowControl w:val="0"/>
        <w:tabs>
          <w:tab w:val="left" w:pos="1418"/>
        </w:tabs>
        <w:ind w:firstLine="850"/>
        <w:jc w:val="both"/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742EF959" w14:textId="77777777" w:rsidR="007F32FB" w:rsidRPr="007F32FB" w:rsidRDefault="007F32FB" w:rsidP="007F32FB">
      <w:pPr>
        <w:tabs>
          <w:tab w:val="left" w:pos="1418"/>
          <w:tab w:val="left" w:pos="3969"/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14:paraId="4920D127" w14:textId="77777777" w:rsidR="007F32FB" w:rsidRPr="007F32FB" w:rsidRDefault="007F32FB" w:rsidP="007F32FB">
      <w:pPr>
        <w:tabs>
          <w:tab w:val="left" w:pos="1418"/>
          <w:tab w:val="left" w:pos="3969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7F32FB">
        <w:rPr>
          <w:rFonts w:ascii="Times New Roman" w:eastAsia="Calibri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14:paraId="439078E0" w14:textId="77777777" w:rsidR="007F32FB" w:rsidRPr="007F32FB" w:rsidRDefault="007F32FB">
      <w:pPr>
        <w:rPr>
          <w:rFonts w:ascii="Times New Roman" w:hAnsi="Times New Roman" w:cs="Times New Roman"/>
        </w:rPr>
      </w:pPr>
    </w:p>
    <w:p w14:paraId="67D3E727" w14:textId="77777777" w:rsidR="007F32FB" w:rsidRDefault="007F32FB">
      <w:r>
        <w:br w:type="page"/>
      </w:r>
    </w:p>
    <w:tbl>
      <w:tblPr>
        <w:tblW w:w="4219" w:type="dxa"/>
        <w:tblInd w:w="5387" w:type="dxa"/>
        <w:tblLook w:val="04A0" w:firstRow="1" w:lastRow="0" w:firstColumn="1" w:lastColumn="0" w:noHBand="0" w:noVBand="1"/>
      </w:tblPr>
      <w:tblGrid>
        <w:gridCol w:w="4219"/>
      </w:tblGrid>
      <w:tr w:rsidR="003B386C" w:rsidRPr="007F32FB" w14:paraId="52E14792" w14:textId="77777777" w:rsidTr="009D7F1B">
        <w:trPr>
          <w:trHeight w:val="425"/>
        </w:trPr>
        <w:tc>
          <w:tcPr>
            <w:tcW w:w="4219" w:type="dxa"/>
            <w:shd w:val="clear" w:color="auto" w:fill="auto"/>
          </w:tcPr>
          <w:p w14:paraId="29879EBB" w14:textId="04C07EFA" w:rsidR="003B386C" w:rsidRPr="007F32FB" w:rsidRDefault="00CF0A99" w:rsidP="009D7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proofErr w:type="gramStart"/>
            <w:r w:rsidRPr="007F32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3B386C" w:rsidRPr="007F32FB" w14:paraId="7C8B70B5" w14:textId="77777777" w:rsidTr="009D7F1B">
        <w:tc>
          <w:tcPr>
            <w:tcW w:w="4219" w:type="dxa"/>
            <w:shd w:val="clear" w:color="auto" w:fill="auto"/>
          </w:tcPr>
          <w:p w14:paraId="27838B80" w14:textId="77777777" w:rsidR="003B386C" w:rsidRPr="007F32FB" w:rsidRDefault="00CF0A99" w:rsidP="009D7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F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3B386C" w:rsidRPr="007F3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0E7" w:rsidRPr="007F32F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3B386C" w:rsidRPr="007F32FB" w14:paraId="38252034" w14:textId="77777777" w:rsidTr="009D7F1B">
        <w:tc>
          <w:tcPr>
            <w:tcW w:w="4219" w:type="dxa"/>
            <w:shd w:val="clear" w:color="auto" w:fill="auto"/>
          </w:tcPr>
          <w:p w14:paraId="0C6FCD56" w14:textId="77777777" w:rsidR="003B386C" w:rsidRPr="007F32FB" w:rsidRDefault="003B386C" w:rsidP="009D7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F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090584" w:rsidRPr="007F32FB">
              <w:rPr>
                <w:rFonts w:ascii="Times New Roman" w:hAnsi="Times New Roman" w:cs="Times New Roman"/>
                <w:sz w:val="28"/>
                <w:szCs w:val="28"/>
              </w:rPr>
              <w:t xml:space="preserve"> Фрязино</w:t>
            </w:r>
          </w:p>
        </w:tc>
      </w:tr>
      <w:tr w:rsidR="003B386C" w:rsidRPr="007F32FB" w14:paraId="5E53BC49" w14:textId="77777777" w:rsidTr="009D7F1B">
        <w:trPr>
          <w:trHeight w:val="452"/>
        </w:trPr>
        <w:tc>
          <w:tcPr>
            <w:tcW w:w="4219" w:type="dxa"/>
            <w:shd w:val="clear" w:color="auto" w:fill="auto"/>
          </w:tcPr>
          <w:p w14:paraId="03513B11" w14:textId="09BFA3F7" w:rsidR="003B386C" w:rsidRPr="007F32FB" w:rsidRDefault="007F32FB" w:rsidP="009D7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7F32F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32FB">
              <w:rPr>
                <w:rFonts w:ascii="Times New Roman" w:hAnsi="Times New Roman" w:cs="Times New Roman"/>
                <w:sz w:val="28"/>
                <w:szCs w:val="28"/>
              </w:rPr>
              <w:t xml:space="preserve">.12.2021 </w:t>
            </w:r>
            <w:r w:rsidRPr="007F32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F32FB">
              <w:rPr>
                <w:rFonts w:ascii="Times New Roman" w:hAnsi="Times New Roman" w:cs="Times New Roman"/>
                <w:sz w:val="28"/>
                <w:szCs w:val="28"/>
              </w:rPr>
              <w:t xml:space="preserve"> 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4D6B36CE" w14:textId="77777777" w:rsidR="003B386C" w:rsidRPr="007F32FB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522581A" w14:textId="77777777" w:rsidR="003B386C" w:rsidRPr="007F32FB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F32F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МУНИЦИПАЛЬНАЯ ПРОГРАММА </w:t>
      </w:r>
    </w:p>
    <w:p w14:paraId="319A9A10" w14:textId="77777777" w:rsidR="003B386C" w:rsidRPr="007F32FB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F32F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«Безопасность и обеспечение безопасности жизнедеятельности населения» </w:t>
      </w:r>
    </w:p>
    <w:p w14:paraId="13152FA2" w14:textId="77777777" w:rsidR="003B386C" w:rsidRPr="007F32FB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F32FB">
        <w:rPr>
          <w:rFonts w:ascii="Times New Roman" w:hAnsi="Times New Roman" w:cs="Times New Roman"/>
          <w:bCs/>
          <w:sz w:val="28"/>
          <w:szCs w:val="28"/>
          <w:lang w:eastAsia="zh-CN"/>
        </w:rPr>
        <w:t>на 2020 – 2024 годы.</w:t>
      </w:r>
    </w:p>
    <w:p w14:paraId="2ED108D5" w14:textId="77777777" w:rsidR="003B386C" w:rsidRPr="007F32FB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44CA8F3" w14:textId="77777777" w:rsidR="003B386C" w:rsidRPr="007F32FB" w:rsidRDefault="003B386C" w:rsidP="00643684">
      <w:pPr>
        <w:pStyle w:val="a6"/>
        <w:numPr>
          <w:ilvl w:val="0"/>
          <w:numId w:val="1"/>
        </w:numPr>
        <w:suppressAutoHyphens/>
        <w:autoSpaceDN/>
        <w:ind w:left="567" w:right="-79" w:hanging="567"/>
        <w:contextualSpacing/>
        <w:jc w:val="left"/>
        <w:rPr>
          <w:bCs/>
          <w:sz w:val="28"/>
          <w:szCs w:val="28"/>
          <w:lang w:eastAsia="zh-CN"/>
        </w:rPr>
      </w:pPr>
      <w:r w:rsidRPr="007F32FB">
        <w:rPr>
          <w:b/>
          <w:sz w:val="28"/>
          <w:szCs w:val="28"/>
        </w:rPr>
        <w:t>Паспорт программы</w:t>
      </w:r>
      <w:r w:rsidRPr="007F32FB">
        <w:rPr>
          <w:bCs/>
          <w:sz w:val="28"/>
          <w:szCs w:val="28"/>
          <w:lang w:eastAsia="zh-CN"/>
        </w:rPr>
        <w:t xml:space="preserve"> </w:t>
      </w:r>
      <w:r w:rsidRPr="007F32FB">
        <w:rPr>
          <w:b/>
          <w:bCs/>
          <w:sz w:val="28"/>
          <w:szCs w:val="28"/>
          <w:lang w:eastAsia="zh-CN"/>
        </w:rPr>
        <w:t>«Безопасность и обеспечение безопасности жизнедеятельности населения»</w:t>
      </w:r>
    </w:p>
    <w:tbl>
      <w:tblPr>
        <w:tblW w:w="9781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992"/>
        <w:gridCol w:w="992"/>
        <w:gridCol w:w="1134"/>
        <w:gridCol w:w="1134"/>
        <w:gridCol w:w="1134"/>
        <w:gridCol w:w="1134"/>
      </w:tblGrid>
      <w:tr w:rsidR="003B386C" w:rsidRPr="007F32FB" w14:paraId="1C2A8224" w14:textId="77777777" w:rsidTr="001C78D0">
        <w:trPr>
          <w:trHeight w:val="57"/>
        </w:trPr>
        <w:tc>
          <w:tcPr>
            <w:tcW w:w="3261" w:type="dxa"/>
          </w:tcPr>
          <w:p w14:paraId="2BFA3664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520" w:type="dxa"/>
            <w:gridSpan w:val="6"/>
          </w:tcPr>
          <w:p w14:paraId="39055213" w14:textId="77777777" w:rsidR="003B386C" w:rsidRPr="007F32FB" w:rsidRDefault="00FC736F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3B386C" w:rsidRPr="007F32FB" w14:paraId="3A86A9E9" w14:textId="77777777" w:rsidTr="001C78D0">
        <w:trPr>
          <w:trHeight w:val="57"/>
        </w:trPr>
        <w:tc>
          <w:tcPr>
            <w:tcW w:w="3261" w:type="dxa"/>
          </w:tcPr>
          <w:p w14:paraId="25CF4D63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520" w:type="dxa"/>
            <w:gridSpan w:val="6"/>
          </w:tcPr>
          <w:p w14:paraId="1CD88C2F" w14:textId="77777777" w:rsidR="003B386C" w:rsidRPr="007F32FB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Фрязино </w:t>
            </w:r>
          </w:p>
        </w:tc>
      </w:tr>
      <w:tr w:rsidR="003B386C" w:rsidRPr="007F32FB" w14:paraId="45DFA1EC" w14:textId="77777777" w:rsidTr="001C78D0">
        <w:trPr>
          <w:trHeight w:val="57"/>
        </w:trPr>
        <w:tc>
          <w:tcPr>
            <w:tcW w:w="3261" w:type="dxa"/>
          </w:tcPr>
          <w:p w14:paraId="5B312A62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gridSpan w:val="6"/>
          </w:tcPr>
          <w:p w14:paraId="0833CA2C" w14:textId="77777777" w:rsidR="003B386C" w:rsidRPr="007F32FB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Комплексное обеспечение безопасности населения и объектов на территории городского округа Фрязино Московской области, повышение уровня и результативности борьбы с преступностью</w:t>
            </w:r>
          </w:p>
        </w:tc>
      </w:tr>
      <w:tr w:rsidR="003B386C" w:rsidRPr="007F32FB" w14:paraId="77698FAD" w14:textId="77777777" w:rsidTr="001C78D0">
        <w:trPr>
          <w:trHeight w:val="57"/>
        </w:trPr>
        <w:tc>
          <w:tcPr>
            <w:tcW w:w="3261" w:type="dxa"/>
            <w:vMerge w:val="restart"/>
            <w:vAlign w:val="center"/>
          </w:tcPr>
          <w:p w14:paraId="2F53AD75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520" w:type="dxa"/>
            <w:gridSpan w:val="6"/>
            <w:vAlign w:val="center"/>
          </w:tcPr>
          <w:p w14:paraId="3832295C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Подпрограмма I «Профилактика преступлений и иных правонарушений»</w:t>
            </w:r>
          </w:p>
        </w:tc>
      </w:tr>
      <w:tr w:rsidR="003B386C" w:rsidRPr="007F32FB" w14:paraId="577020DA" w14:textId="77777777" w:rsidTr="001C78D0">
        <w:trPr>
          <w:trHeight w:val="57"/>
        </w:trPr>
        <w:tc>
          <w:tcPr>
            <w:tcW w:w="3261" w:type="dxa"/>
            <w:vMerge/>
          </w:tcPr>
          <w:p w14:paraId="27B9D736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1F81F3BB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2. Подпрограмма II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</w:tr>
      <w:tr w:rsidR="003B386C" w:rsidRPr="007F32FB" w14:paraId="624DED72" w14:textId="77777777" w:rsidTr="001C78D0">
        <w:trPr>
          <w:trHeight w:val="57"/>
        </w:trPr>
        <w:tc>
          <w:tcPr>
            <w:tcW w:w="3261" w:type="dxa"/>
            <w:vMerge/>
          </w:tcPr>
          <w:p w14:paraId="03A935D3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0D827EFA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3. Подпрограмма III «Развитие и совершенствование систем оповещения и информирования населения»</w:t>
            </w:r>
          </w:p>
        </w:tc>
      </w:tr>
      <w:tr w:rsidR="003B386C" w:rsidRPr="007F32FB" w14:paraId="46BE6561" w14:textId="77777777" w:rsidTr="001C78D0">
        <w:trPr>
          <w:trHeight w:val="57"/>
        </w:trPr>
        <w:tc>
          <w:tcPr>
            <w:tcW w:w="3261" w:type="dxa"/>
            <w:vMerge/>
          </w:tcPr>
          <w:p w14:paraId="629B2A32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75AE9CB3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4. Подпрограмма IV «Обеспечение пожарной безопасности»</w:t>
            </w:r>
          </w:p>
        </w:tc>
      </w:tr>
      <w:tr w:rsidR="003B386C" w:rsidRPr="007F32FB" w14:paraId="17A18D95" w14:textId="77777777" w:rsidTr="001C78D0">
        <w:trPr>
          <w:trHeight w:val="57"/>
        </w:trPr>
        <w:tc>
          <w:tcPr>
            <w:tcW w:w="3261" w:type="dxa"/>
            <w:vMerge/>
          </w:tcPr>
          <w:p w14:paraId="114418E0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7C7B0CA8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5. Подпрограмма V «Обеспечение мероприятий гражданской обороны»</w:t>
            </w:r>
          </w:p>
        </w:tc>
      </w:tr>
      <w:tr w:rsidR="003B386C" w:rsidRPr="007F32FB" w14:paraId="19905F6D" w14:textId="77777777" w:rsidTr="001C78D0">
        <w:trPr>
          <w:trHeight w:val="57"/>
        </w:trPr>
        <w:tc>
          <w:tcPr>
            <w:tcW w:w="3261" w:type="dxa"/>
            <w:vMerge/>
          </w:tcPr>
          <w:p w14:paraId="2BC14D0B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31B57683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6. Подпрограмма VI «Обеспечивающая подпрограмма»</w:t>
            </w:r>
          </w:p>
        </w:tc>
      </w:tr>
      <w:tr w:rsidR="003B386C" w:rsidRPr="007F32FB" w14:paraId="015FFAF9" w14:textId="77777777" w:rsidTr="001C78D0">
        <w:trPr>
          <w:trHeight w:val="510"/>
        </w:trPr>
        <w:tc>
          <w:tcPr>
            <w:tcW w:w="3261" w:type="dxa"/>
            <w:vMerge w:val="restart"/>
          </w:tcPr>
          <w:p w14:paraId="52A99849" w14:textId="77777777" w:rsidR="003B386C" w:rsidRPr="007F32FB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520" w:type="dxa"/>
            <w:gridSpan w:val="6"/>
          </w:tcPr>
          <w:p w14:paraId="4F44117E" w14:textId="77777777" w:rsidR="003B386C" w:rsidRPr="007F32FB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643684" w:rsidRPr="007F32FB" w14:paraId="2F3B7078" w14:textId="77777777" w:rsidTr="001C78D0">
        <w:trPr>
          <w:trHeight w:val="510"/>
        </w:trPr>
        <w:tc>
          <w:tcPr>
            <w:tcW w:w="3261" w:type="dxa"/>
            <w:vMerge/>
          </w:tcPr>
          <w:p w14:paraId="5A2BE105" w14:textId="77777777" w:rsidR="003B386C" w:rsidRPr="007F32FB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64705B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14:paraId="08373BD0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14:paraId="49FE4B7E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3BA2EBB4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74392471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4F37EAE7" w14:textId="77777777" w:rsidR="003B386C" w:rsidRPr="007F32FB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67333" w:rsidRPr="007F32FB" w14:paraId="56A0B880" w14:textId="77777777" w:rsidTr="001C78D0">
        <w:trPr>
          <w:trHeight w:val="815"/>
        </w:trPr>
        <w:tc>
          <w:tcPr>
            <w:tcW w:w="3261" w:type="dxa"/>
            <w:vAlign w:val="center"/>
          </w:tcPr>
          <w:p w14:paraId="16566930" w14:textId="77777777" w:rsidR="00467333" w:rsidRPr="007F32FB" w:rsidRDefault="00467333" w:rsidP="00467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E15C1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2 748,0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5340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254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BD35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7909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45DB" w14:textId="77777777" w:rsidR="00467333" w:rsidRPr="007F32FB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637,0</w:t>
            </w:r>
          </w:p>
        </w:tc>
      </w:tr>
      <w:tr w:rsidR="001C78D0" w:rsidRPr="007F32FB" w14:paraId="255B4FE2" w14:textId="77777777" w:rsidTr="001C78D0">
        <w:trPr>
          <w:trHeight w:val="815"/>
        </w:trPr>
        <w:tc>
          <w:tcPr>
            <w:tcW w:w="3261" w:type="dxa"/>
            <w:vAlign w:val="center"/>
          </w:tcPr>
          <w:p w14:paraId="6ED2ED73" w14:textId="77777777" w:rsidR="001C78D0" w:rsidRPr="007F32FB" w:rsidRDefault="001C78D0" w:rsidP="001C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C44A6" w14:textId="358E5467" w:rsidR="001C78D0" w:rsidRPr="007F32FB" w:rsidRDefault="001C78D0" w:rsidP="003C519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549 985,1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4F1F" w14:textId="5F1354B6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98 069,70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48A7" w14:textId="78677F5F" w:rsidR="001C78D0" w:rsidRPr="007F32FB" w:rsidRDefault="001C78D0" w:rsidP="003C519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114 079,5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A31" w14:textId="658AE6C6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104 992,60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9673" w14:textId="2E6FE21A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103 998,10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B302" w14:textId="1A7034BD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128 845,20</w:t>
            </w:r>
          </w:p>
        </w:tc>
      </w:tr>
      <w:tr w:rsidR="001C78D0" w:rsidRPr="007F32FB" w14:paraId="5770E405" w14:textId="77777777" w:rsidTr="001C78D0">
        <w:trPr>
          <w:trHeight w:val="718"/>
        </w:trPr>
        <w:tc>
          <w:tcPr>
            <w:tcW w:w="3261" w:type="dxa"/>
            <w:vAlign w:val="center"/>
          </w:tcPr>
          <w:p w14:paraId="3B146A1E" w14:textId="77777777" w:rsidR="001C78D0" w:rsidRPr="007F32FB" w:rsidRDefault="001C78D0" w:rsidP="001C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37D2A6" w14:textId="3048B4AF" w:rsidR="001C78D0" w:rsidRPr="007F32FB" w:rsidRDefault="001C78D0" w:rsidP="003C519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552 733,1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98E44D" w14:textId="7F18B0F5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98 269,70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7B2814" w14:textId="3C2F29E8" w:rsidR="001C78D0" w:rsidRPr="007F32FB" w:rsidRDefault="001C78D0" w:rsidP="003C519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114 716,5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BD5365" w14:textId="494D54BE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105 629,60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351225" w14:textId="6D765E2D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104 635,10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060815" w14:textId="562B4EBA" w:rsidR="001C78D0" w:rsidRPr="007F32FB" w:rsidRDefault="001C78D0" w:rsidP="001C78D0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Cs w:val="24"/>
              </w:rPr>
            </w:pPr>
            <w:r w:rsidRPr="007F32FB">
              <w:rPr>
                <w:rFonts w:ascii="Times New Roman" w:hAnsi="Times New Roman" w:cs="Times New Roman"/>
                <w:szCs w:val="24"/>
              </w:rPr>
              <w:t>129 482,20</w:t>
            </w:r>
          </w:p>
        </w:tc>
      </w:tr>
    </w:tbl>
    <w:p w14:paraId="20E87E38" w14:textId="77777777" w:rsidR="008B75C2" w:rsidRPr="007F32FB" w:rsidRDefault="008B75C2" w:rsidP="003B386C">
      <w:pPr>
        <w:rPr>
          <w:rFonts w:ascii="Times New Roman" w:hAnsi="Times New Roman" w:cs="Times New Roman"/>
        </w:rPr>
      </w:pPr>
    </w:p>
    <w:p w14:paraId="123EDB20" w14:textId="77777777" w:rsidR="008B75C2" w:rsidRPr="007F32FB" w:rsidRDefault="008B75C2">
      <w:pPr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</w:rPr>
        <w:br w:type="page"/>
      </w:r>
    </w:p>
    <w:p w14:paraId="1069179F" w14:textId="77777777" w:rsidR="008B75C2" w:rsidRPr="007F32FB" w:rsidRDefault="008B75C2" w:rsidP="008B75C2">
      <w:pPr>
        <w:pStyle w:val="a6"/>
        <w:numPr>
          <w:ilvl w:val="0"/>
          <w:numId w:val="1"/>
        </w:numPr>
        <w:suppressAutoHyphens/>
        <w:autoSpaceDN/>
        <w:ind w:left="567" w:right="-82" w:hanging="566"/>
        <w:contextualSpacing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lastRenderedPageBreak/>
        <w:t>Общая характеристика сферы реализации муниципальной программы, основные проблемы в сфере безопасности и борьбы с преступностью</w:t>
      </w:r>
    </w:p>
    <w:p w14:paraId="2ABBDCB2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E5968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Обеспечение безопасности городского округа Фрязино Московской области (далее – городского округа Фрязино)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35889BDC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Практика и накопленный за последние годы опыт реализации задач по обеспечению безопасности населения городского округа Фрязино свидетельствуют о необходимости внедрения комплексного подхода в этой работе.</w:t>
      </w:r>
    </w:p>
    <w:p w14:paraId="54D01FC9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Совместная целенаправленная деятельность органов местного самоуправления городского округа Фрязино, правоохранительных органов, Главного управления МЧС России по Московской области, реализация мероприятий долгосрочных целевых программ городского округа Фрязино по профилактике правонарушений, борьбе с преступностью и обеспечению безопасности в городском округе Фрязино 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ситуаций.</w:t>
      </w:r>
      <w:proofErr w:type="gramEnd"/>
    </w:p>
    <w:p w14:paraId="4F604C31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Вместе с тем уровень преступности в городском округе Фрязино остается высоким.</w:t>
      </w:r>
    </w:p>
    <w:p w14:paraId="3C57DC67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Преступная деятельность международных террористических организаций, иные негативные факторы криминогенного, техногенного и природного характера представляют реальные угрозы стабильному развитию городского округа Фрязино, повышению качества жизни населения.</w:t>
      </w:r>
    </w:p>
    <w:p w14:paraId="11AF24C7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Негативное влияние на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криминогенную обстановку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в городском округе Фрязино оказывает значительное количество незаконных мигрантов. Усиление миграционных потоков в регион приводит к существованию в городском округе Фрязино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 Большинство данных преступлений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совершены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молодыми людьми в возрасте от 16 до 40 лет.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 Ситуация в сфере межнациональных отношений имеет тенденцию к обострению.</w:t>
      </w:r>
    </w:p>
    <w:p w14:paraId="0722931B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Опасным явлением для общества является вовлечение в противоправную деятельность несовершеннолетних, в дальнейшем пополняющих ряды преступников. </w:t>
      </w:r>
    </w:p>
    <w:p w14:paraId="547217BF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Преступность в сфере незаконного оборота наркотиков приобретает все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14:paraId="3805E948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Требуют усиления антитеррористической защищенности объекты социальной сферы и места массового пребывания людей.</w:t>
      </w:r>
    </w:p>
    <w:p w14:paraId="55D34267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Важным фактором устойчивого социально-экономического развития городского округа Фрязино является обеспечение необходимого уровня пожарной безопасности и минимизация потерь вследствие пожаров. На территории городского округа Фрязино не все объекты оснащены системами пожарной автоматики, а темпы распространения таких систем весьма низкие.</w:t>
      </w:r>
    </w:p>
    <w:p w14:paraId="24A73BB1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14:paraId="3EA9B9B6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 тыс. человек, проживающих в городском округе Фрязино.</w:t>
      </w:r>
    </w:p>
    <w:p w14:paraId="10464EBE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Сложная обстановка сохраняется на водоемах городского округа Фрязино, последствиями которой является загрязнение водоемов и гибель людей.</w:t>
      </w:r>
    </w:p>
    <w:p w14:paraId="74477768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Эти и другие угрозы безопасности городского округа Фрязино требуют реализации долгосрочных комплексных мер, направленных на повышение защищенности населения и объектов инфраструктуры.</w:t>
      </w:r>
    </w:p>
    <w:p w14:paraId="74BCCD4F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Угрозы безопасности, оказывающие деструктивное воздействие на различные сферы жизни и деятельности городского округа Фрязино и ее жителей, находятся в тесной взаимосвязи и во взаимодействии друг с другом.</w:t>
      </w:r>
    </w:p>
    <w:p w14:paraId="0A1D4BB6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Исходя из этого обеспечить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 Отсюда вытекает вывод, что меры по обеспечению безопасности городского округа Фрязино должны носить комплексный и системный характер.</w:t>
      </w:r>
    </w:p>
    <w:p w14:paraId="20EE29E9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Таким комплексным системным документом является муниципальная программа «Безопасность и обеспечение безопасности жизнедеятельности населения на 2020-2024 годы» (далее - Муниципальная программа), разработанная с учетом имеющихся программ, затрагивающих вопросы обеспечения безопасности.</w:t>
      </w:r>
    </w:p>
    <w:p w14:paraId="6BCA8A3C" w14:textId="77777777" w:rsidR="008B75C2" w:rsidRPr="007F32FB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542621A6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обеспечения безопасности городского округа Фрязино позволит осуществить развитие приоритетных направлений профилактики правонарушений, снижение тяжести последствий преступлений, повышение уровня и результативности борьбы с преступностью,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координацию деятельности органов местного самоуправления с территориальными органами федеральных правоохранительных органов, центральными исполнительными органами государственной власти Московской области в сфере обеспечения безопасности граждан, реализацию комплекса мероприятий, в том числе профилактического характера, снижающих количество чрезвычайных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ситуаций и пожаров.</w:t>
      </w:r>
    </w:p>
    <w:p w14:paraId="55E5AEE7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73A656" w14:textId="77777777" w:rsidR="008B75C2" w:rsidRPr="007F32FB" w:rsidRDefault="008B75C2" w:rsidP="008B75C2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F32FB">
        <w:rPr>
          <w:rFonts w:ascii="Times New Roman" w:hAnsi="Times New Roman"/>
          <w:b/>
          <w:sz w:val="28"/>
          <w:szCs w:val="28"/>
        </w:rPr>
        <w:t>Прогноз развития сферы обеспечения общественной безопасности и правопорядка на территории городского округа Фрязино Московской области с учетом реализации программы</w:t>
      </w:r>
    </w:p>
    <w:p w14:paraId="5AC129F3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34105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стабилизировать криминогенную обстановку в городском округе Фрязино, нейтрализовать рост преступности и других негативных явлений по отдельным направлениям и тем самым создать условия для повышения реального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уровня безопасности жизни жителей городского округа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Фрязино, обеспечения защищенности объектов социальной сферы и мест с массовым пребыванием людей.</w:t>
      </w:r>
    </w:p>
    <w:p w14:paraId="43922C51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 предварительным оценкам реализация программных мероприятий по сравнению с 2019 годом должна привести к следующим изменениям:</w:t>
      </w:r>
    </w:p>
    <w:p w14:paraId="59BAEE8C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повышению степени антитеррористической защищенности социально значимых объектов и мест с массовым пребыванием людей;</w:t>
      </w:r>
    </w:p>
    <w:p w14:paraId="735E69DE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созданию системы технологического обеспечения региональной общественной безопасности и оперативного управления "Безопасный регион";</w:t>
      </w:r>
    </w:p>
    <w:p w14:paraId="081050E7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увеличению числа граждан, участвующих в деятельности общественных объединений правоохранительной направленности;</w:t>
      </w:r>
    </w:p>
    <w:p w14:paraId="74FC6D14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повышению уровня безопасности граждан, сокращению доли тяжких и особо тяжких преступлений, совершенных в общественных местах, в общем количестве преступлений;</w:t>
      </w:r>
    </w:p>
    <w:p w14:paraId="12F19D31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повышению уровня защиты населения городского округа Фрязино Московской области от чрезвычайных ситуаций и защищенности опасных объектов от угроз природного и техногенного характера;</w:t>
      </w:r>
    </w:p>
    <w:p w14:paraId="5A281D44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увеличению охвата населения городского округа Фрязино Московской области централизованным оповещением и информированием до 100 процентов к 2021 году и сокращению среднего времени совместного реагирования экстренных оперативных служб на обращения населения по единому номеру "112" на территории городского округа Фрязино Московской области до 38,5 минуты к 2024 году;</w:t>
      </w:r>
    </w:p>
    <w:p w14:paraId="4FF7A9F2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снижению количества пожаров, произошедших на территории городского округа Фрязино Московской области, на 12 процентов по сравнению с показателем 2019 года (к 2024 году).</w:t>
      </w:r>
    </w:p>
    <w:p w14:paraId="6B3F867F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Муниципальная программа рассчитана на пять лет - с 2020 по 2024 год, ее выполнение предусмотрено без разделения на этапы и включает постоянную реализацию планируемых мероприятий.</w:t>
      </w:r>
    </w:p>
    <w:p w14:paraId="7F17B151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к решению проблемы повышения безопасности городского округа Фрязино сопряжено с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безопасности, обусловленного использованием новых подходов к решению задач в этой области, а также недостаточной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скоординированностью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деятельности исполнителей Муниципальной программы на начальных стадиях ее реализации.</w:t>
      </w:r>
    </w:p>
    <w:p w14:paraId="4AFA61F1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Наличие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14:paraId="028C3B96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целях решения указанной проблемы в процессе реализации Муниципальной программы предусматриваются:</w:t>
      </w:r>
    </w:p>
    <w:p w14:paraId="58D6A595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14:paraId="3D9B38E5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мониторинг выполнения Муниципальной программы, регулярный анализ и при необходимости ежегодная корректировка показателей, а также мероприятий Муниципальной программы;</w:t>
      </w:r>
    </w:p>
    <w:p w14:paraId="06E28C07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оперативное реагирование и внесение изменений в подпрограммы, снижающие воздействие негативных факторов на выполнение целевых показателей подпрограмм.</w:t>
      </w:r>
    </w:p>
    <w:p w14:paraId="3C228C0F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Итоги реализации данных долгосрочных программ подтвердили эффективность применения программно-целевого метода для достижения целей и задач по обеспечению безопасности населения, проживающего на территории городского округа Фрязино.</w:t>
      </w:r>
    </w:p>
    <w:p w14:paraId="1463F90A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 xml:space="preserve">Территория городского округа Фрязино Московской области может быть подвержена воздействию широкого спектра опасных факторов, из которых наибольшую опасность представляют ЧС природного (ураганны, обильные осадки, ледяной дождь, наводнения и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железнодорожном, авиационном транспорте и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.). </w:t>
      </w:r>
      <w:proofErr w:type="gramEnd"/>
    </w:p>
    <w:p w14:paraId="5A55A316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городского округа и ее жителей, находятся в тесной взаимосвязи и во взаимодействии друг с другом. Для проведения аварийно-спасательных и других неотложных работ (АСДНР) на территории городского округа привлекается более 100 человек из состава штатных и не штатных аварийно-спасательных формирований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городского звена МОСЧС. Исходя из этого, обеспечить эффективное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14:paraId="225E7483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Отсюда вытекает вывод, что меры по обеспечению безопасности должны носить комплексный и системный характер.</w:t>
      </w:r>
    </w:p>
    <w:p w14:paraId="1CA88030" w14:textId="77777777" w:rsidR="008B75C2" w:rsidRPr="007F32FB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Повышение уровня защиты населения и территории городского округа Фрязино от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опасностей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(далее – ГО), способам защиты и действиям в чрезвычайных ситуациях, а также повышения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 xml:space="preserve">готовности сил и средств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городского звена МОСЧС, создания и поддержания муниципальной системы оповещения и информирования населения, систем управления, связи, мониторинга и видеонаблюдения, создания резерва финансовых ресурсов, накопления резервного фонда материальных ресурсов для ликвидации чрезвычайных ситуаций и запасов материально-технических, продовольственных, медицинских и иных средств для целей ГО, поддержания в готовности объектов ГО и в первую очередь защитных сооружений ГО (далее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ЗСГО).</w:t>
      </w:r>
      <w:proofErr w:type="gramEnd"/>
    </w:p>
    <w:p w14:paraId="074A6691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4D73D6" w14:textId="27C8FDDA" w:rsidR="008B75C2" w:rsidRPr="007F32FB" w:rsidRDefault="008B75C2" w:rsidP="00431F63">
      <w:pPr>
        <w:pStyle w:val="a6"/>
        <w:widowControl/>
        <w:autoSpaceDE/>
        <w:autoSpaceDN/>
        <w:ind w:left="720" w:firstLine="0"/>
        <w:contextualSpacing/>
        <w:jc w:val="center"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t>Перечень подпрограмм и краткое их описание</w:t>
      </w:r>
    </w:p>
    <w:p w14:paraId="64BF67BD" w14:textId="77777777" w:rsidR="00431F63" w:rsidRPr="007F32FB" w:rsidRDefault="00431F63" w:rsidP="00431F63">
      <w:pPr>
        <w:pStyle w:val="a6"/>
        <w:widowControl/>
        <w:autoSpaceDE/>
        <w:autoSpaceDN/>
        <w:ind w:left="720" w:firstLine="0"/>
        <w:contextualSpacing/>
        <w:jc w:val="center"/>
        <w:rPr>
          <w:b/>
          <w:sz w:val="28"/>
          <w:szCs w:val="28"/>
        </w:rPr>
      </w:pPr>
    </w:p>
    <w:p w14:paraId="5261A432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>Подпрограмма I. «Профилактика преступлений и иных правонарушений»</w:t>
      </w:r>
    </w:p>
    <w:p w14:paraId="06E4E8A3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Цель подпрограммы - укрепление общественного порядка и безопасности, создание условий для сокращения незаконного оборота наркотиков и их употребления, создание условий для обеспечения антитеррористической защищенности населения и инфраструктуры городского округа Фрязино.</w:t>
      </w:r>
    </w:p>
    <w:p w14:paraId="37B37799" w14:textId="77777777" w:rsidR="00431F63" w:rsidRPr="007F32FB" w:rsidRDefault="00431F63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BD59DC" w14:textId="0732820A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 xml:space="preserve">Подпрограмма II. Снижение рисков и смягчение последствий чрезвычайных ситуаций природного и техногенного характера </w:t>
      </w:r>
    </w:p>
    <w:p w14:paraId="792CF993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Цель подпрограммы - обеспечение готовности сил и средств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городского звена МОСЧС к предупреждению и ликвидации ЧС природного и техногенного характера, обеспечение безопасности людей на водных объектах, охрана их жизни и здоровья.</w:t>
      </w:r>
    </w:p>
    <w:p w14:paraId="4D6F867F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Основные мероприятия подпрограммы:</w:t>
      </w:r>
    </w:p>
    <w:p w14:paraId="4A8786FC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- повышение уровня готовности сил и средств </w:t>
      </w:r>
      <w:proofErr w:type="spellStart"/>
      <w:r w:rsidRPr="007F32FB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7F32FB">
        <w:rPr>
          <w:rFonts w:ascii="Times New Roman" w:hAnsi="Times New Roman" w:cs="Times New Roman"/>
          <w:sz w:val="28"/>
          <w:szCs w:val="28"/>
        </w:rPr>
        <w:t xml:space="preserve">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характера.</w:t>
      </w:r>
    </w:p>
    <w:p w14:paraId="4C524B03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создание комфортного и безопасного отдыха людей в местах массового отдыха на водных объектах, расположенных на территории городского округа Фрязино Московской области;</w:t>
      </w:r>
    </w:p>
    <w:p w14:paraId="0C148749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lastRenderedPageBreak/>
        <w:t>- развитие, совершенствование и поддержание в постоянной готовности АСФ, ЕДДС городского округа и системы «112»</w:t>
      </w:r>
    </w:p>
    <w:p w14:paraId="0A96C328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создание и развитие на территории городского округа сегментов аппаратно-программного комплекса «Безопасный город»</w:t>
      </w:r>
    </w:p>
    <w:p w14:paraId="54C97B85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14:paraId="50947AAD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1.</w:t>
      </w:r>
      <w:r w:rsidRPr="007F32FB">
        <w:rPr>
          <w:rFonts w:ascii="Times New Roman" w:hAnsi="Times New Roman" w:cs="Times New Roman"/>
          <w:sz w:val="28"/>
          <w:szCs w:val="28"/>
        </w:rPr>
        <w:tab/>
        <w:t>Процент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характера.</w:t>
      </w:r>
    </w:p>
    <w:p w14:paraId="6B33251F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2.</w:t>
      </w:r>
      <w:r w:rsidRPr="007F32FB">
        <w:rPr>
          <w:rFonts w:ascii="Times New Roman" w:hAnsi="Times New Roman" w:cs="Times New Roman"/>
          <w:sz w:val="28"/>
          <w:szCs w:val="28"/>
        </w:rPr>
        <w:tab/>
        <w:t>Процент исполнения органом местного самоуправления муниципального образования полномочия по обеспечению безопасности людей на воде.</w:t>
      </w:r>
    </w:p>
    <w:p w14:paraId="24241425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3.</w:t>
      </w:r>
      <w:r w:rsidRPr="007F32FB">
        <w:rPr>
          <w:rFonts w:ascii="Times New Roman" w:hAnsi="Times New Roman" w:cs="Times New Roman"/>
          <w:sz w:val="28"/>
          <w:szCs w:val="28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образования.</w:t>
      </w:r>
    </w:p>
    <w:p w14:paraId="172588EA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4.</w:t>
      </w:r>
      <w:r w:rsidRPr="007F32FB">
        <w:rPr>
          <w:rFonts w:ascii="Times New Roman" w:hAnsi="Times New Roman" w:cs="Times New Roman"/>
          <w:sz w:val="28"/>
          <w:szCs w:val="28"/>
        </w:rPr>
        <w:tab/>
        <w:t>Процент построения и развития систем аппаратно-программного комплекса «Безопасный город» на территории муниципального образования.</w:t>
      </w:r>
    </w:p>
    <w:p w14:paraId="1D63011C" w14:textId="77777777" w:rsidR="00431F63" w:rsidRPr="007F32FB" w:rsidRDefault="00431F63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238B3" w14:textId="4F44CC6B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>Подпрограмма III. Развитие и совершенствование систем оповещения и информирования населения городского округа Фрязино Московской области</w:t>
      </w:r>
    </w:p>
    <w:p w14:paraId="6E45EDA3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выполнения плана гражданской обороны и защиты населения, увеличение зоны действия системы централизованного оповещения и информирования при чрезвычайных ситуациях, создание и развитие на территории городского округа Фрязино Московской области аппаратно-программного комплекса «Безопасный город».</w:t>
      </w:r>
    </w:p>
    <w:p w14:paraId="0BBA726A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Основное мероприятие подпрограммы -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городского округа Фрязино Московской области </w:t>
      </w:r>
    </w:p>
    <w:p w14:paraId="0AC40B14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14:paraId="1DE9A515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1.</w:t>
      </w:r>
      <w:r w:rsidRPr="007F32FB">
        <w:rPr>
          <w:rFonts w:ascii="Times New Roman" w:hAnsi="Times New Roman" w:cs="Times New Roman"/>
          <w:sz w:val="28"/>
          <w:szCs w:val="28"/>
        </w:rPr>
        <w:tab/>
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городского округа Фрязино.</w:t>
      </w:r>
    </w:p>
    <w:p w14:paraId="4BC423AA" w14:textId="77777777" w:rsidR="00431F63" w:rsidRPr="007F32FB" w:rsidRDefault="00431F63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6ECD8E" w14:textId="491C04B8" w:rsidR="008B75C2" w:rsidRPr="007F32FB" w:rsidRDefault="008B75C2" w:rsidP="00431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>Подпрограмма IV. Обеспечение пожарной безопасности</w:t>
      </w:r>
      <w:r w:rsidRPr="007F32FB">
        <w:rPr>
          <w:rFonts w:ascii="Times New Roman" w:hAnsi="Times New Roman" w:cs="Times New Roman"/>
          <w:sz w:val="28"/>
          <w:szCs w:val="28"/>
        </w:rPr>
        <w:t>.</w:t>
      </w:r>
    </w:p>
    <w:p w14:paraId="60D07988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Цель подпрограммы – профилактика и ликвидация пожаров на территории городского округа Фрязино Московской области, поддержка и оказание содействия в развитии добровольной пожарной охраны.</w:t>
      </w:r>
    </w:p>
    <w:p w14:paraId="38D3320B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Основное мероприятие подпрограммы - повышение степени пожарной безопасности;</w:t>
      </w:r>
    </w:p>
    <w:p w14:paraId="1933AF75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14:paraId="6EDEDEB6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F32FB">
        <w:rPr>
          <w:rFonts w:ascii="Times New Roman" w:hAnsi="Times New Roman" w:cs="Times New Roman"/>
          <w:sz w:val="28"/>
          <w:szCs w:val="28"/>
        </w:rPr>
        <w:tab/>
        <w:t>Повышение степени пожарной защищенности муниципального образования, по отношению к базовому периоду.</w:t>
      </w:r>
    </w:p>
    <w:p w14:paraId="7712E9B2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2.</w:t>
      </w:r>
      <w:r w:rsidRPr="007F32FB">
        <w:rPr>
          <w:rFonts w:ascii="Times New Roman" w:hAnsi="Times New Roman" w:cs="Times New Roman"/>
          <w:sz w:val="28"/>
          <w:szCs w:val="28"/>
        </w:rPr>
        <w:tab/>
        <w:t>Подмосковье без пожаров.</w:t>
      </w:r>
    </w:p>
    <w:p w14:paraId="2B9C3BFD" w14:textId="77777777" w:rsidR="002B58B8" w:rsidRPr="007F32FB" w:rsidRDefault="002B58B8">
      <w:pPr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br w:type="page"/>
      </w:r>
    </w:p>
    <w:p w14:paraId="23B62929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 V. Обеспечение мероприятий гражданской обороны.</w:t>
      </w:r>
    </w:p>
    <w:p w14:paraId="1E55D1FA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Цель подпрограммы – реализация задач гражданской обороны и обеспечение выполнения мероприятий Плана гражданской обороны и защиты населения городского округа Фрязино Московской области.</w:t>
      </w:r>
    </w:p>
    <w:p w14:paraId="5D65339E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Основные мероприятия подпрограммы:</w:t>
      </w:r>
    </w:p>
    <w:p w14:paraId="0E7A1F66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- реализация задач гражданской обороны и обеспечение выполнения мероприятий Плана гражданской обороны и защиты населения городского округа. </w:t>
      </w:r>
    </w:p>
    <w:p w14:paraId="7E134E37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14:paraId="45AC7CBB" w14:textId="77777777" w:rsidR="008B75C2" w:rsidRPr="007F32FB" w:rsidRDefault="008B75C2" w:rsidP="008B75C2">
      <w:pPr>
        <w:pStyle w:val="a6"/>
        <w:widowControl/>
        <w:numPr>
          <w:ilvl w:val="0"/>
          <w:numId w:val="9"/>
        </w:numPr>
        <w:autoSpaceDE/>
        <w:autoSpaceDN/>
        <w:ind w:left="0" w:firstLine="0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Увеличение степени готовности муниципального образования в области гражданской обороны по отношению к базовому показателю.</w:t>
      </w:r>
    </w:p>
    <w:p w14:paraId="0539E961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>Подпрограмма VI. Обеспечивающая подпрограмма.</w:t>
      </w:r>
    </w:p>
    <w:p w14:paraId="19BAE0BE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реализации полномочий органов власти по защите населения и территории городского округа от чрезвычайных ситуаций природного и техногенного характера.</w:t>
      </w:r>
    </w:p>
    <w:p w14:paraId="314C9CD6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Основное мероприятие подпрограммы - создание условий для реализации полномочий органов власти.</w:t>
      </w:r>
    </w:p>
    <w:p w14:paraId="63297FFA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Подпрограмма предусматривает:</w:t>
      </w:r>
    </w:p>
    <w:p w14:paraId="4A1F898A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расходы на обеспечение деятельности (оказание услуг) муниципальных учреждений - служба спасения</w:t>
      </w:r>
    </w:p>
    <w:p w14:paraId="36EC464E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- содержание оперативного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персонала системы обеспечения вызова муниципальных экстренных оперативных служб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по единому номеру 112, ЕДДС</w:t>
      </w:r>
    </w:p>
    <w:p w14:paraId="2151E9A4" w14:textId="77777777" w:rsidR="008B75C2" w:rsidRPr="007F32FB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проведение мероприятий по предупреждению и ликвидации последствий ЧС на территории муниципального образования.</w:t>
      </w:r>
    </w:p>
    <w:p w14:paraId="5E7D011B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A0626A" w14:textId="77777777" w:rsidR="008B75C2" w:rsidRPr="007F32FB" w:rsidRDefault="008B75C2" w:rsidP="00431F63">
      <w:pPr>
        <w:pStyle w:val="a6"/>
        <w:widowControl/>
        <w:numPr>
          <w:ilvl w:val="0"/>
          <w:numId w:val="2"/>
        </w:numPr>
        <w:autoSpaceDE/>
        <w:autoSpaceDN/>
        <w:ind w:left="0" w:hanging="11"/>
        <w:contextualSpacing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t>Обобщенная характеристика основных мероприятий с обоснованием необходимости их осуществления</w:t>
      </w:r>
    </w:p>
    <w:p w14:paraId="2FEC7525" w14:textId="77777777" w:rsidR="008B75C2" w:rsidRPr="007F32FB" w:rsidRDefault="008B75C2" w:rsidP="00431F63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Подпрограммой 1 предусматривается реализация следующих основных мероприятий:</w:t>
      </w:r>
    </w:p>
    <w:p w14:paraId="1D56D101" w14:textId="77777777" w:rsidR="008B75C2" w:rsidRPr="007F32FB" w:rsidRDefault="008B75C2" w:rsidP="00431F63">
      <w:pPr>
        <w:pStyle w:val="a6"/>
        <w:widowControl/>
        <w:numPr>
          <w:ilvl w:val="0"/>
          <w:numId w:val="7"/>
        </w:numPr>
        <w:autoSpaceDE/>
        <w:autoSpaceDN/>
        <w:ind w:left="0" w:hanging="11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14:paraId="269CCE8F" w14:textId="77777777" w:rsidR="008B75C2" w:rsidRPr="007F32FB" w:rsidRDefault="008B75C2" w:rsidP="00431F63">
      <w:pPr>
        <w:pStyle w:val="a6"/>
        <w:widowControl/>
        <w:numPr>
          <w:ilvl w:val="0"/>
          <w:numId w:val="7"/>
        </w:numPr>
        <w:autoSpaceDE/>
        <w:autoSpaceDN/>
        <w:ind w:left="0" w:hanging="11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обеспечение деятельности общественных объединений правоохранительной направленности;</w:t>
      </w:r>
    </w:p>
    <w:p w14:paraId="68AD0A74" w14:textId="77777777" w:rsidR="008B75C2" w:rsidRPr="007F32FB" w:rsidRDefault="008B75C2" w:rsidP="00431F63">
      <w:pPr>
        <w:pStyle w:val="a6"/>
        <w:widowControl/>
        <w:numPr>
          <w:ilvl w:val="0"/>
          <w:numId w:val="7"/>
        </w:numPr>
        <w:autoSpaceDE/>
        <w:autoSpaceDN/>
        <w:ind w:left="0" w:hanging="11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области;</w:t>
      </w:r>
    </w:p>
    <w:p w14:paraId="5177016C" w14:textId="77777777" w:rsidR="008B75C2" w:rsidRPr="007F32FB" w:rsidRDefault="008B75C2" w:rsidP="00431F63">
      <w:pPr>
        <w:pStyle w:val="a6"/>
        <w:widowControl/>
        <w:numPr>
          <w:ilvl w:val="0"/>
          <w:numId w:val="7"/>
        </w:numPr>
        <w:autoSpaceDE/>
        <w:autoSpaceDN/>
        <w:ind w:left="0" w:hanging="11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14:paraId="5D7E5AAF" w14:textId="77777777" w:rsidR="008B75C2" w:rsidRPr="007F32FB" w:rsidRDefault="008B75C2" w:rsidP="00431F63">
      <w:pPr>
        <w:pStyle w:val="a6"/>
        <w:widowControl/>
        <w:numPr>
          <w:ilvl w:val="0"/>
          <w:numId w:val="7"/>
        </w:numPr>
        <w:autoSpaceDE/>
        <w:autoSpaceDN/>
        <w:ind w:left="0" w:hanging="11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профилактика наркомании и токсикомании.</w:t>
      </w:r>
    </w:p>
    <w:p w14:paraId="5369CC3B" w14:textId="77777777" w:rsidR="008B75C2" w:rsidRPr="007F32FB" w:rsidRDefault="008B75C2" w:rsidP="00431F63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CD96A" w14:textId="77777777" w:rsidR="008B75C2" w:rsidRPr="007F32FB" w:rsidRDefault="008B75C2" w:rsidP="008B75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В Концепции долгосрочного социально-экономического развития Российской Федерации на период до 2020 года, утвержденной распоряжением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17.11.2008 N 1662-р, определены следующие приоритеты в сфере обеспечения общественного порядка и противодействия преступности:</w:t>
      </w:r>
    </w:p>
    <w:p w14:paraId="79BD7326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снижение уровня преступности;</w:t>
      </w:r>
    </w:p>
    <w:p w14:paraId="73F7691F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усиление антитеррористической защищенности населения;</w:t>
      </w:r>
    </w:p>
    <w:p w14:paraId="7588AEE3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создание общероссийской комплексной системы информирования и оповещения населения в местах массового пребывания людей;</w:t>
      </w:r>
    </w:p>
    <w:p w14:paraId="17AA3892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чрезвычайных ситуаций, а также средств и технологий ликвидации чрезвычайных ситуаций;</w:t>
      </w:r>
    </w:p>
    <w:p w14:paraId="7849077C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развитие инфраструктуры информационного обеспечения и ситуационного анализа рисков чрезвычайных ситуаций;</w:t>
      </w:r>
    </w:p>
    <w:p w14:paraId="24B12712" w14:textId="77777777" w:rsidR="008B75C2" w:rsidRPr="007F32FB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обеспечение противопожарной безопасности, а также гражданской обороны и защиты населения и территорий от чрезвычайных ситуаций природного и техногенного характера.</w:t>
      </w:r>
    </w:p>
    <w:p w14:paraId="3B349D4E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Усилия муниципальных органов власти городского округа Фрязино и территориальных органов власти по Московской области в городском округе, в компетенцию которых входит решение вопросов обеспечения безопасности, в рамках Программы должны обеспечить снижение показателей нарастания угроз, а в конечном итоге гарантированную защиту населения и объектов городского округа от преступности, террористических акций и чрезвычайных ситуаций.</w:t>
      </w:r>
      <w:proofErr w:type="gramEnd"/>
    </w:p>
    <w:p w14:paraId="6C8382EA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Цель муниципальной программы - участие в  формировании действенной системы профилактики преступлений и правонарушений на территории городского округа Фрязино, в профилактике терроризма и экстремизма, а также в минимизации и (или) ликвидации последствий проявлений терроризма и экстремизма на территории округа; 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обеспечение защиты прав и интересов несовершеннолетних, выявление и пресечение случаев вовлечения несовершеннолетних в совершении преступлений и антиобщественных действий, ранее выявление семейного неблагополучия; повышение правовой грамотности несовершеннолетних, находящихся в конфликте с законом, и их родителей, эффективности индивидуальной профилактической работы;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</w:t>
      </w:r>
    </w:p>
    <w:p w14:paraId="0C423316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Указанные приоритеты достигаются исполнением основных мероприятий Муниципальной программы.</w:t>
      </w:r>
    </w:p>
    <w:p w14:paraId="62AE9201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Перечни основных мероприятий и мероприятий приведены в соответствующих подпрограммах Муниципальной программы. Отбор </w:t>
      </w:r>
      <w:r w:rsidRPr="007F32FB">
        <w:rPr>
          <w:rFonts w:ascii="Times New Roman" w:hAnsi="Times New Roman" w:cs="Times New Roman"/>
          <w:sz w:val="28"/>
          <w:szCs w:val="28"/>
        </w:rPr>
        <w:lastRenderedPageBreak/>
        <w:t>мероприятий для включения в Муниципальную программу осуществляется исходя из их соответствия целям и задачам Муниципальной программы.</w:t>
      </w:r>
    </w:p>
    <w:p w14:paraId="5E242759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городского округа Фрязино, бюджета Московской области и иных источников.</w:t>
      </w:r>
    </w:p>
    <w:p w14:paraId="2C066C42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Ответственность за реализацию Муниципальной программы и обеспечение достижения запланированных результатов, показателей реализации мероприятий Муниципальной программы несет управление безопасности администрации городского округа Фрязино.</w:t>
      </w:r>
    </w:p>
    <w:p w14:paraId="0D73DB2C" w14:textId="77777777" w:rsidR="008B75C2" w:rsidRPr="007F32FB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Основными мероприятиями муниципальной программы являются:</w:t>
      </w:r>
    </w:p>
    <w:p w14:paraId="30ABED7E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развитие и поддержание в работоспособном состоянии системы технологического обеспечения региональной общественной безопасности и оперативного управления «Безопасный регион»;</w:t>
      </w:r>
    </w:p>
    <w:p w14:paraId="4EC2D1B1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организация добровольного тестирования учащихся общеобразовательных учреждений городского округа Фрязино по выявлению потребителей наркотических средств;</w:t>
      </w:r>
    </w:p>
    <w:p w14:paraId="22F341C1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proofErr w:type="gramStart"/>
      <w:r w:rsidRPr="007F32FB">
        <w:rPr>
          <w:sz w:val="28"/>
          <w:szCs w:val="28"/>
        </w:rPr>
        <w:t>проведение городских и обеспечение участия в областных соревнованиях-слётах;</w:t>
      </w:r>
      <w:proofErr w:type="gramEnd"/>
    </w:p>
    <w:p w14:paraId="692E4368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усиление антитеррористической защищенности объектов, техническое обслуживание сре</w:t>
      </w:r>
      <w:proofErr w:type="gramStart"/>
      <w:r w:rsidRPr="007F32FB">
        <w:rPr>
          <w:sz w:val="28"/>
          <w:szCs w:val="28"/>
        </w:rPr>
        <w:t>дств тр</w:t>
      </w:r>
      <w:proofErr w:type="gramEnd"/>
      <w:r w:rsidRPr="007F32FB">
        <w:rPr>
          <w:sz w:val="28"/>
          <w:szCs w:val="28"/>
        </w:rPr>
        <w:t>евожной сигнализации;</w:t>
      </w:r>
    </w:p>
    <w:p w14:paraId="2EDCD2C3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установка ограждений в образовательных учреждениях;</w:t>
      </w:r>
    </w:p>
    <w:p w14:paraId="688E3E7B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обеспечение общеобразовательных школ системами контроля доступа;</w:t>
      </w:r>
    </w:p>
    <w:p w14:paraId="33FFE501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оснащение мест проведения массовых мероприятий системами обеспечения безопасности;</w:t>
      </w:r>
    </w:p>
    <w:p w14:paraId="7B01158D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создание запасов продовольствия, медицинских средств индивидуальной защиты, средств защиты органов дыхания и иных средств, используемых в целях гражданской обороны;</w:t>
      </w:r>
    </w:p>
    <w:p w14:paraId="73A4B948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развитие системы оповещения населения, а также эксплуатационно-техническое обслуживание аппаратуры, каналов (линий) связи обеспечивающих управление местной системой оповещения;</w:t>
      </w:r>
    </w:p>
    <w:p w14:paraId="1164F120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увеличение количества населения городского округа, оповещаемого техническими средствами системы централизованного оповещения и информирования, в том числе муниципальной (местной)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характера;</w:t>
      </w:r>
    </w:p>
    <w:p w14:paraId="688316BD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создание и развитие на территории городского округа сегментов аппаратно-программного комплекса «Безопасный город»;</w:t>
      </w:r>
    </w:p>
    <w:p w14:paraId="080C40C2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профилактика и ликвидация пожаров на территории городского округа;</w:t>
      </w:r>
    </w:p>
    <w:p w14:paraId="591CFBC3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поддержка и оказание содействия в развитии добровольной пожарной охраны;</w:t>
      </w:r>
    </w:p>
    <w:p w14:paraId="47F344E7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ремонт и обслуживание объектов гражданской обороны;</w:t>
      </w:r>
    </w:p>
    <w:p w14:paraId="5AA71C52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обеспечение деятельности ЕДДС городского округа Фрязино;</w:t>
      </w:r>
    </w:p>
    <w:p w14:paraId="57F65DCA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lastRenderedPageBreak/>
        <w:t>обеспечение муниципальных учреждений первичными средствами пожаротушения в соответствии с нормами;</w:t>
      </w:r>
    </w:p>
    <w:p w14:paraId="2178ECB8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обеспечение муниципальных учреждений автоматизированными системами пожарной сигнализации с выводом на пульт пожарной части;</w:t>
      </w:r>
    </w:p>
    <w:p w14:paraId="371E1C9F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обеспечение исправности на территории городского округа пожарных гидрантов</w:t>
      </w:r>
    </w:p>
    <w:p w14:paraId="193CC812" w14:textId="77777777" w:rsidR="008B75C2" w:rsidRPr="007F32FB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7F32FB">
        <w:rPr>
          <w:sz w:val="28"/>
          <w:szCs w:val="28"/>
        </w:rPr>
        <w:t>реализация задач гражданской обороны и обеспечение выполнения мероприятий Плана гражданской обороны и защиты населения городского округа.</w:t>
      </w:r>
    </w:p>
    <w:p w14:paraId="4BD418E1" w14:textId="77777777" w:rsidR="008B75C2" w:rsidRPr="007F32FB" w:rsidRDefault="008B75C2" w:rsidP="008B75C2">
      <w:pPr>
        <w:pStyle w:val="a6"/>
        <w:ind w:left="0"/>
        <w:rPr>
          <w:b/>
          <w:sz w:val="28"/>
          <w:szCs w:val="28"/>
        </w:rPr>
        <w:sectPr w:rsidR="008B75C2" w:rsidRPr="007F32FB" w:rsidSect="007F32FB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2CB4E60" w14:textId="77777777" w:rsidR="008B75C2" w:rsidRPr="007F32FB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proofErr w:type="spellStart"/>
      <w:r w:rsidRPr="007F32FB">
        <w:rPr>
          <w:b/>
          <w:sz w:val="28"/>
          <w:szCs w:val="28"/>
        </w:rPr>
        <w:lastRenderedPageBreak/>
        <w:t>П</w:t>
      </w:r>
      <w:r w:rsidR="000E4FA7" w:rsidRPr="007F32FB">
        <w:rPr>
          <w:b/>
          <w:sz w:val="28"/>
          <w:szCs w:val="28"/>
        </w:rPr>
        <w:t>показатели</w:t>
      </w:r>
      <w:proofErr w:type="spellEnd"/>
      <w:r w:rsidR="000E4FA7" w:rsidRPr="007F32FB">
        <w:rPr>
          <w:b/>
          <w:sz w:val="28"/>
          <w:szCs w:val="28"/>
        </w:rPr>
        <w:t xml:space="preserve"> </w:t>
      </w:r>
      <w:r w:rsidRPr="007F32FB">
        <w:rPr>
          <w:b/>
          <w:sz w:val="28"/>
          <w:szCs w:val="28"/>
        </w:rPr>
        <w:t>реализации муниципальной программы «Безопасность и обеспечение безопасности жизнедеятельности населения» на 2020- 2024годы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7"/>
        <w:gridCol w:w="3912"/>
        <w:gridCol w:w="1275"/>
        <w:gridCol w:w="1134"/>
        <w:gridCol w:w="1560"/>
        <w:gridCol w:w="708"/>
        <w:gridCol w:w="709"/>
        <w:gridCol w:w="709"/>
        <w:gridCol w:w="709"/>
        <w:gridCol w:w="708"/>
        <w:gridCol w:w="2155"/>
      </w:tblGrid>
      <w:tr w:rsidR="008B75C2" w:rsidRPr="007F32FB" w14:paraId="7890B8C3" w14:textId="77777777" w:rsidTr="007F32FB">
        <w:trPr>
          <w:trHeight w:val="734"/>
          <w:tblHeader/>
        </w:trPr>
        <w:tc>
          <w:tcPr>
            <w:tcW w:w="823" w:type="dxa"/>
            <w:vMerge w:val="restart"/>
            <w:tcBorders>
              <w:bottom w:val="nil"/>
            </w:tcBorders>
            <w:shd w:val="clear" w:color="auto" w:fill="auto"/>
          </w:tcPr>
          <w:p w14:paraId="6C8A7C29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</w:p>
          <w:p w14:paraId="17CA0F15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№</w:t>
            </w:r>
          </w:p>
          <w:p w14:paraId="3DB1588B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969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79EA403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6E6EB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Показатель реализации мероприятий  программы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14:paraId="2FD5D1CA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DF525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36126036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1D44D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14:paraId="333A8243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показателя на начало реализации программы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A41A95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Планируемое значение показателя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409CA297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65A3D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Номер и название основного мероприятия 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br/>
              <w:t>в перечне мероприятий подпрограммы</w:t>
            </w:r>
          </w:p>
        </w:tc>
      </w:tr>
      <w:tr w:rsidR="008B75C2" w:rsidRPr="007F32FB" w14:paraId="6AB9019A" w14:textId="77777777" w:rsidTr="007F32FB">
        <w:trPr>
          <w:trHeight w:val="652"/>
          <w:tblHeader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0D128A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8D2229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643332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0CD6C3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97C942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810E1B0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AEE863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161ACC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0ECF44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D321E4C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C12518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5C2" w:rsidRPr="007F32FB" w14:paraId="618BEB37" w14:textId="77777777" w:rsidTr="007F32FB">
        <w:trPr>
          <w:cantSplit/>
          <w:trHeight w:val="172"/>
          <w:tblHeader/>
        </w:trPr>
        <w:tc>
          <w:tcPr>
            <w:tcW w:w="880" w:type="dxa"/>
            <w:gridSpan w:val="2"/>
            <w:shd w:val="clear" w:color="auto" w:fill="auto"/>
            <w:vAlign w:val="center"/>
          </w:tcPr>
          <w:p w14:paraId="6FFCA94E" w14:textId="77777777" w:rsidR="008B75C2" w:rsidRPr="007F32FB" w:rsidRDefault="008B75C2" w:rsidP="008B75C2">
            <w:pPr>
              <w:pStyle w:val="ConsPlusNormal"/>
              <w:tabs>
                <w:tab w:val="left" w:pos="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14:paraId="4AF806B4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825FA7D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40751BE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7D7D90A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EAE2780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A2E55A8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E98E71F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AE768FA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AB31B0E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55" w:type="dxa"/>
            <w:shd w:val="clear" w:color="auto" w:fill="auto"/>
          </w:tcPr>
          <w:p w14:paraId="4421D8EE" w14:textId="77777777" w:rsidR="008B75C2" w:rsidRPr="007F32FB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B75C2" w:rsidRPr="007F32FB" w14:paraId="1700746F" w14:textId="77777777" w:rsidTr="007F32FB">
        <w:trPr>
          <w:cantSplit/>
          <w:trHeight w:val="445"/>
        </w:trPr>
        <w:tc>
          <w:tcPr>
            <w:tcW w:w="880" w:type="dxa"/>
            <w:gridSpan w:val="2"/>
            <w:shd w:val="clear" w:color="auto" w:fill="auto"/>
          </w:tcPr>
          <w:p w14:paraId="4FCB8521" w14:textId="77777777" w:rsidR="008B75C2" w:rsidRPr="007F32FB" w:rsidRDefault="008B75C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24" w:type="dxa"/>
            <w:gridSpan w:val="9"/>
            <w:shd w:val="clear" w:color="auto" w:fill="auto"/>
            <w:vAlign w:val="center"/>
          </w:tcPr>
          <w:p w14:paraId="4DBF2F42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 «Профилактика преступлений и иных правонарушений»</w:t>
            </w:r>
          </w:p>
        </w:tc>
        <w:tc>
          <w:tcPr>
            <w:tcW w:w="2155" w:type="dxa"/>
            <w:shd w:val="clear" w:color="auto" w:fill="auto"/>
          </w:tcPr>
          <w:p w14:paraId="3A84E2E0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5C2" w:rsidRPr="007F32FB" w14:paraId="1A0718C5" w14:textId="77777777" w:rsidTr="007F32FB">
        <w:trPr>
          <w:cantSplit/>
          <w:trHeight w:val="1562"/>
        </w:trPr>
        <w:tc>
          <w:tcPr>
            <w:tcW w:w="880" w:type="dxa"/>
            <w:gridSpan w:val="2"/>
            <w:shd w:val="clear" w:color="auto" w:fill="auto"/>
          </w:tcPr>
          <w:p w14:paraId="077F7DA0" w14:textId="77777777" w:rsidR="008B75C2" w:rsidRPr="007F32FB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3912" w:type="dxa"/>
            <w:shd w:val="clear" w:color="auto" w:fill="auto"/>
          </w:tcPr>
          <w:p w14:paraId="4103188D" w14:textId="77777777" w:rsidR="008B75C2" w:rsidRPr="007F32FB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Макропоказатель</w:t>
            </w:r>
          </w:p>
          <w:p w14:paraId="2ED1A042" w14:textId="77777777" w:rsidR="008B75C2" w:rsidRPr="007F32FB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275" w:type="dxa"/>
            <w:shd w:val="clear" w:color="auto" w:fill="auto"/>
          </w:tcPr>
          <w:p w14:paraId="3AFDBEF2" w14:textId="77777777" w:rsidR="008B75C2" w:rsidRPr="007F32FB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Приоритетный целевой </w:t>
            </w:r>
          </w:p>
        </w:tc>
        <w:tc>
          <w:tcPr>
            <w:tcW w:w="1134" w:type="dxa"/>
            <w:shd w:val="clear" w:color="auto" w:fill="auto"/>
          </w:tcPr>
          <w:p w14:paraId="339321E2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  <w:p w14:paraId="2E879805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преступлений</w:t>
            </w:r>
          </w:p>
        </w:tc>
        <w:tc>
          <w:tcPr>
            <w:tcW w:w="1560" w:type="dxa"/>
            <w:shd w:val="clear" w:color="auto" w:fill="auto"/>
          </w:tcPr>
          <w:p w14:paraId="22DFC525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</w:p>
        </w:tc>
        <w:tc>
          <w:tcPr>
            <w:tcW w:w="708" w:type="dxa"/>
            <w:shd w:val="clear" w:color="auto" w:fill="auto"/>
          </w:tcPr>
          <w:p w14:paraId="7D9AE14C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</w:tcPr>
          <w:p w14:paraId="39C21E0A" w14:textId="77777777" w:rsidR="008B75C2" w:rsidRPr="007F32FB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09" w:type="dxa"/>
            <w:shd w:val="clear" w:color="auto" w:fill="auto"/>
          </w:tcPr>
          <w:p w14:paraId="6707422B" w14:textId="77777777" w:rsidR="008B75C2" w:rsidRPr="007F32FB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709" w:type="dxa"/>
            <w:shd w:val="clear" w:color="auto" w:fill="auto"/>
          </w:tcPr>
          <w:p w14:paraId="1C8251FA" w14:textId="77777777" w:rsidR="008B75C2" w:rsidRPr="007F32FB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08" w:type="dxa"/>
            <w:shd w:val="clear" w:color="auto" w:fill="auto"/>
          </w:tcPr>
          <w:p w14:paraId="4E8F9BF1" w14:textId="77777777" w:rsidR="008B75C2" w:rsidRPr="007F32FB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155" w:type="dxa"/>
            <w:shd w:val="clear" w:color="auto" w:fill="auto"/>
          </w:tcPr>
          <w:p w14:paraId="765E4843" w14:textId="77777777" w:rsidR="008B75C2" w:rsidRPr="007F32FB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Макропоказатель подпрограммы</w:t>
            </w:r>
          </w:p>
        </w:tc>
      </w:tr>
      <w:tr w:rsidR="008B75C2" w:rsidRPr="007F32FB" w14:paraId="413B9996" w14:textId="77777777" w:rsidTr="007F32FB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14:paraId="1D4DFCBC" w14:textId="77777777" w:rsidR="008B75C2" w:rsidRPr="007F32FB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3912" w:type="dxa"/>
            <w:shd w:val="clear" w:color="auto" w:fill="auto"/>
          </w:tcPr>
          <w:p w14:paraId="53E5707E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1</w:t>
            </w:r>
          </w:p>
          <w:p w14:paraId="24197475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безопасности  </w:t>
            </w:r>
          </w:p>
        </w:tc>
        <w:tc>
          <w:tcPr>
            <w:tcW w:w="1275" w:type="dxa"/>
            <w:shd w:val="clear" w:color="auto" w:fill="auto"/>
          </w:tcPr>
          <w:p w14:paraId="7F956871" w14:textId="77777777" w:rsidR="008B75C2" w:rsidRPr="007F32FB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21D4C33E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7A52F5AA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708" w:type="dxa"/>
            <w:shd w:val="clear" w:color="auto" w:fill="auto"/>
          </w:tcPr>
          <w:p w14:paraId="5BA77A49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709" w:type="dxa"/>
            <w:shd w:val="clear" w:color="auto" w:fill="auto"/>
          </w:tcPr>
          <w:p w14:paraId="430B225A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709" w:type="dxa"/>
            <w:shd w:val="clear" w:color="auto" w:fill="auto"/>
          </w:tcPr>
          <w:p w14:paraId="1D31BCC0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709" w:type="dxa"/>
            <w:shd w:val="clear" w:color="auto" w:fill="auto"/>
          </w:tcPr>
          <w:p w14:paraId="1822D45D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0B39B99F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5" w:type="dxa"/>
            <w:shd w:val="clear" w:color="auto" w:fill="auto"/>
          </w:tcPr>
          <w:p w14:paraId="4092C754" w14:textId="77777777" w:rsidR="008B75C2" w:rsidRPr="007F32FB" w:rsidRDefault="008B75C2" w:rsidP="008B75C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Основное мероприятие 01:</w:t>
            </w:r>
          </w:p>
          <w:p w14:paraId="59F5AEB1" w14:textId="77777777" w:rsidR="008B75C2" w:rsidRPr="007F32FB" w:rsidRDefault="008B75C2" w:rsidP="008B75C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Повышение степени антитеррористической защищенности социально значимых объектов и мест с массовым пребыванием людей </w:t>
            </w:r>
          </w:p>
        </w:tc>
      </w:tr>
      <w:tr w:rsidR="008B75C2" w:rsidRPr="007F32FB" w14:paraId="0EA2E5C9" w14:textId="77777777" w:rsidTr="007F32FB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14:paraId="267FEECE" w14:textId="77777777" w:rsidR="008B75C2" w:rsidRPr="007F32FB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3912" w:type="dxa"/>
            <w:shd w:val="clear" w:color="auto" w:fill="auto"/>
          </w:tcPr>
          <w:p w14:paraId="14F90A1D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2</w:t>
            </w:r>
          </w:p>
          <w:p w14:paraId="3105B3A2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Увеличение </w:t>
            </w:r>
            <w:r w:rsidR="00B5486D" w:rsidRPr="007F32FB">
              <w:rPr>
                <w:rFonts w:ascii="Times New Roman" w:hAnsi="Times New Roman" w:cs="Times New Roman"/>
              </w:rPr>
              <w:t xml:space="preserve">доли от </w:t>
            </w:r>
            <w:r w:rsidRPr="007F32FB">
              <w:rPr>
                <w:rFonts w:ascii="Times New Roman" w:hAnsi="Times New Roman" w:cs="Times New Roman"/>
              </w:rPr>
              <w:t>числа граждан принимающих участие в деятельности народных дружин</w:t>
            </w:r>
          </w:p>
        </w:tc>
        <w:tc>
          <w:tcPr>
            <w:tcW w:w="1275" w:type="dxa"/>
            <w:shd w:val="clear" w:color="auto" w:fill="auto"/>
          </w:tcPr>
          <w:p w14:paraId="42C91110" w14:textId="77777777" w:rsidR="008B75C2" w:rsidRPr="007F32FB" w:rsidRDefault="008B75C2" w:rsidP="008B75C2">
            <w:pPr>
              <w:pStyle w:val="ConsPlusNormal"/>
              <w:ind w:left="-108" w:right="-108" w:firstLine="14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auto"/>
          </w:tcPr>
          <w:p w14:paraId="36A06A08" w14:textId="77777777" w:rsidR="008B75C2" w:rsidRPr="007F32FB" w:rsidRDefault="008B75C2" w:rsidP="008B75C2">
            <w:pPr>
              <w:pStyle w:val="ConsPlusNormal"/>
              <w:ind w:firstLine="14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431078DE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9F9ACD2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14:paraId="2A67DBC4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14:paraId="6D66C21F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14:paraId="1A3209E3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14:paraId="0CB20F3A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155" w:type="dxa"/>
            <w:shd w:val="clear" w:color="auto" w:fill="auto"/>
          </w:tcPr>
          <w:p w14:paraId="25FEDBAB" w14:textId="77777777" w:rsidR="008B75C2" w:rsidRPr="007F32FB" w:rsidRDefault="008B75C2" w:rsidP="008B75C2">
            <w:pPr>
              <w:pStyle w:val="ConsPlusNormal"/>
              <w:ind w:right="-31"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02:</w:t>
            </w:r>
          </w:p>
          <w:p w14:paraId="3D3E006B" w14:textId="77777777" w:rsidR="008B75C2" w:rsidRPr="007F32FB" w:rsidRDefault="008B75C2" w:rsidP="008B75C2">
            <w:pPr>
              <w:pStyle w:val="ConsPlusNormal"/>
              <w:ind w:right="-3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общественных объединений правоохранительной направленности</w:t>
            </w:r>
          </w:p>
        </w:tc>
      </w:tr>
      <w:tr w:rsidR="00157614" w:rsidRPr="007F32FB" w14:paraId="1312EBC6" w14:textId="77777777" w:rsidTr="007F32FB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14:paraId="1A560C7D" w14:textId="77777777" w:rsidR="00157614" w:rsidRPr="007F32FB" w:rsidRDefault="00157614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lastRenderedPageBreak/>
              <w:t>1.4</w:t>
            </w:r>
          </w:p>
        </w:tc>
        <w:tc>
          <w:tcPr>
            <w:tcW w:w="3912" w:type="dxa"/>
            <w:shd w:val="clear" w:color="auto" w:fill="auto"/>
          </w:tcPr>
          <w:p w14:paraId="7229E149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3</w:t>
            </w:r>
          </w:p>
          <w:p w14:paraId="4BB4B178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1275" w:type="dxa"/>
            <w:shd w:val="clear" w:color="auto" w:fill="auto"/>
          </w:tcPr>
          <w:p w14:paraId="6E091D7C" w14:textId="77777777" w:rsidR="00157614" w:rsidRPr="007F32FB" w:rsidRDefault="00157614" w:rsidP="008B75C2">
            <w:pPr>
              <w:pStyle w:val="ConsPlusNormal"/>
              <w:ind w:left="-108" w:right="-108" w:firstLine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6EBD1687" w14:textId="77777777" w:rsidR="00157614" w:rsidRPr="007F32FB" w:rsidRDefault="00157614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67163C3E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B11F276" w14:textId="77777777" w:rsidR="00157614" w:rsidRPr="007F32FB" w:rsidRDefault="00157614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709" w:type="dxa"/>
            <w:shd w:val="clear" w:color="auto" w:fill="auto"/>
          </w:tcPr>
          <w:p w14:paraId="5A8F6DD6" w14:textId="77777777" w:rsidR="00157614" w:rsidRPr="007F32FB" w:rsidRDefault="00157614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709" w:type="dxa"/>
            <w:shd w:val="clear" w:color="auto" w:fill="auto"/>
          </w:tcPr>
          <w:p w14:paraId="4B7583D5" w14:textId="77777777" w:rsidR="00157614" w:rsidRPr="007F32FB" w:rsidRDefault="00157614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709" w:type="dxa"/>
            <w:shd w:val="clear" w:color="auto" w:fill="auto"/>
          </w:tcPr>
          <w:p w14:paraId="764F5B17" w14:textId="77777777" w:rsidR="00157614" w:rsidRPr="007F32FB" w:rsidRDefault="00157614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708" w:type="dxa"/>
            <w:shd w:val="clear" w:color="auto" w:fill="auto"/>
          </w:tcPr>
          <w:p w14:paraId="5D6683F4" w14:textId="77777777" w:rsidR="00157614" w:rsidRPr="007F32FB" w:rsidRDefault="00157614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40E1188F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03:</w:t>
            </w:r>
          </w:p>
          <w:p w14:paraId="1677F587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по обеспечению общественного порядка и общественной безопасности,  профилактике  проявлений экстремизма на территории муниципального образования Московской области </w:t>
            </w:r>
          </w:p>
        </w:tc>
      </w:tr>
      <w:tr w:rsidR="00157614" w:rsidRPr="007F32FB" w14:paraId="1F8D0A67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57EBD974" w14:textId="77777777" w:rsidR="00157614" w:rsidRPr="007F32FB" w:rsidRDefault="00157614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3912" w:type="dxa"/>
            <w:shd w:val="clear" w:color="auto" w:fill="auto"/>
          </w:tcPr>
          <w:p w14:paraId="0E021EC5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 3</w:t>
            </w:r>
          </w:p>
          <w:p w14:paraId="02632710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отремонтированных зданий (помещений) территориальных органов МВД </w:t>
            </w:r>
          </w:p>
        </w:tc>
        <w:tc>
          <w:tcPr>
            <w:tcW w:w="1275" w:type="dxa"/>
            <w:shd w:val="clear" w:color="auto" w:fill="auto"/>
          </w:tcPr>
          <w:p w14:paraId="30DE4CD5" w14:textId="77777777" w:rsidR="00157614" w:rsidRPr="007F32FB" w:rsidRDefault="00157614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5B364DD0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4D540B83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C4A9076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394B99C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A17F19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95AB5D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1DBDAFD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5A6CEB55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7614" w:rsidRPr="007F32FB" w14:paraId="05A80C8B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00D4C1D3" w14:textId="77777777" w:rsidR="00157614" w:rsidRPr="007F32FB" w:rsidRDefault="00157614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1.6</w:t>
            </w:r>
          </w:p>
        </w:tc>
        <w:tc>
          <w:tcPr>
            <w:tcW w:w="3912" w:type="dxa"/>
            <w:shd w:val="clear" w:color="auto" w:fill="auto"/>
          </w:tcPr>
          <w:p w14:paraId="7D1C7C2A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3</w:t>
            </w:r>
          </w:p>
          <w:p w14:paraId="48D44029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</w:rPr>
              <w:t>Количество отремонтированных зданий (помещений) территориальных подразделений УФСБ</w:t>
            </w:r>
          </w:p>
        </w:tc>
        <w:tc>
          <w:tcPr>
            <w:tcW w:w="1275" w:type="dxa"/>
            <w:shd w:val="clear" w:color="auto" w:fill="auto"/>
          </w:tcPr>
          <w:p w14:paraId="11AE2F4D" w14:textId="77777777" w:rsidR="00157614" w:rsidRPr="007F32FB" w:rsidRDefault="00157614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62595E9C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198F6502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D22CB81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E5DC2C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3C4253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C948C9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5FA30AC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0A29EE4F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7614" w:rsidRPr="007F32FB" w14:paraId="0A6D7D72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1AF5DAAF" w14:textId="77777777" w:rsidR="00157614" w:rsidRPr="007F32FB" w:rsidRDefault="00157614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1.7</w:t>
            </w:r>
          </w:p>
        </w:tc>
        <w:tc>
          <w:tcPr>
            <w:tcW w:w="3912" w:type="dxa"/>
            <w:shd w:val="clear" w:color="auto" w:fill="auto"/>
          </w:tcPr>
          <w:p w14:paraId="64D3292A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3</w:t>
            </w:r>
          </w:p>
          <w:p w14:paraId="13DF15F0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2FB">
              <w:rPr>
                <w:rFonts w:ascii="Times New Roman" w:hAnsi="Times New Roman" w:cs="Times New Roman"/>
              </w:rPr>
              <w:t xml:space="preserve">Количество отремонтированных зданий (помещений), находящихся в собственности муниципальных образований Московской области, в целях </w:t>
            </w:r>
            <w:proofErr w:type="gramStart"/>
            <w:r w:rsidRPr="007F32FB">
              <w:rPr>
                <w:rFonts w:ascii="Times New Roman" w:hAnsi="Times New Roman" w:cs="Times New Roman"/>
              </w:rPr>
              <w:t>размещения подразделений Главного следственного управления Следственного комитета Российской Федерации</w:t>
            </w:r>
            <w:proofErr w:type="gramEnd"/>
            <w:r w:rsidRPr="007F32FB">
              <w:rPr>
                <w:rFonts w:ascii="Times New Roman" w:hAnsi="Times New Roman" w:cs="Times New Roman"/>
              </w:rPr>
              <w:t xml:space="preserve"> по Московской области</w:t>
            </w:r>
          </w:p>
        </w:tc>
        <w:tc>
          <w:tcPr>
            <w:tcW w:w="1275" w:type="dxa"/>
            <w:shd w:val="clear" w:color="auto" w:fill="auto"/>
          </w:tcPr>
          <w:p w14:paraId="70595E51" w14:textId="77777777" w:rsidR="00157614" w:rsidRPr="007F32FB" w:rsidRDefault="00157614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2F844A3B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01207634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5636847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A45F42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E748C1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DF15E4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1579661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7830FD2C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7614" w:rsidRPr="007F32FB" w14:paraId="7DA022E0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257226A7" w14:textId="77777777" w:rsidR="00157614" w:rsidRPr="007F32FB" w:rsidRDefault="00157614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</w:t>
            </w:r>
          </w:p>
        </w:tc>
        <w:tc>
          <w:tcPr>
            <w:tcW w:w="3912" w:type="dxa"/>
            <w:shd w:val="clear" w:color="auto" w:fill="auto"/>
          </w:tcPr>
          <w:p w14:paraId="27419CE7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3</w:t>
            </w:r>
          </w:p>
          <w:p w14:paraId="1B2D014B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Количество отремонтированных здани</w:t>
            </w:r>
            <w:proofErr w:type="gramStart"/>
            <w:r w:rsidRPr="007F32FB">
              <w:rPr>
                <w:rFonts w:ascii="Times New Roman" w:hAnsi="Times New Roman" w:cs="Times New Roman"/>
              </w:rPr>
              <w:t>й(</w:t>
            </w:r>
            <w:proofErr w:type="gramEnd"/>
            <w:r w:rsidRPr="007F32FB">
              <w:rPr>
                <w:rFonts w:ascii="Times New Roman" w:hAnsi="Times New Roman" w:cs="Times New Roman"/>
              </w:rPr>
              <w:t>помещений), 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  <w:p w14:paraId="289756A4" w14:textId="77777777" w:rsidR="00157614" w:rsidRPr="007F32FB" w:rsidRDefault="00157614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50E3947D" w14:textId="77777777" w:rsidR="00157614" w:rsidRPr="007F32FB" w:rsidRDefault="00157614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45C4611E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19CE9058" w14:textId="77777777" w:rsidR="00157614" w:rsidRPr="007F32FB" w:rsidRDefault="00157614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4844EA5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C9DF25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58241B2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11F066F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E46A6B7" w14:textId="77777777" w:rsidR="00157614" w:rsidRPr="007F32FB" w:rsidRDefault="00157614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5776A4E1" w14:textId="77777777" w:rsidR="00157614" w:rsidRPr="007F32FB" w:rsidRDefault="00157614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7614" w:rsidRPr="007F32FB" w14:paraId="0FEC74B2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0366F519" w14:textId="77777777" w:rsidR="00157614" w:rsidRPr="007F32FB" w:rsidRDefault="00157614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1.9</w:t>
            </w:r>
          </w:p>
        </w:tc>
        <w:tc>
          <w:tcPr>
            <w:tcW w:w="3912" w:type="dxa"/>
            <w:shd w:val="clear" w:color="auto" w:fill="auto"/>
          </w:tcPr>
          <w:p w14:paraId="1FD56E2A" w14:textId="77777777" w:rsidR="00157614" w:rsidRPr="007F32FB" w:rsidRDefault="00157614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3</w:t>
            </w:r>
          </w:p>
          <w:p w14:paraId="59F00FEE" w14:textId="77777777" w:rsidR="00157614" w:rsidRPr="007F32FB" w:rsidRDefault="00157614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Количество снесенных объектов самовольного строительства, право на </w:t>
            </w:r>
            <w:proofErr w:type="gramStart"/>
            <w:r w:rsidRPr="007F32FB">
              <w:rPr>
                <w:rFonts w:ascii="Times New Roman" w:hAnsi="Times New Roman" w:cs="Times New Roman"/>
                <w:szCs w:val="18"/>
              </w:rPr>
              <w:t>снос</w:t>
            </w:r>
            <w:proofErr w:type="gramEnd"/>
            <w:r w:rsidRPr="007F32FB">
              <w:rPr>
                <w:rFonts w:ascii="Times New Roman" w:hAnsi="Times New Roman" w:cs="Times New Roman"/>
                <w:szCs w:val="18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  <w:p w14:paraId="69A01305" w14:textId="77777777" w:rsidR="00157614" w:rsidRPr="007F32FB" w:rsidRDefault="00157614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D06A6CB" w14:textId="77777777" w:rsidR="00157614" w:rsidRPr="007F32FB" w:rsidRDefault="00157614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43399CE0" w14:textId="77777777" w:rsidR="00157614" w:rsidRPr="007F32FB" w:rsidRDefault="00157614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14442321" w14:textId="77777777" w:rsidR="00157614" w:rsidRPr="007F32FB" w:rsidRDefault="00157614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5047618" w14:textId="77777777" w:rsidR="00157614" w:rsidRPr="007F32FB" w:rsidRDefault="00157614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73326AC" w14:textId="77777777" w:rsidR="00157614" w:rsidRPr="007F32FB" w:rsidRDefault="00157614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05F77EA" w14:textId="77777777" w:rsidR="00157614" w:rsidRPr="007F32FB" w:rsidRDefault="00157614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9882745" w14:textId="77777777" w:rsidR="00157614" w:rsidRPr="007F32FB" w:rsidRDefault="00157614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757650C" w14:textId="77777777" w:rsidR="00157614" w:rsidRPr="007F32FB" w:rsidRDefault="00157614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4ECC552D" w14:textId="77777777" w:rsidR="00157614" w:rsidRPr="007F32FB" w:rsidRDefault="00157614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486D" w:rsidRPr="007F32FB" w14:paraId="257D2AF6" w14:textId="77777777" w:rsidTr="007F32FB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14:paraId="7D457FD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2" w:type="dxa"/>
            <w:shd w:val="clear" w:color="auto" w:fill="auto"/>
          </w:tcPr>
          <w:p w14:paraId="6E47521E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3</w:t>
            </w:r>
          </w:p>
          <w:p w14:paraId="41264D72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7F32FB">
              <w:rPr>
                <w:rFonts w:ascii="Times New Roman" w:hAnsi="Times New Roman" w:cs="Times New Roman"/>
                <w:szCs w:val="18"/>
              </w:rPr>
              <w:t>Количество отремонтированных) зданий (помещений), находящихся в собственности муниципальных образований Московской области, в которых располагаются подразделения Военного комиссариата Московской области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7575F4B0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493901D1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2B078EC3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BFC8E87" w14:textId="77777777" w:rsidR="00B5486D" w:rsidRPr="007F32FB" w:rsidRDefault="00B5486D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F4BA06" w14:textId="77777777" w:rsidR="00B5486D" w:rsidRPr="007F32FB" w:rsidRDefault="00B5486D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9117A7" w14:textId="77777777" w:rsidR="00B5486D" w:rsidRPr="007F32FB" w:rsidRDefault="00B5486D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45203D" w14:textId="77777777" w:rsidR="00B5486D" w:rsidRPr="007F32FB" w:rsidRDefault="00B5486D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4F281F9" w14:textId="77777777" w:rsidR="00B5486D" w:rsidRPr="007F32FB" w:rsidRDefault="00B5486D" w:rsidP="00B54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5" w:type="dxa"/>
            <w:shd w:val="clear" w:color="auto" w:fill="auto"/>
          </w:tcPr>
          <w:p w14:paraId="3670EE92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486D" w:rsidRPr="007F32FB" w14:paraId="03EF4010" w14:textId="77777777" w:rsidTr="007F32FB">
        <w:trPr>
          <w:trHeight w:val="466"/>
        </w:trPr>
        <w:tc>
          <w:tcPr>
            <w:tcW w:w="880" w:type="dxa"/>
            <w:gridSpan w:val="2"/>
            <w:shd w:val="clear" w:color="auto" w:fill="auto"/>
          </w:tcPr>
          <w:p w14:paraId="4DE5E3A0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B050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1.10</w:t>
            </w:r>
          </w:p>
        </w:tc>
        <w:tc>
          <w:tcPr>
            <w:tcW w:w="3912" w:type="dxa"/>
            <w:shd w:val="clear" w:color="auto" w:fill="auto"/>
          </w:tcPr>
          <w:p w14:paraId="075A5D2D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4</w:t>
            </w:r>
            <w:r w:rsidRPr="007F32FB">
              <w:rPr>
                <w:rFonts w:ascii="Times New Roman" w:hAnsi="Times New Roman" w:cs="Times New Roman"/>
              </w:rPr>
              <w:t xml:space="preserve"> </w:t>
            </w:r>
          </w:p>
          <w:p w14:paraId="30B537FA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275" w:type="dxa"/>
            <w:shd w:val="clear" w:color="auto" w:fill="auto"/>
          </w:tcPr>
          <w:p w14:paraId="3331473D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14:paraId="0486CBB3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Кол-во камер, динамика 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  <w:tc>
          <w:tcPr>
            <w:tcW w:w="1560" w:type="dxa"/>
            <w:shd w:val="clear" w:color="auto" w:fill="auto"/>
          </w:tcPr>
          <w:p w14:paraId="42415204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5EF441F0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14:paraId="5B926FE6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DBB0FC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709" w:type="dxa"/>
            <w:shd w:val="clear" w:color="auto" w:fill="auto"/>
          </w:tcPr>
          <w:p w14:paraId="562172A3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708" w:type="dxa"/>
            <w:shd w:val="clear" w:color="auto" w:fill="auto"/>
          </w:tcPr>
          <w:p w14:paraId="5C37AEC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</w:tc>
        <w:tc>
          <w:tcPr>
            <w:tcW w:w="2155" w:type="dxa"/>
            <w:shd w:val="clear" w:color="auto" w:fill="auto"/>
          </w:tcPr>
          <w:p w14:paraId="5F39FBA3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Основное мероприятие 04:</w:t>
            </w:r>
          </w:p>
          <w:p w14:paraId="4E777E25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</w:t>
            </w:r>
            <w:r w:rsidRPr="007F32FB">
              <w:rPr>
                <w:rFonts w:ascii="Times New Roman" w:hAnsi="Times New Roman" w:cs="Times New Roman"/>
              </w:rPr>
              <w:lastRenderedPageBreak/>
              <w:t xml:space="preserve">«Безопасный регион» </w:t>
            </w:r>
          </w:p>
          <w:p w14:paraId="592F3ACA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B5486D" w:rsidRPr="007F32FB" w14:paraId="2EE6AD41" w14:textId="77777777" w:rsidTr="007F32FB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14:paraId="0C794FC7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1.10</w:t>
            </w:r>
          </w:p>
        </w:tc>
        <w:tc>
          <w:tcPr>
            <w:tcW w:w="3912" w:type="dxa"/>
            <w:shd w:val="clear" w:color="auto" w:fill="auto"/>
          </w:tcPr>
          <w:p w14:paraId="24F62DFB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</w:t>
            </w:r>
            <w:r w:rsidRPr="007F32FB">
              <w:rPr>
                <w:rFonts w:ascii="Times New Roman" w:hAnsi="Times New Roman" w:cs="Times New Roman"/>
              </w:rPr>
              <w:t xml:space="preserve"> </w:t>
            </w:r>
            <w:r w:rsidRPr="007F32FB">
              <w:rPr>
                <w:rFonts w:ascii="Times New Roman" w:hAnsi="Times New Roman" w:cs="Times New Roman"/>
                <w:b/>
              </w:rPr>
              <w:t>5</w:t>
            </w:r>
          </w:p>
          <w:p w14:paraId="134EC1DD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275" w:type="dxa"/>
            <w:shd w:val="clear" w:color="auto" w:fill="auto"/>
          </w:tcPr>
          <w:p w14:paraId="4F70004B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16C82241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1560" w:type="dxa"/>
            <w:shd w:val="clear" w:color="auto" w:fill="auto"/>
          </w:tcPr>
          <w:p w14:paraId="16D6C566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85F8CDB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14:paraId="14AB8D3F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14:paraId="14565BA4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14:paraId="50066D6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14:paraId="21A10069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89981C1" w14:textId="77777777" w:rsidR="00B5486D" w:rsidRPr="007F32FB" w:rsidRDefault="00B5486D" w:rsidP="00B5486D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05:</w:t>
            </w:r>
          </w:p>
          <w:p w14:paraId="74139922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  <w:highlight w:val="yellow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</w:t>
            </w:r>
            <w:r w:rsidRPr="007F32FB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области.</w:t>
            </w:r>
          </w:p>
        </w:tc>
      </w:tr>
      <w:tr w:rsidR="00B5486D" w:rsidRPr="007F32FB" w14:paraId="2B1569F7" w14:textId="77777777" w:rsidTr="007F32FB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14:paraId="629172D9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1.11</w:t>
            </w:r>
          </w:p>
        </w:tc>
        <w:tc>
          <w:tcPr>
            <w:tcW w:w="3912" w:type="dxa"/>
            <w:shd w:val="clear" w:color="auto" w:fill="auto"/>
          </w:tcPr>
          <w:p w14:paraId="00EFDFAE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5</w:t>
            </w:r>
          </w:p>
          <w:p w14:paraId="0D64B875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275" w:type="dxa"/>
            <w:shd w:val="clear" w:color="auto" w:fill="auto"/>
          </w:tcPr>
          <w:p w14:paraId="6C05145A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19EAC0B7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5DEFD9A9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14:paraId="557E168A" w14:textId="77777777" w:rsidR="00B5486D" w:rsidRPr="007F32FB" w:rsidRDefault="00B5486D" w:rsidP="00B5486D">
            <w:pPr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14:paraId="6133866B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63,9</w:t>
            </w:r>
          </w:p>
        </w:tc>
        <w:tc>
          <w:tcPr>
            <w:tcW w:w="709" w:type="dxa"/>
            <w:shd w:val="clear" w:color="auto" w:fill="auto"/>
          </w:tcPr>
          <w:p w14:paraId="10B8B25B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63,8</w:t>
            </w:r>
          </w:p>
        </w:tc>
        <w:tc>
          <w:tcPr>
            <w:tcW w:w="709" w:type="dxa"/>
            <w:shd w:val="clear" w:color="auto" w:fill="auto"/>
          </w:tcPr>
          <w:p w14:paraId="189F0DB9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63,7</w:t>
            </w:r>
          </w:p>
        </w:tc>
        <w:tc>
          <w:tcPr>
            <w:tcW w:w="708" w:type="dxa"/>
            <w:shd w:val="clear" w:color="auto" w:fill="auto"/>
          </w:tcPr>
          <w:p w14:paraId="28DE42AF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63,6</w:t>
            </w:r>
          </w:p>
        </w:tc>
        <w:tc>
          <w:tcPr>
            <w:tcW w:w="2155" w:type="dxa"/>
            <w:vMerge/>
            <w:shd w:val="clear" w:color="auto" w:fill="auto"/>
          </w:tcPr>
          <w:p w14:paraId="71B0EA32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5486D" w:rsidRPr="007F32FB" w14:paraId="1EFF1E11" w14:textId="77777777" w:rsidTr="007F32FB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14:paraId="6F8EEE7C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1.12</w:t>
            </w:r>
          </w:p>
        </w:tc>
        <w:tc>
          <w:tcPr>
            <w:tcW w:w="3912" w:type="dxa"/>
            <w:shd w:val="clear" w:color="auto" w:fill="auto"/>
          </w:tcPr>
          <w:p w14:paraId="59600F5E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5</w:t>
            </w:r>
          </w:p>
          <w:p w14:paraId="553A80F5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Снижение уровня </w:t>
            </w:r>
            <w:proofErr w:type="spellStart"/>
            <w:r w:rsidRPr="007F32FB">
              <w:rPr>
                <w:rFonts w:ascii="Times New Roman" w:hAnsi="Times New Roman" w:cs="Times New Roman"/>
                <w:szCs w:val="18"/>
              </w:rPr>
              <w:t>криминогенности</w:t>
            </w:r>
            <w:proofErr w:type="spellEnd"/>
            <w:r w:rsidRPr="007F32FB">
              <w:rPr>
                <w:rFonts w:ascii="Times New Roman" w:hAnsi="Times New Roman" w:cs="Times New Roman"/>
                <w:szCs w:val="18"/>
              </w:rPr>
              <w:t xml:space="preserve"> наркомании на 100 тыс. человек</w:t>
            </w:r>
          </w:p>
        </w:tc>
        <w:tc>
          <w:tcPr>
            <w:tcW w:w="1275" w:type="dxa"/>
            <w:shd w:val="clear" w:color="auto" w:fill="auto"/>
          </w:tcPr>
          <w:p w14:paraId="407221DA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758982C8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14:paraId="376B23A6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14:paraId="24436DD9" w14:textId="77777777" w:rsidR="00B5486D" w:rsidRPr="007F32FB" w:rsidRDefault="00B5486D" w:rsidP="00B5486D">
            <w:pPr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14:paraId="49D9EFC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38,9</w:t>
            </w:r>
          </w:p>
        </w:tc>
        <w:tc>
          <w:tcPr>
            <w:tcW w:w="709" w:type="dxa"/>
            <w:shd w:val="clear" w:color="auto" w:fill="auto"/>
          </w:tcPr>
          <w:p w14:paraId="48D180BC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38,8</w:t>
            </w:r>
          </w:p>
        </w:tc>
        <w:tc>
          <w:tcPr>
            <w:tcW w:w="709" w:type="dxa"/>
            <w:shd w:val="clear" w:color="auto" w:fill="auto"/>
          </w:tcPr>
          <w:p w14:paraId="28449067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38,7</w:t>
            </w:r>
          </w:p>
        </w:tc>
        <w:tc>
          <w:tcPr>
            <w:tcW w:w="708" w:type="dxa"/>
            <w:shd w:val="clear" w:color="auto" w:fill="auto"/>
          </w:tcPr>
          <w:p w14:paraId="69648CAB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38,6</w:t>
            </w:r>
          </w:p>
        </w:tc>
        <w:tc>
          <w:tcPr>
            <w:tcW w:w="2155" w:type="dxa"/>
            <w:vMerge/>
            <w:shd w:val="clear" w:color="auto" w:fill="auto"/>
          </w:tcPr>
          <w:p w14:paraId="51756060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5486D" w:rsidRPr="007F32FB" w14:paraId="0885F631" w14:textId="77777777" w:rsidTr="007F32FB">
        <w:trPr>
          <w:cantSplit/>
          <w:trHeight w:val="1068"/>
        </w:trPr>
        <w:tc>
          <w:tcPr>
            <w:tcW w:w="880" w:type="dxa"/>
            <w:gridSpan w:val="2"/>
            <w:shd w:val="clear" w:color="auto" w:fill="auto"/>
          </w:tcPr>
          <w:p w14:paraId="3C3127D3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1.13</w:t>
            </w:r>
          </w:p>
        </w:tc>
        <w:tc>
          <w:tcPr>
            <w:tcW w:w="3912" w:type="dxa"/>
            <w:shd w:val="clear" w:color="auto" w:fill="auto"/>
          </w:tcPr>
          <w:p w14:paraId="44D1A597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7</w:t>
            </w:r>
          </w:p>
          <w:p w14:paraId="39CA66D3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Благоустроим кладбища «Доля кладбищ, соответствующих Региональному стандарту»</w:t>
            </w:r>
          </w:p>
        </w:tc>
        <w:tc>
          <w:tcPr>
            <w:tcW w:w="1275" w:type="dxa"/>
            <w:shd w:val="clear" w:color="auto" w:fill="auto"/>
          </w:tcPr>
          <w:p w14:paraId="24D785BE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  <w:p w14:paraId="7B32A2BC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Рейтинг-50</w:t>
            </w:r>
          </w:p>
        </w:tc>
        <w:tc>
          <w:tcPr>
            <w:tcW w:w="1134" w:type="dxa"/>
            <w:shd w:val="clear" w:color="auto" w:fill="auto"/>
          </w:tcPr>
          <w:p w14:paraId="609A08E5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10542A1D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07E043C0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193CC7B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E185935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7232DE1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BA3F298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6B9E9399" w14:textId="77777777" w:rsidR="00B5486D" w:rsidRPr="007F32FB" w:rsidRDefault="00B5486D" w:rsidP="00B5486D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07:</w:t>
            </w:r>
          </w:p>
          <w:p w14:paraId="3D914161" w14:textId="77777777" w:rsidR="00B5486D" w:rsidRPr="007F32FB" w:rsidRDefault="00B5486D" w:rsidP="00B5486D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похоронного дела на территории Московской 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области»</w:t>
            </w:r>
          </w:p>
        </w:tc>
      </w:tr>
      <w:tr w:rsidR="00B5486D" w:rsidRPr="007F32FB" w14:paraId="55428A0C" w14:textId="77777777" w:rsidTr="007F32FB">
        <w:trPr>
          <w:cantSplit/>
          <w:trHeight w:val="688"/>
        </w:trPr>
        <w:tc>
          <w:tcPr>
            <w:tcW w:w="880" w:type="dxa"/>
            <w:gridSpan w:val="2"/>
            <w:shd w:val="clear" w:color="auto" w:fill="auto"/>
          </w:tcPr>
          <w:p w14:paraId="16426203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1.14</w:t>
            </w:r>
          </w:p>
        </w:tc>
        <w:tc>
          <w:tcPr>
            <w:tcW w:w="3912" w:type="dxa"/>
            <w:shd w:val="clear" w:color="auto" w:fill="auto"/>
          </w:tcPr>
          <w:p w14:paraId="0BB6C703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7F32FB">
              <w:rPr>
                <w:rFonts w:ascii="Times New Roman" w:hAnsi="Times New Roman" w:cs="Times New Roman"/>
                <w:b/>
              </w:rPr>
              <w:t>Показатель 7</w:t>
            </w:r>
          </w:p>
          <w:p w14:paraId="7DFD8139" w14:textId="77777777" w:rsidR="00B5486D" w:rsidRPr="007F32FB" w:rsidRDefault="00B5486D" w:rsidP="00B5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Инвентаризация мест захоронений</w:t>
            </w:r>
          </w:p>
        </w:tc>
        <w:tc>
          <w:tcPr>
            <w:tcW w:w="1275" w:type="dxa"/>
            <w:shd w:val="clear" w:color="auto" w:fill="auto"/>
          </w:tcPr>
          <w:p w14:paraId="01535E53" w14:textId="77777777" w:rsidR="00B5486D" w:rsidRPr="007F32FB" w:rsidRDefault="00B5486D" w:rsidP="00B5486D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765637F1" w14:textId="77777777" w:rsidR="00B5486D" w:rsidRPr="007F32FB" w:rsidRDefault="00B5486D" w:rsidP="00B5486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64AD15A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F25A6A0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2762FFA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B1B5A38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360EC5C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8587357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5" w:type="dxa"/>
            <w:vMerge/>
            <w:shd w:val="clear" w:color="auto" w:fill="auto"/>
          </w:tcPr>
          <w:p w14:paraId="244DBC6E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B5486D" w:rsidRPr="007F32FB" w14:paraId="5F5504AD" w14:textId="77777777" w:rsidTr="007F32FB">
        <w:trPr>
          <w:cantSplit/>
          <w:trHeight w:val="971"/>
        </w:trPr>
        <w:tc>
          <w:tcPr>
            <w:tcW w:w="880" w:type="dxa"/>
            <w:gridSpan w:val="2"/>
            <w:shd w:val="clear" w:color="auto" w:fill="auto"/>
          </w:tcPr>
          <w:p w14:paraId="74B6D023" w14:textId="77777777" w:rsidR="00B5486D" w:rsidRPr="007F32FB" w:rsidRDefault="00B5486D" w:rsidP="00B5486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lastRenderedPageBreak/>
              <w:t>1.15</w:t>
            </w:r>
          </w:p>
        </w:tc>
        <w:tc>
          <w:tcPr>
            <w:tcW w:w="3912" w:type="dxa"/>
            <w:shd w:val="clear" w:color="auto" w:fill="auto"/>
          </w:tcPr>
          <w:p w14:paraId="245BD07E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7</w:t>
            </w:r>
          </w:p>
          <w:p w14:paraId="715A3C53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Количество восстановленных (ремонт, реставрация, благоустройство) воинских захоронений </w:t>
            </w:r>
          </w:p>
        </w:tc>
        <w:tc>
          <w:tcPr>
            <w:tcW w:w="1275" w:type="dxa"/>
            <w:shd w:val="clear" w:color="auto" w:fill="auto"/>
          </w:tcPr>
          <w:p w14:paraId="2DC93217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  <w:p w14:paraId="1A93729A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Соглашение</w:t>
            </w:r>
          </w:p>
        </w:tc>
        <w:tc>
          <w:tcPr>
            <w:tcW w:w="1134" w:type="dxa"/>
            <w:shd w:val="clear" w:color="auto" w:fill="auto"/>
          </w:tcPr>
          <w:p w14:paraId="25A0340C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1560" w:type="dxa"/>
            <w:shd w:val="clear" w:color="auto" w:fill="auto"/>
          </w:tcPr>
          <w:p w14:paraId="0DF96962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44C90D8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85D89CE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77C8DC9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0582BDD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197A0F1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55" w:type="dxa"/>
            <w:vMerge/>
            <w:shd w:val="clear" w:color="auto" w:fill="auto"/>
          </w:tcPr>
          <w:p w14:paraId="0106075C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486D" w:rsidRPr="007F32FB" w14:paraId="7A66EB5B" w14:textId="77777777" w:rsidTr="007F32FB">
        <w:trPr>
          <w:cantSplit/>
          <w:trHeight w:val="1288"/>
        </w:trPr>
        <w:tc>
          <w:tcPr>
            <w:tcW w:w="880" w:type="dxa"/>
            <w:gridSpan w:val="2"/>
            <w:shd w:val="clear" w:color="auto" w:fill="auto"/>
          </w:tcPr>
          <w:p w14:paraId="5BA139CA" w14:textId="77777777" w:rsidR="00B5486D" w:rsidRPr="007F32FB" w:rsidRDefault="00B5486D" w:rsidP="00B5486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lastRenderedPageBreak/>
              <w:t>1.16</w:t>
            </w:r>
          </w:p>
        </w:tc>
        <w:tc>
          <w:tcPr>
            <w:tcW w:w="3912" w:type="dxa"/>
            <w:shd w:val="clear" w:color="auto" w:fill="auto"/>
          </w:tcPr>
          <w:p w14:paraId="5332D0A0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7</w:t>
            </w:r>
          </w:p>
          <w:p w14:paraId="5F7A6696" w14:textId="77777777" w:rsidR="00B5486D" w:rsidRPr="007F32FB" w:rsidRDefault="00B5486D" w:rsidP="00B5486D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75" w:type="dxa"/>
            <w:shd w:val="clear" w:color="auto" w:fill="auto"/>
          </w:tcPr>
          <w:p w14:paraId="75BE67DF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24A3DEFC" w14:textId="77777777" w:rsidR="00B5486D" w:rsidRPr="007F32FB" w:rsidRDefault="00B5486D" w:rsidP="00B548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14:paraId="3DAE1E86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BD5BE43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1F10A66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728C0C7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1783DFA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CEE75B0" w14:textId="77777777" w:rsidR="00B5486D" w:rsidRPr="007F32FB" w:rsidRDefault="00B5486D" w:rsidP="00B5486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5" w:type="dxa"/>
            <w:vMerge/>
            <w:shd w:val="clear" w:color="auto" w:fill="auto"/>
          </w:tcPr>
          <w:p w14:paraId="2325C0EC" w14:textId="77777777" w:rsidR="00B5486D" w:rsidRPr="007F32FB" w:rsidRDefault="00B5486D" w:rsidP="00B5486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9600927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4EF0A3DB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4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4"/>
        <w:gridCol w:w="141"/>
        <w:gridCol w:w="2129"/>
        <w:gridCol w:w="1275"/>
        <w:gridCol w:w="1591"/>
        <w:gridCol w:w="1098"/>
        <w:gridCol w:w="1134"/>
        <w:gridCol w:w="1134"/>
        <w:gridCol w:w="963"/>
        <w:gridCol w:w="171"/>
        <w:gridCol w:w="963"/>
        <w:gridCol w:w="171"/>
        <w:gridCol w:w="1105"/>
      </w:tblGrid>
      <w:tr w:rsidR="006C4D1F" w:rsidRPr="007F32FB" w14:paraId="560C8233" w14:textId="77777777" w:rsidTr="007F32F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0465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2411871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1C2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14:paraId="4DDCD0BF" w14:textId="2413AE59" w:rsidR="006C4D1F" w:rsidRPr="007F32FB" w:rsidRDefault="006C4D1F" w:rsidP="0045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0FB4A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1FCB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DC0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14:paraId="6B03741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249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DE524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и название основного мероприятия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перечне мероприятий подпрограммы</w:t>
            </w:r>
          </w:p>
        </w:tc>
      </w:tr>
      <w:tr w:rsidR="006C4D1F" w:rsidRPr="007F32FB" w14:paraId="719C4C68" w14:textId="77777777" w:rsidTr="007F32FB">
        <w:trPr>
          <w:trHeight w:val="110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C90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894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EDE8F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0CB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C21A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4ECA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7239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E28D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000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5AD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32A58" w14:textId="77777777" w:rsidR="006C4D1F" w:rsidRPr="007F32FB" w:rsidRDefault="006C4D1F" w:rsidP="006C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D1F" w:rsidRPr="007F32FB" w14:paraId="3377A4B9" w14:textId="77777777" w:rsidTr="007F32FB">
        <w:trPr>
          <w:trHeight w:val="1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4D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34AC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14:paraId="7379B001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0A94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9F1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31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DE1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C73D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5B94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6AC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BE52B5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4D1F" w:rsidRPr="007F32FB" w14:paraId="6FC9BA07" w14:textId="77777777" w:rsidTr="007F32FB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7252D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9EC44" w14:textId="77777777" w:rsidR="006C4D1F" w:rsidRPr="007F32FB" w:rsidRDefault="006C4D1F" w:rsidP="006C4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2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4D1F" w:rsidRPr="007F32FB" w14:paraId="6417BFA2" w14:textId="77777777" w:rsidTr="007F32FB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289C4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BFB57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F32FB">
              <w:rPr>
                <w:rFonts w:ascii="Times New Roman" w:hAnsi="Times New Roman" w:cs="Times New Roman"/>
              </w:rPr>
              <w:t xml:space="preserve">Показатель 1. Степень </w:t>
            </w:r>
            <w:proofErr w:type="gramStart"/>
            <w:r w:rsidRPr="007F32FB">
              <w:rPr>
                <w:rFonts w:ascii="Times New Roman" w:hAnsi="Times New Roman" w:cs="Times New Roman"/>
              </w:rPr>
              <w:lastRenderedPageBreak/>
              <w:t>готовности органа местного самоуправления  муниципального образования  Московской области</w:t>
            </w:r>
            <w:proofErr w:type="gramEnd"/>
            <w:r w:rsidRPr="007F32FB">
              <w:rPr>
                <w:rFonts w:ascii="Times New Roman" w:hAnsi="Times New Roman" w:cs="Times New Roman"/>
              </w:rPr>
              <w:t xml:space="preserve"> к действиям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14:paraId="2A064253" w14:textId="77777777" w:rsidR="006C4D1F" w:rsidRPr="007F32FB" w:rsidRDefault="006C4D1F" w:rsidP="00456065">
            <w:pPr>
              <w:pStyle w:val="1"/>
              <w:shd w:val="clear" w:color="auto" w:fill="FEFEFE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7F32FB">
              <w:rPr>
                <w:b w:val="0"/>
                <w:sz w:val="22"/>
                <w:szCs w:val="22"/>
                <w:shd w:val="clear" w:color="auto" w:fill="FFFFFF"/>
              </w:rPr>
              <w:lastRenderedPageBreak/>
              <w:t>Приоритетный показатель</w:t>
            </w:r>
            <w:r w:rsidRPr="007F32FB">
              <w:rPr>
                <w:b w:val="0"/>
                <w:sz w:val="22"/>
                <w:szCs w:val="22"/>
                <w:shd w:val="clear" w:color="auto" w:fill="FFFFFF"/>
              </w:rPr>
              <w:br/>
            </w:r>
            <w:r w:rsidRPr="007F32FB">
              <w:rPr>
                <w:b w:val="0"/>
                <w:sz w:val="22"/>
                <w:szCs w:val="22"/>
                <w:shd w:val="clear" w:color="auto" w:fill="FFFFFF"/>
              </w:rPr>
              <w:lastRenderedPageBreak/>
              <w:t xml:space="preserve">Указ Президента </w:t>
            </w:r>
            <w:r w:rsidRPr="007F32FB">
              <w:rPr>
                <w:b w:val="0"/>
                <w:sz w:val="22"/>
                <w:szCs w:val="22"/>
              </w:rPr>
              <w:t>Российской Федерации</w:t>
            </w:r>
            <w:r w:rsidRPr="007F32FB">
              <w:rPr>
                <w:b w:val="0"/>
                <w:sz w:val="22"/>
                <w:szCs w:val="22"/>
                <w:shd w:val="clear" w:color="auto" w:fill="FFFFFF"/>
              </w:rPr>
              <w:br/>
              <w:t xml:space="preserve">от 11.01.2018  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 </w:t>
            </w:r>
            <w:r w:rsidRPr="007F32FB">
              <w:rPr>
                <w:b w:val="0"/>
                <w:sz w:val="22"/>
                <w:szCs w:val="22"/>
              </w:rPr>
              <w:t xml:space="preserve">от </w:t>
            </w:r>
            <w:r w:rsidRPr="007F32FB">
              <w:rPr>
                <w:b w:val="0"/>
                <w:bCs w:val="0"/>
                <w:sz w:val="22"/>
                <w:szCs w:val="22"/>
              </w:rPr>
              <w:t>16.10.2019 г. № 501</w:t>
            </w:r>
          </w:p>
          <w:p w14:paraId="4D2B3E99" w14:textId="77777777" w:rsidR="006C4D1F" w:rsidRPr="007F32FB" w:rsidRDefault="006C4D1F" w:rsidP="00456065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t>«О Стратегии в области развития гражданской обороны, защиты населения и территорий от чрезвычайных ситуаций, обеспечения пожарной безопасности и безопасности людей на водных объектах на период до 2030 года»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243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AD2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t>7,3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70F7" w14:textId="77777777" w:rsidR="006C4D1F" w:rsidRPr="007F32FB" w:rsidRDefault="006C4D1F" w:rsidP="006C4D1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707E" w14:textId="77777777" w:rsidR="006C4D1F" w:rsidRPr="007F32FB" w:rsidRDefault="006C4D1F" w:rsidP="006C4D1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9DE3" w14:textId="77777777" w:rsidR="006C4D1F" w:rsidRPr="007F32FB" w:rsidRDefault="006C4D1F" w:rsidP="006C4D1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0113" w14:textId="77777777" w:rsidR="006C4D1F" w:rsidRPr="007F32FB" w:rsidRDefault="006C4D1F" w:rsidP="006C4D1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4099" w14:textId="77777777" w:rsidR="006C4D1F" w:rsidRPr="007F32FB" w:rsidRDefault="006C4D1F" w:rsidP="006C4D1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5F5BE973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b/>
                <w:i/>
              </w:rPr>
              <w:t xml:space="preserve">Основное </w:t>
            </w:r>
            <w:r w:rsidRPr="007F32FB">
              <w:rPr>
                <w:rFonts w:ascii="Times New Roman" w:hAnsi="Times New Roman" w:cs="Times New Roman"/>
                <w:b/>
                <w:i/>
              </w:rPr>
              <w:lastRenderedPageBreak/>
              <w:t>мероприятие 1. Осуществление мероприятий по защите и смягчению последствий от чрезвычайных ситуаций природного и техногенного характера населения  и территорий муниципального образования Московской области</w:t>
            </w:r>
          </w:p>
        </w:tc>
      </w:tr>
      <w:tr w:rsidR="006C4D1F" w:rsidRPr="007F32FB" w14:paraId="0683228E" w14:textId="77777777" w:rsidTr="007F32FB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FA86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C6F9B" w14:textId="77313E70" w:rsidR="006C4D1F" w:rsidRPr="007F32FB" w:rsidRDefault="006C4D1F" w:rsidP="006C4D1F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2. Прирост уровня безопасности людей на водных 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объектах, расположенных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br/>
              <w:t>на территории Московской области</w:t>
            </w:r>
          </w:p>
          <w:p w14:paraId="69A24E45" w14:textId="77777777" w:rsidR="006C4D1F" w:rsidRPr="007F32FB" w:rsidRDefault="006C4D1F" w:rsidP="006C4D1F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A1996A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14:paraId="5C874402" w14:textId="77777777" w:rsidR="006C4D1F" w:rsidRPr="007F32FB" w:rsidRDefault="006C4D1F" w:rsidP="006C4D1F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Приоритетный показатель</w:t>
            </w: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Указ Президента </w:t>
            </w: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Российской </w:t>
            </w: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Федерации </w:t>
            </w: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11.01.2018  </w:t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EC0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803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963F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C7A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1B0D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AE72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147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6A241D40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F32FB">
              <w:rPr>
                <w:rFonts w:ascii="Times New Roman" w:hAnsi="Times New Roman" w:cs="Times New Roman"/>
                <w:b/>
                <w:i/>
              </w:rPr>
              <w:t xml:space="preserve">сновное мероприятие 2 </w:t>
            </w:r>
            <w:r w:rsidRPr="007F32FB">
              <w:rPr>
                <w:rFonts w:ascii="Times New Roman" w:hAnsi="Times New Roman" w:cs="Times New Roman"/>
                <w:b/>
                <w:i/>
              </w:rPr>
              <w:lastRenderedPageBreak/>
              <w:t>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6C4D1F" w:rsidRPr="007F32FB" w14:paraId="359A592E" w14:textId="77777777" w:rsidTr="007F32FB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15030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E40E4" w14:textId="527865DC" w:rsidR="006C4D1F" w:rsidRPr="007F32FB" w:rsidRDefault="006C4D1F" w:rsidP="006C4D1F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среднего времени совместного реагирования нескольких экстренных  оперативных служб на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обращения населения по единому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номеру «112» на территории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740C439E" w14:textId="77777777" w:rsidR="006C4D1F" w:rsidRPr="007F32FB" w:rsidRDefault="006C4D1F" w:rsidP="006C4D1F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14:paraId="158AE79B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F32FB">
              <w:rPr>
                <w:rFonts w:ascii="Times New Roman" w:hAnsi="Times New Roman" w:cs="Times New Roman"/>
                <w:bCs/>
              </w:rPr>
              <w:lastRenderedPageBreak/>
              <w:t>Приоритетный показатель</w:t>
            </w:r>
            <w:r w:rsidRPr="007F32FB">
              <w:rPr>
                <w:rFonts w:ascii="Times New Roman" w:hAnsi="Times New Roman" w:cs="Times New Roman"/>
                <w:bCs/>
              </w:rPr>
              <w:br/>
              <w:t>Указ Президента Российской Федерации</w:t>
            </w:r>
          </w:p>
          <w:p w14:paraId="0CE3EBAB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F32FB">
              <w:rPr>
                <w:rFonts w:ascii="Times New Roman" w:hAnsi="Times New Roman" w:cs="Times New Roman"/>
                <w:bCs/>
              </w:rPr>
              <w:t>от 13.11.2012 </w:t>
            </w:r>
            <w:r w:rsidRPr="007F32FB">
              <w:rPr>
                <w:rFonts w:ascii="Times New Roman" w:hAnsi="Times New Roman" w:cs="Times New Roman"/>
                <w:bCs/>
              </w:rPr>
              <w:br/>
              <w:t xml:space="preserve">№ 1522 «О создании комплексной системы экстренного оповещения населения об угрозе возникновения или </w:t>
            </w:r>
            <w:r w:rsidRPr="007F32FB">
              <w:rPr>
                <w:rFonts w:ascii="Times New Roman" w:hAnsi="Times New Roman" w:cs="Times New Roman"/>
                <w:bCs/>
              </w:rPr>
              <w:lastRenderedPageBreak/>
              <w:t>о возникновении чрезвычайных ситуаций»;</w:t>
            </w:r>
          </w:p>
          <w:p w14:paraId="1ED4C81B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F32FB">
              <w:rPr>
                <w:rFonts w:ascii="Times New Roman" w:hAnsi="Times New Roman" w:cs="Times New Roman"/>
                <w:bCs/>
              </w:rPr>
              <w:t>от 28.12.2010 № 1632</w:t>
            </w:r>
            <w:r w:rsidRPr="007F32FB">
              <w:rPr>
                <w:rFonts w:ascii="Times New Roman" w:hAnsi="Times New Roman" w:cs="Times New Roman"/>
                <w:bCs/>
              </w:rPr>
              <w:br/>
              <w:t>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6423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29F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2AC9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1F9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AAC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9F69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381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3D77BCFF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F32FB">
              <w:rPr>
                <w:rFonts w:ascii="Times New Roman" w:hAnsi="Times New Roman" w:cs="Times New Roman"/>
                <w:b/>
                <w:i/>
              </w:rPr>
              <w:t xml:space="preserve">Основное мероприятие 1. Осуществление мероприятий по защите и смягчению последствий от </w:t>
            </w:r>
            <w:r w:rsidRPr="007F32FB">
              <w:rPr>
                <w:rFonts w:ascii="Times New Roman" w:hAnsi="Times New Roman" w:cs="Times New Roman"/>
                <w:b/>
                <w:i/>
              </w:rPr>
              <w:lastRenderedPageBreak/>
              <w:t>чрезвычайных ситуаций природного и техногенного характера населения  территорий муниципального образования Московской области</w:t>
            </w:r>
          </w:p>
        </w:tc>
      </w:tr>
      <w:tr w:rsidR="006C4D1F" w:rsidRPr="007F32FB" w14:paraId="59E09123" w14:textId="77777777" w:rsidTr="007F32FB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BA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779" w14:textId="77777777" w:rsidR="006C4D1F" w:rsidRPr="007F32FB" w:rsidRDefault="006C4D1F" w:rsidP="006C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Подпрограмма 3.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 оповещения и информирования населения муниципального образования Московской области</w:t>
            </w:r>
          </w:p>
        </w:tc>
      </w:tr>
      <w:tr w:rsidR="006C4D1F" w:rsidRPr="007F32FB" w14:paraId="1258C0FB" w14:textId="77777777" w:rsidTr="007F32FB">
        <w:trPr>
          <w:trHeight w:val="4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CBFF0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C13F5" w14:textId="77777777" w:rsidR="006C4D1F" w:rsidRPr="007F32FB" w:rsidRDefault="006C4D1F" w:rsidP="006C4D1F">
            <w:pPr>
              <w:pStyle w:val="a6"/>
              <w:tabs>
                <w:tab w:val="left" w:pos="43"/>
              </w:tabs>
              <w:ind w:left="0"/>
            </w:pPr>
            <w:r w:rsidRPr="007F32FB">
              <w:t xml:space="preserve">Показатель 1 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</w:t>
            </w:r>
            <w:r w:rsidRPr="007F32FB">
              <w:lastRenderedPageBreak/>
              <w:t>территории муниципального образования</w:t>
            </w:r>
          </w:p>
          <w:p w14:paraId="72267990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2882A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F32FB">
              <w:rPr>
                <w:rFonts w:ascii="Times New Roman" w:hAnsi="Times New Roman" w:cs="Times New Roman"/>
                <w:bCs/>
              </w:rPr>
              <w:lastRenderedPageBreak/>
              <w:t>Приоритетный показатель</w:t>
            </w:r>
            <w:r w:rsidRPr="007F32FB">
              <w:rPr>
                <w:rFonts w:ascii="Times New Roman" w:hAnsi="Times New Roman" w:cs="Times New Roman"/>
                <w:bCs/>
              </w:rPr>
              <w:br/>
              <w:t>Указ Президента Российской Федерации</w:t>
            </w:r>
          </w:p>
          <w:p w14:paraId="66FEA107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F32FB">
              <w:rPr>
                <w:rFonts w:ascii="Times New Roman" w:hAnsi="Times New Roman" w:cs="Times New Roman"/>
                <w:bCs/>
              </w:rPr>
              <w:t xml:space="preserve">от 13.11.2012 № 1522 «О создании комплексной системы экстренного оповещения населения об угрозе возникновения или о возникновении </w:t>
            </w:r>
            <w:r w:rsidRPr="007F32FB">
              <w:rPr>
                <w:rFonts w:ascii="Times New Roman" w:hAnsi="Times New Roman" w:cs="Times New Roman"/>
                <w:bCs/>
              </w:rPr>
              <w:lastRenderedPageBreak/>
              <w:t>чрезвычайных ситуаций»;</w:t>
            </w:r>
          </w:p>
          <w:p w14:paraId="5174675A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20.12.2016  № 696</w:t>
            </w:r>
            <w:r w:rsidRPr="007F32FB">
              <w:rPr>
                <w:rFonts w:ascii="Times New Roman" w:hAnsi="Times New Roman" w:cs="Times New Roman"/>
              </w:rPr>
              <w:t xml:space="preserve"> «О</w:t>
            </w:r>
            <w:r w:rsidRPr="007F32FB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DD16A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DB0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576A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3602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9C8F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C568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0E1B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34699" w14:textId="77777777" w:rsidR="00456065" w:rsidRPr="007F32FB" w:rsidRDefault="006C4D1F" w:rsidP="006C4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Основное мероприятие 1. </w:t>
            </w:r>
          </w:p>
          <w:p w14:paraId="63320E3A" w14:textId="628651F6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Создание, развитие и поддержание в постоянной готовности </w:t>
            </w: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</w:t>
            </w: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ния Московской области</w:t>
            </w:r>
          </w:p>
        </w:tc>
      </w:tr>
      <w:tr w:rsidR="006C4D1F" w:rsidRPr="007F32FB" w14:paraId="7F3F7F02" w14:textId="77777777" w:rsidTr="007F32FB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024F6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205" w14:textId="77777777" w:rsidR="006C4D1F" w:rsidRPr="007F32FB" w:rsidRDefault="006C4D1F" w:rsidP="006C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Подпрограмма 4. «Обеспечение пожарной безопасности на территории муниципального образования Московской области»</w:t>
            </w:r>
          </w:p>
        </w:tc>
      </w:tr>
      <w:tr w:rsidR="006C4D1F" w:rsidRPr="007F32FB" w14:paraId="2A4779AB" w14:textId="77777777" w:rsidTr="007F32FB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85DB9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4E8E" w14:textId="77777777" w:rsidR="006C4D1F" w:rsidRPr="007F32FB" w:rsidRDefault="006C4D1F" w:rsidP="006C4D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Показатель 1 Повышение степени пожарной защищенности городского округа, по отношению к базовому периоду 2019 года.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2A150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hd w:val="clear" w:color="auto" w:fill="FFFFFF"/>
              </w:rPr>
              <w:t>Приоритетный показатель</w:t>
            </w:r>
            <w:r w:rsidRPr="007F32FB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Указ Президента </w:t>
            </w:r>
            <w:r w:rsidRPr="007F32FB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7F32FB">
              <w:rPr>
                <w:rFonts w:ascii="Times New Roman" w:hAnsi="Times New Roman" w:cs="Times New Roman"/>
                <w:shd w:val="clear" w:color="auto" w:fill="FFFFFF"/>
              </w:rPr>
              <w:t>от 1.01.2018  № 2 «Об утверждении Основ государственной политики Российской Федерации в области пожарной безопасности на период до 2030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33A1F" w14:textId="77777777" w:rsidR="006C4D1F" w:rsidRPr="007F32FB" w:rsidRDefault="006C4D1F" w:rsidP="006C4D1F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C313" w14:textId="77777777" w:rsidR="006C4D1F" w:rsidRPr="007F32FB" w:rsidRDefault="006C4D1F" w:rsidP="006C4D1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AE03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12C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0C02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687E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735B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42BC6" w14:textId="77777777" w:rsidR="006C4D1F" w:rsidRPr="007F32FB" w:rsidRDefault="006C4D1F" w:rsidP="006C4D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32FB">
              <w:rPr>
                <w:rFonts w:ascii="Times New Roman" w:hAnsi="Times New Roman" w:cs="Times New Roman"/>
                <w:b/>
                <w:i/>
              </w:rPr>
              <w:t>Основное мероприятие 1.</w:t>
            </w:r>
          </w:p>
          <w:p w14:paraId="68C009DE" w14:textId="77777777" w:rsidR="006C4D1F" w:rsidRPr="007F32FB" w:rsidRDefault="006C4D1F" w:rsidP="006C4D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i/>
              </w:rPr>
              <w:t>Повышение степени пожарной безопасности</w:t>
            </w:r>
          </w:p>
        </w:tc>
      </w:tr>
      <w:tr w:rsidR="006C4D1F" w:rsidRPr="007F32FB" w14:paraId="1B8F9110" w14:textId="77777777" w:rsidTr="007F32FB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35DC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3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2A7" w14:textId="77777777" w:rsidR="006C4D1F" w:rsidRPr="007F32FB" w:rsidRDefault="006C4D1F" w:rsidP="006C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Подпрограмма 5. «Обеспечение мероприятий гражданской обороны на территории муниципального образования Московской области»</w:t>
            </w:r>
          </w:p>
        </w:tc>
      </w:tr>
      <w:tr w:rsidR="006C4D1F" w:rsidRPr="007F32FB" w14:paraId="188C3455" w14:textId="77777777" w:rsidTr="007F32FB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CD7F8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80A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F32FB">
              <w:rPr>
                <w:rFonts w:ascii="Times New Roman" w:hAnsi="Times New Roman" w:cs="Times New Roman"/>
              </w:rPr>
              <w:t xml:space="preserve">Показатель 1. </w:t>
            </w:r>
            <w:r w:rsidRPr="007F32FB">
              <w:rPr>
                <w:rFonts w:ascii="Times New Roman" w:hAnsi="Times New Roman" w:cs="Times New Roman"/>
                <w:lang w:eastAsia="ru-RU"/>
              </w:rPr>
              <w:t>Темп прироста степени обеспеченности запасами материально-технических, продовольственных, медицинских и иных сре</w:t>
            </w:r>
            <w:proofErr w:type="gramStart"/>
            <w:r w:rsidRPr="007F32F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7F32FB">
              <w:rPr>
                <w:rFonts w:ascii="Times New Roman" w:hAnsi="Times New Roman" w:cs="Times New Roman"/>
                <w:lang w:eastAsia="ru-RU"/>
              </w:rPr>
              <w:t>я целей гражданской обороны</w:t>
            </w:r>
          </w:p>
          <w:p w14:paraId="69907D52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49AA4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Приоритетный показатель</w:t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Указ Президента </w:t>
            </w: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от 20.12.2016  № 696</w:t>
            </w:r>
            <w:r w:rsidRPr="007F32FB">
              <w:rPr>
                <w:rFonts w:ascii="Times New Roman" w:hAnsi="Times New Roman" w:cs="Times New Roman"/>
              </w:rPr>
              <w:t xml:space="preserve"> «О</w:t>
            </w:r>
            <w:r w:rsidRPr="007F32FB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D6172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FA0C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1F0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D3E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5130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53DD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0C52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560C2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Основное мероприятие 1.</w:t>
            </w:r>
          </w:p>
          <w:p w14:paraId="773DCA70" w14:textId="77777777" w:rsidR="006C4D1F" w:rsidRPr="007F32FB" w:rsidRDefault="006C4D1F" w:rsidP="006C4D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Организация накопления, хранения, освежения и обслуживания запасов </w:t>
            </w: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материально-технических, продовольственных, </w:t>
            </w:r>
            <w:r w:rsidRPr="007F32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медицинских и иных средств, в  целях гражданской обороны</w:t>
            </w:r>
          </w:p>
        </w:tc>
      </w:tr>
      <w:tr w:rsidR="006C4D1F" w:rsidRPr="007F32FB" w14:paraId="56A29A54" w14:textId="77777777" w:rsidTr="007F32FB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06E47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BFC" w14:textId="77777777" w:rsidR="006C4D1F" w:rsidRPr="007F32FB" w:rsidRDefault="006C4D1F" w:rsidP="0045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F32FB">
              <w:rPr>
                <w:rFonts w:ascii="Times New Roman" w:hAnsi="Times New Roman" w:cs="Times New Roman"/>
              </w:rPr>
              <w:t>Показатель 2.  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E157E" w14:textId="77777777" w:rsidR="006C4D1F" w:rsidRPr="007F32FB" w:rsidRDefault="006C4D1F" w:rsidP="00456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Приоритетный показатель</w:t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Указ Президента </w:t>
            </w:r>
            <w:r w:rsidRPr="007F32FB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7F3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от 20.12.2016  № 696</w:t>
            </w:r>
            <w:r w:rsidRPr="007F32FB">
              <w:rPr>
                <w:rFonts w:ascii="Times New Roman" w:hAnsi="Times New Roman" w:cs="Times New Roman"/>
              </w:rPr>
              <w:t xml:space="preserve"> «О</w:t>
            </w:r>
            <w:r w:rsidRPr="007F32FB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B5F8A" w14:textId="77777777" w:rsidR="006C4D1F" w:rsidRPr="007F32FB" w:rsidRDefault="006C4D1F" w:rsidP="006C4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DFAA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4EE1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EA94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E543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2FB4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F537" w14:textId="77777777" w:rsidR="006C4D1F" w:rsidRPr="007F32FB" w:rsidRDefault="006C4D1F" w:rsidP="006C4D1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2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41D3E" w14:textId="77777777" w:rsidR="006C4D1F" w:rsidRPr="007F32FB" w:rsidRDefault="006C4D1F" w:rsidP="006C4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Основное мероприятие 2. Обеспечение готовности защитных сооружений и других объектов гражданской обороны на </w:t>
            </w:r>
            <w:r w:rsidRPr="007F32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территории муниципальных образований Московской области</w:t>
            </w:r>
          </w:p>
        </w:tc>
      </w:tr>
    </w:tbl>
    <w:p w14:paraId="70D3911B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72A8E6" w14:textId="77777777" w:rsidR="008B75C2" w:rsidRPr="007F32FB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br w:type="page"/>
      </w:r>
      <w:r w:rsidRPr="007F32FB">
        <w:rPr>
          <w:b/>
          <w:sz w:val="28"/>
          <w:szCs w:val="28"/>
        </w:rPr>
        <w:lastRenderedPageBreak/>
        <w:t>Методика расчета значений, п</w:t>
      </w:r>
      <w:r w:rsidR="000E4FA7" w:rsidRPr="007F32FB">
        <w:rPr>
          <w:b/>
          <w:sz w:val="28"/>
          <w:szCs w:val="28"/>
        </w:rPr>
        <w:t>оказателей</w:t>
      </w:r>
      <w:r w:rsidRPr="007F32FB">
        <w:rPr>
          <w:b/>
          <w:sz w:val="28"/>
          <w:szCs w:val="28"/>
        </w:rPr>
        <w:t xml:space="preserve"> реализации муниципальной программы</w:t>
      </w:r>
    </w:p>
    <w:p w14:paraId="6CC67590" w14:textId="77777777" w:rsidR="008B75C2" w:rsidRPr="007F32FB" w:rsidRDefault="008B75C2" w:rsidP="008B75C2">
      <w:pPr>
        <w:pStyle w:val="a6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7"/>
        <w:gridCol w:w="3659"/>
        <w:gridCol w:w="1275"/>
        <w:gridCol w:w="14"/>
        <w:gridCol w:w="2680"/>
        <w:gridCol w:w="6208"/>
      </w:tblGrid>
      <w:tr w:rsidR="008B75C2" w:rsidRPr="007F32FB" w14:paraId="19B9012E" w14:textId="77777777" w:rsidTr="007F32FB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149918D1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№</w:t>
            </w:r>
          </w:p>
          <w:p w14:paraId="5059B502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32FB">
              <w:rPr>
                <w:rFonts w:ascii="Times New Roman" w:hAnsi="Times New Roman" w:cs="Times New Roman"/>
              </w:rPr>
              <w:t>п</w:t>
            </w:r>
            <w:proofErr w:type="gramEnd"/>
            <w:r w:rsidRPr="007F32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1F894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9F9FE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2684FE8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E2775" w14:textId="77777777" w:rsidR="008B75C2" w:rsidRPr="007F32FB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CABD7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Источник данных</w:t>
            </w:r>
          </w:p>
          <w:p w14:paraId="0FE93D16" w14:textId="77777777" w:rsidR="008B75C2" w:rsidRPr="007F32FB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auto"/>
          </w:tcPr>
          <w:p w14:paraId="01D930A4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BA72C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Порядок расчета</w:t>
            </w:r>
          </w:p>
        </w:tc>
      </w:tr>
      <w:tr w:rsidR="00A92D41" w:rsidRPr="007F32FB" w14:paraId="09289B2C" w14:textId="77777777" w:rsidTr="007F32FB">
        <w:trPr>
          <w:trHeight w:val="20"/>
          <w:tblHeader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7035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940C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4E54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A850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B698" w14:textId="77777777" w:rsidR="008B75C2" w:rsidRPr="007F32FB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92D41" w:rsidRPr="007F32FB" w14:paraId="5ACF9DEB" w14:textId="77777777" w:rsidTr="007F32FB">
        <w:tblPrEx>
          <w:tblBorders>
            <w:bottom w:val="single" w:sz="4" w:space="0" w:color="auto"/>
          </w:tblBorders>
        </w:tblPrEx>
        <w:trPr>
          <w:trHeight w:val="339"/>
        </w:trPr>
        <w:tc>
          <w:tcPr>
            <w:tcW w:w="765" w:type="dxa"/>
            <w:gridSpan w:val="2"/>
            <w:shd w:val="clear" w:color="auto" w:fill="auto"/>
          </w:tcPr>
          <w:p w14:paraId="75D59211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6" w:type="dxa"/>
            <w:gridSpan w:val="5"/>
            <w:shd w:val="clear" w:color="auto" w:fill="auto"/>
          </w:tcPr>
          <w:p w14:paraId="1D518107" w14:textId="77777777" w:rsidR="008B75C2" w:rsidRPr="007F32FB" w:rsidRDefault="00ED2915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000" w:history="1">
              <w:r w:rsidR="008B75C2" w:rsidRPr="007F32FB">
                <w:rPr>
                  <w:rFonts w:ascii="Times New Roman" w:hAnsi="Times New Roman" w:cs="Times New Roman"/>
                  <w:sz w:val="22"/>
                  <w:szCs w:val="22"/>
                </w:rPr>
                <w:t xml:space="preserve">Подпрограмма </w:t>
              </w:r>
              <w:r w:rsidR="008B75C2" w:rsidRPr="007F32FB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I</w:t>
              </w:r>
            </w:hyperlink>
            <w:r w:rsidR="008B75C2" w:rsidRPr="007F32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«Профилактика преступлений и иных правонарушений»</w:t>
            </w:r>
          </w:p>
        </w:tc>
      </w:tr>
      <w:tr w:rsidR="00A92D41" w:rsidRPr="007F32FB" w14:paraId="1F7498C4" w14:textId="77777777" w:rsidTr="007F32FB">
        <w:tblPrEx>
          <w:tblBorders>
            <w:bottom w:val="single" w:sz="4" w:space="0" w:color="auto"/>
          </w:tblBorders>
        </w:tblPrEx>
        <w:trPr>
          <w:cantSplit/>
          <w:trHeight w:val="1342"/>
        </w:trPr>
        <w:tc>
          <w:tcPr>
            <w:tcW w:w="765" w:type="dxa"/>
            <w:gridSpan w:val="2"/>
            <w:shd w:val="clear" w:color="auto" w:fill="auto"/>
          </w:tcPr>
          <w:p w14:paraId="69EA18EF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</w:tcPr>
          <w:p w14:paraId="54CB7D7D" w14:textId="77777777" w:rsidR="008B75C2" w:rsidRPr="007F32FB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b/>
                <w:sz w:val="22"/>
                <w:szCs w:val="22"/>
              </w:rPr>
              <w:t>Макропоказатель</w:t>
            </w:r>
          </w:p>
          <w:p w14:paraId="1D99F722" w14:textId="77777777" w:rsidR="008B75C2" w:rsidRPr="007F32FB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A9B35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  <w:p w14:paraId="4A112183" w14:textId="77777777" w:rsidR="008B75C2" w:rsidRPr="007F32FB" w:rsidRDefault="008B75C2" w:rsidP="008B75C2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преступлений</w:t>
            </w:r>
          </w:p>
        </w:tc>
        <w:tc>
          <w:tcPr>
            <w:tcW w:w="2680" w:type="dxa"/>
            <w:shd w:val="clear" w:color="auto" w:fill="auto"/>
          </w:tcPr>
          <w:p w14:paraId="0E3F6F97" w14:textId="77777777" w:rsidR="008B75C2" w:rsidRPr="007F32FB" w:rsidRDefault="008B75C2" w:rsidP="008B75C2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6209" w:type="dxa"/>
            <w:shd w:val="clear" w:color="auto" w:fill="auto"/>
          </w:tcPr>
          <w:p w14:paraId="32A8B4E5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14:paraId="0D308225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FD8DD3" w14:textId="77777777" w:rsidR="008B75C2" w:rsidRPr="007F32FB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2FB">
              <w:rPr>
                <w:rFonts w:ascii="Times New Roman" w:hAnsi="Times New Roman" w:cs="Times New Roman"/>
              </w:rPr>
              <w:t>Кптг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7F32FB">
              <w:rPr>
                <w:rFonts w:ascii="Times New Roman" w:hAnsi="Times New Roman" w:cs="Times New Roman"/>
              </w:rPr>
              <w:t>Кппг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</w:t>
            </w:r>
            <w:r w:rsidRPr="007F32FB">
              <w:rPr>
                <w:rFonts w:ascii="Times New Roman" w:hAnsi="Times New Roman" w:cs="Times New Roman"/>
                <w:lang w:val="en-US"/>
              </w:rPr>
              <w:t>x</w:t>
            </w:r>
            <w:r w:rsidRPr="007F32FB">
              <w:rPr>
                <w:rFonts w:ascii="Times New Roman" w:hAnsi="Times New Roman" w:cs="Times New Roman"/>
              </w:rPr>
              <w:t xml:space="preserve"> 0,95,</w:t>
            </w:r>
          </w:p>
          <w:p w14:paraId="52369CF6" w14:textId="77777777" w:rsidR="008B75C2" w:rsidRPr="007F32FB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где:</w:t>
            </w:r>
            <w:r w:rsidRPr="007F32FB">
              <w:rPr>
                <w:rFonts w:ascii="Times New Roman" w:hAnsi="Times New Roman" w:cs="Times New Roman"/>
              </w:rPr>
              <w:br/>
            </w:r>
            <w:proofErr w:type="spellStart"/>
            <w:r w:rsidRPr="007F32FB">
              <w:rPr>
                <w:rFonts w:ascii="Times New Roman" w:hAnsi="Times New Roman" w:cs="Times New Roman"/>
              </w:rPr>
              <w:t>Кптг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 – кол-во преступлений текущего года, </w:t>
            </w:r>
          </w:p>
          <w:p w14:paraId="143063E2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32FB">
              <w:rPr>
                <w:rFonts w:ascii="Times New Roman" w:hAnsi="Times New Roman" w:cs="Times New Roman"/>
              </w:rPr>
              <w:t>Кппг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 – кол-во преступлений предыдущего года </w:t>
            </w:r>
          </w:p>
        </w:tc>
      </w:tr>
      <w:tr w:rsidR="00A92D41" w:rsidRPr="007F32FB" w14:paraId="349E797E" w14:textId="77777777" w:rsidTr="007F32FB">
        <w:tblPrEx>
          <w:tblBorders>
            <w:bottom w:val="single" w:sz="4" w:space="0" w:color="auto"/>
          </w:tblBorders>
        </w:tblPrEx>
        <w:trPr>
          <w:trHeight w:val="491"/>
        </w:trPr>
        <w:tc>
          <w:tcPr>
            <w:tcW w:w="765" w:type="dxa"/>
            <w:gridSpan w:val="2"/>
            <w:shd w:val="clear" w:color="auto" w:fill="auto"/>
          </w:tcPr>
          <w:p w14:paraId="57154B81" w14:textId="77777777" w:rsidR="008B75C2" w:rsidRPr="007F32FB" w:rsidRDefault="008B75C2" w:rsidP="008B75C2">
            <w:pPr>
              <w:pStyle w:val="ConsPlusNormal"/>
              <w:tabs>
                <w:tab w:val="left" w:pos="285"/>
                <w:tab w:val="center" w:pos="399"/>
              </w:tabs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58" w:type="dxa"/>
            <w:shd w:val="clear" w:color="auto" w:fill="auto"/>
          </w:tcPr>
          <w:p w14:paraId="66FE6575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1.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4887324A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05A1133C" w14:textId="77777777" w:rsidR="008B75C2" w:rsidRPr="007F32FB" w:rsidRDefault="008B75C2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6209" w:type="dxa"/>
            <w:shd w:val="clear" w:color="auto" w:fill="auto"/>
          </w:tcPr>
          <w:p w14:paraId="0F6B89D1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14:paraId="2B92C010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</w:p>
          <w:p w14:paraId="37DEF4F0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u w:val="single"/>
              </w:rPr>
            </w:pPr>
            <w:r w:rsidRPr="007F32FB">
              <w:rPr>
                <w:rFonts w:ascii="Times New Roman" w:hAnsi="Times New Roman" w:cs="Times New Roman"/>
              </w:rPr>
              <w:t xml:space="preserve">                  </w:t>
            </w:r>
            <w:r w:rsidRPr="007F32FB">
              <w:rPr>
                <w:rFonts w:ascii="Times New Roman" w:hAnsi="Times New Roman" w:cs="Times New Roman"/>
                <w:u w:val="single"/>
              </w:rPr>
              <w:t xml:space="preserve">КОО+ КОК + КОС </w:t>
            </w:r>
          </w:p>
          <w:p w14:paraId="7F676DD4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ДОАЗ  =                                    х  100</w:t>
            </w:r>
          </w:p>
          <w:p w14:paraId="3DED6BA1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                            ОКСЗО</w:t>
            </w:r>
          </w:p>
          <w:p w14:paraId="5846E504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где:                     </w:t>
            </w:r>
          </w:p>
          <w:p w14:paraId="32CCA904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ДОАЗ – доля объектов отвечающих, требованиям антитеррористической защищенности;</w:t>
            </w:r>
          </w:p>
          <w:p w14:paraId="707CBAC5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14:paraId="7C15F9DE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14:paraId="721FC5D6" w14:textId="77777777" w:rsidR="008B75C2" w:rsidRPr="007F32FB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14:paraId="47F59D40" w14:textId="77777777" w:rsidR="00A92D41" w:rsidRPr="007F32FB" w:rsidRDefault="008B75C2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ОКСЗО – общее количество социально значимых объектов</w:t>
            </w:r>
          </w:p>
        </w:tc>
      </w:tr>
      <w:tr w:rsidR="00A92D41" w:rsidRPr="007F32FB" w14:paraId="2ACACA35" w14:textId="77777777" w:rsidTr="007F32FB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765" w:type="dxa"/>
            <w:gridSpan w:val="2"/>
            <w:shd w:val="clear" w:color="auto" w:fill="auto"/>
          </w:tcPr>
          <w:p w14:paraId="3EA79710" w14:textId="77777777" w:rsidR="00A92D41" w:rsidRPr="007F32FB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3658" w:type="dxa"/>
            <w:shd w:val="clear" w:color="auto" w:fill="auto"/>
          </w:tcPr>
          <w:p w14:paraId="3E5B14CF" w14:textId="77777777" w:rsidR="00A92D41" w:rsidRPr="007F32FB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2. Увеличение доли от числа граждан принимающих участие в деятельности народных дружин</w:t>
            </w:r>
          </w:p>
          <w:p w14:paraId="473A146D" w14:textId="77777777" w:rsidR="00A92D41" w:rsidRPr="007F32FB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14:paraId="1A2E8187" w14:textId="77777777" w:rsidR="00A92D41" w:rsidRPr="007F32FB" w:rsidRDefault="00A92D41" w:rsidP="00A92D41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052BC90D" w14:textId="77777777" w:rsidR="00A92D41" w:rsidRPr="007F32FB" w:rsidRDefault="00A92D41" w:rsidP="00A92D41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Информация, предоставляемая территориальным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(О) МВД </w:t>
            </w:r>
          </w:p>
        </w:tc>
        <w:tc>
          <w:tcPr>
            <w:tcW w:w="6209" w:type="dxa"/>
            <w:shd w:val="clear" w:color="auto" w:fill="auto"/>
          </w:tcPr>
          <w:p w14:paraId="7BCCA341" w14:textId="77777777" w:rsidR="00A92D41" w:rsidRPr="007F32FB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tbl>
            <w:tblPr>
              <w:tblW w:w="0" w:type="auto"/>
              <w:tblInd w:w="51" w:type="dxa"/>
              <w:tblLook w:val="04A0" w:firstRow="1" w:lastRow="0" w:firstColumn="1" w:lastColumn="0" w:noHBand="0" w:noVBand="1"/>
            </w:tblPr>
            <w:tblGrid>
              <w:gridCol w:w="5382"/>
            </w:tblGrid>
            <w:tr w:rsidR="00A92D41" w:rsidRPr="007F32FB" w14:paraId="34D0C682" w14:textId="77777777" w:rsidTr="00A92D41">
              <w:tc>
                <w:tcPr>
                  <w:tcW w:w="5382" w:type="dxa"/>
                  <w:shd w:val="clear" w:color="auto" w:fill="auto"/>
                </w:tcPr>
                <w:p w14:paraId="749FE2E8" w14:textId="77777777" w:rsidR="00A92D41" w:rsidRPr="007F32FB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7F32FB">
                    <w:rPr>
                      <w:rFonts w:ascii="Times New Roman" w:hAnsi="Times New Roman" w:cs="Times New Roman"/>
                    </w:rPr>
                    <w:t xml:space="preserve">                    </w:t>
                  </w:r>
                  <w:r w:rsidRPr="007F32FB">
                    <w:rPr>
                      <w:rFonts w:ascii="Times New Roman" w:hAnsi="Times New Roman" w:cs="Times New Roman"/>
                      <w:u w:val="single"/>
                    </w:rPr>
                    <w:t>ЧНД</w:t>
                  </w:r>
                  <w:proofErr w:type="gramStart"/>
                  <w:r w:rsidRPr="007F32FB">
                    <w:rPr>
                      <w:rFonts w:ascii="Times New Roman" w:hAnsi="Times New Roman" w:cs="Times New Roman"/>
                      <w:u w:val="single"/>
                    </w:rPr>
                    <w:t>1</w:t>
                  </w:r>
                  <w:proofErr w:type="gramEnd"/>
                </w:p>
              </w:tc>
            </w:tr>
            <w:tr w:rsidR="00A92D41" w:rsidRPr="007F32FB" w14:paraId="14974B18" w14:textId="77777777" w:rsidTr="00A92D41">
              <w:tc>
                <w:tcPr>
                  <w:tcW w:w="5382" w:type="dxa"/>
                  <w:shd w:val="clear" w:color="auto" w:fill="auto"/>
                </w:tcPr>
                <w:p w14:paraId="485C362E" w14:textId="77777777" w:rsidR="00A92D41" w:rsidRPr="007F32FB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F32FB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УЧНД</w:t>
                  </w:r>
                  <w:r w:rsidRPr="007F32FB">
                    <w:rPr>
                      <w:rFonts w:ascii="Times New Roman" w:hAnsi="Times New Roman" w:cs="Times New Roman"/>
                    </w:rPr>
                    <w:t xml:space="preserve">  =                        х 100 %</w:t>
                  </w:r>
                </w:p>
              </w:tc>
            </w:tr>
            <w:tr w:rsidR="00A92D41" w:rsidRPr="007F32FB" w14:paraId="301CF00F" w14:textId="77777777" w:rsidTr="00A92D41">
              <w:tc>
                <w:tcPr>
                  <w:tcW w:w="5382" w:type="dxa"/>
                  <w:shd w:val="clear" w:color="auto" w:fill="auto"/>
                </w:tcPr>
                <w:p w14:paraId="0B289D08" w14:textId="77777777" w:rsidR="00A92D41" w:rsidRPr="007F32FB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F32FB">
                    <w:rPr>
                      <w:rFonts w:ascii="Times New Roman" w:hAnsi="Times New Roman" w:cs="Times New Roman"/>
                    </w:rPr>
                    <w:t xml:space="preserve">                    ЧНД</w:t>
                  </w:r>
                  <w:proofErr w:type="gramStart"/>
                  <w:r w:rsidRPr="007F32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</w:tr>
            <w:tr w:rsidR="00A92D41" w:rsidRPr="007F32FB" w14:paraId="5DDF93D5" w14:textId="77777777" w:rsidTr="00A92D41">
              <w:tc>
                <w:tcPr>
                  <w:tcW w:w="5382" w:type="dxa"/>
                  <w:shd w:val="clear" w:color="auto" w:fill="auto"/>
                </w:tcPr>
                <w:p w14:paraId="6132331C" w14:textId="77777777" w:rsidR="00A92D41" w:rsidRPr="007F32FB" w:rsidRDefault="00A92D41" w:rsidP="00A92D41">
                  <w:pPr>
                    <w:pStyle w:val="a6"/>
                    <w:ind w:left="51"/>
                  </w:pPr>
                  <w:r w:rsidRPr="007F32FB">
                    <w:lastRenderedPageBreak/>
                    <w:t>где:</w:t>
                  </w:r>
                </w:p>
              </w:tc>
            </w:tr>
          </w:tbl>
          <w:p w14:paraId="65374A56" w14:textId="77777777" w:rsidR="00A92D41" w:rsidRPr="007F32FB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УЧНД – значение показателя; </w:t>
            </w:r>
          </w:p>
          <w:p w14:paraId="152BBE08" w14:textId="77777777" w:rsidR="00A92D41" w:rsidRPr="007F32FB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ЧНД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– число членов народных дружин в отчетном периоде</w:t>
            </w:r>
          </w:p>
          <w:p w14:paraId="4A25E4E4" w14:textId="77777777" w:rsidR="00A92D41" w:rsidRPr="007F32FB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ЧНД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 – число членов народных дружин в базовом периоде (2019 г.)</w:t>
            </w:r>
          </w:p>
        </w:tc>
      </w:tr>
      <w:tr w:rsidR="00A862FF" w:rsidRPr="007F32FB" w14:paraId="70C5187B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40BC22C1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658" w:type="dxa"/>
            <w:shd w:val="clear" w:color="auto" w:fill="auto"/>
          </w:tcPr>
          <w:p w14:paraId="0C8E153E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3. Снижение доли несовершеннолетних в общем числе лиц, совершивших преступления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41D197CE" w14:textId="77777777" w:rsidR="00A862FF" w:rsidRPr="007F32FB" w:rsidRDefault="00A862FF" w:rsidP="00A862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20B9A117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Информация, предоставляемая территориальным</w:t>
            </w:r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(О) МВД</w:t>
            </w:r>
          </w:p>
        </w:tc>
        <w:tc>
          <w:tcPr>
            <w:tcW w:w="6209" w:type="dxa"/>
            <w:shd w:val="clear" w:color="auto" w:fill="auto"/>
          </w:tcPr>
          <w:p w14:paraId="0C65AE60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tbl>
            <w:tblPr>
              <w:tblW w:w="0" w:type="auto"/>
              <w:tblInd w:w="51" w:type="dxa"/>
              <w:tblLook w:val="04A0" w:firstRow="1" w:lastRow="0" w:firstColumn="1" w:lastColumn="0" w:noHBand="0" w:noVBand="1"/>
            </w:tblPr>
            <w:tblGrid>
              <w:gridCol w:w="5941"/>
            </w:tblGrid>
            <w:tr w:rsidR="00A862FF" w:rsidRPr="007F32FB" w14:paraId="171F5A47" w14:textId="77777777" w:rsidTr="00157614">
              <w:tc>
                <w:tcPr>
                  <w:tcW w:w="6101" w:type="dxa"/>
                  <w:shd w:val="clear" w:color="auto" w:fill="auto"/>
                </w:tcPr>
                <w:p w14:paraId="33DF4323" w14:textId="77777777" w:rsidR="00A862FF" w:rsidRPr="007F32FB" w:rsidRDefault="00A862FF" w:rsidP="00A862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F32FB">
                    <w:rPr>
                      <w:rFonts w:ascii="Times New Roman" w:hAnsi="Times New Roman" w:cs="Times New Roman"/>
                    </w:rPr>
                    <w:t xml:space="preserve">         С   </w:t>
                  </w:r>
                </w:p>
              </w:tc>
            </w:tr>
            <w:tr w:rsidR="00A862FF" w:rsidRPr="007F32FB" w14:paraId="5DB3806B" w14:textId="77777777" w:rsidTr="00157614">
              <w:tc>
                <w:tcPr>
                  <w:tcW w:w="6101" w:type="dxa"/>
                  <w:shd w:val="clear" w:color="auto" w:fill="auto"/>
                </w:tcPr>
                <w:p w14:paraId="28D710FD" w14:textId="77777777" w:rsidR="00A862FF" w:rsidRPr="007F32FB" w:rsidRDefault="00A862FF" w:rsidP="00A862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F32FB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7F32FB">
                    <w:rPr>
                      <w:rFonts w:ascii="Times New Roman" w:hAnsi="Times New Roman" w:cs="Times New Roman"/>
                    </w:rPr>
                    <w:t xml:space="preserve"> =  -----    х 100%</w:t>
                  </w:r>
                </w:p>
              </w:tc>
            </w:tr>
            <w:tr w:rsidR="00A862FF" w:rsidRPr="007F32FB" w14:paraId="553196D5" w14:textId="77777777" w:rsidTr="00157614">
              <w:tc>
                <w:tcPr>
                  <w:tcW w:w="6101" w:type="dxa"/>
                  <w:shd w:val="clear" w:color="auto" w:fill="auto"/>
                </w:tcPr>
                <w:p w14:paraId="4A525FCA" w14:textId="77777777" w:rsidR="00A862FF" w:rsidRPr="007F32FB" w:rsidRDefault="00A862FF" w:rsidP="00A862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F32FB">
                    <w:rPr>
                      <w:rFonts w:ascii="Times New Roman" w:hAnsi="Times New Roman" w:cs="Times New Roman"/>
                    </w:rPr>
                    <w:t xml:space="preserve">         В</w:t>
                  </w:r>
                </w:p>
              </w:tc>
            </w:tr>
            <w:tr w:rsidR="00A862FF" w:rsidRPr="007F32FB" w14:paraId="0A492140" w14:textId="77777777" w:rsidTr="00157614">
              <w:tc>
                <w:tcPr>
                  <w:tcW w:w="6101" w:type="dxa"/>
                  <w:shd w:val="clear" w:color="auto" w:fill="auto"/>
                </w:tcPr>
                <w:p w14:paraId="6A744A09" w14:textId="77777777" w:rsidR="00A862FF" w:rsidRPr="007F32FB" w:rsidRDefault="00A862FF" w:rsidP="00A862FF">
                  <w:pPr>
                    <w:pStyle w:val="a6"/>
                    <w:ind w:left="51"/>
                  </w:pPr>
                  <w:r w:rsidRPr="007F32FB">
                    <w:t>где:</w:t>
                  </w:r>
                </w:p>
              </w:tc>
            </w:tr>
          </w:tbl>
          <w:p w14:paraId="328D4FE5" w14:textId="77777777" w:rsidR="00A862FF" w:rsidRPr="007F32FB" w:rsidRDefault="00A862FF" w:rsidP="00A862FF">
            <w:pPr>
              <w:pStyle w:val="a6"/>
              <w:ind w:left="51"/>
            </w:pPr>
            <w:proofErr w:type="gramStart"/>
            <w:r w:rsidRPr="007F32FB">
              <w:t>Р</w:t>
            </w:r>
            <w:proofErr w:type="gramEnd"/>
            <w:r w:rsidRPr="007F32FB">
              <w:t xml:space="preserve"> - доля несовершеннолетних в общем числе лиц, совершивших преступления;</w:t>
            </w:r>
          </w:p>
          <w:p w14:paraId="723ECE25" w14:textId="77777777" w:rsidR="00A862FF" w:rsidRPr="007F32FB" w:rsidRDefault="00A862FF" w:rsidP="00A862FF">
            <w:pPr>
              <w:pStyle w:val="a6"/>
              <w:ind w:left="51"/>
            </w:pPr>
            <w:r w:rsidRPr="007F32FB">
              <w:t xml:space="preserve">С – число несовершеннолетних, совершивших преступления в отчетном периоде;  </w:t>
            </w:r>
          </w:p>
          <w:p w14:paraId="6E7745FE" w14:textId="77777777" w:rsidR="00A862FF" w:rsidRPr="007F32FB" w:rsidRDefault="00A862FF" w:rsidP="00A862FF">
            <w:pPr>
              <w:pStyle w:val="a6"/>
              <w:ind w:left="51"/>
            </w:pPr>
            <w:r w:rsidRPr="007F32FB">
              <w:t>В – общее число лиц, совершивших преступления в отчетном периоде</w:t>
            </w:r>
          </w:p>
        </w:tc>
      </w:tr>
      <w:tr w:rsidR="00A862FF" w:rsidRPr="007F32FB" w14:paraId="13F574E7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54492696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58" w:type="dxa"/>
            <w:shd w:val="clear" w:color="auto" w:fill="auto"/>
          </w:tcPr>
          <w:p w14:paraId="155A24BB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3. Количество отремонтированных зданий (помещений) территориальных органов МВД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E3FE46A" w14:textId="77777777" w:rsidR="00A862FF" w:rsidRPr="007F32FB" w:rsidRDefault="00A862FF" w:rsidP="00A862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342A7F1D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6209" w:type="dxa"/>
            <w:shd w:val="clear" w:color="auto" w:fill="auto"/>
          </w:tcPr>
          <w:p w14:paraId="5D5B55BF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proofErr w:type="gramStart"/>
            <w:r w:rsidRPr="007F32FB">
              <w:rPr>
                <w:rFonts w:ascii="Times New Roman" w:hAnsi="Times New Roman" w:cs="Times New Roman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  <w:proofErr w:type="gramEnd"/>
          </w:p>
        </w:tc>
      </w:tr>
      <w:tr w:rsidR="00A862FF" w:rsidRPr="007F32FB" w14:paraId="39152EE6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4A9286B4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58" w:type="dxa"/>
            <w:shd w:val="clear" w:color="auto" w:fill="auto"/>
          </w:tcPr>
          <w:p w14:paraId="7246777C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3. Количество отремонтированных зданий (помещений) территориальных подразделений УФСБ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462D6EC" w14:textId="77777777" w:rsidR="00A862FF" w:rsidRPr="007F32FB" w:rsidRDefault="00A862FF" w:rsidP="00A862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2EDBCD6A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6209" w:type="dxa"/>
            <w:shd w:val="clear" w:color="auto" w:fill="auto"/>
          </w:tcPr>
          <w:p w14:paraId="41641F65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определяется по фактическому количеству отремонтированных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A862FF" w:rsidRPr="007F32FB" w14:paraId="2B802A42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7CB4F2C9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58" w:type="dxa"/>
            <w:shd w:val="clear" w:color="auto" w:fill="auto"/>
          </w:tcPr>
          <w:p w14:paraId="44D302EE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3. </w:t>
            </w:r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отремонтированных </w:t>
            </w:r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 xml:space="preserve">зданий (помещений), находящихся в собственности муниципальных образований Московской области, в целях </w:t>
            </w:r>
            <w:proofErr w:type="gramStart"/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>размещения подразделений Главного следственного управления Следственного комитета Российской Федерации</w:t>
            </w:r>
            <w:proofErr w:type="gramEnd"/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 xml:space="preserve"> по Московской области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E242C51" w14:textId="77777777" w:rsidR="00A862FF" w:rsidRPr="007F32FB" w:rsidRDefault="00A862FF" w:rsidP="00A862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7CC500AE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Ежеквартальные отчеты </w:t>
            </w:r>
            <w:r w:rsidRPr="007F32FB">
              <w:rPr>
                <w:rFonts w:ascii="Times New Roman" w:hAnsi="Times New Roman" w:cs="Times New Roman"/>
                <w:szCs w:val="18"/>
              </w:rPr>
              <w:lastRenderedPageBreak/>
              <w:t>Администрации муниципального образования, Управление ЖКХ</w:t>
            </w:r>
          </w:p>
        </w:tc>
        <w:tc>
          <w:tcPr>
            <w:tcW w:w="6209" w:type="dxa"/>
            <w:shd w:val="clear" w:color="auto" w:fill="auto"/>
          </w:tcPr>
          <w:p w14:paraId="2CB80AB9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lastRenderedPageBreak/>
              <w:t xml:space="preserve">Значение показателя определяется по фактическому </w:t>
            </w:r>
            <w:r w:rsidRPr="007F32FB">
              <w:rPr>
                <w:rFonts w:ascii="Times New Roman" w:hAnsi="Times New Roman" w:cs="Times New Roman"/>
                <w:szCs w:val="18"/>
              </w:rPr>
              <w:lastRenderedPageBreak/>
              <w:t>количеству отремонтированных зданий (помещений), занимаемых территориальными подразделениями Главного следственного управления Следственного комитета Российской Федерации по Московской области.</w:t>
            </w:r>
          </w:p>
        </w:tc>
      </w:tr>
      <w:tr w:rsidR="00A862FF" w:rsidRPr="007F32FB" w14:paraId="6B949A44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6EE1F1A7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658" w:type="dxa"/>
            <w:shd w:val="clear" w:color="auto" w:fill="auto"/>
          </w:tcPr>
          <w:p w14:paraId="6D007F0A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>3. Количество отремонтированных зданий (помещений), 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471687B6" w14:textId="77777777" w:rsidR="00A862FF" w:rsidRPr="007F32FB" w:rsidRDefault="00A862FF" w:rsidP="00A862FF">
            <w:pPr>
              <w:pStyle w:val="ConsPlusNormal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2"/>
                <w:szCs w:val="18"/>
                <w:lang w:eastAsia="en-US"/>
              </w:rPr>
            </w:pPr>
            <w:r w:rsidRPr="007F32FB">
              <w:rPr>
                <w:rFonts w:ascii="Times New Roman" w:eastAsia="Calibri" w:hAnsi="Times New Roman" w:cs="Times New Roman"/>
                <w:color w:val="000000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46612C4E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6209" w:type="dxa"/>
            <w:shd w:val="clear" w:color="auto" w:fill="auto"/>
          </w:tcPr>
          <w:p w14:paraId="18ED885A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F32FB">
              <w:rPr>
                <w:rFonts w:ascii="Times New Roman" w:hAnsi="Times New Roman" w:cs="Times New Roman"/>
                <w:color w:val="000000"/>
                <w:szCs w:val="18"/>
              </w:rPr>
              <w:t>Значение показателя определяется по фактическому количеству отремонтированных зданий (помещений), 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</w:tc>
      </w:tr>
      <w:tr w:rsidR="00A862FF" w:rsidRPr="007F32FB" w14:paraId="79E0FF34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3EEF1E09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58" w:type="dxa"/>
            <w:shd w:val="clear" w:color="auto" w:fill="auto"/>
          </w:tcPr>
          <w:p w14:paraId="76601882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3</w:t>
            </w:r>
          </w:p>
          <w:p w14:paraId="5F9919E0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Количество снесенных объектов самовольного строительства, право на </w:t>
            </w:r>
            <w:proofErr w:type="gramStart"/>
            <w:r w:rsidRPr="007F32FB">
              <w:rPr>
                <w:rFonts w:ascii="Times New Roman" w:hAnsi="Times New Roman" w:cs="Times New Roman"/>
                <w:szCs w:val="18"/>
              </w:rPr>
              <w:t>снос</w:t>
            </w:r>
            <w:proofErr w:type="gramEnd"/>
            <w:r w:rsidRPr="007F32FB">
              <w:rPr>
                <w:rFonts w:ascii="Times New Roman" w:hAnsi="Times New Roman" w:cs="Times New Roman"/>
                <w:szCs w:val="18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  <w:p w14:paraId="0F82A0E3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14:paraId="2162D745" w14:textId="77777777" w:rsidR="00A862FF" w:rsidRPr="007F32FB" w:rsidRDefault="00A862FF" w:rsidP="00A862FF">
            <w:pPr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eastAsia="Calibri" w:hAnsi="Times New Roman" w:cs="Times New Roman"/>
                <w:color w:val="000000"/>
                <w:szCs w:val="18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67E92B62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Ежеквартальные отчеты Администрации муниципального образования, Управление ЖКХ, Управление строительного комплекса</w:t>
            </w:r>
          </w:p>
        </w:tc>
        <w:tc>
          <w:tcPr>
            <w:tcW w:w="6209" w:type="dxa"/>
            <w:shd w:val="clear" w:color="auto" w:fill="auto"/>
          </w:tcPr>
          <w:p w14:paraId="77324D14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Значение показателя определяется по фактическому количеству снесенных объектов самовольного строительства, право на </w:t>
            </w:r>
            <w:proofErr w:type="gramStart"/>
            <w:r w:rsidRPr="007F32FB">
              <w:rPr>
                <w:rFonts w:ascii="Times New Roman" w:hAnsi="Times New Roman" w:cs="Times New Roman"/>
                <w:szCs w:val="18"/>
              </w:rPr>
              <w:t>снос</w:t>
            </w:r>
            <w:proofErr w:type="gramEnd"/>
            <w:r w:rsidRPr="007F32FB">
              <w:rPr>
                <w:rFonts w:ascii="Times New Roman" w:hAnsi="Times New Roman" w:cs="Times New Roman"/>
                <w:szCs w:val="18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  <w:p w14:paraId="5FC3E97B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862FF" w:rsidRPr="007F32FB" w14:paraId="3EEFF310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47AB60D5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58" w:type="dxa"/>
            <w:shd w:val="clear" w:color="auto" w:fill="auto"/>
          </w:tcPr>
          <w:p w14:paraId="14AE976F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7F32FB">
              <w:rPr>
                <w:rFonts w:ascii="Times New Roman" w:hAnsi="Times New Roman" w:cs="Times New Roman"/>
                <w:b/>
                <w:szCs w:val="18"/>
              </w:rPr>
              <w:t>Показатель 3</w:t>
            </w:r>
          </w:p>
          <w:p w14:paraId="08F43ED1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7F32FB">
              <w:rPr>
                <w:rFonts w:ascii="Times New Roman" w:hAnsi="Times New Roman" w:cs="Times New Roman"/>
                <w:szCs w:val="18"/>
              </w:rPr>
              <w:t>Количество отремонтированных) зданий (помещений), находящихся в собственности муниципальных образований Московской области, в которых располагаются подразделения Военного комиссариата Московской области</w:t>
            </w:r>
            <w:proofErr w:type="gramEnd"/>
          </w:p>
        </w:tc>
        <w:tc>
          <w:tcPr>
            <w:tcW w:w="1289" w:type="dxa"/>
            <w:gridSpan w:val="2"/>
            <w:shd w:val="clear" w:color="auto" w:fill="auto"/>
          </w:tcPr>
          <w:p w14:paraId="1D1A81F7" w14:textId="77777777" w:rsidR="00A862FF" w:rsidRPr="007F32FB" w:rsidRDefault="00A862FF" w:rsidP="00A862FF">
            <w:pPr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eastAsia="Calibri" w:hAnsi="Times New Roman" w:cs="Times New Roman"/>
                <w:color w:val="000000"/>
                <w:szCs w:val="18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1CF89063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6209" w:type="dxa"/>
            <w:shd w:val="clear" w:color="auto" w:fill="auto"/>
          </w:tcPr>
          <w:p w14:paraId="06C7ED86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Значение показателя определяется по фактическому количеству отремонтированных зданий (помещений), находящихся в собственности муниципальных образований Московской области, в которых располагаются подразделения Военного комиссариата Московской области</w:t>
            </w:r>
          </w:p>
        </w:tc>
      </w:tr>
      <w:tr w:rsidR="00A862FF" w:rsidRPr="007F32FB" w14:paraId="1F697F7C" w14:textId="77777777" w:rsidTr="007F32FB">
        <w:tblPrEx>
          <w:tblBorders>
            <w:bottom w:val="single" w:sz="4" w:space="0" w:color="auto"/>
          </w:tblBorders>
        </w:tblPrEx>
        <w:trPr>
          <w:trHeight w:val="1444"/>
        </w:trPr>
        <w:tc>
          <w:tcPr>
            <w:tcW w:w="765" w:type="dxa"/>
            <w:gridSpan w:val="2"/>
            <w:shd w:val="clear" w:color="auto" w:fill="auto"/>
          </w:tcPr>
          <w:p w14:paraId="164C8E4C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58" w:type="dxa"/>
            <w:shd w:val="clear" w:color="auto" w:fill="auto"/>
          </w:tcPr>
          <w:p w14:paraId="11FBB927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4.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</w:t>
            </w:r>
            <w:r w:rsidRPr="007F32FB">
              <w:rPr>
                <w:rFonts w:ascii="Times New Roman" w:hAnsi="Times New Roman" w:cs="Times New Roman"/>
              </w:rPr>
              <w:lastRenderedPageBreak/>
              <w:t>управления «Безопасный регион», не менее чем на 5 % ежегодно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0FAC1D9" w14:textId="77777777" w:rsidR="00A862FF" w:rsidRPr="007F32FB" w:rsidRDefault="00A862FF" w:rsidP="00A8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lastRenderedPageBreak/>
              <w:t xml:space="preserve">Кол-во камер, динамика </w:t>
            </w:r>
            <w:proofErr w:type="gramStart"/>
            <w:r w:rsidRPr="007F32FB">
              <w:rPr>
                <w:rFonts w:ascii="Times New Roman" w:hAnsi="Times New Roman" w:cs="Times New Roman"/>
              </w:rPr>
              <w:t>в</w:t>
            </w:r>
            <w:proofErr w:type="gramEnd"/>
            <w:r w:rsidRPr="007F32F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680" w:type="dxa"/>
            <w:shd w:val="clear" w:color="auto" w:fill="auto"/>
          </w:tcPr>
          <w:p w14:paraId="2EEB498C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6209" w:type="dxa"/>
            <w:shd w:val="clear" w:color="auto" w:fill="auto"/>
          </w:tcPr>
          <w:p w14:paraId="13713DAE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14:paraId="7A57F591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  <w:p w14:paraId="1B74AA76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2FB">
              <w:rPr>
                <w:rFonts w:ascii="Times New Roman" w:hAnsi="Times New Roman" w:cs="Times New Roman"/>
              </w:rPr>
              <w:t>Вбртг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= </w:t>
            </w:r>
            <w:proofErr w:type="spellStart"/>
            <w:r w:rsidRPr="007F32FB">
              <w:rPr>
                <w:rFonts w:ascii="Times New Roman" w:hAnsi="Times New Roman" w:cs="Times New Roman"/>
              </w:rPr>
              <w:t>Вбрпг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х 1,05,</w:t>
            </w:r>
          </w:p>
          <w:p w14:paraId="65BC2697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  <w:p w14:paraId="7E2151C2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где:</w:t>
            </w:r>
          </w:p>
          <w:p w14:paraId="5F4A76B0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2FB">
              <w:rPr>
                <w:rFonts w:ascii="Times New Roman" w:hAnsi="Times New Roman" w:cs="Times New Roman"/>
              </w:rPr>
              <w:t>Вбртг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– кол-во видеокамер, подключенных к системе БР в текущем году,</w:t>
            </w:r>
          </w:p>
          <w:p w14:paraId="46B8177A" w14:textId="77777777" w:rsidR="00A862FF" w:rsidRPr="007F32FB" w:rsidRDefault="00A862FF" w:rsidP="00A862FF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32FB">
              <w:rPr>
                <w:rFonts w:ascii="Times New Roman" w:hAnsi="Times New Roman" w:cs="Times New Roman"/>
              </w:rPr>
              <w:lastRenderedPageBreak/>
              <w:t>Вбрпг</w:t>
            </w:r>
            <w:proofErr w:type="spellEnd"/>
            <w:r w:rsidRPr="007F32FB">
              <w:rPr>
                <w:rFonts w:ascii="Times New Roman" w:hAnsi="Times New Roman" w:cs="Times New Roman"/>
              </w:rPr>
              <w:t xml:space="preserve"> - кол-во видеокамер, подключенных к системе БР в предыдущем году</w:t>
            </w:r>
          </w:p>
        </w:tc>
      </w:tr>
      <w:tr w:rsidR="00A862FF" w:rsidRPr="007F32FB" w14:paraId="3F4552D8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2D4C7B8F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58" w:type="dxa"/>
            <w:shd w:val="clear" w:color="auto" w:fill="auto"/>
          </w:tcPr>
          <w:p w14:paraId="6A2CE9AC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5.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580D6BAF" w14:textId="77777777" w:rsidR="00A862FF" w:rsidRPr="007F32FB" w:rsidRDefault="00A862FF" w:rsidP="00A862FF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15E9109D" w14:textId="77777777" w:rsidR="00A862FF" w:rsidRPr="007F32FB" w:rsidRDefault="00A862FF" w:rsidP="00A862FF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Информация территориального Управления здравоохранения</w:t>
            </w:r>
          </w:p>
        </w:tc>
        <w:tc>
          <w:tcPr>
            <w:tcW w:w="6209" w:type="dxa"/>
            <w:shd w:val="clear" w:color="auto" w:fill="auto"/>
          </w:tcPr>
          <w:p w14:paraId="292F0A10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Расчет показателя:</w:t>
            </w:r>
          </w:p>
          <w:p w14:paraId="0CA1D60B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РЧЛ = КЛТГ/</w:t>
            </w:r>
            <w:proofErr w:type="spellStart"/>
            <w:r w:rsidRPr="007F32FB">
              <w:t>КЛПГх</w:t>
            </w:r>
            <w:proofErr w:type="spellEnd"/>
            <w:r w:rsidRPr="007F32FB">
              <w:t xml:space="preserve"> 100</w:t>
            </w:r>
          </w:p>
          <w:p w14:paraId="379D0963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РЧЛ – рост числа лиц, состоящих на диспансерном наблюдении с диагнозом «Употребление наркотиков с вредными последствиями» %</w:t>
            </w:r>
          </w:p>
          <w:p w14:paraId="1E7DE6F2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14:paraId="5F118C6E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 xml:space="preserve">КЛПГ - количество лиц, состоящих на диспансерном наблюдении с диагнозом «Употребление наркотиков с вредными последствиями» </w:t>
            </w:r>
            <w:proofErr w:type="gramStart"/>
            <w:r w:rsidRPr="007F32FB">
              <w:t>на конец</w:t>
            </w:r>
            <w:proofErr w:type="gramEnd"/>
            <w:r w:rsidRPr="007F32FB">
              <w:t xml:space="preserve"> 2019 года</w:t>
            </w:r>
          </w:p>
        </w:tc>
      </w:tr>
      <w:tr w:rsidR="00A862FF" w:rsidRPr="007F32FB" w14:paraId="42FC5E60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6187FE1C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3658" w:type="dxa"/>
            <w:shd w:val="clear" w:color="auto" w:fill="auto"/>
          </w:tcPr>
          <w:p w14:paraId="392C699D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5. 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77DC8605" w14:textId="77777777" w:rsidR="00A862FF" w:rsidRPr="007F32FB" w:rsidRDefault="00A862FF" w:rsidP="00A862FF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620E73C9" w14:textId="77777777" w:rsidR="00A862FF" w:rsidRPr="007F32FB" w:rsidRDefault="00A862FF" w:rsidP="00A862FF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России, ФСБ России, ФСИН России, ФТС России от 2 ноября 2015 года, № 389/536/98/1041/668/779БН/1280/663/990/2206, </w:t>
            </w: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данные из статистического сборника «Численность и состав населения </w:t>
            </w: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населения</w:t>
            </w:r>
            <w:proofErr w:type="spellEnd"/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области»</w:t>
            </w:r>
          </w:p>
        </w:tc>
        <w:tc>
          <w:tcPr>
            <w:tcW w:w="6209" w:type="dxa"/>
            <w:shd w:val="clear" w:color="auto" w:fill="auto"/>
          </w:tcPr>
          <w:p w14:paraId="5F7CDD87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Значение показателя рассчитывается по формуле:</w:t>
            </w:r>
          </w:p>
          <w:p w14:paraId="544B7961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E7C694F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E0EB32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</w:t>
            </w:r>
          </w:p>
          <w:p w14:paraId="10AB9B6F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Внон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=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ЧЛсп+ЧЛадм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Кжго</m:t>
                  </m:r>
                </m:den>
              </m:f>
            </m:oMath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х 100 000</w:t>
            </w:r>
          </w:p>
          <w:p w14:paraId="2276A2A1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  <w:p w14:paraId="3C49C1E5" w14:textId="77777777" w:rsidR="00A862FF" w:rsidRPr="007F32FB" w:rsidRDefault="00A862FF" w:rsidP="00A862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где:</w:t>
            </w: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Внон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– вовлеченность населения, в незаконный оборот наркотиков (случаев);</w:t>
            </w:r>
          </w:p>
          <w:p w14:paraId="74A04C00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ЧЛсп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–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прекурсоров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прекурсоры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, новых потенциально опасных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психоактивных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веществ (строка 1, раздел 2, 1-МВ-НОН);</w:t>
            </w:r>
            <w:proofErr w:type="gramEnd"/>
          </w:p>
          <w:p w14:paraId="449085B9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ЧЛадм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–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7766EF6F" w14:textId="77777777" w:rsidR="00A862FF" w:rsidRPr="007F32FB" w:rsidRDefault="00A862FF" w:rsidP="00A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Кжго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– количество жителей городского округа</w:t>
            </w:r>
          </w:p>
        </w:tc>
      </w:tr>
      <w:tr w:rsidR="00A862FF" w:rsidRPr="007F32FB" w14:paraId="36AFBD26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66BD55D3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3658" w:type="dxa"/>
            <w:shd w:val="clear" w:color="auto" w:fill="auto"/>
          </w:tcPr>
          <w:p w14:paraId="08926E66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5. Снижение уровня </w:t>
            </w:r>
            <w:proofErr w:type="spell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криминогенности</w:t>
            </w:r>
            <w:proofErr w:type="spell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наркомании на 100 тыс. человек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74A2045C" w14:textId="77777777" w:rsidR="00A862FF" w:rsidRPr="007F32FB" w:rsidRDefault="00A862FF" w:rsidP="00A862FF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14:paraId="068E3E4D" w14:textId="77777777" w:rsidR="00A862FF" w:rsidRPr="007F32FB" w:rsidRDefault="00A862FF" w:rsidP="00A862FF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населения</w:t>
            </w:r>
            <w:proofErr w:type="spellEnd"/>
            <w:proofErr w:type="gramEnd"/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области»</w:t>
            </w:r>
          </w:p>
        </w:tc>
        <w:tc>
          <w:tcPr>
            <w:tcW w:w="6209" w:type="dxa"/>
            <w:shd w:val="clear" w:color="auto" w:fill="auto"/>
          </w:tcPr>
          <w:p w14:paraId="19F8D3A3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Значение показателя рассчитывается по формуле:</w:t>
            </w:r>
          </w:p>
          <w:p w14:paraId="79DBC883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     </w:t>
            </w:r>
          </w:p>
          <w:p w14:paraId="7FA8418C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Кн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= 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ЧПсп+ЧПадм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Кжго</m:t>
                  </m:r>
                </m:den>
              </m:f>
            </m:oMath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  х  100 000</w:t>
            </w:r>
          </w:p>
          <w:p w14:paraId="74E790B7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2A7BC3B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где:</w:t>
            </w:r>
          </w:p>
          <w:p w14:paraId="27ED1819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Кн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–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криминогенность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наркомании (случаев);</w:t>
            </w:r>
          </w:p>
          <w:p w14:paraId="4DC249E1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ЧПсп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– число потребителей наркотических средств и психотропных веществ из общего числа лиц, совершивших преступлени</w:t>
            </w:r>
            <w:proofErr w:type="gram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я(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строка 43, раздел 2, 1-МВ-НОН);</w:t>
            </w:r>
          </w:p>
          <w:p w14:paraId="31990B90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ЧПадм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психоактивных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веществ, или в состоянии наркотического опьянения (строка 24, раздел 4, 4-МВ-НОН);</w:t>
            </w:r>
          </w:p>
          <w:p w14:paraId="575D7073" w14:textId="77777777" w:rsidR="00A862FF" w:rsidRPr="007F32FB" w:rsidRDefault="00A862FF" w:rsidP="00A862FF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>Кжго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lang w:eastAsia="ar-SA"/>
              </w:rPr>
              <w:t xml:space="preserve">   – количество жителей городского округа</w:t>
            </w:r>
          </w:p>
        </w:tc>
      </w:tr>
      <w:tr w:rsidR="00A862FF" w:rsidRPr="007F32FB" w14:paraId="311E46D3" w14:textId="77777777" w:rsidTr="007F32FB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765" w:type="dxa"/>
            <w:gridSpan w:val="2"/>
            <w:shd w:val="clear" w:color="auto" w:fill="auto"/>
          </w:tcPr>
          <w:p w14:paraId="0EF83EB0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658" w:type="dxa"/>
            <w:shd w:val="clear" w:color="auto" w:fill="auto"/>
          </w:tcPr>
          <w:p w14:paraId="64899E48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>Благоустроим кладбища «Доля кладбищ, соответствующих Региональному стандарту»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E8A20C7" w14:textId="77777777" w:rsidR="00A862FF" w:rsidRPr="007F32FB" w:rsidRDefault="00A862FF" w:rsidP="00A862FF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641825FE" w14:textId="77777777" w:rsidR="00A862FF" w:rsidRPr="007F32FB" w:rsidRDefault="00A862FF" w:rsidP="00A862FF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6209" w:type="dxa"/>
            <w:shd w:val="clear" w:color="auto" w:fill="auto"/>
          </w:tcPr>
          <w:p w14:paraId="0D7667DB" w14:textId="77777777" w:rsidR="00A862FF" w:rsidRPr="007F32FB" w:rsidRDefault="00A862FF" w:rsidP="00A862FF">
            <w:pPr>
              <w:pStyle w:val="14"/>
              <w:keepNext/>
              <w:keepLines/>
              <w:shd w:val="clear" w:color="auto" w:fill="auto"/>
              <w:tabs>
                <w:tab w:val="left" w:pos="2749"/>
              </w:tabs>
              <w:spacing w:before="0" w:line="240" w:lineRule="auto"/>
              <w:jc w:val="both"/>
              <w:rPr>
                <w:sz w:val="22"/>
                <w:szCs w:val="18"/>
              </w:rPr>
            </w:pPr>
            <w:r w:rsidRPr="007F32FB">
              <w:rPr>
                <w:sz w:val="18"/>
                <w:szCs w:val="18"/>
              </w:rPr>
              <w:t xml:space="preserve">     </w:t>
            </w:r>
            <w:r w:rsidRPr="007F32FB">
              <w:rPr>
                <w:sz w:val="22"/>
                <w:szCs w:val="18"/>
              </w:rPr>
              <w:t xml:space="preserve">  (</w:t>
            </w:r>
            <w:r w:rsidRPr="007F32FB">
              <w:rPr>
                <w:sz w:val="22"/>
                <w:szCs w:val="18"/>
                <w:lang w:val="en-US"/>
              </w:rPr>
              <w:t>F</w:t>
            </w:r>
            <w:r w:rsidRPr="007F32FB">
              <w:rPr>
                <w:sz w:val="22"/>
                <w:szCs w:val="18"/>
              </w:rPr>
              <w:t xml:space="preserve">1 + </w:t>
            </w:r>
            <w:r w:rsidRPr="007F32FB">
              <w:rPr>
                <w:sz w:val="22"/>
                <w:szCs w:val="18"/>
                <w:lang w:val="en-US"/>
              </w:rPr>
              <w:t>F</w:t>
            </w:r>
            <w:r w:rsidRPr="007F32FB">
              <w:rPr>
                <w:sz w:val="22"/>
                <w:szCs w:val="18"/>
              </w:rPr>
              <w:t>2)     1</w:t>
            </w:r>
          </w:p>
          <w:p w14:paraId="127AE33A" w14:textId="77777777" w:rsidR="00A862FF" w:rsidRPr="007F32FB" w:rsidRDefault="00A862FF" w:rsidP="00A862FF">
            <w:pPr>
              <w:pStyle w:val="14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22"/>
                <w:szCs w:val="18"/>
              </w:rPr>
            </w:pPr>
            <w:r w:rsidRPr="007F32FB">
              <w:rPr>
                <w:sz w:val="22"/>
                <w:szCs w:val="18"/>
                <w:lang w:val="en-US"/>
              </w:rPr>
              <w:t>S</w:t>
            </w:r>
            <w:r w:rsidRPr="007F32FB">
              <w:rPr>
                <w:sz w:val="22"/>
                <w:szCs w:val="18"/>
              </w:rPr>
              <w:t xml:space="preserve"> = ------------ х --- х  </w:t>
            </w:r>
            <w:r w:rsidRPr="007F32FB">
              <w:rPr>
                <w:sz w:val="22"/>
                <w:szCs w:val="18"/>
                <w:lang w:val="en-US"/>
              </w:rPr>
              <w:t>K</w:t>
            </w:r>
            <w:r w:rsidRPr="007F32FB">
              <w:rPr>
                <w:sz w:val="22"/>
                <w:szCs w:val="18"/>
                <w:vertAlign w:val="subscript"/>
              </w:rPr>
              <w:t xml:space="preserve">с1 </w:t>
            </w:r>
            <w:r w:rsidRPr="007F32FB">
              <w:rPr>
                <w:sz w:val="22"/>
                <w:szCs w:val="18"/>
              </w:rPr>
              <w:t xml:space="preserve">х </w:t>
            </w:r>
            <w:r w:rsidRPr="007F32FB">
              <w:rPr>
                <w:sz w:val="22"/>
                <w:szCs w:val="18"/>
                <w:lang w:val="en-US"/>
              </w:rPr>
              <w:t>K</w:t>
            </w:r>
            <w:r w:rsidRPr="007F32FB">
              <w:rPr>
                <w:sz w:val="22"/>
                <w:szCs w:val="18"/>
                <w:vertAlign w:val="subscript"/>
              </w:rPr>
              <w:t>с2</w:t>
            </w:r>
            <w:r w:rsidRPr="007F32FB">
              <w:rPr>
                <w:sz w:val="22"/>
                <w:szCs w:val="18"/>
              </w:rPr>
              <w:t xml:space="preserve"> х 100 % </w:t>
            </w:r>
          </w:p>
          <w:p w14:paraId="0F6BD10F" w14:textId="77777777" w:rsidR="00A862FF" w:rsidRPr="007F32FB" w:rsidRDefault="00A862FF" w:rsidP="00A862FF">
            <w:pPr>
              <w:pStyle w:val="14"/>
              <w:keepNext/>
              <w:keepLines/>
              <w:shd w:val="clear" w:color="auto" w:fill="auto"/>
              <w:tabs>
                <w:tab w:val="left" w:pos="1282"/>
              </w:tabs>
              <w:spacing w:before="0" w:line="240" w:lineRule="auto"/>
              <w:jc w:val="both"/>
              <w:rPr>
                <w:sz w:val="22"/>
                <w:szCs w:val="18"/>
              </w:rPr>
            </w:pPr>
            <w:r w:rsidRPr="007F32FB">
              <w:rPr>
                <w:sz w:val="22"/>
                <w:szCs w:val="18"/>
              </w:rPr>
              <w:t xml:space="preserve">              2</w:t>
            </w:r>
            <w:proofErr w:type="gramStart"/>
            <w:r w:rsidRPr="007F32FB">
              <w:rPr>
                <w:sz w:val="22"/>
                <w:szCs w:val="18"/>
              </w:rPr>
              <w:t xml:space="preserve">            Т</w:t>
            </w:r>
            <w:proofErr w:type="gramEnd"/>
            <w:r w:rsidRPr="007F32FB">
              <w:rPr>
                <w:sz w:val="22"/>
                <w:szCs w:val="18"/>
              </w:rPr>
              <w:t xml:space="preserve">              </w:t>
            </w:r>
          </w:p>
          <w:p w14:paraId="363FEDA3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 xml:space="preserve">где S – доля кладбищ, соответствующих требованиям </w:t>
            </w:r>
            <w:r w:rsidRPr="007F32FB">
              <w:rPr>
                <w:rFonts w:eastAsia="Calibri"/>
                <w:sz w:val="22"/>
                <w:szCs w:val="18"/>
              </w:rPr>
              <w:lastRenderedPageBreak/>
              <w:t>Регионального стандарта</w:t>
            </w:r>
            <w:proofErr w:type="gramStart"/>
            <w:r w:rsidRPr="007F32FB">
              <w:rPr>
                <w:rFonts w:eastAsia="Calibri"/>
                <w:sz w:val="22"/>
                <w:szCs w:val="18"/>
              </w:rPr>
              <w:t>, %;</w:t>
            </w:r>
            <w:proofErr w:type="gramEnd"/>
          </w:p>
          <w:p w14:paraId="4D8C611A" w14:textId="77777777" w:rsidR="00A862FF" w:rsidRPr="007F32FB" w:rsidRDefault="00A862FF" w:rsidP="00A862FF">
            <w:pPr>
              <w:pStyle w:val="2"/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>(F1+ F2) – количество кладбищ, соответствующих требованиям Регионального стандарта, ед.;</w:t>
            </w:r>
          </w:p>
          <w:p w14:paraId="1D7608F3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>F1 – количество кладбищ, юридически оформленных в муниципальную собственность, ед.;</w:t>
            </w:r>
          </w:p>
          <w:p w14:paraId="54421856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 xml:space="preserve">F2 – количество кладбищ, соответствующих требованиям Регионального стандарта по итогам рассмотрения вопроса на заседании Московской областной межведомственной комиссии по вопросам погребения </w:t>
            </w:r>
            <w:r w:rsidRPr="007F32FB">
              <w:rPr>
                <w:rFonts w:eastAsia="Calibri"/>
                <w:sz w:val="22"/>
                <w:szCs w:val="18"/>
              </w:rPr>
              <w:br/>
              <w:t xml:space="preserve">и похоронного </w:t>
            </w:r>
            <w:proofErr w:type="gramStart"/>
            <w:r w:rsidRPr="007F32FB">
              <w:rPr>
                <w:rFonts w:eastAsia="Calibri"/>
                <w:sz w:val="22"/>
                <w:szCs w:val="18"/>
              </w:rPr>
              <w:t>делана</w:t>
            </w:r>
            <w:proofErr w:type="gramEnd"/>
            <w:r w:rsidRPr="007F32FB">
              <w:rPr>
                <w:rFonts w:eastAsia="Calibri"/>
                <w:sz w:val="22"/>
                <w:szCs w:val="18"/>
              </w:rPr>
              <w:t xml:space="preserve"> территории Московской области (далее – МВК), ед.;</w:t>
            </w:r>
          </w:p>
          <w:p w14:paraId="06AC6EB7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>T* – общее количество кладбищ на территории городского округа Московской области (далее – городской округ), ед.;</w:t>
            </w:r>
          </w:p>
          <w:p w14:paraId="2020234C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 xml:space="preserve">Kс1 – повышающий (стимулирующий) коэффициент, равный 1,1. Данный коэффициент применяется при наличии на территории городского округа: </w:t>
            </w:r>
          </w:p>
          <w:p w14:paraId="0BF6D2A9" w14:textId="77777777" w:rsidR="00A862FF" w:rsidRPr="007F32FB" w:rsidRDefault="00A862FF" w:rsidP="00A862FF">
            <w:pPr>
              <w:pStyle w:val="a6"/>
              <w:tabs>
                <w:tab w:val="left" w:pos="709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>от 30 до 50 кладбищ, из которых не менее 15% соответствуют требованиям Регионального стандарта;</w:t>
            </w:r>
          </w:p>
          <w:p w14:paraId="16FC4BC7" w14:textId="77777777" w:rsidR="00A862FF" w:rsidRPr="007F32FB" w:rsidRDefault="00A862FF" w:rsidP="00A862FF">
            <w:pPr>
              <w:pStyle w:val="a6"/>
              <w:tabs>
                <w:tab w:val="left" w:pos="709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>от 51 и более кладбищ, из которых не менее 10% соответствуют требованиям Регионального стандарта.</w:t>
            </w:r>
          </w:p>
          <w:p w14:paraId="67F3D57A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 xml:space="preserve">Kс2 – повышающий (стимулирующий) коэффициент, равный 1,0Х; где «Х» равен количеству кладбищ, включенных в 2021 году в Перечень общественных и военных мемориальных кладбищ, расположенных </w:t>
            </w:r>
            <w:r w:rsidRPr="007F32FB">
              <w:rPr>
                <w:rFonts w:eastAsia="Calibri"/>
                <w:sz w:val="22"/>
                <w:szCs w:val="18"/>
              </w:rPr>
              <w:br/>
              <w:t>на территории Московской области, на которых предоставляются места захоронения для создания семейных (родовых) захоронений по итогам принятия соответствующего решения на заседании МВК.</w:t>
            </w:r>
          </w:p>
          <w:p w14:paraId="10518E67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 xml:space="preserve">Данный коэффициент применяется, если на территории городского округа расположено: </w:t>
            </w:r>
          </w:p>
          <w:p w14:paraId="23D0BA2B" w14:textId="77777777" w:rsidR="00A862FF" w:rsidRPr="007F32FB" w:rsidRDefault="00A862FF" w:rsidP="00A862FF">
            <w:pPr>
              <w:pStyle w:val="a6"/>
              <w:tabs>
                <w:tab w:val="left" w:pos="709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>менее 30 кладбищ, из которых не менее 20% соответствуют требованиям Регионального стандарта;</w:t>
            </w:r>
          </w:p>
          <w:p w14:paraId="1982D8AB" w14:textId="77777777" w:rsidR="00A862FF" w:rsidRPr="007F32FB" w:rsidRDefault="00A862FF" w:rsidP="00A862FF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>от 30 до 50 кладбищ, из которых не менее 15% соответствуют требованиям Регионального стандарта;</w:t>
            </w:r>
          </w:p>
          <w:p w14:paraId="4BBED1D1" w14:textId="77777777" w:rsidR="00A862FF" w:rsidRPr="007F32FB" w:rsidRDefault="00A862FF" w:rsidP="00A862FF">
            <w:pPr>
              <w:pStyle w:val="a6"/>
              <w:tabs>
                <w:tab w:val="left" w:pos="709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lastRenderedPageBreak/>
              <w:t>от 51 и более кладбищ, из которых не менее 10% соответствуют требованиям Регионального стандарта.</w:t>
            </w:r>
          </w:p>
          <w:p w14:paraId="72841384" w14:textId="77777777" w:rsidR="00A862FF" w:rsidRPr="007F32FB" w:rsidRDefault="00A862FF" w:rsidP="00A862FF">
            <w:pPr>
              <w:pStyle w:val="2"/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>Для городских округов, достигших значение показателя 100%, повышающий (стимулирующий) коэффициент Kс2 не применяется.</w:t>
            </w:r>
          </w:p>
          <w:p w14:paraId="4FEDB1ED" w14:textId="77777777" w:rsidR="00A862FF" w:rsidRPr="007F32FB" w:rsidRDefault="00A862FF" w:rsidP="00A862FF">
            <w:pPr>
              <w:pStyle w:val="a6"/>
              <w:tabs>
                <w:tab w:val="left" w:pos="709"/>
                <w:tab w:val="left" w:pos="993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 xml:space="preserve">Для городских округов, не имеющих на своей территории кладбищ </w:t>
            </w:r>
            <w:r w:rsidRPr="007F32FB">
              <w:rPr>
                <w:szCs w:val="18"/>
              </w:rPr>
              <w:br/>
              <w:t xml:space="preserve">для предоставления мест захоронения под семейные (родовые) захоронения, производится в соответствии с количеством кладбищ, на которых согласно заключенным Соглашениям предоставляются места захоронения </w:t>
            </w:r>
            <w:r w:rsidRPr="007F32FB">
              <w:rPr>
                <w:szCs w:val="18"/>
              </w:rPr>
              <w:br/>
              <w:t xml:space="preserve">для создания семейных (родовых) захоронений данных городских округов. </w:t>
            </w:r>
          </w:p>
          <w:p w14:paraId="6CCFBE6A" w14:textId="77777777" w:rsidR="00A862FF" w:rsidRPr="007F32FB" w:rsidRDefault="00A862FF" w:rsidP="00A862FF">
            <w:pPr>
              <w:pStyle w:val="2"/>
              <w:spacing w:line="276" w:lineRule="auto"/>
              <w:jc w:val="both"/>
              <w:rPr>
                <w:rFonts w:eastAsia="Calibri"/>
                <w:sz w:val="22"/>
                <w:szCs w:val="18"/>
              </w:rPr>
            </w:pPr>
            <w:r w:rsidRPr="007F32FB">
              <w:rPr>
                <w:rFonts w:eastAsia="Calibri"/>
                <w:sz w:val="22"/>
                <w:szCs w:val="18"/>
              </w:rPr>
              <w:t>При применении повышающих (стимулирующих) коэффициентов итоговое значение показателя S не может быть больше 100 %.</w:t>
            </w:r>
          </w:p>
          <w:p w14:paraId="78C8E93B" w14:textId="77777777" w:rsidR="00A862FF" w:rsidRPr="007F32FB" w:rsidRDefault="00A862FF" w:rsidP="00A862FF">
            <w:pPr>
              <w:pStyle w:val="a6"/>
              <w:tabs>
                <w:tab w:val="left" w:pos="709"/>
              </w:tabs>
              <w:ind w:left="0"/>
              <w:rPr>
                <w:szCs w:val="18"/>
              </w:rPr>
            </w:pPr>
            <w:r w:rsidRPr="007F32FB">
              <w:rPr>
                <w:szCs w:val="18"/>
              </w:rPr>
              <w:t>Примечание:</w:t>
            </w:r>
          </w:p>
          <w:p w14:paraId="4EA87F08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rPr>
                <w:szCs w:val="18"/>
              </w:rPr>
              <w:t xml:space="preserve">*расчет показателя для городских округов, не имеющих на своей территории кладбищ, производится в соответствии с количеством кладбищ, на которых согласно заключенным Соглашениям осуществляется захоронение умерших жителей данных городских округов.  </w:t>
            </w:r>
          </w:p>
        </w:tc>
      </w:tr>
      <w:tr w:rsidR="00A862FF" w:rsidRPr="007F32FB" w14:paraId="07345024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718FDC39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3658" w:type="dxa"/>
            <w:shd w:val="clear" w:color="auto" w:fill="auto"/>
          </w:tcPr>
          <w:p w14:paraId="3700732A" w14:textId="77777777" w:rsidR="00A862FF" w:rsidRPr="007F32FB" w:rsidRDefault="00A862FF" w:rsidP="00A862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7. Инвентаризация мест захоронений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74EE0DC" w14:textId="77777777" w:rsidR="00A862FF" w:rsidRPr="007F32FB" w:rsidRDefault="00A862FF" w:rsidP="00A862FF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18152028" w14:textId="77777777" w:rsidR="00A862FF" w:rsidRPr="007F32FB" w:rsidRDefault="00A862FF" w:rsidP="00A862FF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6209" w:type="dxa"/>
            <w:shd w:val="clear" w:color="auto" w:fill="auto"/>
          </w:tcPr>
          <w:p w14:paraId="7D7F55E6" w14:textId="77777777" w:rsidR="00A862FF" w:rsidRPr="007F32FB" w:rsidRDefault="00A862FF" w:rsidP="00A862FF">
            <w:pPr>
              <w:pStyle w:val="a6"/>
              <w:ind w:left="51" w:right="-108" w:hanging="18"/>
            </w:pPr>
            <w:proofErr w:type="spellStart"/>
            <w:r w:rsidRPr="007F32FB">
              <w:t>Is</w:t>
            </w:r>
            <w:proofErr w:type="spellEnd"/>
            <w:r w:rsidRPr="007F32FB">
              <w:t xml:space="preserve"> / D х 100% = I</w:t>
            </w:r>
          </w:p>
          <w:p w14:paraId="190F61AD" w14:textId="77777777" w:rsidR="00A862FF" w:rsidRPr="007F32FB" w:rsidRDefault="00A862FF" w:rsidP="00A862FF">
            <w:pPr>
              <w:pStyle w:val="a6"/>
              <w:ind w:left="51" w:right="-108" w:hanging="18"/>
            </w:pPr>
          </w:p>
          <w:p w14:paraId="7E22ECE8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I - доля зоны захоронения кладбищ, на которых проведена инвентаризация захоронений в соответствии с требованиями законодательства</w:t>
            </w:r>
            <w:proofErr w:type="gramStart"/>
            <w:r w:rsidRPr="007F32FB">
              <w:t>, %;</w:t>
            </w:r>
            <w:proofErr w:type="gramEnd"/>
          </w:p>
          <w:p w14:paraId="1CE76FED" w14:textId="77777777" w:rsidR="00A862FF" w:rsidRPr="007F32FB" w:rsidRDefault="00A862FF" w:rsidP="00A862FF">
            <w:pPr>
              <w:pStyle w:val="a6"/>
              <w:ind w:left="51" w:right="-108" w:hanging="18"/>
            </w:pPr>
            <w:proofErr w:type="spellStart"/>
            <w:r w:rsidRPr="007F32FB">
              <w:t>Is</w:t>
            </w:r>
            <w:proofErr w:type="spellEnd"/>
            <w:r w:rsidRPr="007F32FB">
              <w:t xml:space="preserve"> - площадь зоны захоронения, на которых проведена инвентаризация в электронном виде, </w:t>
            </w:r>
            <w:proofErr w:type="gramStart"/>
            <w:r w:rsidRPr="007F32FB">
              <w:t>га</w:t>
            </w:r>
            <w:proofErr w:type="gramEnd"/>
            <w:r w:rsidRPr="007F32FB">
              <w:t>;</w:t>
            </w:r>
          </w:p>
          <w:p w14:paraId="75BDA372" w14:textId="77777777" w:rsidR="00A862FF" w:rsidRPr="007F32FB" w:rsidRDefault="00A862FF" w:rsidP="00A862FF">
            <w:pPr>
              <w:pStyle w:val="a6"/>
              <w:ind w:left="51" w:right="-108" w:hanging="18"/>
            </w:pPr>
            <w:r w:rsidRPr="007F32FB">
              <w:t>D - общая площадь зоны захоронения на кладбищах муниципального образования</w:t>
            </w:r>
          </w:p>
        </w:tc>
      </w:tr>
      <w:tr w:rsidR="00A862FF" w:rsidRPr="007F32FB" w14:paraId="4479513A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7CF33523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658" w:type="dxa"/>
            <w:shd w:val="clear" w:color="auto" w:fill="auto"/>
          </w:tcPr>
          <w:p w14:paraId="194A8B89" w14:textId="77777777" w:rsidR="00A862FF" w:rsidRPr="007F32FB" w:rsidRDefault="00A862FF" w:rsidP="00A862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>7. 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5BD7B825" w14:textId="77777777" w:rsidR="00A862FF" w:rsidRPr="007F32FB" w:rsidRDefault="00A862FF" w:rsidP="00A86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>единица</w:t>
            </w:r>
          </w:p>
        </w:tc>
        <w:tc>
          <w:tcPr>
            <w:tcW w:w="2680" w:type="dxa"/>
            <w:shd w:val="clear" w:color="auto" w:fill="auto"/>
          </w:tcPr>
          <w:p w14:paraId="7DC0582D" w14:textId="77777777" w:rsidR="00A862FF" w:rsidRPr="007F32FB" w:rsidRDefault="00A862FF" w:rsidP="00A862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>Ежемесячные отчеты Администрации муниципального образования</w:t>
            </w:r>
          </w:p>
        </w:tc>
        <w:tc>
          <w:tcPr>
            <w:tcW w:w="6209" w:type="dxa"/>
            <w:shd w:val="clear" w:color="auto" w:fill="auto"/>
          </w:tcPr>
          <w:p w14:paraId="5703B666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Значение показателя определяется по фактическому количеству восстановленных (ремонт, реставрация, благоустройство) воинских захоронений </w:t>
            </w:r>
          </w:p>
        </w:tc>
      </w:tr>
      <w:tr w:rsidR="00A862FF" w:rsidRPr="007F32FB" w14:paraId="029A1D02" w14:textId="77777777" w:rsidTr="007F32FB">
        <w:tblPrEx>
          <w:tblBorders>
            <w:bottom w:val="single" w:sz="4" w:space="0" w:color="auto"/>
          </w:tblBorders>
        </w:tblPrEx>
        <w:tc>
          <w:tcPr>
            <w:tcW w:w="765" w:type="dxa"/>
            <w:gridSpan w:val="2"/>
            <w:shd w:val="clear" w:color="auto" w:fill="auto"/>
          </w:tcPr>
          <w:p w14:paraId="7D2E06AB" w14:textId="77777777" w:rsidR="00A862FF" w:rsidRPr="007F32FB" w:rsidRDefault="00A862FF" w:rsidP="00A862FF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F32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658" w:type="dxa"/>
            <w:shd w:val="clear" w:color="auto" w:fill="auto"/>
          </w:tcPr>
          <w:p w14:paraId="69C2BDD6" w14:textId="77777777" w:rsidR="00A862FF" w:rsidRPr="007F32FB" w:rsidRDefault="00A862FF" w:rsidP="00A862FF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 xml:space="preserve">7. Доля транспортировок умерших в </w:t>
            </w:r>
            <w:r w:rsidRPr="007F32FB">
              <w:rPr>
                <w:rFonts w:ascii="Times New Roman" w:hAnsi="Times New Roman" w:cs="Times New Roman"/>
                <w:szCs w:val="18"/>
              </w:rPr>
              <w:lastRenderedPageBreak/>
              <w:t>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EF9B459" w14:textId="77777777" w:rsidR="00A862FF" w:rsidRPr="007F32FB" w:rsidRDefault="00A862FF" w:rsidP="00A86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процент</w:t>
            </w:r>
          </w:p>
        </w:tc>
        <w:tc>
          <w:tcPr>
            <w:tcW w:w="2680" w:type="dxa"/>
            <w:shd w:val="clear" w:color="auto" w:fill="auto"/>
          </w:tcPr>
          <w:p w14:paraId="7C88B2F7" w14:textId="77777777" w:rsidR="00A862FF" w:rsidRPr="007F32FB" w:rsidRDefault="00A862FF" w:rsidP="00A862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7F32FB">
              <w:rPr>
                <w:rFonts w:ascii="Times New Roman" w:hAnsi="Times New Roman" w:cs="Times New Roman"/>
                <w:sz w:val="22"/>
                <w:szCs w:val="18"/>
              </w:rPr>
              <w:t xml:space="preserve">Ежемесячные отчеты </w:t>
            </w:r>
            <w:r w:rsidRPr="007F32FB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6209" w:type="dxa"/>
            <w:shd w:val="clear" w:color="auto" w:fill="auto"/>
          </w:tcPr>
          <w:p w14:paraId="234698A8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lastRenderedPageBreak/>
              <w:t>Значение показателя рассчитывается по формуле:</w:t>
            </w:r>
          </w:p>
          <w:p w14:paraId="665B204C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</w:rPr>
              <w:lastRenderedPageBreak/>
              <w:t xml:space="preserve"> ДТ = (1-Тн/</w:t>
            </w:r>
            <w:proofErr w:type="spellStart"/>
            <w:r w:rsidRPr="007F32FB">
              <w:rPr>
                <w:rFonts w:ascii="Times New Roman" w:hAnsi="Times New Roman" w:cs="Times New Roman"/>
              </w:rPr>
              <w:t>Тобщ</w:t>
            </w:r>
            <w:proofErr w:type="spellEnd"/>
            <w:r w:rsidRPr="007F32FB">
              <w:rPr>
                <w:rFonts w:ascii="Times New Roman" w:hAnsi="Times New Roman" w:cs="Times New Roman"/>
              </w:rPr>
              <w:t>) х 100%</w:t>
            </w:r>
          </w:p>
          <w:p w14:paraId="50F2F773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140BC993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где:</w:t>
            </w:r>
          </w:p>
          <w:p w14:paraId="2340DB3B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7F32FB">
              <w:rPr>
                <w:rFonts w:ascii="Times New Roman" w:hAnsi="Times New Roman" w:cs="Times New Roman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0A271D36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7F32FB">
              <w:rPr>
                <w:rFonts w:ascii="Times New Roman" w:hAnsi="Times New Roman" w:cs="Times New Roman"/>
                <w:szCs w:val="18"/>
              </w:rPr>
              <w:t>Тн</w:t>
            </w:r>
            <w:proofErr w:type="spellEnd"/>
            <w:r w:rsidRPr="007F32FB">
              <w:rPr>
                <w:rFonts w:ascii="Times New Roman" w:hAnsi="Times New Roman" w:cs="Times New Roman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9984BA1" w14:textId="77777777" w:rsidR="00A862FF" w:rsidRPr="007F32FB" w:rsidRDefault="00A862FF" w:rsidP="00A8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7F32FB">
              <w:rPr>
                <w:rFonts w:ascii="Times New Roman" w:hAnsi="Times New Roman" w:cs="Times New Roman"/>
                <w:szCs w:val="18"/>
              </w:rPr>
              <w:t>Тобщ</w:t>
            </w:r>
            <w:proofErr w:type="spellEnd"/>
            <w:r w:rsidRPr="007F32FB">
              <w:rPr>
                <w:rFonts w:ascii="Times New Roman" w:hAnsi="Times New Roman" w:cs="Times New Roman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</w:tbl>
    <w:p w14:paraId="6D578E12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5386"/>
        <w:gridCol w:w="4111"/>
        <w:gridCol w:w="1389"/>
      </w:tblGrid>
      <w:tr w:rsidR="008B75C2" w:rsidRPr="007F32FB" w14:paraId="5668B667" w14:textId="77777777" w:rsidTr="007F32FB">
        <w:trPr>
          <w:trHeight w:val="2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52F23928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87A499" w14:textId="77777777" w:rsidR="008B75C2" w:rsidRPr="007F32FB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BC25F18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AC6E992" w14:textId="77777777" w:rsidR="008B75C2" w:rsidRPr="007F32FB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BFB5551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  <w:p w14:paraId="6404BEA5" w14:textId="77777777" w:rsidR="008B75C2" w:rsidRPr="007F32FB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25129EF4" w14:textId="77777777" w:rsidR="008B75C2" w:rsidRPr="007F32FB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</w:tr>
    </w:tbl>
    <w:p w14:paraId="0A2A7D5D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519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2895"/>
        <w:gridCol w:w="5472"/>
        <w:gridCol w:w="4167"/>
        <w:gridCol w:w="1276"/>
      </w:tblGrid>
      <w:tr w:rsidR="00C32E70" w:rsidRPr="007F32FB" w14:paraId="0CB508C9" w14:textId="77777777" w:rsidTr="007F32FB">
        <w:tc>
          <w:tcPr>
            <w:tcW w:w="14519" w:type="dxa"/>
            <w:gridSpan w:val="5"/>
          </w:tcPr>
          <w:p w14:paraId="29C1D92B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7F32FB">
              <w:rPr>
                <w:rFonts w:ascii="Times New Roman" w:eastAsia="Times New Roman" w:hAnsi="Times New Roman" w:cs="Times New Roman"/>
              </w:rPr>
              <w:t xml:space="preserve">Снижение рисков возникновения и смягчение последствий чрезвычайных ситуаций </w:t>
            </w:r>
            <w:r w:rsidRPr="007F32F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муниципального образования Московской области</w:t>
            </w:r>
          </w:p>
        </w:tc>
      </w:tr>
      <w:tr w:rsidR="00C32E70" w:rsidRPr="007F32FB" w14:paraId="6C195C86" w14:textId="77777777" w:rsidTr="007F32FB">
        <w:trPr>
          <w:trHeight w:val="420"/>
        </w:trPr>
        <w:tc>
          <w:tcPr>
            <w:tcW w:w="709" w:type="dxa"/>
          </w:tcPr>
          <w:p w14:paraId="181EC969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70217212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готовности муниципального образования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Московской области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действиям по предназначению при возникновении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чрезвычайных ситуациях (происшествиях) природного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характера.</w:t>
            </w:r>
          </w:p>
        </w:tc>
        <w:tc>
          <w:tcPr>
            <w:tcW w:w="5472" w:type="dxa"/>
          </w:tcPr>
          <w:p w14:paraId="4E220DD5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14:paraId="0B79706F" w14:textId="77777777" w:rsidR="00C32E70" w:rsidRPr="007F32FB" w:rsidRDefault="00C32E70" w:rsidP="006C4D1F">
            <w:pPr>
              <w:pStyle w:val="ConsPlusNormal"/>
              <w:ind w:firstLine="507"/>
              <w:rPr>
                <w:rFonts w:ascii="Times New Roman" w:hAnsi="Times New Roman" w:cs="Times New Roman"/>
              </w:rPr>
            </w:pPr>
          </w:p>
          <w:p w14:paraId="4CDB13D0" w14:textId="77777777" w:rsidR="00C32E70" w:rsidRPr="007F32FB" w:rsidRDefault="00C32E70" w:rsidP="006C4D1F">
            <w:pPr>
              <w:ind w:firstLine="50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 = (А * 0,25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+ В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* 0,15 + С * 0,25 + Q * 0,15 + R * 0,2), где:</w:t>
            </w:r>
          </w:p>
          <w:p w14:paraId="0B93E2F7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 xml:space="preserve">А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</w:t>
            </w:r>
          </w:p>
          <w:p w14:paraId="4376CD63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А = (А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 / А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</w:rPr>
              <w:t>* 100) – 100%, где</w:t>
            </w:r>
          </w:p>
          <w:p w14:paraId="3FB21686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2E16D811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А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времени;</w:t>
            </w:r>
          </w:p>
          <w:p w14:paraId="3D6BBF4B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А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-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</w:t>
            </w:r>
            <w:r w:rsidRPr="007F32FB">
              <w:rPr>
                <w:rFonts w:ascii="Times New Roman" w:hAnsi="Times New Roman" w:cs="Times New Roman"/>
              </w:rPr>
              <w:lastRenderedPageBreak/>
              <w:t xml:space="preserve">период 2016 года(_____%). </w:t>
            </w:r>
          </w:p>
          <w:p w14:paraId="69968625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4EA53AD8" w14:textId="77777777" w:rsidR="00C32E70" w:rsidRPr="007F32FB" w:rsidRDefault="00C32E70" w:rsidP="006C4D1F">
            <w:pPr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В – снижение числа погибших и пострадавших при чрезвычайных ситуациях (происшествиях) на территории муниципального образования Московской области</w:t>
            </w:r>
          </w:p>
          <w:p w14:paraId="33CF3E8C" w14:textId="77777777" w:rsidR="00C32E70" w:rsidRPr="007F32FB" w:rsidRDefault="00C32E70" w:rsidP="006C4D1F">
            <w:pPr>
              <w:ind w:firstLine="50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B = 100% – (B1 / B2 * 100), где</w:t>
            </w:r>
          </w:p>
          <w:p w14:paraId="309F3EAD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B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число погибших и пострадавших при чрезвычайных ситуациях (происшествиях) на территории муниципального образования Московской области </w:t>
            </w:r>
            <w:r w:rsidRPr="007F32FB">
              <w:rPr>
                <w:rFonts w:ascii="Times New Roman" w:hAnsi="Times New Roman" w:cs="Times New Roman"/>
              </w:rPr>
              <w:t>отчетный период времени;</w:t>
            </w:r>
          </w:p>
          <w:p w14:paraId="68344711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B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>число погибших и пострадавших при чрезвычайных ситуациях (происшествиях) на территории муниципального образования Московской области</w:t>
            </w:r>
            <w:r w:rsidRPr="007F32FB">
              <w:rPr>
                <w:rFonts w:ascii="Times New Roman" w:hAnsi="Times New Roman" w:cs="Times New Roman"/>
              </w:rPr>
              <w:t>; за аналогичный отчетный период 2016 года (______ человек).</w:t>
            </w:r>
          </w:p>
          <w:p w14:paraId="3897374F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C31AD44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F32FB">
              <w:rPr>
                <w:rFonts w:ascii="Times New Roman" w:hAnsi="Times New Roman" w:cs="Times New Roman"/>
              </w:rPr>
              <w:t>С</w:t>
            </w:r>
            <w:proofErr w:type="gramEnd"/>
            <w:r w:rsidRPr="007F32FB">
              <w:rPr>
                <w:rFonts w:ascii="Times New Roman" w:hAnsi="Times New Roman" w:cs="Times New Roman"/>
              </w:rPr>
              <w:t xml:space="preserve"> – степень </w:t>
            </w:r>
            <w:r w:rsidRPr="007F32FB">
              <w:rPr>
                <w:rFonts w:ascii="Times New Roman" w:hAnsi="Times New Roman" w:cs="Times New Roman"/>
                <w:lang w:eastAsia="en-US"/>
              </w:rPr>
              <w:t>укомплектованности муниципального поисково-спасательного (аварийно-восстановительных, восстановительных) формирования средствами ведения аварийно-спасательных работ входящих в состав сил постоянной МОСЧС, согласно табеля оснащенности формирования.</w:t>
            </w:r>
          </w:p>
          <w:p w14:paraId="38D0BBD5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3AC2A1B6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С = (С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 / С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</w:rPr>
              <w:t>* 100) – 100%, где</w:t>
            </w:r>
          </w:p>
          <w:p w14:paraId="57C299F5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F9939D9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С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– степень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укомплектованности муниципального поисково-спасательного (аварийно-восстановительных, восстановительного) формирований средствами ведения аварийно-спасательных работ входящих в состав сил постоянной МОСЧС, согласно табеля оснащенности формирования </w:t>
            </w:r>
            <w:r w:rsidRPr="007F32FB">
              <w:rPr>
                <w:rFonts w:ascii="Times New Roman" w:hAnsi="Times New Roman" w:cs="Times New Roman"/>
              </w:rPr>
              <w:t>за отчетный период времени;</w:t>
            </w:r>
          </w:p>
          <w:p w14:paraId="144D1E9D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t>С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– степень </w:t>
            </w:r>
            <w:r w:rsidRPr="007F32FB">
              <w:rPr>
                <w:rFonts w:ascii="Times New Roman" w:hAnsi="Times New Roman" w:cs="Times New Roman"/>
                <w:lang w:eastAsia="en-US"/>
              </w:rPr>
              <w:t>укомплектованности поисково-спасательных (аварийно-восстановительных, восстановительных) формирований средствами ведения аварийно-спасательных работ входящих в состав сил постоянной МОСЧС, согласно табеля оснащенности формирования</w:t>
            </w:r>
            <w:r w:rsidRPr="007F32FB">
              <w:rPr>
                <w:rFonts w:ascii="Times New Roman" w:hAnsi="Times New Roman" w:cs="Times New Roman"/>
              </w:rPr>
              <w:t xml:space="preserve"> за аналогичный отчетный период 2016 года (_____%).</w:t>
            </w:r>
          </w:p>
          <w:p w14:paraId="6D9C2C46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B5B5EF6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</w:rPr>
              <w:lastRenderedPageBreak/>
              <w:t>С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>1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= (С 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ОМСУ МО </w:t>
            </w:r>
            <w:r w:rsidRPr="007F32FB">
              <w:rPr>
                <w:rFonts w:ascii="Times New Roman" w:hAnsi="Times New Roman" w:cs="Times New Roman"/>
                <w:lang w:eastAsia="en-US"/>
              </w:rPr>
              <w:t>/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proofErr w:type="gramStart"/>
            <w:r w:rsidRPr="007F32FB">
              <w:rPr>
                <w:rFonts w:ascii="Times New Roman" w:hAnsi="Times New Roman" w:cs="Times New Roman"/>
                <w:lang w:eastAsia="en-US"/>
              </w:rPr>
              <w:t xml:space="preserve">  + С</w:t>
            </w:r>
            <w:proofErr w:type="gramEnd"/>
            <w:r w:rsidRPr="007F3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орг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./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F32FB">
              <w:rPr>
                <w:rFonts w:ascii="Times New Roman" w:hAnsi="Times New Roman" w:cs="Times New Roman"/>
                <w:lang w:eastAsia="en-US"/>
              </w:rPr>
              <w:t>) / 3, где:</w:t>
            </w:r>
          </w:p>
          <w:p w14:paraId="1B56BBA4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696945DD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ОМСУ МО </w:t>
            </w:r>
            <w:r w:rsidRPr="007F32FB">
              <w:rPr>
                <w:rFonts w:ascii="Times New Roman" w:hAnsi="Times New Roman" w:cs="Times New Roman"/>
                <w:lang w:eastAsia="en-US"/>
              </w:rPr>
              <w:t>- Степень укомплектованности муниципальных поисково-спасательного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14:paraId="06AA0D79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количество муниципальных поисково-спасательных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14:paraId="44D39ACC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proofErr w:type="spellStart"/>
            <w:proofErr w:type="gramStart"/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орг</w:t>
            </w:r>
            <w:proofErr w:type="spellEnd"/>
            <w:proofErr w:type="gramEnd"/>
            <w:r w:rsidRPr="007F32FB">
              <w:rPr>
                <w:rFonts w:ascii="Times New Roman" w:hAnsi="Times New Roman" w:cs="Times New Roman"/>
                <w:lang w:eastAsia="en-US"/>
              </w:rPr>
              <w:t xml:space="preserve"> - Степень укомплектованности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работ, и включенных в перечень сил и средств постоянной готовности МОСЧС;</w:t>
            </w:r>
          </w:p>
          <w:p w14:paraId="04E654A9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количество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МОСЧС.</w:t>
            </w:r>
          </w:p>
          <w:p w14:paraId="134A94FD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2F426D3A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Q</w:t>
            </w:r>
            <w:r w:rsidRPr="007F32FB">
              <w:rPr>
                <w:rFonts w:ascii="Times New Roman" w:hAnsi="Times New Roman" w:cs="Times New Roman"/>
              </w:rPr>
              <w:t xml:space="preserve"> 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>снижение количества чрезвычайных ситуаций (происшествий, аварий, технологических сбоев) на территории Московской области;</w:t>
            </w:r>
          </w:p>
          <w:p w14:paraId="22651035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1A2B7555" w14:textId="77777777" w:rsidR="00C32E70" w:rsidRPr="007F32FB" w:rsidRDefault="00C32E70" w:rsidP="006C4D1F">
            <w:pPr>
              <w:ind w:firstLine="649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Q = 100% – (Q1 / Q2 * 100), где</w:t>
            </w:r>
          </w:p>
          <w:p w14:paraId="1040FA93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Q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>количество чрезвычайных ситуаций (происшествий технологических сбоев) на территории Московской области</w:t>
            </w:r>
            <w:r w:rsidRPr="007F32FB">
              <w:rPr>
                <w:rFonts w:ascii="Times New Roman" w:hAnsi="Times New Roman" w:cs="Times New Roman"/>
              </w:rPr>
              <w:t xml:space="preserve"> за отчетный период времени;</w:t>
            </w:r>
          </w:p>
          <w:p w14:paraId="27D991D3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Q</w:t>
            </w:r>
            <w:r w:rsidRPr="007F32FB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количество чрезвычайных ситуаций </w:t>
            </w:r>
            <w:r w:rsidRPr="007F32FB">
              <w:rPr>
                <w:rFonts w:ascii="Times New Roman" w:hAnsi="Times New Roman" w:cs="Times New Roman"/>
                <w:lang w:eastAsia="en-US"/>
              </w:rPr>
              <w:lastRenderedPageBreak/>
              <w:t xml:space="preserve">(происшествий, технологических сбоев) на территории Московской области </w:t>
            </w:r>
            <w:r w:rsidRPr="007F32FB">
              <w:rPr>
                <w:rFonts w:ascii="Times New Roman" w:hAnsi="Times New Roman" w:cs="Times New Roman"/>
              </w:rPr>
              <w:t>за аналогичный отчетный период 2016 года (____ ЧС и происшествий технологических сбоев.).</w:t>
            </w:r>
          </w:p>
          <w:p w14:paraId="60BC1CDF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2BAC9352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R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увеличения количества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</w:t>
            </w:r>
          </w:p>
          <w:p w14:paraId="169C7161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AB65FBF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R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= (Т /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W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5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х 100) – (</w:t>
            </w:r>
            <w:r w:rsidRPr="007F32FB">
              <w:rPr>
                <w:rFonts w:ascii="Times New Roman" w:hAnsi="Times New Roman" w:cs="Times New Roman"/>
                <w:lang w:val="en-US"/>
              </w:rPr>
              <w:t>S</w:t>
            </w:r>
            <w:r w:rsidRPr="007F32FB">
              <w:rPr>
                <w:rFonts w:ascii="Times New Roman" w:hAnsi="Times New Roman" w:cs="Times New Roman"/>
              </w:rPr>
              <w:t xml:space="preserve"> /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W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4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х 100), где</w:t>
            </w:r>
          </w:p>
          <w:p w14:paraId="1183DD22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AC7246A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 xml:space="preserve">Т </w:t>
            </w:r>
            <w:r w:rsidRPr="007F32FB">
              <w:rPr>
                <w:rFonts w:ascii="Times New Roman" w:hAnsi="Times New Roman" w:cs="Times New Roman"/>
              </w:rPr>
              <w:t>–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>количество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за текущий отчетный период;</w:t>
            </w:r>
          </w:p>
          <w:p w14:paraId="14CCBFCA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DE67497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>Т =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Т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  <w:lang w:eastAsia="en-US"/>
              </w:rPr>
              <w:t>+ Т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+ Т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F32FB">
              <w:rPr>
                <w:rFonts w:ascii="Times New Roman" w:hAnsi="Times New Roman" w:cs="Times New Roman"/>
                <w:lang w:eastAsia="en-US"/>
              </w:rPr>
              <w:t>, где</w:t>
            </w:r>
          </w:p>
          <w:p w14:paraId="5D136DEA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>Т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1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</w:t>
            </w:r>
            <w:proofErr w:type="gramStart"/>
            <w:r w:rsidRPr="007F32FB"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 w:rsidRPr="007F32FB">
              <w:rPr>
                <w:rFonts w:ascii="Times New Roman" w:hAnsi="Times New Roman" w:cs="Times New Roman"/>
                <w:lang w:eastAsia="en-US"/>
              </w:rPr>
              <w:t xml:space="preserve">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области;</w:t>
            </w:r>
          </w:p>
          <w:p w14:paraId="4D6C9887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>Т</w:t>
            </w:r>
            <w:proofErr w:type="gramStart"/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proofErr w:type="gramEnd"/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>количество руководителей, работников и специалистов Московской областной системы предупреждения и ликвидации чрезвычайных ситуаций, прошедших подготовку (повышение квалификации) в специализированных учебных заведениях;</w:t>
            </w:r>
          </w:p>
          <w:p w14:paraId="5A2449CF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eastAsia="en-US"/>
              </w:rPr>
              <w:t>Т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3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>количество руководителей, работников и специалистов Московской областной системы предупреждения и ликвидации чрезвычайных ситуаций, принявших участие в командно-штабных тренировках, командно-штабных учениях.</w:t>
            </w:r>
          </w:p>
          <w:p w14:paraId="3D307114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W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5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общая численность руководителей, работников и специалистов Московской областной системы </w:t>
            </w:r>
            <w:r w:rsidRPr="007F32FB">
              <w:rPr>
                <w:rFonts w:ascii="Times New Roman" w:hAnsi="Times New Roman" w:cs="Times New Roman"/>
                <w:lang w:eastAsia="en-US"/>
              </w:rPr>
              <w:lastRenderedPageBreak/>
              <w:t>предупреждения и ликвидации чрезвычайных ситуаций по состоянию отчетный период времени.</w:t>
            </w:r>
          </w:p>
          <w:p w14:paraId="066ECECE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</w:rPr>
            </w:pPr>
          </w:p>
          <w:p w14:paraId="640073B3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S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32FB">
              <w:rPr>
                <w:rFonts w:ascii="Times New Roman" w:hAnsi="Times New Roman" w:cs="Times New Roman"/>
              </w:rPr>
              <w:t>–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7F32FB">
              <w:rPr>
                <w:rFonts w:ascii="Times New Roman" w:hAnsi="Times New Roman" w:cs="Times New Roman"/>
                <w:lang w:eastAsia="en-US"/>
              </w:rPr>
              <w:t>количество</w:t>
            </w:r>
            <w:proofErr w:type="gramEnd"/>
            <w:r w:rsidRPr="007F32FB">
              <w:rPr>
                <w:rFonts w:ascii="Times New Roman" w:hAnsi="Times New Roman" w:cs="Times New Roman"/>
                <w:lang w:eastAsia="en-US"/>
              </w:rPr>
              <w:t xml:space="preserve">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и населения на УКП ОМСУ </w:t>
            </w:r>
            <w:r w:rsidRPr="007F32FB">
              <w:rPr>
                <w:rFonts w:ascii="Times New Roman" w:hAnsi="Times New Roman" w:cs="Times New Roman"/>
              </w:rPr>
              <w:t xml:space="preserve">за аналогичный период 2016 года (__________ чел.) </w:t>
            </w:r>
          </w:p>
          <w:p w14:paraId="00638315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</w:rPr>
            </w:pPr>
          </w:p>
          <w:p w14:paraId="04A86312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/>
              </w:rPr>
              <w:t>S</w:t>
            </w:r>
            <w:r w:rsidRPr="007F32FB">
              <w:rPr>
                <w:rFonts w:ascii="Times New Roman" w:hAnsi="Times New Roman" w:cs="Times New Roman"/>
              </w:rPr>
              <w:t xml:space="preserve"> =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1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+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+ </w:t>
            </w: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, где </w:t>
            </w:r>
          </w:p>
          <w:p w14:paraId="4AED63FC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10219679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1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Учебно-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области. </w:t>
            </w:r>
            <w:r w:rsidRPr="007F32FB">
              <w:rPr>
                <w:rFonts w:ascii="Times New Roman" w:hAnsi="Times New Roman" w:cs="Times New Roman"/>
              </w:rPr>
              <w:t>за аналогичный период 2016 года (__________ чел)</w:t>
            </w:r>
            <w:r w:rsidRPr="007F32FB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73965E12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2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(повышение квалификации) в специализированных учебных заведениях, в том числе курсах ГО ОМСУ </w:t>
            </w:r>
            <w:r w:rsidRPr="007F32FB">
              <w:rPr>
                <w:rFonts w:ascii="Times New Roman" w:hAnsi="Times New Roman" w:cs="Times New Roman"/>
              </w:rPr>
              <w:t>за аналогичный период 2016 года (__________ чел)</w:t>
            </w:r>
            <w:r w:rsidRPr="007F32FB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6AA3C8A1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 xml:space="preserve">3 </w:t>
            </w:r>
            <w:r w:rsidRPr="007F32FB">
              <w:rPr>
                <w:rFonts w:ascii="Times New Roman" w:hAnsi="Times New Roman" w:cs="Times New Roman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количество руководителей, работников и специалистов Московской областной системы предупреждения и ликвидации чрезвычайных ситуаций принявших участие в командно-штабных тренировках, командно-штабных учениях </w:t>
            </w:r>
            <w:r w:rsidRPr="007F32FB">
              <w:rPr>
                <w:rFonts w:ascii="Times New Roman" w:hAnsi="Times New Roman" w:cs="Times New Roman"/>
              </w:rPr>
              <w:t>за аналогичный период 2016 года (_________ чел.)</w:t>
            </w:r>
            <w:r w:rsidRPr="007F32FB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2854BE81" w14:textId="77777777" w:rsidR="00C32E70" w:rsidRPr="007F32FB" w:rsidRDefault="00C32E70" w:rsidP="006C4D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F32FB">
              <w:rPr>
                <w:rFonts w:ascii="Times New Roman" w:hAnsi="Times New Roman" w:cs="Times New Roman"/>
                <w:lang w:val="en-US" w:eastAsia="en-US"/>
              </w:rPr>
              <w:t>W</w:t>
            </w:r>
            <w:r w:rsidRPr="007F32FB">
              <w:rPr>
                <w:rFonts w:ascii="Times New Roman" w:hAnsi="Times New Roman" w:cs="Times New Roman"/>
                <w:vertAlign w:val="subscript"/>
                <w:lang w:eastAsia="en-US"/>
              </w:rPr>
              <w:t>4</w:t>
            </w:r>
            <w:r w:rsidRPr="007F32FB">
              <w:rPr>
                <w:rFonts w:ascii="Times New Roman" w:hAnsi="Times New Roman" w:cs="Times New Roman"/>
                <w:lang w:eastAsia="en-US"/>
              </w:rPr>
              <w:t xml:space="preserve"> – общая численность руководителей,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</w:t>
            </w:r>
            <w:r w:rsidRPr="007F32FB">
              <w:rPr>
                <w:rFonts w:ascii="Times New Roman" w:hAnsi="Times New Roman" w:cs="Times New Roman"/>
                <w:lang w:eastAsia="en-US"/>
              </w:rPr>
              <w:lastRenderedPageBreak/>
              <w:t xml:space="preserve">(________ чел.) </w:t>
            </w:r>
          </w:p>
          <w:p w14:paraId="561D118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</w:rPr>
              <w:t>При расчете макропоказателя учитывается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4167" w:type="dxa"/>
          </w:tcPr>
          <w:p w14:paraId="34378BB8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Правительство Московской области от 04.02.2014 года № 25/1 «О Московской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об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ластной системе предупреждения и ликвидации чрезвычайных ситуа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ций».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организуется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требованиями федераль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законов от 12.02.1998 № 28-ФЗ «О гражданской обороне» и от 21.12.1994 № 68-ФЗ «О защите населения и территорий от чрезвы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чайных ситуаций природного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техногенного характера», постановлений Правительства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характера» </w:t>
            </w:r>
            <w:r w:rsidRPr="007F32FB">
              <w:rPr>
                <w:rFonts w:ascii="Times New Roman" w:hAnsi="Times New Roman" w:cs="Times New Roman"/>
              </w:rPr>
              <w:t>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от 02.11.2000 № 841 «Об утверждении Положения об организации обучения населения в области граж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данской обороны», приказов и указаний Министерства Российской Федерации по делам гражданской обороны, чрезвы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чайным ситуациям и ликвидации последствий стихийных бедствий и осуществляется по месту работы.</w:t>
            </w:r>
          </w:p>
          <w:p w14:paraId="51F7D37B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НПА органов местного самоуправления муниципальных образований Московской области «О Порядке создания, хранения, использования и восполнения резерва материальных ресурсов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ликвидации чрезвычайных ситуаций на территории Муниципального образования Московской области». </w:t>
            </w:r>
          </w:p>
          <w:p w14:paraId="2B78F40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6319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квартал</w:t>
            </w:r>
          </w:p>
        </w:tc>
      </w:tr>
      <w:tr w:rsidR="00C32E70" w:rsidRPr="007F32FB" w14:paraId="795102A9" w14:textId="77777777" w:rsidTr="007F32FB">
        <w:tc>
          <w:tcPr>
            <w:tcW w:w="709" w:type="dxa"/>
          </w:tcPr>
          <w:p w14:paraId="23FF656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5" w:type="dxa"/>
          </w:tcPr>
          <w:p w14:paraId="17E13F3D" w14:textId="77777777" w:rsidR="00C32E70" w:rsidRPr="007F32FB" w:rsidRDefault="00C32E70" w:rsidP="006C4D1F">
            <w:pPr>
              <w:tabs>
                <w:tab w:val="left" w:pos="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3743CA72" w14:textId="77777777" w:rsidR="00C32E70" w:rsidRPr="007F32FB" w:rsidRDefault="00C32E70" w:rsidP="006C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EBA5599" w14:textId="77777777" w:rsidR="00C32E70" w:rsidRPr="007F32FB" w:rsidRDefault="00C32E70" w:rsidP="006C4D1F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0D72B4CA" w14:textId="77777777" w:rsidR="00C32E70" w:rsidRPr="007F32FB" w:rsidRDefault="00C32E70" w:rsidP="006C4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5392" w14:textId="77777777" w:rsidR="00C32E70" w:rsidRPr="007F32FB" w:rsidRDefault="00C32E70" w:rsidP="006C4D1F">
            <w:pPr>
              <w:pStyle w:val="ConsPlusNormal"/>
              <w:ind w:firstLine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* 0,25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* 0,2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* 0,2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* 0,25, где</w:t>
            </w:r>
          </w:p>
          <w:p w14:paraId="6328C5A1" w14:textId="77777777" w:rsidR="00C32E70" w:rsidRPr="007F32FB" w:rsidRDefault="00C32E70" w:rsidP="006C4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2972B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увеличение количества оборудованных безопасных мест отдыха у воды, расположенных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муниципального образования Московской области, в том числе пляжей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требованиями  п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остановления Правительства Российской Федерации от 14.12.2006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№ 769 «О порядке утверждения правил охраны жизни людей на водных объектах», </w:t>
            </w:r>
            <w:r w:rsidRPr="007F32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Национальный стандарт Российской Федерации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Р 58737-2019</w:t>
            </w:r>
          </w:p>
          <w:p w14:paraId="65DE12C1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82508E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 100) – 100% где</w:t>
            </w:r>
          </w:p>
          <w:p w14:paraId="09591448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6BC694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</w:t>
            </w:r>
            <w:r w:rsidRPr="007F32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Национальный стандарт Российской Федерации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ГОСТ Р 58737-2019 за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отчетный период времени;</w:t>
            </w:r>
          </w:p>
          <w:p w14:paraId="76ADECFC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</w:t>
            </w:r>
            <w:r w:rsidRPr="007F32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Национальный стандарт Российской Федерации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Р 58737-2019 за аналогичный отчетный период времени 2016 года (___ мест из них ___ пляжей)</w:t>
            </w:r>
          </w:p>
          <w:p w14:paraId="09697BDB" w14:textId="77777777" w:rsidR="00C32E70" w:rsidRPr="007F32FB" w:rsidRDefault="00C32E70" w:rsidP="006C4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14139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Снижения количества происшествий на водных объектах расположенных на территории муниципального образования Московской области</w:t>
            </w:r>
          </w:p>
          <w:p w14:paraId="46EFF82E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10D9B2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 = 100% –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 100), где</w:t>
            </w:r>
          </w:p>
          <w:p w14:paraId="447C6B76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3379FC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75DBBCDE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</w:p>
          <w:p w14:paraId="09E98876" w14:textId="77777777" w:rsidR="00C32E70" w:rsidRPr="007F32FB" w:rsidRDefault="00C32E70" w:rsidP="006C4D1F">
            <w:pPr>
              <w:pStyle w:val="ConsPlusNormal"/>
              <w:ind w:firstLine="5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DB6D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14:paraId="2402C628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 100% –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 100), где</w:t>
            </w:r>
          </w:p>
          <w:p w14:paraId="1978B30B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795D8D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14:paraId="3906B8AC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51E77F24" w14:textId="77777777" w:rsidR="00C32E70" w:rsidRPr="007F32FB" w:rsidRDefault="00C32E70" w:rsidP="006C4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6E0E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Снижение количества утонувших жителей муниципального образования Московской области</w:t>
            </w:r>
          </w:p>
          <w:p w14:paraId="205BF118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 100% –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 100), где</w:t>
            </w:r>
          </w:p>
          <w:p w14:paraId="023CEFAD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количества утонувших жителей муниципального образования Московской области за отчетный период времени;</w:t>
            </w:r>
          </w:p>
          <w:p w14:paraId="76C37E09" w14:textId="77777777" w:rsidR="00C32E70" w:rsidRPr="007F32FB" w:rsidRDefault="00C32E70" w:rsidP="006C4D1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2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44C71655" w14:textId="77777777" w:rsidR="00C32E70" w:rsidRPr="007F32FB" w:rsidRDefault="00C32E70" w:rsidP="006C4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9D69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14:paraId="26939984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1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 100) – 100%, где</w:t>
            </w:r>
          </w:p>
          <w:p w14:paraId="077524AA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3AB7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1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543557B8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 xml:space="preserve"> 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D73147F" w14:textId="77777777" w:rsidR="00C32E70" w:rsidRPr="007F32FB" w:rsidRDefault="00C32E70" w:rsidP="006C4D1F">
            <w:pPr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4167" w:type="dxa"/>
          </w:tcPr>
          <w:p w14:paraId="62E62021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мониторинга.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тистические данные по количеству утонувших на водных объектах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согласно статистическим сведениям, официально опубли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кованным территориальным органом федеральной службы Государственной статистики по Московской области на расчетный период.</w:t>
            </w:r>
            <w:proofErr w:type="gramEnd"/>
          </w:p>
          <w:p w14:paraId="316B839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Московской области от 28.09.2007 № 732/21 «О Правилах охраны жизни людей на водных объектах в Московской области»</w:t>
            </w:r>
          </w:p>
          <w:p w14:paraId="04A3ACB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«Водный кодекс Российской Федерации» от 03.06.2006 № 74-ФЗ.</w:t>
            </w:r>
          </w:p>
          <w:p w14:paraId="1624D9AC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470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мониторинга. </w:t>
            </w:r>
          </w:p>
          <w:p w14:paraId="2B1452C0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 период.</w:t>
            </w:r>
            <w:proofErr w:type="gramEnd"/>
          </w:p>
          <w:p w14:paraId="45B7519D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C0E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Обучение организуется в соот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требованиями федераль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законов от 12.02.1998 № 28-ФЗ «О гражданской обороне» и от 21.12.1994 № 68-ФЗ «О защите населения и территорий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от чрезвычайных ситуаций природного и техногенного характера», постановлений Правительства Российской Федера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от 04.09.2003 № 547«О под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готовке населения в области защиты от чрезвычайных ситуаций при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родного и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ттех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ногенного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характера» 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02.11.2000 № 841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Положения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об организации обучения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области граж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данской обороны», приказов и указаний Министерства Российской Федерации по делам гражданской обороны, чрезвы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чайным ситуациям и ликвидации последствий стихийных бедствий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и осуществляется по месту работы</w:t>
            </w:r>
          </w:p>
        </w:tc>
        <w:tc>
          <w:tcPr>
            <w:tcW w:w="1276" w:type="dxa"/>
          </w:tcPr>
          <w:p w14:paraId="5E6F926B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квартал</w:t>
            </w:r>
          </w:p>
        </w:tc>
      </w:tr>
      <w:tr w:rsidR="00C32E70" w:rsidRPr="007F32FB" w14:paraId="70815AB0" w14:textId="77777777" w:rsidTr="007F32FB">
        <w:tc>
          <w:tcPr>
            <w:tcW w:w="709" w:type="dxa"/>
          </w:tcPr>
          <w:p w14:paraId="33E00DE6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3581F7D0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95" w:type="dxa"/>
          </w:tcPr>
          <w:p w14:paraId="560CB66F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Сокращение среднего времени совместного реагирования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нескольких экстренных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оперативных служб на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обращения населения по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единому номеру «112» на территории муниципального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5472" w:type="dxa"/>
          </w:tcPr>
          <w:p w14:paraId="40BFB24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среднего времени совместного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14:paraId="1527A54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CAA5" w14:textId="71962A12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С=Ттек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÷ Тисх</m:t>
                </m:r>
              </m:oMath>
            </m:oMathPara>
          </w:p>
          <w:p w14:paraId="78F6EFB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6F5CE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0720ADD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14:paraId="0BB9C7F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Ттек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среднее времени совместного реагирования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14:paraId="7138B3F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времени совместного реагирования нескольких экстренных оперативных служб на момент принятия программы</w:t>
            </w:r>
          </w:p>
        </w:tc>
        <w:tc>
          <w:tcPr>
            <w:tcW w:w="4167" w:type="dxa"/>
          </w:tcPr>
          <w:p w14:paraId="275D83F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 Президента Российской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от 13.11.2012 № 1522 «О создании комплексной системы экстренного оповещения населения об угрозе возникновения или о возникновении чрезвычайных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ситуаций»; от 28.12.2010 № 1632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«О совершенствовании системы обеспечения вызова экстренных оперативных служб на территории Российской Федерации», Федераль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закон от 12.02.1998 21.12.1994 № 68-ФЗ «О защите населения и территорий от чрезвычайных ситуаций природного и техно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генного характера»</w:t>
            </w:r>
            <w:proofErr w:type="gramEnd"/>
          </w:p>
        </w:tc>
        <w:tc>
          <w:tcPr>
            <w:tcW w:w="1276" w:type="dxa"/>
          </w:tcPr>
          <w:p w14:paraId="499B93C9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</w:tr>
      <w:tr w:rsidR="00C32E70" w:rsidRPr="007F32FB" w14:paraId="4757B23A" w14:textId="77777777" w:rsidTr="007F32FB">
        <w:tc>
          <w:tcPr>
            <w:tcW w:w="14519" w:type="dxa"/>
            <w:gridSpan w:val="5"/>
          </w:tcPr>
          <w:p w14:paraId="2D80F585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3 «Развитие и совершенствование систем оповещения и информирования населения муниципального образования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области»</w:t>
            </w:r>
          </w:p>
        </w:tc>
      </w:tr>
      <w:tr w:rsidR="00C32E70" w:rsidRPr="007F32FB" w14:paraId="151CB76D" w14:textId="77777777" w:rsidTr="007F32FB">
        <w:tc>
          <w:tcPr>
            <w:tcW w:w="709" w:type="dxa"/>
          </w:tcPr>
          <w:p w14:paraId="0A5D3CC8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</w:tcPr>
          <w:p w14:paraId="35F172BD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территории муниципального образования</w:t>
            </w:r>
          </w:p>
        </w:tc>
        <w:tc>
          <w:tcPr>
            <w:tcW w:w="5472" w:type="dxa"/>
          </w:tcPr>
          <w:p w14:paraId="0ACB8B5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3DAD3171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95A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Nохасп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Nнас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x 100%,</w:t>
            </w:r>
          </w:p>
          <w:p w14:paraId="39D07DE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5339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05D7587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охвата муниципального образования оповещением и информированием;</w:t>
            </w:r>
          </w:p>
          <w:p w14:paraId="3168E3BC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охасп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населения, находящегося в зоне воздействия средств информирования и оповещения, тыс. чел.;</w:t>
            </w:r>
          </w:p>
          <w:p w14:paraId="1FF5605E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населения, тыс. чел.</w:t>
            </w:r>
          </w:p>
        </w:tc>
        <w:tc>
          <w:tcPr>
            <w:tcW w:w="4167" w:type="dxa"/>
          </w:tcPr>
          <w:p w14:paraId="237EAB0D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Московской области от 04.02.2014 № 25/1 «О Московской областной сис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теме предупреждения и ликвидации чрезвычайных ситуа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ций». Данные по количеству населения, находя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щегося в зоне воздействия средств информи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и оповещения определяются Главным управлением МЧС России по Московской области. Данные по численности населения учитываются из статистических сведений, официаль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но опубликованных террито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риальным органом федеральной службы Государственной статистики по Московской области на рас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softHyphen/>
              <w:t>четный период.</w:t>
            </w:r>
          </w:p>
        </w:tc>
        <w:tc>
          <w:tcPr>
            <w:tcW w:w="1276" w:type="dxa"/>
          </w:tcPr>
          <w:p w14:paraId="4D74CE5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</w:tr>
      <w:tr w:rsidR="00C32E70" w:rsidRPr="007F32FB" w14:paraId="12EC2656" w14:textId="77777777" w:rsidTr="007F32FB">
        <w:tc>
          <w:tcPr>
            <w:tcW w:w="14519" w:type="dxa"/>
            <w:gridSpan w:val="5"/>
          </w:tcPr>
          <w:p w14:paraId="09B57F95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«Обеспечение пожарной безопасности на территории муниципального образования Московской области»</w:t>
            </w:r>
          </w:p>
        </w:tc>
      </w:tr>
      <w:tr w:rsidR="00C32E70" w:rsidRPr="007F32FB" w14:paraId="1AFF2B40" w14:textId="77777777" w:rsidTr="007F32FB">
        <w:tc>
          <w:tcPr>
            <w:tcW w:w="709" w:type="dxa"/>
          </w:tcPr>
          <w:p w14:paraId="0887755B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5" w:type="dxa"/>
          </w:tcPr>
          <w:p w14:paraId="4FADDBCE" w14:textId="77777777" w:rsidR="00C32E70" w:rsidRPr="007F32FB" w:rsidRDefault="00C32E70" w:rsidP="006C4D1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степени пожарной защищенности городского округа, по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базовому периоду 2019 года.</w:t>
            </w:r>
          </w:p>
        </w:tc>
        <w:tc>
          <w:tcPr>
            <w:tcW w:w="5472" w:type="dxa"/>
          </w:tcPr>
          <w:p w14:paraId="5BD64D1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рассчитывается по формуле:</w:t>
            </w:r>
          </w:p>
          <w:p w14:paraId="47578035" w14:textId="77777777" w:rsidR="00C32E70" w:rsidRPr="007F32FB" w:rsidRDefault="00C32E70" w:rsidP="006C4D1F">
            <w:pPr>
              <w:ind w:firstLine="652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) / 3</w:t>
            </w:r>
          </w:p>
          <w:p w14:paraId="02DE54D6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снижения пожаров, произошедших на территории городского округа, по отношению к базовому показателю; </w:t>
            </w:r>
          </w:p>
          <w:p w14:paraId="2669589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года;</w:t>
            </w:r>
          </w:p>
          <w:p w14:paraId="3278008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7F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– увеличение процента исправных гидрантов и оборудованных мест для забора воды на территории городского округа от общего количества, по отношению к базовому периоду</w:t>
            </w:r>
          </w:p>
          <w:p w14:paraId="40B8446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1B8E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 снижения пожаров, произошедших на территории городского округа, по отношению к базовому показателю рассчитывается по формуле:</w:t>
            </w:r>
          </w:p>
          <w:p w14:paraId="68FC107E" w14:textId="77777777" w:rsidR="00C32E70" w:rsidRPr="007F32FB" w:rsidRDefault="00C32E70" w:rsidP="006C4D1F">
            <w:pPr>
              <w:ind w:firstLine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100 % - (D тек. / </w:t>
            </w: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 * 100%), где:</w:t>
            </w:r>
          </w:p>
          <w:p w14:paraId="29119FF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 тек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оличество зарегистрированных пожаров на территории городского округа за отчетный период;</w:t>
            </w:r>
          </w:p>
          <w:p w14:paraId="2433B488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 баз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оличество зарегистрированных пожаров на территории городского округа аналогичному периоду базового года.</w:t>
            </w:r>
          </w:p>
          <w:p w14:paraId="6EA1966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D4D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снижения погибших и травмированных людей на пожарах, произошедших на </w:t>
            </w: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территории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отчетный период, по отношению к аналогичному периоду базового года, рассчитывается по формуле:</w:t>
            </w:r>
          </w:p>
          <w:p w14:paraId="3BD8493E" w14:textId="77777777" w:rsidR="00C32E70" w:rsidRPr="007F32FB" w:rsidRDefault="00C32E70" w:rsidP="006C4D1F">
            <w:pPr>
              <w:ind w:firstLine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100 % - (D тек. / </w:t>
            </w:r>
            <w:proofErr w:type="spellStart"/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 * 100%), где:</w:t>
            </w:r>
          </w:p>
          <w:p w14:paraId="737E97E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 тек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оличество погибших и травмированных людей на пожарах на территории городского округа в общем числе погибших и травмированных за отчетный период;</w:t>
            </w:r>
          </w:p>
          <w:p w14:paraId="5A96649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 баз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оличество погибших и травмированных людей на пожарах на территории городского округа, зарегистрированных в Росстате аналогичному периоду базового года.</w:t>
            </w:r>
          </w:p>
          <w:p w14:paraId="569DCF71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130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увеличение процента исправных гидрантов и оборудованных мест для забора воды на территории городского округа от общего количества, по отношению к базовому периоду, рассчитывается по формуле:</w:t>
            </w:r>
          </w:p>
          <w:p w14:paraId="58E36389" w14:textId="77777777" w:rsidR="00C32E70" w:rsidRPr="007F32FB" w:rsidRDefault="00C32E70" w:rsidP="006C4D1F">
            <w:pPr>
              <w:ind w:firstLine="6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тек - 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) *100%, где</w:t>
            </w:r>
          </w:p>
          <w:p w14:paraId="266E772E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тек=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общ+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общ)/2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14:paraId="76DEF59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баз= аналогично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тек в базовом периоде</w:t>
            </w:r>
          </w:p>
          <w:p w14:paraId="62800EB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исправных пожарных гидрантов на территории городского округа</w:t>
            </w:r>
          </w:p>
          <w:p w14:paraId="65C2A97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общ – общее пожарных гидрантов на территории городского округа</w:t>
            </w:r>
          </w:p>
          <w:p w14:paraId="77EB887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пожарных водоёмов на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городского округа,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14:paraId="21DF9926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proofErr w:type="spell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общ – общее количество пожарных водоёмов на территории городского округа.</w:t>
            </w:r>
          </w:p>
        </w:tc>
        <w:tc>
          <w:tcPr>
            <w:tcW w:w="4167" w:type="dxa"/>
          </w:tcPr>
          <w:p w14:paraId="1A02FEC7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lastRenderedPageBreak/>
              <w:t>По итогам мониторинга. Приказ</w:t>
            </w:r>
            <w:r w:rsidRPr="007F32FB">
              <w:rPr>
                <w:rFonts w:ascii="Times New Roman" w:hAnsi="Times New Roman" w:cs="Times New Roman"/>
              </w:rPr>
              <w:br/>
              <w:t>Ми</w:t>
            </w:r>
            <w:r w:rsidRPr="007F32FB">
              <w:rPr>
                <w:rFonts w:ascii="Times New Roman" w:hAnsi="Times New Roman" w:cs="Times New Roman"/>
              </w:rPr>
              <w:softHyphen/>
              <w:t xml:space="preserve">нистерства Российской Федерации по делам гражданской обороны, </w:t>
            </w:r>
            <w:r w:rsidRPr="007F32FB">
              <w:rPr>
                <w:rFonts w:ascii="Times New Roman" w:hAnsi="Times New Roman" w:cs="Times New Roman"/>
              </w:rPr>
              <w:lastRenderedPageBreak/>
              <w:t>чрезвычайным ситуациям и ликвидации последствий стихийных бедствий от 21.11.2008 № 714 «Об утверждении Порядка учета пожаров и их последствий»</w:t>
            </w:r>
          </w:p>
          <w:p w14:paraId="7FF4E611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2B08D8" w14:textId="77777777" w:rsidR="00C32E70" w:rsidRPr="007F32FB" w:rsidRDefault="00C32E70" w:rsidP="006C4D1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</w:rPr>
              <w:lastRenderedPageBreak/>
              <w:t>Один раз в квартал</w:t>
            </w:r>
          </w:p>
        </w:tc>
      </w:tr>
      <w:tr w:rsidR="00C32E70" w:rsidRPr="007F32FB" w14:paraId="6D1B81CE" w14:textId="77777777" w:rsidTr="007F32FB">
        <w:tc>
          <w:tcPr>
            <w:tcW w:w="14519" w:type="dxa"/>
            <w:gridSpan w:val="5"/>
          </w:tcPr>
          <w:p w14:paraId="4A2AF590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мероприятий гражданской обороны на территории муниципального образования Московской области Московской области»</w:t>
            </w:r>
          </w:p>
        </w:tc>
      </w:tr>
      <w:tr w:rsidR="00C32E70" w:rsidRPr="007F32FB" w14:paraId="6B67E356" w14:textId="77777777" w:rsidTr="007F32FB">
        <w:tc>
          <w:tcPr>
            <w:tcW w:w="709" w:type="dxa"/>
          </w:tcPr>
          <w:p w14:paraId="534FBCA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5" w:type="dxa"/>
          </w:tcPr>
          <w:p w14:paraId="35049C59" w14:textId="77777777" w:rsidR="00C32E70" w:rsidRPr="007F32FB" w:rsidRDefault="00C32E70" w:rsidP="006C4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прироста степени обеспеченности запасами материально-технических, продовольственных, медицинских и иных сре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целей гражданской обороны</w:t>
            </w:r>
          </w:p>
          <w:p w14:paraId="0CEEC1BA" w14:textId="77777777" w:rsidR="00C32E70" w:rsidRPr="007F32FB" w:rsidRDefault="00C32E70" w:rsidP="006C4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E8AA34F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К =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(тек)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(2016), где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A7E404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(тек)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отчетный период;</w:t>
            </w:r>
          </w:p>
          <w:p w14:paraId="2EE350E2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(2016)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аналогичный период 2016 года (в 2016 году ____%)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61A2C95D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3D7C4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(тек)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степень обеспеченности материально-техническими, продовольственными, медицинскими и иными средствами в целях гражданской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обороны органов местного самоуправления муниципальных образований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по формуле:</w:t>
            </w:r>
          </w:p>
          <w:p w14:paraId="3D495205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5F29" w14:textId="2F2EF244" w:rsidR="00C32E70" w:rsidRPr="007F32FB" w:rsidRDefault="00C32E70" w:rsidP="006C4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К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  <w:r w:rsidRPr="007F3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, где: </w:t>
            </w:r>
          </w:p>
          <w:p w14:paraId="613B7D76" w14:textId="09CE1CD5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∑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сумма показателей степени обеспеченности материально-техническими, продовольственными,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области, в процентах;</w:t>
            </w:r>
          </w:p>
          <w:p w14:paraId="42490257" w14:textId="471DC1E8" w:rsidR="00C32E70" w:rsidRPr="007F32FB" w:rsidRDefault="00ED2915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 w:rsidR="00C32E70" w:rsidRPr="007F32FB">
              <w:rPr>
                <w:rFonts w:ascii="Times New Roman" w:hAnsi="Times New Roman" w:cs="Times New Roman"/>
                <w:sz w:val="24"/>
                <w:szCs w:val="24"/>
              </w:rPr>
              <w:t>) – показатели степени обеспеченности материально-техническими, продовольственными,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области, в процентах;</w:t>
            </w:r>
          </w:p>
          <w:p w14:paraId="05EBA1B8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Номенклатуры.</w:t>
            </w:r>
          </w:p>
          <w:p w14:paraId="3BA7C8B7" w14:textId="77777777" w:rsidR="00C32E70" w:rsidRPr="007F32FB" w:rsidRDefault="00C32E70" w:rsidP="006C4D1F">
            <w:pPr>
              <w:autoSpaceDE w:val="0"/>
              <w:autoSpaceDN w:val="0"/>
              <w:adjustRightInd w:val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E927" w14:textId="77777777" w:rsidR="00C32E70" w:rsidRPr="007F32FB" w:rsidRDefault="00ED2915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32E70" w:rsidRPr="007F32FB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="00C32E70"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муниципальных образований Московской области «О создании и содержании запасов материально-технических, продовольственных, медицинских и иных сре</w:t>
            </w:r>
            <w:proofErr w:type="gramStart"/>
            <w:r w:rsidR="00C32E70" w:rsidRPr="007F32FB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="00C32E70" w:rsidRPr="007F32FB">
              <w:rPr>
                <w:rFonts w:ascii="Times New Roman" w:hAnsi="Times New Roman" w:cs="Times New Roman"/>
                <w:sz w:val="24"/>
                <w:szCs w:val="24"/>
              </w:rPr>
              <w:t>елях гражданской обороны»</w:t>
            </w:r>
          </w:p>
        </w:tc>
        <w:tc>
          <w:tcPr>
            <w:tcW w:w="4167" w:type="dxa"/>
          </w:tcPr>
          <w:p w14:paraId="5FBC3A6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НПА органов местного самоуправления муниципальных образований Московской области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«О создании и содержании запасов материально-технических, продовольственных, медицинских и иных сре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елях гражданской обороны»;</w:t>
            </w:r>
          </w:p>
          <w:p w14:paraId="5318AACD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НПА органов местного самоуправления муниципальных образований Московской области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области». </w:t>
            </w:r>
          </w:p>
          <w:p w14:paraId="745D553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AD12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7C686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</w:tr>
      <w:tr w:rsidR="00C32E70" w:rsidRPr="007F32FB" w14:paraId="0B53AAD8" w14:textId="77777777" w:rsidTr="007F32FB">
        <w:tc>
          <w:tcPr>
            <w:tcW w:w="709" w:type="dxa"/>
          </w:tcPr>
          <w:p w14:paraId="0B894039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B71866D" w14:textId="77777777" w:rsidR="00C32E70" w:rsidRPr="007F32FB" w:rsidRDefault="00C32E70" w:rsidP="006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степени готовности к использованию по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предназначению защитных сооружений и иных объектов ГО</w:t>
            </w:r>
          </w:p>
        </w:tc>
        <w:tc>
          <w:tcPr>
            <w:tcW w:w="5472" w:type="dxa"/>
          </w:tcPr>
          <w:p w14:paraId="3D3ED48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степени готовности к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использованию по предназначению защитных сооружений и иных объектов ГО (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рассчитывается по 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br/>
              <w:t>формуле:</w:t>
            </w:r>
          </w:p>
          <w:p w14:paraId="2E6BD2C0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E0D2" w14:textId="77777777" w:rsidR="00C32E70" w:rsidRPr="007F32FB" w:rsidRDefault="00C32E70" w:rsidP="006C4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= ((D+E) /A) – (D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E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))*100%,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03DC6A8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А – общее количество ЗС и иных объектов ГО имеющихся на территории муниципального образования по состоянию на 01 число отчетного периода;</w:t>
            </w:r>
          </w:p>
          <w:p w14:paraId="3CFB0A4D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ЗС и иных объектов ГО имеющихся на территории муниципального образования по состоянию на 01 число базового года.</w:t>
            </w:r>
          </w:p>
          <w:p w14:paraId="05C6FBB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BFB2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 – количество ЗС и иных объектов ГО оцененных как «Ограниченно готово» по состоянию на 01 число отчетного периода;</w:t>
            </w:r>
          </w:p>
          <w:p w14:paraId="0D70D5F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Е – количество ЗС и иных объектов ГО оцененных как «Готово» по состоянию на 01 число отчетного периода;</w:t>
            </w:r>
          </w:p>
          <w:p w14:paraId="3CCC8D4A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ЗС и иных объектов ГО оцененных как «Ограниченно готово» по состоянию на 01 число отчетного периода, базового периода;</w:t>
            </w:r>
          </w:p>
          <w:p w14:paraId="0E552AB3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7F32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F32F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ЗС и иных объектов ГО оцененных как «Готово» по состоянию на 01 число отчетного периода, базового периода.</w:t>
            </w:r>
          </w:p>
        </w:tc>
        <w:tc>
          <w:tcPr>
            <w:tcW w:w="4167" w:type="dxa"/>
          </w:tcPr>
          <w:p w14:paraId="7453CE32" w14:textId="77777777" w:rsidR="00C32E70" w:rsidRPr="007F32FB" w:rsidRDefault="00C32E70" w:rsidP="006C4D1F">
            <w:pPr>
              <w:pStyle w:val="1"/>
              <w:shd w:val="clear" w:color="auto" w:fill="FFFFFF"/>
              <w:spacing w:before="0" w:beforeAutospacing="0" w:after="0" w:afterAutospacing="0" w:line="263" w:lineRule="atLeast"/>
              <w:rPr>
                <w:b w:val="0"/>
                <w:sz w:val="24"/>
                <w:szCs w:val="24"/>
              </w:rPr>
            </w:pPr>
            <w:r w:rsidRPr="007F32FB">
              <w:rPr>
                <w:b w:val="0"/>
                <w:sz w:val="24"/>
                <w:szCs w:val="24"/>
              </w:rPr>
              <w:lastRenderedPageBreak/>
              <w:t>Федеральный Закон от 06.10.2003</w:t>
            </w:r>
            <w:r w:rsidRPr="007F32FB">
              <w:rPr>
                <w:b w:val="0"/>
                <w:sz w:val="24"/>
                <w:szCs w:val="24"/>
              </w:rPr>
              <w:br/>
              <w:t xml:space="preserve">№ 131-ФЗ «Об общих принципах организации местного самоуправления </w:t>
            </w:r>
            <w:r w:rsidRPr="007F32FB">
              <w:rPr>
                <w:b w:val="0"/>
                <w:sz w:val="24"/>
                <w:szCs w:val="24"/>
              </w:rPr>
              <w:lastRenderedPageBreak/>
              <w:t>в Российской Федерации»;</w:t>
            </w:r>
            <w:r w:rsidRPr="007F32FB">
              <w:rPr>
                <w:b w:val="0"/>
                <w:sz w:val="24"/>
                <w:szCs w:val="24"/>
              </w:rPr>
              <w:br/>
              <w:t xml:space="preserve">от 12.02.1998 №28-ФЗ  «О гражданской обороне»; </w:t>
            </w:r>
          </w:p>
          <w:p w14:paraId="4E1A44B5" w14:textId="77777777" w:rsidR="00C32E70" w:rsidRPr="007F32FB" w:rsidRDefault="00C32E70" w:rsidP="006C4D1F">
            <w:pPr>
              <w:pStyle w:val="1"/>
              <w:shd w:val="clear" w:color="auto" w:fill="FFFFFF"/>
              <w:spacing w:before="0" w:beforeAutospacing="0" w:after="0" w:afterAutospacing="0" w:line="263" w:lineRule="atLeast"/>
              <w:rPr>
                <w:b w:val="0"/>
                <w:sz w:val="24"/>
                <w:szCs w:val="24"/>
              </w:rPr>
            </w:pPr>
            <w:r w:rsidRPr="007F32FB">
              <w:rPr>
                <w:b w:val="0"/>
                <w:sz w:val="24"/>
                <w:szCs w:val="24"/>
              </w:rPr>
              <w:t>постановление Правительства Московской области от 22.11.2012</w:t>
            </w:r>
            <w:r w:rsidRPr="007F32FB">
              <w:rPr>
                <w:b w:val="0"/>
                <w:sz w:val="24"/>
                <w:szCs w:val="24"/>
              </w:rPr>
              <w:br/>
              <w:t>№ 1481/42 «О создании и содержании запасов материально-технических, продо</w:t>
            </w:r>
            <w:r w:rsidRPr="007F32FB">
              <w:rPr>
                <w:b w:val="0"/>
                <w:sz w:val="24"/>
                <w:szCs w:val="24"/>
              </w:rPr>
              <w:softHyphen/>
              <w:t>вольственных, медицинских и иных сре</w:t>
            </w:r>
            <w:proofErr w:type="gramStart"/>
            <w:r w:rsidRPr="007F32FB">
              <w:rPr>
                <w:b w:val="0"/>
                <w:sz w:val="24"/>
                <w:szCs w:val="24"/>
              </w:rPr>
              <w:t>дств в ц</w:t>
            </w:r>
            <w:proofErr w:type="gramEnd"/>
            <w:r w:rsidRPr="007F32FB">
              <w:rPr>
                <w:b w:val="0"/>
                <w:sz w:val="24"/>
                <w:szCs w:val="24"/>
              </w:rPr>
              <w:t xml:space="preserve">елях гражданской обороны»; </w:t>
            </w:r>
          </w:p>
          <w:p w14:paraId="60CAA6FF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57D45" w14:textId="77777777" w:rsidR="00C32E70" w:rsidRPr="007F32FB" w:rsidRDefault="00C32E70" w:rsidP="006C4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квартал</w:t>
            </w:r>
          </w:p>
        </w:tc>
      </w:tr>
    </w:tbl>
    <w:p w14:paraId="23CDCDBA" w14:textId="77777777" w:rsidR="00C32E70" w:rsidRPr="007F32FB" w:rsidRDefault="00C32E70" w:rsidP="00C32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5973135" w14:textId="77777777" w:rsidR="008B75C2" w:rsidRPr="007F32FB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B75C2" w:rsidRPr="007F32FB" w:rsidSect="007F32F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447AB46" w14:textId="77777777" w:rsidR="008B75C2" w:rsidRPr="007F32FB" w:rsidRDefault="008B75C2" w:rsidP="008B75C2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Порядок взаимодействия ответственного за выполнение мероприятия подпрограммы с муниципальным заказчиком Муниципальной программы</w:t>
      </w:r>
    </w:p>
    <w:p w14:paraId="5C828148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A693BB" w14:textId="49DDE995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</w:t>
      </w:r>
      <w:r w:rsidR="002B1038" w:rsidRPr="007F32FB">
        <w:rPr>
          <w:rFonts w:ascii="Times New Roman" w:hAnsi="Times New Roman" w:cs="Times New Roman"/>
          <w:sz w:val="28"/>
          <w:szCs w:val="28"/>
        </w:rPr>
        <w:t>ского округа</w:t>
      </w:r>
      <w:r w:rsidRPr="007F32FB">
        <w:rPr>
          <w:rFonts w:ascii="Times New Roman" w:hAnsi="Times New Roman" w:cs="Times New Roman"/>
          <w:sz w:val="28"/>
          <w:szCs w:val="28"/>
        </w:rPr>
        <w:t xml:space="preserve"> Фрязино и иных привлекаемых для реализации муниципальной программы источников.</w:t>
      </w:r>
    </w:p>
    <w:p w14:paraId="327E27FA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14:paraId="2CD080C2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за выполнение мероприятия Муниципальной программы (подпрограммы):</w:t>
      </w:r>
    </w:p>
    <w:p w14:paraId="55E84B45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 w14:paraId="4B9C8A21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определяет исполнителей мероприятия подпрограммы, в том числе путем проведения торгов, в форме конкурса или аукциона;</w:t>
      </w:r>
    </w:p>
    <w:p w14:paraId="4F6BFBB0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7CA377C2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- готовит и представляет муниципальному заказчику Муниципальной программы (подпрограммы) отчет о реализации мероприятия.</w:t>
      </w:r>
    </w:p>
    <w:p w14:paraId="2636521A" w14:textId="77777777" w:rsidR="008B75C2" w:rsidRPr="007F32FB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87668" w14:textId="77777777" w:rsidR="008B75C2" w:rsidRPr="007F32FB" w:rsidRDefault="008B75C2" w:rsidP="008B75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t>Состав, форма и сроки представления отчетности о ходе реализации мероприятий муниципальной программы.</w:t>
      </w:r>
    </w:p>
    <w:p w14:paraId="32E327C8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FB">
        <w:rPr>
          <w:rFonts w:ascii="Times New Roman" w:hAnsi="Times New Roman" w:cs="Times New Roman"/>
          <w:sz w:val="28"/>
          <w:szCs w:val="28"/>
        </w:rPr>
        <w:t>Отдел безопасности управления безопасности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для оценки эффективности реализации муниципальной программы.</w:t>
      </w:r>
      <w:proofErr w:type="gramEnd"/>
    </w:p>
    <w:p w14:paraId="4F79FFBE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После окончания срока реализации муниципальной программы муниципальный заказчик представляет в администрацию городского округа Фрязино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 w14:paraId="1654FEEF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Годовой и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отчеты о реализации Муниципальной программы должны содержать:</w:t>
      </w:r>
    </w:p>
    <w:p w14:paraId="55C4C14F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1. Аналитическую записку, в которой указываются:</w:t>
      </w:r>
    </w:p>
    <w:p w14:paraId="7838CD29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 и подпрограмм;</w:t>
      </w:r>
    </w:p>
    <w:p w14:paraId="36239974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финансирования.</w:t>
      </w:r>
    </w:p>
    <w:p w14:paraId="0EC2BEDA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2. Таблицу, в которой указываются:</w:t>
      </w:r>
    </w:p>
    <w:p w14:paraId="60205E27" w14:textId="094A4970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lastRenderedPageBreak/>
        <w:t>данные об испо</w:t>
      </w:r>
      <w:r w:rsidR="002B1038" w:rsidRPr="007F32FB">
        <w:rPr>
          <w:rFonts w:ascii="Times New Roman" w:hAnsi="Times New Roman" w:cs="Times New Roman"/>
          <w:sz w:val="28"/>
          <w:szCs w:val="28"/>
        </w:rPr>
        <w:t>льзовании средств бюджета городского округа</w:t>
      </w:r>
      <w:r w:rsidRPr="007F32FB">
        <w:rPr>
          <w:rFonts w:ascii="Times New Roman" w:hAnsi="Times New Roman" w:cs="Times New Roman"/>
          <w:sz w:val="28"/>
          <w:szCs w:val="28"/>
        </w:rPr>
        <w:t xml:space="preserve">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14:paraId="54C8D768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14:paraId="37FC976F" w14:textId="77777777" w:rsidR="008B75C2" w:rsidRPr="007F32FB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FB">
        <w:rPr>
          <w:rFonts w:ascii="Times New Roman" w:hAnsi="Times New Roman" w:cs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14:paraId="6E1E8204" w14:textId="5D2D207D" w:rsidR="003B386C" w:rsidRPr="007F32FB" w:rsidRDefault="008B75C2" w:rsidP="002B10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  <w:sz w:val="28"/>
          <w:szCs w:val="28"/>
        </w:rPr>
        <w:t xml:space="preserve">Годовой и </w:t>
      </w:r>
      <w:proofErr w:type="gramStart"/>
      <w:r w:rsidRPr="007F32FB"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 w:rsidRPr="007F32FB">
        <w:rPr>
          <w:rFonts w:ascii="Times New Roman" w:hAnsi="Times New Roman" w:cs="Times New Roman"/>
          <w:sz w:val="28"/>
          <w:szCs w:val="28"/>
        </w:rPr>
        <w:t xml:space="preserve"> отчеты о реализации Муниципальной программы представляется по формам, в соответствии с Порядком разработки и реализации муниципальных программ городского округа Фрязино Московской области утвержденным постановлением </w:t>
      </w:r>
      <w:r w:rsidR="002B1038" w:rsidRPr="007F32FB">
        <w:rPr>
          <w:rFonts w:ascii="Times New Roman" w:hAnsi="Times New Roman" w:cs="Times New Roman"/>
          <w:sz w:val="28"/>
          <w:szCs w:val="28"/>
        </w:rPr>
        <w:t>Главы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области».</w:t>
      </w:r>
    </w:p>
    <w:p w14:paraId="236EBB61" w14:textId="77777777" w:rsidR="003B386C" w:rsidRPr="007F32FB" w:rsidRDefault="003B386C">
      <w:pPr>
        <w:rPr>
          <w:rFonts w:ascii="Times New Roman" w:hAnsi="Times New Roman" w:cs="Times New Roman"/>
        </w:rPr>
      </w:pPr>
    </w:p>
    <w:p w14:paraId="6A174FAD" w14:textId="77777777" w:rsidR="008B75C2" w:rsidRPr="007F32FB" w:rsidRDefault="008B75C2">
      <w:pPr>
        <w:rPr>
          <w:rFonts w:ascii="Times New Roman" w:hAnsi="Times New Roman" w:cs="Times New Roman"/>
        </w:rPr>
      </w:pPr>
    </w:p>
    <w:p w14:paraId="1B589F14" w14:textId="77777777" w:rsidR="008B75C2" w:rsidRPr="007F32FB" w:rsidRDefault="008B75C2">
      <w:pPr>
        <w:rPr>
          <w:rFonts w:ascii="Times New Roman" w:hAnsi="Times New Roman" w:cs="Times New Roman"/>
        </w:rPr>
        <w:sectPr w:rsidR="008B75C2" w:rsidRPr="007F32FB" w:rsidSect="007F32F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1DB8614" w14:textId="77777777" w:rsidR="003B386C" w:rsidRPr="007F32FB" w:rsidRDefault="003B386C">
      <w:pPr>
        <w:rPr>
          <w:rFonts w:ascii="Times New Roman" w:hAnsi="Times New Roman" w:cs="Times New Roman"/>
        </w:rPr>
      </w:pPr>
    </w:p>
    <w:tbl>
      <w:tblPr>
        <w:tblStyle w:val="a3"/>
        <w:tblW w:w="151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579"/>
        <w:gridCol w:w="2835"/>
        <w:gridCol w:w="1134"/>
        <w:gridCol w:w="1134"/>
        <w:gridCol w:w="1134"/>
        <w:gridCol w:w="1134"/>
        <w:gridCol w:w="958"/>
        <w:gridCol w:w="992"/>
      </w:tblGrid>
      <w:tr w:rsidR="0054132D" w:rsidRPr="007F32FB" w14:paraId="77C97137" w14:textId="77777777" w:rsidTr="007F32FB">
        <w:trPr>
          <w:trHeight w:val="1035"/>
        </w:trPr>
        <w:tc>
          <w:tcPr>
            <w:tcW w:w="15134" w:type="dxa"/>
            <w:gridSpan w:val="9"/>
            <w:vAlign w:val="center"/>
            <w:hideMark/>
          </w:tcPr>
          <w:p w14:paraId="4DB36F80" w14:textId="77777777" w:rsidR="0054132D" w:rsidRPr="007F32FB" w:rsidRDefault="0054132D" w:rsidP="0054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«Паспорт подпрограммы 1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преступлений и иных правонарушений»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программы "Безопасность и обеспечение безопасности жизнедеятельности населения"</w:t>
            </w:r>
          </w:p>
        </w:tc>
      </w:tr>
      <w:tr w:rsidR="00643684" w:rsidRPr="007F32FB" w14:paraId="73E0A7E8" w14:textId="77777777" w:rsidTr="007F32FB">
        <w:trPr>
          <w:trHeight w:val="300"/>
        </w:trPr>
        <w:tc>
          <w:tcPr>
            <w:tcW w:w="2234" w:type="dxa"/>
            <w:tcBorders>
              <w:bottom w:val="single" w:sz="4" w:space="0" w:color="auto"/>
            </w:tcBorders>
            <w:noWrap/>
            <w:hideMark/>
          </w:tcPr>
          <w:p w14:paraId="06094485" w14:textId="77777777" w:rsidR="0054132D" w:rsidRPr="007F32FB" w:rsidRDefault="0054132D" w:rsidP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  <w:noWrap/>
            <w:hideMark/>
          </w:tcPr>
          <w:p w14:paraId="2C964768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14:paraId="1C3E3740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9DA5D42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93859A2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1D37F95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9D247E7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hideMark/>
          </w:tcPr>
          <w:p w14:paraId="331D3B6A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37D2AD4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2D" w:rsidRPr="007F32FB" w14:paraId="17355D85" w14:textId="77777777" w:rsidTr="007F32FB">
        <w:trPr>
          <w:trHeight w:val="45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586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6B13" w14:textId="77777777" w:rsidR="0054132D" w:rsidRPr="007F32FB" w:rsidRDefault="00541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 Фрязино</w:t>
            </w:r>
          </w:p>
        </w:tc>
      </w:tr>
      <w:tr w:rsidR="00FA62A1" w:rsidRPr="007F32FB" w14:paraId="51188C2F" w14:textId="77777777" w:rsidTr="007F32FB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71D5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FEC3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бюджетных средств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632C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4AC8" w14:textId="77777777" w:rsidR="00FA62A1" w:rsidRPr="007F32FB" w:rsidRDefault="00FA62A1" w:rsidP="0064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FA62A1" w:rsidRPr="007F32FB" w14:paraId="06C462BE" w14:textId="77777777" w:rsidTr="007F32FB">
        <w:trPr>
          <w:trHeight w:val="37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C363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27E6A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6CFF" w14:textId="77777777" w:rsidR="00FA62A1" w:rsidRPr="007F32FB" w:rsidRDefault="00FA6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6DD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6EA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1C8D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3C7D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7D92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51C" w14:textId="77777777" w:rsidR="00FA62A1" w:rsidRPr="007F32FB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BE059C" w:rsidRPr="007F32FB" w14:paraId="274450B2" w14:textId="77777777" w:rsidTr="007F32FB">
        <w:trPr>
          <w:trHeight w:val="39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85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D40F65" w14:textId="77777777" w:rsidR="00BE059C" w:rsidRPr="007F32FB" w:rsidRDefault="00BE059C" w:rsidP="00BE0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595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Всего: в том числе: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C5D" w14:textId="2E118496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48 024,6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E05" w14:textId="711839F1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66 670,7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6588" w14:textId="4973CF62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57 974,7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0C04" w14:textId="7AE7ADC0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56 929,4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7CD" w14:textId="2501A613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72 858,4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ED9" w14:textId="4B4CDC2D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302 457,8</w:t>
            </w:r>
          </w:p>
        </w:tc>
      </w:tr>
      <w:tr w:rsidR="00BE059C" w:rsidRPr="007F32FB" w14:paraId="4EA2A119" w14:textId="77777777" w:rsidTr="007F32FB">
        <w:trPr>
          <w:trHeight w:val="39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8BC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77970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EC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E20" w14:textId="5EA789CE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3F8C" w14:textId="5C5E8D69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A33E" w14:textId="3263CC5D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302" w14:textId="39A3CFBF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344" w14:textId="5C65A28F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2BE" w14:textId="421A2F6D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2 748,0</w:t>
            </w:r>
          </w:p>
        </w:tc>
      </w:tr>
      <w:tr w:rsidR="00BE059C" w:rsidRPr="007F32FB" w14:paraId="21CD3A0A" w14:textId="77777777" w:rsidTr="007F32FB">
        <w:trPr>
          <w:trHeight w:val="966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2043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E17E8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1141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530" w14:textId="019A3C85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47 824,6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14A" w14:textId="15107E94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66 033,7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1A6" w14:textId="34D4B973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57 337,7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17A" w14:textId="5FDB5345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56 292,4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F0A" w14:textId="7C166221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72 221,4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E25" w14:textId="01BF8F44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299 709,8</w:t>
            </w:r>
          </w:p>
        </w:tc>
      </w:tr>
      <w:tr w:rsidR="00BE059C" w:rsidRPr="007F32FB" w14:paraId="373703AE" w14:textId="77777777" w:rsidTr="007F32FB">
        <w:trPr>
          <w:trHeight w:val="68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A3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8C0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9C6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C2F0" w14:textId="2CE7E02C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33A6" w14:textId="568FC1DD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4591" w14:textId="640D2FDF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27D" w14:textId="68F27020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6B7A" w14:textId="37C46DF7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E549" w14:textId="05BB7D9E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2 748,0</w:t>
            </w:r>
          </w:p>
        </w:tc>
      </w:tr>
      <w:tr w:rsidR="00BE059C" w:rsidRPr="007F32FB" w14:paraId="2B6EE563" w14:textId="77777777" w:rsidTr="007F32FB">
        <w:trPr>
          <w:trHeight w:val="102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2B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64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C75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192A" w14:textId="04CEC48F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20 691,3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41D0" w14:textId="0B57513C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23 449,3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B56F" w14:textId="2FD40F83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24 206,4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A3D" w14:textId="7563EE93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23 261,1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2AF9" w14:textId="15C48361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33 181,1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7330" w14:textId="2EF0CB06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124 789,2</w:t>
            </w:r>
          </w:p>
        </w:tc>
      </w:tr>
      <w:tr w:rsidR="00BE059C" w:rsidRPr="007F32FB" w14:paraId="3BFC9A5E" w14:textId="77777777" w:rsidTr="007F32FB">
        <w:trPr>
          <w:trHeight w:val="93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BEA3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B7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867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B329" w14:textId="66A97427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27 133,3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89E" w14:textId="0DD9E73E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42 584,4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2E60" w14:textId="7B88FEA6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33 131,3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5EE" w14:textId="519E314C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33 031,3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B72" w14:textId="3CD6085A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39 040,3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820B" w14:textId="7A0B3311" w:rsidR="00BE059C" w:rsidRPr="007F32FB" w:rsidRDefault="00BE059C" w:rsidP="00BE059C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174 920,6</w:t>
            </w:r>
          </w:p>
        </w:tc>
      </w:tr>
    </w:tbl>
    <w:p w14:paraId="64BACEBB" w14:textId="77777777" w:rsidR="0054132D" w:rsidRPr="007F32FB" w:rsidRDefault="0054132D">
      <w:pPr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</w:rPr>
        <w:br w:type="page"/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82"/>
        <w:gridCol w:w="37"/>
        <w:gridCol w:w="2696"/>
        <w:gridCol w:w="754"/>
        <w:gridCol w:w="1094"/>
        <w:gridCol w:w="269"/>
        <w:gridCol w:w="9"/>
        <w:gridCol w:w="983"/>
        <w:gridCol w:w="9"/>
        <w:gridCol w:w="842"/>
        <w:gridCol w:w="9"/>
        <w:gridCol w:w="841"/>
        <w:gridCol w:w="9"/>
        <w:gridCol w:w="842"/>
        <w:gridCol w:w="9"/>
        <w:gridCol w:w="841"/>
        <w:gridCol w:w="9"/>
        <w:gridCol w:w="842"/>
        <w:gridCol w:w="9"/>
        <w:gridCol w:w="841"/>
        <w:gridCol w:w="9"/>
        <w:gridCol w:w="1842"/>
        <w:gridCol w:w="142"/>
        <w:gridCol w:w="1389"/>
      </w:tblGrid>
      <w:tr w:rsidR="0054132D" w:rsidRPr="007F32FB" w14:paraId="3D7A779E" w14:textId="77777777" w:rsidTr="007F32FB">
        <w:trPr>
          <w:trHeight w:val="542"/>
        </w:trPr>
        <w:tc>
          <w:tcPr>
            <w:tcW w:w="1470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9B9D1" w14:textId="77777777" w:rsidR="0054132D" w:rsidRPr="007F32FB" w:rsidRDefault="0054132D" w:rsidP="003B38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«Перечень мероприятий подпрограммы 1</w:t>
            </w: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«Профилактика преступлений и иных правонарушений»</w:t>
            </w:r>
          </w:p>
        </w:tc>
      </w:tr>
      <w:tr w:rsidR="00FC58AA" w:rsidRPr="007F32FB" w14:paraId="08D4B282" w14:textId="77777777" w:rsidTr="007F32FB">
        <w:trPr>
          <w:trHeight w:val="542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hideMark/>
          </w:tcPr>
          <w:p w14:paraId="1E4BC96F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5C7B636A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программы/подпрограммы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  <w:hideMark/>
          </w:tcPr>
          <w:p w14:paraId="04A1CD47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hideMark/>
          </w:tcPr>
          <w:p w14:paraId="4E4CC242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0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71C530EB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gramStart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.п</w:t>
            </w:r>
            <w:proofErr w:type="gramEnd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рограммы</w:t>
            </w:r>
            <w:proofErr w:type="spellEnd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(тыс. руб.)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34F2AA7F" w14:textId="77777777" w:rsidR="00FC58AA" w:rsidRPr="007F32FB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(тыс. руб.)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</w:tcBorders>
            <w:hideMark/>
          </w:tcPr>
          <w:p w14:paraId="5C839F2E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по годам (</w:t>
            </w:r>
            <w:proofErr w:type="spellStart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07E87C5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за выполнение мероприятия подпрограммы / </w:t>
            </w:r>
            <w:proofErr w:type="gramStart"/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подпрограммы</w:t>
            </w:r>
            <w:proofErr w:type="gramEnd"/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hideMark/>
          </w:tcPr>
          <w:p w14:paraId="512B6529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выполнения мероприятия программы/ подпрограммы</w:t>
            </w:r>
          </w:p>
        </w:tc>
      </w:tr>
      <w:tr w:rsidR="00FC58AA" w:rsidRPr="007F32FB" w14:paraId="2019FE75" w14:textId="77777777" w:rsidTr="007F32FB">
        <w:trPr>
          <w:trHeight w:val="300"/>
        </w:trPr>
        <w:tc>
          <w:tcPr>
            <w:tcW w:w="383" w:type="dxa"/>
            <w:vMerge/>
            <w:hideMark/>
          </w:tcPr>
          <w:p w14:paraId="62D0EC2F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2"/>
            <w:vMerge/>
            <w:hideMark/>
          </w:tcPr>
          <w:p w14:paraId="0401A171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hideMark/>
          </w:tcPr>
          <w:p w14:paraId="4D9B21C6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hideMark/>
          </w:tcPr>
          <w:p w14:paraId="536B8BD6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Merge/>
            <w:hideMark/>
          </w:tcPr>
          <w:p w14:paraId="5FE06197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14:paraId="3E0CB752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8E199FC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gridSpan w:val="2"/>
            <w:hideMark/>
          </w:tcPr>
          <w:p w14:paraId="51DD202D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gridSpan w:val="2"/>
            <w:hideMark/>
          </w:tcPr>
          <w:p w14:paraId="2B285111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hideMark/>
          </w:tcPr>
          <w:p w14:paraId="44BAB02C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hideMark/>
          </w:tcPr>
          <w:p w14:paraId="49056E43" w14:textId="77777777" w:rsidR="00FC58AA" w:rsidRPr="007F32FB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2"/>
            <w:vMerge/>
            <w:hideMark/>
          </w:tcPr>
          <w:p w14:paraId="7063D7DA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14:paraId="415CCC64" w14:textId="77777777" w:rsidR="00FC58AA" w:rsidRPr="007F32FB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32D" w:rsidRPr="007F32FB" w14:paraId="0553027A" w14:textId="77777777" w:rsidTr="007F32FB">
        <w:trPr>
          <w:trHeight w:val="300"/>
          <w:tblHeader/>
        </w:trPr>
        <w:tc>
          <w:tcPr>
            <w:tcW w:w="421" w:type="dxa"/>
            <w:gridSpan w:val="2"/>
            <w:vAlign w:val="center"/>
            <w:hideMark/>
          </w:tcPr>
          <w:p w14:paraId="5C2E45B4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634EFB1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14:paraId="67DC4951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2" w:type="dxa"/>
            <w:gridSpan w:val="3"/>
            <w:vAlign w:val="center"/>
            <w:hideMark/>
          </w:tcPr>
          <w:p w14:paraId="08F5978C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50C397A5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A9D8136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772E085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D1BF102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3F9B764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DFD2CC0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4AAAF26" w14:textId="77777777" w:rsidR="0054132D" w:rsidRPr="007F32FB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  <w:hideMark/>
          </w:tcPr>
          <w:p w14:paraId="430DFFC6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31" w:type="dxa"/>
            <w:gridSpan w:val="2"/>
            <w:vAlign w:val="center"/>
            <w:hideMark/>
          </w:tcPr>
          <w:p w14:paraId="0B1A26E6" w14:textId="77777777" w:rsidR="0054132D" w:rsidRPr="007F32FB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BE059C" w:rsidRPr="007F32FB" w14:paraId="1DFA75CF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5C92A94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hideMark/>
          </w:tcPr>
          <w:p w14:paraId="01751A62" w14:textId="77777777" w:rsidR="00BE059C" w:rsidRPr="007F32FB" w:rsidRDefault="00BE059C" w:rsidP="00BE0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01.</w:t>
            </w:r>
          </w:p>
          <w:p w14:paraId="0481D24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754" w:type="dxa"/>
            <w:vMerge w:val="restart"/>
            <w:hideMark/>
          </w:tcPr>
          <w:p w14:paraId="036DD6B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27D35B1F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hideMark/>
          </w:tcPr>
          <w:p w14:paraId="725B7BA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46FA" w14:textId="7113EB31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208 629,2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BD2A" w14:textId="45F1922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31 791,8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ADA7" w14:textId="62B1CFD8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49 605,4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BEC1" w14:textId="69243AC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39 041,0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B8D9" w14:textId="3E752219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38 991,0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224B" w14:textId="48A27BD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49 200,0  </w:t>
            </w:r>
          </w:p>
        </w:tc>
        <w:tc>
          <w:tcPr>
            <w:tcW w:w="1852" w:type="dxa"/>
            <w:gridSpan w:val="2"/>
            <w:hideMark/>
          </w:tcPr>
          <w:p w14:paraId="52DF595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D72F3A9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безопасности </w:t>
            </w:r>
          </w:p>
        </w:tc>
      </w:tr>
      <w:tr w:rsidR="00BE059C" w:rsidRPr="007F32FB" w14:paraId="7EE75BA7" w14:textId="77777777" w:rsidTr="007F32FB">
        <w:trPr>
          <w:trHeight w:val="675"/>
        </w:trPr>
        <w:tc>
          <w:tcPr>
            <w:tcW w:w="421" w:type="dxa"/>
            <w:gridSpan w:val="2"/>
            <w:vMerge/>
            <w:hideMark/>
          </w:tcPr>
          <w:p w14:paraId="2C8650C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7D4CBB0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7996F50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F43026F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38C11D9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E559" w14:textId="0F21665C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33 708,6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9B6" w14:textId="07E8324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4 658,5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57EA" w14:textId="4FAE193A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7 021,0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7BF4" w14:textId="632CC4B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5 909,7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3894" w14:textId="4AD63AA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5 959,7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FD6" w14:textId="2E3821A4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10 159,7  </w:t>
            </w:r>
          </w:p>
        </w:tc>
        <w:tc>
          <w:tcPr>
            <w:tcW w:w="1852" w:type="dxa"/>
            <w:gridSpan w:val="2"/>
            <w:hideMark/>
          </w:tcPr>
          <w:p w14:paraId="4470C5D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3561AAE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67F44427" w14:textId="77777777" w:rsidTr="007F32FB">
        <w:trPr>
          <w:trHeight w:val="900"/>
        </w:trPr>
        <w:tc>
          <w:tcPr>
            <w:tcW w:w="421" w:type="dxa"/>
            <w:gridSpan w:val="2"/>
            <w:vMerge/>
            <w:hideMark/>
          </w:tcPr>
          <w:p w14:paraId="0CB404C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1287B3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90CECC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FE3DCC4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2399229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0CF0" w14:textId="6015D3B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174 920,6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1B1E" w14:textId="1FF4357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27 133,3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3620" w14:textId="038BD3B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42 584,4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3694" w14:textId="4F9A9BB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33 131,3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9425" w14:textId="2088C3A8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33 031,3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3B1D" w14:textId="1BE1953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39 040,3  </w:t>
            </w:r>
          </w:p>
        </w:tc>
        <w:tc>
          <w:tcPr>
            <w:tcW w:w="1852" w:type="dxa"/>
            <w:gridSpan w:val="2"/>
            <w:hideMark/>
          </w:tcPr>
          <w:p w14:paraId="26B5A220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2119704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7F32FB" w14:paraId="5300E5F3" w14:textId="77777777" w:rsidTr="007F32FB">
        <w:trPr>
          <w:trHeight w:val="336"/>
        </w:trPr>
        <w:tc>
          <w:tcPr>
            <w:tcW w:w="421" w:type="dxa"/>
            <w:gridSpan w:val="2"/>
            <w:vMerge w:val="restart"/>
            <w:hideMark/>
          </w:tcPr>
          <w:p w14:paraId="20E78481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hideMark/>
          </w:tcPr>
          <w:p w14:paraId="6CD317C3" w14:textId="77777777" w:rsidR="00F81E23" w:rsidRPr="007F32FB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D214AB"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794377F1" w14:textId="77777777" w:rsidR="00FC58AA" w:rsidRPr="007F32FB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</w:t>
            </w:r>
          </w:p>
        </w:tc>
        <w:tc>
          <w:tcPr>
            <w:tcW w:w="754" w:type="dxa"/>
            <w:vMerge w:val="restart"/>
            <w:hideMark/>
          </w:tcPr>
          <w:p w14:paraId="2C5D4C2B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123FCB97" w14:textId="77777777" w:rsidR="00FC58AA" w:rsidRPr="007F32FB" w:rsidRDefault="00FC58AA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34721BA6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8733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657A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CAC4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C0D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494F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4CB2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2E8EF8D8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3DED4871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профилактике терроризма</w:t>
            </w:r>
          </w:p>
        </w:tc>
      </w:tr>
      <w:tr w:rsidR="00FC58AA" w:rsidRPr="007F32FB" w14:paraId="06CC9025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64827F61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D5D9FD9" w14:textId="77777777" w:rsidR="00FC58AA" w:rsidRPr="007F32FB" w:rsidRDefault="00FC58AA" w:rsidP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0BCA5274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BC9E11D" w14:textId="77777777" w:rsidR="00FC58AA" w:rsidRPr="007F32FB" w:rsidRDefault="00FC58AA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3ACDFF7C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0BE5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0D7C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7DA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DCD0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F080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4FA5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4A072B35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101167EC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7F32FB" w14:paraId="3C15A58E" w14:textId="77777777" w:rsidTr="007F32FB">
        <w:trPr>
          <w:trHeight w:val="1020"/>
        </w:trPr>
        <w:tc>
          <w:tcPr>
            <w:tcW w:w="421" w:type="dxa"/>
            <w:gridSpan w:val="2"/>
            <w:vMerge w:val="restart"/>
            <w:hideMark/>
          </w:tcPr>
          <w:p w14:paraId="70C292E3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hideMark/>
          </w:tcPr>
          <w:p w14:paraId="7389F830" w14:textId="77777777" w:rsidR="00F81E23" w:rsidRPr="007F32FB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D214AB"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0F032EAB" w14:textId="77777777" w:rsidR="00FC58AA" w:rsidRPr="007F32FB" w:rsidRDefault="00FC58AA" w:rsidP="00F8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54" w:type="dxa"/>
            <w:vMerge w:val="restart"/>
            <w:hideMark/>
          </w:tcPr>
          <w:p w14:paraId="082218E3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1F2169E0" w14:textId="77777777" w:rsidR="00FC58AA" w:rsidRPr="007F32FB" w:rsidRDefault="00FC58AA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/>
            <w:hideMark/>
          </w:tcPr>
          <w:p w14:paraId="5FE76CB2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DCF4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2E3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848F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67B3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FA59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447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0B303743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3C4B30C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FC58AA" w:rsidRPr="007F32FB" w14:paraId="122C66D5" w14:textId="77777777" w:rsidTr="007F32FB">
        <w:trPr>
          <w:trHeight w:val="1155"/>
        </w:trPr>
        <w:tc>
          <w:tcPr>
            <w:tcW w:w="421" w:type="dxa"/>
            <w:gridSpan w:val="2"/>
            <w:vMerge/>
            <w:hideMark/>
          </w:tcPr>
          <w:p w14:paraId="257D1C64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BB70012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468A80EA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A806AB2" w14:textId="77777777" w:rsidR="00FC58AA" w:rsidRPr="007F32FB" w:rsidRDefault="00FC58AA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3B8A18C3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D279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96F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A1F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B616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4721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8E5D" w14:textId="77777777" w:rsidR="00FC58AA" w:rsidRPr="007F32FB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5EAC434D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119EBFAF" w14:textId="77777777" w:rsidR="00FC58AA" w:rsidRPr="007F32FB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0B11C839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4C71AD1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hideMark/>
          </w:tcPr>
          <w:p w14:paraId="4009BED8" w14:textId="77777777" w:rsidR="00BE059C" w:rsidRPr="007F32FB" w:rsidRDefault="00BE059C" w:rsidP="00BE0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01.03</w:t>
            </w:r>
          </w:p>
          <w:p w14:paraId="50EB317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754" w:type="dxa"/>
            <w:vMerge w:val="restart"/>
            <w:hideMark/>
          </w:tcPr>
          <w:p w14:paraId="69D6A47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6A711098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hideMark/>
          </w:tcPr>
          <w:p w14:paraId="0E969879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1A19" w14:textId="4EB797E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19 566,5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F725" w14:textId="6D1C0BE6" w:rsidR="00BE059C" w:rsidRPr="007F32FB" w:rsidRDefault="00BE059C" w:rsidP="00BE059C">
            <w:pPr>
              <w:ind w:left="-10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3 251,5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F38C" w14:textId="1AC88724" w:rsidR="00BE059C" w:rsidRPr="007F32FB" w:rsidRDefault="00BE059C" w:rsidP="00BE059C">
            <w:pPr>
              <w:ind w:left="-10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4 165,0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2909" w14:textId="6DD49F93" w:rsidR="00BE059C" w:rsidRPr="007F32FB" w:rsidRDefault="00BE059C" w:rsidP="00BE059C">
            <w:pPr>
              <w:ind w:left="-10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1 500,0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1CAE" w14:textId="7B3C47AD" w:rsidR="00BE059C" w:rsidRPr="007F32FB" w:rsidRDefault="00BE059C" w:rsidP="00BE059C">
            <w:pPr>
              <w:ind w:left="-10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1 450,0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13F4" w14:textId="7C02B253" w:rsidR="00BE059C" w:rsidRPr="007F32FB" w:rsidRDefault="00BE059C" w:rsidP="00BE059C">
            <w:pPr>
              <w:ind w:left="-10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9 200,0  </w:t>
            </w:r>
          </w:p>
        </w:tc>
        <w:tc>
          <w:tcPr>
            <w:tcW w:w="1852" w:type="dxa"/>
            <w:gridSpan w:val="2"/>
            <w:hideMark/>
          </w:tcPr>
          <w:p w14:paraId="21E0623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3823B08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- Оборудование объектов (учреждений) пропускными пунктами,  шлагбаумами, турникетами,   средствами для принудительной остановки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авто-транспорта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  металлическими дверями с врезным глазком и домофоном.</w:t>
            </w:r>
          </w:p>
          <w:p w14:paraId="4C37931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'- Установка и поддержание в исправном состоянии охранной сигнализации, в том числе систем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внутреннего видеонаблюдения</w:t>
            </w:r>
          </w:p>
        </w:tc>
      </w:tr>
      <w:tr w:rsidR="00BE059C" w:rsidRPr="007F32FB" w14:paraId="61AB6969" w14:textId="77777777" w:rsidTr="007F32FB">
        <w:trPr>
          <w:trHeight w:val="675"/>
        </w:trPr>
        <w:tc>
          <w:tcPr>
            <w:tcW w:w="421" w:type="dxa"/>
            <w:gridSpan w:val="2"/>
            <w:vMerge/>
            <w:hideMark/>
          </w:tcPr>
          <w:p w14:paraId="443AEC6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38C000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4CE94FB3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DA37359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728CF7B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43C1" w14:textId="62B98FC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4 248,0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FFBB" w14:textId="29410D2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686,8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80C1" w14:textId="6BDAD571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211,2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1B19" w14:textId="0E0450A4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D4A" w14:textId="5E82BDA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3FE" w14:textId="0183E95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3 200,0  </w:t>
            </w:r>
          </w:p>
        </w:tc>
        <w:tc>
          <w:tcPr>
            <w:tcW w:w="1852" w:type="dxa"/>
            <w:gridSpan w:val="2"/>
            <w:hideMark/>
          </w:tcPr>
          <w:p w14:paraId="379B056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512A5FD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0F65546B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7F7C4B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742D66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6A282E8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28D7CE2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28FCB86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A25" w14:textId="56167B4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1 666,8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9EF0" w14:textId="618678F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86,8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1815" w14:textId="6E16519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C5A1" w14:textId="0AFC4B2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8FD3" w14:textId="3A2862A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5F6E" w14:textId="51EC6EE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1 500,0  </w:t>
            </w:r>
          </w:p>
        </w:tc>
        <w:tc>
          <w:tcPr>
            <w:tcW w:w="1852" w:type="dxa"/>
            <w:gridSpan w:val="2"/>
            <w:hideMark/>
          </w:tcPr>
          <w:p w14:paraId="15B9C74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31" w:type="dxa"/>
            <w:gridSpan w:val="2"/>
            <w:vMerge/>
            <w:hideMark/>
          </w:tcPr>
          <w:p w14:paraId="131E6069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64CC0B75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3D64502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C63ECB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07D0EA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8A9201F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1B42293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08A8" w14:textId="6BE1334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0186" w14:textId="0DC314E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727C" w14:textId="6560555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BBD0" w14:textId="533AEAD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0051" w14:textId="48F23587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F087" w14:textId="02FB9F5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hideMark/>
          </w:tcPr>
          <w:p w14:paraId="4D86415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531" w:type="dxa"/>
            <w:gridSpan w:val="2"/>
            <w:vMerge/>
            <w:hideMark/>
          </w:tcPr>
          <w:p w14:paraId="328649D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5515DBC5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2E06A7D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661EED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61569A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E823210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03C74AD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927F" w14:textId="62B7C463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1 700,0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AEF" w14:textId="7F04D3E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0086" w14:textId="26286428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FC61" w14:textId="1CD3B51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FE10" w14:textId="01260DE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8A25" w14:textId="1571B3EC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1 500,0  </w:t>
            </w:r>
          </w:p>
        </w:tc>
        <w:tc>
          <w:tcPr>
            <w:tcW w:w="1852" w:type="dxa"/>
            <w:gridSpan w:val="2"/>
            <w:hideMark/>
          </w:tcPr>
          <w:p w14:paraId="433EA19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31" w:type="dxa"/>
            <w:gridSpan w:val="2"/>
            <w:vMerge/>
            <w:hideMark/>
          </w:tcPr>
          <w:p w14:paraId="54C9999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16AA734A" w14:textId="77777777" w:rsidTr="007F32FB">
        <w:trPr>
          <w:trHeight w:val="450"/>
        </w:trPr>
        <w:tc>
          <w:tcPr>
            <w:tcW w:w="421" w:type="dxa"/>
            <w:gridSpan w:val="2"/>
            <w:vMerge/>
          </w:tcPr>
          <w:p w14:paraId="429CEAF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EEA36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15FF7D90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0580BA4F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</w:tcPr>
          <w:p w14:paraId="367816A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0597" w14:textId="75C66B7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81,2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494C" w14:textId="489CF80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C17A" w14:textId="0DC87504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2921" w14:textId="0698B80A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BF97" w14:textId="3F80AEDF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D35" w14:textId="0773304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</w:tcPr>
          <w:p w14:paraId="7B7463C9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531" w:type="dxa"/>
            <w:gridSpan w:val="2"/>
            <w:vMerge/>
          </w:tcPr>
          <w:p w14:paraId="3B2507D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1A77E008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2415897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694875A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BD72B9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8B00D1C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04F3A91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A601" w14:textId="35557FA1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2A04" w14:textId="3279E8D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9108" w14:textId="7A0C192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8E84" w14:textId="05F4F7E5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10AE" w14:textId="47F0E45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BBEE" w14:textId="65E95BB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1852" w:type="dxa"/>
            <w:gridSpan w:val="2"/>
            <w:hideMark/>
          </w:tcPr>
          <w:p w14:paraId="1A645AD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спорта</w:t>
            </w:r>
          </w:p>
        </w:tc>
        <w:tc>
          <w:tcPr>
            <w:tcW w:w="1531" w:type="dxa"/>
            <w:gridSpan w:val="2"/>
            <w:vMerge/>
            <w:hideMark/>
          </w:tcPr>
          <w:p w14:paraId="16FD9CD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46D43982" w14:textId="77777777" w:rsidTr="007F32FB">
        <w:trPr>
          <w:trHeight w:val="650"/>
        </w:trPr>
        <w:tc>
          <w:tcPr>
            <w:tcW w:w="421" w:type="dxa"/>
            <w:gridSpan w:val="2"/>
            <w:vMerge/>
            <w:hideMark/>
          </w:tcPr>
          <w:p w14:paraId="03DA59E8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6AB7BD95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5F0EA5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65AC84D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03C2EA6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5E9" w14:textId="01E50B4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15 318,5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E7F4" w14:textId="5E46C4DF" w:rsidR="00BE059C" w:rsidRPr="007F32FB" w:rsidRDefault="00BE059C" w:rsidP="00BE059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2 564,7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C3C" w14:textId="5B439EC0" w:rsidR="00BE059C" w:rsidRPr="007F32FB" w:rsidRDefault="00BE059C" w:rsidP="00BE059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3 953,8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CF1" w14:textId="20287A89" w:rsidR="00BE059C" w:rsidRPr="007F32FB" w:rsidRDefault="00BE059C" w:rsidP="00BE059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1 450,0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144B" w14:textId="0C659FD4" w:rsidR="00BE059C" w:rsidRPr="007F32FB" w:rsidRDefault="00BE059C" w:rsidP="00BE059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1 350,0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6AAB" w14:textId="7A54DF23" w:rsidR="00BE059C" w:rsidRPr="007F32FB" w:rsidRDefault="00BE059C" w:rsidP="00BE059C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6 000,0  </w:t>
            </w:r>
          </w:p>
        </w:tc>
        <w:tc>
          <w:tcPr>
            <w:tcW w:w="1852" w:type="dxa"/>
            <w:gridSpan w:val="2"/>
            <w:hideMark/>
          </w:tcPr>
          <w:p w14:paraId="4C4628C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3A96D0C7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5D5CEDC0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6AF1A8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169A636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BE4012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50DA28B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672172C1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422A" w14:textId="3A595C91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5 752,5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5E2" w14:textId="055EBDE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1 740,7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DAE2" w14:textId="24CF077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961,8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ECA4" w14:textId="1B73BF4C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0F92" w14:textId="0C68A9C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0C29" w14:textId="6080997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2 000,0  </w:t>
            </w:r>
          </w:p>
        </w:tc>
        <w:tc>
          <w:tcPr>
            <w:tcW w:w="1852" w:type="dxa"/>
            <w:gridSpan w:val="2"/>
            <w:hideMark/>
          </w:tcPr>
          <w:p w14:paraId="28205C9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7C8D8CB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5E7B167C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119B67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627ACE26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C43617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00008DF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7C6134A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6B6B" w14:textId="3C19B6F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8 333,0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BAD1" w14:textId="4FEDE5A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704,0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C0B0" w14:textId="7E6008B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2 729,0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4D5" w14:textId="0816EC7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6181" w14:textId="326072EB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4856" w14:textId="6C73699E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3 300,0  </w:t>
            </w:r>
          </w:p>
        </w:tc>
        <w:tc>
          <w:tcPr>
            <w:tcW w:w="1852" w:type="dxa"/>
            <w:gridSpan w:val="2"/>
            <w:hideMark/>
          </w:tcPr>
          <w:p w14:paraId="70EAE71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7EB0C4C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279B78C7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331A726F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18A4C89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04AF3E0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51EAE30A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3B14CA5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CE3C" w14:textId="17BAD89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1 233,0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A5D8" w14:textId="48FE126D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120,0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2556" w14:textId="1878266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343A" w14:textId="49B996B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62B3" w14:textId="26AC5C59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2766" w14:textId="150BB749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700,0  </w:t>
            </w:r>
          </w:p>
        </w:tc>
        <w:tc>
          <w:tcPr>
            <w:tcW w:w="1852" w:type="dxa"/>
            <w:gridSpan w:val="2"/>
            <w:hideMark/>
          </w:tcPr>
          <w:p w14:paraId="31753AA3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531" w:type="dxa"/>
            <w:gridSpan w:val="2"/>
            <w:vMerge/>
            <w:hideMark/>
          </w:tcPr>
          <w:p w14:paraId="79575D19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3941F347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127524F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hideMark/>
          </w:tcPr>
          <w:p w14:paraId="3317D3D3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01.71</w:t>
            </w:r>
          </w:p>
          <w:p w14:paraId="3426130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Обеспечение охраны муниципальных объектов</w:t>
            </w:r>
          </w:p>
        </w:tc>
        <w:tc>
          <w:tcPr>
            <w:tcW w:w="754" w:type="dxa"/>
            <w:vMerge w:val="restart"/>
            <w:hideMark/>
          </w:tcPr>
          <w:p w14:paraId="33B5CBE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605CA2F4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noWrap/>
            <w:hideMark/>
          </w:tcPr>
          <w:p w14:paraId="5CE4476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F50" w14:textId="38660771" w:rsidR="00157614" w:rsidRPr="007F32FB" w:rsidRDefault="002B1038" w:rsidP="00BE059C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189 062</w:t>
            </w:r>
            <w:r w:rsidR="00157614"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230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28 540,3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E1E9" w14:textId="4323ABFB" w:rsidR="00157614" w:rsidRPr="007F32FB" w:rsidRDefault="00157614" w:rsidP="00BE059C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45 4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8382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37 541,0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E03A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37 541,0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EE49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1852" w:type="dxa"/>
            <w:gridSpan w:val="2"/>
            <w:hideMark/>
          </w:tcPr>
          <w:p w14:paraId="49AF187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D4B9FE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Обеспечение объектов (учреждений) охраной ЧОП</w:t>
            </w:r>
          </w:p>
        </w:tc>
      </w:tr>
      <w:tr w:rsidR="00157614" w:rsidRPr="007F32FB" w14:paraId="0A0E5EA4" w14:textId="77777777" w:rsidTr="007F32FB">
        <w:trPr>
          <w:trHeight w:val="675"/>
        </w:trPr>
        <w:tc>
          <w:tcPr>
            <w:tcW w:w="421" w:type="dxa"/>
            <w:gridSpan w:val="2"/>
            <w:vMerge/>
            <w:hideMark/>
          </w:tcPr>
          <w:p w14:paraId="321EB18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E8D4D8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6DE30FF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AE7BF0F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noWrap/>
            <w:hideMark/>
          </w:tcPr>
          <w:p w14:paraId="67997DE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31B7" w14:textId="44932859" w:rsidR="00157614" w:rsidRPr="007F32FB" w:rsidRDefault="00157614" w:rsidP="00BE059C">
            <w:pPr>
              <w:ind w:left="-9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29 4</w:t>
            </w:r>
            <w:r w:rsidR="002B1038" w:rsidRPr="007F32F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DE9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3 971,7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5D81" w14:textId="27FDFC40" w:rsidR="00157614" w:rsidRPr="007F32FB" w:rsidRDefault="00157614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0F3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5 859,7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1D8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5 859,7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AEB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6 959,7  </w:t>
            </w:r>
          </w:p>
        </w:tc>
        <w:tc>
          <w:tcPr>
            <w:tcW w:w="1852" w:type="dxa"/>
            <w:gridSpan w:val="2"/>
            <w:hideMark/>
          </w:tcPr>
          <w:p w14:paraId="17817BA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5D726EB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78672940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64516C3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2B1E52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DB1F61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F39DAA4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7985B81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52FF" w14:textId="65C0C5D9" w:rsidR="00157614" w:rsidRPr="007F32FB" w:rsidRDefault="00157614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8 310,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CCF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1 311,2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E345" w14:textId="2E65D7BA" w:rsidR="00157614" w:rsidRPr="007F32FB" w:rsidRDefault="00157614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1762,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B45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1678,8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6B7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1678,8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53E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1 878,8  </w:t>
            </w:r>
          </w:p>
        </w:tc>
        <w:tc>
          <w:tcPr>
            <w:tcW w:w="1852" w:type="dxa"/>
            <w:gridSpan w:val="2"/>
            <w:hideMark/>
          </w:tcPr>
          <w:p w14:paraId="2623C4C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31" w:type="dxa"/>
            <w:gridSpan w:val="2"/>
            <w:vMerge/>
            <w:hideMark/>
          </w:tcPr>
          <w:p w14:paraId="4541625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4F1B1CD1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28A6878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17AAACC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09B1FFA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0CA911C5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Фрязино</w:t>
            </w:r>
          </w:p>
        </w:tc>
        <w:tc>
          <w:tcPr>
            <w:tcW w:w="992" w:type="dxa"/>
            <w:gridSpan w:val="2"/>
            <w:noWrap/>
            <w:hideMark/>
          </w:tcPr>
          <w:p w14:paraId="4D1B683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E1E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4 378,2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C95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680,2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4E7B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1059,2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707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879,6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F55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879,6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1DB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879,6  </w:t>
            </w:r>
          </w:p>
        </w:tc>
        <w:tc>
          <w:tcPr>
            <w:tcW w:w="1852" w:type="dxa"/>
            <w:gridSpan w:val="2"/>
            <w:hideMark/>
          </w:tcPr>
          <w:p w14:paraId="6E3FD84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531" w:type="dxa"/>
            <w:gridSpan w:val="2"/>
            <w:vMerge/>
            <w:hideMark/>
          </w:tcPr>
          <w:p w14:paraId="225918D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3E797BD0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E2D4B8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AB840F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59A0BD9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06960162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43BFB09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8BB6" w14:textId="6B5B2CDD" w:rsidR="00157614" w:rsidRPr="007F32FB" w:rsidRDefault="00157614" w:rsidP="00BE4B43">
            <w:pPr>
              <w:ind w:lef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813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1 320,2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C206" w14:textId="30695AF6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A05A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2173,7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5DE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2173,7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AA3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2 973,7  </w:t>
            </w:r>
          </w:p>
        </w:tc>
        <w:tc>
          <w:tcPr>
            <w:tcW w:w="1852" w:type="dxa"/>
            <w:gridSpan w:val="2"/>
            <w:hideMark/>
          </w:tcPr>
          <w:p w14:paraId="2144481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31" w:type="dxa"/>
            <w:gridSpan w:val="2"/>
            <w:vMerge/>
            <w:hideMark/>
          </w:tcPr>
          <w:p w14:paraId="538F609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494E2002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58FB72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573004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7DF8AB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5D8D11D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29DB287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47E6" w14:textId="641AD2A6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5 480,0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1C04" w14:textId="741012C0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660,1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C103" w14:textId="77777777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1337,1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57B9" w14:textId="77777777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1127,6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8208E" w14:textId="77777777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1127,6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EB4F" w14:textId="27AC57E6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1 227,6</w:t>
            </w:r>
          </w:p>
        </w:tc>
        <w:tc>
          <w:tcPr>
            <w:tcW w:w="1852" w:type="dxa"/>
            <w:gridSpan w:val="2"/>
            <w:hideMark/>
          </w:tcPr>
          <w:p w14:paraId="72011C2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531" w:type="dxa"/>
            <w:gridSpan w:val="2"/>
            <w:vMerge/>
            <w:hideMark/>
          </w:tcPr>
          <w:p w14:paraId="2FA0DD1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0BCE6239" w14:textId="77777777" w:rsidTr="007F32FB">
        <w:trPr>
          <w:trHeight w:val="900"/>
        </w:trPr>
        <w:tc>
          <w:tcPr>
            <w:tcW w:w="421" w:type="dxa"/>
            <w:gridSpan w:val="2"/>
            <w:vMerge/>
            <w:hideMark/>
          </w:tcPr>
          <w:p w14:paraId="552EBB1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CCCAE2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5341387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081F756A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39E80A9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488F" w14:textId="19B4C7AE" w:rsidR="00157614" w:rsidRPr="007F32FB" w:rsidRDefault="00157614" w:rsidP="00BE4B43">
            <w:pPr>
              <w:ind w:left="-9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159 602,1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64C7" w14:textId="475D2FBC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24 568,6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DD10" w14:textId="5CFD0AC0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38 630,6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A68B" w14:textId="72923E3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31 681,3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2CE3" w14:textId="6F69B558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31 681,3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ED2F" w14:textId="455EEA6D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33 040,3</w:t>
            </w:r>
          </w:p>
        </w:tc>
        <w:tc>
          <w:tcPr>
            <w:tcW w:w="1852" w:type="dxa"/>
            <w:gridSpan w:val="2"/>
            <w:hideMark/>
          </w:tcPr>
          <w:p w14:paraId="0E87136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6F00C69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27D08610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79AEB5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D4433A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C7DE0C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425606E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noWrap/>
            <w:hideMark/>
          </w:tcPr>
          <w:p w14:paraId="48F1148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8490" w14:textId="6554425E" w:rsidR="00157614" w:rsidRPr="007F32FB" w:rsidRDefault="00157614" w:rsidP="00BE4B43">
            <w:pPr>
              <w:ind w:left="-9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78 814,0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7C61" w14:textId="6C830A21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11 069,4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75693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21 356,5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12E3B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4568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48F" w14:textId="7A288919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1852" w:type="dxa"/>
            <w:gridSpan w:val="2"/>
            <w:hideMark/>
          </w:tcPr>
          <w:p w14:paraId="3FEA5A4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1C95545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3503DBCA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5B3D71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F4FB84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05CEEE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58460AD4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121A4AF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F1C6" w14:textId="002080B1" w:rsidR="00157614" w:rsidRPr="007F32FB" w:rsidRDefault="00157614" w:rsidP="00BE4B43">
            <w:pPr>
              <w:ind w:left="-9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63 901,4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FF10" w14:textId="79F5BC79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10 714,4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E341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13 992,0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F14F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1C1F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A27B" w14:textId="634C544F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1852" w:type="dxa"/>
            <w:gridSpan w:val="2"/>
            <w:hideMark/>
          </w:tcPr>
          <w:p w14:paraId="05DF44F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616684D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7F2917C0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7013B57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F2665D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F1D8C1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B946E40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38567EE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C5F9" w14:textId="024B4793" w:rsidR="00157614" w:rsidRPr="007F32FB" w:rsidRDefault="00157614" w:rsidP="00BE4B43">
            <w:pPr>
              <w:ind w:left="-9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16 886,7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E209" w14:textId="1D0582F5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2 784,8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E416C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3 282,1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9105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3 153,6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3CEA" w14:textId="77777777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3 153,6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BD83" w14:textId="777DBF74" w:rsidR="00157614" w:rsidRPr="007F32FB" w:rsidRDefault="00157614" w:rsidP="00BE4B43">
            <w:pPr>
              <w:ind w:left="-96" w:right="-26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4 512,6</w:t>
            </w:r>
          </w:p>
        </w:tc>
        <w:tc>
          <w:tcPr>
            <w:tcW w:w="1852" w:type="dxa"/>
            <w:gridSpan w:val="2"/>
            <w:hideMark/>
          </w:tcPr>
          <w:p w14:paraId="15E448F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531" w:type="dxa"/>
            <w:gridSpan w:val="2"/>
            <w:vMerge/>
            <w:hideMark/>
          </w:tcPr>
          <w:p w14:paraId="71D1229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5DDBDBD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66812EB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hideMark/>
          </w:tcPr>
          <w:p w14:paraId="04EAEA98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02. </w:t>
            </w:r>
          </w:p>
          <w:p w14:paraId="43368C3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754" w:type="dxa"/>
            <w:vMerge w:val="restart"/>
            <w:hideMark/>
          </w:tcPr>
          <w:p w14:paraId="1EAD8F9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03697E01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0113950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DF66" w14:textId="44FBD300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376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4111" w14:textId="725E28F6" w:rsidR="00157614" w:rsidRPr="007F32FB" w:rsidRDefault="00BE4B43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57614"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F54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110,0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79C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110,0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2D0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210,0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16AF159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5DB6C7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от числа граждан принимающих участие в деятельности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дружин</w:t>
            </w:r>
          </w:p>
        </w:tc>
      </w:tr>
      <w:tr w:rsidR="00157614" w:rsidRPr="007F32FB" w14:paraId="189377DF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68D375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2920BC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7DBC4F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051F02A3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11B4CA5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E62A" w14:textId="15407ADF" w:rsidR="00157614" w:rsidRPr="007F32FB" w:rsidRDefault="00157614" w:rsidP="00BE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C2A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CDB" w14:textId="54018C89" w:rsidR="00157614" w:rsidRPr="007F32FB" w:rsidRDefault="00BE4B43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57614"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A9E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110,0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0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110,0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65C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210,0  </w:t>
            </w:r>
          </w:p>
        </w:tc>
        <w:tc>
          <w:tcPr>
            <w:tcW w:w="1852" w:type="dxa"/>
            <w:gridSpan w:val="2"/>
            <w:vMerge/>
            <w:hideMark/>
          </w:tcPr>
          <w:p w14:paraId="6A07DBD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4A8983D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7F32FB" w14:paraId="43A3DBBA" w14:textId="77777777" w:rsidTr="007F32FB">
        <w:trPr>
          <w:trHeight w:val="624"/>
        </w:trPr>
        <w:tc>
          <w:tcPr>
            <w:tcW w:w="421" w:type="dxa"/>
            <w:gridSpan w:val="2"/>
            <w:vMerge w:val="restart"/>
            <w:hideMark/>
          </w:tcPr>
          <w:p w14:paraId="6C6A524B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hideMark/>
          </w:tcPr>
          <w:p w14:paraId="45E3EE7F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02.01 </w:t>
            </w:r>
          </w:p>
          <w:p w14:paraId="544163AA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54" w:type="dxa"/>
            <w:vMerge w:val="restart"/>
            <w:hideMark/>
          </w:tcPr>
          <w:p w14:paraId="6B994F51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7384B91B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45BE2330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54F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0E9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91D9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127D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2B64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56F9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0DD1586A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333998B3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Рост числа граждан, участвующих в деятельности народных дружин</w:t>
            </w:r>
          </w:p>
        </w:tc>
      </w:tr>
      <w:tr w:rsidR="00467333" w:rsidRPr="007F32FB" w14:paraId="79012B0A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0313A1A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B8EAE84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BC9EB34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7C50E54E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4679E31D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9A17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3E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078F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A11D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96CC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F1F7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45D2731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3596E5F8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6DA0F52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3CDD179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hideMark/>
          </w:tcPr>
          <w:p w14:paraId="08DDF61D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02.02</w:t>
            </w:r>
          </w:p>
          <w:p w14:paraId="4637613F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754" w:type="dxa"/>
            <w:vMerge w:val="restart"/>
            <w:hideMark/>
          </w:tcPr>
          <w:p w14:paraId="559A75E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21A99B06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02ACFDF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1F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B9B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177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3CF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E6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AC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623137A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153000F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требований при расчете нормативов расходов бюджета </w:t>
            </w:r>
          </w:p>
        </w:tc>
      </w:tr>
      <w:tr w:rsidR="00157614" w:rsidRPr="007F32FB" w14:paraId="30C776F3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2E94CE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B3735AB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7012CA7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BEE4645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1F0A957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CC3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7AC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1CA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417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ED9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896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1852" w:type="dxa"/>
            <w:gridSpan w:val="2"/>
            <w:vMerge/>
            <w:hideMark/>
          </w:tcPr>
          <w:p w14:paraId="3A4F5D4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11BA3D1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7F32FB" w14:paraId="43B4E915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6F2B13F4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 w:val="restart"/>
            <w:hideMark/>
          </w:tcPr>
          <w:p w14:paraId="62A96303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02.03 </w:t>
            </w:r>
          </w:p>
          <w:p w14:paraId="17484F2C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Материально–техническое обеспечение деятельности народных дружин.</w:t>
            </w:r>
          </w:p>
        </w:tc>
        <w:tc>
          <w:tcPr>
            <w:tcW w:w="754" w:type="dxa"/>
            <w:vMerge w:val="restart"/>
            <w:hideMark/>
          </w:tcPr>
          <w:p w14:paraId="4C11FFB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698CA457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53897DAA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B75A" w14:textId="3FB3B15C" w:rsidR="00467333" w:rsidRPr="007F32FB" w:rsidRDefault="00467333" w:rsidP="00BE4B4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450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A1A8" w14:textId="6D15ADBE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8466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09C8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177F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2F9934CF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238BC29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467333" w:rsidRPr="007F32FB" w14:paraId="5F4E0293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0E5E9663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DBBF994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0F6283A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51614BD3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1CA6B34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35B0" w14:textId="3C14DC2F" w:rsidR="00467333" w:rsidRPr="007F32FB" w:rsidRDefault="00467333" w:rsidP="00BE4B4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AE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5B6" w14:textId="6551FD51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B1E7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B9E5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4AE7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852" w:type="dxa"/>
            <w:gridSpan w:val="2"/>
            <w:vMerge/>
            <w:hideMark/>
          </w:tcPr>
          <w:p w14:paraId="27CF490D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563235FD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7F32FB" w14:paraId="7754711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4EC5AF2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hideMark/>
          </w:tcPr>
          <w:p w14:paraId="10DE08CC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02.04 </w:t>
            </w:r>
          </w:p>
          <w:p w14:paraId="31043D79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754" w:type="dxa"/>
            <w:vMerge w:val="restart"/>
            <w:hideMark/>
          </w:tcPr>
          <w:p w14:paraId="0AB709C0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2AFDC678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64B3BA84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A62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B909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CA3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869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4CE6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FBB4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303514D0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7F6C430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 w:rsidR="00467333" w:rsidRPr="007F32FB" w14:paraId="6AF0F834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7D83111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8346153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7C867442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D26F047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69DCA7A3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FBD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63D1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F8A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06F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C38A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0A8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5F02A9AE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04347173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7F32FB" w14:paraId="3281FA65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396EE245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hideMark/>
          </w:tcPr>
          <w:p w14:paraId="6DEB42D0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02.05</w:t>
            </w:r>
          </w:p>
          <w:p w14:paraId="756F05EB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обучению народных дружинников.</w:t>
            </w:r>
          </w:p>
        </w:tc>
        <w:tc>
          <w:tcPr>
            <w:tcW w:w="754" w:type="dxa"/>
            <w:vMerge w:val="restart"/>
            <w:hideMark/>
          </w:tcPr>
          <w:p w14:paraId="3F42F8FD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</w:p>
        </w:tc>
        <w:tc>
          <w:tcPr>
            <w:tcW w:w="1363" w:type="dxa"/>
            <w:gridSpan w:val="2"/>
            <w:hideMark/>
          </w:tcPr>
          <w:p w14:paraId="0756DC0D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2A44A5E8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7E30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C72A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53E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7162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59D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224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13D49B35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E5308B5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Кол-во обученных народных дружинников</w:t>
            </w:r>
          </w:p>
        </w:tc>
      </w:tr>
      <w:tr w:rsidR="00467333" w:rsidRPr="007F32FB" w14:paraId="6DD01AE3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3F6FCB16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ECECF07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EE916B0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F181AED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0ACDF0C2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034B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0C4B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6DFE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6D76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0695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5D3F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0FE3E892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355DE2B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7F32FB" w14:paraId="2C1973AF" w14:textId="77777777" w:rsidTr="007F32FB">
        <w:trPr>
          <w:trHeight w:val="651"/>
        </w:trPr>
        <w:tc>
          <w:tcPr>
            <w:tcW w:w="421" w:type="dxa"/>
            <w:gridSpan w:val="2"/>
            <w:vMerge w:val="restart"/>
            <w:hideMark/>
          </w:tcPr>
          <w:p w14:paraId="63A47970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 w:val="restart"/>
            <w:hideMark/>
          </w:tcPr>
          <w:p w14:paraId="37D3AB02" w14:textId="77777777" w:rsidR="00467333" w:rsidRPr="007F32FB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03.</w:t>
            </w:r>
          </w:p>
          <w:p w14:paraId="4E54461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общественного порядка и общественной безопасности профилактике проявления экстремизма на территории муниципального образования Московской области</w:t>
            </w:r>
          </w:p>
        </w:tc>
        <w:tc>
          <w:tcPr>
            <w:tcW w:w="754" w:type="dxa"/>
            <w:vMerge w:val="restart"/>
            <w:hideMark/>
          </w:tcPr>
          <w:p w14:paraId="1211BC72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  <w:hideMark/>
          </w:tcPr>
          <w:p w14:paraId="4D771DF5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6DC510D9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54A9" w14:textId="5616CD96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ACBD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A43A" w14:textId="188A8931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2F8B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C59B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AA8A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13886B2B" w14:textId="77777777" w:rsidR="00467333" w:rsidRPr="007F32FB" w:rsidRDefault="001D1A20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Фрязино 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73840DFC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Снижение доли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в общем числе лиц, совершивших преступления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br/>
              <w:t>2. Недопущение (снижение)  преступлений экстремистской направленности</w:t>
            </w:r>
          </w:p>
        </w:tc>
      </w:tr>
      <w:tr w:rsidR="00467333" w:rsidRPr="007F32FB" w14:paraId="3672204B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6777D338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AEEF29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BDD9699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EE73C48" w14:textId="77777777" w:rsidR="00467333" w:rsidRPr="007F32FB" w:rsidRDefault="00467333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480061AF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402" w14:textId="5836045B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DF8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CCDA" w14:textId="383134DA" w:rsidR="00467333" w:rsidRPr="007F32FB" w:rsidRDefault="00BE4B4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7333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A77B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CD2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348A" w14:textId="77777777" w:rsidR="00467333" w:rsidRPr="007F32FB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52" w:type="dxa"/>
            <w:gridSpan w:val="2"/>
            <w:vMerge/>
            <w:hideMark/>
          </w:tcPr>
          <w:p w14:paraId="3DA35A37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3EC8BFC8" w14:textId="77777777" w:rsidR="00467333" w:rsidRPr="007F32FB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20" w:rsidRPr="007F32FB" w14:paraId="7058784C" w14:textId="77777777" w:rsidTr="007F32FB">
        <w:trPr>
          <w:trHeight w:val="539"/>
        </w:trPr>
        <w:tc>
          <w:tcPr>
            <w:tcW w:w="421" w:type="dxa"/>
            <w:gridSpan w:val="2"/>
            <w:vMerge w:val="restart"/>
          </w:tcPr>
          <w:p w14:paraId="534D9F68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3E94187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03.01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капитального ремонта (ремонта) зданий (помещений)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 </w:t>
            </w:r>
            <w:proofErr w:type="gramEnd"/>
          </w:p>
        </w:tc>
        <w:tc>
          <w:tcPr>
            <w:tcW w:w="754" w:type="dxa"/>
            <w:vMerge w:val="restart"/>
          </w:tcPr>
          <w:p w14:paraId="0683D5B4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0AA9FEF6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</w:tcPr>
          <w:p w14:paraId="36A6C90F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05F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9896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8883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D126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643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66EB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</w:tcPr>
          <w:p w14:paraId="62A82B46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31" w:type="dxa"/>
            <w:gridSpan w:val="2"/>
            <w:vMerge w:val="restart"/>
          </w:tcPr>
          <w:p w14:paraId="6890F777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зданий (помещений) территориальных органов МВД</w:t>
            </w:r>
          </w:p>
          <w:p w14:paraId="1C7284AC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1D1A20" w:rsidRPr="007F32FB" w14:paraId="6444CF86" w14:textId="77777777" w:rsidTr="007F32FB">
        <w:trPr>
          <w:trHeight w:val="300"/>
        </w:trPr>
        <w:tc>
          <w:tcPr>
            <w:tcW w:w="421" w:type="dxa"/>
            <w:gridSpan w:val="2"/>
            <w:vMerge/>
          </w:tcPr>
          <w:p w14:paraId="0D0BF632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F095F0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0EB4CD64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49382774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</w:tcPr>
          <w:p w14:paraId="0A4E7AD7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3A95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3FA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C62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0F24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B55E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9018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</w:tcPr>
          <w:p w14:paraId="5521C45B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0B76B685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20" w:rsidRPr="007F32FB" w14:paraId="482E914C" w14:textId="77777777" w:rsidTr="007F32FB">
        <w:trPr>
          <w:trHeight w:val="560"/>
        </w:trPr>
        <w:tc>
          <w:tcPr>
            <w:tcW w:w="421" w:type="dxa"/>
            <w:gridSpan w:val="2"/>
            <w:vMerge w:val="restart"/>
          </w:tcPr>
          <w:p w14:paraId="3EDA4543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69FDF4C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03.02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капитального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 </w:t>
            </w:r>
          </w:p>
        </w:tc>
        <w:tc>
          <w:tcPr>
            <w:tcW w:w="754" w:type="dxa"/>
            <w:vMerge w:val="restart"/>
          </w:tcPr>
          <w:p w14:paraId="4E465D25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7C703BEA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</w:tcPr>
          <w:p w14:paraId="78B77A4A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5382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67FC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C82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A88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99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F8B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</w:tcPr>
          <w:p w14:paraId="411E41D1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Фрязино</w:t>
            </w:r>
          </w:p>
        </w:tc>
        <w:tc>
          <w:tcPr>
            <w:tcW w:w="1531" w:type="dxa"/>
            <w:gridSpan w:val="2"/>
            <w:vMerge w:val="restart"/>
          </w:tcPr>
          <w:p w14:paraId="40CFCC83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отремонтирова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нных зданий (помещений) территориальных подразделений УФСБ</w:t>
            </w:r>
          </w:p>
          <w:p w14:paraId="7EE59268" w14:textId="77777777" w:rsidR="001D1A20" w:rsidRPr="007F32FB" w:rsidRDefault="001D1A20" w:rsidP="001D1A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1D1A20" w:rsidRPr="007F32FB" w14:paraId="127D4DE2" w14:textId="77777777" w:rsidTr="007F32FB">
        <w:trPr>
          <w:trHeight w:val="300"/>
        </w:trPr>
        <w:tc>
          <w:tcPr>
            <w:tcW w:w="421" w:type="dxa"/>
            <w:gridSpan w:val="2"/>
            <w:vMerge/>
          </w:tcPr>
          <w:p w14:paraId="3D88F1A4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AB0309" w14:textId="77777777" w:rsidR="001D1A20" w:rsidRPr="007F32FB" w:rsidRDefault="001D1A20" w:rsidP="001D1A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40A03DAC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5E6ABB4F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</w:tcPr>
          <w:p w14:paraId="3FA0BF02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C7E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6C4F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BE74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6B5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C48A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D7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</w:tcPr>
          <w:p w14:paraId="1656F779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21609D3F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20" w:rsidRPr="007F32FB" w14:paraId="46C554F0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6C21A254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vMerge w:val="restart"/>
            <w:hideMark/>
          </w:tcPr>
          <w:p w14:paraId="615D5871" w14:textId="77777777" w:rsidR="001D1A20" w:rsidRPr="007F32FB" w:rsidRDefault="001D1A20" w:rsidP="001D1A2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03.03 </w:t>
            </w:r>
          </w:p>
          <w:p w14:paraId="5516BE7E" w14:textId="77777777" w:rsidR="001D1A20" w:rsidRPr="007F32FB" w:rsidRDefault="001D1A20" w:rsidP="001D1A20">
            <w:pPr>
              <w:ind w:right="-108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экстремистски</w:t>
            </w:r>
            <w:proofErr w:type="spell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настроенных лиц</w:t>
            </w:r>
          </w:p>
        </w:tc>
        <w:tc>
          <w:tcPr>
            <w:tcW w:w="754" w:type="dxa"/>
            <w:vMerge w:val="restart"/>
            <w:hideMark/>
          </w:tcPr>
          <w:p w14:paraId="6496C0A3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06691764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08B31992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9908" w14:textId="1502CE3F" w:rsidR="001D1A20" w:rsidRPr="007F32FB" w:rsidRDefault="00157614" w:rsidP="00BE4B4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1A20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9B14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1991" w14:textId="4BF03793" w:rsidR="001D1A20" w:rsidRPr="007F32FB" w:rsidRDefault="00BE4B43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1A20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BE91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BA49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54DD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79089406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923A031" w14:textId="77777777" w:rsidR="001D1A20" w:rsidRPr="007F32FB" w:rsidRDefault="001D1A20" w:rsidP="001D1A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экстремистски</w:t>
            </w:r>
            <w:proofErr w:type="spell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настроенных лиц</w:t>
            </w:r>
          </w:p>
        </w:tc>
      </w:tr>
      <w:tr w:rsidR="001D1A20" w:rsidRPr="007F32FB" w14:paraId="17BDA91B" w14:textId="77777777" w:rsidTr="007F32FB">
        <w:trPr>
          <w:trHeight w:val="900"/>
        </w:trPr>
        <w:tc>
          <w:tcPr>
            <w:tcW w:w="421" w:type="dxa"/>
            <w:gridSpan w:val="2"/>
            <w:vMerge/>
            <w:hideMark/>
          </w:tcPr>
          <w:p w14:paraId="1B584C90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57DEDD5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6B19BCB9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5569F5D3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5D0879CA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7EE" w14:textId="2E4ABA02" w:rsidR="001D1A20" w:rsidRPr="007F32FB" w:rsidRDefault="00157614" w:rsidP="00BE4B4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4B43" w:rsidRPr="007F32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1A20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9E5D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BDF" w14:textId="79D8382C" w:rsidR="001D1A20" w:rsidRPr="007F32FB" w:rsidRDefault="00BE4B43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1A20"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8E0A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024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462C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52" w:type="dxa"/>
            <w:gridSpan w:val="2"/>
            <w:vMerge/>
            <w:hideMark/>
          </w:tcPr>
          <w:p w14:paraId="325EBA6F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772313DB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20" w:rsidRPr="007F32FB" w14:paraId="5673FDCF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620D1DB0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Merge w:val="restart"/>
            <w:hideMark/>
          </w:tcPr>
          <w:p w14:paraId="2C38E193" w14:textId="77777777" w:rsidR="001D1A20" w:rsidRPr="007F32FB" w:rsidRDefault="001D1A20" w:rsidP="001D1A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03.04 </w:t>
            </w:r>
          </w:p>
          <w:p w14:paraId="1D3288D0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экстремизма</w:t>
            </w:r>
          </w:p>
        </w:tc>
        <w:tc>
          <w:tcPr>
            <w:tcW w:w="754" w:type="dxa"/>
            <w:vMerge w:val="restart"/>
            <w:hideMark/>
          </w:tcPr>
          <w:p w14:paraId="36B7672F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34FE44D3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19A328D3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D5C9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3D28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302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1A9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BF1C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2E0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6159ECB6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1DAEAF1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профилактике экстремизма</w:t>
            </w:r>
          </w:p>
        </w:tc>
      </w:tr>
      <w:tr w:rsidR="001D1A20" w:rsidRPr="007F32FB" w14:paraId="5742FDEF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3ADCDB5F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5D897F0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149B685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23EBC81C" w14:textId="77777777" w:rsidR="001D1A20" w:rsidRPr="007F32FB" w:rsidRDefault="001D1A20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2768B211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EC1F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913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F277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7A6D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6E1A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8BB" w14:textId="77777777" w:rsidR="001D1A20" w:rsidRPr="007F32FB" w:rsidRDefault="001D1A20" w:rsidP="001D1A20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489D2605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4FC86E79" w14:textId="77777777" w:rsidR="001D1A20" w:rsidRPr="007F32FB" w:rsidRDefault="001D1A20" w:rsidP="001D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38" w:rsidRPr="007F32FB" w14:paraId="07200FB6" w14:textId="77777777" w:rsidTr="007F32FB">
        <w:trPr>
          <w:trHeight w:val="3680"/>
        </w:trPr>
        <w:tc>
          <w:tcPr>
            <w:tcW w:w="421" w:type="dxa"/>
            <w:gridSpan w:val="2"/>
          </w:tcPr>
          <w:p w14:paraId="40149BD5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93" w:type="dxa"/>
          </w:tcPr>
          <w:p w14:paraId="71AB0455" w14:textId="77777777" w:rsidR="00662938" w:rsidRPr="007F32FB" w:rsidRDefault="00662938" w:rsidP="006629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03.05 </w:t>
            </w:r>
          </w:p>
          <w:p w14:paraId="48D2156F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754" w:type="dxa"/>
          </w:tcPr>
          <w:p w14:paraId="3E8D142C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454BB573" w14:textId="77777777" w:rsidR="00662938" w:rsidRPr="007F32FB" w:rsidRDefault="00662938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7CD1FA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</w:tcPr>
          <w:p w14:paraId="43900517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«круглого стола», приобретение канцелярских принадлежностей. Формирование толерантных межнациональных отношений</w:t>
            </w:r>
          </w:p>
        </w:tc>
      </w:tr>
      <w:tr w:rsidR="00662938" w:rsidRPr="007F32FB" w14:paraId="4066FA81" w14:textId="77777777" w:rsidTr="007F32FB">
        <w:trPr>
          <w:trHeight w:val="206"/>
        </w:trPr>
        <w:tc>
          <w:tcPr>
            <w:tcW w:w="421" w:type="dxa"/>
            <w:gridSpan w:val="2"/>
            <w:vMerge w:val="restart"/>
          </w:tcPr>
          <w:p w14:paraId="7407701D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vMerge w:val="restart"/>
          </w:tcPr>
          <w:p w14:paraId="5C64EED0" w14:textId="77777777" w:rsidR="00662938" w:rsidRPr="007F32FB" w:rsidRDefault="00662938" w:rsidP="006629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03.06</w:t>
            </w:r>
          </w:p>
          <w:p w14:paraId="272A7928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терроризма.</w:t>
            </w:r>
          </w:p>
        </w:tc>
        <w:tc>
          <w:tcPr>
            <w:tcW w:w="754" w:type="dxa"/>
            <w:vMerge w:val="restart"/>
          </w:tcPr>
          <w:p w14:paraId="2376B3F9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1BE31307" w14:textId="77777777" w:rsidR="00662938" w:rsidRPr="007F32FB" w:rsidRDefault="00662938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14:paraId="715DB687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33041B8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D56003E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754208A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01713C0F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019AA78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23AD9F14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tcBorders>
              <w:left w:val="single" w:sz="4" w:space="0" w:color="auto"/>
            </w:tcBorders>
          </w:tcPr>
          <w:p w14:paraId="56BC8D6B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1A8A22D5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662938" w:rsidRPr="007F32FB" w14:paraId="7520FBB5" w14:textId="77777777" w:rsidTr="007F32FB">
        <w:trPr>
          <w:trHeight w:val="206"/>
        </w:trPr>
        <w:tc>
          <w:tcPr>
            <w:tcW w:w="421" w:type="dxa"/>
            <w:gridSpan w:val="2"/>
            <w:vMerge/>
          </w:tcPr>
          <w:p w14:paraId="49A4F863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9B96B" w14:textId="77777777" w:rsidR="00662938" w:rsidRPr="007F32FB" w:rsidRDefault="00662938" w:rsidP="006629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33AB1457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4538189C" w14:textId="77777777" w:rsidR="00662938" w:rsidRPr="007F32FB" w:rsidRDefault="00662938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14:paraId="1414EBB2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1A2C909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D0708AD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1E4CDB5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1B47D88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440B016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0B00234" w14:textId="77777777" w:rsidR="00662938" w:rsidRPr="007F32FB" w:rsidRDefault="00662938" w:rsidP="00662938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</w:tcPr>
          <w:p w14:paraId="6B513FEF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270E92C3" w14:textId="77777777" w:rsidR="00662938" w:rsidRPr="007F32FB" w:rsidRDefault="00662938" w:rsidP="0066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3DD6C12C" w14:textId="77777777" w:rsidTr="007F32FB">
        <w:trPr>
          <w:trHeight w:val="206"/>
        </w:trPr>
        <w:tc>
          <w:tcPr>
            <w:tcW w:w="421" w:type="dxa"/>
            <w:gridSpan w:val="2"/>
            <w:vMerge w:val="restart"/>
          </w:tcPr>
          <w:p w14:paraId="0D6549CA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1CC87C1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03.07 </w:t>
            </w:r>
          </w:p>
          <w:p w14:paraId="1E80A186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(ремонта) зданий (помещений), находящихся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собственности муниципальных образований Московской области, в целях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размещения подразделений Главного следственного управления Следственного комитета Российской Федерации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по Московской области</w:t>
            </w:r>
          </w:p>
        </w:tc>
        <w:tc>
          <w:tcPr>
            <w:tcW w:w="754" w:type="dxa"/>
            <w:vMerge w:val="restart"/>
          </w:tcPr>
          <w:p w14:paraId="47C1642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612D02AA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14:paraId="16CC185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ECD85C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D91555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B84D49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1DC455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A5E476B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DE6C20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tcBorders>
              <w:left w:val="single" w:sz="4" w:space="0" w:color="auto"/>
            </w:tcBorders>
          </w:tcPr>
          <w:p w14:paraId="48ADEDB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5386673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отремонтированных зданий (помещений) </w:t>
            </w:r>
          </w:p>
          <w:p w14:paraId="663296F9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</w:t>
            </w:r>
          </w:p>
        </w:tc>
      </w:tr>
      <w:tr w:rsidR="00E57D85" w:rsidRPr="007F32FB" w14:paraId="08229001" w14:textId="77777777" w:rsidTr="007F32FB">
        <w:trPr>
          <w:trHeight w:val="206"/>
        </w:trPr>
        <w:tc>
          <w:tcPr>
            <w:tcW w:w="421" w:type="dxa"/>
            <w:gridSpan w:val="2"/>
            <w:vMerge/>
          </w:tcPr>
          <w:p w14:paraId="72BD925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A4203E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4C75E87A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62647732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Фрязино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14:paraId="433DA21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E7F250B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EBCD9A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DF7DB61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8A7D2A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94A512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3171278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</w:tcPr>
          <w:p w14:paraId="772C30E6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755CE74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28733E60" w14:textId="77777777" w:rsidTr="007F32FB">
        <w:trPr>
          <w:trHeight w:val="206"/>
        </w:trPr>
        <w:tc>
          <w:tcPr>
            <w:tcW w:w="421" w:type="dxa"/>
            <w:gridSpan w:val="2"/>
            <w:vMerge w:val="restart"/>
          </w:tcPr>
          <w:p w14:paraId="30FB22C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D72BAEF" w14:textId="77777777" w:rsidR="00E57D85" w:rsidRPr="007F32FB" w:rsidRDefault="00E57D85" w:rsidP="00E57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03.08 </w:t>
            </w:r>
          </w:p>
          <w:p w14:paraId="257A3FF6" w14:textId="77777777" w:rsidR="00E57D85" w:rsidRPr="007F32FB" w:rsidRDefault="00E57D85" w:rsidP="00E57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(ремонта) зданий (помещений), 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</w:tc>
        <w:tc>
          <w:tcPr>
            <w:tcW w:w="754" w:type="dxa"/>
            <w:vMerge w:val="restart"/>
          </w:tcPr>
          <w:p w14:paraId="5DF491BD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0A87E38B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14:paraId="1A3103D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56D3FB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2B327646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9F01BA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B6155F8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02BDA7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2D68089A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tcBorders>
              <w:left w:val="single" w:sz="4" w:space="0" w:color="auto"/>
            </w:tcBorders>
          </w:tcPr>
          <w:p w14:paraId="0B1ED6D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39249E4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отремонтированных зданий (помещений) </w:t>
            </w:r>
          </w:p>
          <w:p w14:paraId="4CD87E5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E57D85" w:rsidRPr="007F32FB" w14:paraId="543CA853" w14:textId="77777777" w:rsidTr="007F32FB">
        <w:trPr>
          <w:trHeight w:val="206"/>
        </w:trPr>
        <w:tc>
          <w:tcPr>
            <w:tcW w:w="421" w:type="dxa"/>
            <w:gridSpan w:val="2"/>
            <w:vMerge/>
          </w:tcPr>
          <w:p w14:paraId="682CA4E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BEABA1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14CAE91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475C5079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14:paraId="3B88123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E3097A8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936FEA4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DD3C81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0B03DDA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44194B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2F2CCA8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</w:tcPr>
          <w:p w14:paraId="07A207E6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6E15C53D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3513E663" w14:textId="77777777" w:rsidTr="007F32FB">
        <w:trPr>
          <w:trHeight w:val="206"/>
        </w:trPr>
        <w:tc>
          <w:tcPr>
            <w:tcW w:w="421" w:type="dxa"/>
            <w:gridSpan w:val="2"/>
            <w:vMerge w:val="restart"/>
          </w:tcPr>
          <w:p w14:paraId="36125909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8EE82C9" w14:textId="77777777" w:rsidR="00E57D85" w:rsidRPr="007F32FB" w:rsidRDefault="00E57D85" w:rsidP="00E57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03.20</w:t>
            </w:r>
          </w:p>
          <w:p w14:paraId="711C5506" w14:textId="77777777" w:rsidR="00E57D85" w:rsidRPr="007F32FB" w:rsidRDefault="00E57D85" w:rsidP="00E57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</w:tc>
        <w:tc>
          <w:tcPr>
            <w:tcW w:w="754" w:type="dxa"/>
            <w:vMerge w:val="restart"/>
          </w:tcPr>
          <w:p w14:paraId="66F6B8B2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221865B3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14:paraId="1D02401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A62B2A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76CEF96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30207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659457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9CA21AB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A7A95A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tcBorders>
              <w:left w:val="single" w:sz="4" w:space="0" w:color="auto"/>
            </w:tcBorders>
          </w:tcPr>
          <w:p w14:paraId="0BCD180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561F2931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объектов</w:t>
            </w:r>
          </w:p>
          <w:p w14:paraId="047C318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  <w:p w14:paraId="2B8554D3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2B7E88FC" w14:textId="77777777" w:rsidTr="007F32FB">
        <w:trPr>
          <w:trHeight w:val="225"/>
        </w:trPr>
        <w:tc>
          <w:tcPr>
            <w:tcW w:w="421" w:type="dxa"/>
            <w:gridSpan w:val="2"/>
            <w:vMerge/>
          </w:tcPr>
          <w:p w14:paraId="577A459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CCCC10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33BD2E3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right w:val="single" w:sz="4" w:space="0" w:color="auto"/>
            </w:tcBorders>
          </w:tcPr>
          <w:p w14:paraId="7BA3F5B5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14:paraId="5C16244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879A30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4D71614C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1AE7B3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DB91E27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1C6BB1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00399F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</w:tcPr>
          <w:p w14:paraId="5535D53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0D41AC6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540AE184" w14:textId="77777777" w:rsidTr="007F32FB">
        <w:trPr>
          <w:trHeight w:val="367"/>
        </w:trPr>
        <w:tc>
          <w:tcPr>
            <w:tcW w:w="421" w:type="dxa"/>
            <w:gridSpan w:val="2"/>
            <w:vMerge w:val="restart"/>
          </w:tcPr>
          <w:p w14:paraId="305A0889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9063335" w14:textId="77777777" w:rsidR="00E57D85" w:rsidRPr="007F32FB" w:rsidRDefault="00E57D85" w:rsidP="00E57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03.21</w:t>
            </w:r>
          </w:p>
          <w:p w14:paraId="4DE73E03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ремонта (ремонта) зданий (помещений), находящихся в собственности муниципальных образований Московской области, в которых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располагаются подразделения Военного комиссариата Московской области</w:t>
            </w:r>
          </w:p>
        </w:tc>
        <w:tc>
          <w:tcPr>
            <w:tcW w:w="754" w:type="dxa"/>
            <w:vMerge w:val="restart"/>
          </w:tcPr>
          <w:p w14:paraId="3B42D70D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</w:tcPr>
          <w:p w14:paraId="0E40DF06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</w:tcPr>
          <w:p w14:paraId="69B89FBA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8566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8A4B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635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09CC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C75A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56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</w:tcPr>
          <w:p w14:paraId="50834FB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589608E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отремонтированных зданий (помещений) </w:t>
            </w:r>
          </w:p>
          <w:p w14:paraId="0EE0759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E57D85" w:rsidRPr="007F32FB" w14:paraId="0E0AAA01" w14:textId="77777777" w:rsidTr="007F32FB">
        <w:trPr>
          <w:trHeight w:val="900"/>
        </w:trPr>
        <w:tc>
          <w:tcPr>
            <w:tcW w:w="421" w:type="dxa"/>
            <w:gridSpan w:val="2"/>
            <w:vMerge/>
            <w:hideMark/>
          </w:tcPr>
          <w:p w14:paraId="407A5461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003D56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E1E5A76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0D812162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</w:tcPr>
          <w:p w14:paraId="2DEA6F2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76F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E49A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B4C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E43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1FB7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893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1F1F009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03667E5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65C55A10" w14:textId="77777777" w:rsidTr="007F32FB">
        <w:trPr>
          <w:trHeight w:val="737"/>
        </w:trPr>
        <w:tc>
          <w:tcPr>
            <w:tcW w:w="421" w:type="dxa"/>
            <w:gridSpan w:val="2"/>
            <w:vMerge w:val="restart"/>
            <w:hideMark/>
          </w:tcPr>
          <w:p w14:paraId="4A28914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  <w:vMerge w:val="restart"/>
            <w:hideMark/>
          </w:tcPr>
          <w:p w14:paraId="115A0B04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04.</w:t>
            </w:r>
          </w:p>
          <w:p w14:paraId="4665511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54" w:type="dxa"/>
            <w:vMerge w:val="restart"/>
            <w:hideMark/>
          </w:tcPr>
          <w:p w14:paraId="37E5123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69F86B32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hideMark/>
          </w:tcPr>
          <w:p w14:paraId="7A35453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1A76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19 926,0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0E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2 610,0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9D2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2 726,0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75C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04E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3 430,0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A87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7 930,0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3201F75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107B505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Увеличение доли коммерческих объектов, 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157614" w:rsidRPr="007F32FB" w14:paraId="438683A7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5F1D16D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A01253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8FCBDC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308D083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7433EFE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5C19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19 926,0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EE7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2 610,0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4A3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2 726,0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8EF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B76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3 430,0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E4A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7 930,0  </w:t>
            </w:r>
          </w:p>
        </w:tc>
        <w:tc>
          <w:tcPr>
            <w:tcW w:w="1852" w:type="dxa"/>
            <w:gridSpan w:val="2"/>
            <w:vMerge/>
            <w:hideMark/>
          </w:tcPr>
          <w:p w14:paraId="73A96B8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4590151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09853E79" w14:textId="77777777" w:rsidTr="007F32FB">
        <w:trPr>
          <w:trHeight w:val="1020"/>
        </w:trPr>
        <w:tc>
          <w:tcPr>
            <w:tcW w:w="421" w:type="dxa"/>
            <w:gridSpan w:val="2"/>
            <w:vMerge w:val="restart"/>
            <w:hideMark/>
          </w:tcPr>
          <w:p w14:paraId="1A75652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vMerge w:val="restart"/>
            <w:hideMark/>
          </w:tcPr>
          <w:p w14:paraId="24B64796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04.01</w:t>
            </w:r>
          </w:p>
          <w:p w14:paraId="7FE504B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Оказание услуг по предоставлению видеоизображения для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54" w:type="dxa"/>
            <w:vMerge w:val="restart"/>
            <w:hideMark/>
          </w:tcPr>
          <w:p w14:paraId="0FF35F7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  <w:hideMark/>
          </w:tcPr>
          <w:p w14:paraId="06A21081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noWrap/>
            <w:hideMark/>
          </w:tcPr>
          <w:p w14:paraId="125FE82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D7FE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18 456,9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EB1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1 820,9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881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2 376,0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719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46C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3 430,0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395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7 600,0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67FB4C5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2EABA27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видеоинформации для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157614" w:rsidRPr="007F32FB" w14:paraId="0BE115D6" w14:textId="77777777" w:rsidTr="007F32FB">
        <w:trPr>
          <w:trHeight w:val="1110"/>
        </w:trPr>
        <w:tc>
          <w:tcPr>
            <w:tcW w:w="421" w:type="dxa"/>
            <w:gridSpan w:val="2"/>
            <w:vMerge/>
            <w:hideMark/>
          </w:tcPr>
          <w:p w14:paraId="57BA701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66BDF4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36273D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430334BB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noWrap/>
            <w:hideMark/>
          </w:tcPr>
          <w:p w14:paraId="6D0ACF2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40F1" w14:textId="77777777" w:rsidR="00157614" w:rsidRPr="007F32FB" w:rsidRDefault="00157614" w:rsidP="007C0F74">
            <w:pPr>
              <w:ind w:left="-9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18 456,9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50D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1 820,9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1D0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2 376,0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813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3 230,0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F59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3 430,0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ACA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7 600,0  </w:t>
            </w:r>
          </w:p>
        </w:tc>
        <w:tc>
          <w:tcPr>
            <w:tcW w:w="1852" w:type="dxa"/>
            <w:gridSpan w:val="2"/>
            <w:vMerge/>
            <w:hideMark/>
          </w:tcPr>
          <w:p w14:paraId="479DF2A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117335B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54254256" w14:textId="77777777" w:rsidTr="007F32FB">
        <w:trPr>
          <w:trHeight w:val="2070"/>
        </w:trPr>
        <w:tc>
          <w:tcPr>
            <w:tcW w:w="421" w:type="dxa"/>
            <w:gridSpan w:val="2"/>
            <w:hideMark/>
          </w:tcPr>
          <w:p w14:paraId="550F707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hideMark/>
          </w:tcPr>
          <w:p w14:paraId="4C5B124C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04.02</w:t>
            </w:r>
          </w:p>
          <w:p w14:paraId="5CD9D1DD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установке видеокамер с подключением к системе «Безопасный регион» на подъездах многоквартирных домов </w:t>
            </w:r>
          </w:p>
        </w:tc>
        <w:tc>
          <w:tcPr>
            <w:tcW w:w="754" w:type="dxa"/>
            <w:hideMark/>
          </w:tcPr>
          <w:p w14:paraId="2B54E679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731A8BF7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5C78850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ТСЖ, ЖСК</w:t>
            </w:r>
          </w:p>
        </w:tc>
        <w:tc>
          <w:tcPr>
            <w:tcW w:w="1531" w:type="dxa"/>
            <w:gridSpan w:val="2"/>
            <w:hideMark/>
          </w:tcPr>
          <w:p w14:paraId="169458F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видеокамер с подключением к системе «Безопасный регион» на подъездах многоквартирных домов </w:t>
            </w:r>
          </w:p>
        </w:tc>
      </w:tr>
      <w:tr w:rsidR="00157614" w:rsidRPr="007F32FB" w14:paraId="22CCA0B9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346EB1D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vMerge w:val="restart"/>
            <w:hideMark/>
          </w:tcPr>
          <w:p w14:paraId="15A93B5B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04.03</w:t>
            </w:r>
          </w:p>
          <w:p w14:paraId="1856D90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754" w:type="dxa"/>
            <w:vMerge w:val="restart"/>
            <w:hideMark/>
          </w:tcPr>
          <w:p w14:paraId="56D048D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0F865604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2F9E93F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6E7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1 469,1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648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789,1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CAE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86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CEC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6C9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330,0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4B7B6F5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596C177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в исправном состоянии, модернизация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Оборудования и развитие системы «Безопасный регион» </w:t>
            </w:r>
          </w:p>
        </w:tc>
      </w:tr>
      <w:tr w:rsidR="00157614" w:rsidRPr="007F32FB" w14:paraId="773A9203" w14:textId="77777777" w:rsidTr="007F32FB">
        <w:trPr>
          <w:trHeight w:val="1643"/>
        </w:trPr>
        <w:tc>
          <w:tcPr>
            <w:tcW w:w="421" w:type="dxa"/>
            <w:gridSpan w:val="2"/>
            <w:vMerge/>
            <w:hideMark/>
          </w:tcPr>
          <w:p w14:paraId="1F3E9C0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FF52CB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BC200D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CA7EC96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712C093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4AD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1 469,1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D51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789,1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11D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54E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FBC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93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330,0  </w:t>
            </w:r>
          </w:p>
        </w:tc>
        <w:tc>
          <w:tcPr>
            <w:tcW w:w="1852" w:type="dxa"/>
            <w:gridSpan w:val="2"/>
            <w:vMerge/>
            <w:hideMark/>
          </w:tcPr>
          <w:p w14:paraId="70ACD69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31B13B3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1E07A180" w14:textId="77777777" w:rsidTr="007F32FB">
        <w:trPr>
          <w:trHeight w:val="2833"/>
        </w:trPr>
        <w:tc>
          <w:tcPr>
            <w:tcW w:w="421" w:type="dxa"/>
            <w:gridSpan w:val="2"/>
            <w:hideMark/>
          </w:tcPr>
          <w:p w14:paraId="1D006ACA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hideMark/>
          </w:tcPr>
          <w:p w14:paraId="340D77DD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04.04</w:t>
            </w:r>
          </w:p>
          <w:p w14:paraId="03BC20C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(</w:t>
            </w: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4" w:type="dxa"/>
            <w:hideMark/>
          </w:tcPr>
          <w:p w14:paraId="6341E3F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71D3F9C9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6C22798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Собственники коммерческих объектов</w:t>
            </w:r>
          </w:p>
        </w:tc>
        <w:tc>
          <w:tcPr>
            <w:tcW w:w="1531" w:type="dxa"/>
            <w:gridSpan w:val="2"/>
            <w:hideMark/>
          </w:tcPr>
          <w:p w14:paraId="019DCE7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на коммерческих объектах видеокамер с подключением к системе  «Безопасный регион», а также интеграция имеющихся средств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видеонаблюдения коммерческих объектов в систему «Безопасный регион»</w:t>
            </w:r>
          </w:p>
        </w:tc>
      </w:tr>
      <w:tr w:rsidR="00157614" w:rsidRPr="007F32FB" w14:paraId="73F1A37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25CB6A4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93" w:type="dxa"/>
            <w:vMerge w:val="restart"/>
            <w:hideMark/>
          </w:tcPr>
          <w:p w14:paraId="07B98678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05.</w:t>
            </w:r>
          </w:p>
          <w:p w14:paraId="736862C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54" w:type="dxa"/>
            <w:vMerge w:val="restart"/>
            <w:hideMark/>
          </w:tcPr>
          <w:p w14:paraId="06A3335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3DF48EC1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6A15644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82F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202,2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CD5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6DE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2,16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EED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488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943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100,0  </w:t>
            </w:r>
          </w:p>
        </w:tc>
        <w:tc>
          <w:tcPr>
            <w:tcW w:w="1852" w:type="dxa"/>
            <w:gridSpan w:val="2"/>
            <w:hideMark/>
          </w:tcPr>
          <w:p w14:paraId="3EDCFEE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3F2B1C8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157614" w:rsidRPr="007F32FB" w14:paraId="1EF01BB0" w14:textId="77777777" w:rsidTr="007F32FB">
        <w:trPr>
          <w:trHeight w:val="675"/>
        </w:trPr>
        <w:tc>
          <w:tcPr>
            <w:tcW w:w="421" w:type="dxa"/>
            <w:gridSpan w:val="2"/>
            <w:vMerge/>
            <w:hideMark/>
          </w:tcPr>
          <w:p w14:paraId="18189F7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3AB4C1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5D93B5D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06B514D7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6BED340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D12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202,2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17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D5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270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40A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5693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100,0  </w:t>
            </w:r>
          </w:p>
        </w:tc>
        <w:tc>
          <w:tcPr>
            <w:tcW w:w="1852" w:type="dxa"/>
            <w:gridSpan w:val="2"/>
            <w:hideMark/>
          </w:tcPr>
          <w:p w14:paraId="6108296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/>
            <w:hideMark/>
          </w:tcPr>
          <w:p w14:paraId="112A4D9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170144E3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14:paraId="7C62E362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 w:val="restart"/>
            <w:hideMark/>
          </w:tcPr>
          <w:p w14:paraId="78BA2C7F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05.01</w:t>
            </w:r>
          </w:p>
          <w:p w14:paraId="1949F4C2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54" w:type="dxa"/>
            <w:vMerge w:val="restart"/>
            <w:hideMark/>
          </w:tcPr>
          <w:p w14:paraId="453F6A41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2CDC06CC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0FFD890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2E2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586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4786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A1B1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DE1D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E1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0CE922B9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66E5BFF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E57D85" w:rsidRPr="007F32FB" w14:paraId="3CD11066" w14:textId="77777777" w:rsidTr="007F32FB">
        <w:trPr>
          <w:trHeight w:val="450"/>
        </w:trPr>
        <w:tc>
          <w:tcPr>
            <w:tcW w:w="421" w:type="dxa"/>
            <w:gridSpan w:val="2"/>
            <w:vMerge/>
            <w:hideMark/>
          </w:tcPr>
          <w:p w14:paraId="26BC851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94BA2C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55B0355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3FBE36F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5151116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AFA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96A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5D57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9B0F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117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25E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2"/>
            <w:vMerge/>
            <w:hideMark/>
          </w:tcPr>
          <w:p w14:paraId="4460BA8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4DE09C1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1378FCA5" w14:textId="77777777" w:rsidTr="007F32FB">
        <w:trPr>
          <w:trHeight w:val="509"/>
        </w:trPr>
        <w:tc>
          <w:tcPr>
            <w:tcW w:w="421" w:type="dxa"/>
            <w:gridSpan w:val="2"/>
            <w:hideMark/>
          </w:tcPr>
          <w:p w14:paraId="3B6EDE1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3" w:type="dxa"/>
            <w:hideMark/>
          </w:tcPr>
          <w:p w14:paraId="2749F0D1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05.02</w:t>
            </w:r>
          </w:p>
          <w:p w14:paraId="5AA85612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754" w:type="dxa"/>
            <w:hideMark/>
          </w:tcPr>
          <w:p w14:paraId="06FAC9B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5E18DE13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B0C570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hideMark/>
          </w:tcPr>
          <w:p w14:paraId="237325A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</w:tc>
      </w:tr>
      <w:tr w:rsidR="00E57D85" w:rsidRPr="007F32FB" w14:paraId="227FF16D" w14:textId="77777777" w:rsidTr="007F32FB">
        <w:trPr>
          <w:trHeight w:val="2070"/>
        </w:trPr>
        <w:tc>
          <w:tcPr>
            <w:tcW w:w="421" w:type="dxa"/>
            <w:gridSpan w:val="2"/>
            <w:hideMark/>
          </w:tcPr>
          <w:p w14:paraId="2381128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hideMark/>
          </w:tcPr>
          <w:p w14:paraId="29B04438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05.03</w:t>
            </w:r>
          </w:p>
          <w:p w14:paraId="6A35F241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754" w:type="dxa"/>
            <w:hideMark/>
          </w:tcPr>
          <w:p w14:paraId="329BA69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1853D0AB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6278FEB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hideMark/>
          </w:tcPr>
          <w:p w14:paraId="56D0C770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</w:t>
            </w:r>
          </w:p>
        </w:tc>
      </w:tr>
      <w:tr w:rsidR="00157614" w:rsidRPr="007F32FB" w14:paraId="4C4F88DB" w14:textId="77777777" w:rsidTr="007F32FB">
        <w:trPr>
          <w:trHeight w:val="2154"/>
        </w:trPr>
        <w:tc>
          <w:tcPr>
            <w:tcW w:w="421" w:type="dxa"/>
            <w:gridSpan w:val="2"/>
            <w:vMerge w:val="restart"/>
            <w:hideMark/>
          </w:tcPr>
          <w:p w14:paraId="215D9EF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 w:val="restart"/>
            <w:hideMark/>
          </w:tcPr>
          <w:p w14:paraId="1FA93930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05.04</w:t>
            </w:r>
          </w:p>
          <w:p w14:paraId="3A03A1C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размещение рекламы, агитационных материалов направленных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624A1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14:paraId="2DC1961F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- 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14:paraId="76A8F275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- информирование о рисках, связанных с наркотиками;</w:t>
            </w:r>
          </w:p>
          <w:p w14:paraId="4A6A727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54" w:type="dxa"/>
            <w:vMerge w:val="restart"/>
            <w:hideMark/>
          </w:tcPr>
          <w:p w14:paraId="70B6BBD0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  <w:hideMark/>
          </w:tcPr>
          <w:p w14:paraId="2D500051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7128F0A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011A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122,2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1DC8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6B9B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Cs/>
                <w:sz w:val="20"/>
                <w:szCs w:val="20"/>
              </w:rPr>
              <w:t>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ED01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1515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98AE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60,0  </w:t>
            </w:r>
          </w:p>
        </w:tc>
        <w:tc>
          <w:tcPr>
            <w:tcW w:w="1852" w:type="dxa"/>
            <w:gridSpan w:val="2"/>
            <w:vMerge w:val="restart"/>
            <w:hideMark/>
          </w:tcPr>
          <w:p w14:paraId="1CF7FAB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  <w:hideMark/>
          </w:tcPr>
          <w:p w14:paraId="705A1E76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157614" w:rsidRPr="007F32FB" w14:paraId="6B11A622" w14:textId="77777777" w:rsidTr="007F32FB">
        <w:trPr>
          <w:trHeight w:val="2925"/>
        </w:trPr>
        <w:tc>
          <w:tcPr>
            <w:tcW w:w="421" w:type="dxa"/>
            <w:gridSpan w:val="2"/>
            <w:vMerge/>
            <w:hideMark/>
          </w:tcPr>
          <w:p w14:paraId="22421A4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5CF775D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C7023E7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51E1F40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3FA194E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DDD4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122,2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DB6B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63B4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Cs/>
                <w:sz w:val="20"/>
                <w:szCs w:val="20"/>
              </w:rPr>
              <w:t>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9CFA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D938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0E3D" w14:textId="77777777" w:rsidR="00157614" w:rsidRPr="007F32FB" w:rsidRDefault="00157614" w:rsidP="00157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60,0  </w:t>
            </w:r>
          </w:p>
        </w:tc>
        <w:tc>
          <w:tcPr>
            <w:tcW w:w="1852" w:type="dxa"/>
            <w:gridSpan w:val="2"/>
            <w:vMerge/>
            <w:hideMark/>
          </w:tcPr>
          <w:p w14:paraId="39CE0C4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hideMark/>
          </w:tcPr>
          <w:p w14:paraId="30BA02F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14" w:rsidRPr="007F32FB" w14:paraId="65F0A7C9" w14:textId="77777777" w:rsidTr="007F32FB">
        <w:trPr>
          <w:trHeight w:val="938"/>
        </w:trPr>
        <w:tc>
          <w:tcPr>
            <w:tcW w:w="421" w:type="dxa"/>
            <w:gridSpan w:val="2"/>
            <w:vMerge w:val="restart"/>
          </w:tcPr>
          <w:p w14:paraId="1F1F5AB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2693" w:type="dxa"/>
            <w:vMerge w:val="restart"/>
          </w:tcPr>
          <w:p w14:paraId="10E7FBC5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05.05</w:t>
            </w:r>
          </w:p>
          <w:p w14:paraId="2EB26D83" w14:textId="77777777" w:rsidR="00157614" w:rsidRPr="007F32FB" w:rsidRDefault="00157614" w:rsidP="001576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754" w:type="dxa"/>
            <w:vMerge w:val="restart"/>
          </w:tcPr>
          <w:p w14:paraId="0E20163B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</w:tcPr>
          <w:p w14:paraId="00018E88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</w:tcPr>
          <w:p w14:paraId="56C5BA9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69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7D3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B4A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F078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F819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C0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40,0  </w:t>
            </w:r>
          </w:p>
        </w:tc>
        <w:tc>
          <w:tcPr>
            <w:tcW w:w="1852" w:type="dxa"/>
            <w:gridSpan w:val="2"/>
            <w:vMerge w:val="restart"/>
          </w:tcPr>
          <w:p w14:paraId="7FA5237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31" w:type="dxa"/>
            <w:gridSpan w:val="2"/>
            <w:vMerge w:val="restart"/>
          </w:tcPr>
          <w:p w14:paraId="7D4F4AA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мероприятий в рамках антинаркотических месячников</w:t>
            </w:r>
          </w:p>
        </w:tc>
      </w:tr>
      <w:tr w:rsidR="00157614" w:rsidRPr="007F32FB" w14:paraId="6F0BC23A" w14:textId="77777777" w:rsidTr="007F32FB">
        <w:trPr>
          <w:trHeight w:val="509"/>
        </w:trPr>
        <w:tc>
          <w:tcPr>
            <w:tcW w:w="421" w:type="dxa"/>
            <w:gridSpan w:val="2"/>
            <w:vMerge/>
          </w:tcPr>
          <w:p w14:paraId="5C61BB3C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58D83F" w14:textId="77777777" w:rsidR="00157614" w:rsidRPr="007F32FB" w:rsidRDefault="00157614" w:rsidP="00157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676CAE7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4F6F0E29" w14:textId="77777777" w:rsidR="00157614" w:rsidRPr="007F32FB" w:rsidRDefault="00157614" w:rsidP="00157614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</w:tcPr>
          <w:p w14:paraId="727F146E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27D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80,0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F911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023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56A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8B9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5082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40,0  </w:t>
            </w:r>
          </w:p>
        </w:tc>
        <w:tc>
          <w:tcPr>
            <w:tcW w:w="1852" w:type="dxa"/>
            <w:gridSpan w:val="2"/>
            <w:vMerge/>
          </w:tcPr>
          <w:p w14:paraId="5AE9575A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bottom w:val="single" w:sz="4" w:space="0" w:color="auto"/>
            </w:tcBorders>
          </w:tcPr>
          <w:p w14:paraId="44C90684" w14:textId="77777777" w:rsidR="00157614" w:rsidRPr="007F32FB" w:rsidRDefault="00157614" w:rsidP="00157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0E20921D" w14:textId="77777777" w:rsidTr="007F32FB">
        <w:trPr>
          <w:trHeight w:val="509"/>
        </w:trPr>
        <w:tc>
          <w:tcPr>
            <w:tcW w:w="421" w:type="dxa"/>
            <w:gridSpan w:val="2"/>
            <w:vMerge w:val="restart"/>
          </w:tcPr>
          <w:p w14:paraId="312727D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693" w:type="dxa"/>
            <w:vMerge w:val="restart"/>
            <w:hideMark/>
          </w:tcPr>
          <w:p w14:paraId="462FB420" w14:textId="77777777" w:rsidR="00E57D85" w:rsidRPr="007F32FB" w:rsidRDefault="00E57D85" w:rsidP="00E5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07.</w:t>
            </w:r>
          </w:p>
          <w:p w14:paraId="2F1E0DB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Развитие похоронного дела на территории Московской области</w:t>
            </w:r>
          </w:p>
        </w:tc>
        <w:tc>
          <w:tcPr>
            <w:tcW w:w="754" w:type="dxa"/>
            <w:vMerge w:val="restart"/>
            <w:hideMark/>
          </w:tcPr>
          <w:p w14:paraId="2F01C488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71DD6A13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hideMark/>
          </w:tcPr>
          <w:p w14:paraId="563B3E7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DF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72 972,4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1B6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13 622,8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790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14 259,1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7DFE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15 493,7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221D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14 298,4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5C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15 298,4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181CBEA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21CADAB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8F33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территории кладбищ в соответствии с требованиями действующего законодательства и </w:t>
            </w:r>
            <w:r w:rsidR="000C4C7F" w:rsidRPr="007F32FB">
              <w:rPr>
                <w:rFonts w:ascii="Times New Roman" w:hAnsi="Times New Roman" w:cs="Times New Roman"/>
                <w:sz w:val="20"/>
                <w:szCs w:val="20"/>
              </w:rPr>
              <w:t>санитарными нормами и правилами</w:t>
            </w:r>
          </w:p>
        </w:tc>
      </w:tr>
      <w:tr w:rsidR="00E57D85" w:rsidRPr="007F32FB" w14:paraId="431E553D" w14:textId="77777777" w:rsidTr="007F32FB">
        <w:trPr>
          <w:trHeight w:val="680"/>
        </w:trPr>
        <w:tc>
          <w:tcPr>
            <w:tcW w:w="421" w:type="dxa"/>
            <w:gridSpan w:val="2"/>
            <w:vMerge/>
          </w:tcPr>
          <w:p w14:paraId="12921C4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A54B7E7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6F1FCB0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1BD52B1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hideMark/>
          </w:tcPr>
          <w:p w14:paraId="471A272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7DEC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AB8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A632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8B54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F413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5F95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5DA3B96F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BD26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D85" w:rsidRPr="007F32FB" w14:paraId="1F1B7A15" w14:textId="77777777" w:rsidTr="007F32FB">
        <w:trPr>
          <w:trHeight w:val="300"/>
        </w:trPr>
        <w:tc>
          <w:tcPr>
            <w:tcW w:w="421" w:type="dxa"/>
            <w:gridSpan w:val="2"/>
            <w:vMerge/>
          </w:tcPr>
          <w:p w14:paraId="7DB8D781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730619B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561D46F5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3C380211" w14:textId="77777777" w:rsidR="00E57D85" w:rsidRPr="007F32FB" w:rsidRDefault="00E57D85" w:rsidP="00E57D85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</w:tcPr>
          <w:p w14:paraId="4BB41094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E5C4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70 224,4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E8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13 422,8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1E8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13 622,1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C019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14 856,7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71CC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13 661,4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7C8C" w14:textId="77777777" w:rsidR="00E57D85" w:rsidRPr="007F32FB" w:rsidRDefault="00E57D85" w:rsidP="00E57D85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14 661,4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59DCCDBE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C56C" w14:textId="77777777" w:rsidR="00E57D85" w:rsidRPr="007F32FB" w:rsidRDefault="00E57D85" w:rsidP="00E57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50B04943" w14:textId="77777777" w:rsidTr="007F32FB">
        <w:trPr>
          <w:trHeight w:val="2070"/>
        </w:trPr>
        <w:tc>
          <w:tcPr>
            <w:tcW w:w="421" w:type="dxa"/>
            <w:gridSpan w:val="2"/>
          </w:tcPr>
          <w:p w14:paraId="7C2733CB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2693" w:type="dxa"/>
            <w:hideMark/>
          </w:tcPr>
          <w:p w14:paraId="06FAED7C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07.01</w:t>
            </w:r>
          </w:p>
          <w:p w14:paraId="63754F8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                    </w:t>
            </w:r>
          </w:p>
        </w:tc>
        <w:tc>
          <w:tcPr>
            <w:tcW w:w="754" w:type="dxa"/>
            <w:hideMark/>
          </w:tcPr>
          <w:p w14:paraId="2679426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17"/>
            <w:tcBorders>
              <w:right w:val="single" w:sz="4" w:space="0" w:color="auto"/>
            </w:tcBorders>
          </w:tcPr>
          <w:p w14:paraId="14F4C754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8FA28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5A5BEE8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EC84" w14:textId="77777777" w:rsidR="000C4C7F" w:rsidRPr="007F32FB" w:rsidRDefault="000C4C7F" w:rsidP="000C4C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619BA81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</w:tcPr>
          <w:p w14:paraId="15F769DB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693" w:type="dxa"/>
            <w:vMerge w:val="restart"/>
            <w:hideMark/>
          </w:tcPr>
          <w:p w14:paraId="4FA4BA38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07.02</w:t>
            </w:r>
          </w:p>
          <w:p w14:paraId="7D88D10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754" w:type="dxa"/>
            <w:vMerge w:val="restart"/>
            <w:hideMark/>
          </w:tcPr>
          <w:p w14:paraId="04C70B5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630A41A6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1B85569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D90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45 531,1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4B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9 034,7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A5E8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9 118,3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7352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9 122,9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F9E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59D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33D9E3D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4906EC0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29E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D3D9056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DD72463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C4C7F" w:rsidRPr="007F32FB" w14:paraId="71A59CF5" w14:textId="77777777" w:rsidTr="007F32FB">
        <w:trPr>
          <w:trHeight w:val="450"/>
        </w:trPr>
        <w:tc>
          <w:tcPr>
            <w:tcW w:w="421" w:type="dxa"/>
            <w:gridSpan w:val="2"/>
            <w:vMerge/>
          </w:tcPr>
          <w:p w14:paraId="2B8BF75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39D5412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35AF139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88FC55A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5E92CF5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CE3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45 531,1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1C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9 034,7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97C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9 118,3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B85D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9 122,9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800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82B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7229447B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08F6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070DE3A5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</w:tcPr>
          <w:p w14:paraId="798349C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693" w:type="dxa"/>
            <w:vMerge w:val="restart"/>
            <w:hideMark/>
          </w:tcPr>
          <w:p w14:paraId="3CB345C5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07.03</w:t>
            </w:r>
          </w:p>
          <w:p w14:paraId="448859A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Оформление земельных участков под кладбищами в муниципальную собственность включая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новых кладбищ</w:t>
            </w:r>
          </w:p>
        </w:tc>
        <w:tc>
          <w:tcPr>
            <w:tcW w:w="754" w:type="dxa"/>
            <w:vMerge w:val="restart"/>
            <w:hideMark/>
          </w:tcPr>
          <w:p w14:paraId="3DE33EC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51EBD7C5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5FC16FF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2B6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F1BA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5372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2550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534A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26EE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04126BA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51B7B9EE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36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3546F0F1" w14:textId="77777777" w:rsidTr="007F32FB">
        <w:trPr>
          <w:trHeight w:val="660"/>
        </w:trPr>
        <w:tc>
          <w:tcPr>
            <w:tcW w:w="421" w:type="dxa"/>
            <w:gridSpan w:val="2"/>
            <w:vMerge/>
          </w:tcPr>
          <w:p w14:paraId="3AE2D548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2B1D08AB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3E255F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D0900BB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0D6DE68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350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875E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69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B0C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E442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936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53992DE2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06A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7C07987A" w14:textId="77777777" w:rsidTr="007F32FB">
        <w:trPr>
          <w:trHeight w:val="509"/>
        </w:trPr>
        <w:tc>
          <w:tcPr>
            <w:tcW w:w="421" w:type="dxa"/>
            <w:gridSpan w:val="2"/>
            <w:vMerge w:val="restart"/>
          </w:tcPr>
          <w:p w14:paraId="7D961C12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693" w:type="dxa"/>
            <w:vMerge w:val="restart"/>
            <w:hideMark/>
          </w:tcPr>
          <w:p w14:paraId="02BFEC88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07.04</w:t>
            </w:r>
          </w:p>
          <w:p w14:paraId="17E1D8F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54" w:type="dxa"/>
            <w:vMerge w:val="restart"/>
            <w:hideMark/>
          </w:tcPr>
          <w:p w14:paraId="4E4DB1C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15AB2B84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hideMark/>
          </w:tcPr>
          <w:p w14:paraId="62B12E3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9D7E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22 263,3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B66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4 388,1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654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4 503,8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3DE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343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5A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4 303,8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4510080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13107E7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4143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6F52E2AF" w14:textId="77777777" w:rsidTr="007F32FB">
        <w:trPr>
          <w:trHeight w:val="660"/>
        </w:trPr>
        <w:tc>
          <w:tcPr>
            <w:tcW w:w="421" w:type="dxa"/>
            <w:gridSpan w:val="2"/>
            <w:vMerge/>
          </w:tcPr>
          <w:p w14:paraId="4A718B5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00FA53C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E6DD437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7672F54E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hideMark/>
          </w:tcPr>
          <w:p w14:paraId="3339A6F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0F2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22 263,3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CA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4 388,1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38C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4 503,8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E3C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A2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6A5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4 303,8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3AD59F2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E4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32F6CA13" w14:textId="77777777" w:rsidTr="007F32FB">
        <w:trPr>
          <w:trHeight w:val="818"/>
        </w:trPr>
        <w:tc>
          <w:tcPr>
            <w:tcW w:w="421" w:type="dxa"/>
            <w:gridSpan w:val="2"/>
            <w:vMerge w:val="restart"/>
          </w:tcPr>
          <w:p w14:paraId="59CF4E4E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693" w:type="dxa"/>
            <w:vMerge w:val="restart"/>
            <w:hideMark/>
          </w:tcPr>
          <w:p w14:paraId="00FBF48F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07.05</w:t>
            </w:r>
          </w:p>
          <w:p w14:paraId="5CE1CCD7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54" w:type="dxa"/>
            <w:vMerge w:val="restart"/>
            <w:hideMark/>
          </w:tcPr>
          <w:p w14:paraId="5D7C4B77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63" w:type="dxa"/>
            <w:gridSpan w:val="2"/>
            <w:hideMark/>
          </w:tcPr>
          <w:p w14:paraId="04680719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25E50F0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EA7D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95AC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E6A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DE7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7B7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4918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2308CE6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23E3E19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92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50F8DCFB" w14:textId="77777777" w:rsidTr="007F32FB">
        <w:trPr>
          <w:trHeight w:val="680"/>
        </w:trPr>
        <w:tc>
          <w:tcPr>
            <w:tcW w:w="421" w:type="dxa"/>
            <w:gridSpan w:val="2"/>
            <w:vMerge/>
          </w:tcPr>
          <w:p w14:paraId="40B315F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15D8CA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6CE8BA4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740168E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30AE25B8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DF68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7145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51C2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CAE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0D0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B70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6095E1A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BAE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18D9B509" w14:textId="77777777" w:rsidTr="007F32FB">
        <w:trPr>
          <w:trHeight w:val="1191"/>
        </w:trPr>
        <w:tc>
          <w:tcPr>
            <w:tcW w:w="421" w:type="dxa"/>
            <w:gridSpan w:val="2"/>
            <w:vMerge w:val="restart"/>
          </w:tcPr>
          <w:p w14:paraId="76425CB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2693" w:type="dxa"/>
            <w:vMerge w:val="restart"/>
            <w:hideMark/>
          </w:tcPr>
          <w:p w14:paraId="6AEC39B6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07.06</w:t>
            </w:r>
          </w:p>
          <w:p w14:paraId="036EFBE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754" w:type="dxa"/>
            <w:vMerge w:val="restart"/>
            <w:hideMark/>
          </w:tcPr>
          <w:p w14:paraId="53C3498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05E79942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20EF1FB7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5CD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68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7765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40D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9E0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D91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587678C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5403DDB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ED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71937643" w14:textId="77777777" w:rsidTr="007F32FB">
        <w:trPr>
          <w:trHeight w:val="1218"/>
        </w:trPr>
        <w:tc>
          <w:tcPr>
            <w:tcW w:w="421" w:type="dxa"/>
            <w:gridSpan w:val="2"/>
            <w:vMerge/>
          </w:tcPr>
          <w:p w14:paraId="7302DB1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F9B930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E64BB6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19753C6D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419BE05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382E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EB6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3B6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198F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5F90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DE4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6228D76E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730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2038D137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</w:tcPr>
          <w:p w14:paraId="412CDF8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693" w:type="dxa"/>
            <w:vMerge w:val="restart"/>
            <w:hideMark/>
          </w:tcPr>
          <w:p w14:paraId="7188FDC2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07.07</w:t>
            </w:r>
          </w:p>
          <w:p w14:paraId="2F7BFE01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754" w:type="dxa"/>
            <w:vMerge w:val="restart"/>
            <w:hideMark/>
          </w:tcPr>
          <w:p w14:paraId="42CC3006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2E5B30D8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7B6DA010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E9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2 400,0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5ED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C6D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F5C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CA4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CAA0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538219A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411E9E4A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46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5A8AE0ED" w14:textId="77777777" w:rsidTr="007F32FB">
        <w:trPr>
          <w:trHeight w:val="630"/>
        </w:trPr>
        <w:tc>
          <w:tcPr>
            <w:tcW w:w="421" w:type="dxa"/>
            <w:gridSpan w:val="2"/>
            <w:vMerge/>
          </w:tcPr>
          <w:p w14:paraId="3EBEEB1F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3D4ECA52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12B47F43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3182EE27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  <w:hideMark/>
          </w:tcPr>
          <w:p w14:paraId="06F72C95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FE82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2 400,0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ABC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B001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17E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818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3A0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58DE01F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6E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1CBA9549" w14:textId="77777777" w:rsidTr="007F32FB">
        <w:trPr>
          <w:trHeight w:val="781"/>
        </w:trPr>
        <w:tc>
          <w:tcPr>
            <w:tcW w:w="421" w:type="dxa"/>
            <w:gridSpan w:val="2"/>
            <w:vMerge w:val="restart"/>
          </w:tcPr>
          <w:p w14:paraId="1CE3D218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693" w:type="dxa"/>
            <w:vMerge w:val="restart"/>
            <w:hideMark/>
          </w:tcPr>
          <w:p w14:paraId="6AFFAF12" w14:textId="77777777" w:rsidR="000C4C7F" w:rsidRPr="007F32FB" w:rsidRDefault="000C4C7F" w:rsidP="000C4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07.09</w:t>
            </w:r>
          </w:p>
          <w:p w14:paraId="6DEC22E6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погрузочные работы, с мест обнаружения или происшествия умерших для производства судебно-медицинской экспертизы.</w:t>
            </w:r>
          </w:p>
        </w:tc>
        <w:tc>
          <w:tcPr>
            <w:tcW w:w="754" w:type="dxa"/>
            <w:vMerge w:val="restart"/>
            <w:hideMark/>
          </w:tcPr>
          <w:p w14:paraId="1703B7FC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04B5FDB7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54D30DA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888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8559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8D2A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31F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A2EC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41FB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1F61F29B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14:paraId="0BA4F58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85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7F" w:rsidRPr="007F32FB" w14:paraId="145587A6" w14:textId="77777777" w:rsidTr="007F32FB">
        <w:trPr>
          <w:trHeight w:val="1120"/>
        </w:trPr>
        <w:tc>
          <w:tcPr>
            <w:tcW w:w="421" w:type="dxa"/>
            <w:gridSpan w:val="2"/>
            <w:vMerge/>
          </w:tcPr>
          <w:p w14:paraId="3CFDDB06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1C8564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2DA317F2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hideMark/>
          </w:tcPr>
          <w:p w14:paraId="64DA6844" w14:textId="77777777" w:rsidR="000C4C7F" w:rsidRPr="007F32FB" w:rsidRDefault="000C4C7F" w:rsidP="000C4C7F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14:paraId="29DEF23D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D97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72C3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7616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FC44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811D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927" w14:textId="77777777" w:rsidR="000C4C7F" w:rsidRPr="007F32FB" w:rsidRDefault="000C4C7F" w:rsidP="000C4C7F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1B971249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2A54" w14:textId="77777777" w:rsidR="000C4C7F" w:rsidRPr="007F32FB" w:rsidRDefault="000C4C7F" w:rsidP="000C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0079FE64" w14:textId="77777777" w:rsidTr="007F32FB">
        <w:trPr>
          <w:trHeight w:val="300"/>
        </w:trPr>
        <w:tc>
          <w:tcPr>
            <w:tcW w:w="421" w:type="dxa"/>
            <w:gridSpan w:val="2"/>
            <w:vMerge w:val="restart"/>
            <w:noWrap/>
          </w:tcPr>
          <w:p w14:paraId="3041A873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693" w:type="dxa"/>
            <w:vMerge w:val="restart"/>
            <w:noWrap/>
            <w:hideMark/>
          </w:tcPr>
          <w:p w14:paraId="61E7FFA5" w14:textId="77777777" w:rsidR="00BE059C" w:rsidRPr="007F32FB" w:rsidRDefault="00BE059C" w:rsidP="00BE0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Подпрограмме 1</w:t>
            </w:r>
          </w:p>
        </w:tc>
        <w:tc>
          <w:tcPr>
            <w:tcW w:w="754" w:type="dxa"/>
            <w:vMerge w:val="restart"/>
            <w:noWrap/>
            <w:hideMark/>
          </w:tcPr>
          <w:p w14:paraId="1C473BC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63" w:type="dxa"/>
            <w:gridSpan w:val="2"/>
            <w:hideMark/>
          </w:tcPr>
          <w:p w14:paraId="73CDFFA9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gridSpan w:val="2"/>
            <w:vMerge w:val="restart"/>
            <w:noWrap/>
            <w:hideMark/>
          </w:tcPr>
          <w:p w14:paraId="40D5EE94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2E8B17" w14:textId="1D88C7F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302 457,8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9ADDB4" w14:textId="668399E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48 024,6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380EE4" w14:textId="566F17A4" w:rsidR="00BE059C" w:rsidRPr="007F32FB" w:rsidRDefault="003C58F2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66 6</w:t>
            </w:r>
            <w:r w:rsidR="00BE059C" w:rsidRPr="007F32FB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A02C20" w14:textId="2E356BF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57 974,7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C9A5A9" w14:textId="527B7CE1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56 929,4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E51CA8" w14:textId="6672ACA3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72 858,4</w:t>
            </w:r>
          </w:p>
        </w:tc>
        <w:tc>
          <w:tcPr>
            <w:tcW w:w="1852" w:type="dxa"/>
            <w:gridSpan w:val="2"/>
            <w:vMerge w:val="restart"/>
            <w:tcBorders>
              <w:right w:val="single" w:sz="4" w:space="0" w:color="auto"/>
            </w:tcBorders>
            <w:noWrap/>
            <w:hideMark/>
          </w:tcPr>
          <w:p w14:paraId="20895830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8E65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3C07C330" w14:textId="77777777" w:rsidTr="007F32FB">
        <w:trPr>
          <w:trHeight w:val="450"/>
        </w:trPr>
        <w:tc>
          <w:tcPr>
            <w:tcW w:w="421" w:type="dxa"/>
            <w:gridSpan w:val="2"/>
            <w:vMerge/>
          </w:tcPr>
          <w:p w14:paraId="6320E0D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7F5DD5B7" w14:textId="77777777" w:rsidR="00BE059C" w:rsidRPr="007F32FB" w:rsidRDefault="00BE059C" w:rsidP="00BE0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4DDCDBB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2CE50C37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gridSpan w:val="2"/>
            <w:vMerge/>
          </w:tcPr>
          <w:p w14:paraId="6A125792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B661B7" w14:textId="5C6D2940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F95FA" w14:textId="3D92BE9C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97242" w14:textId="41A73F2A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613107" w14:textId="482EF597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2DEB2" w14:textId="4C9078B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45FD99" w14:textId="5D73328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401EB37E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CB9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9C" w:rsidRPr="007F32FB" w14:paraId="72983948" w14:textId="77777777" w:rsidTr="007F32FB">
        <w:trPr>
          <w:trHeight w:val="450"/>
        </w:trPr>
        <w:tc>
          <w:tcPr>
            <w:tcW w:w="421" w:type="dxa"/>
            <w:gridSpan w:val="2"/>
            <w:vMerge/>
          </w:tcPr>
          <w:p w14:paraId="10D7E62D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14:paraId="45A608BD" w14:textId="77777777" w:rsidR="00BE059C" w:rsidRPr="007F32FB" w:rsidRDefault="00BE059C" w:rsidP="00BE0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14:paraId="0DAA23F0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</w:tcPr>
          <w:p w14:paraId="53316988" w14:textId="77777777" w:rsidR="00BE059C" w:rsidRPr="007F32FB" w:rsidRDefault="00BE059C" w:rsidP="00BE059C">
            <w:pPr>
              <w:ind w:left="-7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gridSpan w:val="2"/>
            <w:vMerge/>
          </w:tcPr>
          <w:p w14:paraId="29AA5ADA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6C2BE0" w14:textId="0B640F14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299 709,8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DBD936" w14:textId="27658A0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47 824,6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28C63C" w14:textId="7D6C2DF6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66 033,7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9A890" w14:textId="3A2C424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57 337,7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D48211" w14:textId="4EF6BC9C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56 292,4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E9347" w14:textId="6AAE9652" w:rsidR="00BE059C" w:rsidRPr="007F32FB" w:rsidRDefault="00BE059C" w:rsidP="00BE059C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72 221,4</w:t>
            </w:r>
          </w:p>
        </w:tc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hideMark/>
          </w:tcPr>
          <w:p w14:paraId="72B4E11C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D29B" w14:textId="77777777" w:rsidR="00BE059C" w:rsidRPr="007F32FB" w:rsidRDefault="00BE059C" w:rsidP="00BE0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DA691B" w14:textId="77777777" w:rsidR="000027A7" w:rsidRPr="007F32FB" w:rsidRDefault="000027A7">
      <w:pPr>
        <w:rPr>
          <w:rFonts w:ascii="Times New Roman" w:hAnsi="Times New Roman" w:cs="Times New Roman"/>
        </w:rPr>
        <w:sectPr w:rsidR="000027A7" w:rsidRPr="007F32FB" w:rsidSect="007F32F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9FF04A7" w14:textId="77777777" w:rsidR="000027A7" w:rsidRPr="007F32FB" w:rsidRDefault="000027A7" w:rsidP="000027A7">
      <w:pPr>
        <w:pStyle w:val="32"/>
        <w:keepNext/>
        <w:keepLines/>
        <w:spacing w:after="320" w:line="252" w:lineRule="auto"/>
        <w:ind w:left="800"/>
      </w:pPr>
      <w:bookmarkStart w:id="1" w:name="bookmark26"/>
      <w:r w:rsidRPr="007F32FB">
        <w:lastRenderedPageBreak/>
        <w:t>Паспорт подпрограммы 2 «Снижение рисков возникновения и смягчение последствий чрезвычайных ситуаций природного и техногенного характера»</w:t>
      </w:r>
      <w:bookmarkEnd w:id="1"/>
    </w:p>
    <w:tbl>
      <w:tblPr>
        <w:tblOverlap w:val="never"/>
        <w:tblW w:w="148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3"/>
        <w:gridCol w:w="2833"/>
        <w:gridCol w:w="3125"/>
        <w:gridCol w:w="1120"/>
        <w:gridCol w:w="1008"/>
        <w:gridCol w:w="986"/>
        <w:gridCol w:w="994"/>
        <w:gridCol w:w="983"/>
        <w:gridCol w:w="1191"/>
      </w:tblGrid>
      <w:tr w:rsidR="000027A7" w:rsidRPr="007F32FB" w14:paraId="5F73109F" w14:textId="77777777" w:rsidTr="007F32FB">
        <w:trPr>
          <w:trHeight w:hRule="exact" w:val="842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625E53" w14:textId="77777777" w:rsidR="000027A7" w:rsidRPr="007F32FB" w:rsidRDefault="000027A7">
            <w:pPr>
              <w:pStyle w:val="a8"/>
              <w:spacing w:line="256" w:lineRule="auto"/>
            </w:pPr>
            <w:r w:rsidRPr="007F32FB">
              <w:t>Муниципальный заказчик подпрограммы</w:t>
            </w: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C95FF6" w14:textId="77777777" w:rsidR="000027A7" w:rsidRPr="007F32FB" w:rsidRDefault="000027A7">
            <w:pPr>
              <w:pStyle w:val="a8"/>
            </w:pPr>
            <w:r w:rsidRPr="007F32FB">
              <w:t>Администрация городского округа Фрязино</w:t>
            </w:r>
          </w:p>
        </w:tc>
      </w:tr>
      <w:tr w:rsidR="000027A7" w:rsidRPr="007F32FB" w14:paraId="691AB6FF" w14:textId="77777777" w:rsidTr="007F32FB">
        <w:trPr>
          <w:trHeight w:hRule="exact" w:val="367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517CB3" w14:textId="77777777" w:rsidR="000027A7" w:rsidRPr="007F32FB" w:rsidRDefault="000027A7">
            <w:pPr>
              <w:pStyle w:val="a8"/>
              <w:spacing w:line="261" w:lineRule="auto"/>
            </w:pPr>
            <w:r w:rsidRPr="007F32FB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29D02B" w14:textId="77777777" w:rsidR="000027A7" w:rsidRPr="007F32FB" w:rsidRDefault="000027A7">
            <w:pPr>
              <w:pStyle w:val="a8"/>
              <w:spacing w:line="256" w:lineRule="auto"/>
            </w:pPr>
            <w:r w:rsidRPr="007F32FB">
              <w:t>Главный распорядитель бюджетных средств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23E61B" w14:textId="77777777" w:rsidR="000027A7" w:rsidRPr="007F32FB" w:rsidRDefault="000027A7">
            <w:pPr>
              <w:pStyle w:val="a8"/>
              <w:jc w:val="both"/>
            </w:pPr>
            <w:r w:rsidRPr="007F32FB">
              <w:t>Источник финансирования</w:t>
            </w:r>
          </w:p>
        </w:tc>
        <w:tc>
          <w:tcPr>
            <w:tcW w:w="62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F3D2C" w14:textId="77777777" w:rsidR="000027A7" w:rsidRPr="007F32FB" w:rsidRDefault="000027A7">
            <w:pPr>
              <w:pStyle w:val="a8"/>
            </w:pPr>
            <w:r w:rsidRPr="007F32FB">
              <w:t>Расходы (тыс. рублей)</w:t>
            </w:r>
          </w:p>
        </w:tc>
      </w:tr>
      <w:tr w:rsidR="000027A7" w:rsidRPr="007F32FB" w14:paraId="1C777D6E" w14:textId="77777777" w:rsidTr="007F32FB">
        <w:trPr>
          <w:trHeight w:hRule="exact" w:val="346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EB31B3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DE6A6F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A5E5F7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73ECB3" w14:textId="77777777" w:rsidR="000027A7" w:rsidRPr="007F32FB" w:rsidRDefault="000027A7">
            <w:pPr>
              <w:pStyle w:val="a8"/>
              <w:jc w:val="center"/>
            </w:pPr>
            <w:r w:rsidRPr="007F32FB">
              <w:t>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4C832A" w14:textId="77777777" w:rsidR="000027A7" w:rsidRPr="007F32FB" w:rsidRDefault="000027A7">
            <w:pPr>
              <w:pStyle w:val="a8"/>
              <w:jc w:val="center"/>
            </w:pPr>
            <w:r w:rsidRPr="007F32FB">
              <w:t>2021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50D113" w14:textId="77777777" w:rsidR="000027A7" w:rsidRPr="007F32FB" w:rsidRDefault="000027A7">
            <w:pPr>
              <w:pStyle w:val="a8"/>
              <w:jc w:val="center"/>
            </w:pPr>
            <w:r w:rsidRPr="007F32FB"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71B88B" w14:textId="77777777" w:rsidR="000027A7" w:rsidRPr="007F32FB" w:rsidRDefault="000027A7">
            <w:pPr>
              <w:pStyle w:val="a8"/>
              <w:jc w:val="center"/>
            </w:pPr>
            <w:r w:rsidRPr="007F32FB">
              <w:t>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C182E3" w14:textId="77777777" w:rsidR="000027A7" w:rsidRPr="007F32FB" w:rsidRDefault="000027A7">
            <w:pPr>
              <w:pStyle w:val="a8"/>
              <w:jc w:val="center"/>
            </w:pPr>
            <w:r w:rsidRPr="007F32FB"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728DD" w14:textId="77777777" w:rsidR="000027A7" w:rsidRPr="007F32FB" w:rsidRDefault="000027A7">
            <w:pPr>
              <w:pStyle w:val="a8"/>
              <w:jc w:val="center"/>
            </w:pPr>
            <w:r w:rsidRPr="007F32FB">
              <w:t>Итого</w:t>
            </w:r>
          </w:p>
        </w:tc>
      </w:tr>
      <w:tr w:rsidR="00AD78BD" w:rsidRPr="007F32FB" w14:paraId="5021FD03" w14:textId="77777777" w:rsidTr="007F32FB">
        <w:trPr>
          <w:trHeight w:hRule="exact" w:val="659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13A1F4" w14:textId="77777777" w:rsidR="00AD78BD" w:rsidRPr="007F32FB" w:rsidRDefault="00AD78BD" w:rsidP="00AD78B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38E1F0" w14:textId="77777777" w:rsidR="00AD78BD" w:rsidRPr="007F32FB" w:rsidRDefault="00AD78BD" w:rsidP="00AD78BD">
            <w:pPr>
              <w:pStyle w:val="a8"/>
              <w:spacing w:line="256" w:lineRule="auto"/>
              <w:ind w:left="160" w:hanging="160"/>
            </w:pPr>
            <w:r w:rsidRPr="007F32FB">
              <w:t>Всего, в том числе: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074EC" w14:textId="77777777" w:rsidR="00AD78BD" w:rsidRPr="007F32FB" w:rsidRDefault="00AD78BD" w:rsidP="00AD78BD">
            <w:pPr>
              <w:pStyle w:val="a8"/>
              <w:spacing w:line="264" w:lineRule="auto"/>
              <w:jc w:val="both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D27F8B" w14:textId="3A1EEAF6" w:rsidR="00AD78BD" w:rsidRPr="007F32FB" w:rsidRDefault="00AD78BD" w:rsidP="00AD78BD">
            <w:pPr>
              <w:pStyle w:val="a8"/>
              <w:jc w:val="center"/>
            </w:pPr>
            <w:r w:rsidRPr="007F32FB">
              <w:t>3 566,00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73AA00" w14:textId="647330ED" w:rsidR="00AD78BD" w:rsidRPr="007F32FB" w:rsidRDefault="00AD78BD" w:rsidP="00D8285C">
            <w:pPr>
              <w:pStyle w:val="a8"/>
              <w:jc w:val="center"/>
            </w:pPr>
            <w:r w:rsidRPr="007F32FB">
              <w:t>2</w:t>
            </w:r>
            <w:r w:rsidR="00684E49" w:rsidRPr="007F32FB">
              <w:t>0</w:t>
            </w:r>
            <w:r w:rsidRPr="007F32FB">
              <w:t>17,</w:t>
            </w:r>
            <w:r w:rsidR="00D8285C" w:rsidRPr="007F32FB"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4D85CF" w14:textId="31B20750" w:rsidR="00AD78BD" w:rsidRPr="007F32FB" w:rsidRDefault="00AD78BD" w:rsidP="00AD78BD">
            <w:pPr>
              <w:pStyle w:val="a8"/>
              <w:jc w:val="center"/>
            </w:pPr>
            <w:r w:rsidRPr="007F32FB">
              <w:t>2634,90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133ECD" w14:textId="5047A873" w:rsidR="00AD78BD" w:rsidRPr="007F32FB" w:rsidRDefault="00AD78BD" w:rsidP="00AD78BD">
            <w:pPr>
              <w:pStyle w:val="a8"/>
              <w:jc w:val="center"/>
            </w:pPr>
            <w:r w:rsidRPr="007F32FB">
              <w:t>2 685,70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5D134B" w14:textId="36A5A39A" w:rsidR="00AD78BD" w:rsidRPr="007F32FB" w:rsidRDefault="00AD78BD" w:rsidP="00AD78BD">
            <w:pPr>
              <w:pStyle w:val="a8"/>
              <w:jc w:val="center"/>
            </w:pPr>
            <w:r w:rsidRPr="007F32FB">
              <w:t>6 007,50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9EF66" w14:textId="4360A0FE" w:rsidR="00AD78BD" w:rsidRPr="007F32FB" w:rsidRDefault="00684E49" w:rsidP="00D8285C">
            <w:pPr>
              <w:pStyle w:val="a8"/>
              <w:ind w:firstLine="240"/>
            </w:pPr>
            <w:r w:rsidRPr="007F32FB">
              <w:t>16 911,</w:t>
            </w:r>
            <w:r w:rsidR="00D8285C" w:rsidRPr="007F32FB">
              <w:t>9</w:t>
            </w:r>
          </w:p>
        </w:tc>
      </w:tr>
      <w:tr w:rsidR="00AD78BD" w:rsidRPr="007F32FB" w14:paraId="2445F63D" w14:textId="77777777" w:rsidTr="007F32FB">
        <w:trPr>
          <w:trHeight w:val="903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F43794" w14:textId="77777777" w:rsidR="00AD78BD" w:rsidRPr="007F32FB" w:rsidRDefault="00AD78BD" w:rsidP="00AD78B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04FA4A" w14:textId="77777777" w:rsidR="00AD78BD" w:rsidRPr="007F32FB" w:rsidRDefault="00AD78BD" w:rsidP="00AD78BD">
            <w:pPr>
              <w:pStyle w:val="a8"/>
              <w:spacing w:line="264" w:lineRule="auto"/>
            </w:pPr>
            <w:r w:rsidRPr="007F32FB">
              <w:t>Администрация городского округа Фрязино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1002B457" w14:textId="77777777" w:rsidR="00AD78BD" w:rsidRPr="007F32FB" w:rsidRDefault="00AD78BD" w:rsidP="00AD78BD">
            <w:pPr>
              <w:pStyle w:val="a8"/>
              <w:spacing w:line="256" w:lineRule="auto"/>
              <w:jc w:val="both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2CD1DB5" w14:textId="0BD25404" w:rsidR="00AD78BD" w:rsidRPr="007F32FB" w:rsidRDefault="00AD78BD" w:rsidP="00AD78BD">
            <w:pPr>
              <w:pStyle w:val="a8"/>
              <w:jc w:val="center"/>
            </w:pPr>
            <w:r w:rsidRPr="007F32FB">
              <w:t>3 566,00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1F99A1F" w14:textId="67BE04D1" w:rsidR="00AD78BD" w:rsidRPr="007F32FB" w:rsidRDefault="00AD78BD" w:rsidP="00D8285C">
            <w:pPr>
              <w:pStyle w:val="a8"/>
              <w:jc w:val="center"/>
            </w:pPr>
            <w:r w:rsidRPr="007F32FB">
              <w:t>2</w:t>
            </w:r>
            <w:r w:rsidR="00684E49" w:rsidRPr="007F32FB">
              <w:t>0</w:t>
            </w:r>
            <w:r w:rsidRPr="007F32FB">
              <w:t>17,</w:t>
            </w:r>
            <w:r w:rsidR="00D8285C" w:rsidRPr="007F32FB"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F9A6A47" w14:textId="6526AC10" w:rsidR="00AD78BD" w:rsidRPr="007F32FB" w:rsidRDefault="00AD78BD" w:rsidP="00AD78BD">
            <w:pPr>
              <w:pStyle w:val="a8"/>
              <w:jc w:val="center"/>
            </w:pPr>
            <w:r w:rsidRPr="007F32FB">
              <w:t>2634,90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1EC2FE2" w14:textId="029042BF" w:rsidR="00AD78BD" w:rsidRPr="007F32FB" w:rsidRDefault="00AD78BD" w:rsidP="00AD78BD">
            <w:pPr>
              <w:pStyle w:val="a8"/>
              <w:jc w:val="center"/>
            </w:pPr>
            <w:r w:rsidRPr="007F32FB">
              <w:t>2 685,70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CF5E850" w14:textId="57B656CF" w:rsidR="00AD78BD" w:rsidRPr="007F32FB" w:rsidRDefault="003B1712" w:rsidP="00AD78BD">
            <w:pPr>
              <w:pStyle w:val="a8"/>
              <w:jc w:val="center"/>
            </w:pPr>
            <w:r w:rsidRPr="007F32FB">
              <w:t>6 007,50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E1E87" w14:textId="1FE9ADFF" w:rsidR="00AD78BD" w:rsidRPr="007F32FB" w:rsidRDefault="007A5AFF" w:rsidP="003B1712">
            <w:pPr>
              <w:pStyle w:val="a8"/>
              <w:ind w:firstLine="240"/>
            </w:pPr>
            <w:r w:rsidRPr="007F32FB">
              <w:t>16 911,9</w:t>
            </w:r>
          </w:p>
        </w:tc>
      </w:tr>
      <w:tr w:rsidR="001A2B44" w:rsidRPr="007F32FB" w14:paraId="303C2927" w14:textId="77777777" w:rsidTr="007F32FB">
        <w:trPr>
          <w:trHeight w:hRule="exact" w:val="1195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0449CB" w14:textId="77777777" w:rsidR="001A2B44" w:rsidRPr="007F32FB" w:rsidRDefault="001A2B44" w:rsidP="001A2B4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8FBD19" w14:textId="77777777" w:rsidR="001A2B44" w:rsidRPr="007F32FB" w:rsidRDefault="001A2B44" w:rsidP="001A2B44">
            <w:pPr>
              <w:pStyle w:val="a8"/>
              <w:spacing w:line="261" w:lineRule="auto"/>
            </w:pPr>
            <w:r w:rsidRPr="007F32FB">
              <w:t>Управление образования Администрации городского округа Фрязино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64571" w14:textId="77777777" w:rsidR="001A2B44" w:rsidRPr="007F32FB" w:rsidRDefault="001A2B44" w:rsidP="001A2B44">
            <w:pPr>
              <w:pStyle w:val="a8"/>
              <w:jc w:val="both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2E654" w14:textId="77777777" w:rsidR="001A2B44" w:rsidRPr="007F32FB" w:rsidRDefault="001A2B44" w:rsidP="001A2B44">
            <w:pPr>
              <w:pStyle w:val="a8"/>
              <w:jc w:val="center"/>
            </w:pPr>
            <w:r w:rsidRPr="007F32FB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AFC08" w14:textId="77777777" w:rsidR="001A2B44" w:rsidRPr="007F32FB" w:rsidRDefault="001A2B44" w:rsidP="001A2B44">
            <w:pPr>
              <w:pStyle w:val="a8"/>
              <w:jc w:val="center"/>
            </w:pPr>
            <w:r w:rsidRPr="007F32FB"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39EBE" w14:textId="77777777" w:rsidR="001A2B44" w:rsidRPr="007F32FB" w:rsidRDefault="001A2B44" w:rsidP="001A2B44">
            <w:pPr>
              <w:pStyle w:val="a8"/>
              <w:ind w:firstLine="400"/>
            </w:pPr>
            <w:r w:rsidRPr="007F32FB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D9EB6" w14:textId="77777777" w:rsidR="001A2B44" w:rsidRPr="007F32FB" w:rsidRDefault="001A2B44" w:rsidP="001A2B44">
            <w:pPr>
              <w:pStyle w:val="a8"/>
              <w:jc w:val="center"/>
            </w:pPr>
            <w:r w:rsidRPr="007F32FB"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E9517" w14:textId="77777777" w:rsidR="001A2B44" w:rsidRPr="007F32FB" w:rsidRDefault="001A2B44" w:rsidP="001A2B44">
            <w:pPr>
              <w:pStyle w:val="a8"/>
              <w:jc w:val="center"/>
            </w:pPr>
            <w:r w:rsidRPr="007F32FB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F8E" w14:textId="77777777" w:rsidR="001A2B44" w:rsidRPr="007F32FB" w:rsidRDefault="001A2B44" w:rsidP="001A2B44">
            <w:pPr>
              <w:pStyle w:val="a8"/>
              <w:ind w:firstLine="640"/>
            </w:pPr>
            <w:r w:rsidRPr="007F32FB">
              <w:t>50</w:t>
            </w:r>
          </w:p>
        </w:tc>
      </w:tr>
    </w:tbl>
    <w:p w14:paraId="0F038A59" w14:textId="77777777" w:rsidR="004F6A91" w:rsidRPr="007F32FB" w:rsidRDefault="004F6A91" w:rsidP="000027A7">
      <w:pPr>
        <w:spacing w:line="1" w:lineRule="exact"/>
        <w:rPr>
          <w:rFonts w:ascii="Times New Roman" w:hAnsi="Times New Roman" w:cs="Times New Roman"/>
          <w:color w:val="FF0000"/>
          <w:sz w:val="32"/>
          <w:szCs w:val="32"/>
        </w:rPr>
      </w:pPr>
    </w:p>
    <w:p w14:paraId="15DF2F42" w14:textId="77777777" w:rsidR="004F6A91" w:rsidRPr="007F32FB" w:rsidRDefault="000027A7" w:rsidP="000027A7">
      <w:pPr>
        <w:spacing w:line="1" w:lineRule="exact"/>
        <w:rPr>
          <w:rFonts w:ascii="Times New Roman" w:hAnsi="Times New Roman" w:cs="Times New Roman"/>
        </w:rPr>
      </w:pPr>
      <w:r w:rsidRPr="007F32FB">
        <w:rPr>
          <w:rFonts w:ascii="Times New Roman" w:hAnsi="Times New Roman" w:cs="Times New Roman"/>
        </w:rPr>
        <w:br w:type="page"/>
      </w:r>
    </w:p>
    <w:p w14:paraId="2E24AFEC" w14:textId="77777777" w:rsidR="000027A7" w:rsidRPr="007F32FB" w:rsidRDefault="000027A7" w:rsidP="000027A7">
      <w:pPr>
        <w:pStyle w:val="32"/>
        <w:keepNext/>
        <w:keepLines/>
        <w:spacing w:after="300" w:line="252" w:lineRule="auto"/>
        <w:ind w:left="800" w:firstLine="20"/>
      </w:pPr>
      <w:bookmarkStart w:id="2" w:name="bookmark28"/>
      <w:r w:rsidRPr="007F32FB">
        <w:lastRenderedPageBreak/>
        <w:t>Перечень мероприятий подпрограммы 2 «Снижение рисков возникновения и смягчение последствий чрезвычайных ситуаций природного и техногенного характера»</w:t>
      </w:r>
      <w:bookmarkEnd w:id="2"/>
    </w:p>
    <w:tbl>
      <w:tblPr>
        <w:tblOverlap w:val="never"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2222"/>
        <w:gridCol w:w="679"/>
        <w:gridCol w:w="36"/>
        <w:gridCol w:w="1677"/>
        <w:gridCol w:w="1169"/>
        <w:gridCol w:w="59"/>
        <w:gridCol w:w="71"/>
        <w:gridCol w:w="918"/>
        <w:gridCol w:w="33"/>
        <w:gridCol w:w="41"/>
        <w:gridCol w:w="786"/>
        <w:gridCol w:w="23"/>
        <w:gridCol w:w="42"/>
        <w:gridCol w:w="785"/>
        <w:gridCol w:w="26"/>
        <w:gridCol w:w="40"/>
        <w:gridCol w:w="780"/>
        <w:gridCol w:w="33"/>
        <w:gridCol w:w="38"/>
        <w:gridCol w:w="779"/>
        <w:gridCol w:w="36"/>
        <w:gridCol w:w="35"/>
        <w:gridCol w:w="825"/>
        <w:gridCol w:w="27"/>
        <w:gridCol w:w="1675"/>
        <w:gridCol w:w="25"/>
        <w:gridCol w:w="1309"/>
      </w:tblGrid>
      <w:tr w:rsidR="000027A7" w:rsidRPr="007F32FB" w14:paraId="4CD0F919" w14:textId="77777777" w:rsidTr="007F32FB">
        <w:trPr>
          <w:trHeight w:hRule="exact" w:val="893"/>
          <w:jc w:val="center"/>
        </w:trPr>
        <w:tc>
          <w:tcPr>
            <w:tcW w:w="602" w:type="dxa"/>
            <w:vMerge w:val="restart"/>
            <w:vAlign w:val="center"/>
            <w:hideMark/>
          </w:tcPr>
          <w:p w14:paraId="507DCC5F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№ </w:t>
            </w:r>
            <w:proofErr w:type="gramStart"/>
            <w:r w:rsidRPr="007F32FB">
              <w:rPr>
                <w:sz w:val="20"/>
                <w:szCs w:val="20"/>
              </w:rPr>
              <w:t>п</w:t>
            </w:r>
            <w:proofErr w:type="gramEnd"/>
            <w:r w:rsidRPr="007F32FB">
              <w:rPr>
                <w:sz w:val="20"/>
                <w:szCs w:val="20"/>
              </w:rPr>
              <w:t>/п</w:t>
            </w:r>
          </w:p>
        </w:tc>
        <w:tc>
          <w:tcPr>
            <w:tcW w:w="2222" w:type="dxa"/>
            <w:vMerge w:val="restart"/>
            <w:vAlign w:val="center"/>
            <w:hideMark/>
          </w:tcPr>
          <w:p w14:paraId="051637F9" w14:textId="77777777" w:rsidR="000027A7" w:rsidRPr="007F32FB" w:rsidRDefault="000027A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Мероприятия программы/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подпрограм</w:t>
            </w:r>
            <w:proofErr w:type="spellEnd"/>
            <w:r w:rsidRPr="007F32FB">
              <w:rPr>
                <w:sz w:val="20"/>
                <w:szCs w:val="20"/>
              </w:rPr>
              <w:t xml:space="preserve"> мы</w:t>
            </w:r>
            <w:proofErr w:type="gramEnd"/>
          </w:p>
        </w:tc>
        <w:tc>
          <w:tcPr>
            <w:tcW w:w="679" w:type="dxa"/>
            <w:vMerge w:val="restart"/>
            <w:vAlign w:val="center"/>
            <w:hideMark/>
          </w:tcPr>
          <w:p w14:paraId="406E0EAB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Срок и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испо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лнен</w:t>
            </w:r>
            <w:proofErr w:type="spellEnd"/>
            <w:proofErr w:type="gramEnd"/>
          </w:p>
          <w:p w14:paraId="59358D56" w14:textId="77777777" w:rsidR="000027A7" w:rsidRPr="007F32FB" w:rsidRDefault="005720CC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7F32FB">
              <w:rPr>
                <w:sz w:val="20"/>
                <w:szCs w:val="20"/>
              </w:rPr>
              <w:t>ия</w:t>
            </w:r>
            <w:proofErr w:type="spellEnd"/>
            <w:r w:rsidR="000027A7" w:rsidRPr="007F32FB">
              <w:rPr>
                <w:sz w:val="20"/>
                <w:szCs w:val="20"/>
              </w:rPr>
              <w:t xml:space="preserve"> </w:t>
            </w:r>
            <w:proofErr w:type="spellStart"/>
            <w:r w:rsidR="000027A7" w:rsidRPr="007F32FB">
              <w:rPr>
                <w:sz w:val="20"/>
                <w:szCs w:val="20"/>
              </w:rPr>
              <w:t>меро</w:t>
            </w:r>
            <w:proofErr w:type="spellEnd"/>
            <w:r w:rsidR="000027A7" w:rsidRPr="007F32F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27A7" w:rsidRPr="007F32FB">
              <w:rPr>
                <w:sz w:val="20"/>
                <w:szCs w:val="20"/>
              </w:rPr>
              <w:t>прия</w:t>
            </w:r>
            <w:proofErr w:type="spellEnd"/>
            <w:r w:rsidR="000027A7" w:rsidRPr="007F32FB">
              <w:rPr>
                <w:sz w:val="20"/>
                <w:szCs w:val="20"/>
              </w:rPr>
              <w:t xml:space="preserve"> </w:t>
            </w:r>
            <w:proofErr w:type="spellStart"/>
            <w:r w:rsidR="000027A7" w:rsidRPr="007F32FB">
              <w:rPr>
                <w:sz w:val="20"/>
                <w:szCs w:val="20"/>
              </w:rPr>
              <w:t>тий</w:t>
            </w:r>
            <w:proofErr w:type="spellEnd"/>
            <w:proofErr w:type="gramEnd"/>
          </w:p>
        </w:tc>
        <w:tc>
          <w:tcPr>
            <w:tcW w:w="1713" w:type="dxa"/>
            <w:gridSpan w:val="2"/>
            <w:vMerge w:val="restart"/>
            <w:vAlign w:val="center"/>
            <w:hideMark/>
          </w:tcPr>
          <w:p w14:paraId="767C0690" w14:textId="77777777" w:rsidR="000027A7" w:rsidRPr="007F32FB" w:rsidRDefault="000027A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gridSpan w:val="2"/>
            <w:vMerge w:val="restart"/>
            <w:vAlign w:val="bottom"/>
            <w:hideMark/>
          </w:tcPr>
          <w:p w14:paraId="0F14B8DA" w14:textId="77777777" w:rsidR="000027A7" w:rsidRPr="007F32FB" w:rsidRDefault="000027A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финансиров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ания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мероприяти</w:t>
            </w:r>
            <w:proofErr w:type="spellEnd"/>
            <w:r w:rsidRPr="007F32FB">
              <w:rPr>
                <w:sz w:val="20"/>
                <w:szCs w:val="20"/>
              </w:rPr>
              <w:t xml:space="preserve"> я в году </w:t>
            </w:r>
            <w:proofErr w:type="spellStart"/>
            <w:r w:rsidRPr="007F32FB">
              <w:rPr>
                <w:sz w:val="20"/>
                <w:szCs w:val="20"/>
              </w:rPr>
              <w:t>предшеству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ющему</w:t>
            </w:r>
            <w:proofErr w:type="spellEnd"/>
            <w:r w:rsidRPr="007F32FB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7F32FB">
              <w:rPr>
                <w:sz w:val="20"/>
                <w:szCs w:val="20"/>
              </w:rPr>
              <w:t>мун</w:t>
            </w:r>
            <w:proofErr w:type="spellEnd"/>
            <w:r w:rsidRPr="007F32FB">
              <w:rPr>
                <w:sz w:val="20"/>
                <w:szCs w:val="20"/>
              </w:rPr>
              <w:t>. программы (тыс. руб.)*</w:t>
            </w:r>
          </w:p>
        </w:tc>
        <w:tc>
          <w:tcPr>
            <w:tcW w:w="1022" w:type="dxa"/>
            <w:gridSpan w:val="3"/>
            <w:vMerge w:val="restart"/>
            <w:vAlign w:val="center"/>
            <w:hideMark/>
          </w:tcPr>
          <w:p w14:paraId="29044476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4269" w:type="dxa"/>
            <w:gridSpan w:val="14"/>
            <w:vAlign w:val="center"/>
            <w:hideMark/>
          </w:tcPr>
          <w:p w14:paraId="23C31E5D" w14:textId="77777777" w:rsidR="005720CC" w:rsidRPr="007F32FB" w:rsidRDefault="000027A7">
            <w:pPr>
              <w:pStyle w:val="a8"/>
              <w:tabs>
                <w:tab w:val="left" w:pos="3395"/>
              </w:tabs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Объем финансирования по годам</w:t>
            </w:r>
          </w:p>
          <w:p w14:paraId="0F7091CE" w14:textId="77777777" w:rsidR="000027A7" w:rsidRPr="007F32FB" w:rsidRDefault="000027A7" w:rsidP="005720CC">
            <w:pPr>
              <w:pStyle w:val="a8"/>
              <w:tabs>
                <w:tab w:val="left" w:pos="3395"/>
              </w:tabs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(</w:t>
            </w:r>
            <w:proofErr w:type="spellStart"/>
            <w:r w:rsidRPr="007F32FB">
              <w:rPr>
                <w:sz w:val="20"/>
                <w:szCs w:val="20"/>
              </w:rPr>
              <w:t>тыс</w:t>
            </w:r>
            <w:proofErr w:type="gramStart"/>
            <w:r w:rsidRPr="007F32FB">
              <w:rPr>
                <w:sz w:val="20"/>
                <w:szCs w:val="20"/>
              </w:rPr>
              <w:t>.р</w:t>
            </w:r>
            <w:proofErr w:type="gramEnd"/>
            <w:r w:rsidRPr="007F32FB">
              <w:rPr>
                <w:sz w:val="20"/>
                <w:szCs w:val="20"/>
              </w:rPr>
              <w:t>уб</w:t>
            </w:r>
            <w:proofErr w:type="spellEnd"/>
            <w:r w:rsidRPr="007F32FB">
              <w:rPr>
                <w:sz w:val="20"/>
                <w:szCs w:val="20"/>
              </w:rPr>
              <w:t>.)</w:t>
            </w:r>
          </w:p>
        </w:tc>
        <w:tc>
          <w:tcPr>
            <w:tcW w:w="1702" w:type="dxa"/>
            <w:gridSpan w:val="2"/>
            <w:vMerge w:val="restart"/>
            <w:vAlign w:val="center"/>
            <w:hideMark/>
          </w:tcPr>
          <w:p w14:paraId="6C965244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proofErr w:type="gramStart"/>
            <w:r w:rsidRPr="007F32FB">
              <w:rPr>
                <w:sz w:val="20"/>
                <w:szCs w:val="20"/>
              </w:rPr>
              <w:t>Ответственный</w:t>
            </w:r>
            <w:proofErr w:type="gramEnd"/>
            <w:r w:rsidRPr="007F32FB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334" w:type="dxa"/>
            <w:gridSpan w:val="2"/>
            <w:vMerge w:val="restart"/>
            <w:vAlign w:val="center"/>
            <w:hideMark/>
          </w:tcPr>
          <w:p w14:paraId="5DDEF103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0027A7" w:rsidRPr="007F32FB" w14:paraId="6420C488" w14:textId="77777777" w:rsidTr="007F32FB">
        <w:trPr>
          <w:trHeight w:hRule="exact" w:val="1904"/>
          <w:jc w:val="center"/>
        </w:trPr>
        <w:tc>
          <w:tcPr>
            <w:tcW w:w="602" w:type="dxa"/>
            <w:vMerge/>
            <w:vAlign w:val="center"/>
            <w:hideMark/>
          </w:tcPr>
          <w:p w14:paraId="07F11B56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7B27142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14:paraId="23AFC19A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13" w:type="dxa"/>
            <w:gridSpan w:val="2"/>
            <w:vMerge/>
            <w:vAlign w:val="center"/>
            <w:hideMark/>
          </w:tcPr>
          <w:p w14:paraId="28A2F582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28" w:type="dxa"/>
            <w:gridSpan w:val="2"/>
            <w:vMerge/>
            <w:vAlign w:val="center"/>
            <w:hideMark/>
          </w:tcPr>
          <w:p w14:paraId="0EB1376C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022" w:type="dxa"/>
            <w:gridSpan w:val="3"/>
            <w:vMerge/>
            <w:vAlign w:val="center"/>
            <w:hideMark/>
          </w:tcPr>
          <w:p w14:paraId="3FA7F0BE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14:paraId="28CB7FF1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</w:t>
            </w:r>
          </w:p>
        </w:tc>
        <w:tc>
          <w:tcPr>
            <w:tcW w:w="853" w:type="dxa"/>
            <w:gridSpan w:val="3"/>
            <w:vAlign w:val="center"/>
            <w:hideMark/>
          </w:tcPr>
          <w:p w14:paraId="21F80F01" w14:textId="77777777" w:rsidR="000027A7" w:rsidRPr="007F32FB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2021</w:t>
            </w:r>
          </w:p>
        </w:tc>
        <w:tc>
          <w:tcPr>
            <w:tcW w:w="853" w:type="dxa"/>
            <w:gridSpan w:val="3"/>
            <w:vAlign w:val="center"/>
            <w:hideMark/>
          </w:tcPr>
          <w:p w14:paraId="446453A8" w14:textId="77777777" w:rsidR="000027A7" w:rsidRPr="007F32FB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2022</w:t>
            </w:r>
          </w:p>
        </w:tc>
        <w:tc>
          <w:tcPr>
            <w:tcW w:w="853" w:type="dxa"/>
            <w:gridSpan w:val="3"/>
            <w:vAlign w:val="center"/>
            <w:hideMark/>
          </w:tcPr>
          <w:p w14:paraId="57EA3A02" w14:textId="77777777" w:rsidR="000027A7" w:rsidRPr="007F32FB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2023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4FC040BB" w14:textId="77777777" w:rsidR="000027A7" w:rsidRPr="007F32FB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702" w:type="dxa"/>
            <w:gridSpan w:val="2"/>
            <w:vMerge/>
            <w:vAlign w:val="center"/>
            <w:hideMark/>
          </w:tcPr>
          <w:p w14:paraId="1D803641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34" w:type="dxa"/>
            <w:gridSpan w:val="2"/>
            <w:vMerge/>
            <w:vAlign w:val="center"/>
            <w:hideMark/>
          </w:tcPr>
          <w:p w14:paraId="5AAE19CD" w14:textId="77777777" w:rsidR="000027A7" w:rsidRPr="007F32FB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027A7" w:rsidRPr="007F32FB" w14:paraId="19C53847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6"/>
          <w:tblHeader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34C0B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B92F3D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563112" w14:textId="77777777" w:rsidR="000027A7" w:rsidRPr="007F32FB" w:rsidRDefault="000027A7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A54765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B0CEF4" w14:textId="77777777" w:rsidR="000027A7" w:rsidRPr="007F32FB" w:rsidRDefault="000027A7" w:rsidP="0039425D">
            <w:pPr>
              <w:pStyle w:val="a8"/>
              <w:ind w:firstLine="5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001146" w14:textId="77777777" w:rsidR="000027A7" w:rsidRPr="007F32FB" w:rsidRDefault="000027A7" w:rsidP="0039425D">
            <w:pPr>
              <w:pStyle w:val="a8"/>
              <w:ind w:firstLine="4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A391D4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7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1E6555" w14:textId="77777777" w:rsidR="000027A7" w:rsidRPr="007F32FB" w:rsidRDefault="000027A7" w:rsidP="0039425D">
            <w:pPr>
              <w:pStyle w:val="a8"/>
              <w:ind w:right="4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223655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8B4D86" w14:textId="77777777" w:rsidR="000027A7" w:rsidRPr="007F32FB" w:rsidRDefault="000027A7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29BDDB" w14:textId="77777777" w:rsidR="000027A7" w:rsidRPr="007F32FB" w:rsidRDefault="00A87F3F" w:rsidP="0039425D">
            <w:pPr>
              <w:pStyle w:val="a8"/>
              <w:ind w:right="3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6572E4" w14:textId="77777777" w:rsidR="000027A7" w:rsidRPr="007F32FB" w:rsidRDefault="000027A7" w:rsidP="0039425D">
            <w:pPr>
              <w:pStyle w:val="a8"/>
              <w:ind w:firstLine="7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8A3D" w14:textId="77777777" w:rsidR="000027A7" w:rsidRPr="007F32FB" w:rsidRDefault="000027A7" w:rsidP="0039425D">
            <w:pPr>
              <w:pStyle w:val="a8"/>
              <w:ind w:firstLine="8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</w:t>
            </w:r>
          </w:p>
        </w:tc>
      </w:tr>
      <w:tr w:rsidR="000027A7" w:rsidRPr="007F32FB" w14:paraId="3D8EA1ED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46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0CC7C5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DF3674" w14:textId="77777777" w:rsidR="00C771B9" w:rsidRPr="007F32FB" w:rsidRDefault="00C771B9" w:rsidP="00C77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01. </w:t>
            </w:r>
          </w:p>
          <w:p w14:paraId="649C5D4B" w14:textId="0F38F628" w:rsidR="000027A7" w:rsidRPr="007F32FB" w:rsidRDefault="00C771B9" w:rsidP="00C771B9">
            <w:pPr>
              <w:pStyle w:val="a8"/>
              <w:jc w:val="both"/>
              <w:rPr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B40240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DC742B1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565A4A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D2A87E" w14:textId="77777777" w:rsidR="000027A7" w:rsidRPr="007F32FB" w:rsidRDefault="000027A7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3221,6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96BAEB" w14:textId="04AD7A3E" w:rsidR="000027A7" w:rsidRPr="007F32FB" w:rsidRDefault="00A34B82" w:rsidP="00C211B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15 </w:t>
            </w:r>
            <w:r w:rsidR="00C211B6" w:rsidRPr="007F32FB">
              <w:rPr>
                <w:sz w:val="20"/>
                <w:szCs w:val="20"/>
              </w:rPr>
              <w:t>778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DBEB6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3 389,9</w:t>
            </w:r>
            <w:r w:rsidR="00C9251F" w:rsidRPr="007F32FB">
              <w:rPr>
                <w:sz w:val="20"/>
                <w:szCs w:val="20"/>
              </w:rPr>
              <w:t>0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A10FA" w14:textId="590C62E3" w:rsidR="000027A7" w:rsidRPr="007F32FB" w:rsidRDefault="00A75B3E" w:rsidP="00C211B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1956,</w:t>
            </w:r>
            <w:r w:rsidR="00C211B6" w:rsidRPr="007F32F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CA1DE3" w14:textId="77777777" w:rsidR="000027A7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2494,90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E969D9" w14:textId="77777777" w:rsidR="000027A7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  <w:r w:rsidR="005A01FD" w:rsidRPr="007F32FB">
              <w:rPr>
                <w:sz w:val="20"/>
                <w:szCs w:val="20"/>
              </w:rPr>
              <w:t>529</w:t>
            </w:r>
            <w:r w:rsidRPr="007F32FB">
              <w:rPr>
                <w:sz w:val="20"/>
                <w:szCs w:val="20"/>
              </w:rPr>
              <w:t>,70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8EA89D" w14:textId="77777777" w:rsidR="000027A7" w:rsidRPr="007F32FB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5 406,7</w:t>
            </w:r>
            <w:r w:rsidR="00C9251F" w:rsidRPr="007F32F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E74F66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 е учреждения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D705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характера, %</w:t>
            </w:r>
          </w:p>
        </w:tc>
      </w:tr>
      <w:tr w:rsidR="00C9251F" w:rsidRPr="007F32FB" w14:paraId="21413BA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1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E6C309" w14:textId="77777777" w:rsidR="00C9251F" w:rsidRPr="007F32FB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5041D" w14:textId="77777777" w:rsidR="00C9251F" w:rsidRPr="007F32FB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0BB031" w14:textId="77777777" w:rsidR="00C9251F" w:rsidRPr="007F32FB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73119A" w14:textId="77777777" w:rsidR="00C9251F" w:rsidRPr="007F32FB" w:rsidRDefault="00C9251F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73DEC" w14:textId="77777777" w:rsidR="00C9251F" w:rsidRPr="007F32FB" w:rsidRDefault="00C9251F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3221,6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F860A" w14:textId="174D3890" w:rsidR="00C9251F" w:rsidRPr="007F32FB" w:rsidRDefault="00A34B82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15 </w:t>
            </w:r>
            <w:r w:rsidR="00C211B6" w:rsidRPr="007F32FB">
              <w:rPr>
                <w:sz w:val="20"/>
                <w:szCs w:val="20"/>
              </w:rPr>
              <w:t>778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15F869" w14:textId="77777777" w:rsidR="00C9251F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3 389,90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E7B89F" w14:textId="2351DC63" w:rsidR="00C9251F" w:rsidRPr="007F32FB" w:rsidRDefault="00A75B3E" w:rsidP="00C211B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1956,</w:t>
            </w:r>
            <w:r w:rsidR="00C211B6" w:rsidRPr="007F32F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29BDB" w14:textId="77777777" w:rsidR="00C9251F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2494,90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1F036" w14:textId="77777777" w:rsidR="00C9251F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  <w:r w:rsidR="005A01FD" w:rsidRPr="007F32FB">
              <w:rPr>
                <w:sz w:val="20"/>
                <w:szCs w:val="20"/>
              </w:rPr>
              <w:t>529</w:t>
            </w:r>
            <w:r w:rsidRPr="007F32FB">
              <w:rPr>
                <w:sz w:val="20"/>
                <w:szCs w:val="20"/>
              </w:rPr>
              <w:t>,70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8FE50" w14:textId="77777777" w:rsidR="00C9251F" w:rsidRPr="007F32FB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5 406,70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3133D5" w14:textId="77777777" w:rsidR="00C9251F" w:rsidRPr="007F32FB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3418" w14:textId="77777777" w:rsidR="00C9251F" w:rsidRPr="007F32FB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6793C1D3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01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A8C0C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1.1.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A7751" w14:textId="77777777" w:rsidR="00C771B9" w:rsidRPr="007F32FB" w:rsidRDefault="00E1205D" w:rsidP="00C77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 </w:t>
            </w:r>
            <w:r w:rsidR="00C771B9"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должностных лиц </w:t>
            </w:r>
            <w:r w:rsidR="00C771B9" w:rsidRPr="007F32FB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вопросам гражданской обороны, предупреждения и ликвидации чрезвычайных ситуаций.</w:t>
            </w:r>
          </w:p>
          <w:p w14:paraId="09D04754" w14:textId="77777777" w:rsidR="00C771B9" w:rsidRPr="007F32FB" w:rsidRDefault="00C771B9" w:rsidP="00C77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(УМЦ ГКУ «Специальный центр «Звенигород», др. специализированные учебные учреждения, оплата проживания во время прохождения обучения.)</w:t>
            </w:r>
          </w:p>
          <w:p w14:paraId="69FB9767" w14:textId="35EDC926" w:rsidR="00E1205D" w:rsidRPr="007F32FB" w:rsidRDefault="00E1205D" w:rsidP="00C771B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C2B99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2020-</w:t>
            </w:r>
          </w:p>
          <w:p w14:paraId="46517CF9" w14:textId="77777777" w:rsidR="00E1205D" w:rsidRPr="007F32FB" w:rsidRDefault="00E1205D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447FB" w14:textId="77777777" w:rsidR="00E1205D" w:rsidRPr="007F32FB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A34C2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6E8BE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 е учреждения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B9AF0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6245D93D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FB749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73A20" w14:textId="77777777" w:rsidR="00E1205D" w:rsidRPr="007F32FB" w:rsidRDefault="00E1205D" w:rsidP="00C7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D7F7F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0E283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E837D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6FD92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957F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388E55E2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BEA88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12711" w14:textId="77777777" w:rsidR="00E1205D" w:rsidRPr="007F32FB" w:rsidRDefault="00E1205D" w:rsidP="00C7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491D6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BB6B4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CE9E3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582C8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F9E9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0E9C1A4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18ADB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8BF89" w14:textId="77777777" w:rsidR="00E1205D" w:rsidRPr="007F32FB" w:rsidRDefault="00E1205D" w:rsidP="00C7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8CBA6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99A2F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  <w:p w14:paraId="762CF914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</w:p>
          <w:p w14:paraId="365C65B5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</w:p>
          <w:p w14:paraId="11B6AAE5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6DA60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45DC9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МОУ СОШ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162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5A1B45D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A88F5A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1.2.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9031B4" w14:textId="77777777" w:rsidR="00E1205D" w:rsidRPr="007F32FB" w:rsidRDefault="00E1205D" w:rsidP="00C771B9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01.02.</w:t>
            </w:r>
          </w:p>
          <w:p w14:paraId="7CCFC790" w14:textId="77777777" w:rsidR="00E1205D" w:rsidRPr="007F32FB" w:rsidRDefault="00E1205D" w:rsidP="00C771B9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Создание и содержание курсов гражданской обороны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27E536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779112DE" w14:textId="77777777" w:rsidR="00E1205D" w:rsidRPr="007F32FB" w:rsidRDefault="00E120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DCF14" w14:textId="77777777" w:rsidR="00E1205D" w:rsidRPr="007F32FB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DF2A1" w14:textId="77777777" w:rsidR="00E1205D" w:rsidRPr="007F32FB" w:rsidRDefault="00E1205D" w:rsidP="0039425D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1E574" w14:textId="2E0753E7" w:rsidR="00E1205D" w:rsidRPr="007F32FB" w:rsidRDefault="00E1205D" w:rsidP="009D4F05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  <w:r w:rsidR="00C36E00" w:rsidRPr="007F32FB">
              <w:rPr>
                <w:sz w:val="20"/>
                <w:szCs w:val="20"/>
              </w:rPr>
              <w:t>381</w:t>
            </w:r>
            <w:r w:rsidRPr="007F32FB">
              <w:rPr>
                <w:sz w:val="20"/>
                <w:szCs w:val="20"/>
              </w:rPr>
              <w:t>,</w:t>
            </w:r>
            <w:r w:rsidR="00614200" w:rsidRPr="007F32F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C5A40" w14:textId="77777777" w:rsidR="00E1205D" w:rsidRPr="007F32FB" w:rsidRDefault="00E1205D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F0B2F" w14:textId="066939B2" w:rsidR="00E1205D" w:rsidRPr="007F32FB" w:rsidRDefault="00614200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117,00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D0448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A21E2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2D24F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1113,50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B2099" w14:textId="77777777" w:rsidR="00E1205D" w:rsidRPr="007F32FB" w:rsidRDefault="00E1205D" w:rsidP="0039425D">
            <w:pPr>
              <w:pStyle w:val="a8"/>
              <w:spacing w:before="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 е учреждения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01C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52073408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52D70A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109297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D4A3A4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69CEC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EFB79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246D2" w14:textId="1021CE71" w:rsidR="00E1205D" w:rsidRPr="007F32FB" w:rsidRDefault="00C36E00" w:rsidP="009D4F05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1381,</w:t>
            </w:r>
            <w:r w:rsidR="00614200" w:rsidRPr="007F32F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3B57D" w14:textId="77777777" w:rsidR="00E1205D" w:rsidRPr="007F32FB" w:rsidRDefault="00E1205D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65606" w14:textId="545782DF" w:rsidR="00E1205D" w:rsidRPr="007F32FB" w:rsidRDefault="00614200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117,00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F0750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84774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9FA3E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1113,50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1F2D7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58A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5010BBF0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2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63F9E2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1.3.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765149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01.03.</w:t>
            </w:r>
          </w:p>
          <w:p w14:paraId="55190C80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Оборудование </w:t>
            </w:r>
            <w:proofErr w:type="spellStart"/>
            <w:r w:rsidRPr="007F32FB">
              <w:rPr>
                <w:sz w:val="20"/>
                <w:szCs w:val="20"/>
              </w:rPr>
              <w:t>учебно</w:t>
            </w:r>
            <w:r w:rsidRPr="007F32FB">
              <w:rPr>
                <w:sz w:val="20"/>
                <w:szCs w:val="20"/>
              </w:rPr>
              <w:softHyphen/>
              <w:t>консультационных</w:t>
            </w:r>
            <w:proofErr w:type="spellEnd"/>
            <w:r w:rsidRPr="007F32FB">
              <w:rPr>
                <w:sz w:val="20"/>
                <w:szCs w:val="20"/>
              </w:rPr>
              <w:t xml:space="preserve"> пунктов для подготовки неработающего населения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информацион</w:t>
            </w:r>
            <w:r w:rsidR="00D51295" w:rsidRPr="007F32FB">
              <w:rPr>
                <w:sz w:val="20"/>
                <w:szCs w:val="20"/>
              </w:rPr>
              <w:t>-</w:t>
            </w:r>
            <w:r w:rsidRPr="007F32FB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стендами, оснащение УКП учебной </w:t>
            </w:r>
            <w:proofErr w:type="spellStart"/>
            <w:r w:rsidRPr="007F32FB">
              <w:rPr>
                <w:sz w:val="20"/>
                <w:szCs w:val="20"/>
              </w:rPr>
              <w:t>литерату</w:t>
            </w:r>
            <w:proofErr w:type="spellEnd"/>
            <w:r w:rsidR="00D51295" w:rsidRPr="007F32FB">
              <w:rPr>
                <w:sz w:val="20"/>
                <w:szCs w:val="20"/>
              </w:rPr>
              <w:t>-</w:t>
            </w:r>
            <w:r w:rsidRPr="007F32FB">
              <w:rPr>
                <w:sz w:val="20"/>
                <w:szCs w:val="20"/>
              </w:rPr>
              <w:t>рой и видеотехникой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016012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78CF56A5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BFC6A" w14:textId="77777777" w:rsidR="00E1205D" w:rsidRPr="007F32FB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4F4DBE" w14:textId="77777777" w:rsidR="00E1205D" w:rsidRPr="007F32FB" w:rsidRDefault="00E1205D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646B1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7E2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4E9D096D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3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06C0ED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241CA9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6C740F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D363F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6DDB7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46C41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AFD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170F77C0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6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7F794E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1.4.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5D95F4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01.04. Подготовка населения в области гражданской обороны и действиям в чрезвычайных ситуациях. Пропаганда знаний в области ЧС и ГО (изготовление и распространение памяток, листовок, аншлагов, баннеров и т.д.)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34E8BC7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7553ED6" w14:textId="77777777" w:rsidR="00E1205D" w:rsidRPr="007F32FB" w:rsidRDefault="00E120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88702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404DD0" w14:textId="77777777" w:rsidR="00E1205D" w:rsidRPr="007F32FB" w:rsidRDefault="00E1205D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60898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594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7F32FB" w14:paraId="69F054C3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61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71B114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A32C2C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E28101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BE84B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B526C" w14:textId="77777777" w:rsidR="00E1205D" w:rsidRPr="007F32FB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5D685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BA0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60A0C263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91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09C4C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8F930" w14:textId="226E7C23" w:rsidR="00E1205D" w:rsidRPr="007F32FB" w:rsidRDefault="00E1205D" w:rsidP="00504DCC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01.05. Проведение </w:t>
            </w:r>
            <w:r w:rsidR="00C771B9" w:rsidRPr="007F32FB">
              <w:rPr>
                <w:sz w:val="20"/>
                <w:szCs w:val="20"/>
              </w:rPr>
              <w:t xml:space="preserve">и </w:t>
            </w:r>
            <w:r w:rsidR="00504DCC" w:rsidRPr="007F32FB">
              <w:rPr>
                <w:sz w:val="20"/>
                <w:szCs w:val="20"/>
              </w:rPr>
              <w:t xml:space="preserve">участие в </w:t>
            </w:r>
            <w:r w:rsidRPr="007F32FB">
              <w:rPr>
                <w:sz w:val="20"/>
                <w:szCs w:val="20"/>
              </w:rPr>
              <w:t>учени</w:t>
            </w:r>
            <w:r w:rsidR="00504DCC" w:rsidRPr="007F32FB">
              <w:rPr>
                <w:sz w:val="20"/>
                <w:szCs w:val="20"/>
              </w:rPr>
              <w:t>ях</w:t>
            </w:r>
            <w:r w:rsidRPr="007F32FB">
              <w:rPr>
                <w:sz w:val="20"/>
                <w:szCs w:val="20"/>
              </w:rPr>
              <w:t>, соревновани</w:t>
            </w:r>
            <w:r w:rsidR="00504DCC" w:rsidRPr="007F32FB">
              <w:rPr>
                <w:sz w:val="20"/>
                <w:szCs w:val="20"/>
              </w:rPr>
              <w:t>ях</w:t>
            </w:r>
            <w:r w:rsidRPr="007F32FB">
              <w:rPr>
                <w:sz w:val="20"/>
                <w:szCs w:val="20"/>
              </w:rPr>
              <w:t>, тренировк</w:t>
            </w:r>
            <w:r w:rsidR="00504DCC" w:rsidRPr="007F32FB">
              <w:rPr>
                <w:sz w:val="20"/>
                <w:szCs w:val="20"/>
              </w:rPr>
              <w:t>ах</w:t>
            </w:r>
            <w:r w:rsidRPr="007F32FB">
              <w:rPr>
                <w:sz w:val="20"/>
                <w:szCs w:val="20"/>
              </w:rPr>
              <w:t>, смотр</w:t>
            </w:r>
            <w:r w:rsidR="00504DCC" w:rsidRPr="007F32FB">
              <w:rPr>
                <w:sz w:val="20"/>
                <w:szCs w:val="20"/>
              </w:rPr>
              <w:t>а</w:t>
            </w:r>
            <w:proofErr w:type="gramStart"/>
            <w:r w:rsidR="00504DCC" w:rsidRPr="007F32FB">
              <w:rPr>
                <w:sz w:val="20"/>
                <w:szCs w:val="20"/>
              </w:rPr>
              <w:t>х</w:t>
            </w:r>
            <w:r w:rsidRPr="007F32FB">
              <w:rPr>
                <w:sz w:val="20"/>
                <w:szCs w:val="20"/>
              </w:rPr>
              <w:t>-</w:t>
            </w:r>
            <w:proofErr w:type="gramEnd"/>
            <w:r w:rsidRPr="007F32FB">
              <w:rPr>
                <w:sz w:val="20"/>
                <w:szCs w:val="20"/>
              </w:rPr>
              <w:t xml:space="preserve"> конкурс</w:t>
            </w:r>
            <w:r w:rsidR="00504DCC" w:rsidRPr="007F32FB">
              <w:rPr>
                <w:sz w:val="20"/>
                <w:szCs w:val="20"/>
              </w:rPr>
              <w:t>ах, семинарах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C574A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705D9C34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E790A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6621A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E67C0" w14:textId="77777777" w:rsidR="00E1205D" w:rsidRPr="007F32FB" w:rsidRDefault="00E1205D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EDE3B" w14:textId="77777777" w:rsidR="00E1205D" w:rsidRPr="007F32FB" w:rsidRDefault="00E1205D" w:rsidP="0039425D">
            <w:pPr>
              <w:pStyle w:val="a8"/>
              <w:ind w:firstLine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06117" w14:textId="77777777" w:rsidR="00E1205D" w:rsidRPr="007F32FB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97929" w14:textId="77777777" w:rsidR="00E1205D" w:rsidRPr="007F32FB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9F083" w14:textId="77777777" w:rsidR="00E1205D" w:rsidRPr="007F32FB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CAA87" w14:textId="77777777" w:rsidR="00E1205D" w:rsidRPr="007F32FB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6EE2F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C658D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Проведение городских и участие в областных соревнования</w:t>
            </w:r>
            <w:proofErr w:type="gramStart"/>
            <w:r w:rsidRPr="007F32FB">
              <w:rPr>
                <w:sz w:val="20"/>
                <w:szCs w:val="20"/>
              </w:rPr>
              <w:t>х-</w:t>
            </w:r>
            <w:proofErr w:type="gramEnd"/>
            <w:r w:rsidRPr="007F32FB">
              <w:rPr>
                <w:sz w:val="20"/>
                <w:szCs w:val="20"/>
              </w:rPr>
              <w:t xml:space="preserve"> слетах «Школа безопасности»</w:t>
            </w:r>
          </w:p>
        </w:tc>
      </w:tr>
      <w:tr w:rsidR="00161A58" w:rsidRPr="007F32FB" w14:paraId="3567871B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4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E4D06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D98B9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8DE3B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23BEC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1B94F" w14:textId="77777777" w:rsidR="00E1205D" w:rsidRPr="007F32FB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EC6D1" w14:textId="77777777" w:rsidR="00E1205D" w:rsidRPr="007F32FB" w:rsidRDefault="00E1205D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E25D4" w14:textId="77777777" w:rsidR="00E1205D" w:rsidRPr="007F32FB" w:rsidRDefault="00E1205D" w:rsidP="0039425D">
            <w:pPr>
              <w:pStyle w:val="a8"/>
              <w:ind w:firstLine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E110E" w14:textId="77777777" w:rsidR="00E1205D" w:rsidRPr="007F32FB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1142A" w14:textId="77777777" w:rsidR="00E1205D" w:rsidRPr="007F32FB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F4D12" w14:textId="77777777" w:rsidR="00E1205D" w:rsidRPr="007F32FB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CA61F" w14:textId="77777777" w:rsidR="00E1205D" w:rsidRPr="007F32FB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D365" w14:textId="77777777" w:rsidR="00E1205D" w:rsidRPr="007F32FB" w:rsidRDefault="00E120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541" w14:textId="77777777" w:rsidR="00E1205D" w:rsidRPr="007F32FB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2D5D1C5B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B6DE24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1.6.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74E1ED" w14:textId="2057C8BC" w:rsidR="00D51295" w:rsidRPr="007F32FB" w:rsidRDefault="00D51295" w:rsidP="00504DCC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01.06. Создание резервов материальных ресурсов для ликвидации ЧС на территории муниципального образования</w:t>
            </w:r>
            <w:r w:rsidR="00504DCC" w:rsidRPr="007F32FB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00BE237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12F23CC3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1C427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EF8AA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66C33" w14:textId="1EEA4065" w:rsidR="00D51295" w:rsidRPr="007F32FB" w:rsidRDefault="00D51295" w:rsidP="008A015E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4 </w:t>
            </w:r>
            <w:r w:rsidR="008A015E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89,00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19D39" w14:textId="77777777" w:rsidR="00D51295" w:rsidRPr="007F32FB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94C21" w14:textId="2B6D00F8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A5F37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3708F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204E8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color w:val="000000"/>
                <w:sz w:val="20"/>
                <w:szCs w:val="20"/>
              </w:rPr>
              <w:t>1 689,00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32F281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F782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Фрязино для ликвидации ЧС муниципального и объектового характера на территории городского округа до 75%.</w:t>
            </w:r>
          </w:p>
        </w:tc>
      </w:tr>
      <w:tr w:rsidR="00161A58" w:rsidRPr="007F32FB" w14:paraId="2A692B8A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18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1598A3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8D8D4B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723530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3C17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12D66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78362" w14:textId="6DAE7D8F" w:rsidR="00D51295" w:rsidRPr="007F32FB" w:rsidRDefault="00D51295" w:rsidP="008A015E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4 </w:t>
            </w:r>
            <w:r w:rsidR="008A015E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89,00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844EF" w14:textId="77777777" w:rsidR="00D51295" w:rsidRPr="007F32FB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941E5" w14:textId="6B6B21EA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1A318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A8C57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6970F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color w:val="000000"/>
                <w:sz w:val="20"/>
                <w:szCs w:val="20"/>
              </w:rPr>
              <w:t>1 689,00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1DEFCB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451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7F32FB" w14:paraId="747BE76D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B804E2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1.7.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A00AF8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01.07. 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D1C721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41D0FA5B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145D6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0CEE0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D40B0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78D8F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E76D3" w14:textId="77777777" w:rsidR="00D51295" w:rsidRPr="007F32FB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14842" w14:textId="77777777" w:rsidR="00D51295" w:rsidRPr="007F32FB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DCA05" w14:textId="77777777" w:rsidR="00D51295" w:rsidRPr="007F32FB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BE494" w14:textId="77777777" w:rsidR="00D51295" w:rsidRPr="007F32FB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CD58A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575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7F32FB" w14:paraId="2F4D854F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2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6A3D34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BAD06E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7DACBF4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F07C3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99F8E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ACAA6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D27C3" w14:textId="77777777" w:rsidR="00D51295" w:rsidRPr="007F32FB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B1511" w14:textId="77777777" w:rsidR="00D51295" w:rsidRPr="007F32FB" w:rsidRDefault="00D51295" w:rsidP="0039425D">
            <w:pPr>
              <w:pStyle w:val="a8"/>
              <w:ind w:firstLine="2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413FA" w14:textId="77777777" w:rsidR="00D51295" w:rsidRPr="007F32FB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F3FC0" w14:textId="77777777" w:rsidR="00D51295" w:rsidRPr="007F32FB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D921A" w14:textId="77777777" w:rsidR="00D51295" w:rsidRPr="007F32FB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AB1E8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F8C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7F32FB" w14:paraId="2629D054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6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FFEB0F" w14:textId="77777777" w:rsidR="00D51295" w:rsidRPr="007F32FB" w:rsidRDefault="00D51295" w:rsidP="0039425D">
            <w:pPr>
              <w:pStyle w:val="a8"/>
              <w:ind w:firstLine="14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1.8.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E9839A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01.08</w:t>
            </w:r>
          </w:p>
          <w:p w14:paraId="7BFD4909" w14:textId="31B1663F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  <w:p w14:paraId="7DAC4A30" w14:textId="3CE9D070" w:rsidR="00504DCC" w:rsidRPr="007F32FB" w:rsidRDefault="00504DCC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(кроме заработной платы)</w:t>
            </w:r>
          </w:p>
          <w:p w14:paraId="206A8D07" w14:textId="123E52DB" w:rsidR="00504DCC" w:rsidRPr="007F32FB" w:rsidRDefault="00504DCC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B11677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4EB7B3AA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451D4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42063" w14:textId="77777777" w:rsidR="00D51295" w:rsidRPr="007F32FB" w:rsidRDefault="00D51295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0B3EDE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0BC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7F32FB" w14:paraId="0918699C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29ECE0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71165B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7377C0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5E0A9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87A0D" w14:textId="77777777" w:rsidR="00D51295" w:rsidRPr="007F32FB" w:rsidRDefault="00D51295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</w:t>
            </w:r>
            <w:r w:rsidR="00CB65F5" w:rsidRPr="007F32FB">
              <w:rPr>
                <w:sz w:val="20"/>
                <w:szCs w:val="20"/>
              </w:rPr>
              <w:t>ть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7F2993" w14:textId="77777777" w:rsidR="00D51295" w:rsidRPr="007F32FB" w:rsidRDefault="00D51295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91F" w14:textId="77777777" w:rsidR="00D51295" w:rsidRPr="007F32FB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4473F" w:rsidRPr="007F32FB" w14:paraId="2D171C5D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1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83601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1.9.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A95BF" w14:textId="77777777" w:rsidR="00504DCC" w:rsidRPr="007F32FB" w:rsidRDefault="00E4473F" w:rsidP="00504DCC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01.09. Содержание оперативного </w:t>
            </w:r>
            <w:proofErr w:type="gramStart"/>
            <w:r w:rsidRPr="007F32FB">
              <w:rPr>
                <w:sz w:val="20"/>
                <w:szCs w:val="20"/>
              </w:rPr>
              <w:t>персонала системы обеспечения вызова муниципальных экстренных оперативных служб</w:t>
            </w:r>
            <w:proofErr w:type="gramEnd"/>
            <w:r w:rsidRPr="007F32FB">
              <w:rPr>
                <w:sz w:val="20"/>
                <w:szCs w:val="20"/>
              </w:rPr>
              <w:t xml:space="preserve"> по единому номеру 112, ЕДДС</w:t>
            </w:r>
          </w:p>
          <w:p w14:paraId="7F910735" w14:textId="31DEF65C" w:rsidR="00504DCC" w:rsidRPr="007F32FB" w:rsidRDefault="00504DCC" w:rsidP="00504DCC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(кроме заработной платы, налогов)</w:t>
            </w:r>
          </w:p>
          <w:p w14:paraId="525C7DE8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71A4D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4598E0D3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5EB3A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DCB1D" w14:textId="77777777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1929,6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F677" w14:textId="4F994E2A" w:rsidR="00E4473F" w:rsidRPr="007F32FB" w:rsidRDefault="00E4473F" w:rsidP="00E4473F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10119,50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D38C0" w14:textId="2694557C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iCs/>
                <w:sz w:val="20"/>
                <w:szCs w:val="20"/>
              </w:rPr>
              <w:t>2</w:t>
            </w:r>
            <w:r w:rsidRPr="007F32FB">
              <w:rPr>
                <w:sz w:val="20"/>
                <w:szCs w:val="20"/>
              </w:rPr>
              <w:t xml:space="preserve"> 554,9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711F7" w14:textId="52998906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1839,8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90002" w14:textId="658E5EDD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1 636,9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206F2" w14:textId="4D658260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1 671,7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150ED" w14:textId="32FE1804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2 416,2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A53DC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00EDE" w14:textId="77777777" w:rsidR="00E4473F" w:rsidRPr="007F32FB" w:rsidRDefault="00E4473F" w:rsidP="00E4473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Содержание и развитие муниципальных экстренных оперативных служб</w:t>
            </w:r>
          </w:p>
        </w:tc>
      </w:tr>
      <w:tr w:rsidR="00E4473F" w:rsidRPr="007F32FB" w14:paraId="62C0BC9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8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7DAB9" w14:textId="77777777" w:rsidR="00E4473F" w:rsidRPr="007F32FB" w:rsidRDefault="00E4473F" w:rsidP="00E4473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EDB3A" w14:textId="77777777" w:rsidR="00E4473F" w:rsidRPr="007F32FB" w:rsidRDefault="00E4473F" w:rsidP="00E4473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D08C0" w14:textId="77777777" w:rsidR="00E4473F" w:rsidRPr="007F32FB" w:rsidRDefault="00E4473F" w:rsidP="00E4473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58EEE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930DA" w14:textId="77777777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1929,6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406B7" w14:textId="7A2B6AD8" w:rsidR="00E4473F" w:rsidRPr="007F32FB" w:rsidRDefault="00E4473F" w:rsidP="00E4473F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10119,50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28D80" w14:textId="45B75A9D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iCs/>
                <w:sz w:val="20"/>
                <w:szCs w:val="20"/>
              </w:rPr>
              <w:t>2</w:t>
            </w:r>
            <w:r w:rsidRPr="007F32FB">
              <w:rPr>
                <w:sz w:val="20"/>
                <w:szCs w:val="20"/>
              </w:rPr>
              <w:t xml:space="preserve"> 554,9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B1416" w14:textId="1E3AEAFB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1839,8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E4664" w14:textId="46DD9D38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1 636,9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F3F3A" w14:textId="7DDA1CE1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1 671,7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93FD4" w14:textId="250BA8A1" w:rsidR="00E4473F" w:rsidRPr="007F32FB" w:rsidRDefault="00E4473F" w:rsidP="00E4473F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2 416,2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284D9" w14:textId="77777777" w:rsidR="00E4473F" w:rsidRPr="007F32FB" w:rsidRDefault="00E4473F" w:rsidP="00E4473F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B0F" w14:textId="77777777" w:rsidR="00E4473F" w:rsidRPr="007F32FB" w:rsidRDefault="00E4473F" w:rsidP="00E4473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568D2DE2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3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1024BB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1.10.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5DEA08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01.10.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E81569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648A5B8C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6F42F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327F3F" w14:textId="77777777" w:rsidR="00161A58" w:rsidRPr="007F32FB" w:rsidRDefault="00161A58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87B5D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2C7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12E145CF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261F08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8126E9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BE8A8B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5C9EE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07FF8" w14:textId="77777777" w:rsidR="00161A58" w:rsidRPr="007F32FB" w:rsidRDefault="00161A58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A40C8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3E1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6FC93168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3FCC38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8A7F20" w14:textId="77777777" w:rsidR="00161A58" w:rsidRPr="007F32FB" w:rsidRDefault="00161A58" w:rsidP="0039425D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3BAEFC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75B4FADF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92AA2" w14:textId="77777777" w:rsidR="00161A58" w:rsidRPr="007F32FB" w:rsidRDefault="00161A58" w:rsidP="0039425D">
            <w:pPr>
              <w:pStyle w:val="a8"/>
              <w:ind w:firstLine="54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Итого: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558CC" w14:textId="77777777" w:rsidR="00161A58" w:rsidRPr="007F32FB" w:rsidRDefault="00161A58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C830B" w14:textId="77777777" w:rsidR="00161A58" w:rsidRPr="007F32FB" w:rsidRDefault="00161A58" w:rsidP="00CC2FAA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  <w:r w:rsidR="00CC2FAA" w:rsidRPr="007F32FB">
              <w:rPr>
                <w:sz w:val="20"/>
                <w:szCs w:val="20"/>
              </w:rPr>
              <w:t>33</w:t>
            </w:r>
            <w:r w:rsidRPr="007F32FB">
              <w:rPr>
                <w:sz w:val="20"/>
                <w:szCs w:val="20"/>
              </w:rPr>
              <w:t>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C1D47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176,10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C165F" w14:textId="77777777" w:rsidR="00161A58" w:rsidRPr="007F32FB" w:rsidRDefault="00C41083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61</w:t>
            </w:r>
            <w:r w:rsidR="00161A58" w:rsidRPr="007F32FB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2EB71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F18FC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E213D" w14:textId="77777777" w:rsidR="00161A58" w:rsidRPr="007F32FB" w:rsidRDefault="00161A58" w:rsidP="0039425D">
            <w:pPr>
              <w:pStyle w:val="a8"/>
              <w:ind w:right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600,8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9DE2A7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AB3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7C63DC88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84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7950B4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19CEDA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214349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F02F0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08C99" w14:textId="77777777" w:rsidR="00161A58" w:rsidRPr="007F32FB" w:rsidRDefault="00161A58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EBA80" w14:textId="77777777" w:rsidR="00161A58" w:rsidRPr="007F32FB" w:rsidRDefault="00161A58" w:rsidP="00CC2FAA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  <w:r w:rsidR="00CC2FAA" w:rsidRPr="007F32FB">
              <w:rPr>
                <w:sz w:val="20"/>
                <w:szCs w:val="20"/>
              </w:rPr>
              <w:t>33</w:t>
            </w:r>
            <w:r w:rsidRPr="007F32FB">
              <w:rPr>
                <w:sz w:val="20"/>
                <w:szCs w:val="20"/>
              </w:rPr>
              <w:t>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59014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176,10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4FEFF" w14:textId="77777777" w:rsidR="00161A58" w:rsidRPr="007F32FB" w:rsidRDefault="00C41083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61</w:t>
            </w:r>
            <w:r w:rsidR="00161A58" w:rsidRPr="007F32FB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74B2A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B56FC" w14:textId="77777777" w:rsidR="00161A58" w:rsidRPr="007F32FB" w:rsidRDefault="00161A58" w:rsidP="0039425D">
            <w:pPr>
              <w:pStyle w:val="a8"/>
              <w:ind w:firstLine="1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4DB63" w14:textId="77777777" w:rsidR="00161A58" w:rsidRPr="007F32FB" w:rsidRDefault="00161A58" w:rsidP="0039425D">
            <w:pPr>
              <w:pStyle w:val="a8"/>
              <w:ind w:right="2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600,8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8136A3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49C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07187" w:rsidRPr="007F32FB" w14:paraId="21FC138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44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103F87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  <w:lang w:val="en-US" w:bidi="en-US"/>
              </w:rPr>
              <w:lastRenderedPageBreak/>
              <w:t>2.1.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061D15E" w14:textId="5EF53A04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</w:t>
            </w:r>
            <w:r w:rsidRPr="007F32FB">
              <w:rPr>
                <w:sz w:val="20"/>
                <w:szCs w:val="20"/>
                <w:lang w:bidi="en-US"/>
              </w:rPr>
              <w:t xml:space="preserve">2.01. </w:t>
            </w:r>
            <w:r w:rsidRPr="007F32FB">
              <w:rPr>
                <w:sz w:val="20"/>
                <w:szCs w:val="20"/>
                <w:lang w:eastAsia="ru-RU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7F32FB">
              <w:rPr>
                <w:sz w:val="20"/>
                <w:szCs w:val="20"/>
                <w:lang w:eastAsia="ru-RU"/>
              </w:rPr>
              <w:t>межкупальный</w:t>
            </w:r>
            <w:proofErr w:type="spellEnd"/>
            <w:r w:rsidRPr="007F32FB">
              <w:rPr>
                <w:sz w:val="20"/>
                <w:szCs w:val="20"/>
                <w:lang w:eastAsia="ru-RU"/>
              </w:rPr>
              <w:t xml:space="preserve"> период)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A9ED3E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8FF6B84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C9ADE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E106A" w14:textId="626501ED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A87D36" w14:textId="3BA6DA58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85E22" w14:textId="7960A318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FE5D7" w14:textId="2A8550E5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13862" w14:textId="77C7B0AC" w:rsidR="00107187" w:rsidRPr="007F32FB" w:rsidRDefault="00107187" w:rsidP="0010718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CD8D4" w14:textId="03432523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6EC98" w14:textId="5934AD76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F6A2C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8E37C" w14:textId="72165D7E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Снижение доли утонувших и травмированных людей на водных объектах, </w:t>
            </w:r>
            <w:proofErr w:type="gramStart"/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рас-положенных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на территории городского округа Фрязино до 75%</w:t>
            </w:r>
          </w:p>
        </w:tc>
      </w:tr>
      <w:tr w:rsidR="00107187" w:rsidRPr="007F32FB" w14:paraId="23A1D027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93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859860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338A85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55DC85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9A9BD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1A62D" w14:textId="0318F9AA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1098D" w14:textId="48FE5EDE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85425" w14:textId="0F304F92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0D4D4" w14:textId="21062355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18422" w14:textId="51E1E335" w:rsidR="00107187" w:rsidRPr="007F32FB" w:rsidRDefault="00107187" w:rsidP="00107187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6F240" w14:textId="720EB745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882A6" w14:textId="5B41888A" w:rsidR="00107187" w:rsidRPr="007F32FB" w:rsidRDefault="00107187" w:rsidP="00107187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90ED1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313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07187" w:rsidRPr="007F32FB" w14:paraId="09B1242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34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BB3041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  <w:lang w:val="en-US" w:bidi="en-US"/>
              </w:rPr>
              <w:t>2.2.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DEA0CA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02.02.</w:t>
            </w:r>
          </w:p>
          <w:p w14:paraId="1FCB3C3A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поддержание мест отдыха у воды (благоустройство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аншлагов)</w:t>
            </w:r>
          </w:p>
          <w:p w14:paraId="33E4D25C" w14:textId="11641DF9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66D595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401C9DE1" w14:textId="77777777" w:rsidR="00107187" w:rsidRPr="007F32FB" w:rsidRDefault="00107187" w:rsidP="00107187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1982E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7F593" w14:textId="5EF68A2F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4F293" w14:textId="70AA3A2D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1133,90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ADA14" w14:textId="43F0B187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176,10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D0197" w14:textId="77EA173F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61,00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2CCE8" w14:textId="67FB5497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BABF5" w14:textId="18E45FD0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0C161" w14:textId="04DA3C2D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600,8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764F4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8BFC1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Увеличение процента населения городского округа Фрязино, прежде всего детей, обученных плаванию и приемам спасения на воде до 65%</w:t>
            </w:r>
          </w:p>
        </w:tc>
      </w:tr>
      <w:tr w:rsidR="00107187" w:rsidRPr="007F32FB" w14:paraId="4327AE9E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4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C4F296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9B5F72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A99B77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DF23C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29EA6" w14:textId="16995E48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CF847" w14:textId="0D5C4960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1133,90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DC1EB" w14:textId="11476995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176,10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50D3F" w14:textId="4DAB8361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61,00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9D832" w14:textId="6079BBE1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E7B362" w14:textId="0B5B5B3B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984F0" w14:textId="65E41743" w:rsidR="00107187" w:rsidRPr="007F32FB" w:rsidRDefault="00107187" w:rsidP="00107187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600,8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DD492" w14:textId="77777777" w:rsidR="00107187" w:rsidRPr="007F32FB" w:rsidRDefault="00107187" w:rsidP="00107187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46A" w14:textId="77777777" w:rsidR="00107187" w:rsidRPr="007F32FB" w:rsidRDefault="00107187" w:rsidP="0010718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1C90FCBE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2C3D4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  <w:lang w:val="en-US" w:bidi="en-US"/>
              </w:rPr>
              <w:t>3.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F9374" w14:textId="77777777" w:rsidR="00161A58" w:rsidRPr="007F32FB" w:rsidRDefault="00161A58" w:rsidP="0039425D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 xml:space="preserve">Основное мероприятие 03. </w:t>
            </w:r>
          </w:p>
          <w:p w14:paraId="56C89125" w14:textId="699F0A04" w:rsidR="00161A58" w:rsidRPr="007F32FB" w:rsidRDefault="0010718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Создание, содержание системно-</w:t>
            </w:r>
            <w:r w:rsidR="00161A58" w:rsidRPr="007F32FB">
              <w:rPr>
                <w:b/>
                <w:sz w:val="20"/>
                <w:szCs w:val="20"/>
              </w:rPr>
              <w:t>аппаратного комплекса «Безопасный город» на территории Московской области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7527A2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147E60F9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AF23E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C20CB" w14:textId="77777777" w:rsidR="00161A58" w:rsidRPr="007F32FB" w:rsidRDefault="00161A58" w:rsidP="0039425D">
            <w:pPr>
              <w:pStyle w:val="a8"/>
              <w:ind w:firstLine="4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F7A5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33DFE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E3D4C" w14:textId="77777777" w:rsidR="00161A58" w:rsidRPr="007F32FB" w:rsidRDefault="00161A58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2688C" w14:textId="77777777" w:rsidR="00161A58" w:rsidRPr="007F32FB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197D3" w14:textId="77777777" w:rsidR="00161A58" w:rsidRPr="007F32FB" w:rsidRDefault="00161A58" w:rsidP="0039425D">
            <w:pPr>
              <w:pStyle w:val="a8"/>
              <w:ind w:right="2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A791C" w14:textId="77777777" w:rsidR="00161A58" w:rsidRPr="007F32FB" w:rsidRDefault="00161A58" w:rsidP="0039425D">
            <w:pPr>
              <w:pStyle w:val="a8"/>
              <w:ind w:right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4D999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Администрация городского округа Фрязино и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подве-домственные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5CA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7F32FB" w14:paraId="441F6576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CCE02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7D30F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289FFE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ECBCC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D1E5C" w14:textId="77777777" w:rsidR="00161A58" w:rsidRPr="007F32FB" w:rsidRDefault="00161A58" w:rsidP="0039425D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293AD" w14:textId="77777777" w:rsidR="00161A58" w:rsidRPr="007F32FB" w:rsidRDefault="00161A58" w:rsidP="0039425D">
            <w:pPr>
              <w:pStyle w:val="a8"/>
              <w:ind w:firstLine="3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82F09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14848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ECE18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543B1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29006" w14:textId="77777777" w:rsidR="00161A58" w:rsidRPr="007F32FB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C3543" w14:textId="77777777" w:rsidR="00161A58" w:rsidRPr="007F32FB" w:rsidRDefault="00161A58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136" w14:textId="77777777" w:rsidR="00161A58" w:rsidRPr="007F32FB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027A7" w:rsidRPr="007F32FB" w14:paraId="54481C0A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8428A0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3.1.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1743EB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3.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1.</w:t>
            </w:r>
          </w:p>
          <w:p w14:paraId="17952DEB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Создание, содержание системно-аппаратного комплекса «Безопасный город»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0F55E8" w14:textId="77777777" w:rsidR="000027A7" w:rsidRPr="007F32FB" w:rsidRDefault="000027A7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5F7BFE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654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49750" w14:textId="77777777" w:rsidR="000027A7" w:rsidRPr="007F32FB" w:rsidRDefault="000027A7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</w:t>
            </w:r>
            <w:proofErr w:type="gramStart"/>
            <w:r w:rsidRPr="007F32FB">
              <w:rPr>
                <w:sz w:val="20"/>
                <w:szCs w:val="20"/>
              </w:rPr>
              <w:t>дств пр</w:t>
            </w:r>
            <w:proofErr w:type="gramEnd"/>
            <w:r w:rsidRPr="007F32FB">
              <w:rPr>
                <w:sz w:val="20"/>
                <w:szCs w:val="20"/>
              </w:rPr>
              <w:t>едусматриваемых на основную деятельность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DC250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Администрация </w:t>
            </w:r>
            <w:r w:rsidRPr="007F32FB">
              <w:rPr>
                <w:sz w:val="20"/>
                <w:szCs w:val="20"/>
              </w:rPr>
              <w:lastRenderedPageBreak/>
              <w:t>городского округа Фрязино и подведомственные учреждения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4406B" w14:textId="77777777" w:rsidR="000027A7" w:rsidRPr="007F32FB" w:rsidRDefault="000027A7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 xml:space="preserve">Процент </w:t>
            </w:r>
            <w:r w:rsidRPr="007F32FB">
              <w:rPr>
                <w:sz w:val="20"/>
                <w:szCs w:val="20"/>
              </w:rPr>
              <w:lastRenderedPageBreak/>
              <w:t xml:space="preserve">построения и развития </w:t>
            </w:r>
            <w:proofErr w:type="spellStart"/>
            <w:r w:rsidRPr="007F32FB">
              <w:rPr>
                <w:sz w:val="20"/>
                <w:szCs w:val="20"/>
              </w:rPr>
              <w:t>системно</w:t>
            </w:r>
            <w:r w:rsidRPr="007F32FB">
              <w:rPr>
                <w:sz w:val="20"/>
                <w:szCs w:val="20"/>
              </w:rPr>
              <w:softHyphen/>
              <w:t>аппаратного</w:t>
            </w:r>
            <w:proofErr w:type="spellEnd"/>
            <w:r w:rsidRPr="007F32FB">
              <w:rPr>
                <w:sz w:val="20"/>
                <w:szCs w:val="20"/>
              </w:rPr>
              <w:t xml:space="preserve"> комплекса "Безопасный город" на территории городского округа Фрязино</w:t>
            </w:r>
          </w:p>
        </w:tc>
      </w:tr>
      <w:tr w:rsidR="001A2B44" w:rsidRPr="007F32FB" w14:paraId="6FAC44E0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4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689D4C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675B80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2E371C" w14:textId="77777777" w:rsidR="001A2B44" w:rsidRPr="007F32FB" w:rsidRDefault="001A2B44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6904FF71" w14:textId="77777777" w:rsidR="001A2B44" w:rsidRPr="007F32FB" w:rsidRDefault="001A2B44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C87CD2" w14:textId="77777777" w:rsidR="001A2B44" w:rsidRPr="007F32FB" w:rsidRDefault="001A2B44" w:rsidP="00394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697E46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122D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80C28" w:rsidRPr="007F32FB" w14:paraId="3688944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B4162" w14:textId="77777777" w:rsidR="00480C28" w:rsidRPr="007F32FB" w:rsidRDefault="00480C28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6817C0" w14:textId="77777777" w:rsidR="00480C28" w:rsidRPr="007F32FB" w:rsidRDefault="00480C2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Всего по подпрограмме 2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642812" w14:textId="77777777" w:rsidR="00480C28" w:rsidRPr="007F32FB" w:rsidRDefault="00480C2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D62162D" w14:textId="77777777" w:rsidR="00480C28" w:rsidRPr="007F32FB" w:rsidRDefault="00480C28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99BCF" w14:textId="77777777" w:rsidR="00480C28" w:rsidRPr="007F32FB" w:rsidRDefault="00480C28" w:rsidP="0039425D">
            <w:pPr>
              <w:pStyle w:val="a8"/>
              <w:spacing w:before="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B176A" w14:textId="77777777" w:rsidR="00480C28" w:rsidRPr="007F32FB" w:rsidRDefault="00480C2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3797,2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1DEE5C" w14:textId="4D7C0863" w:rsidR="00480C28" w:rsidRPr="007F32FB" w:rsidRDefault="006B2D9E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16</w:t>
            </w:r>
            <w:r w:rsidR="004864DD" w:rsidRPr="007F32FB">
              <w:rPr>
                <w:sz w:val="20"/>
                <w:szCs w:val="20"/>
              </w:rPr>
              <w:t> </w:t>
            </w:r>
            <w:r w:rsidRPr="007F32FB">
              <w:rPr>
                <w:sz w:val="20"/>
                <w:szCs w:val="20"/>
              </w:rPr>
              <w:t>9</w:t>
            </w:r>
            <w:r w:rsidR="004864DD" w:rsidRPr="007F32FB">
              <w:rPr>
                <w:sz w:val="20"/>
                <w:szCs w:val="20"/>
              </w:rPr>
              <w:t>11,</w:t>
            </w:r>
            <w:r w:rsidR="00425EE4" w:rsidRPr="007F32FB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E29BF" w14:textId="77777777" w:rsidR="00480C28" w:rsidRPr="007F32FB" w:rsidRDefault="00480C2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3 566,00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4602D" w14:textId="6EBF4E02" w:rsidR="00480C28" w:rsidRPr="007F32FB" w:rsidRDefault="00B533AF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  <w:r w:rsidR="006B2D9E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17,</w:t>
            </w:r>
            <w:r w:rsidR="00425EE4" w:rsidRPr="007F32FB">
              <w:rPr>
                <w:sz w:val="20"/>
                <w:szCs w:val="20"/>
              </w:rPr>
              <w:t>8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0A6561" w14:textId="77777777" w:rsidR="00480C28" w:rsidRPr="007F32FB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2634,90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01B92" w14:textId="77777777" w:rsidR="00480C28" w:rsidRPr="007F32FB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2 685,70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E8802" w14:textId="77777777" w:rsidR="00480C28" w:rsidRPr="007F32FB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6 007,50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71A5" w14:textId="77777777" w:rsidR="00480C28" w:rsidRPr="007F32FB" w:rsidRDefault="00480C28" w:rsidP="0039425D">
            <w:pPr>
              <w:pStyle w:val="a8"/>
              <w:rPr>
                <w:sz w:val="20"/>
                <w:szCs w:val="20"/>
              </w:rPr>
            </w:pPr>
          </w:p>
        </w:tc>
      </w:tr>
      <w:tr w:rsidR="001A2B44" w:rsidRPr="007F32FB" w14:paraId="2D55492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8"/>
          <w:jc w:val="center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CDFED" w14:textId="77777777" w:rsidR="001A2B44" w:rsidRPr="007F32FB" w:rsidRDefault="001A2B44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175E29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844DA5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A38B6F" w14:textId="77777777" w:rsidR="001A2B44" w:rsidRPr="007F32FB" w:rsidRDefault="001A2B44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8E8A9" w14:textId="77777777" w:rsidR="001A2B44" w:rsidRPr="007F32FB" w:rsidRDefault="001A2B44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3797,2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24BE0" w14:textId="7047EDF6" w:rsidR="001A2B44" w:rsidRPr="007F32FB" w:rsidRDefault="004864DD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  <w:r w:rsidR="006B2D9E" w:rsidRPr="007F32FB">
              <w:rPr>
                <w:sz w:val="20"/>
                <w:szCs w:val="20"/>
              </w:rPr>
              <w:t>6</w:t>
            </w:r>
            <w:r w:rsidRPr="007F32FB">
              <w:rPr>
                <w:sz w:val="20"/>
                <w:szCs w:val="20"/>
              </w:rPr>
              <w:t> </w:t>
            </w:r>
            <w:r w:rsidR="006B2D9E" w:rsidRPr="007F32FB">
              <w:rPr>
                <w:sz w:val="20"/>
                <w:szCs w:val="20"/>
              </w:rPr>
              <w:t>9</w:t>
            </w:r>
            <w:r w:rsidRPr="007F32FB">
              <w:rPr>
                <w:sz w:val="20"/>
                <w:szCs w:val="20"/>
              </w:rPr>
              <w:t>11,</w:t>
            </w:r>
            <w:r w:rsidR="00425EE4" w:rsidRPr="007F32FB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597DB" w14:textId="77777777" w:rsidR="001A2B44" w:rsidRPr="007F32FB" w:rsidRDefault="001A2B44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3 566,00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2F9156" w14:textId="49374BBB" w:rsidR="001A2B44" w:rsidRPr="007F32FB" w:rsidRDefault="006B2D9E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</w:t>
            </w:r>
            <w:r w:rsidR="00B533AF" w:rsidRPr="007F32FB">
              <w:rPr>
                <w:sz w:val="20"/>
                <w:szCs w:val="20"/>
              </w:rPr>
              <w:t>17,</w:t>
            </w:r>
            <w:r w:rsidR="00425EE4" w:rsidRPr="007F32FB">
              <w:rPr>
                <w:sz w:val="20"/>
                <w:szCs w:val="20"/>
              </w:rPr>
              <w:t>8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775EB" w14:textId="77777777" w:rsidR="001A2B44" w:rsidRPr="007F32FB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2634,90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3A4DE" w14:textId="77777777" w:rsidR="001A2B44" w:rsidRPr="007F32FB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2 685,70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8B317" w14:textId="77777777" w:rsidR="001A2B44" w:rsidRPr="007F32FB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6 007,50</w:t>
            </w:r>
          </w:p>
        </w:tc>
        <w:tc>
          <w:tcPr>
            <w:tcW w:w="3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360C" w14:textId="77777777" w:rsidR="001A2B44" w:rsidRPr="007F32FB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3BE3E1AA" w14:textId="77777777" w:rsidR="000027A7" w:rsidRPr="007F32FB" w:rsidRDefault="000027A7" w:rsidP="000027A7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F32FB">
        <w:rPr>
          <w:rFonts w:ascii="Times New Roman" w:hAnsi="Times New Roman" w:cs="Times New Roman"/>
        </w:rPr>
        <w:br w:type="page"/>
      </w:r>
    </w:p>
    <w:p w14:paraId="30550CB4" w14:textId="77777777" w:rsidR="000027A7" w:rsidRPr="007F32FB" w:rsidRDefault="000027A7" w:rsidP="000027A7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</w:p>
    <w:p w14:paraId="49D515FB" w14:textId="77777777" w:rsidR="009C0534" w:rsidRPr="007F32FB" w:rsidRDefault="009C0534" w:rsidP="009C0534">
      <w:pPr>
        <w:pStyle w:val="32"/>
        <w:keepNext/>
        <w:keepLines/>
        <w:spacing w:after="300" w:line="252" w:lineRule="auto"/>
        <w:ind w:left="800" w:firstLine="20"/>
        <w:jc w:val="both"/>
      </w:pPr>
      <w:bookmarkStart w:id="3" w:name="bookmark30"/>
      <w:r w:rsidRPr="007F32FB">
        <w:t>Паспорт подпрограммы 3 «Развитие и совершенствование систем оповещения и информирования населения Московской области»</w:t>
      </w:r>
      <w:bookmarkEnd w:id="3"/>
    </w:p>
    <w:tbl>
      <w:tblPr>
        <w:tblOverlap w:val="never"/>
        <w:tblW w:w="148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2"/>
        <w:gridCol w:w="2815"/>
        <w:gridCol w:w="2966"/>
        <w:gridCol w:w="1264"/>
        <w:gridCol w:w="1127"/>
        <w:gridCol w:w="1130"/>
        <w:gridCol w:w="1123"/>
        <w:gridCol w:w="976"/>
        <w:gridCol w:w="1414"/>
      </w:tblGrid>
      <w:tr w:rsidR="009C0534" w:rsidRPr="007F32FB" w14:paraId="2E68AB6C" w14:textId="77777777" w:rsidTr="007F32FB">
        <w:trPr>
          <w:trHeight w:hRule="exact" w:val="86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B907B1" w14:textId="77777777" w:rsidR="009C0534" w:rsidRPr="007F32FB" w:rsidRDefault="009C0534">
            <w:pPr>
              <w:pStyle w:val="a8"/>
              <w:spacing w:line="256" w:lineRule="auto"/>
              <w:jc w:val="center"/>
            </w:pPr>
            <w:r w:rsidRPr="007F32FB">
              <w:t>Муниципальный заказчик подпрограммы</w:t>
            </w:r>
          </w:p>
        </w:tc>
        <w:tc>
          <w:tcPr>
            <w:tcW w:w="12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8CC0B" w14:textId="77777777" w:rsidR="009C0534" w:rsidRPr="007F32FB" w:rsidRDefault="009C0534">
            <w:pPr>
              <w:pStyle w:val="a8"/>
              <w:jc w:val="center"/>
            </w:pPr>
            <w:r w:rsidRPr="007F32FB">
              <w:t>Администрация городского округа Фрязино</w:t>
            </w:r>
          </w:p>
        </w:tc>
      </w:tr>
      <w:tr w:rsidR="009C0534" w:rsidRPr="007F32FB" w14:paraId="19510182" w14:textId="77777777" w:rsidTr="007F32FB">
        <w:trPr>
          <w:trHeight w:hRule="exact" w:val="349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51798" w14:textId="77777777" w:rsidR="009C0534" w:rsidRPr="007F32FB" w:rsidRDefault="009C0534">
            <w:pPr>
              <w:pStyle w:val="a8"/>
              <w:spacing w:line="256" w:lineRule="auto"/>
            </w:pPr>
            <w:r w:rsidRPr="007F32FB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E6CF08" w14:textId="77777777" w:rsidR="009C0534" w:rsidRPr="007F32FB" w:rsidRDefault="009C0534">
            <w:pPr>
              <w:pStyle w:val="a8"/>
              <w:spacing w:line="256" w:lineRule="auto"/>
            </w:pPr>
            <w:r w:rsidRPr="007F32FB">
              <w:t>Главный распорядитель бюджетных средств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A10ADA" w14:textId="77777777" w:rsidR="009C0534" w:rsidRPr="007F32FB" w:rsidRDefault="009C0534">
            <w:pPr>
              <w:pStyle w:val="a8"/>
              <w:spacing w:line="264" w:lineRule="auto"/>
            </w:pPr>
            <w:r w:rsidRPr="007F32FB">
              <w:t>Источник финансирования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29FADC" w14:textId="77777777" w:rsidR="009C0534" w:rsidRPr="007F32FB" w:rsidRDefault="009C0534">
            <w:pPr>
              <w:pStyle w:val="a8"/>
              <w:jc w:val="right"/>
            </w:pPr>
            <w:r w:rsidRPr="007F32FB">
              <w:t>Расходы (тыс. рублей)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9D22E" w14:textId="77777777" w:rsidR="009C0534" w:rsidRPr="007F32FB" w:rsidRDefault="009C05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0534" w:rsidRPr="007F32FB" w14:paraId="23DAF518" w14:textId="77777777" w:rsidTr="007F32FB">
        <w:trPr>
          <w:trHeight w:hRule="exact" w:val="349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B3A70D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1C7ADC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A21B4C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FDF021" w14:textId="77777777" w:rsidR="009C0534" w:rsidRPr="007F32FB" w:rsidRDefault="009C0534">
            <w:pPr>
              <w:pStyle w:val="a8"/>
              <w:jc w:val="center"/>
            </w:pPr>
            <w:r w:rsidRPr="007F32FB">
              <w:t>2020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F1DA55" w14:textId="77777777" w:rsidR="009C0534" w:rsidRPr="007F32FB" w:rsidRDefault="009C0534">
            <w:pPr>
              <w:pStyle w:val="a8"/>
              <w:jc w:val="center"/>
            </w:pPr>
            <w:r w:rsidRPr="007F32FB"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51DF80" w14:textId="77777777" w:rsidR="009C0534" w:rsidRPr="007F32FB" w:rsidRDefault="009C0534">
            <w:pPr>
              <w:pStyle w:val="a8"/>
              <w:ind w:firstLine="320"/>
            </w:pPr>
            <w:r w:rsidRPr="007F32FB">
              <w:t>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F7E533" w14:textId="77777777" w:rsidR="009C0534" w:rsidRPr="007F32FB" w:rsidRDefault="009C0534">
            <w:pPr>
              <w:pStyle w:val="a8"/>
              <w:jc w:val="center"/>
            </w:pPr>
            <w:r w:rsidRPr="007F32FB">
              <w:t>2023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20BC1A" w14:textId="77777777" w:rsidR="009C0534" w:rsidRPr="007F32FB" w:rsidRDefault="009C0534">
            <w:pPr>
              <w:pStyle w:val="a8"/>
              <w:ind w:firstLine="240"/>
            </w:pPr>
            <w:r w:rsidRPr="007F32FB">
              <w:t>2024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D24D6" w14:textId="77777777" w:rsidR="009C0534" w:rsidRPr="007F32FB" w:rsidRDefault="009C0534">
            <w:pPr>
              <w:pStyle w:val="a8"/>
            </w:pPr>
            <w:r w:rsidRPr="007F32FB">
              <w:t>Итого</w:t>
            </w:r>
          </w:p>
        </w:tc>
      </w:tr>
      <w:tr w:rsidR="003220E7" w:rsidRPr="007F32FB" w14:paraId="0DDA2400" w14:textId="77777777" w:rsidTr="007F32FB">
        <w:trPr>
          <w:trHeight w:hRule="exact" w:val="76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95AE9" w14:textId="77777777" w:rsidR="003220E7" w:rsidRPr="007F32FB" w:rsidRDefault="003220E7" w:rsidP="003220E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21512B" w14:textId="77777777" w:rsidR="003220E7" w:rsidRPr="007F32FB" w:rsidRDefault="003220E7" w:rsidP="003220E7">
            <w:pPr>
              <w:pStyle w:val="a8"/>
              <w:spacing w:before="100" w:line="256" w:lineRule="auto"/>
            </w:pPr>
            <w:r w:rsidRPr="007F32FB">
              <w:t>Всего, в том числе: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3C51F" w14:textId="77777777" w:rsidR="003220E7" w:rsidRPr="007F32FB" w:rsidRDefault="003220E7" w:rsidP="003220E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E22B0" w14:textId="77777777" w:rsidR="003220E7" w:rsidRPr="007F32FB" w:rsidRDefault="003220E7" w:rsidP="003220E7">
            <w:pPr>
              <w:pStyle w:val="a8"/>
              <w:ind w:left="80"/>
              <w:jc w:val="center"/>
            </w:pPr>
            <w:r w:rsidRPr="007F32FB">
              <w:t>650,00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25671E" w14:textId="58327BE0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1263,6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1D80B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750,00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9F848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750,00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B6DDA3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2 932,00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9D3D" w14:textId="28FD7961" w:rsidR="003220E7" w:rsidRPr="007F32FB" w:rsidRDefault="00290DF8" w:rsidP="009D4F05">
            <w:pPr>
              <w:pStyle w:val="a8"/>
              <w:ind w:left="80"/>
              <w:jc w:val="center"/>
            </w:pPr>
            <w:r w:rsidRPr="007F32FB">
              <w:t>6345,6</w:t>
            </w:r>
          </w:p>
        </w:tc>
      </w:tr>
      <w:tr w:rsidR="003220E7" w:rsidRPr="007F32FB" w14:paraId="2052BA0F" w14:textId="77777777" w:rsidTr="007F32FB">
        <w:trPr>
          <w:trHeight w:val="1516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3CAC7" w14:textId="77777777" w:rsidR="003220E7" w:rsidRPr="007F32FB" w:rsidRDefault="003220E7" w:rsidP="003220E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A6DF4E" w14:textId="77777777" w:rsidR="003220E7" w:rsidRPr="007F32FB" w:rsidRDefault="003220E7" w:rsidP="003220E7">
            <w:pPr>
              <w:pStyle w:val="a8"/>
              <w:spacing w:line="256" w:lineRule="auto"/>
            </w:pPr>
            <w:r w:rsidRPr="007F32FB">
              <w:t>Администрация городского округа Фрязино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170DB" w14:textId="77777777" w:rsidR="003220E7" w:rsidRPr="007F32FB" w:rsidRDefault="003220E7" w:rsidP="003220E7">
            <w:pPr>
              <w:pStyle w:val="a8"/>
              <w:spacing w:line="261" w:lineRule="auto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339E8" w14:textId="77777777" w:rsidR="003220E7" w:rsidRPr="007F32FB" w:rsidRDefault="003220E7" w:rsidP="003220E7">
            <w:pPr>
              <w:pStyle w:val="a8"/>
              <w:ind w:left="80"/>
              <w:jc w:val="center"/>
            </w:pPr>
            <w:r w:rsidRPr="007F32FB">
              <w:t>650,00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1438A" w14:textId="59E3FB25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1263,6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8B8D5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750,00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7A9F5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750,00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9FE91A" w14:textId="77777777" w:rsidR="003220E7" w:rsidRPr="007F32FB" w:rsidRDefault="003220E7" w:rsidP="009D4F05">
            <w:pPr>
              <w:pStyle w:val="a8"/>
              <w:ind w:left="80"/>
              <w:jc w:val="center"/>
            </w:pPr>
            <w:r w:rsidRPr="007F32FB">
              <w:t>2 932,00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8720" w14:textId="17F4C3A7" w:rsidR="003220E7" w:rsidRPr="007F32FB" w:rsidRDefault="00290DF8" w:rsidP="009D4F05">
            <w:pPr>
              <w:pStyle w:val="a8"/>
              <w:ind w:left="80"/>
              <w:jc w:val="center"/>
            </w:pPr>
            <w:r w:rsidRPr="007F32FB">
              <w:t>6345,6</w:t>
            </w:r>
          </w:p>
        </w:tc>
      </w:tr>
    </w:tbl>
    <w:p w14:paraId="20B8865A" w14:textId="77777777" w:rsidR="009C0534" w:rsidRPr="007F32FB" w:rsidRDefault="009C0534" w:rsidP="009C0534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7F32FB">
        <w:rPr>
          <w:rFonts w:ascii="Times New Roman" w:hAnsi="Times New Roman" w:cs="Times New Roman"/>
        </w:rPr>
        <w:br w:type="page"/>
      </w:r>
    </w:p>
    <w:p w14:paraId="6206E750" w14:textId="77777777" w:rsidR="009C0534" w:rsidRPr="007F32FB" w:rsidRDefault="009C0534" w:rsidP="009C0534">
      <w:pPr>
        <w:pStyle w:val="32"/>
        <w:keepNext/>
        <w:keepLines/>
        <w:spacing w:after="300" w:line="252" w:lineRule="auto"/>
        <w:ind w:left="840" w:firstLine="20"/>
      </w:pPr>
      <w:bookmarkStart w:id="4" w:name="bookmark32"/>
      <w:r w:rsidRPr="007F32FB">
        <w:lastRenderedPageBreak/>
        <w:t>Перечень мероприятий подпрограммы 3 «Развитие и совершенствование систем оповещения и информирования населения Московской области»</w:t>
      </w:r>
      <w:bookmarkEnd w:id="4"/>
    </w:p>
    <w:tbl>
      <w:tblPr>
        <w:tblOverlap w:val="never"/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2247"/>
        <w:gridCol w:w="712"/>
        <w:gridCol w:w="1694"/>
        <w:gridCol w:w="1269"/>
        <w:gridCol w:w="993"/>
        <w:gridCol w:w="849"/>
        <w:gridCol w:w="849"/>
        <w:gridCol w:w="852"/>
        <w:gridCol w:w="859"/>
        <w:gridCol w:w="849"/>
        <w:gridCol w:w="10"/>
        <w:gridCol w:w="1694"/>
        <w:gridCol w:w="10"/>
        <w:gridCol w:w="1340"/>
        <w:gridCol w:w="71"/>
      </w:tblGrid>
      <w:tr w:rsidR="009C0534" w:rsidRPr="007F32FB" w14:paraId="09DB54D3" w14:textId="77777777" w:rsidTr="007F32FB">
        <w:trPr>
          <w:trHeight w:hRule="exact" w:val="961"/>
          <w:jc w:val="center"/>
        </w:trPr>
        <w:tc>
          <w:tcPr>
            <w:tcW w:w="582" w:type="dxa"/>
            <w:vMerge w:val="restart"/>
            <w:vAlign w:val="center"/>
            <w:hideMark/>
          </w:tcPr>
          <w:p w14:paraId="3DE4BFE1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№ </w:t>
            </w:r>
            <w:proofErr w:type="gramStart"/>
            <w:r w:rsidRPr="007F32FB">
              <w:rPr>
                <w:sz w:val="20"/>
                <w:szCs w:val="20"/>
              </w:rPr>
              <w:t>п</w:t>
            </w:r>
            <w:proofErr w:type="gramEnd"/>
            <w:r w:rsidRPr="007F32FB">
              <w:rPr>
                <w:sz w:val="20"/>
                <w:szCs w:val="20"/>
              </w:rPr>
              <w:t>/п</w:t>
            </w:r>
          </w:p>
        </w:tc>
        <w:tc>
          <w:tcPr>
            <w:tcW w:w="2247" w:type="dxa"/>
            <w:vMerge w:val="restart"/>
            <w:vAlign w:val="center"/>
            <w:hideMark/>
          </w:tcPr>
          <w:p w14:paraId="0BA1F016" w14:textId="77777777" w:rsidR="009C0534" w:rsidRPr="007F32FB" w:rsidRDefault="009C0534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Мероприятия программы/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подпрограм</w:t>
            </w:r>
            <w:proofErr w:type="spellEnd"/>
            <w:r w:rsidRPr="007F32FB">
              <w:rPr>
                <w:sz w:val="20"/>
                <w:szCs w:val="20"/>
              </w:rPr>
              <w:t xml:space="preserve"> мы</w:t>
            </w:r>
            <w:proofErr w:type="gramEnd"/>
          </w:p>
        </w:tc>
        <w:tc>
          <w:tcPr>
            <w:tcW w:w="712" w:type="dxa"/>
            <w:vMerge w:val="restart"/>
            <w:vAlign w:val="center"/>
            <w:hideMark/>
          </w:tcPr>
          <w:p w14:paraId="5E842B32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Срок и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испо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лнен</w:t>
            </w:r>
            <w:proofErr w:type="spellEnd"/>
            <w:proofErr w:type="gramEnd"/>
          </w:p>
          <w:p w14:paraId="0F7A07A4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ИЯ </w:t>
            </w:r>
            <w:proofErr w:type="spellStart"/>
            <w:r w:rsidRPr="007F32FB">
              <w:rPr>
                <w:sz w:val="20"/>
                <w:szCs w:val="20"/>
              </w:rPr>
              <w:t>меро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прия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тий</w:t>
            </w:r>
            <w:proofErr w:type="spellEnd"/>
            <w:proofErr w:type="gramEnd"/>
          </w:p>
        </w:tc>
        <w:tc>
          <w:tcPr>
            <w:tcW w:w="1694" w:type="dxa"/>
            <w:vMerge w:val="restart"/>
            <w:vAlign w:val="center"/>
            <w:hideMark/>
          </w:tcPr>
          <w:p w14:paraId="5783D653" w14:textId="77777777" w:rsidR="009C0534" w:rsidRPr="007F32FB" w:rsidRDefault="009C0534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69" w:type="dxa"/>
            <w:vMerge w:val="restart"/>
            <w:vAlign w:val="bottom"/>
            <w:hideMark/>
          </w:tcPr>
          <w:p w14:paraId="77C20D62" w14:textId="77777777" w:rsidR="009C0534" w:rsidRPr="007F32FB" w:rsidRDefault="009C0534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финансиров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ания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мероприяти</w:t>
            </w:r>
            <w:proofErr w:type="spellEnd"/>
            <w:r w:rsidRPr="007F32FB">
              <w:rPr>
                <w:sz w:val="20"/>
                <w:szCs w:val="20"/>
              </w:rPr>
              <w:t xml:space="preserve"> я в году </w:t>
            </w:r>
            <w:proofErr w:type="spellStart"/>
            <w:r w:rsidRPr="007F32FB">
              <w:rPr>
                <w:sz w:val="20"/>
                <w:szCs w:val="20"/>
              </w:rPr>
              <w:t>предшеству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ющему</w:t>
            </w:r>
            <w:proofErr w:type="spellEnd"/>
            <w:r w:rsidRPr="007F32FB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7F32FB">
              <w:rPr>
                <w:sz w:val="20"/>
                <w:szCs w:val="20"/>
              </w:rPr>
              <w:t>мун</w:t>
            </w:r>
            <w:proofErr w:type="spellEnd"/>
            <w:r w:rsidRPr="007F32FB">
              <w:rPr>
                <w:sz w:val="20"/>
                <w:szCs w:val="20"/>
              </w:rPr>
              <w:t>. программы (тыс. руб.)*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A8863A2" w14:textId="77777777" w:rsidR="009C0534" w:rsidRPr="007F32FB" w:rsidRDefault="009C0534">
            <w:pPr>
              <w:pStyle w:val="a8"/>
              <w:spacing w:line="252" w:lineRule="auto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4258" w:type="dxa"/>
            <w:gridSpan w:val="5"/>
            <w:vAlign w:val="center"/>
            <w:hideMark/>
          </w:tcPr>
          <w:p w14:paraId="0D632196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4" w:type="dxa"/>
            <w:gridSpan w:val="2"/>
            <w:vMerge w:val="restart"/>
            <w:vAlign w:val="center"/>
            <w:hideMark/>
          </w:tcPr>
          <w:p w14:paraId="2F0C21E7" w14:textId="77777777" w:rsidR="009C0534" w:rsidRPr="007F32FB" w:rsidRDefault="009C0534">
            <w:pPr>
              <w:pStyle w:val="a8"/>
              <w:rPr>
                <w:sz w:val="20"/>
                <w:szCs w:val="20"/>
              </w:rPr>
            </w:pPr>
            <w:proofErr w:type="gramStart"/>
            <w:r w:rsidRPr="007F32FB">
              <w:rPr>
                <w:sz w:val="20"/>
                <w:szCs w:val="20"/>
              </w:rPr>
              <w:t>Ответственный</w:t>
            </w:r>
            <w:proofErr w:type="gramEnd"/>
            <w:r w:rsidRPr="007F32FB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421" w:type="dxa"/>
            <w:gridSpan w:val="3"/>
            <w:vMerge w:val="restart"/>
            <w:vAlign w:val="center"/>
            <w:hideMark/>
          </w:tcPr>
          <w:p w14:paraId="7F7D6D69" w14:textId="77777777" w:rsidR="009C0534" w:rsidRPr="007F32FB" w:rsidRDefault="009C0534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9C0534" w:rsidRPr="007F32FB" w14:paraId="102A33A7" w14:textId="77777777" w:rsidTr="007F32FB">
        <w:trPr>
          <w:trHeight w:hRule="exact" w:val="1840"/>
          <w:jc w:val="center"/>
        </w:trPr>
        <w:tc>
          <w:tcPr>
            <w:tcW w:w="582" w:type="dxa"/>
            <w:vMerge/>
            <w:vAlign w:val="center"/>
            <w:hideMark/>
          </w:tcPr>
          <w:p w14:paraId="3E51E9E9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vAlign w:val="center"/>
            <w:hideMark/>
          </w:tcPr>
          <w:p w14:paraId="67875F84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14:paraId="4F683CEB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14:paraId="6CF5E7C6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30C9800E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426CEE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49" w:type="dxa"/>
            <w:vAlign w:val="center"/>
            <w:hideMark/>
          </w:tcPr>
          <w:p w14:paraId="3859CA1E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</w:t>
            </w:r>
          </w:p>
        </w:tc>
        <w:tc>
          <w:tcPr>
            <w:tcW w:w="849" w:type="dxa"/>
            <w:vAlign w:val="center"/>
            <w:hideMark/>
          </w:tcPr>
          <w:p w14:paraId="67ABAAB3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2021</w:t>
            </w:r>
          </w:p>
        </w:tc>
        <w:tc>
          <w:tcPr>
            <w:tcW w:w="852" w:type="dxa"/>
            <w:vAlign w:val="center"/>
            <w:hideMark/>
          </w:tcPr>
          <w:p w14:paraId="3FC09202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2022</w:t>
            </w:r>
          </w:p>
        </w:tc>
        <w:tc>
          <w:tcPr>
            <w:tcW w:w="859" w:type="dxa"/>
            <w:vAlign w:val="center"/>
            <w:hideMark/>
          </w:tcPr>
          <w:p w14:paraId="59AE2FAA" w14:textId="77777777" w:rsidR="009C0534" w:rsidRPr="007F32FB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vAlign w:val="center"/>
            <w:hideMark/>
          </w:tcPr>
          <w:p w14:paraId="0A677DE7" w14:textId="77777777" w:rsidR="009C0534" w:rsidRPr="007F32FB" w:rsidRDefault="009C0534">
            <w:pPr>
              <w:pStyle w:val="a8"/>
              <w:ind w:firstLine="20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704" w:type="dxa"/>
            <w:gridSpan w:val="2"/>
            <w:vMerge/>
            <w:vAlign w:val="center"/>
            <w:hideMark/>
          </w:tcPr>
          <w:p w14:paraId="3F55C509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gridSpan w:val="3"/>
            <w:vMerge/>
            <w:vAlign w:val="center"/>
            <w:hideMark/>
          </w:tcPr>
          <w:p w14:paraId="5874B3FF" w14:textId="77777777" w:rsidR="009C0534" w:rsidRPr="007F32FB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9C0534" w:rsidRPr="007F32FB" w14:paraId="7A7A03C2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263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A7948D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ACD38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FE20B" w14:textId="77777777" w:rsidR="009C0534" w:rsidRPr="007F32FB" w:rsidRDefault="009C0534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F8DDA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18D1C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EF2565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7A6357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41DDAB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E1B387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B103AF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E7088B" w14:textId="77777777" w:rsidR="009C0534" w:rsidRPr="007F32FB" w:rsidRDefault="009C0534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3FB0A3" w14:textId="77777777" w:rsidR="009C0534" w:rsidRPr="007F32FB" w:rsidRDefault="009C0534" w:rsidP="0039425D">
            <w:pPr>
              <w:pStyle w:val="a8"/>
              <w:ind w:firstLine="3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825AC" w14:textId="77777777" w:rsidR="009C0534" w:rsidRPr="007F32FB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</w:t>
            </w:r>
          </w:p>
        </w:tc>
      </w:tr>
      <w:tr w:rsidR="00682180" w:rsidRPr="007F32FB" w14:paraId="1FEFA7B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2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35EF263C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329A8FE8" w14:textId="77777777" w:rsidR="00682180" w:rsidRPr="007F32FB" w:rsidRDefault="00682180" w:rsidP="00682180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Основное мероприятие 01.</w:t>
            </w:r>
          </w:p>
          <w:p w14:paraId="6E8F9563" w14:textId="77777777" w:rsidR="00682180" w:rsidRPr="007F32FB" w:rsidRDefault="00682180" w:rsidP="00682180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</w:t>
            </w:r>
          </w:p>
          <w:p w14:paraId="1562FC91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117FF50F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74E904A2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639FEE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FB48A6" w14:textId="77777777" w:rsidR="00682180" w:rsidRPr="007F32FB" w:rsidRDefault="00682180" w:rsidP="00682180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1EE452" w14:textId="0A241D1F" w:rsidR="00682180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29D35D" w14:textId="77777777" w:rsidR="00682180" w:rsidRPr="007F32FB" w:rsidRDefault="00682180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9E6BC1" w14:textId="73444819" w:rsidR="00682180" w:rsidRPr="007F32FB" w:rsidRDefault="00682180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98A434" w14:textId="77777777" w:rsidR="00682180" w:rsidRPr="007F32FB" w:rsidRDefault="00682180" w:rsidP="0068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E0379A" w14:textId="77777777" w:rsidR="00682180" w:rsidRPr="007F32FB" w:rsidRDefault="00682180" w:rsidP="0068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C2118C" w14:textId="77777777" w:rsidR="00682180" w:rsidRPr="007F32FB" w:rsidRDefault="00682180" w:rsidP="00682180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E27F26A" w14:textId="77777777" w:rsidR="00682180" w:rsidRPr="007F32FB" w:rsidRDefault="00682180" w:rsidP="00682180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8B9C14" w14:textId="77777777" w:rsidR="00682180" w:rsidRPr="007F32FB" w:rsidRDefault="00682180" w:rsidP="00682180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городского округа Фрязино</w:t>
            </w:r>
          </w:p>
        </w:tc>
      </w:tr>
      <w:tr w:rsidR="00290DF8" w:rsidRPr="007F32FB" w14:paraId="1C82657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val="2280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232CF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63F76F" w14:textId="77777777" w:rsidR="00290DF8" w:rsidRPr="007F32FB" w:rsidRDefault="00290DF8" w:rsidP="00290DF8">
            <w:pPr>
              <w:pStyle w:val="a8"/>
              <w:rPr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1814B2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ED36B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61994B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2C1E3" w14:textId="45CE46E5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51409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E4667" w14:textId="08B1281E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FD2E7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DAE0EE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3CB59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CCFAB7" w14:textId="77777777" w:rsidR="00290DF8" w:rsidRPr="007F32FB" w:rsidRDefault="00290DF8" w:rsidP="00290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E8D2" w14:textId="77777777" w:rsidR="00290DF8" w:rsidRPr="007F32FB" w:rsidRDefault="00290DF8" w:rsidP="00290DF8">
            <w:pPr>
              <w:pStyle w:val="a8"/>
              <w:rPr>
                <w:sz w:val="20"/>
                <w:szCs w:val="20"/>
                <w:lang w:bidi="ru-RU"/>
              </w:rPr>
            </w:pPr>
          </w:p>
        </w:tc>
      </w:tr>
      <w:tr w:rsidR="00290DF8" w:rsidRPr="007F32FB" w14:paraId="35E76ABB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1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F093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1.1.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4A5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01.01. Содержание, поддержание в постоянной готовности к </w:t>
            </w:r>
            <w:r w:rsidRPr="007F32FB">
              <w:rPr>
                <w:sz w:val="20"/>
                <w:szCs w:val="20"/>
              </w:rPr>
              <w:lastRenderedPageBreak/>
              <w:t>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C7B2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2020-</w:t>
            </w:r>
          </w:p>
          <w:p w14:paraId="2BE7FE50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0645" w14:textId="77777777" w:rsidR="00290DF8" w:rsidRPr="007F32FB" w:rsidRDefault="00290DF8" w:rsidP="00290DF8">
            <w:pPr>
              <w:pStyle w:val="a8"/>
              <w:spacing w:before="24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82A5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DE44" w14:textId="33F58000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A6E0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C6DB" w14:textId="4BF3D392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6D1E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DC29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D694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C2C1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Администрация городского округа Фрязино и подведомственные </w:t>
            </w:r>
            <w:r w:rsidRPr="007F32FB">
              <w:rPr>
                <w:sz w:val="20"/>
                <w:szCs w:val="20"/>
              </w:rPr>
              <w:lastRenderedPageBreak/>
              <w:t>учреждения в том числе: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1E5" w14:textId="77777777" w:rsidR="00290DF8" w:rsidRPr="007F32FB" w:rsidRDefault="00290DF8" w:rsidP="00290D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0DF8" w:rsidRPr="007F32FB" w14:paraId="4F715FB2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08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7ED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0738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4BCB0E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B9BE83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E8D0C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05B6BD" w14:textId="7A869C40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403F0A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BF15F6" w14:textId="6C3C5D0F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BA421A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86C114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A9F535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30BD09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0C062" w14:textId="77777777" w:rsidR="00290DF8" w:rsidRPr="007F32FB" w:rsidRDefault="00290DF8" w:rsidP="00290DF8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290DF8" w:rsidRPr="007F32FB" w14:paraId="5560205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03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F50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7D20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6FFF08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97978B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D8DD5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56F227" w14:textId="433B061A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94B0D6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50E685" w14:textId="62CAF93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A861EB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159E6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A2AB1E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B5A37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24A" w14:textId="77777777" w:rsidR="00290DF8" w:rsidRPr="007F32FB" w:rsidRDefault="00290DF8" w:rsidP="00290DF8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290DF8" w:rsidRPr="007F32FB" w14:paraId="10552DF8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val="55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5CA66" w14:textId="77777777" w:rsidR="00290DF8" w:rsidRPr="007F32FB" w:rsidRDefault="00290DF8" w:rsidP="00290D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2A39E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Всего </w:t>
            </w:r>
            <w:proofErr w:type="gramStart"/>
            <w:r w:rsidRPr="007F32FB">
              <w:rPr>
                <w:sz w:val="20"/>
                <w:szCs w:val="20"/>
              </w:rPr>
              <w:t>по</w:t>
            </w:r>
            <w:proofErr w:type="gramEnd"/>
          </w:p>
          <w:p w14:paraId="387BA1D7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Подпрограмме 3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FC8CD8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68B42F34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83DE17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C1064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DA5B7" w14:textId="41501215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0B5211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8484A" w14:textId="1FC79B0F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DA314C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A2188A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41724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3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B9C" w14:textId="77777777" w:rsidR="00290DF8" w:rsidRPr="007F32FB" w:rsidRDefault="00290DF8" w:rsidP="00290D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90DF8" w:rsidRPr="007F32FB" w14:paraId="71488758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val="83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144F5" w14:textId="77777777" w:rsidR="00290DF8" w:rsidRPr="007F32FB" w:rsidRDefault="00290DF8" w:rsidP="00290DF8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4F37E2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1F9A83" w14:textId="77777777" w:rsidR="00290DF8" w:rsidRPr="007F32FB" w:rsidRDefault="00290DF8" w:rsidP="00290DF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778361" w14:textId="77777777" w:rsidR="00290DF8" w:rsidRPr="007F32FB" w:rsidRDefault="00290DF8" w:rsidP="00290DF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F820BD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CE048" w14:textId="22F37223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6345,6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4FA08" w14:textId="77777777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8D083" w14:textId="1F69BEFC" w:rsidR="00290DF8" w:rsidRPr="007F32FB" w:rsidRDefault="00290DF8" w:rsidP="009D4F05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1263,6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63EFA1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CDC9C" w14:textId="77777777" w:rsidR="00290DF8" w:rsidRPr="007F32FB" w:rsidRDefault="00290DF8" w:rsidP="0029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846CF" w14:textId="77777777" w:rsidR="00290DF8" w:rsidRPr="007F32FB" w:rsidRDefault="00290DF8" w:rsidP="00290DF8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2 932,00</w:t>
            </w:r>
          </w:p>
        </w:tc>
        <w:tc>
          <w:tcPr>
            <w:tcW w:w="3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29AB" w14:textId="77777777" w:rsidR="00290DF8" w:rsidRPr="007F32FB" w:rsidRDefault="00290DF8" w:rsidP="00290DF8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067D2F7C" w14:textId="77777777" w:rsidR="009C0534" w:rsidRPr="007F32FB" w:rsidRDefault="009C0534" w:rsidP="009C0534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7F32FB">
        <w:rPr>
          <w:rFonts w:ascii="Times New Roman" w:hAnsi="Times New Roman" w:cs="Times New Roman"/>
        </w:rPr>
        <w:br w:type="page"/>
      </w:r>
    </w:p>
    <w:p w14:paraId="0B936CE9" w14:textId="77777777" w:rsidR="005F6F9C" w:rsidRPr="007F32FB" w:rsidRDefault="005F6F9C" w:rsidP="005F6F9C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bookmarkStart w:id="5" w:name="bookmark38"/>
      <w:r w:rsidRPr="007F32FB">
        <w:rPr>
          <w:b/>
          <w:sz w:val="28"/>
          <w:szCs w:val="28"/>
        </w:rPr>
        <w:lastRenderedPageBreak/>
        <w:t>Паспорт подпрограммы 4 «Обеспечение пожарной безопасности»</w:t>
      </w:r>
    </w:p>
    <w:p w14:paraId="31C5D759" w14:textId="77777777" w:rsidR="005F6F9C" w:rsidRPr="007F32FB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20" w:type="dxa"/>
        <w:tblLook w:val="04A0" w:firstRow="1" w:lastRow="0" w:firstColumn="1" w:lastColumn="0" w:noHBand="0" w:noVBand="1"/>
      </w:tblPr>
      <w:tblGrid>
        <w:gridCol w:w="2258"/>
        <w:gridCol w:w="2812"/>
        <w:gridCol w:w="3709"/>
        <w:gridCol w:w="921"/>
        <w:gridCol w:w="980"/>
        <w:gridCol w:w="980"/>
        <w:gridCol w:w="980"/>
        <w:gridCol w:w="980"/>
        <w:gridCol w:w="1000"/>
      </w:tblGrid>
      <w:tr w:rsidR="005F6F9C" w:rsidRPr="007F32FB" w14:paraId="22F81EB5" w14:textId="77777777" w:rsidTr="00190802">
        <w:trPr>
          <w:trHeight w:val="70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34DB9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  подпрограммы   </w:t>
            </w:r>
          </w:p>
        </w:tc>
        <w:tc>
          <w:tcPr>
            <w:tcW w:w="123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6442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5F6F9C" w:rsidRPr="007F32FB" w14:paraId="3BDCE367" w14:textId="77777777" w:rsidTr="00190802">
        <w:trPr>
          <w:trHeight w:val="36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EBA5B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FFFC2A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79BF90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84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6A4CC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F6F9C" w:rsidRPr="007F32FB" w14:paraId="0718772B" w14:textId="77777777" w:rsidTr="00190802">
        <w:trPr>
          <w:trHeight w:val="33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CB039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1515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9B61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B817F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C99D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7C22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CDA4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C347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4532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F6F9C" w:rsidRPr="007F32FB" w14:paraId="54C4FB32" w14:textId="77777777" w:rsidTr="00190802">
        <w:trPr>
          <w:trHeight w:val="45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0649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FE8F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 </w:t>
            </w:r>
          </w:p>
          <w:p w14:paraId="12DA46F2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0704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F4C3F" w14:textId="77777777" w:rsidR="005F6F9C" w:rsidRPr="007F32FB" w:rsidRDefault="002E1DA9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CF689" w14:textId="043C3179" w:rsidR="005F6F9C" w:rsidRPr="007F32FB" w:rsidRDefault="005F6F9C" w:rsidP="00B93D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6</w:t>
            </w:r>
            <w:r w:rsidR="00B93DF9" w:rsidRPr="007F32F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AC41C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20D96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FFBCC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1691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BA5CF" w14:textId="0C5E5DDA" w:rsidR="005F6F9C" w:rsidRPr="007F32FB" w:rsidRDefault="002E1DA9" w:rsidP="00FE4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42</w:t>
            </w:r>
            <w:r w:rsidR="00FE4581" w:rsidRPr="007F32F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F6F9C" w:rsidRPr="007F32FB" w14:paraId="762A2D06" w14:textId="77777777" w:rsidTr="00BF6CFA">
        <w:trPr>
          <w:trHeight w:val="45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596E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A679E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5FA7C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7119B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B47BE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C1519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2281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8C32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4D13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CFA" w:rsidRPr="007F32FB" w14:paraId="18CA383E" w14:textId="77777777" w:rsidTr="00BF6CFA">
        <w:trPr>
          <w:trHeight w:val="119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E326B" w14:textId="77777777" w:rsidR="00BF6CFA" w:rsidRPr="007F32FB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11ACB" w14:textId="77777777" w:rsidR="00BF6CFA" w:rsidRPr="007F32FB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3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DDB79" w14:textId="77777777" w:rsidR="00BF6CFA" w:rsidRPr="007F32FB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B9A95D" w14:textId="77777777" w:rsidR="00BF6CFA" w:rsidRPr="007F32FB" w:rsidRDefault="00BF6CFA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35116" w14:textId="768576DB" w:rsidR="00BF6CFA" w:rsidRPr="007F32FB" w:rsidRDefault="00B93DF9" w:rsidP="001908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lang w:val="en-US"/>
              </w:rPr>
              <w:t>362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AC64F" w14:textId="77777777" w:rsidR="00BF6CFA" w:rsidRPr="007F32FB" w:rsidRDefault="00BF6CFA" w:rsidP="001908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68E5A" w14:textId="77777777" w:rsidR="00BF6CFA" w:rsidRPr="007F32FB" w:rsidRDefault="00BF6CFA" w:rsidP="00190802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001BE" w14:textId="77777777" w:rsidR="00BF6CFA" w:rsidRPr="007F32FB" w:rsidRDefault="00BF6CFA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F90FF" w14:textId="7330D370" w:rsidR="00BF6CFA" w:rsidRPr="007F32FB" w:rsidRDefault="00BF6CFA" w:rsidP="00E253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</w:t>
            </w:r>
            <w:r w:rsidR="00E253B9" w:rsidRPr="007F32FB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  <w:r w:rsidRPr="007F32F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F6F9C" w:rsidRPr="007F32FB" w14:paraId="64F2F6A7" w14:textId="77777777" w:rsidTr="00BF6CFA">
        <w:trPr>
          <w:trHeight w:val="108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C5F7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463F6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FA3119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A6327" w14:textId="77777777" w:rsidR="005F6F9C" w:rsidRPr="007F32FB" w:rsidRDefault="005F6F9C" w:rsidP="001908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FA8532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D48138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6E01B5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4457B7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5F4F3" w14:textId="77777777" w:rsidR="005F6F9C" w:rsidRPr="007F32FB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2FB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</w:tr>
    </w:tbl>
    <w:p w14:paraId="57ED3F7B" w14:textId="77777777" w:rsidR="005F6F9C" w:rsidRPr="007F32FB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A93138" w14:textId="77777777" w:rsidR="005F6F9C" w:rsidRPr="007F32FB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tblInd w:w="8472" w:type="dxa"/>
        <w:tblLook w:val="04A0" w:firstRow="1" w:lastRow="0" w:firstColumn="1" w:lastColumn="0" w:noHBand="0" w:noVBand="1"/>
      </w:tblPr>
      <w:tblGrid>
        <w:gridCol w:w="6314"/>
      </w:tblGrid>
      <w:tr w:rsidR="005F6F9C" w:rsidRPr="007F32FB" w14:paraId="2EAB16C7" w14:textId="77777777" w:rsidTr="00190802">
        <w:tc>
          <w:tcPr>
            <w:tcW w:w="6597" w:type="dxa"/>
            <w:shd w:val="clear" w:color="auto" w:fill="auto"/>
          </w:tcPr>
          <w:p w14:paraId="4CD1FB86" w14:textId="77777777" w:rsidR="005F6F9C" w:rsidRPr="007F32FB" w:rsidRDefault="005F6F9C" w:rsidP="001908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F9C" w:rsidRPr="007F32FB" w14:paraId="2973B124" w14:textId="77777777" w:rsidTr="00190802">
        <w:tc>
          <w:tcPr>
            <w:tcW w:w="6597" w:type="dxa"/>
            <w:shd w:val="clear" w:color="auto" w:fill="auto"/>
          </w:tcPr>
          <w:p w14:paraId="749594A0" w14:textId="77777777" w:rsidR="005F6F9C" w:rsidRPr="007F32FB" w:rsidRDefault="005F6F9C" w:rsidP="00190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F8506" w14:textId="77777777" w:rsidR="005F6F9C" w:rsidRPr="007F32FB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7F13F1" w14:textId="77777777" w:rsidR="005F6F9C" w:rsidRPr="007F32FB" w:rsidRDefault="005F6F9C" w:rsidP="005F6F9C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t>Перечень мероприятий подпрограммы 4 «Обеспечение пожарной безопасности»</w:t>
      </w:r>
    </w:p>
    <w:p w14:paraId="0B2CD973" w14:textId="77777777" w:rsidR="005F6F9C" w:rsidRPr="007F32FB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576"/>
        <w:gridCol w:w="2451"/>
        <w:gridCol w:w="864"/>
        <w:gridCol w:w="1725"/>
        <w:gridCol w:w="1158"/>
        <w:gridCol w:w="867"/>
        <w:gridCol w:w="723"/>
        <w:gridCol w:w="864"/>
        <w:gridCol w:w="864"/>
        <w:gridCol w:w="864"/>
        <w:gridCol w:w="723"/>
        <w:gridCol w:w="1443"/>
        <w:gridCol w:w="1572"/>
      </w:tblGrid>
      <w:tr w:rsidR="0030025F" w:rsidRPr="007F32FB" w14:paraId="75495B64" w14:textId="77777777" w:rsidTr="008B75C2">
        <w:trPr>
          <w:trHeight w:val="450"/>
          <w:tblHeader/>
        </w:trPr>
        <w:tc>
          <w:tcPr>
            <w:tcW w:w="1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EBC89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               </w:t>
            </w:r>
            <w:proofErr w:type="gram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B09B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программы/подпрограммы</w:t>
            </w:r>
          </w:p>
        </w:tc>
        <w:tc>
          <w:tcPr>
            <w:tcW w:w="2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B062C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5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893FB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D207C3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мероприятия в году предшествующему  году начала реализации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Программы         (тыс. руб.)*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75D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37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4B2AE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    (тыс. руб.)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7C2A8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3943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выполнения мероприятий  подпрограммы</w:t>
            </w:r>
          </w:p>
        </w:tc>
      </w:tr>
      <w:tr w:rsidR="0030025F" w:rsidRPr="007F32FB" w14:paraId="407CDD71" w14:textId="77777777" w:rsidTr="008B75C2">
        <w:trPr>
          <w:trHeight w:val="450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3F6A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93629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F9B29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04CA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3AB8C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F970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13D6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EA20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A535C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25F" w:rsidRPr="007F32FB" w14:paraId="73F0DAE3" w14:textId="77777777" w:rsidTr="008B75C2">
        <w:trPr>
          <w:trHeight w:val="450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81CE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9B67E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ABAD1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DC2DC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395115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605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45E3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F4CC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25918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25F" w:rsidRPr="007F32FB" w14:paraId="72B76338" w14:textId="77777777" w:rsidTr="008B75C2">
        <w:trPr>
          <w:trHeight w:val="2010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A2954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066E3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7F78C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06AAE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499796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9316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A1DEE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5B0C8D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FD55F1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46D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414" w14:textId="77777777" w:rsidR="005F6F9C" w:rsidRPr="007F32FB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BBBDF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3343B" w14:textId="77777777" w:rsidR="005F6F9C" w:rsidRPr="007F32FB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066467F" w14:textId="77777777" w:rsidR="0030025F" w:rsidRPr="007F32FB" w:rsidRDefault="0030025F" w:rsidP="0030025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4984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470"/>
        <w:gridCol w:w="864"/>
        <w:gridCol w:w="1710"/>
        <w:gridCol w:w="1170"/>
        <w:gridCol w:w="864"/>
        <w:gridCol w:w="719"/>
        <w:gridCol w:w="867"/>
        <w:gridCol w:w="864"/>
        <w:gridCol w:w="867"/>
        <w:gridCol w:w="728"/>
        <w:gridCol w:w="1441"/>
        <w:gridCol w:w="1609"/>
      </w:tblGrid>
      <w:tr w:rsidR="005F6F9C" w:rsidRPr="007F32FB" w14:paraId="265DCB58" w14:textId="77777777" w:rsidTr="0039425D">
        <w:trPr>
          <w:trHeight w:val="81"/>
          <w:tblHeader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AB2005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F84E43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F3E87" w14:textId="77777777" w:rsidR="005F6F9C" w:rsidRPr="007F32FB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6E80E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32EA6" w14:textId="77777777" w:rsidR="005F6F9C" w:rsidRPr="007F32FB" w:rsidRDefault="005F6F9C" w:rsidP="0039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317A42" w14:textId="77777777" w:rsidR="005F6F9C" w:rsidRPr="007F32FB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2C1BCE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3381FA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0E5359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05D2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22FA6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EC718B" w14:textId="77777777" w:rsidR="005F6F9C" w:rsidRPr="007F32FB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CCC993" w14:textId="77777777" w:rsidR="005F6F9C" w:rsidRPr="007F32FB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E4581" w:rsidRPr="007F32FB" w14:paraId="6FAD80C3" w14:textId="77777777" w:rsidTr="0039425D">
        <w:trPr>
          <w:trHeight w:val="97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4EB89F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0D9ACF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01. </w:t>
            </w:r>
          </w:p>
          <w:p w14:paraId="7EF8B22A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степени пожарной безопасности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F397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2020-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8A4EB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BCD00" w14:textId="77777777" w:rsidR="00FE4581" w:rsidRPr="007F32FB" w:rsidRDefault="00FE4581" w:rsidP="00FE45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359E" w14:textId="2F7E6F2C" w:rsidR="00FE4581" w:rsidRPr="007F32FB" w:rsidRDefault="00FE4581" w:rsidP="00102F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102F17"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9C637" w14:textId="02FD078E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0153" w14:textId="6330F1F5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A2B8" w14:textId="2C0520D4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5751" w14:textId="514C76F0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C9C" w14:textId="0F1E5863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F2DF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 городского округа Фрязино</w:t>
            </w:r>
          </w:p>
        </w:tc>
        <w:tc>
          <w:tcPr>
            <w:tcW w:w="546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404BEC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Повышение 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степени пожарной защищенности муниципального образования, по отношению к базовому периоду                                                               Снижение доли погибших и травмированных людей на пожарах, произошедших на территории городского округа Фрязино от общего числа погибших и травмированных людей на территории муниципального образования до 88%.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Уменьшение количества пожаров на 100 тысяч человек населения, проживающего на территории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муниципального образования 50%</w:t>
            </w:r>
            <w:proofErr w:type="gramEnd"/>
          </w:p>
        </w:tc>
      </w:tr>
      <w:tr w:rsidR="00FE4581" w:rsidRPr="007F32FB" w14:paraId="5F59D034" w14:textId="77777777" w:rsidTr="0039425D">
        <w:trPr>
          <w:trHeight w:val="3964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1A57C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1A66E93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BFDD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895F8B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5021" w14:textId="77777777" w:rsidR="00FE4581" w:rsidRPr="007F32FB" w:rsidRDefault="00FE4581" w:rsidP="00FE45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ECC3" w14:textId="43172029" w:rsidR="00FE4581" w:rsidRPr="007F32FB" w:rsidRDefault="00FE4581" w:rsidP="00102F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102F17"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8C889" w14:textId="799F54DC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057D" w14:textId="15648F66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5E74" w14:textId="54D0D65F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845F" w14:textId="6C2DAFB5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0A4" w14:textId="23D5A7C7" w:rsidR="00FE4581" w:rsidRPr="007F32FB" w:rsidRDefault="00FE4581" w:rsidP="00FE4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6580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579DE80" w14:textId="77777777" w:rsidR="00FE4581" w:rsidRPr="007F32FB" w:rsidRDefault="00FE4581" w:rsidP="00FE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3" w:rsidRPr="007F32FB" w14:paraId="5DAF223A" w14:textId="77777777" w:rsidTr="0039425D">
        <w:trPr>
          <w:trHeight w:val="945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556E6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33380A2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A0D7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37B6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38A0" w14:textId="77777777" w:rsidR="00DA07E3" w:rsidRPr="007F32FB" w:rsidRDefault="00DA07E3" w:rsidP="00DA0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4776" w14:textId="657937EE" w:rsidR="00DA07E3" w:rsidRPr="007F32FB" w:rsidRDefault="00683A8E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A6516" w14:textId="48B28846" w:rsidR="00DA07E3" w:rsidRPr="007F32FB" w:rsidRDefault="00DA07E3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FA6D" w14:textId="438F318F" w:rsidR="00DA07E3" w:rsidRPr="007F32FB" w:rsidRDefault="00DA07E3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DDC5" w14:textId="5DBDC6D2" w:rsidR="00DA07E3" w:rsidRPr="007F32FB" w:rsidRDefault="00DA07E3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B4EB" w14:textId="01E9F119" w:rsidR="00DA07E3" w:rsidRPr="007F32FB" w:rsidRDefault="00DA07E3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79DB" w14:textId="678EC387" w:rsidR="00DA07E3" w:rsidRPr="007F32FB" w:rsidRDefault="00DA07E3" w:rsidP="00DA07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BFA245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C1177E" w14:textId="77777777" w:rsidR="00DA07E3" w:rsidRPr="007F32FB" w:rsidRDefault="00DA07E3" w:rsidP="00DA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E3C" w:rsidRPr="007F32FB" w14:paraId="231A876F" w14:textId="77777777" w:rsidTr="0039425D">
        <w:trPr>
          <w:trHeight w:val="2679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0E2D0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CCA13F0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B7E0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F679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197" w14:textId="77777777" w:rsidR="00216E3C" w:rsidRPr="007F32FB" w:rsidRDefault="00216E3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9AB69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18E8B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5B90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80E6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CC60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4A08" w14:textId="77777777" w:rsidR="00216E3C" w:rsidRPr="007F32FB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48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31CF81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5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F23CFC" w14:textId="77777777" w:rsidR="00216E3C" w:rsidRPr="007F32FB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664A856" w14:textId="77777777" w:rsidTr="0039425D">
        <w:trPr>
          <w:trHeight w:val="1148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78C7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40C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43D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887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723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C0EC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1DA4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D275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69F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915E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CA7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C3C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                 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6C5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EA8482D" w14:textId="77777777" w:rsidTr="0039425D">
        <w:trPr>
          <w:trHeight w:val="1147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DDC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D9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4B4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DFE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479D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1493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0A44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BC0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A7EA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9CD0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CB7B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E11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D3B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44664AE4" w14:textId="77777777" w:rsidTr="0039425D">
        <w:trPr>
          <w:trHeight w:val="39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18E5D17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C56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2F0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AF2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7C88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A2F91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МУП ЩМР "Межрайонный Щёлковский Водоканал</w:t>
            </w:r>
            <w:proofErr w:type="gram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"-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"Водоканал городского округа Фрязино"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B66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4E611FA8" w14:textId="77777777" w:rsidTr="0039425D">
        <w:trPr>
          <w:trHeight w:val="136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7D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D966" w14:textId="14DDEE3B" w:rsidR="005F6F9C" w:rsidRPr="007F32FB" w:rsidRDefault="005F6F9C" w:rsidP="0050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04DCC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Создание, оборудование и с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одержание </w:t>
            </w:r>
            <w:r w:rsidR="00504DCC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очистка) противо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пожарных водоемов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01C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4CC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BDA3E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5D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«ВОСХОД»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E05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B42664E" w14:textId="77777777" w:rsidTr="0039425D">
        <w:trPr>
          <w:trHeight w:val="136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61FE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580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 Установка и содержание автономных дымовых пожарных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0C1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65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1B7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AE37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Щелковское отделение Московского областного отделения ВДПО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70F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CE2" w:rsidRPr="007F32FB" w14:paraId="159C9468" w14:textId="77777777" w:rsidTr="0039425D">
        <w:trPr>
          <w:trHeight w:val="1155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AF7A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BFF2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A505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7F44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D345D" w14:textId="77777777" w:rsidR="00283CE2" w:rsidRPr="007F32FB" w:rsidRDefault="00283CE2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938D" w14:textId="253F297F" w:rsidR="00283CE2" w:rsidRPr="007F32FB" w:rsidRDefault="00283CE2" w:rsidP="00332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  <w:r w:rsidR="003322A2"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1CD" w14:textId="77777777" w:rsidR="00283CE2" w:rsidRPr="007F32FB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20D8D" w14:textId="6FDF2D25" w:rsidR="00283CE2" w:rsidRPr="007F32FB" w:rsidRDefault="00283CE2" w:rsidP="00332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322A2"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E9929" w14:textId="77777777" w:rsidR="00283CE2" w:rsidRPr="007F32FB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A9EA" w14:textId="77777777" w:rsidR="00283CE2" w:rsidRPr="007F32FB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EB1" w14:textId="77777777" w:rsidR="00283CE2" w:rsidRPr="007F32FB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C71E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BA4B" w14:textId="77777777" w:rsidR="00283CE2" w:rsidRPr="007F32FB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Обеспеченность содержание средствами пожарной безопасности, в том числе пожарными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датчиками</w:t>
            </w:r>
          </w:p>
        </w:tc>
      </w:tr>
      <w:tr w:rsidR="005F6F9C" w:rsidRPr="007F32FB" w14:paraId="10B18FDC" w14:textId="77777777" w:rsidTr="0039425D">
        <w:trPr>
          <w:trHeight w:val="76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F6265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635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11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01D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48444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9320A3" w14:textId="046D8566" w:rsidR="005F6F9C" w:rsidRPr="007F32FB" w:rsidRDefault="004E2F49" w:rsidP="003322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3322A2"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7D154" w14:textId="77777777" w:rsidR="005F6F9C" w:rsidRPr="007F32FB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63B43" w14:textId="707894C5" w:rsidR="005F6F9C" w:rsidRPr="007F32FB" w:rsidRDefault="003322A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1C5894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413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9A1F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175A1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подразделения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4BD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177DF1C" w14:textId="77777777" w:rsidTr="0039425D">
        <w:trPr>
          <w:trHeight w:val="76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E892D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4A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5C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C45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71B25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D941D8" w14:textId="622289CB" w:rsidR="005F6F9C" w:rsidRPr="007F32FB" w:rsidRDefault="00F94F85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BFC86B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789F9E" w14:textId="4EE5071B" w:rsidR="005F6F9C" w:rsidRPr="007F32FB" w:rsidRDefault="005F6F9C" w:rsidP="00F94F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94F85"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9035B5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93B44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89BA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2977F3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26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389F3ABF" w14:textId="77777777" w:rsidTr="0039425D">
        <w:trPr>
          <w:trHeight w:val="1530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EB72DE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28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80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C3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711E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A66763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D9127C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A710D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3EC4D3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1CAF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1AD0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025B4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культуры, спорта  и молодежной политики городского округа Фрязино, в том числе: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8C97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6DA588E" w14:textId="77777777" w:rsidTr="0039425D">
        <w:trPr>
          <w:trHeight w:val="752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F9D8C9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AE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DA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0A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62CA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34BD58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0AA44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A0CF9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499CD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3BA87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AAC7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8F770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учреждения дополнительного образования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F0A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B4B31DD" w14:textId="77777777" w:rsidTr="0039425D">
        <w:trPr>
          <w:trHeight w:val="551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1843A6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35E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C5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BF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160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2C89C1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AD57DA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101C83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22B106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EDE814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ED2A3F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7A8AB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учреждения культуры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F0B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12B42A60" w14:textId="77777777" w:rsidTr="0039425D">
        <w:trPr>
          <w:trHeight w:val="852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EC4D5C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1A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69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C2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31F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58D03A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392D9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5F993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47DCE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15F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74FB1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2FC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учреждения физической 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2C5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D764D11" w14:textId="77777777" w:rsidTr="0039425D">
        <w:trPr>
          <w:trHeight w:val="368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4CA68C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A0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39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1C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E3F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914FC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EA9B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F4BA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7B28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837A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9FE8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772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молодежный центр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CDE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594D75B9" w14:textId="77777777" w:rsidTr="0039425D">
        <w:trPr>
          <w:trHeight w:val="36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E7774E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86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30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BB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BEC0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89DC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0F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06F4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9A35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9562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97EF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2A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</w:t>
            </w:r>
            <w:proofErr w:type="spell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рязино</w:t>
            </w:r>
            <w:proofErr w:type="spellEnd"/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A19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2E302750" w14:textId="77777777" w:rsidTr="0039425D">
        <w:trPr>
          <w:trHeight w:val="94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AA1FD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2DB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1721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2FA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56D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685C6D" w14:textId="77777777" w:rsidR="005F6F9C" w:rsidRPr="007F32FB" w:rsidRDefault="005F6F9C" w:rsidP="0039425D">
            <w:pPr>
              <w:ind w:left="-132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E95AA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B09351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106E4F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64850B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50E79E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D24C2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числе: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218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муниципальных учреждений средствами пожаротушения в соответствии с нормами</w:t>
            </w:r>
          </w:p>
        </w:tc>
      </w:tr>
      <w:tr w:rsidR="005F6F9C" w:rsidRPr="007F32FB" w14:paraId="3D630D43" w14:textId="77777777" w:rsidTr="0039425D">
        <w:trPr>
          <w:trHeight w:val="61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60F7C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E0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BF01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71B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A79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A5137E" w14:textId="77777777" w:rsidR="005F6F9C" w:rsidRPr="007F32FB" w:rsidRDefault="005F6F9C" w:rsidP="0039425D">
            <w:pPr>
              <w:ind w:left="-133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992F3" w14:textId="77777777" w:rsidR="005F6F9C" w:rsidRPr="007F32FB" w:rsidRDefault="005F6F9C" w:rsidP="0039425D">
            <w:pPr>
              <w:ind w:left="-126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B76DBC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F9B012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E47628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5D1A4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987D1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дошкольные учреждения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70A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320B585D" w14:textId="77777777" w:rsidTr="0039425D">
        <w:trPr>
          <w:trHeight w:val="82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00A59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0E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FB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543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5C95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C861D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1EA0B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C63DE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FF425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7A2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3AC" w14:textId="77777777" w:rsidR="005F6F9C" w:rsidRPr="007F32FB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E4D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общеобразовательные учреждения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C58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F9F028B" w14:textId="77777777" w:rsidTr="0039425D">
        <w:trPr>
          <w:trHeight w:val="104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49ACB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861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884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692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056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66C0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C6D7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FF2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895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BE2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B68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812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учреждения дополнительного образования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09E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42DBCA5" w14:textId="77777777" w:rsidTr="0039425D">
        <w:trPr>
          <w:trHeight w:val="1779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317DE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B857B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0AF6C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AA199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163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D10C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8809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077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2535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4563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66D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9E08" w14:textId="77777777" w:rsidR="005F6F9C" w:rsidRPr="007F32FB" w:rsidRDefault="005F6F9C" w:rsidP="0039425D">
            <w:pPr>
              <w:rPr>
                <w:rFonts w:ascii="Times New Roman" w:hAnsi="Times New Roman" w:cs="Times New Roman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446B19" w14:textId="77777777" w:rsidR="005F6F9C" w:rsidRPr="007F32FB" w:rsidRDefault="005F6F9C" w:rsidP="0039425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14:paraId="67CDA83F" w14:textId="77777777" w:rsidR="005F6F9C" w:rsidRPr="007F32FB" w:rsidRDefault="005F6F9C" w:rsidP="0039425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городских и участие в областных соревнованиях-слетах «Юные друзья пожарных»</w:t>
            </w:r>
          </w:p>
          <w:p w14:paraId="57BC76FD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D9F993E" w14:textId="77777777" w:rsidTr="0039425D">
        <w:trPr>
          <w:trHeight w:val="105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B05F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1CB7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6BD0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7E0BC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D75F" w14:textId="77777777" w:rsidR="005F6F9C" w:rsidRPr="007F32FB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22D1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7475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FC0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BB06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9997" w14:textId="77777777" w:rsidR="005F6F9C" w:rsidRPr="007F32FB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97A" w14:textId="77777777" w:rsidR="005F6F9C" w:rsidRPr="007F32FB" w:rsidRDefault="00B1199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5F6F9C"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5C1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 городского округа Фрязино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913F4B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119753A7" w14:textId="77777777" w:rsidTr="0039425D">
        <w:trPr>
          <w:trHeight w:val="930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C6E96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F4838F" w14:textId="117A3C62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Дополнительные мероприятия в условиях особого противопожарного режима</w:t>
            </w:r>
            <w:r w:rsidR="00504DCC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4DCC" w:rsidRPr="007F32FB">
              <w:rPr>
                <w:rFonts w:ascii="Times New Roman" w:hAnsi="Times New Roman" w:cs="Times New Roman"/>
                <w:sz w:val="20"/>
                <w:szCs w:val="20"/>
              </w:rPr>
              <w:t>(в том числе установка видеокамер для мониторинга обстановки в местах, граничащих с лесным массивом, сельскохозяйственными землями)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67E3E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69E344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C0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05B35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ACB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дополнительных мероприятий в условиях особого противопожарного режима</w:t>
            </w:r>
          </w:p>
        </w:tc>
      </w:tr>
      <w:tr w:rsidR="005F6F9C" w:rsidRPr="007F32FB" w14:paraId="653FC07E" w14:textId="77777777" w:rsidTr="0039425D">
        <w:trPr>
          <w:trHeight w:val="6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70F47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FB8C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F5BB7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AE5DA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E1B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68FE3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9C9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6EF5C600" w14:textId="77777777" w:rsidTr="0039425D">
        <w:trPr>
          <w:trHeight w:val="965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87CBC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625C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8C3B88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00B6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0368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6719CF3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г. Фрязино» 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ECF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5DAD519A" w14:textId="77777777" w:rsidTr="0039425D">
        <w:trPr>
          <w:trHeight w:val="1020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B9DB0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1433B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Обеспечение связи и оповещения населения о пожаре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11F38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B9B898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4F8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247A6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                                  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78F072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Обеспечение связи и оповещения населения о пожаре</w:t>
            </w:r>
          </w:p>
        </w:tc>
      </w:tr>
      <w:tr w:rsidR="005F6F9C" w:rsidRPr="007F32FB" w14:paraId="65CE295D" w14:textId="77777777" w:rsidTr="0039425D">
        <w:trPr>
          <w:trHeight w:val="45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07B74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CEA4E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5920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5FA1EF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18AE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C3904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37939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7F32FB" w14:paraId="74B60577" w14:textId="77777777" w:rsidTr="0039425D">
        <w:trPr>
          <w:trHeight w:val="1018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5D4B0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D401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EE0E8F5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CBBB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9EC6" w14:textId="77777777" w:rsidR="005F6F9C" w:rsidRPr="007F32FB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E39A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г. Фрязино» 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206457" w14:textId="77777777" w:rsidR="005F6F9C" w:rsidRPr="007F32FB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F38" w:rsidRPr="007F32FB" w14:paraId="4537D921" w14:textId="77777777" w:rsidTr="0039425D">
        <w:trPr>
          <w:trHeight w:val="315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5FC985A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5A62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Подпрограмме 4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4973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B78A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F3A" w14:textId="77777777" w:rsidR="00251F38" w:rsidRPr="007F32FB" w:rsidRDefault="00251F38" w:rsidP="00251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2299" w14:textId="0DA1653A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08D8" w14:textId="154E2C20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854" w14:textId="50F6C587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A89" w14:textId="1AE9A5F3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033" w14:textId="033680E8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AD7" w14:textId="4B1D0AFA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0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7CAE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1F38" w:rsidRPr="007F32FB" w14:paraId="7E8B3244" w14:textId="77777777" w:rsidTr="0039425D">
        <w:trPr>
          <w:trHeight w:val="780"/>
          <w:jc w:val="center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91B07E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2C7BA9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0CA7A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B47A20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DBBE6" w14:textId="77777777" w:rsidR="00251F38" w:rsidRPr="007F32FB" w:rsidRDefault="00251F38" w:rsidP="00251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E28B7" w14:textId="61D055DE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CE8BC" w14:textId="41A20E5C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33D6" w14:textId="0502229B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73C9" w14:textId="29DCA1D5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9932" w14:textId="7BA91E50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F54" w14:textId="7A771E2D" w:rsidR="00251F38" w:rsidRPr="007F32FB" w:rsidRDefault="00251F38" w:rsidP="00251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0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2D07" w14:textId="77777777" w:rsidR="00251F38" w:rsidRPr="007F32FB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145AE8" w14:textId="77777777" w:rsidR="005F6F9C" w:rsidRPr="007F32FB" w:rsidRDefault="005F6F9C" w:rsidP="00420F5D">
      <w:pPr>
        <w:pStyle w:val="32"/>
        <w:keepNext/>
        <w:keepLines/>
        <w:spacing w:after="300" w:line="240" w:lineRule="auto"/>
        <w:ind w:left="1500"/>
      </w:pPr>
    </w:p>
    <w:p w14:paraId="50F04807" w14:textId="77777777" w:rsidR="005F6F9C" w:rsidRPr="007F32FB" w:rsidRDefault="005F6F9C" w:rsidP="00420F5D">
      <w:pPr>
        <w:pStyle w:val="32"/>
        <w:keepNext/>
        <w:keepLines/>
        <w:spacing w:after="300" w:line="240" w:lineRule="auto"/>
        <w:ind w:left="1500"/>
        <w:rPr>
          <w:lang w:val="en-US"/>
        </w:rPr>
        <w:sectPr w:rsidR="005F6F9C" w:rsidRPr="007F32FB" w:rsidSect="007F32F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2D0814E7" w14:textId="77777777" w:rsidR="00420F5D" w:rsidRPr="007F32FB" w:rsidRDefault="00420F5D" w:rsidP="00420F5D">
      <w:pPr>
        <w:pStyle w:val="32"/>
        <w:keepNext/>
        <w:keepLines/>
        <w:spacing w:after="300" w:line="240" w:lineRule="auto"/>
        <w:ind w:left="1500"/>
      </w:pPr>
      <w:r w:rsidRPr="007F32FB">
        <w:lastRenderedPageBreak/>
        <w:t>Паспорт подпрограммы 5 «Обеспечение мероприятий гражданской обороны»</w:t>
      </w:r>
      <w:bookmarkEnd w:id="5"/>
    </w:p>
    <w:tbl>
      <w:tblPr>
        <w:tblOverlap w:val="never"/>
        <w:tblW w:w="148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3085"/>
        <w:gridCol w:w="2682"/>
        <w:gridCol w:w="1019"/>
        <w:gridCol w:w="976"/>
        <w:gridCol w:w="990"/>
        <w:gridCol w:w="997"/>
        <w:gridCol w:w="997"/>
        <w:gridCol w:w="1289"/>
      </w:tblGrid>
      <w:tr w:rsidR="00420F5D" w:rsidRPr="007F32FB" w14:paraId="14475528" w14:textId="77777777" w:rsidTr="002F0769">
        <w:trPr>
          <w:trHeight w:hRule="exact" w:val="72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16AC06" w14:textId="77777777" w:rsidR="00420F5D" w:rsidRPr="007F32FB" w:rsidRDefault="00420F5D">
            <w:pPr>
              <w:pStyle w:val="a8"/>
              <w:spacing w:line="256" w:lineRule="auto"/>
            </w:pPr>
            <w:r w:rsidRPr="007F32FB">
              <w:t>Муниципальный заказчик подпрограммы</w:t>
            </w:r>
          </w:p>
        </w:tc>
        <w:tc>
          <w:tcPr>
            <w:tcW w:w="120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22E4F" w14:textId="77777777" w:rsidR="00420F5D" w:rsidRPr="007F32FB" w:rsidRDefault="00420F5D">
            <w:pPr>
              <w:pStyle w:val="a8"/>
            </w:pPr>
            <w:r w:rsidRPr="007F32FB">
              <w:t>Администрация городского округа Фрязино</w:t>
            </w:r>
          </w:p>
        </w:tc>
      </w:tr>
      <w:tr w:rsidR="00420F5D" w:rsidRPr="007F32FB" w14:paraId="31E29879" w14:textId="77777777" w:rsidTr="002F0769">
        <w:trPr>
          <w:trHeight w:hRule="exact" w:val="371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9AABD0" w14:textId="77777777" w:rsidR="00420F5D" w:rsidRPr="007F32FB" w:rsidRDefault="00420F5D">
            <w:pPr>
              <w:pStyle w:val="a8"/>
              <w:spacing w:line="261" w:lineRule="auto"/>
            </w:pPr>
            <w:r w:rsidRPr="007F32FB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BDFA98" w14:textId="77777777" w:rsidR="00420F5D" w:rsidRPr="007F32FB" w:rsidRDefault="00420F5D">
            <w:pPr>
              <w:pStyle w:val="a8"/>
              <w:spacing w:line="256" w:lineRule="auto"/>
            </w:pPr>
            <w:r w:rsidRPr="007F32FB">
              <w:t>Главный распорядитель бюджетных средств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435D42" w14:textId="77777777" w:rsidR="00420F5D" w:rsidRPr="007F32FB" w:rsidRDefault="00420F5D">
            <w:pPr>
              <w:pStyle w:val="a8"/>
              <w:spacing w:line="256" w:lineRule="auto"/>
            </w:pPr>
            <w:r w:rsidRPr="007F32FB">
              <w:t>Источник финансирования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D5DC1" w14:textId="77777777" w:rsidR="00420F5D" w:rsidRPr="007F32FB" w:rsidRDefault="00420F5D">
            <w:pPr>
              <w:pStyle w:val="a8"/>
            </w:pPr>
            <w:r w:rsidRPr="007F32FB">
              <w:t>Расходы (тыс. рублей)</w:t>
            </w:r>
          </w:p>
        </w:tc>
      </w:tr>
      <w:tr w:rsidR="00420F5D" w:rsidRPr="007F32FB" w14:paraId="3C404496" w14:textId="77777777" w:rsidTr="002F0769">
        <w:trPr>
          <w:trHeight w:hRule="exact" w:val="342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01EF7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B0CEBB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F7D671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EA8636" w14:textId="77777777" w:rsidR="00420F5D" w:rsidRPr="007F32FB" w:rsidRDefault="00420F5D">
            <w:pPr>
              <w:pStyle w:val="a8"/>
              <w:jc w:val="center"/>
            </w:pPr>
            <w:r w:rsidRPr="007F32FB">
              <w:t>2020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BCBA9" w14:textId="77777777" w:rsidR="00420F5D" w:rsidRPr="007F32FB" w:rsidRDefault="00420F5D">
            <w:pPr>
              <w:pStyle w:val="a8"/>
              <w:jc w:val="center"/>
            </w:pPr>
            <w:r w:rsidRPr="007F32FB"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3110F2" w14:textId="77777777" w:rsidR="00420F5D" w:rsidRPr="007F32FB" w:rsidRDefault="00420F5D">
            <w:pPr>
              <w:pStyle w:val="a8"/>
              <w:jc w:val="center"/>
            </w:pPr>
            <w:r w:rsidRPr="007F32FB"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640C2D" w14:textId="77777777" w:rsidR="00420F5D" w:rsidRPr="007F32FB" w:rsidRDefault="00420F5D">
            <w:pPr>
              <w:pStyle w:val="a8"/>
              <w:jc w:val="center"/>
            </w:pPr>
            <w:r w:rsidRPr="007F32FB"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33E25C" w14:textId="77777777" w:rsidR="00420F5D" w:rsidRPr="007F32FB" w:rsidRDefault="00420F5D">
            <w:pPr>
              <w:pStyle w:val="a8"/>
              <w:jc w:val="center"/>
            </w:pPr>
            <w:r w:rsidRPr="007F32FB">
              <w:t>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F85E3" w14:textId="77777777" w:rsidR="00420F5D" w:rsidRPr="007F32FB" w:rsidRDefault="00420F5D">
            <w:pPr>
              <w:pStyle w:val="a8"/>
            </w:pPr>
            <w:r w:rsidRPr="007F32FB">
              <w:t>Итого</w:t>
            </w:r>
          </w:p>
        </w:tc>
      </w:tr>
      <w:tr w:rsidR="00420F5D" w:rsidRPr="007F32FB" w14:paraId="0BD4063F" w14:textId="77777777" w:rsidTr="002F0769">
        <w:trPr>
          <w:trHeight w:hRule="exact" w:val="1202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93F048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5C011" w14:textId="77777777" w:rsidR="00420F5D" w:rsidRPr="007F32FB" w:rsidRDefault="00420F5D">
            <w:pPr>
              <w:pStyle w:val="a8"/>
              <w:spacing w:line="256" w:lineRule="auto"/>
            </w:pPr>
            <w:r w:rsidRPr="007F32FB">
              <w:t>Всего, в том числе: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5611B5" w14:textId="77777777" w:rsidR="00420F5D" w:rsidRPr="007F32FB" w:rsidRDefault="00420F5D">
            <w:pPr>
              <w:pStyle w:val="a8"/>
              <w:spacing w:line="264" w:lineRule="auto"/>
              <w:jc w:val="both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F23C2C" w14:textId="77777777" w:rsidR="00420F5D" w:rsidRPr="007F32FB" w:rsidRDefault="00420F5D">
            <w:pPr>
              <w:pStyle w:val="a8"/>
              <w:jc w:val="center"/>
            </w:pPr>
            <w:r w:rsidRPr="007F32FB">
              <w:t>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FB41B9" w14:textId="77777777" w:rsidR="00420F5D" w:rsidRPr="007F32FB" w:rsidRDefault="005F6F9C">
            <w:pPr>
              <w:pStyle w:val="a8"/>
              <w:jc w:val="center"/>
            </w:pPr>
            <w:r w:rsidRPr="007F32FB"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151299" w14:textId="77777777" w:rsidR="00420F5D" w:rsidRPr="007F32FB" w:rsidRDefault="005F6F9C">
            <w:pPr>
              <w:pStyle w:val="a8"/>
              <w:jc w:val="center"/>
            </w:pPr>
            <w:r w:rsidRPr="007F32FB"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7760DB" w14:textId="77777777" w:rsidR="00420F5D" w:rsidRPr="007F32FB" w:rsidRDefault="00420F5D">
            <w:pPr>
              <w:pStyle w:val="a8"/>
              <w:jc w:val="center"/>
            </w:pPr>
            <w:r w:rsidRPr="007F32FB">
              <w:t>8</w:t>
            </w:r>
            <w:r w:rsidR="005F6F9C" w:rsidRPr="007F32FB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CB9356" w14:textId="77777777" w:rsidR="00420F5D" w:rsidRPr="007F32FB" w:rsidRDefault="00420F5D">
            <w:pPr>
              <w:pStyle w:val="a8"/>
              <w:jc w:val="center"/>
            </w:pPr>
            <w:r w:rsidRPr="007F32FB">
              <w:t>976,3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04C17" w14:textId="77777777" w:rsidR="00420F5D" w:rsidRPr="007F32FB" w:rsidRDefault="005F6F9C">
            <w:pPr>
              <w:pStyle w:val="a8"/>
              <w:jc w:val="center"/>
            </w:pPr>
            <w:r w:rsidRPr="007F32FB">
              <w:t>1300</w:t>
            </w:r>
            <w:r w:rsidR="004D05EE" w:rsidRPr="007F32FB">
              <w:t>,3</w:t>
            </w:r>
          </w:p>
        </w:tc>
      </w:tr>
      <w:tr w:rsidR="002F0769" w:rsidRPr="007F32FB" w14:paraId="51F5AF17" w14:textId="77777777" w:rsidTr="002F0769">
        <w:trPr>
          <w:trHeight w:val="989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043F9" w14:textId="77777777" w:rsidR="002F0769" w:rsidRPr="007F32FB" w:rsidRDefault="002F0769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3CA44B" w14:textId="77777777" w:rsidR="002F0769" w:rsidRPr="007F32FB" w:rsidRDefault="002F0769">
            <w:pPr>
              <w:pStyle w:val="a8"/>
              <w:spacing w:line="264" w:lineRule="auto"/>
            </w:pPr>
            <w:r w:rsidRPr="007F32FB">
              <w:t>Администрация городского округа Фрязино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027775E4" w14:textId="77777777" w:rsidR="002F0769" w:rsidRPr="007F32FB" w:rsidRDefault="002F0769">
            <w:pPr>
              <w:pStyle w:val="a8"/>
              <w:spacing w:line="256" w:lineRule="auto"/>
              <w:jc w:val="both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BF2587C" w14:textId="77777777" w:rsidR="002F0769" w:rsidRPr="007F32FB" w:rsidRDefault="002F0769">
            <w:pPr>
              <w:pStyle w:val="a8"/>
              <w:jc w:val="center"/>
            </w:pPr>
            <w:r w:rsidRPr="007F32FB"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B3970C7" w14:textId="77777777" w:rsidR="002F0769" w:rsidRPr="007F32FB" w:rsidRDefault="002F0769">
            <w:pPr>
              <w:pStyle w:val="a8"/>
              <w:jc w:val="center"/>
            </w:pPr>
            <w:r w:rsidRPr="007F32FB"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5A86A12" w14:textId="77777777" w:rsidR="002F0769" w:rsidRPr="007F32FB" w:rsidRDefault="002F0769" w:rsidP="005F6F9C">
            <w:pPr>
              <w:pStyle w:val="a8"/>
              <w:jc w:val="center"/>
            </w:pPr>
            <w:r w:rsidRPr="007F32FB"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8F9FDF7" w14:textId="77777777" w:rsidR="002F0769" w:rsidRPr="007F32FB" w:rsidRDefault="002F0769" w:rsidP="005F6F9C">
            <w:pPr>
              <w:pStyle w:val="a8"/>
              <w:jc w:val="center"/>
            </w:pPr>
            <w:r w:rsidRPr="007F32FB"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990ED3B" w14:textId="77777777" w:rsidR="002F0769" w:rsidRPr="007F32FB" w:rsidRDefault="002F0769">
            <w:pPr>
              <w:pStyle w:val="a8"/>
              <w:jc w:val="center"/>
            </w:pPr>
            <w:r w:rsidRPr="007F32FB">
              <w:t>656,3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9DDFB" w14:textId="77777777" w:rsidR="002F0769" w:rsidRPr="007F32FB" w:rsidRDefault="002F0769">
            <w:pPr>
              <w:pStyle w:val="a8"/>
              <w:jc w:val="center"/>
            </w:pPr>
            <w:r w:rsidRPr="007F32FB">
              <w:t>716,3</w:t>
            </w:r>
          </w:p>
        </w:tc>
      </w:tr>
      <w:tr w:rsidR="00420F5D" w:rsidRPr="007F32FB" w14:paraId="71F02BE8" w14:textId="77777777" w:rsidTr="002F0769">
        <w:trPr>
          <w:trHeight w:hRule="exact" w:val="94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AD514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D444C" w14:textId="77777777" w:rsidR="00420F5D" w:rsidRPr="007F32FB" w:rsidRDefault="00420F5D">
            <w:pPr>
              <w:pStyle w:val="a8"/>
              <w:spacing w:line="261" w:lineRule="auto"/>
            </w:pPr>
            <w:r w:rsidRPr="007F32FB">
              <w:t>Управление образования Администрации городского округа Фрязино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91DDE5" w14:textId="77777777" w:rsidR="00420F5D" w:rsidRPr="007F32FB" w:rsidRDefault="00420F5D">
            <w:pPr>
              <w:pStyle w:val="a8"/>
              <w:spacing w:line="261" w:lineRule="auto"/>
            </w:pPr>
            <w:r w:rsidRPr="007F32FB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A5C35" w14:textId="77777777" w:rsidR="00420F5D" w:rsidRPr="007F32FB" w:rsidRDefault="00420F5D">
            <w:pPr>
              <w:pStyle w:val="a8"/>
              <w:jc w:val="center"/>
            </w:pPr>
            <w:r w:rsidRPr="007F32FB">
              <w:t>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B011B4" w14:textId="77777777" w:rsidR="00420F5D" w:rsidRPr="007F32FB" w:rsidRDefault="005F6F9C">
            <w:pPr>
              <w:pStyle w:val="a8"/>
              <w:jc w:val="center"/>
            </w:pPr>
            <w:r w:rsidRPr="007F32FB"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405ED" w14:textId="77777777" w:rsidR="00420F5D" w:rsidRPr="007F32FB" w:rsidRDefault="005F6F9C">
            <w:pPr>
              <w:pStyle w:val="a8"/>
              <w:jc w:val="center"/>
            </w:pPr>
            <w:r w:rsidRPr="007F32FB"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41F47" w14:textId="77777777" w:rsidR="00420F5D" w:rsidRPr="007F32FB" w:rsidRDefault="005F6F9C">
            <w:pPr>
              <w:pStyle w:val="a8"/>
              <w:ind w:firstLine="300"/>
            </w:pPr>
            <w:r w:rsidRPr="007F32FB"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0B9E3" w14:textId="77777777" w:rsidR="00420F5D" w:rsidRPr="007F32FB" w:rsidRDefault="00420F5D">
            <w:pPr>
              <w:pStyle w:val="a8"/>
              <w:ind w:firstLine="300"/>
            </w:pPr>
            <w:r w:rsidRPr="007F32FB">
              <w:t>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242A" w14:textId="77777777" w:rsidR="00420F5D" w:rsidRPr="007F32FB" w:rsidRDefault="005F6F9C">
            <w:pPr>
              <w:pStyle w:val="a8"/>
              <w:jc w:val="center"/>
            </w:pPr>
            <w:r w:rsidRPr="007F32FB">
              <w:t>584</w:t>
            </w:r>
          </w:p>
        </w:tc>
      </w:tr>
    </w:tbl>
    <w:p w14:paraId="25D15C84" w14:textId="77777777" w:rsidR="00420F5D" w:rsidRPr="007F32FB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7F32FB">
        <w:rPr>
          <w:rFonts w:ascii="Times New Roman" w:hAnsi="Times New Roman" w:cs="Times New Roman"/>
        </w:rPr>
        <w:br w:type="page"/>
      </w:r>
    </w:p>
    <w:p w14:paraId="6BD709E5" w14:textId="77777777" w:rsidR="00420F5D" w:rsidRPr="007F32FB" w:rsidRDefault="00420F5D" w:rsidP="00420F5D">
      <w:pPr>
        <w:pStyle w:val="32"/>
        <w:keepNext/>
        <w:keepLines/>
        <w:spacing w:after="300" w:line="240" w:lineRule="auto"/>
        <w:ind w:left="0" w:firstLine="820"/>
      </w:pPr>
      <w:bookmarkStart w:id="6" w:name="bookmark42"/>
      <w:r w:rsidRPr="007F32FB">
        <w:lastRenderedPageBreak/>
        <w:t>Перечень мероприятий подпрограммы 5 «Обеспечение мероприятий гражданской обороны»</w:t>
      </w:r>
      <w:bookmarkEnd w:id="6"/>
    </w:p>
    <w:tbl>
      <w:tblPr>
        <w:tblOverlap w:val="never"/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32"/>
        <w:gridCol w:w="871"/>
        <w:gridCol w:w="1879"/>
        <w:gridCol w:w="1368"/>
        <w:gridCol w:w="846"/>
        <w:gridCol w:w="713"/>
        <w:gridCol w:w="706"/>
        <w:gridCol w:w="709"/>
        <w:gridCol w:w="706"/>
        <w:gridCol w:w="724"/>
        <w:gridCol w:w="1994"/>
        <w:gridCol w:w="1375"/>
      </w:tblGrid>
      <w:tr w:rsidR="00420F5D" w:rsidRPr="007F32FB" w14:paraId="41C35B60" w14:textId="77777777" w:rsidTr="007F32FB">
        <w:trPr>
          <w:trHeight w:hRule="exact" w:val="716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33A37D25" w14:textId="77777777" w:rsidR="00420F5D" w:rsidRPr="007F32FB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№ </w:t>
            </w:r>
            <w:proofErr w:type="gramStart"/>
            <w:r w:rsidRPr="007F32FB">
              <w:rPr>
                <w:sz w:val="20"/>
                <w:szCs w:val="20"/>
              </w:rPr>
              <w:t>п</w:t>
            </w:r>
            <w:proofErr w:type="gramEnd"/>
            <w:r w:rsidRPr="007F32FB">
              <w:rPr>
                <w:sz w:val="20"/>
                <w:szCs w:val="20"/>
              </w:rPr>
              <w:t>/п</w:t>
            </w:r>
          </w:p>
        </w:tc>
        <w:tc>
          <w:tcPr>
            <w:tcW w:w="2232" w:type="dxa"/>
            <w:vMerge w:val="restart"/>
            <w:vAlign w:val="center"/>
            <w:hideMark/>
          </w:tcPr>
          <w:p w14:paraId="2204BE19" w14:textId="77777777" w:rsidR="00420F5D" w:rsidRPr="007F32FB" w:rsidRDefault="00420F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Мероприятия программы/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подпрограм</w:t>
            </w:r>
            <w:proofErr w:type="spellEnd"/>
            <w:r w:rsidRPr="007F32FB">
              <w:rPr>
                <w:sz w:val="20"/>
                <w:szCs w:val="20"/>
              </w:rPr>
              <w:t xml:space="preserve"> мы</w:t>
            </w:r>
            <w:proofErr w:type="gramEnd"/>
          </w:p>
        </w:tc>
        <w:tc>
          <w:tcPr>
            <w:tcW w:w="871" w:type="dxa"/>
            <w:vMerge w:val="restart"/>
            <w:vAlign w:val="center"/>
            <w:hideMark/>
          </w:tcPr>
          <w:p w14:paraId="2AFD8DC4" w14:textId="77777777" w:rsidR="00420F5D" w:rsidRPr="007F32FB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исполн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ения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меропр</w:t>
            </w:r>
            <w:proofErr w:type="spellEnd"/>
            <w:r w:rsidRPr="007F32FB">
              <w:rPr>
                <w:sz w:val="20"/>
                <w:szCs w:val="20"/>
              </w:rPr>
              <w:t xml:space="preserve"> </w:t>
            </w:r>
            <w:proofErr w:type="spellStart"/>
            <w:r w:rsidRPr="007F32FB">
              <w:rPr>
                <w:sz w:val="20"/>
                <w:szCs w:val="20"/>
              </w:rPr>
              <w:t>иятий</w:t>
            </w:r>
            <w:proofErr w:type="spellEnd"/>
          </w:p>
        </w:tc>
        <w:tc>
          <w:tcPr>
            <w:tcW w:w="1879" w:type="dxa"/>
            <w:vMerge w:val="restart"/>
            <w:vAlign w:val="center"/>
            <w:hideMark/>
          </w:tcPr>
          <w:p w14:paraId="5C345305" w14:textId="77777777" w:rsidR="00420F5D" w:rsidRPr="007F32FB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68" w:type="dxa"/>
            <w:vMerge w:val="restart"/>
            <w:vAlign w:val="bottom"/>
            <w:hideMark/>
          </w:tcPr>
          <w:p w14:paraId="5E61D735" w14:textId="75FA533E" w:rsidR="00420F5D" w:rsidRPr="007F32FB" w:rsidRDefault="00420F5D" w:rsidP="006E5878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Объем финансирова</w:t>
            </w:r>
            <w:r w:rsidR="001A2080" w:rsidRPr="007F32FB">
              <w:rPr>
                <w:sz w:val="20"/>
                <w:szCs w:val="20"/>
              </w:rPr>
              <w:t>ния</w:t>
            </w:r>
            <w:r w:rsidRPr="007F32FB">
              <w:rPr>
                <w:sz w:val="20"/>
                <w:szCs w:val="20"/>
              </w:rPr>
              <w:t xml:space="preserve"> мероприятия в году </w:t>
            </w:r>
            <w:proofErr w:type="gramStart"/>
            <w:r w:rsidRPr="007F32FB">
              <w:rPr>
                <w:sz w:val="20"/>
                <w:szCs w:val="20"/>
              </w:rPr>
              <w:t xml:space="preserve">предшествую </w:t>
            </w:r>
            <w:proofErr w:type="spellStart"/>
            <w:r w:rsidRPr="007F32FB">
              <w:rPr>
                <w:sz w:val="20"/>
                <w:szCs w:val="20"/>
              </w:rPr>
              <w:t>щему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7F32FB">
              <w:rPr>
                <w:sz w:val="20"/>
                <w:szCs w:val="20"/>
              </w:rPr>
              <w:t>мун</w:t>
            </w:r>
            <w:proofErr w:type="spellEnd"/>
            <w:r w:rsidRPr="007F32FB">
              <w:rPr>
                <w:sz w:val="20"/>
                <w:szCs w:val="20"/>
              </w:rPr>
              <w:t>. Программы (тыс. руб.)</w:t>
            </w:r>
          </w:p>
        </w:tc>
        <w:tc>
          <w:tcPr>
            <w:tcW w:w="846" w:type="dxa"/>
            <w:vMerge w:val="restart"/>
            <w:vAlign w:val="center"/>
            <w:hideMark/>
          </w:tcPr>
          <w:p w14:paraId="6A89F7C6" w14:textId="77777777" w:rsidR="00420F5D" w:rsidRPr="007F32FB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3558" w:type="dxa"/>
            <w:gridSpan w:val="5"/>
            <w:vAlign w:val="center"/>
            <w:hideMark/>
          </w:tcPr>
          <w:p w14:paraId="49F359DF" w14:textId="77777777" w:rsidR="00420F5D" w:rsidRPr="007F32FB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94" w:type="dxa"/>
            <w:vMerge w:val="restart"/>
            <w:vAlign w:val="center"/>
            <w:hideMark/>
          </w:tcPr>
          <w:p w14:paraId="17CB8BEB" w14:textId="77777777" w:rsidR="00420F5D" w:rsidRPr="007F32FB" w:rsidRDefault="00420F5D">
            <w:pPr>
              <w:pStyle w:val="a8"/>
              <w:rPr>
                <w:sz w:val="20"/>
                <w:szCs w:val="20"/>
              </w:rPr>
            </w:pPr>
            <w:proofErr w:type="gramStart"/>
            <w:r w:rsidRPr="007F32FB">
              <w:rPr>
                <w:sz w:val="20"/>
                <w:szCs w:val="20"/>
              </w:rPr>
              <w:t>Ответственный</w:t>
            </w:r>
            <w:proofErr w:type="gramEnd"/>
            <w:r w:rsidRPr="007F32FB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375" w:type="dxa"/>
            <w:vMerge w:val="restart"/>
            <w:vAlign w:val="center"/>
            <w:hideMark/>
          </w:tcPr>
          <w:p w14:paraId="76C369EB" w14:textId="77777777" w:rsidR="00420F5D" w:rsidRPr="007F32FB" w:rsidRDefault="00420F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420F5D" w:rsidRPr="007F32FB" w14:paraId="792B6FB5" w14:textId="77777777" w:rsidTr="007F32FB">
        <w:trPr>
          <w:trHeight w:hRule="exact" w:val="2178"/>
          <w:jc w:val="center"/>
        </w:trPr>
        <w:tc>
          <w:tcPr>
            <w:tcW w:w="562" w:type="dxa"/>
            <w:vMerge/>
            <w:vAlign w:val="center"/>
            <w:hideMark/>
          </w:tcPr>
          <w:p w14:paraId="7E954737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FDA04EA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29FB4945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836A1C0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14:paraId="52E819BE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2D306371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3" w:type="dxa"/>
            <w:vAlign w:val="center"/>
            <w:hideMark/>
          </w:tcPr>
          <w:p w14:paraId="3463C297" w14:textId="77777777" w:rsidR="00420F5D" w:rsidRPr="007F32FB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</w:t>
            </w:r>
          </w:p>
        </w:tc>
        <w:tc>
          <w:tcPr>
            <w:tcW w:w="706" w:type="dxa"/>
            <w:vAlign w:val="center"/>
            <w:hideMark/>
          </w:tcPr>
          <w:p w14:paraId="722CDAD7" w14:textId="77777777" w:rsidR="00420F5D" w:rsidRPr="007F32FB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  <w:hideMark/>
          </w:tcPr>
          <w:p w14:paraId="3DD46EF4" w14:textId="77777777" w:rsidR="00420F5D" w:rsidRPr="007F32FB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vAlign w:val="center"/>
            <w:hideMark/>
          </w:tcPr>
          <w:p w14:paraId="19B1626E" w14:textId="77777777" w:rsidR="00420F5D" w:rsidRPr="007F32FB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2023</w:t>
            </w:r>
          </w:p>
        </w:tc>
        <w:tc>
          <w:tcPr>
            <w:tcW w:w="724" w:type="dxa"/>
            <w:vAlign w:val="center"/>
            <w:hideMark/>
          </w:tcPr>
          <w:p w14:paraId="4519DCFE" w14:textId="77777777" w:rsidR="00420F5D" w:rsidRPr="007F32FB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994" w:type="dxa"/>
            <w:vMerge/>
            <w:vAlign w:val="center"/>
            <w:hideMark/>
          </w:tcPr>
          <w:p w14:paraId="0C3FDD9C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14:paraId="09255B47" w14:textId="77777777" w:rsidR="00420F5D" w:rsidRPr="007F32FB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20F5D" w:rsidRPr="007F32FB" w14:paraId="6E6FB5E7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8BE845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5A9C7F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3290AD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E4FCD7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C47C3A" w14:textId="77777777" w:rsidR="00420F5D" w:rsidRPr="007F32FB" w:rsidRDefault="00420F5D" w:rsidP="0039425D">
            <w:pPr>
              <w:pStyle w:val="a8"/>
              <w:ind w:firstLine="62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DE98C8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981716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BA6615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EB0B39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A4A25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9B4F60" w14:textId="77777777" w:rsidR="00420F5D" w:rsidRPr="007F32FB" w:rsidRDefault="00034FDB" w:rsidP="0039425D">
            <w:pPr>
              <w:pStyle w:val="a8"/>
              <w:ind w:right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40D8DD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C5899" w14:textId="77777777" w:rsidR="00420F5D" w:rsidRPr="007F32FB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</w:t>
            </w:r>
          </w:p>
        </w:tc>
      </w:tr>
      <w:tr w:rsidR="0039425D" w:rsidRPr="007F32FB" w14:paraId="4E427F09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4EA25454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448A0CA2" w14:textId="77777777" w:rsidR="0039425D" w:rsidRPr="007F32FB" w:rsidRDefault="0039425D" w:rsidP="0039425D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 xml:space="preserve">Основное мероприятие 01. </w:t>
            </w:r>
          </w:p>
          <w:p w14:paraId="7F136ED3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Организация накопления, хранения, освежения и обслуживания запасов материально- технических, продовольственных, медицинских и иных сре</w:t>
            </w:r>
            <w:proofErr w:type="gramStart"/>
            <w:r w:rsidRPr="007F32FB">
              <w:rPr>
                <w:b/>
                <w:sz w:val="20"/>
                <w:szCs w:val="20"/>
              </w:rPr>
              <w:t>дств в ц</w:t>
            </w:r>
            <w:proofErr w:type="gramEnd"/>
            <w:r w:rsidRPr="007F32FB">
              <w:rPr>
                <w:b/>
                <w:sz w:val="20"/>
                <w:szCs w:val="20"/>
              </w:rPr>
              <w:t>елях гражданской обороны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78F9BE6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4B5C9B26" w14:textId="77777777" w:rsidR="0039425D" w:rsidRPr="007F32FB" w:rsidRDefault="003942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B8DD6B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1318D4" w14:textId="77777777" w:rsidR="0039425D" w:rsidRPr="007F32FB" w:rsidRDefault="0039425D" w:rsidP="00034FDB">
            <w:pPr>
              <w:pStyle w:val="a8"/>
              <w:ind w:firstLine="4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AC5761" w14:textId="77777777" w:rsidR="0039425D" w:rsidRPr="007F32FB" w:rsidRDefault="0039425D" w:rsidP="00034FDB">
            <w:pPr>
              <w:pStyle w:val="a8"/>
              <w:ind w:firstLine="1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1731,0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A10053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965310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D374B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3F3812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57063F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77487" w14:textId="77777777" w:rsidR="0039425D" w:rsidRPr="007F32FB" w:rsidRDefault="0039425D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507C" w14:textId="77777777" w:rsidR="0039425D" w:rsidRPr="007F32FB" w:rsidRDefault="0039425D" w:rsidP="0039425D">
            <w:pPr>
              <w:pStyle w:val="a8"/>
              <w:ind w:firstLine="20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Увеличение процента запасов материально- технических, продовольственных, медицинских и иных сре</w:t>
            </w:r>
            <w:proofErr w:type="gramStart"/>
            <w:r w:rsidRPr="007F32FB">
              <w:rPr>
                <w:sz w:val="20"/>
                <w:szCs w:val="20"/>
              </w:rPr>
              <w:t>дств в ц</w:t>
            </w:r>
            <w:proofErr w:type="gramEnd"/>
            <w:r w:rsidRPr="007F32FB">
              <w:rPr>
                <w:sz w:val="20"/>
                <w:szCs w:val="20"/>
              </w:rPr>
              <w:t>елях гражданской обороны</w:t>
            </w:r>
          </w:p>
        </w:tc>
      </w:tr>
      <w:tr w:rsidR="0039425D" w:rsidRPr="007F32FB" w14:paraId="7009EA45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5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hideMark/>
          </w:tcPr>
          <w:p w14:paraId="68105BE0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  <w:hideMark/>
          </w:tcPr>
          <w:p w14:paraId="56A197E2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  <w:hideMark/>
          </w:tcPr>
          <w:p w14:paraId="104CAE71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CCE9C2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0A6F9" w14:textId="77777777" w:rsidR="0039425D" w:rsidRPr="007F32FB" w:rsidRDefault="0039425D" w:rsidP="00034FDB">
            <w:pPr>
              <w:pStyle w:val="a8"/>
              <w:ind w:firstLine="4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825CBA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844,0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2BFCE0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0E4C9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5AA77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8980F3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24F5CA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F64EFA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ABC0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7F32FB" w14:paraId="4479E24C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61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hideMark/>
          </w:tcPr>
          <w:p w14:paraId="476D4D48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  <w:hideMark/>
          </w:tcPr>
          <w:p w14:paraId="473A9281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  <w:hideMark/>
          </w:tcPr>
          <w:p w14:paraId="2D13466A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12B65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AA832" w14:textId="77777777" w:rsidR="0039425D" w:rsidRPr="007F32FB" w:rsidRDefault="0039425D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C34C39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FFA2E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D7786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1F2E18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7FD19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592A1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070F91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учреждения, в том числе: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8DC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7F32FB" w14:paraId="434CAA6B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4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</w:tcPr>
          <w:p w14:paraId="12EB598D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</w:tcPr>
          <w:p w14:paraId="69D724D3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</w:tcPr>
          <w:p w14:paraId="7DACB21A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398E86" w14:textId="77777777" w:rsidR="0039425D" w:rsidRPr="007F32FB" w:rsidRDefault="003942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1D86EA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DAFDA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260,0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006F3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7806D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6C1DF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84D8C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3BCE9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33AAB" w14:textId="77777777" w:rsidR="0039425D" w:rsidRPr="007F32FB" w:rsidRDefault="0039425D" w:rsidP="0039425D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E10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7F32FB" w14:paraId="79FB1510" w14:textId="77777777" w:rsidTr="007F3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4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32A3F5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C8ED16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3C1ADE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F8121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99799" w14:textId="77777777" w:rsidR="0039425D" w:rsidRPr="007F32FB" w:rsidRDefault="0039425D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7C6E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77C79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F191B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2F10E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69488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CF55B" w14:textId="77777777" w:rsidR="0039425D" w:rsidRPr="007F32FB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76A2" w14:textId="77777777" w:rsidR="0039425D" w:rsidRPr="007F32FB" w:rsidRDefault="003942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образо-вания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Администрации городского округа Фрязино и </w:t>
            </w:r>
            <w:proofErr w:type="spellStart"/>
            <w:r w:rsidRPr="007F32FB">
              <w:rPr>
                <w:sz w:val="20"/>
                <w:szCs w:val="20"/>
              </w:rPr>
              <w:t>подведом-ственные</w:t>
            </w:r>
            <w:proofErr w:type="spellEnd"/>
            <w:r w:rsidRPr="007F32FB"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DEC5" w14:textId="77777777" w:rsidR="0039425D" w:rsidRPr="007F32FB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3063FD6D" w14:textId="77777777" w:rsidR="00420F5D" w:rsidRPr="007F32FB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15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40"/>
        <w:gridCol w:w="868"/>
        <w:gridCol w:w="1881"/>
        <w:gridCol w:w="1363"/>
        <w:gridCol w:w="845"/>
        <w:gridCol w:w="719"/>
        <w:gridCol w:w="708"/>
        <w:gridCol w:w="700"/>
        <w:gridCol w:w="712"/>
        <w:gridCol w:w="728"/>
        <w:gridCol w:w="9"/>
        <w:gridCol w:w="2139"/>
        <w:gridCol w:w="1577"/>
      </w:tblGrid>
      <w:tr w:rsidR="00034FDB" w:rsidRPr="007F32FB" w14:paraId="6A3A4F05" w14:textId="77777777" w:rsidTr="007F32FB">
        <w:trPr>
          <w:trHeight w:hRule="exact" w:val="266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E06C2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5F0E1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06CE9E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145EF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54C70E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6526C6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D46BB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F54BE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2CA93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E2432B" w14:textId="77777777" w:rsidR="00420F5D" w:rsidRPr="007F32FB" w:rsidRDefault="00420F5D" w:rsidP="00034FDB">
            <w:pPr>
              <w:pStyle w:val="a8"/>
              <w:ind w:right="20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79353" w14:textId="77777777" w:rsidR="00420F5D" w:rsidRPr="007F32FB" w:rsidRDefault="00034FDB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BB4A9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B9D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</w:t>
            </w:r>
          </w:p>
        </w:tc>
      </w:tr>
      <w:tr w:rsidR="00E74F89" w:rsidRPr="007F32FB" w14:paraId="72014B03" w14:textId="77777777" w:rsidTr="007F32FB">
        <w:trPr>
          <w:trHeight w:val="49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F65A5E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F5A309" w14:textId="47EF38E2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01.01. </w:t>
            </w:r>
            <w:r w:rsidR="004F24F2" w:rsidRPr="007F32FB">
              <w:rPr>
                <w:sz w:val="20"/>
                <w:szCs w:val="20"/>
              </w:rPr>
              <w:t>Закупка имущества гражданской обороны, недостающего до норм обеспечения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C76C6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6DE54FFC" w14:textId="77777777" w:rsidR="00E74F89" w:rsidRPr="007F32FB" w:rsidRDefault="00E74F89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3A7062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62091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4C20A9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844,0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DBFE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079F7D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7E5C72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D59AE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640FF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88035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79E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Доведение уровня запасов до 36% от установленных норм</w:t>
            </w:r>
          </w:p>
        </w:tc>
      </w:tr>
      <w:tr w:rsidR="00E74F89" w:rsidRPr="007F32FB" w14:paraId="718A4AA9" w14:textId="77777777" w:rsidTr="007F32FB">
        <w:trPr>
          <w:trHeight w:hRule="exact" w:val="115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7AF26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F709F6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46154E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C439B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A44F0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3646E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0C779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813C01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E7E467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22EF1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FA021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EEDDE4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4DBE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74F89" w:rsidRPr="007F32FB" w14:paraId="56C613E2" w14:textId="77777777" w:rsidTr="007F32FB">
        <w:trPr>
          <w:trHeight w:hRule="exact" w:val="71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5F3106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8A84C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D1B6A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618701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4EE81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EAD19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03509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715F6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5240D1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D874C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8C707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C33077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17BA" w14:textId="77777777" w:rsidR="00E74F89" w:rsidRPr="007F32FB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74F89" w:rsidRPr="007F32FB" w14:paraId="0E9FFC69" w14:textId="77777777" w:rsidTr="007F32FB">
        <w:trPr>
          <w:trHeight w:val="1401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5B2BA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63314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2783B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B53EA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F01D0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55F2D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160,0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2140A8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BA1185" w14:textId="77777777" w:rsidR="00E74F89" w:rsidRPr="007F32FB" w:rsidRDefault="00E74F89" w:rsidP="00034FDB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F06C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F369D1" w14:textId="77777777" w:rsidR="00E74F89" w:rsidRPr="007F32FB" w:rsidRDefault="00E74F89" w:rsidP="00034FDB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2F3DE3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65E176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Муниципальные учреждения культуры, спорта и молодежной политики городского округа Фрязино, в том числе: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E51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4F89" w:rsidRPr="007F32FB" w14:paraId="2E1CD5E8" w14:textId="77777777" w:rsidTr="007F32FB">
        <w:trPr>
          <w:trHeight w:hRule="exact" w:val="71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A2F999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4E37ED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454A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F0E83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9FD8A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509CBB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9986AE" w14:textId="77777777" w:rsidR="00E74F89" w:rsidRPr="007F32FB" w:rsidRDefault="00E74F89" w:rsidP="00034FDB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08566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A58C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4C58AE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F2EBB9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49C9E2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а) учреждения дополнительного образования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CD5B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75ED686C" w14:textId="77777777" w:rsidTr="007F32FB">
        <w:trPr>
          <w:trHeight w:hRule="exact" w:val="393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46E173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43CD25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21F283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615EFD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5C9C2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9D3A4" w14:textId="77777777" w:rsidR="00E74F89" w:rsidRPr="007F32FB" w:rsidRDefault="00E74F89" w:rsidP="00034FDB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593550" w14:textId="77777777" w:rsidR="00E74F89" w:rsidRPr="007F32FB" w:rsidRDefault="00E74F89" w:rsidP="00034FDB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F05C6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6D29E4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ECC2B4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65A0C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E92BFE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б) учреждения культуры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7A81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06276D74" w14:textId="77777777" w:rsidTr="007F32FB">
        <w:trPr>
          <w:trHeight w:hRule="exact" w:val="702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CBF4F7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8179C7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99D2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7F0DE1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43E5E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19568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8F2E7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B3F71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2D9C62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51645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43786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35,0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2DD15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в) учреждения физической культуры и спорта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3A76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3EB32B24" w14:textId="77777777" w:rsidTr="007F32FB">
        <w:trPr>
          <w:trHeight w:hRule="exact" w:val="365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9EB18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DD007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F26EAB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8C4C99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3F14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77D6A2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71BBC6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D7A3C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8751CD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9DEA5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F2A1E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FC5D2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г) молодежный центр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C1E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6A61E72B" w14:textId="77777777" w:rsidTr="007F32FB">
        <w:trPr>
          <w:trHeight w:hRule="exact" w:val="14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8AE1CF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05CB52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55CBD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7A3379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59B85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C331C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884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15AF8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B8C80" w14:textId="77777777" w:rsidR="00E74F89" w:rsidRPr="007F32FB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59CB04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E1AFE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E4123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320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5C4C3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образо-вания</w:t>
            </w:r>
            <w:proofErr w:type="spellEnd"/>
            <w:proofErr w:type="gramEnd"/>
            <w:r w:rsidRPr="007F32FB">
              <w:rPr>
                <w:sz w:val="20"/>
                <w:szCs w:val="20"/>
              </w:rPr>
              <w:t xml:space="preserve"> администрации городского округа Фрязино и </w:t>
            </w:r>
            <w:proofErr w:type="spellStart"/>
            <w:r w:rsidRPr="007F32FB">
              <w:rPr>
                <w:sz w:val="20"/>
                <w:szCs w:val="20"/>
              </w:rPr>
              <w:t>подведомст</w:t>
            </w:r>
            <w:proofErr w:type="spellEnd"/>
            <w:r w:rsidRPr="007F32FB">
              <w:rPr>
                <w:sz w:val="20"/>
                <w:szCs w:val="20"/>
              </w:rPr>
              <w:t>-венные учреждения, в том числе: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6002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1AB795B9" w14:textId="77777777" w:rsidTr="007F32FB">
        <w:trPr>
          <w:trHeight w:hRule="exact" w:val="72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EE5089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47188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D45F79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828B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E351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6595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BFB8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7B3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3942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1C2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830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D4D2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а) дошкольные учреждения городского округа Фрязино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56D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7524A356" w14:textId="77777777" w:rsidTr="007F32FB">
        <w:trPr>
          <w:trHeight w:hRule="exact" w:val="712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F7ACDB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F0E73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A10CA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30C5E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E5D11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B55D18" w14:textId="77777777" w:rsidR="00E74F89" w:rsidRPr="007F32FB" w:rsidRDefault="00E74F89" w:rsidP="00E66F7A">
            <w:pPr>
              <w:pStyle w:val="a8"/>
              <w:ind w:firstLine="31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  <w:r w:rsidR="00AA02E6" w:rsidRPr="007F32FB">
              <w:rPr>
                <w:sz w:val="20"/>
                <w:szCs w:val="20"/>
              </w:rPr>
              <w:t>4</w:t>
            </w:r>
            <w:r w:rsidRPr="007F32FB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14EBD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F68D83" w14:textId="77777777" w:rsidR="00E74F89" w:rsidRPr="007F32FB" w:rsidRDefault="00AA02E6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  <w:r w:rsidR="00E74F89" w:rsidRPr="007F32FB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FC750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AE110C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0A9B0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150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AA4D8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б) общеобразовательные учреждения городского округа Фрязино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DF7E" w14:textId="77777777" w:rsidR="00E74F89" w:rsidRPr="007F32FB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7F32FB" w14:paraId="221A7F1E" w14:textId="77777777" w:rsidTr="007F32FB">
        <w:trPr>
          <w:trHeight w:hRule="exact" w:val="571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B0DC9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C8F17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A529A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FB17D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8F68E" w14:textId="77777777" w:rsidR="00E74F89" w:rsidRPr="007F32FB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7FE1" w14:textId="77777777" w:rsidR="00E74F89" w:rsidRPr="007F32FB" w:rsidRDefault="00AA02E6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</w:t>
            </w:r>
            <w:r w:rsidR="00E74F89" w:rsidRPr="007F32FB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1897F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48DCD" w14:textId="77777777" w:rsidR="00E74F89" w:rsidRPr="007F32FB" w:rsidRDefault="00AA02E6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</w:t>
            </w:r>
            <w:r w:rsidR="00E74F89"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0D8F2" w14:textId="77777777" w:rsidR="00E74F89" w:rsidRPr="007F32FB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FB633" w14:textId="77777777" w:rsidR="00E74F89" w:rsidRPr="007F32FB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D86CA" w14:textId="77777777" w:rsidR="00E74F89" w:rsidRPr="007F32FB" w:rsidRDefault="00E74F89" w:rsidP="00483923">
            <w:pPr>
              <w:pStyle w:val="a8"/>
              <w:ind w:firstLine="26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8B910" w14:textId="77777777" w:rsidR="00E74F89" w:rsidRPr="007F32FB" w:rsidRDefault="00E74F89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в) учреждения </w:t>
            </w:r>
            <w:proofErr w:type="gramStart"/>
            <w:r w:rsidRPr="007F32FB">
              <w:rPr>
                <w:sz w:val="20"/>
                <w:szCs w:val="20"/>
              </w:rPr>
              <w:t>дополни-тельного</w:t>
            </w:r>
            <w:proofErr w:type="gramEnd"/>
            <w:r w:rsidRPr="007F32FB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82B" w14:textId="77777777" w:rsidR="00E74F89" w:rsidRPr="007F32FB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FDB" w:rsidRPr="007F32FB" w14:paraId="31687806" w14:textId="77777777" w:rsidTr="007F32FB">
        <w:trPr>
          <w:trHeight w:hRule="exact" w:val="471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8B5F0A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EE8A45" w14:textId="77777777" w:rsidR="004F24F2" w:rsidRPr="007F32FB" w:rsidRDefault="00420F5D" w:rsidP="00034FDB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 xml:space="preserve">Основное мероприятие 02. </w:t>
            </w:r>
          </w:p>
          <w:p w14:paraId="16C9E4DE" w14:textId="0FF1AFB6" w:rsidR="00420F5D" w:rsidRPr="007F32FB" w:rsidRDefault="00420F5D" w:rsidP="00034FDB">
            <w:pPr>
              <w:pStyle w:val="a8"/>
              <w:rPr>
                <w:b/>
                <w:sz w:val="20"/>
                <w:szCs w:val="20"/>
              </w:rPr>
            </w:pPr>
            <w:r w:rsidRPr="007F32FB">
              <w:rPr>
                <w:b/>
                <w:sz w:val="20"/>
                <w:szCs w:val="20"/>
              </w:rPr>
              <w:t>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5DD138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C303080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C19290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208604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C209E9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</w:t>
            </w:r>
            <w:r w:rsidR="00E6589E" w:rsidRPr="007F32FB">
              <w:rPr>
                <w:sz w:val="20"/>
                <w:szCs w:val="20"/>
              </w:rPr>
              <w:t>56</w:t>
            </w:r>
            <w:r w:rsidRPr="007F32FB">
              <w:rPr>
                <w:sz w:val="20"/>
                <w:szCs w:val="20"/>
              </w:rPr>
              <w:t>,</w:t>
            </w:r>
            <w:r w:rsidR="00E6589E" w:rsidRPr="007F32FB">
              <w:rPr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033446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91042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F1A1F9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DFA558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723A4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7F4264" w14:textId="77777777" w:rsidR="00420F5D" w:rsidRPr="007F32FB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2BAE3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</w:tr>
      <w:tr w:rsidR="00034FDB" w:rsidRPr="007F32FB" w14:paraId="0A4C3D31" w14:textId="77777777" w:rsidTr="007F32FB">
        <w:trPr>
          <w:trHeight w:val="1504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D144B1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44EADA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F2A201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73E0763" w14:textId="77777777" w:rsidR="00FE311F" w:rsidRPr="007F32FB" w:rsidRDefault="00FE311F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11AE20BB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02A6F83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704DCAA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0924B0F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7566E78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9D8BA5A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A71D07B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57EAF4" w14:textId="77777777" w:rsidR="00FE311F" w:rsidRPr="007F32FB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D7E89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20F5D" w:rsidRPr="007F32FB" w14:paraId="273D515A" w14:textId="77777777" w:rsidTr="007F32FB">
        <w:trPr>
          <w:trHeight w:val="45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D43819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78F2DE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2.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1. Создание и обеспечение готовности сил и сре</w:t>
            </w:r>
            <w:proofErr w:type="gramStart"/>
            <w:r w:rsidRPr="007F32FB">
              <w:rPr>
                <w:sz w:val="20"/>
                <w:szCs w:val="20"/>
              </w:rPr>
              <w:t>дств гр</w:t>
            </w:r>
            <w:proofErr w:type="gramEnd"/>
            <w:r w:rsidRPr="007F32FB">
              <w:rPr>
                <w:sz w:val="20"/>
                <w:szCs w:val="20"/>
              </w:rPr>
              <w:t>ажданской обороны муниципального образования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0A1C0B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02E2B355" w14:textId="77777777" w:rsidR="00420F5D" w:rsidRPr="007F32FB" w:rsidRDefault="00420F5D" w:rsidP="00034FDB">
            <w:pPr>
              <w:pStyle w:val="a8"/>
              <w:spacing w:line="232" w:lineRule="auto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06757B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5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D5D2F7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0B320F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C4B9B" w14:textId="77777777" w:rsidR="00420F5D" w:rsidRPr="007F32FB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0F5D" w:rsidRPr="007F32FB" w14:paraId="5BAAD714" w14:textId="77777777" w:rsidTr="007F32FB">
        <w:trPr>
          <w:trHeight w:val="1068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66AD94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1DF655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80068E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8829BD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5FB53" w14:textId="77777777" w:rsidR="00420F5D" w:rsidRPr="007F32FB" w:rsidRDefault="00420F5D" w:rsidP="00034F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775374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95ABD" w14:textId="77777777" w:rsidR="00420F5D" w:rsidRPr="007F32FB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034FDB" w:rsidRPr="007F32FB" w14:paraId="7B561811" w14:textId="77777777" w:rsidTr="007F32FB">
        <w:trPr>
          <w:trHeight w:hRule="exact" w:val="1362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440A12FA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2.2.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5186CC33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Мероприятие 02.02.</w:t>
            </w:r>
          </w:p>
          <w:p w14:paraId="3B549007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Повышение степени</w:t>
            </w:r>
          </w:p>
          <w:p w14:paraId="36262BAB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готовности </w:t>
            </w:r>
            <w:proofErr w:type="gramStart"/>
            <w:r w:rsidRPr="007F32FB">
              <w:rPr>
                <w:sz w:val="20"/>
                <w:szCs w:val="20"/>
              </w:rPr>
              <w:t>к</w:t>
            </w:r>
            <w:proofErr w:type="gramEnd"/>
          </w:p>
          <w:p w14:paraId="716611C4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использованию по предназначению защитных сооружений и других объектов гражданской обороны.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73C47374" w14:textId="77777777" w:rsidR="00154E88" w:rsidRPr="007F32FB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528E0EAB" w14:textId="77777777" w:rsidR="00154E88" w:rsidRPr="007F32FB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594C2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899C3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EFAC07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A74862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90A825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F9DC2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4014E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D2E17B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2104D9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884" w14:textId="77777777" w:rsidR="00154E88" w:rsidRPr="007F32FB" w:rsidRDefault="00154E88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FDB" w:rsidRPr="007F32FB" w14:paraId="2A828C4A" w14:textId="77777777" w:rsidTr="007F32FB">
        <w:trPr>
          <w:trHeight w:hRule="exact" w:val="717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E63565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9B28DB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7AFFC5" w14:textId="77777777" w:rsidR="00154E88" w:rsidRPr="007F32FB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31AD4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9375E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DF0D5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CF37E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619FD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FEA5B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E912D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46FAC" w14:textId="77777777" w:rsidR="00154E88" w:rsidRPr="007F32FB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CEAEF" w14:textId="77777777" w:rsidR="00154E88" w:rsidRPr="007F32FB" w:rsidRDefault="00154E88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750" w14:textId="77777777" w:rsidR="00154E88" w:rsidRPr="007F32FB" w:rsidRDefault="00154E88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0F5D" w:rsidRPr="007F32FB" w14:paraId="34CF241E" w14:textId="77777777" w:rsidTr="007F32FB">
        <w:trPr>
          <w:trHeight w:hRule="exact" w:val="1191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D82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2.3.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122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>2.</w:t>
            </w:r>
            <w:r w:rsidR="00D214AB" w:rsidRPr="007F32FB">
              <w:rPr>
                <w:sz w:val="20"/>
                <w:szCs w:val="20"/>
              </w:rPr>
              <w:t>0</w:t>
            </w:r>
            <w:r w:rsidRPr="007F32FB">
              <w:rPr>
                <w:sz w:val="20"/>
                <w:szCs w:val="20"/>
              </w:rPr>
              <w:t xml:space="preserve">3. Организация и выполнение мероприятий, предусмотренных планом </w:t>
            </w:r>
            <w:r w:rsidRPr="007F32FB">
              <w:rPr>
                <w:sz w:val="20"/>
                <w:szCs w:val="20"/>
              </w:rPr>
              <w:lastRenderedPageBreak/>
              <w:t xml:space="preserve">гражданской </w:t>
            </w:r>
            <w:proofErr w:type="gramStart"/>
            <w:r w:rsidRPr="007F32FB">
              <w:rPr>
                <w:sz w:val="20"/>
                <w:szCs w:val="20"/>
              </w:rPr>
              <w:t>обороны защиты населения муниципального образования Московской области</w:t>
            </w:r>
            <w:proofErr w:type="gram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E766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lastRenderedPageBreak/>
              <w:t>2020-</w:t>
            </w:r>
          </w:p>
          <w:p w14:paraId="439809EC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82B8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5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A79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CE53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Администрация городского округа Фрязино и </w:t>
            </w:r>
            <w:proofErr w:type="spellStart"/>
            <w:proofErr w:type="gramStart"/>
            <w:r w:rsidRPr="007F32FB">
              <w:rPr>
                <w:sz w:val="20"/>
                <w:szCs w:val="20"/>
              </w:rPr>
              <w:t>подведомст</w:t>
            </w:r>
            <w:proofErr w:type="spellEnd"/>
            <w:r w:rsidR="00034FDB" w:rsidRPr="007F32FB">
              <w:rPr>
                <w:sz w:val="20"/>
                <w:szCs w:val="20"/>
              </w:rPr>
              <w:t>-</w:t>
            </w:r>
            <w:r w:rsidRPr="007F32FB">
              <w:rPr>
                <w:sz w:val="20"/>
                <w:szCs w:val="20"/>
              </w:rPr>
              <w:t>венные</w:t>
            </w:r>
            <w:proofErr w:type="gramEnd"/>
            <w:r w:rsidRPr="007F32FB">
              <w:rPr>
                <w:sz w:val="20"/>
                <w:szCs w:val="20"/>
              </w:rPr>
              <w:t xml:space="preserve"> учреждения, в том числе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3319" w14:textId="77777777" w:rsidR="00420F5D" w:rsidRPr="007F32FB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420F5D" w:rsidRPr="007F32FB" w14:paraId="266DC589" w14:textId="77777777" w:rsidTr="007F32FB">
        <w:trPr>
          <w:trHeight w:hRule="exact" w:val="1134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A96B2B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81030C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5EC690" w14:textId="77777777" w:rsidR="00420F5D" w:rsidRPr="007F32FB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F46F09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547540" w14:textId="77777777" w:rsidR="00420F5D" w:rsidRPr="007F32FB" w:rsidRDefault="00420F5D" w:rsidP="00034F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22EEF1" w14:textId="77777777" w:rsidR="00034FDB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Администрация городского округа Фрязино;</w:t>
            </w:r>
          </w:p>
          <w:p w14:paraId="47357375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3C86" w14:textId="77777777" w:rsidR="00420F5D" w:rsidRPr="007F32FB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420F5D" w:rsidRPr="007F32FB" w14:paraId="1A7806F2" w14:textId="77777777" w:rsidTr="007F32FB">
        <w:trPr>
          <w:trHeight w:val="313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FDEFA" w14:textId="77777777" w:rsidR="00420F5D" w:rsidRPr="007F32FB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9FE3B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 xml:space="preserve">Всего </w:t>
            </w:r>
            <w:proofErr w:type="gramStart"/>
            <w:r w:rsidRPr="007F32FB">
              <w:rPr>
                <w:sz w:val="20"/>
                <w:szCs w:val="20"/>
              </w:rPr>
              <w:t>по</w:t>
            </w:r>
            <w:proofErr w:type="gramEnd"/>
          </w:p>
          <w:p w14:paraId="2C7AD602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Подпрограмме 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70C385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2020-</w:t>
            </w:r>
          </w:p>
          <w:p w14:paraId="2409B962" w14:textId="77777777" w:rsidR="00420F5D" w:rsidRPr="007F32FB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19A604" w14:textId="77777777" w:rsidR="00420F5D" w:rsidRPr="007F32FB" w:rsidRDefault="00420F5D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02B0E3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8A83E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1300,3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B19B5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5FDA9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</w:t>
            </w:r>
            <w:r w:rsidR="00420F5D" w:rsidRPr="007F32FB">
              <w:rPr>
                <w:sz w:val="20"/>
                <w:szCs w:val="20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A10C1F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</w:t>
            </w:r>
            <w:r w:rsidR="00420F5D" w:rsidRPr="007F32FB">
              <w:rPr>
                <w:sz w:val="20"/>
                <w:szCs w:val="20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ABEED" w14:textId="77777777" w:rsidR="00420F5D" w:rsidRPr="007F32FB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</w:t>
            </w:r>
            <w:r w:rsidR="00420F5D" w:rsidRPr="007F32FB">
              <w:rPr>
                <w:sz w:val="20"/>
                <w:szCs w:val="20"/>
              </w:rPr>
              <w:t>,</w:t>
            </w:r>
            <w:r w:rsidRPr="007F32FB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B76BE" w14:textId="77777777" w:rsidR="00420F5D" w:rsidRPr="007F32FB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976,3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F66" w14:textId="77777777" w:rsidR="00420F5D" w:rsidRPr="007F32FB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11F" w:rsidRPr="007F32FB" w14:paraId="5E0B369B" w14:textId="77777777" w:rsidTr="007F32FB">
        <w:trPr>
          <w:trHeight w:val="737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F320E" w14:textId="77777777" w:rsidR="00FE311F" w:rsidRPr="007F32FB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00925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0BA3E9" w14:textId="77777777" w:rsidR="00FE311F" w:rsidRPr="007F32FB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C08D3" w14:textId="77777777" w:rsidR="00FE311F" w:rsidRPr="007F32FB" w:rsidRDefault="00FE311F" w:rsidP="00034FDB">
            <w:pPr>
              <w:pStyle w:val="a8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0B3EB3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12DC6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1300,3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F5C91D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1429C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55C25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CF2D8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81,0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D4EF8" w14:textId="77777777" w:rsidR="00FE311F" w:rsidRPr="007F32FB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7F32FB">
              <w:rPr>
                <w:sz w:val="20"/>
                <w:szCs w:val="20"/>
              </w:rPr>
              <w:t>976,3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55F" w14:textId="77777777" w:rsidR="00FE311F" w:rsidRPr="007F32FB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6F3AC1E1" w14:textId="77777777" w:rsidR="00420F5D" w:rsidRPr="007F32FB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7F32FB">
        <w:rPr>
          <w:rFonts w:ascii="Times New Roman" w:hAnsi="Times New Roman" w:cs="Times New Roman"/>
        </w:rPr>
        <w:br w:type="page"/>
      </w:r>
    </w:p>
    <w:p w14:paraId="3C2CD252" w14:textId="77777777" w:rsidR="00CB4FE9" w:rsidRPr="007F32FB" w:rsidRDefault="00CB4FE9" w:rsidP="00CB4FE9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426" w:hanging="426"/>
        <w:contextualSpacing/>
        <w:jc w:val="left"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lastRenderedPageBreak/>
        <w:t>Паспорт подпрограммы 6 «Обеспечивающая подпрограмма»</w:t>
      </w:r>
    </w:p>
    <w:p w14:paraId="1E8D57C0" w14:textId="77777777" w:rsidR="00CB4FE9" w:rsidRPr="007F32FB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2"/>
        <w:gridCol w:w="3110"/>
        <w:gridCol w:w="1138"/>
        <w:gridCol w:w="1134"/>
        <w:gridCol w:w="1134"/>
        <w:gridCol w:w="1134"/>
        <w:gridCol w:w="1134"/>
        <w:gridCol w:w="1276"/>
      </w:tblGrid>
      <w:tr w:rsidR="00CB4FE9" w:rsidRPr="007F32FB" w14:paraId="113DAC8A" w14:textId="77777777" w:rsidTr="00190802">
        <w:trPr>
          <w:trHeight w:val="330"/>
        </w:trPr>
        <w:tc>
          <w:tcPr>
            <w:tcW w:w="2264" w:type="dxa"/>
            <w:shd w:val="clear" w:color="auto" w:fill="auto"/>
            <w:vAlign w:val="center"/>
            <w:hideMark/>
          </w:tcPr>
          <w:p w14:paraId="2F6C30ED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  подпрограммы   </w:t>
            </w:r>
          </w:p>
        </w:tc>
        <w:tc>
          <w:tcPr>
            <w:tcW w:w="12332" w:type="dxa"/>
            <w:gridSpan w:val="8"/>
            <w:shd w:val="clear" w:color="auto" w:fill="auto"/>
            <w:noWrap/>
            <w:vAlign w:val="center"/>
            <w:hideMark/>
          </w:tcPr>
          <w:p w14:paraId="649DB535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CB4FE9" w:rsidRPr="007F32FB" w14:paraId="4B7F71B6" w14:textId="77777777" w:rsidTr="00190802">
        <w:trPr>
          <w:trHeight w:val="330"/>
        </w:trPr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14:paraId="0610EE65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2272" w:type="dxa"/>
            <w:vMerge w:val="restart"/>
            <w:shd w:val="clear" w:color="auto" w:fill="auto"/>
            <w:hideMark/>
          </w:tcPr>
          <w:p w14:paraId="52965E60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10" w:type="dxa"/>
            <w:vMerge w:val="restart"/>
            <w:shd w:val="clear" w:color="auto" w:fill="auto"/>
            <w:hideMark/>
          </w:tcPr>
          <w:p w14:paraId="6DAF5FDD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950" w:type="dxa"/>
            <w:gridSpan w:val="6"/>
            <w:shd w:val="clear" w:color="auto" w:fill="auto"/>
            <w:noWrap/>
            <w:vAlign w:val="center"/>
            <w:hideMark/>
          </w:tcPr>
          <w:p w14:paraId="7BFD9D10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B4FE9" w:rsidRPr="007F32FB" w14:paraId="5EA8CFD5" w14:textId="77777777" w:rsidTr="00190802">
        <w:trPr>
          <w:trHeight w:val="330"/>
        </w:trPr>
        <w:tc>
          <w:tcPr>
            <w:tcW w:w="2264" w:type="dxa"/>
            <w:vMerge/>
            <w:vAlign w:val="center"/>
            <w:hideMark/>
          </w:tcPr>
          <w:p w14:paraId="733A398B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1BBE6EF4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vMerge/>
            <w:vAlign w:val="center"/>
            <w:hideMark/>
          </w:tcPr>
          <w:p w14:paraId="73B33804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3D78E631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3BFA3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7BC841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BE18A3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C419CD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EBF97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4133A4" w:rsidRPr="007F32FB" w14:paraId="1E24D041" w14:textId="77777777" w:rsidTr="00CB4FE9">
        <w:trPr>
          <w:trHeight w:val="450"/>
        </w:trPr>
        <w:tc>
          <w:tcPr>
            <w:tcW w:w="2264" w:type="dxa"/>
            <w:vMerge/>
            <w:vAlign w:val="center"/>
            <w:hideMark/>
          </w:tcPr>
          <w:p w14:paraId="0D39FF44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 w:val="restart"/>
            <w:shd w:val="clear" w:color="auto" w:fill="auto"/>
            <w:vAlign w:val="center"/>
            <w:hideMark/>
          </w:tcPr>
          <w:p w14:paraId="050281DD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  <w:p w14:paraId="4C3CAA91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110" w:type="dxa"/>
            <w:vMerge w:val="restart"/>
            <w:shd w:val="clear" w:color="auto" w:fill="auto"/>
            <w:vAlign w:val="center"/>
            <w:hideMark/>
          </w:tcPr>
          <w:p w14:paraId="4E6847C1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5911B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C720E" w14:textId="6E9E6CA4" w:rsidR="004133A4" w:rsidRPr="007F32FB" w:rsidRDefault="00D06D42" w:rsidP="001B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  <w:r w:rsidR="00BE4C3E"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0543B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C50C5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380A4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ADCC9" w14:textId="6C91A221" w:rsidR="004133A4" w:rsidRPr="007F32FB" w:rsidRDefault="00D06D42" w:rsidP="001B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221 500,5</w:t>
            </w:r>
          </w:p>
        </w:tc>
      </w:tr>
      <w:tr w:rsidR="00CB4FE9" w:rsidRPr="007F32FB" w14:paraId="68B06EA9" w14:textId="77777777" w:rsidTr="00190802">
        <w:trPr>
          <w:trHeight w:val="450"/>
        </w:trPr>
        <w:tc>
          <w:tcPr>
            <w:tcW w:w="2264" w:type="dxa"/>
            <w:vMerge/>
            <w:vAlign w:val="center"/>
            <w:hideMark/>
          </w:tcPr>
          <w:p w14:paraId="0556212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14:paraId="5442E9AD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vMerge/>
            <w:vAlign w:val="center"/>
            <w:hideMark/>
          </w:tcPr>
          <w:p w14:paraId="260B6C23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4FD6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8569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1B742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0159A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983E3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54979" w14:textId="77777777" w:rsidR="00CB4FE9" w:rsidRPr="007F32FB" w:rsidRDefault="00CB4FE9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3A4" w:rsidRPr="007F32FB" w14:paraId="726C72CD" w14:textId="77777777" w:rsidTr="009A241B">
        <w:trPr>
          <w:trHeight w:val="1518"/>
        </w:trPr>
        <w:tc>
          <w:tcPr>
            <w:tcW w:w="2264" w:type="dxa"/>
            <w:vMerge/>
            <w:vAlign w:val="center"/>
            <w:hideMark/>
          </w:tcPr>
          <w:p w14:paraId="53924314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2D242F82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03F4E83" w14:textId="77777777" w:rsidR="004133A4" w:rsidRPr="007F32FB" w:rsidRDefault="004133A4" w:rsidP="00413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3F1F2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45378,1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55C281" w14:textId="4EBABA80" w:rsidR="004133A4" w:rsidRPr="007F32FB" w:rsidRDefault="00D06D42" w:rsidP="001B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  <w:r w:rsidR="00BE4C3E"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3B6C9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83AC1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24D2A9CC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8CCFA" w14:textId="2A05BFD4" w:rsidR="004133A4" w:rsidRPr="007F32FB" w:rsidRDefault="00D06D42" w:rsidP="001B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221 500,5</w:t>
            </w:r>
          </w:p>
        </w:tc>
      </w:tr>
    </w:tbl>
    <w:p w14:paraId="457D1676" w14:textId="77777777" w:rsidR="00CB4FE9" w:rsidRPr="007F32FB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D38D99" w14:textId="77777777" w:rsidR="00CB4FE9" w:rsidRPr="007F32FB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2F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EC1387" w14:textId="77777777" w:rsidR="00CB4FE9" w:rsidRPr="007F32FB" w:rsidRDefault="00CB4FE9" w:rsidP="00CB4FE9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7F32FB">
        <w:rPr>
          <w:b/>
          <w:sz w:val="28"/>
          <w:szCs w:val="28"/>
        </w:rPr>
        <w:lastRenderedPageBreak/>
        <w:t>Перечень мероприятий подпрограммы 6 «Обеспечивающая подпрограмма»</w:t>
      </w:r>
    </w:p>
    <w:tbl>
      <w:tblPr>
        <w:tblW w:w="5079" w:type="pct"/>
        <w:tblInd w:w="-458" w:type="dxa"/>
        <w:tblLayout w:type="fixed"/>
        <w:tblLook w:val="04A0" w:firstRow="1" w:lastRow="0" w:firstColumn="1" w:lastColumn="0" w:noHBand="0" w:noVBand="1"/>
      </w:tblPr>
      <w:tblGrid>
        <w:gridCol w:w="166"/>
        <w:gridCol w:w="614"/>
        <w:gridCol w:w="250"/>
        <w:gridCol w:w="1590"/>
        <w:gridCol w:w="280"/>
        <w:gridCol w:w="716"/>
        <w:gridCol w:w="148"/>
        <w:gridCol w:w="844"/>
        <w:gridCol w:w="162"/>
        <w:gridCol w:w="1253"/>
        <w:gridCol w:w="186"/>
        <w:gridCol w:w="664"/>
        <w:gridCol w:w="198"/>
        <w:gridCol w:w="793"/>
        <w:gridCol w:w="210"/>
        <w:gridCol w:w="781"/>
        <w:gridCol w:w="228"/>
        <w:gridCol w:w="763"/>
        <w:gridCol w:w="249"/>
        <w:gridCol w:w="742"/>
        <w:gridCol w:w="270"/>
        <w:gridCol w:w="724"/>
        <w:gridCol w:w="135"/>
        <w:gridCol w:w="1565"/>
        <w:gridCol w:w="216"/>
        <w:gridCol w:w="1057"/>
        <w:gridCol w:w="216"/>
      </w:tblGrid>
      <w:tr w:rsidR="008078BB" w:rsidRPr="007F32FB" w14:paraId="250C479E" w14:textId="77777777" w:rsidTr="008078BB">
        <w:trPr>
          <w:gridBefore w:val="1"/>
          <w:wBefore w:w="55" w:type="pct"/>
          <w:trHeight w:val="450"/>
          <w:tblHeader/>
        </w:trPr>
        <w:tc>
          <w:tcPr>
            <w:tcW w:w="28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60015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№                  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DD788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Мероприятия программы/</w:t>
            </w:r>
          </w:p>
          <w:p w14:paraId="59B25532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28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B425F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DFCDE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ABFFE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мероприятия в году предшествующему  году начала реализации </w:t>
            </w:r>
            <w:proofErr w:type="spell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. программы (тыс. руб.)*</w:t>
            </w:r>
          </w:p>
        </w:tc>
        <w:tc>
          <w:tcPr>
            <w:tcW w:w="28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44A1E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1630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2862" w14:textId="77777777" w:rsidR="00CB4FE9" w:rsidRPr="007F32FB" w:rsidRDefault="00CB4FE9" w:rsidP="00CB4FE9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                                  (тыс. руб.)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F604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BDD0E" w14:textId="77777777" w:rsidR="00CB4FE9" w:rsidRPr="007F32FB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 подпрограммы</w:t>
            </w:r>
          </w:p>
        </w:tc>
      </w:tr>
      <w:tr w:rsidR="008078BB" w:rsidRPr="007F32FB" w14:paraId="11AAF542" w14:textId="77777777" w:rsidTr="008078BB">
        <w:trPr>
          <w:gridBefore w:val="1"/>
          <w:wBefore w:w="55" w:type="pct"/>
          <w:trHeight w:val="450"/>
          <w:tblHeader/>
        </w:trPr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43098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919E5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36EDD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0D3C1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840D2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B8A7D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CA65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B10B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F7D8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78BB" w:rsidRPr="007F32FB" w14:paraId="4BD6FD45" w14:textId="77777777" w:rsidTr="008078BB">
        <w:trPr>
          <w:gridBefore w:val="1"/>
          <w:wBefore w:w="55" w:type="pct"/>
          <w:trHeight w:val="450"/>
          <w:tblHeader/>
        </w:trPr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FAC02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6AA0F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6D96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F9AC9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204B6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B7EF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313E2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C7D9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5CEAF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78BB" w:rsidRPr="007F32FB" w14:paraId="4DCDD85A" w14:textId="77777777" w:rsidTr="008078BB">
        <w:trPr>
          <w:gridBefore w:val="1"/>
          <w:wBefore w:w="55" w:type="pct"/>
          <w:trHeight w:val="930"/>
          <w:tblHeader/>
        </w:trPr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F16E9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EB020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7A066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17519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6064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C264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5C3D1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160816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4101B1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EACB01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7D3" w14:textId="77777777" w:rsidR="00CB4FE9" w:rsidRPr="007F32FB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7EA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902D2" w14:textId="77777777" w:rsidR="00CB4FE9" w:rsidRPr="007F32FB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78BB" w:rsidRPr="007F32FB" w14:paraId="1BEF5AE8" w14:textId="77777777" w:rsidTr="008078BB">
        <w:tblPrEx>
          <w:jc w:val="center"/>
        </w:tblPrEx>
        <w:trPr>
          <w:gridAfter w:val="1"/>
          <w:wAfter w:w="72" w:type="pct"/>
          <w:trHeight w:val="60"/>
          <w:tblHeader/>
          <w:jc w:val="center"/>
        </w:trPr>
        <w:tc>
          <w:tcPr>
            <w:tcW w:w="259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1F9D57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E3C448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EDE867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F9A723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DBCE3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941BC4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FA1D19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3B1B54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9437C9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2D04CB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1DB370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79CBC5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8B169D" w14:textId="77777777" w:rsidR="00CB4FE9" w:rsidRPr="007F32FB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8078BB" w:rsidRPr="007F32FB" w14:paraId="6CD0DEF7" w14:textId="77777777" w:rsidTr="008078BB">
        <w:tblPrEx>
          <w:jc w:val="center"/>
        </w:tblPrEx>
        <w:trPr>
          <w:gridAfter w:val="1"/>
          <w:wAfter w:w="72" w:type="pct"/>
          <w:trHeight w:val="450"/>
          <w:jc w:val="center"/>
        </w:trPr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F2FE7" w14:textId="77777777" w:rsidR="00FD2576" w:rsidRPr="007F32FB" w:rsidRDefault="00FD2576" w:rsidP="00FD25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5D7E8B" w14:textId="77777777" w:rsidR="00FD2576" w:rsidRPr="007F32FB" w:rsidRDefault="00FD2576" w:rsidP="00FD2576">
            <w:pPr>
              <w:spacing w:after="0" w:line="240" w:lineRule="auto"/>
              <w:ind w:left="-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1. Создание условий для реализации полномочий органов местного самоуправления</w:t>
            </w: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C7B3A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4D05" w14:textId="77777777" w:rsidR="00FD2576" w:rsidRPr="007F32FB" w:rsidRDefault="00FD2576" w:rsidP="00FD2576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7056" w14:textId="77777777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83EF" w14:textId="75447C5A" w:rsidR="00FD2576" w:rsidRPr="007F32FB" w:rsidRDefault="00FD2576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B48DB" w14:textId="237DCB00" w:rsidR="00FD2576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DC05" w14:textId="659DE419" w:rsidR="00FD2576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52DB" w14:textId="439FFCB9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6762" w14:textId="357B213C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13E9" w14:textId="32871438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E69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0A0AD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8BB" w:rsidRPr="007F32FB" w14:paraId="2A8969B3" w14:textId="77777777" w:rsidTr="008078BB">
        <w:tblPrEx>
          <w:jc w:val="center"/>
        </w:tblPrEx>
        <w:trPr>
          <w:gridAfter w:val="1"/>
          <w:wAfter w:w="72" w:type="pct"/>
          <w:trHeight w:val="450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6ACEF" w14:textId="77777777" w:rsidR="00E22D46" w:rsidRPr="007F32FB" w:rsidRDefault="00E22D46" w:rsidP="00E22D4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50266" w14:textId="77777777" w:rsidR="00E22D46" w:rsidRPr="007F32FB" w:rsidRDefault="00E22D46" w:rsidP="00E22D46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9D806" w14:textId="77777777" w:rsidR="00E22D46" w:rsidRPr="007F32FB" w:rsidRDefault="00E22D46" w:rsidP="00E2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13744" w14:textId="77777777" w:rsidR="00E22D46" w:rsidRPr="007F32FB" w:rsidRDefault="00E22D46" w:rsidP="00E22D46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22AC8" w14:textId="77777777" w:rsidR="00E22D46" w:rsidRPr="007F32FB" w:rsidRDefault="00E22D46" w:rsidP="00E22D46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016E5" w14:textId="77777777" w:rsidR="00E22D46" w:rsidRPr="007F32FB" w:rsidRDefault="00E22D46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B19AB" w14:textId="77777777" w:rsidR="00E22D46" w:rsidRPr="007F32FB" w:rsidRDefault="00E22D4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4A417" w14:textId="77777777" w:rsidR="00E22D46" w:rsidRPr="007F32FB" w:rsidRDefault="00E22D4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7E091" w14:textId="77777777" w:rsidR="00E22D46" w:rsidRPr="007F32FB" w:rsidRDefault="00E22D46" w:rsidP="00E22D46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0F30" w14:textId="77777777" w:rsidR="00E22D46" w:rsidRPr="007F32FB" w:rsidRDefault="00E22D46" w:rsidP="00E22D46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68F95" w14:textId="77777777" w:rsidR="00E22D46" w:rsidRPr="007F32FB" w:rsidRDefault="00E22D46" w:rsidP="00E22D46">
            <w:pPr>
              <w:spacing w:after="0" w:line="240" w:lineRule="auto"/>
              <w:ind w:lef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D97" w14:textId="77777777" w:rsidR="00E22D46" w:rsidRPr="007F32FB" w:rsidRDefault="00E22D46" w:rsidP="00E2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AAA70" w14:textId="77777777" w:rsidR="00E22D46" w:rsidRPr="007F32FB" w:rsidRDefault="00E22D46" w:rsidP="00E2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3A4DA63A" w14:textId="77777777" w:rsidTr="008078BB">
        <w:tblPrEx>
          <w:jc w:val="center"/>
        </w:tblPrEx>
        <w:trPr>
          <w:gridAfter w:val="1"/>
          <w:wAfter w:w="72" w:type="pct"/>
          <w:trHeight w:val="1054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8B7CA" w14:textId="77777777" w:rsidR="00FD2576" w:rsidRPr="007F32FB" w:rsidRDefault="00FD2576" w:rsidP="00FD25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FB054" w14:textId="77777777" w:rsidR="00FD2576" w:rsidRPr="007F32FB" w:rsidRDefault="00FD2576" w:rsidP="00FD2576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C4861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7E1D" w14:textId="77777777" w:rsidR="00FD2576" w:rsidRPr="007F32FB" w:rsidRDefault="00FD2576" w:rsidP="00FD2576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471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00650" w14:textId="77777777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F47D" w14:textId="5F6390C3" w:rsidR="00FD2576" w:rsidRPr="007F32FB" w:rsidRDefault="00FD2576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65FE9" w14:textId="60E5CB0B" w:rsidR="00FD2576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5B45" w14:textId="41474138" w:rsidR="00FD2576" w:rsidRPr="007F32FB" w:rsidRDefault="00FD2576" w:rsidP="009D4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0F93" w14:textId="22A19738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6C5D" w14:textId="3DD8C314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6A1" w14:textId="5AA47659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84B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57BDC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5E81D195" w14:textId="77777777" w:rsidTr="008078BB">
        <w:tblPrEx>
          <w:jc w:val="center"/>
        </w:tblPrEx>
        <w:trPr>
          <w:gridAfter w:val="1"/>
          <w:wAfter w:w="72" w:type="pct"/>
          <w:trHeight w:val="840"/>
          <w:jc w:val="center"/>
        </w:trPr>
        <w:tc>
          <w:tcPr>
            <w:tcW w:w="25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EC9EC" w14:textId="77777777" w:rsidR="00FD2576" w:rsidRPr="007F32FB" w:rsidRDefault="00FD2576" w:rsidP="00FD25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54E2F" w14:textId="77777777" w:rsidR="00FD2576" w:rsidRPr="007F32FB" w:rsidRDefault="00FD2576" w:rsidP="00FD2576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01.02.  Содержание оперативного </w:t>
            </w:r>
            <w:proofErr w:type="gramStart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персонала системы обеспечения вызова муниципальных экстренных оперативных служб</w:t>
            </w:r>
            <w:proofErr w:type="gramEnd"/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по единому номеру 112, ЕДДС</w:t>
            </w: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526AF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D79A" w14:textId="77777777" w:rsidR="00FD2576" w:rsidRPr="007F32FB" w:rsidRDefault="00FD2576" w:rsidP="00FD2576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0E21F" w14:textId="77777777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F9B6C" w14:textId="09B583A7" w:rsidR="00FD2576" w:rsidRPr="007F32FB" w:rsidRDefault="00FD2576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A681C" w14:textId="7A79ED2C" w:rsidR="00FD2576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8C6E6" w14:textId="21BF41AD" w:rsidR="00FD2576" w:rsidRPr="007F32FB" w:rsidRDefault="00FD2576" w:rsidP="009D4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33F65" w14:textId="4E9CD8FF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3D75D" w14:textId="3C30F2EF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9E42D" w14:textId="28840B4B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6092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329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развитие муниципальных экстренных оперативных служб </w:t>
            </w:r>
          </w:p>
        </w:tc>
      </w:tr>
      <w:tr w:rsidR="008078BB" w:rsidRPr="007F32FB" w14:paraId="6182E237" w14:textId="77777777" w:rsidTr="008078BB">
        <w:tblPrEx>
          <w:jc w:val="center"/>
        </w:tblPrEx>
        <w:trPr>
          <w:gridAfter w:val="1"/>
          <w:wAfter w:w="72" w:type="pct"/>
          <w:trHeight w:val="450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228FB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AF595" w14:textId="77777777" w:rsidR="004133A4" w:rsidRPr="007F32FB" w:rsidRDefault="004133A4" w:rsidP="004133A4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C2B25" w14:textId="77777777" w:rsidR="004133A4" w:rsidRPr="007F32FB" w:rsidRDefault="004133A4" w:rsidP="0041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185C" w14:textId="77777777" w:rsidR="004133A4" w:rsidRPr="007F32FB" w:rsidRDefault="004133A4" w:rsidP="004133A4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36D2C" w14:textId="77777777" w:rsidR="004133A4" w:rsidRPr="007F32FB" w:rsidRDefault="004133A4" w:rsidP="004133A4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FEC1B" w14:textId="77777777" w:rsidR="004133A4" w:rsidRPr="007F32FB" w:rsidRDefault="004133A4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1875A" w14:textId="77777777" w:rsidR="004133A4" w:rsidRPr="007F32FB" w:rsidRDefault="004133A4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23C5F" w14:textId="77777777" w:rsidR="004133A4" w:rsidRPr="007F32FB" w:rsidRDefault="004133A4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D696" w14:textId="77777777" w:rsidR="004133A4" w:rsidRPr="007F32FB" w:rsidRDefault="004133A4" w:rsidP="004133A4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F1CAC" w14:textId="77777777" w:rsidR="004133A4" w:rsidRPr="007F32FB" w:rsidRDefault="004133A4" w:rsidP="004133A4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BC6C8" w14:textId="77777777" w:rsidR="004133A4" w:rsidRPr="007F32FB" w:rsidRDefault="004133A4" w:rsidP="004133A4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5A766" w14:textId="77777777" w:rsidR="004133A4" w:rsidRPr="007F32FB" w:rsidRDefault="004133A4" w:rsidP="0041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A522" w14:textId="77777777" w:rsidR="004133A4" w:rsidRPr="007F32FB" w:rsidRDefault="004133A4" w:rsidP="0041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52850D95" w14:textId="77777777" w:rsidTr="008078BB">
        <w:tblPrEx>
          <w:jc w:val="center"/>
        </w:tblPrEx>
        <w:trPr>
          <w:gridAfter w:val="1"/>
          <w:wAfter w:w="72" w:type="pct"/>
          <w:trHeight w:val="737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D4227" w14:textId="77777777" w:rsidR="00FD2576" w:rsidRPr="007F32FB" w:rsidRDefault="00FD2576" w:rsidP="00FD25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FBAC4" w14:textId="77777777" w:rsidR="00FD2576" w:rsidRPr="007F32FB" w:rsidRDefault="00FD2576" w:rsidP="00FD2576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E0EB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D90E8" w14:textId="77777777" w:rsidR="00FD2576" w:rsidRPr="007F32FB" w:rsidRDefault="00FD2576" w:rsidP="00FD2576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47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CDF95" w14:textId="77777777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A4605" w14:textId="138845FC" w:rsidR="00FD2576" w:rsidRPr="007F32FB" w:rsidRDefault="00FD2576" w:rsidP="009D4F05">
            <w:pPr>
              <w:spacing w:after="0" w:line="240" w:lineRule="auto"/>
              <w:ind w:left="-14" w:right="-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D276C" w14:textId="19A332FD" w:rsidR="00FD2576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E52DE" w14:textId="5AF5C624" w:rsidR="00FD2576" w:rsidRPr="007F32FB" w:rsidRDefault="00FD2576" w:rsidP="009D4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F96C" w14:textId="5FA8F47F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677DC" w14:textId="1637AB24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DB4E" w14:textId="409ACFDC" w:rsidR="00FD2576" w:rsidRPr="007F32FB" w:rsidRDefault="00FD2576" w:rsidP="00FD2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3BDE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МКУ «ЕДДС г. Фрязино» </w:t>
            </w: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8924" w14:textId="77777777" w:rsidR="00FD2576" w:rsidRPr="007F32FB" w:rsidRDefault="00FD2576" w:rsidP="00FD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69A2F2A1" w14:textId="77777777" w:rsidTr="008078BB">
        <w:tblPrEx>
          <w:jc w:val="center"/>
        </w:tblPrEx>
        <w:trPr>
          <w:gridAfter w:val="1"/>
          <w:wAfter w:w="72" w:type="pct"/>
          <w:trHeight w:val="450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6EF5C" w14:textId="77777777" w:rsidR="00CB4FE9" w:rsidRPr="007F32FB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97B47" w14:textId="77777777" w:rsidR="00CB4FE9" w:rsidRPr="007F32FB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B5159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C9527" w14:textId="77777777" w:rsidR="00CB4FE9" w:rsidRPr="007F32FB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A2E07F" w14:textId="77777777" w:rsidR="00CB4FE9" w:rsidRPr="007F32FB" w:rsidRDefault="00CB4FE9" w:rsidP="0019080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8B2E1F" w14:textId="77777777" w:rsidR="00CB4FE9" w:rsidRPr="007F32FB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7527C4" w14:textId="77777777" w:rsidR="00CB4FE9" w:rsidRPr="007F32FB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834F24" w14:textId="77777777" w:rsidR="00CB4FE9" w:rsidRPr="007F32FB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7FCFBF" w14:textId="77777777" w:rsidR="00CB4FE9" w:rsidRPr="007F32FB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51D105" w14:textId="77777777" w:rsidR="00CB4FE9" w:rsidRPr="007F32FB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CC5F65" w14:textId="77777777" w:rsidR="00CB4FE9" w:rsidRPr="007F32FB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47079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9013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67E8CF62" w14:textId="77777777" w:rsidTr="008078BB">
        <w:tblPrEx>
          <w:jc w:val="center"/>
        </w:tblPrEx>
        <w:trPr>
          <w:gridAfter w:val="1"/>
          <w:wAfter w:w="72" w:type="pct"/>
          <w:trHeight w:val="1135"/>
          <w:jc w:val="center"/>
        </w:trPr>
        <w:tc>
          <w:tcPr>
            <w:tcW w:w="25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0080" w14:textId="77777777" w:rsidR="00CB4FE9" w:rsidRPr="007F32FB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770B90" w14:textId="77777777" w:rsidR="00CB4FE9" w:rsidRPr="007F32FB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D214AB"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14AB" w:rsidRPr="007F3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3.                 Проведение мероприятий по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предупреждению и ликвидации последствий ЧС на территории городского округа Фрязино</w:t>
            </w: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35DB8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1D7B" w14:textId="77777777" w:rsidR="00CB4FE9" w:rsidRPr="007F32FB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5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D605" w14:textId="68D17671" w:rsidR="00CB4FE9" w:rsidRPr="007F32FB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 пределах средств</w:t>
            </w:r>
            <w:r w:rsidR="005B2D37" w:rsidRPr="007F32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 предусматриваемых на основную деятельность</w:t>
            </w:r>
          </w:p>
        </w:tc>
        <w:tc>
          <w:tcPr>
            <w:tcW w:w="566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14B97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подведомственные учреждения                    в том числе: МКУ «ЕДДС г. Фрязино»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DCE87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населения и территории городского </w:t>
            </w:r>
            <w:r w:rsidRPr="007F3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от чрезвычайных ситуаций природного и техногенного характера</w:t>
            </w:r>
          </w:p>
        </w:tc>
      </w:tr>
      <w:tr w:rsidR="008078BB" w:rsidRPr="007F32FB" w14:paraId="6DBA941F" w14:textId="77777777" w:rsidTr="008078BB">
        <w:tblPrEx>
          <w:jc w:val="center"/>
        </w:tblPrEx>
        <w:trPr>
          <w:gridAfter w:val="1"/>
          <w:wAfter w:w="72" w:type="pct"/>
          <w:trHeight w:val="450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68C13C" w14:textId="77777777" w:rsidR="00CB4FE9" w:rsidRPr="007F32FB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A0471" w14:textId="77777777" w:rsidR="00CB4FE9" w:rsidRPr="007F32FB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96799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83EDC" w14:textId="77777777" w:rsidR="00CB4FE9" w:rsidRPr="007F32FB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5570" w14:textId="77777777" w:rsidR="00CB4FE9" w:rsidRPr="007F32FB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A8986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5A995E" w14:textId="77777777" w:rsidR="00CB4FE9" w:rsidRPr="007F32FB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68D032B2" w14:textId="77777777" w:rsidTr="008078BB">
        <w:tblPrEx>
          <w:jc w:val="center"/>
        </w:tblPrEx>
        <w:trPr>
          <w:gridAfter w:val="1"/>
          <w:wAfter w:w="72" w:type="pct"/>
          <w:trHeight w:val="1153"/>
          <w:jc w:val="center"/>
        </w:trPr>
        <w:tc>
          <w:tcPr>
            <w:tcW w:w="25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15576" w14:textId="77777777" w:rsidR="00A35293" w:rsidRPr="007F32FB" w:rsidRDefault="00A35293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84E6E" w14:textId="77777777" w:rsidR="00A35293" w:rsidRPr="007F32FB" w:rsidRDefault="00A35293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5C580" w14:textId="77777777" w:rsidR="00A35293" w:rsidRPr="007F32FB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CC9" w14:textId="77777777" w:rsidR="00A35293" w:rsidRPr="007F32FB" w:rsidRDefault="00A35293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2405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A54" w14:textId="77777777" w:rsidR="00A35293" w:rsidRPr="007F32FB" w:rsidRDefault="00A35293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83427" w14:textId="77777777" w:rsidR="00A35293" w:rsidRPr="007F32FB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259BA1" w14:textId="77777777" w:rsidR="00A35293" w:rsidRPr="007F32FB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5D258497" w14:textId="77777777" w:rsidTr="008078BB">
        <w:tblPrEx>
          <w:jc w:val="center"/>
        </w:tblPrEx>
        <w:trPr>
          <w:gridAfter w:val="1"/>
          <w:wAfter w:w="72" w:type="pct"/>
          <w:trHeight w:val="340"/>
          <w:jc w:val="center"/>
        </w:trPr>
        <w:tc>
          <w:tcPr>
            <w:tcW w:w="259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43F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8D9" w14:textId="77777777" w:rsidR="004133A4" w:rsidRPr="007F32FB" w:rsidRDefault="004133A4" w:rsidP="004133A4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6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D02" w14:textId="77777777" w:rsidR="004133A4" w:rsidRPr="007F32FB" w:rsidRDefault="004133A4" w:rsidP="0041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E6D6" w14:textId="77777777" w:rsidR="004133A4" w:rsidRPr="007F32FB" w:rsidRDefault="004133A4" w:rsidP="004133A4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9A07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C2CD" w14:textId="648C1788" w:rsidR="004133A4" w:rsidRPr="007F32FB" w:rsidRDefault="00FD2576" w:rsidP="009D4F05">
            <w:pPr>
              <w:spacing w:after="0" w:line="240" w:lineRule="auto"/>
              <w:ind w:left="-155" w:right="-19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1E85" w14:textId="77777777" w:rsidR="004133A4" w:rsidRPr="007F32FB" w:rsidRDefault="004133A4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B76" w14:textId="45CD291F" w:rsidR="004133A4" w:rsidRPr="007F32FB" w:rsidRDefault="00FD2576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8ADD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E37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9B16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C13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2767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BB" w:rsidRPr="007F32FB" w14:paraId="3F99B4D4" w14:textId="77777777" w:rsidTr="008078BB">
        <w:tblPrEx>
          <w:jc w:val="center"/>
        </w:tblPrEx>
        <w:trPr>
          <w:gridAfter w:val="1"/>
          <w:wAfter w:w="72" w:type="pct"/>
          <w:trHeight w:val="1000"/>
          <w:jc w:val="center"/>
        </w:trPr>
        <w:tc>
          <w:tcPr>
            <w:tcW w:w="259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D76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BADD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5D18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2D06" w14:textId="6DCBE65A" w:rsidR="004133A4" w:rsidRPr="007F32FB" w:rsidRDefault="00DD36BA" w:rsidP="004133A4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07B7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A45E" w14:textId="6D6FA1C8" w:rsidR="004133A4" w:rsidRPr="007F32FB" w:rsidRDefault="00FD2576" w:rsidP="009D4F05">
            <w:pPr>
              <w:spacing w:after="0" w:line="240" w:lineRule="auto"/>
              <w:ind w:left="-155" w:right="-19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221 500,5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560F" w14:textId="4E71BBB2" w:rsidR="004133A4" w:rsidRPr="007F32FB" w:rsidRDefault="004133A4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41DC" w14:textId="6AAF5CE8" w:rsidR="004133A4" w:rsidRPr="007F32FB" w:rsidRDefault="00D06D42" w:rsidP="009D4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44071,4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740B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A75C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3456" w14:textId="77777777" w:rsidR="004133A4" w:rsidRPr="007F32FB" w:rsidRDefault="004133A4" w:rsidP="0041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EC2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84F" w14:textId="77777777" w:rsidR="004133A4" w:rsidRPr="007F32FB" w:rsidRDefault="004133A4" w:rsidP="004133A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BAF299" w14:textId="77777777" w:rsidR="00FC5FA7" w:rsidRPr="007F32FB" w:rsidRDefault="00FC5FA7" w:rsidP="00154E88">
      <w:pPr>
        <w:rPr>
          <w:rFonts w:ascii="Times New Roman" w:hAnsi="Times New Roman" w:cs="Times New Roman"/>
          <w:sz w:val="20"/>
        </w:rPr>
      </w:pPr>
    </w:p>
    <w:sectPr w:rsidR="00FC5FA7" w:rsidRPr="007F32FB" w:rsidSect="007F32F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28AE1" w14:textId="77777777" w:rsidR="00ED2915" w:rsidRDefault="00ED2915">
      <w:pPr>
        <w:spacing w:after="0" w:line="240" w:lineRule="auto"/>
      </w:pPr>
      <w:r>
        <w:separator/>
      </w:r>
    </w:p>
  </w:endnote>
  <w:endnote w:type="continuationSeparator" w:id="0">
    <w:p w14:paraId="2E375E70" w14:textId="77777777" w:rsidR="00ED2915" w:rsidRDefault="00ED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435B5" w14:textId="77777777" w:rsidR="00ED2915" w:rsidRDefault="00ED2915">
      <w:pPr>
        <w:spacing w:after="0" w:line="240" w:lineRule="auto"/>
      </w:pPr>
      <w:r>
        <w:separator/>
      </w:r>
    </w:p>
  </w:footnote>
  <w:footnote w:type="continuationSeparator" w:id="0">
    <w:p w14:paraId="7B307A34" w14:textId="77777777" w:rsidR="00ED2915" w:rsidRDefault="00ED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4E65" w14:textId="790ACADB" w:rsidR="003C58F2" w:rsidRPr="0071035A" w:rsidRDefault="003C58F2" w:rsidP="008B75C2">
    <w:pPr>
      <w:pStyle w:val="af1"/>
      <w:jc w:val="center"/>
    </w:pPr>
    <w:r w:rsidRPr="0071035A">
      <w:fldChar w:fldCharType="begin"/>
    </w:r>
    <w:r w:rsidRPr="0071035A">
      <w:instrText>PAGE   \* MERGEFORMAT</w:instrText>
    </w:r>
    <w:r w:rsidRPr="0071035A">
      <w:fldChar w:fldCharType="separate"/>
    </w:r>
    <w:r w:rsidR="00AF373A">
      <w:rPr>
        <w:noProof/>
      </w:rPr>
      <w:t>3</w:t>
    </w:r>
    <w:r w:rsidRPr="0071035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</w:abstractNum>
  <w:abstractNum w:abstractNumId="2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84FB3"/>
    <w:multiLevelType w:val="hybridMultilevel"/>
    <w:tmpl w:val="46D241AE"/>
    <w:lvl w:ilvl="0" w:tplc="2FDC70DC">
      <w:start w:val="4"/>
      <w:numFmt w:val="decimal"/>
      <w:lvlText w:val="%1."/>
      <w:lvlJc w:val="left"/>
      <w:pPr>
        <w:ind w:left="15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>
    <w:nsid w:val="071A132A"/>
    <w:multiLevelType w:val="hybridMultilevel"/>
    <w:tmpl w:val="A8CE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73A1A"/>
    <w:multiLevelType w:val="hybridMultilevel"/>
    <w:tmpl w:val="5B02C622"/>
    <w:lvl w:ilvl="0" w:tplc="84844E5A">
      <w:start w:val="4"/>
      <w:numFmt w:val="upperRoman"/>
      <w:lvlText w:val="%1."/>
      <w:lvlJc w:val="left"/>
      <w:pPr>
        <w:ind w:left="720" w:hanging="720"/>
      </w:pPr>
      <w:rPr>
        <w:rFonts w:eastAsia="Calibri" w:hint="default"/>
        <w:b/>
        <w:color w:val="FFFF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6E66"/>
    <w:multiLevelType w:val="hybridMultilevel"/>
    <w:tmpl w:val="0414CBBA"/>
    <w:lvl w:ilvl="0" w:tplc="6A9C6D0C">
      <w:start w:val="1"/>
      <w:numFmt w:val="upperRoman"/>
      <w:lvlText w:val="II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66189"/>
    <w:multiLevelType w:val="hybridMultilevel"/>
    <w:tmpl w:val="12EEB866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A1BE3"/>
    <w:multiLevelType w:val="multilevel"/>
    <w:tmpl w:val="3A3A39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4645A8C"/>
    <w:multiLevelType w:val="hybridMultilevel"/>
    <w:tmpl w:val="FC862D76"/>
    <w:lvl w:ilvl="0" w:tplc="7AA2350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2E318D"/>
    <w:multiLevelType w:val="hybridMultilevel"/>
    <w:tmpl w:val="93326AD4"/>
    <w:lvl w:ilvl="0" w:tplc="35C05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91250"/>
    <w:multiLevelType w:val="hybridMultilevel"/>
    <w:tmpl w:val="56E6417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B6304"/>
    <w:multiLevelType w:val="hybridMultilevel"/>
    <w:tmpl w:val="B30C7D9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65507"/>
    <w:multiLevelType w:val="hybridMultilevel"/>
    <w:tmpl w:val="6A5CE4C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2D"/>
    <w:rsid w:val="0000063D"/>
    <w:rsid w:val="000027A7"/>
    <w:rsid w:val="00002B52"/>
    <w:rsid w:val="000160BB"/>
    <w:rsid w:val="00024CF3"/>
    <w:rsid w:val="00026C1B"/>
    <w:rsid w:val="00034B23"/>
    <w:rsid w:val="00034FDB"/>
    <w:rsid w:val="0004674E"/>
    <w:rsid w:val="00090584"/>
    <w:rsid w:val="000976E0"/>
    <w:rsid w:val="000A3754"/>
    <w:rsid w:val="000B1979"/>
    <w:rsid w:val="000B71C2"/>
    <w:rsid w:val="000C0DD9"/>
    <w:rsid w:val="000C162A"/>
    <w:rsid w:val="000C3EDE"/>
    <w:rsid w:val="000C42A2"/>
    <w:rsid w:val="000C4C7F"/>
    <w:rsid w:val="000E4FA7"/>
    <w:rsid w:val="000F3F65"/>
    <w:rsid w:val="000F4EF3"/>
    <w:rsid w:val="000F7B03"/>
    <w:rsid w:val="00102F17"/>
    <w:rsid w:val="00107187"/>
    <w:rsid w:val="001229FA"/>
    <w:rsid w:val="00154E88"/>
    <w:rsid w:val="00157614"/>
    <w:rsid w:val="00161A58"/>
    <w:rsid w:val="00163771"/>
    <w:rsid w:val="0017516F"/>
    <w:rsid w:val="00190802"/>
    <w:rsid w:val="001A0FE1"/>
    <w:rsid w:val="001A2080"/>
    <w:rsid w:val="001A2B44"/>
    <w:rsid w:val="001B7791"/>
    <w:rsid w:val="001C29BE"/>
    <w:rsid w:val="001C78D0"/>
    <w:rsid w:val="001D1A20"/>
    <w:rsid w:val="001F73CF"/>
    <w:rsid w:val="002034CB"/>
    <w:rsid w:val="00207D9B"/>
    <w:rsid w:val="00211EC4"/>
    <w:rsid w:val="00216E3C"/>
    <w:rsid w:val="00244057"/>
    <w:rsid w:val="00251F38"/>
    <w:rsid w:val="00260B66"/>
    <w:rsid w:val="0028259B"/>
    <w:rsid w:val="00283CE2"/>
    <w:rsid w:val="0028437B"/>
    <w:rsid w:val="0028538C"/>
    <w:rsid w:val="00290DF8"/>
    <w:rsid w:val="002B1038"/>
    <w:rsid w:val="002B58B8"/>
    <w:rsid w:val="002C21CE"/>
    <w:rsid w:val="002C367D"/>
    <w:rsid w:val="002E1DA9"/>
    <w:rsid w:val="002F0769"/>
    <w:rsid w:val="002F46E4"/>
    <w:rsid w:val="002F6099"/>
    <w:rsid w:val="0030025F"/>
    <w:rsid w:val="00316BA4"/>
    <w:rsid w:val="003220E7"/>
    <w:rsid w:val="003262F8"/>
    <w:rsid w:val="003322A2"/>
    <w:rsid w:val="00350C54"/>
    <w:rsid w:val="00357CA1"/>
    <w:rsid w:val="00366829"/>
    <w:rsid w:val="003715C4"/>
    <w:rsid w:val="003810A7"/>
    <w:rsid w:val="00383C21"/>
    <w:rsid w:val="00384E44"/>
    <w:rsid w:val="00387744"/>
    <w:rsid w:val="0039425D"/>
    <w:rsid w:val="003A4C8F"/>
    <w:rsid w:val="003A6D99"/>
    <w:rsid w:val="003B1712"/>
    <w:rsid w:val="003B386C"/>
    <w:rsid w:val="003B4F84"/>
    <w:rsid w:val="003C5190"/>
    <w:rsid w:val="003C58F2"/>
    <w:rsid w:val="003C6984"/>
    <w:rsid w:val="003E0E3D"/>
    <w:rsid w:val="003E5091"/>
    <w:rsid w:val="003F40F2"/>
    <w:rsid w:val="004133A4"/>
    <w:rsid w:val="00420F5D"/>
    <w:rsid w:val="00425EE4"/>
    <w:rsid w:val="00427E54"/>
    <w:rsid w:val="00431F63"/>
    <w:rsid w:val="00440770"/>
    <w:rsid w:val="004509E9"/>
    <w:rsid w:val="00455323"/>
    <w:rsid w:val="00456065"/>
    <w:rsid w:val="00467333"/>
    <w:rsid w:val="00480C28"/>
    <w:rsid w:val="00482957"/>
    <w:rsid w:val="00483923"/>
    <w:rsid w:val="00486481"/>
    <w:rsid w:val="004864DD"/>
    <w:rsid w:val="004930E7"/>
    <w:rsid w:val="004D05EE"/>
    <w:rsid w:val="004D7B2C"/>
    <w:rsid w:val="004E2F49"/>
    <w:rsid w:val="004F24F2"/>
    <w:rsid w:val="004F6A91"/>
    <w:rsid w:val="00502254"/>
    <w:rsid w:val="00504DCC"/>
    <w:rsid w:val="00514250"/>
    <w:rsid w:val="00524F08"/>
    <w:rsid w:val="0054132D"/>
    <w:rsid w:val="005720CC"/>
    <w:rsid w:val="005849F1"/>
    <w:rsid w:val="00597DE2"/>
    <w:rsid w:val="005A01FD"/>
    <w:rsid w:val="005A41E4"/>
    <w:rsid w:val="005B2D37"/>
    <w:rsid w:val="005C217A"/>
    <w:rsid w:val="005F3025"/>
    <w:rsid w:val="005F5E53"/>
    <w:rsid w:val="005F6F9C"/>
    <w:rsid w:val="006005C7"/>
    <w:rsid w:val="006061E0"/>
    <w:rsid w:val="006126AD"/>
    <w:rsid w:val="00614200"/>
    <w:rsid w:val="00620231"/>
    <w:rsid w:val="00643684"/>
    <w:rsid w:val="00645198"/>
    <w:rsid w:val="006469D2"/>
    <w:rsid w:val="006554FB"/>
    <w:rsid w:val="00662938"/>
    <w:rsid w:val="006669CA"/>
    <w:rsid w:val="00682180"/>
    <w:rsid w:val="00683A8E"/>
    <w:rsid w:val="00684E49"/>
    <w:rsid w:val="00696198"/>
    <w:rsid w:val="006B08F0"/>
    <w:rsid w:val="006B2947"/>
    <w:rsid w:val="006B2D9E"/>
    <w:rsid w:val="006C467E"/>
    <w:rsid w:val="006C4D1F"/>
    <w:rsid w:val="006D3012"/>
    <w:rsid w:val="006D4998"/>
    <w:rsid w:val="006E138F"/>
    <w:rsid w:val="006E5878"/>
    <w:rsid w:val="006F4E8B"/>
    <w:rsid w:val="00752B36"/>
    <w:rsid w:val="0075565E"/>
    <w:rsid w:val="00756E34"/>
    <w:rsid w:val="007640E3"/>
    <w:rsid w:val="00766638"/>
    <w:rsid w:val="007750E9"/>
    <w:rsid w:val="00786445"/>
    <w:rsid w:val="007870CB"/>
    <w:rsid w:val="0078712C"/>
    <w:rsid w:val="007875C6"/>
    <w:rsid w:val="007923B8"/>
    <w:rsid w:val="007939C6"/>
    <w:rsid w:val="007A1396"/>
    <w:rsid w:val="007A5AFF"/>
    <w:rsid w:val="007A64D5"/>
    <w:rsid w:val="007B55BD"/>
    <w:rsid w:val="007C0F74"/>
    <w:rsid w:val="007C1611"/>
    <w:rsid w:val="007D5580"/>
    <w:rsid w:val="007D58DD"/>
    <w:rsid w:val="007D6388"/>
    <w:rsid w:val="007F32FB"/>
    <w:rsid w:val="007F534B"/>
    <w:rsid w:val="008078BB"/>
    <w:rsid w:val="00812658"/>
    <w:rsid w:val="008207E4"/>
    <w:rsid w:val="00857DF5"/>
    <w:rsid w:val="00861181"/>
    <w:rsid w:val="00870F5D"/>
    <w:rsid w:val="00876190"/>
    <w:rsid w:val="00893959"/>
    <w:rsid w:val="008A015E"/>
    <w:rsid w:val="008B22B7"/>
    <w:rsid w:val="008B5822"/>
    <w:rsid w:val="008B75C2"/>
    <w:rsid w:val="008C136C"/>
    <w:rsid w:val="008C25CC"/>
    <w:rsid w:val="008C2B39"/>
    <w:rsid w:val="008C6601"/>
    <w:rsid w:val="008D421E"/>
    <w:rsid w:val="008E60E3"/>
    <w:rsid w:val="008F3F4B"/>
    <w:rsid w:val="008F5AC7"/>
    <w:rsid w:val="008F5BE2"/>
    <w:rsid w:val="00906711"/>
    <w:rsid w:val="00912BCC"/>
    <w:rsid w:val="00937336"/>
    <w:rsid w:val="0094291F"/>
    <w:rsid w:val="00942A6E"/>
    <w:rsid w:val="00944D67"/>
    <w:rsid w:val="009465F6"/>
    <w:rsid w:val="00954E9E"/>
    <w:rsid w:val="009A15B4"/>
    <w:rsid w:val="009A241B"/>
    <w:rsid w:val="009A50F6"/>
    <w:rsid w:val="009C0534"/>
    <w:rsid w:val="009D4F05"/>
    <w:rsid w:val="009D76BD"/>
    <w:rsid w:val="009D7F1B"/>
    <w:rsid w:val="009F0565"/>
    <w:rsid w:val="009F5193"/>
    <w:rsid w:val="00A12656"/>
    <w:rsid w:val="00A32D0D"/>
    <w:rsid w:val="00A34B82"/>
    <w:rsid w:val="00A35293"/>
    <w:rsid w:val="00A35868"/>
    <w:rsid w:val="00A416B2"/>
    <w:rsid w:val="00A4483C"/>
    <w:rsid w:val="00A46775"/>
    <w:rsid w:val="00A53007"/>
    <w:rsid w:val="00A71D08"/>
    <w:rsid w:val="00A75B3E"/>
    <w:rsid w:val="00A862FF"/>
    <w:rsid w:val="00A87F3F"/>
    <w:rsid w:val="00A92709"/>
    <w:rsid w:val="00A92D41"/>
    <w:rsid w:val="00AA02E6"/>
    <w:rsid w:val="00AA1A5D"/>
    <w:rsid w:val="00AD07F9"/>
    <w:rsid w:val="00AD0C98"/>
    <w:rsid w:val="00AD2C10"/>
    <w:rsid w:val="00AD78BD"/>
    <w:rsid w:val="00AE169C"/>
    <w:rsid w:val="00AF373A"/>
    <w:rsid w:val="00AF42B3"/>
    <w:rsid w:val="00B059B7"/>
    <w:rsid w:val="00B11992"/>
    <w:rsid w:val="00B262A9"/>
    <w:rsid w:val="00B2686D"/>
    <w:rsid w:val="00B274AF"/>
    <w:rsid w:val="00B41CCC"/>
    <w:rsid w:val="00B44EAA"/>
    <w:rsid w:val="00B533AF"/>
    <w:rsid w:val="00B5486D"/>
    <w:rsid w:val="00B6079F"/>
    <w:rsid w:val="00B7408B"/>
    <w:rsid w:val="00B81563"/>
    <w:rsid w:val="00B81D82"/>
    <w:rsid w:val="00B93DF9"/>
    <w:rsid w:val="00BA1EA4"/>
    <w:rsid w:val="00BC1287"/>
    <w:rsid w:val="00BC29D5"/>
    <w:rsid w:val="00BD159E"/>
    <w:rsid w:val="00BD21DD"/>
    <w:rsid w:val="00BD729E"/>
    <w:rsid w:val="00BE059C"/>
    <w:rsid w:val="00BE4B43"/>
    <w:rsid w:val="00BE4C3E"/>
    <w:rsid w:val="00BE6962"/>
    <w:rsid w:val="00BE7CFF"/>
    <w:rsid w:val="00BF140A"/>
    <w:rsid w:val="00BF509A"/>
    <w:rsid w:val="00BF5AE2"/>
    <w:rsid w:val="00BF6CFA"/>
    <w:rsid w:val="00C011DD"/>
    <w:rsid w:val="00C01799"/>
    <w:rsid w:val="00C16179"/>
    <w:rsid w:val="00C211B6"/>
    <w:rsid w:val="00C32E70"/>
    <w:rsid w:val="00C35D42"/>
    <w:rsid w:val="00C36E00"/>
    <w:rsid w:val="00C41083"/>
    <w:rsid w:val="00C44BCA"/>
    <w:rsid w:val="00C47CAB"/>
    <w:rsid w:val="00C65616"/>
    <w:rsid w:val="00C6751E"/>
    <w:rsid w:val="00C71394"/>
    <w:rsid w:val="00C771B9"/>
    <w:rsid w:val="00C86560"/>
    <w:rsid w:val="00C9251F"/>
    <w:rsid w:val="00C96A28"/>
    <w:rsid w:val="00CA6996"/>
    <w:rsid w:val="00CB4FE9"/>
    <w:rsid w:val="00CB65F5"/>
    <w:rsid w:val="00CC2FAA"/>
    <w:rsid w:val="00CF0A99"/>
    <w:rsid w:val="00D043C0"/>
    <w:rsid w:val="00D06D42"/>
    <w:rsid w:val="00D214AB"/>
    <w:rsid w:val="00D30219"/>
    <w:rsid w:val="00D45770"/>
    <w:rsid w:val="00D51295"/>
    <w:rsid w:val="00D52CE2"/>
    <w:rsid w:val="00D8285C"/>
    <w:rsid w:val="00D8492E"/>
    <w:rsid w:val="00DA07E3"/>
    <w:rsid w:val="00DA2FD3"/>
    <w:rsid w:val="00DC3452"/>
    <w:rsid w:val="00DC4E13"/>
    <w:rsid w:val="00DD36BA"/>
    <w:rsid w:val="00DF15E1"/>
    <w:rsid w:val="00E03F65"/>
    <w:rsid w:val="00E1205D"/>
    <w:rsid w:val="00E169FB"/>
    <w:rsid w:val="00E22809"/>
    <w:rsid w:val="00E22D46"/>
    <w:rsid w:val="00E231B2"/>
    <w:rsid w:val="00E253B9"/>
    <w:rsid w:val="00E33E45"/>
    <w:rsid w:val="00E36E96"/>
    <w:rsid w:val="00E4473F"/>
    <w:rsid w:val="00E57D85"/>
    <w:rsid w:val="00E6589E"/>
    <w:rsid w:val="00E66F7A"/>
    <w:rsid w:val="00E7068C"/>
    <w:rsid w:val="00E72901"/>
    <w:rsid w:val="00E74F89"/>
    <w:rsid w:val="00E76638"/>
    <w:rsid w:val="00E768C6"/>
    <w:rsid w:val="00E84EF7"/>
    <w:rsid w:val="00EA114F"/>
    <w:rsid w:val="00EB2BAD"/>
    <w:rsid w:val="00EB5FE7"/>
    <w:rsid w:val="00EC6FCD"/>
    <w:rsid w:val="00ED2915"/>
    <w:rsid w:val="00EE4A59"/>
    <w:rsid w:val="00EE613B"/>
    <w:rsid w:val="00EE644A"/>
    <w:rsid w:val="00EE66C1"/>
    <w:rsid w:val="00F03407"/>
    <w:rsid w:val="00F062E0"/>
    <w:rsid w:val="00F07DA8"/>
    <w:rsid w:val="00F12492"/>
    <w:rsid w:val="00F30093"/>
    <w:rsid w:val="00F35298"/>
    <w:rsid w:val="00F54B40"/>
    <w:rsid w:val="00F81E23"/>
    <w:rsid w:val="00F92B00"/>
    <w:rsid w:val="00F94F85"/>
    <w:rsid w:val="00FA62A1"/>
    <w:rsid w:val="00FB38F4"/>
    <w:rsid w:val="00FC1872"/>
    <w:rsid w:val="00FC58AA"/>
    <w:rsid w:val="00FC5FA7"/>
    <w:rsid w:val="00FC736F"/>
    <w:rsid w:val="00FD2576"/>
    <w:rsid w:val="00FD4552"/>
    <w:rsid w:val="00FE311F"/>
    <w:rsid w:val="00FE4581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E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132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4132D"/>
    <w:rPr>
      <w:color w:val="954F72"/>
      <w:u w:val="single"/>
    </w:rPr>
  </w:style>
  <w:style w:type="paragraph" w:customStyle="1" w:styleId="msonormal0">
    <w:name w:val="msonormal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54132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40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2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5413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6">
    <w:name w:val="List Paragraph"/>
    <w:basedOn w:val="a"/>
    <w:qFormat/>
    <w:rsid w:val="003B386C"/>
    <w:pPr>
      <w:widowControl w:val="0"/>
      <w:autoSpaceDE w:val="0"/>
      <w:autoSpaceDN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0027A7"/>
    <w:pPr>
      <w:widowControl w:val="0"/>
      <w:spacing w:after="0" w:line="256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locked/>
    <w:rsid w:val="000027A7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basedOn w:val="a0"/>
    <w:link w:val="11"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9C0534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92E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8B75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"/>
    <w:basedOn w:val="a"/>
    <w:link w:val="12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link w:val="ad"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8B75C2"/>
  </w:style>
  <w:style w:type="character" w:customStyle="1" w:styleId="af">
    <w:name w:val="Текст сноски Знак"/>
    <w:basedOn w:val="a0"/>
    <w:link w:val="af0"/>
    <w:uiPriority w:val="99"/>
    <w:semiHidden/>
    <w:rsid w:val="008B75C2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rsid w:val="008B75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8B75C2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8B75C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8B7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2">
    <w:name w:val="Основной текст2"/>
    <w:basedOn w:val="a"/>
    <w:rsid w:val="00A862FF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3">
    <w:name w:val="Заголовок №1_"/>
    <w:basedOn w:val="a0"/>
    <w:link w:val="14"/>
    <w:rsid w:val="00A862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862FF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5">
    <w:name w:val="footnote reference"/>
    <w:uiPriority w:val="99"/>
    <w:semiHidden/>
    <w:unhideWhenUsed/>
    <w:rsid w:val="006C4D1F"/>
    <w:rPr>
      <w:vertAlign w:val="superscript"/>
    </w:rPr>
  </w:style>
  <w:style w:type="paragraph" w:styleId="af6">
    <w:name w:val="Title"/>
    <w:basedOn w:val="a"/>
    <w:next w:val="a"/>
    <w:link w:val="af7"/>
    <w:uiPriority w:val="10"/>
    <w:qFormat/>
    <w:rsid w:val="004829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4829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7F32F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132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4132D"/>
    <w:rPr>
      <w:color w:val="954F72"/>
      <w:u w:val="single"/>
    </w:rPr>
  </w:style>
  <w:style w:type="paragraph" w:customStyle="1" w:styleId="msonormal0">
    <w:name w:val="msonormal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54132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40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2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5413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6">
    <w:name w:val="List Paragraph"/>
    <w:basedOn w:val="a"/>
    <w:qFormat/>
    <w:rsid w:val="003B386C"/>
    <w:pPr>
      <w:widowControl w:val="0"/>
      <w:autoSpaceDE w:val="0"/>
      <w:autoSpaceDN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0027A7"/>
    <w:pPr>
      <w:widowControl w:val="0"/>
      <w:spacing w:after="0" w:line="256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locked/>
    <w:rsid w:val="000027A7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basedOn w:val="a0"/>
    <w:link w:val="11"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9C0534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92E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8B75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"/>
    <w:basedOn w:val="a"/>
    <w:link w:val="12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link w:val="ad"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8B75C2"/>
  </w:style>
  <w:style w:type="character" w:customStyle="1" w:styleId="af">
    <w:name w:val="Текст сноски Знак"/>
    <w:basedOn w:val="a0"/>
    <w:link w:val="af0"/>
    <w:uiPriority w:val="99"/>
    <w:semiHidden/>
    <w:rsid w:val="008B75C2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rsid w:val="008B75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8B75C2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8B75C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8B7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2">
    <w:name w:val="Основной текст2"/>
    <w:basedOn w:val="a"/>
    <w:rsid w:val="00A862FF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3">
    <w:name w:val="Заголовок №1_"/>
    <w:basedOn w:val="a0"/>
    <w:link w:val="14"/>
    <w:rsid w:val="00A862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862FF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5">
    <w:name w:val="footnote reference"/>
    <w:uiPriority w:val="99"/>
    <w:semiHidden/>
    <w:unhideWhenUsed/>
    <w:rsid w:val="006C4D1F"/>
    <w:rPr>
      <w:vertAlign w:val="superscript"/>
    </w:rPr>
  </w:style>
  <w:style w:type="paragraph" w:styleId="af6">
    <w:name w:val="Title"/>
    <w:basedOn w:val="a"/>
    <w:next w:val="a"/>
    <w:link w:val="af7"/>
    <w:uiPriority w:val="10"/>
    <w:qFormat/>
    <w:rsid w:val="004829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4829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7F32F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1D7C7C466AE2B81433129BEC21D083FB76C8474A404D5D92FED081C5233F778CB3C785E7DD9FA44313362D26g1L6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96</Pages>
  <Words>19663</Words>
  <Characters>112080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Зинченко</cp:lastModifiedBy>
  <cp:revision>29</cp:revision>
  <cp:lastPrinted>2021-09-13T08:51:00Z</cp:lastPrinted>
  <dcterms:created xsi:type="dcterms:W3CDTF">2021-10-26T15:14:00Z</dcterms:created>
  <dcterms:modified xsi:type="dcterms:W3CDTF">2021-12-02T14:01:00Z</dcterms:modified>
</cp:coreProperties>
</file>