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6C" w:rsidRPr="00DB4A57" w:rsidRDefault="00F5626C" w:rsidP="00F5626C">
      <w:pPr>
        <w:pStyle w:val="1"/>
        <w:numPr>
          <w:ilvl w:val="0"/>
          <w:numId w:val="5"/>
        </w:numPr>
        <w:spacing w:before="120"/>
        <w:ind w:left="1701"/>
        <w:jc w:val="left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F5626C" w:rsidRDefault="00F5626C" w:rsidP="00F5626C">
      <w:pPr>
        <w:pStyle w:val="3"/>
        <w:numPr>
          <w:ilvl w:val="2"/>
          <w:numId w:val="5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F5626C" w:rsidRPr="00F5626C" w:rsidRDefault="00F5626C" w:rsidP="00F5626C">
      <w:pPr>
        <w:rPr>
          <w:rFonts w:ascii="Times New Roman" w:hAnsi="Times New Roman"/>
          <w:lang w:val="en-US"/>
        </w:rPr>
      </w:pPr>
    </w:p>
    <w:p w:rsidR="00846D4C" w:rsidRPr="003B1A3C" w:rsidRDefault="00F5626C" w:rsidP="00F5626C">
      <w:pPr>
        <w:spacing w:before="60"/>
        <w:ind w:left="1842" w:firstLine="608"/>
      </w:pPr>
      <w:r w:rsidRPr="00F5626C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3B1A3C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F5626C">
        <w:rPr>
          <w:rFonts w:ascii="Times New Roman" w:hAnsi="Times New Roman"/>
          <w:b/>
          <w:bCs/>
          <w:sz w:val="28"/>
          <w:szCs w:val="28"/>
        </w:rPr>
        <w:t xml:space="preserve">    от</w:t>
      </w:r>
      <w:r w:rsidRPr="00F5626C">
        <w:rPr>
          <w:rFonts w:ascii="Times New Roman" w:hAnsi="Times New Roman"/>
          <w:sz w:val="28"/>
          <w:szCs w:val="28"/>
        </w:rPr>
        <w:t xml:space="preserve"> </w:t>
      </w:r>
      <w:r w:rsidR="003B1A3C">
        <w:rPr>
          <w:rFonts w:ascii="Times New Roman" w:hAnsi="Times New Roman"/>
          <w:sz w:val="28"/>
          <w:szCs w:val="28"/>
        </w:rPr>
        <w:t>16.11.2021</w:t>
      </w:r>
      <w:r w:rsidRPr="00F5626C">
        <w:rPr>
          <w:rFonts w:ascii="Times New Roman" w:hAnsi="Times New Roman"/>
          <w:sz w:val="28"/>
          <w:szCs w:val="28"/>
        </w:rPr>
        <w:t xml:space="preserve"> </w:t>
      </w:r>
      <w:r w:rsidRPr="00F5626C">
        <w:rPr>
          <w:rFonts w:ascii="Times New Roman" w:hAnsi="Times New Roman"/>
          <w:b/>
          <w:sz w:val="28"/>
          <w:szCs w:val="28"/>
        </w:rPr>
        <w:t>№</w:t>
      </w:r>
      <w:r w:rsidRPr="00F5626C">
        <w:rPr>
          <w:rFonts w:ascii="Times New Roman" w:hAnsi="Times New Roman"/>
          <w:sz w:val="28"/>
          <w:szCs w:val="28"/>
        </w:rPr>
        <w:t xml:space="preserve"> </w:t>
      </w:r>
      <w:r w:rsidR="003B1A3C">
        <w:rPr>
          <w:rFonts w:ascii="Times New Roman" w:hAnsi="Times New Roman"/>
          <w:sz w:val="28"/>
          <w:szCs w:val="28"/>
        </w:rPr>
        <w:t>586</w:t>
      </w:r>
    </w:p>
    <w:p w:rsidR="00846D4C" w:rsidRDefault="00846D4C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846D4C" w:rsidRDefault="00F4324D">
      <w:pPr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проведении конкурса на лучшее праздничное оформление объектов </w:t>
      </w:r>
    </w:p>
    <w:p w:rsidR="00846D4C" w:rsidRDefault="00F4324D">
      <w:pPr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потребительского рынка и услуг городского округа Фрязино Московской области </w:t>
      </w:r>
    </w:p>
    <w:p w:rsidR="00846D4C" w:rsidRDefault="00846D4C">
      <w:pPr>
        <w:ind w:right="4534"/>
        <w:jc w:val="both"/>
        <w:rPr>
          <w:rFonts w:ascii="Times New Roman" w:hAnsi="Times New Roman"/>
          <w:sz w:val="28"/>
          <w:szCs w:val="28"/>
        </w:rPr>
      </w:pPr>
    </w:p>
    <w:p w:rsidR="00846D4C" w:rsidRDefault="003B1A3C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F4324D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руководствуясь постановлением Правительства Московской области            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области»,   на основании Устава городского округа Фрязино Московской области,</w:t>
      </w:r>
      <w:proofErr w:type="gramEnd"/>
    </w:p>
    <w:p w:rsidR="00846D4C" w:rsidRDefault="00846D4C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6D4C" w:rsidRDefault="00F4324D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846D4C" w:rsidRDefault="00F4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на территории городского округа Фрязино Московской области с 13.12.2021 по 24.12.2021 конкурс на лучшее праздничное оформление объектов потребительского рынка и услуг городского округа Фрязино Московской области.</w:t>
      </w:r>
    </w:p>
    <w:p w:rsidR="00846D4C" w:rsidRDefault="00F4324D">
      <w:pPr>
        <w:pStyle w:val="ac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Утвердить:</w:t>
      </w:r>
    </w:p>
    <w:p w:rsidR="00846D4C" w:rsidRDefault="00F4324D">
      <w:pPr>
        <w:pStyle w:val="ac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Положение о конкурсе на лучшее праздничное оформление объектов потребительского рынка и услуг городского округа Фрязино Московской области (Приложение 1).</w:t>
      </w:r>
    </w:p>
    <w:p w:rsidR="00846D4C" w:rsidRDefault="00F4324D">
      <w:pPr>
        <w:pStyle w:val="ac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Состав комиссии конкурса на лучшее праздничное оформление объектов потребительского рынка и услуг городского округа Фрязино Московской области (Приложение 2). </w:t>
      </w:r>
    </w:p>
    <w:p w:rsidR="00846D4C" w:rsidRDefault="00F4324D">
      <w:pPr>
        <w:pStyle w:val="ac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Рекомендовать руководителям объектов потребительского рынка и услуг городского округа Фрязино Московской области до 20.12.2021 улучшить праздничное оформление фасадов зданий и прилегающих к ним территорий, входных групп, торговых помещений, витрин объектов потребительского рынка и услуг. </w:t>
      </w:r>
    </w:p>
    <w:p w:rsidR="00846D4C" w:rsidRDefault="00F4324D">
      <w:pPr>
        <w:pStyle w:val="ac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Комитету по управлению имуществом администрации городского округа Фрязино Московской области в срок до 24.12.2021 подготовить </w:t>
      </w:r>
      <w:r>
        <w:rPr>
          <w:rFonts w:ascii="Times New Roman" w:hAnsi="Times New Roman"/>
          <w:sz w:val="28"/>
          <w:szCs w:val="28"/>
        </w:rPr>
        <w:lastRenderedPageBreak/>
        <w:t>материалы для подведения итогов конкурса на лучшее праздничное оформление объектов потребительского рынка и услуг городского округа Фрязино Московской области.</w:t>
      </w:r>
    </w:p>
    <w:p w:rsidR="00846D4C" w:rsidRDefault="00F4324D">
      <w:pPr>
        <w:tabs>
          <w:tab w:val="left" w:pos="993"/>
          <w:tab w:val="left" w:pos="1064"/>
        </w:tabs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в периодическом печатном издании, 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sz w:val="28"/>
          <w:szCs w:val="28"/>
        </w:rPr>
        <w:t>Ключъ</w:t>
      </w:r>
      <w:proofErr w:type="spellEnd"/>
      <w:r>
        <w:rPr>
          <w:rFonts w:ascii="Times New Roman" w:hAnsi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846D4C" w:rsidRDefault="00F4324D">
      <w:pPr>
        <w:tabs>
          <w:tab w:val="left" w:pos="993"/>
        </w:tabs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 заместителя главы администрации городского округа Фрязино </w:t>
      </w:r>
      <w:proofErr w:type="spellStart"/>
      <w:r>
        <w:rPr>
          <w:rFonts w:ascii="Times New Roman" w:hAnsi="Times New Roman"/>
          <w:sz w:val="28"/>
          <w:szCs w:val="28"/>
        </w:rPr>
        <w:t>Гутырчика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В.Г.</w:t>
      </w:r>
    </w:p>
    <w:p w:rsidR="00846D4C" w:rsidRDefault="00846D4C">
      <w:pPr>
        <w:ind w:left="360"/>
        <w:jc w:val="both"/>
        <w:rPr>
          <w:sz w:val="28"/>
          <w:szCs w:val="28"/>
        </w:rPr>
      </w:pPr>
    </w:p>
    <w:p w:rsidR="00846D4C" w:rsidRDefault="00846D4C">
      <w:pPr>
        <w:ind w:left="360"/>
        <w:jc w:val="both"/>
        <w:rPr>
          <w:sz w:val="28"/>
          <w:szCs w:val="28"/>
        </w:rPr>
      </w:pPr>
    </w:p>
    <w:p w:rsidR="00846D4C" w:rsidRDefault="00F4324D">
      <w:pPr>
        <w:jc w:val="both"/>
      </w:pPr>
      <w:r>
        <w:rPr>
          <w:rFonts w:ascii="Times New Roman" w:hAnsi="Times New Roman"/>
          <w:sz w:val="28"/>
          <w:szCs w:val="28"/>
        </w:rPr>
        <w:t xml:space="preserve">Глава городского округа Фрязино                                                   Д.Р. Воробьев          </w:t>
      </w: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  <w:sectPr w:rsidR="00846D4C">
          <w:headerReference w:type="default" r:id="rId9"/>
          <w:footerReference w:type="default" r:id="rId10"/>
          <w:pgSz w:w="11906" w:h="16838"/>
          <w:pgMar w:top="1134" w:right="851" w:bottom="1418" w:left="1701" w:header="720" w:footer="0" w:gutter="0"/>
          <w:cols w:space="720"/>
          <w:formProt w:val="0"/>
          <w:docGrid w:linePitch="360"/>
        </w:sectPr>
      </w:pPr>
    </w:p>
    <w:p w:rsidR="00846D4C" w:rsidRDefault="00F4324D">
      <w:pPr>
        <w:pStyle w:val="af3"/>
        <w:ind w:left="674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846D4C" w:rsidRDefault="00F4324D">
      <w:pPr>
        <w:pStyle w:val="af3"/>
        <w:ind w:left="674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 городского округа Фрязино </w:t>
      </w:r>
    </w:p>
    <w:p w:rsidR="00846D4C" w:rsidRDefault="00F4324D">
      <w:pPr>
        <w:pStyle w:val="af3"/>
        <w:ind w:left="674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40CDF">
        <w:rPr>
          <w:rFonts w:ascii="Times New Roman" w:hAnsi="Times New Roman"/>
          <w:sz w:val="24"/>
          <w:szCs w:val="24"/>
        </w:rPr>
        <w:t>16.11.2021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940CDF">
        <w:rPr>
          <w:rFonts w:ascii="Times New Roman" w:hAnsi="Times New Roman"/>
          <w:sz w:val="24"/>
          <w:szCs w:val="24"/>
        </w:rPr>
        <w:t>586</w:t>
      </w:r>
    </w:p>
    <w:p w:rsidR="00846D4C" w:rsidRDefault="00846D4C">
      <w:pPr>
        <w:rPr>
          <w:rFonts w:ascii="Arial" w:hAnsi="Arial" w:cs="Arial"/>
          <w:b/>
        </w:rPr>
      </w:pPr>
    </w:p>
    <w:p w:rsidR="00846D4C" w:rsidRDefault="00F432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846D4C" w:rsidRDefault="00F432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конкурсе на лучшее праздничное оформление</w:t>
      </w:r>
    </w:p>
    <w:p w:rsidR="00846D4C" w:rsidRDefault="00F432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объектов потребительского рынка и услуг </w:t>
      </w:r>
    </w:p>
    <w:p w:rsidR="00846D4C" w:rsidRDefault="00F432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Фрязино Московской области</w:t>
      </w:r>
    </w:p>
    <w:p w:rsidR="00846D4C" w:rsidRDefault="00846D4C">
      <w:pPr>
        <w:rPr>
          <w:rFonts w:ascii="Arial" w:hAnsi="Arial" w:cs="Arial"/>
          <w:b/>
        </w:rPr>
      </w:pPr>
    </w:p>
    <w:p w:rsidR="00846D4C" w:rsidRPr="00F5626C" w:rsidRDefault="00F4324D">
      <w:pPr>
        <w:pStyle w:val="ac"/>
        <w:numPr>
          <w:ilvl w:val="0"/>
          <w:numId w:val="1"/>
        </w:numPr>
        <w:suppressAutoHyphens w:val="0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5626C" w:rsidRDefault="00F5626C" w:rsidP="00F5626C">
      <w:pPr>
        <w:pStyle w:val="ac"/>
        <w:suppressAutoHyphens w:val="0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6D4C" w:rsidRDefault="00F4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Положение о конкурсе на лучшее праздничное оформление объектов потребительского рынка и услуг городского округа Фрязино Московской области (далее - Положение) разработано в целях определения порядка проведения конкурса на лучшее праздничное оформление объектов потребительского рынка и услуг городского округа Фрязино Московской области (далее - конкурс), установления требований, предъявляемых к участникам конкурса. </w:t>
      </w:r>
    </w:p>
    <w:p w:rsidR="00846D4C" w:rsidRDefault="00F4324D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Конкурс проводится в целях </w:t>
      </w:r>
      <w:r>
        <w:rPr>
          <w:rFonts w:ascii="Times New Roman" w:hAnsi="Times New Roman"/>
          <w:color w:val="000000"/>
          <w:sz w:val="28"/>
          <w:szCs w:val="28"/>
        </w:rPr>
        <w:t>создания праздничного новогоднего настроения у жителей и гостей городского округа Фрязино Московской области.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Конкурс проводится по следующим номинациям: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«Лучшее оформление объектов потребительского рынка и услуг городского округа Фрязино Московской области в сфере торговли»;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«Лучшее оформление объектов потребительского рынка и услуг городского округа Фрязино Московской в сфере общественного питания».</w:t>
      </w:r>
      <w:proofErr w:type="gramEnd"/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«Лучшее оформление объектов потребительского рынка и услуг городского округа Фрязино Московской в сфере бытового обслуживания».</w:t>
      </w:r>
      <w:proofErr w:type="gramEnd"/>
    </w:p>
    <w:p w:rsidR="00846D4C" w:rsidRDefault="00846D4C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846D4C" w:rsidRDefault="00F4324D">
      <w:pPr>
        <w:tabs>
          <w:tab w:val="left" w:pos="725"/>
        </w:tabs>
        <w:ind w:left="370"/>
        <w:contextualSpacing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2. Организация и проведение конкурса</w:t>
      </w:r>
    </w:p>
    <w:p w:rsidR="00846D4C" w:rsidRDefault="00F4324D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</w:t>
      </w:r>
      <w:r>
        <w:rPr>
          <w:rFonts w:ascii="Times New Roman" w:hAnsi="Times New Roman"/>
          <w:sz w:val="28"/>
          <w:szCs w:val="28"/>
        </w:rPr>
        <w:tab/>
        <w:t>Организатором конкурса является Комитет по управлению имуществом администрации городского округа Фрязино Московской области.</w:t>
      </w:r>
    </w:p>
    <w:p w:rsidR="00846D4C" w:rsidRDefault="00F4324D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Судейство осуществляет Комиссия конкурса.</w:t>
      </w:r>
    </w:p>
    <w:p w:rsidR="00846D4C" w:rsidRDefault="00846D4C">
      <w:pPr>
        <w:tabs>
          <w:tab w:val="left" w:pos="725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46D4C" w:rsidRDefault="00F5626C" w:rsidP="00F5626C">
      <w:pPr>
        <w:ind w:left="360" w:right="5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5626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F4324D">
        <w:rPr>
          <w:rFonts w:ascii="Times New Roman" w:hAnsi="Times New Roman"/>
          <w:b/>
          <w:sz w:val="28"/>
          <w:szCs w:val="28"/>
        </w:rPr>
        <w:t>Время и место проведения конкурса</w:t>
      </w:r>
    </w:p>
    <w:p w:rsidR="00846D4C" w:rsidRDefault="00F4324D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3.1. Дата и время проведения конкурса - </w:t>
      </w:r>
      <w:r>
        <w:rPr>
          <w:rFonts w:ascii="Times New Roman" w:hAnsi="Times New Roman"/>
          <w:sz w:val="28"/>
          <w:szCs w:val="28"/>
        </w:rPr>
        <w:t>с 13.12.2021 по 24.12.2021:</w:t>
      </w:r>
    </w:p>
    <w:p w:rsidR="00846D4C" w:rsidRDefault="00F4324D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13.12.2021 по 17.12.2021 – </w:t>
      </w:r>
      <w:r>
        <w:rPr>
          <w:rFonts w:ascii="Times New Roman" w:hAnsi="Times New Roman"/>
          <w:color w:val="000000"/>
          <w:sz w:val="28"/>
          <w:szCs w:val="28"/>
        </w:rPr>
        <w:t>подача заявок участниками конкурса;</w:t>
      </w:r>
    </w:p>
    <w:p w:rsidR="00846D4C" w:rsidRDefault="00F4324D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20.12.2021 по 24.12.2021 – </w:t>
      </w:r>
      <w:r>
        <w:rPr>
          <w:rFonts w:ascii="Times New Roman" w:hAnsi="Times New Roman"/>
          <w:color w:val="000000"/>
          <w:sz w:val="28"/>
          <w:szCs w:val="28"/>
        </w:rPr>
        <w:t xml:space="preserve">осмотр объектов потребительского рынка и услуг, расположенных на территории городского округа Фрязино Московской области    (по согласованию с участниками конкурса); </w:t>
      </w:r>
    </w:p>
    <w:p w:rsidR="00846D4C" w:rsidRDefault="00F4324D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27.12.2021 в 15:00 часов – подведение итогов конкурса.</w:t>
      </w:r>
    </w:p>
    <w:p w:rsidR="00846D4C" w:rsidRDefault="00F4324D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3.2. Место подачи заявок на участие в конкурсе и подведения итогов конкурса  - Московская область, городской округ Фрязино, пр-т Мира, д. 15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318.</w:t>
      </w:r>
    </w:p>
    <w:p w:rsidR="00846D4C" w:rsidRDefault="00846D4C">
      <w:pPr>
        <w:ind w:firstLine="720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</w:p>
    <w:p w:rsidR="00846D4C" w:rsidRDefault="00846D4C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46D4C" w:rsidRDefault="00846D4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46D4C" w:rsidRDefault="00F432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Требования к участникам конкурса</w:t>
      </w:r>
    </w:p>
    <w:p w:rsidR="00846D4C" w:rsidRDefault="00F4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 участию в конкурсе допускаются объекты потребительского рынка и услуг городского округа Фрязино Московской области, руководители которых осуществили праздничное оформление фасадов зданий и прилегающих к ним территорий, входных групп, торговых помещений, витрин объектов потребительского рынка и услуг и подали заявку на участие в конкурсе.</w:t>
      </w:r>
    </w:p>
    <w:p w:rsidR="00846D4C" w:rsidRDefault="00F4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Заявка на участие в конкурсе должна содержать наименование и место нахождения объекта потребительского рынка и услуг городского округа Фрязино Московской области, Фамилию Имя Отчество его руководителя и быть подписана руководителем.</w:t>
      </w:r>
    </w:p>
    <w:p w:rsidR="00846D4C" w:rsidRDefault="00846D4C">
      <w:pPr>
        <w:pStyle w:val="af4"/>
        <w:shd w:val="clear" w:color="auto" w:fill="FFFFFF"/>
        <w:spacing w:beforeAutospacing="0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</w:p>
    <w:p w:rsidR="00846D4C" w:rsidRDefault="00F4324D">
      <w:pPr>
        <w:pStyle w:val="af4"/>
        <w:shd w:val="clear" w:color="auto" w:fill="FFFFFF"/>
        <w:spacing w:beforeAutospacing="0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Порядок проведения конкурса</w:t>
      </w:r>
    </w:p>
    <w:p w:rsidR="00846D4C" w:rsidRDefault="00F4324D">
      <w:pPr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Конкурс проводится путем осмотра объектов потребительского рынка и услуг, расположенных на территории городского округа Фрязино Московской области (далее — осмотр), Комиссией конкурса с выездом на место их нахождения.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При осмотре учитываются следующие критерии: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новогодней тематики в оформлении (витрин, зала, ценников), композиционное решение и оригинальность;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праздничной иллюминации и светового оформления входной группы (витрин, фасада зданий);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новогоднего поздравления (звуковое, музыкальное и др.);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тематических выставок-продаж, предоставление праздничных скидок;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новогоднее оформление и дополнительное освещение прилегающей территории.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По результатам осмотра, Комиссией конкурса составляется протокол с указанием соответствия осматриваемых объектов потребительского рынка и услуг, расположенных на территории городского округа Фрязино Московской области, критериям, определенным пунктом 5.2 настоящего Положения. 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подписывается всеми членами Комиссии конкурса.</w:t>
      </w:r>
    </w:p>
    <w:p w:rsidR="00846D4C" w:rsidRDefault="00846D4C">
      <w:pPr>
        <w:pStyle w:val="af4"/>
        <w:shd w:val="clear" w:color="auto" w:fill="FFFFFF"/>
        <w:spacing w:beforeAutospacing="0" w:afterAutospacing="0"/>
        <w:contextualSpacing/>
        <w:textAlignment w:val="baseline"/>
        <w:rPr>
          <w:b/>
          <w:color w:val="000000"/>
          <w:sz w:val="28"/>
          <w:szCs w:val="28"/>
        </w:rPr>
      </w:pPr>
    </w:p>
    <w:p w:rsidR="00846D4C" w:rsidRDefault="00F4324D">
      <w:pPr>
        <w:pStyle w:val="af4"/>
        <w:shd w:val="clear" w:color="auto" w:fill="FFFFFF"/>
        <w:spacing w:beforeAutospacing="0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Подведение итогов конкурса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Победителем конкурса признается участник конкурса, больше других соответствующий критериям, определенным пунктом 5.2 настоящего Положения, и определяется большинством голосов членов Комиссии.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Победители конкурса определяются в трех номинациях, определенных пунктом 1.3. настоящего Положения, и награждаются Благодарственными письмами Главы городского округа Фрязино Московской области.</w:t>
      </w:r>
    </w:p>
    <w:p w:rsidR="00846D4C" w:rsidRDefault="00F4324D">
      <w:pPr>
        <w:pStyle w:val="af4"/>
        <w:shd w:val="clear" w:color="auto" w:fill="FFFFFF"/>
        <w:spacing w:beforeAutospacing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Результаты проведения итогов конкурса размещаются на официальном сайте администрации городского округа Фрязино Московской области.</w:t>
      </w:r>
    </w:p>
    <w:p w:rsidR="00846D4C" w:rsidRDefault="00846D4C">
      <w:pPr>
        <w:pStyle w:val="af4"/>
        <w:shd w:val="clear" w:color="auto" w:fill="FFFFFF"/>
        <w:spacing w:beforeAutospacing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</w:p>
    <w:p w:rsidR="00846D4C" w:rsidRDefault="00846D4C">
      <w:pPr>
        <w:pStyle w:val="af4"/>
        <w:shd w:val="clear" w:color="auto" w:fill="FFFFFF"/>
        <w:spacing w:beforeAutospacing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</w:p>
    <w:p w:rsidR="00846D4C" w:rsidRDefault="00846D4C">
      <w:pPr>
        <w:pStyle w:val="af4"/>
        <w:shd w:val="clear" w:color="auto" w:fill="FFFFFF"/>
        <w:spacing w:beforeAutospacing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</w:p>
    <w:p w:rsidR="00846D4C" w:rsidRDefault="00846D4C">
      <w:pPr>
        <w:pStyle w:val="af4"/>
        <w:shd w:val="clear" w:color="auto" w:fill="FFFFFF"/>
        <w:spacing w:beforeAutospacing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</w:p>
    <w:p w:rsidR="00846D4C" w:rsidRDefault="00846D4C">
      <w:pPr>
        <w:pStyle w:val="af3"/>
        <w:ind w:left="6576"/>
        <w:contextualSpacing/>
        <w:jc w:val="both"/>
        <w:rPr>
          <w:rFonts w:ascii="Times New Roman" w:hAnsi="Times New Roman"/>
          <w:sz w:val="28"/>
          <w:szCs w:val="28"/>
        </w:rPr>
      </w:pPr>
    </w:p>
    <w:p w:rsidR="00846D4C" w:rsidRDefault="00F4324D">
      <w:pPr>
        <w:ind w:left="65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846D4C" w:rsidRDefault="00F4324D">
      <w:pPr>
        <w:ind w:left="65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городского округа Фрязино </w:t>
      </w:r>
    </w:p>
    <w:p w:rsidR="00846D4C" w:rsidRDefault="00940CDF">
      <w:pPr>
        <w:ind w:left="65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16.11.2021</w:t>
      </w:r>
      <w:r w:rsidR="00F4324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586</w:t>
      </w:r>
      <w:bookmarkStart w:id="0" w:name="_GoBack"/>
      <w:bookmarkEnd w:id="0"/>
    </w:p>
    <w:p w:rsidR="00846D4C" w:rsidRDefault="00846D4C">
      <w:pPr>
        <w:ind w:left="4956"/>
        <w:jc w:val="center"/>
        <w:rPr>
          <w:rFonts w:ascii="Arial" w:hAnsi="Arial" w:cs="Arial"/>
        </w:rPr>
      </w:pPr>
    </w:p>
    <w:p w:rsidR="00846D4C" w:rsidRDefault="00F43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:rsidR="00846D4C" w:rsidRDefault="00F432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846D4C" w:rsidRDefault="00F432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Комиссии конкурса на лучшее праздничное оформление</w:t>
      </w:r>
    </w:p>
    <w:p w:rsidR="00846D4C" w:rsidRDefault="00F432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объектов потребительского рынка и услуг </w:t>
      </w:r>
    </w:p>
    <w:p w:rsidR="00846D4C" w:rsidRDefault="00F4324D">
      <w:pPr>
        <w:contextualSpacing/>
        <w:jc w:val="center"/>
        <w:rPr>
          <w:rFonts w:ascii="Arial" w:hAnsi="Arial" w:cs="Arial"/>
          <w:b/>
        </w:rPr>
      </w:pPr>
      <w:r>
        <w:rPr>
          <w:rFonts w:ascii="Times New Roman" w:hAnsi="Times New Roman"/>
          <w:b/>
          <w:sz w:val="28"/>
          <w:szCs w:val="28"/>
        </w:rPr>
        <w:t>городского округа Фрязино Московской области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Arial" w:hAnsi="Arial" w:cs="Arial"/>
          <w:b/>
        </w:rPr>
        <w:tab/>
      </w:r>
    </w:p>
    <w:p w:rsidR="00846D4C" w:rsidRDefault="00846D4C">
      <w:pPr>
        <w:ind w:left="360"/>
        <w:jc w:val="both"/>
        <w:rPr>
          <w:rFonts w:ascii="Arial" w:hAnsi="Arial" w:cs="Arial"/>
        </w:rPr>
      </w:pPr>
    </w:p>
    <w:p w:rsidR="00846D4C" w:rsidRDefault="00846D4C">
      <w:pPr>
        <w:ind w:left="360"/>
        <w:jc w:val="both"/>
        <w:rPr>
          <w:rFonts w:ascii="Arial" w:hAnsi="Arial" w:cs="Arial"/>
        </w:rPr>
      </w:pPr>
    </w:p>
    <w:p w:rsidR="00846D4C" w:rsidRDefault="00846D4C">
      <w:pPr>
        <w:ind w:left="360"/>
        <w:jc w:val="both"/>
        <w:rPr>
          <w:rFonts w:ascii="Arial" w:hAnsi="Arial" w:cs="Arial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3935"/>
        <w:gridCol w:w="5636"/>
      </w:tblGrid>
      <w:tr w:rsidR="00846D4C">
        <w:trPr>
          <w:trHeight w:val="303"/>
        </w:trPr>
        <w:tc>
          <w:tcPr>
            <w:tcW w:w="3935" w:type="dxa"/>
          </w:tcPr>
          <w:p w:rsidR="00846D4C" w:rsidRDefault="00F4324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5635" w:type="dxa"/>
          </w:tcPr>
          <w:p w:rsidR="00846D4C" w:rsidRDefault="00846D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4C">
        <w:trPr>
          <w:trHeight w:val="870"/>
        </w:trPr>
        <w:tc>
          <w:tcPr>
            <w:tcW w:w="3935" w:type="dxa"/>
          </w:tcPr>
          <w:p w:rsidR="00846D4C" w:rsidRDefault="00F4324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Гутырчик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5635" w:type="dxa"/>
          </w:tcPr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главы администрации</w:t>
            </w:r>
          </w:p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округа Фрязино</w:t>
            </w:r>
          </w:p>
        </w:tc>
      </w:tr>
      <w:tr w:rsidR="00846D4C">
        <w:trPr>
          <w:trHeight w:val="519"/>
        </w:trPr>
        <w:tc>
          <w:tcPr>
            <w:tcW w:w="3935" w:type="dxa"/>
          </w:tcPr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5635" w:type="dxa"/>
          </w:tcPr>
          <w:p w:rsidR="00846D4C" w:rsidRDefault="00846D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4C">
        <w:trPr>
          <w:trHeight w:val="896"/>
        </w:trPr>
        <w:tc>
          <w:tcPr>
            <w:tcW w:w="3935" w:type="dxa"/>
          </w:tcPr>
          <w:p w:rsidR="00846D4C" w:rsidRDefault="00F4324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Силаева  Н.В.</w:t>
            </w:r>
          </w:p>
          <w:p w:rsidR="00846D4C" w:rsidRDefault="00846D4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председатель Комитета по управлению имуществом администрации городского округа Фрязино</w:t>
            </w:r>
          </w:p>
        </w:tc>
      </w:tr>
      <w:tr w:rsidR="00846D4C">
        <w:trPr>
          <w:trHeight w:val="273"/>
        </w:trPr>
        <w:tc>
          <w:tcPr>
            <w:tcW w:w="3935" w:type="dxa"/>
          </w:tcPr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5635" w:type="dxa"/>
          </w:tcPr>
          <w:p w:rsidR="00846D4C" w:rsidRDefault="00846D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4C">
        <w:trPr>
          <w:trHeight w:val="273"/>
        </w:trPr>
        <w:tc>
          <w:tcPr>
            <w:tcW w:w="3935" w:type="dxa"/>
          </w:tcPr>
          <w:p w:rsidR="00846D4C" w:rsidRDefault="00F4324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Мягков Д.В.</w:t>
            </w:r>
          </w:p>
        </w:tc>
        <w:tc>
          <w:tcPr>
            <w:tcW w:w="5635" w:type="dxa"/>
          </w:tcPr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инспектор отдела потребительского рынка и рекламы Комитета по управлению имуществом администрации городского округа Фрязино</w:t>
            </w:r>
          </w:p>
        </w:tc>
      </w:tr>
      <w:tr w:rsidR="00846D4C">
        <w:trPr>
          <w:trHeight w:val="273"/>
        </w:trPr>
        <w:tc>
          <w:tcPr>
            <w:tcW w:w="3935" w:type="dxa"/>
          </w:tcPr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жюри:</w:t>
            </w:r>
          </w:p>
        </w:tc>
        <w:tc>
          <w:tcPr>
            <w:tcW w:w="5635" w:type="dxa"/>
          </w:tcPr>
          <w:p w:rsidR="00846D4C" w:rsidRDefault="00846D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4C">
        <w:trPr>
          <w:trHeight w:val="672"/>
        </w:trPr>
        <w:tc>
          <w:tcPr>
            <w:tcW w:w="3935" w:type="dxa"/>
          </w:tcPr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Д.А.</w:t>
            </w:r>
          </w:p>
          <w:p w:rsidR="00846D4C" w:rsidRDefault="00846D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46D4C" w:rsidRDefault="00846D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главы администрации</w:t>
            </w:r>
          </w:p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округа Фрязино</w:t>
            </w:r>
          </w:p>
        </w:tc>
      </w:tr>
      <w:tr w:rsidR="00846D4C">
        <w:trPr>
          <w:trHeight w:val="562"/>
        </w:trPr>
        <w:tc>
          <w:tcPr>
            <w:tcW w:w="3935" w:type="dxa"/>
          </w:tcPr>
          <w:p w:rsidR="00846D4C" w:rsidRDefault="00F4324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Новакович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5635" w:type="dxa"/>
          </w:tcPr>
          <w:p w:rsidR="00846D4C" w:rsidRDefault="00F4324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депутат Совета депутатов городского округа Фрязино,  председатель комиссии по архитектуре, градостроительству и благоустройству</w:t>
            </w:r>
          </w:p>
        </w:tc>
      </w:tr>
    </w:tbl>
    <w:p w:rsidR="00846D4C" w:rsidRDefault="00846D4C">
      <w:pPr>
        <w:rPr>
          <w:rFonts w:ascii="Times New Roman" w:hAnsi="Times New Roman"/>
          <w:sz w:val="28"/>
          <w:szCs w:val="28"/>
        </w:rPr>
      </w:pPr>
    </w:p>
    <w:p w:rsidR="00846D4C" w:rsidRDefault="00846D4C">
      <w:pPr>
        <w:spacing w:line="360" w:lineRule="auto"/>
        <w:jc w:val="both"/>
        <w:rPr>
          <w:rFonts w:ascii="Arial" w:hAnsi="Arial" w:cs="Arial"/>
        </w:rPr>
      </w:pPr>
    </w:p>
    <w:p w:rsidR="00846D4C" w:rsidRDefault="00846D4C">
      <w:pPr>
        <w:jc w:val="both"/>
        <w:rPr>
          <w:rFonts w:ascii="Times New Roman" w:hAnsi="Times New Roman"/>
          <w:sz w:val="28"/>
          <w:szCs w:val="28"/>
        </w:rPr>
      </w:pPr>
    </w:p>
    <w:sectPr w:rsidR="00846D4C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F8" w:rsidRDefault="000006F8">
      <w:r>
        <w:separator/>
      </w:r>
    </w:p>
  </w:endnote>
  <w:endnote w:type="continuationSeparator" w:id="0">
    <w:p w:rsidR="000006F8" w:rsidRDefault="0000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4C" w:rsidRDefault="00846D4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4C" w:rsidRDefault="00846D4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F8" w:rsidRDefault="000006F8">
      <w:r>
        <w:separator/>
      </w:r>
    </w:p>
  </w:footnote>
  <w:footnote w:type="continuationSeparator" w:id="0">
    <w:p w:rsidR="000006F8" w:rsidRDefault="00000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4C" w:rsidRDefault="00846D4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4C" w:rsidRDefault="00846D4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15631"/>
    <w:multiLevelType w:val="multilevel"/>
    <w:tmpl w:val="A36AB10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11047E0"/>
    <w:multiLevelType w:val="multilevel"/>
    <w:tmpl w:val="2F867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9125D97"/>
    <w:multiLevelType w:val="multilevel"/>
    <w:tmpl w:val="52C4C22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D4C"/>
    <w:rsid w:val="000006F8"/>
    <w:rsid w:val="003B1A3C"/>
    <w:rsid w:val="00846D4C"/>
    <w:rsid w:val="00940CDF"/>
    <w:rsid w:val="00F4324D"/>
    <w:rsid w:val="00F5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B2"/>
    <w:rPr>
      <w:rFonts w:ascii="Calibri" w:eastAsia="Calibri" w:hAnsi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F5626C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/>
      <w:color w:val="auto"/>
      <w:sz w:val="32"/>
      <w:szCs w:val="24"/>
    </w:rPr>
  </w:style>
  <w:style w:type="paragraph" w:styleId="3">
    <w:name w:val="heading 3"/>
    <w:basedOn w:val="a"/>
    <w:next w:val="a"/>
    <w:link w:val="30"/>
    <w:qFormat/>
    <w:rsid w:val="00F5626C"/>
    <w:pPr>
      <w:keepNext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/>
      <w:b/>
      <w:bCs/>
      <w:color w:val="auto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74AB2"/>
  </w:style>
  <w:style w:type="character" w:customStyle="1" w:styleId="WW8Num1z1">
    <w:name w:val="WW8Num1z1"/>
    <w:qFormat/>
    <w:rsid w:val="00974AB2"/>
  </w:style>
  <w:style w:type="character" w:customStyle="1" w:styleId="WW8Num1z2">
    <w:name w:val="WW8Num1z2"/>
    <w:qFormat/>
    <w:rsid w:val="00974AB2"/>
  </w:style>
  <w:style w:type="character" w:customStyle="1" w:styleId="WW8Num1z3">
    <w:name w:val="WW8Num1z3"/>
    <w:qFormat/>
    <w:rsid w:val="00974AB2"/>
  </w:style>
  <w:style w:type="character" w:customStyle="1" w:styleId="WW8Num1z4">
    <w:name w:val="WW8Num1z4"/>
    <w:qFormat/>
    <w:rsid w:val="00974AB2"/>
  </w:style>
  <w:style w:type="character" w:customStyle="1" w:styleId="WW8Num1z5">
    <w:name w:val="WW8Num1z5"/>
    <w:qFormat/>
    <w:rsid w:val="00974AB2"/>
  </w:style>
  <w:style w:type="character" w:customStyle="1" w:styleId="WW8Num1z6">
    <w:name w:val="WW8Num1z6"/>
    <w:qFormat/>
    <w:rsid w:val="00974AB2"/>
  </w:style>
  <w:style w:type="character" w:customStyle="1" w:styleId="WW8Num1z7">
    <w:name w:val="WW8Num1z7"/>
    <w:qFormat/>
    <w:rsid w:val="00974AB2"/>
  </w:style>
  <w:style w:type="character" w:customStyle="1" w:styleId="WW8Num1z8">
    <w:name w:val="WW8Num1z8"/>
    <w:qFormat/>
    <w:rsid w:val="00974AB2"/>
  </w:style>
  <w:style w:type="character" w:customStyle="1" w:styleId="WW8Num2z0">
    <w:name w:val="WW8Num2z0"/>
    <w:qFormat/>
    <w:rsid w:val="00974AB2"/>
    <w:rPr>
      <w:rFonts w:ascii="Symbol" w:hAnsi="Symbol" w:cs="Symbol"/>
    </w:rPr>
  </w:style>
  <w:style w:type="character" w:customStyle="1" w:styleId="WW8Num2z1">
    <w:name w:val="WW8Num2z1"/>
    <w:qFormat/>
    <w:rsid w:val="00974AB2"/>
    <w:rPr>
      <w:rFonts w:ascii="Courier New" w:hAnsi="Courier New" w:cs="Courier New"/>
    </w:rPr>
  </w:style>
  <w:style w:type="character" w:customStyle="1" w:styleId="WW8Num2z2">
    <w:name w:val="WW8Num2z2"/>
    <w:qFormat/>
    <w:rsid w:val="00974AB2"/>
    <w:rPr>
      <w:rFonts w:ascii="Wingdings" w:hAnsi="Wingdings" w:cs="Wingdings"/>
    </w:rPr>
  </w:style>
  <w:style w:type="character" w:customStyle="1" w:styleId="WW8Num3z0">
    <w:name w:val="WW8Num3z0"/>
    <w:qFormat/>
    <w:rsid w:val="00974AB2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974AB2"/>
  </w:style>
  <w:style w:type="character" w:customStyle="1" w:styleId="WW8Num3z2">
    <w:name w:val="WW8Num3z2"/>
    <w:qFormat/>
    <w:rsid w:val="00974AB2"/>
  </w:style>
  <w:style w:type="character" w:customStyle="1" w:styleId="WW8Num3z3">
    <w:name w:val="WW8Num3z3"/>
    <w:qFormat/>
    <w:rsid w:val="00974AB2"/>
  </w:style>
  <w:style w:type="character" w:customStyle="1" w:styleId="WW8Num3z4">
    <w:name w:val="WW8Num3z4"/>
    <w:qFormat/>
    <w:rsid w:val="00974AB2"/>
  </w:style>
  <w:style w:type="character" w:customStyle="1" w:styleId="WW8Num3z5">
    <w:name w:val="WW8Num3z5"/>
    <w:qFormat/>
    <w:rsid w:val="00974AB2"/>
  </w:style>
  <w:style w:type="character" w:customStyle="1" w:styleId="WW8Num3z6">
    <w:name w:val="WW8Num3z6"/>
    <w:qFormat/>
    <w:rsid w:val="00974AB2"/>
  </w:style>
  <w:style w:type="character" w:customStyle="1" w:styleId="WW8Num3z7">
    <w:name w:val="WW8Num3z7"/>
    <w:qFormat/>
    <w:rsid w:val="00974AB2"/>
  </w:style>
  <w:style w:type="character" w:customStyle="1" w:styleId="WW8Num3z8">
    <w:name w:val="WW8Num3z8"/>
    <w:qFormat/>
    <w:rsid w:val="00974AB2"/>
  </w:style>
  <w:style w:type="character" w:customStyle="1" w:styleId="WW8Num4z0">
    <w:name w:val="WW8Num4z0"/>
    <w:qFormat/>
    <w:rsid w:val="00974AB2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qFormat/>
    <w:rsid w:val="00974AB2"/>
  </w:style>
  <w:style w:type="character" w:customStyle="1" w:styleId="WW8Num4z2">
    <w:name w:val="WW8Num4z2"/>
    <w:qFormat/>
    <w:rsid w:val="00974AB2"/>
  </w:style>
  <w:style w:type="character" w:customStyle="1" w:styleId="WW8Num4z3">
    <w:name w:val="WW8Num4z3"/>
    <w:qFormat/>
    <w:rsid w:val="00974AB2"/>
  </w:style>
  <w:style w:type="character" w:customStyle="1" w:styleId="WW8Num4z4">
    <w:name w:val="WW8Num4z4"/>
    <w:qFormat/>
    <w:rsid w:val="00974AB2"/>
  </w:style>
  <w:style w:type="character" w:customStyle="1" w:styleId="WW8Num4z5">
    <w:name w:val="WW8Num4z5"/>
    <w:qFormat/>
    <w:rsid w:val="00974AB2"/>
  </w:style>
  <w:style w:type="character" w:customStyle="1" w:styleId="WW8Num4z6">
    <w:name w:val="WW8Num4z6"/>
    <w:qFormat/>
    <w:rsid w:val="00974AB2"/>
  </w:style>
  <w:style w:type="character" w:customStyle="1" w:styleId="WW8Num4z7">
    <w:name w:val="WW8Num4z7"/>
    <w:qFormat/>
    <w:rsid w:val="00974AB2"/>
  </w:style>
  <w:style w:type="character" w:customStyle="1" w:styleId="WW8Num4z8">
    <w:name w:val="WW8Num4z8"/>
    <w:qFormat/>
    <w:rsid w:val="00974AB2"/>
  </w:style>
  <w:style w:type="character" w:customStyle="1" w:styleId="11">
    <w:name w:val="Основной шрифт абзаца1"/>
    <w:qFormat/>
    <w:rsid w:val="00974AB2"/>
  </w:style>
  <w:style w:type="character" w:customStyle="1" w:styleId="a3">
    <w:name w:val="Верхний колонтитул Знак"/>
    <w:uiPriority w:val="99"/>
    <w:qFormat/>
    <w:rsid w:val="006A699C"/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Нижний колонтитул Знак"/>
    <w:uiPriority w:val="99"/>
    <w:qFormat/>
    <w:rsid w:val="006A699C"/>
    <w:rPr>
      <w:rFonts w:ascii="Calibri" w:eastAsia="Calibri" w:hAnsi="Calibri"/>
      <w:sz w:val="22"/>
      <w:szCs w:val="22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D75E31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a6">
    <w:name w:val="Основной текст с отступом Знак"/>
    <w:basedOn w:val="a0"/>
    <w:uiPriority w:val="99"/>
    <w:qFormat/>
    <w:rsid w:val="00BA4EDE"/>
    <w:rPr>
      <w:rFonts w:ascii="Calibri" w:eastAsia="Calibri" w:hAnsi="Calibri"/>
      <w:color w:val="00000A"/>
      <w:sz w:val="22"/>
      <w:szCs w:val="22"/>
      <w:lang w:eastAsia="zh-CN"/>
    </w:rPr>
  </w:style>
  <w:style w:type="paragraph" w:customStyle="1" w:styleId="a7">
    <w:name w:val="Заголовок"/>
    <w:basedOn w:val="a"/>
    <w:next w:val="a8"/>
    <w:qFormat/>
    <w:rsid w:val="00974A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74AB2"/>
    <w:pPr>
      <w:spacing w:after="140" w:line="288" w:lineRule="auto"/>
    </w:pPr>
  </w:style>
  <w:style w:type="paragraph" w:styleId="a9">
    <w:name w:val="List"/>
    <w:basedOn w:val="a8"/>
    <w:rsid w:val="00974AB2"/>
    <w:rPr>
      <w:rFonts w:cs="Mangal"/>
    </w:rPr>
  </w:style>
  <w:style w:type="paragraph" w:styleId="aa">
    <w:name w:val="caption"/>
    <w:basedOn w:val="a"/>
    <w:qFormat/>
    <w:rsid w:val="00974A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A7F62"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974AB2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974AB2"/>
    <w:pPr>
      <w:ind w:left="720"/>
    </w:pPr>
    <w:rPr>
      <w:rFonts w:cs="Calib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6A699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6A699C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DA7F62"/>
    <w:pPr>
      <w:widowControl w:val="0"/>
    </w:pPr>
    <w:rPr>
      <w:rFonts w:ascii="Courier New" w:hAnsi="Courier New" w:cs="Courier New"/>
      <w:color w:val="00000A"/>
      <w:kern w:val="2"/>
      <w:lang w:eastAsia="zh-CN"/>
    </w:rPr>
  </w:style>
  <w:style w:type="paragraph" w:customStyle="1" w:styleId="af0">
    <w:name w:val="Содержимое таблицы"/>
    <w:basedOn w:val="a"/>
    <w:qFormat/>
    <w:rsid w:val="00DA7F62"/>
    <w:pPr>
      <w:suppressLineNumbers/>
    </w:pPr>
  </w:style>
  <w:style w:type="paragraph" w:customStyle="1" w:styleId="af1">
    <w:name w:val="Заголовок таблицы"/>
    <w:basedOn w:val="af0"/>
    <w:qFormat/>
    <w:rsid w:val="00DA7F62"/>
    <w:pPr>
      <w:jc w:val="center"/>
    </w:pPr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75E31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uiPriority w:val="99"/>
    <w:unhideWhenUsed/>
    <w:rsid w:val="00BA4EDE"/>
    <w:pPr>
      <w:spacing w:after="120"/>
      <w:ind w:left="283"/>
    </w:pPr>
  </w:style>
  <w:style w:type="paragraph" w:styleId="af4">
    <w:name w:val="Normal (Web)"/>
    <w:basedOn w:val="a"/>
    <w:uiPriority w:val="99"/>
    <w:unhideWhenUsed/>
    <w:qFormat/>
    <w:rsid w:val="00BA4EDE"/>
    <w:pPr>
      <w:spacing w:beforeAutospacing="1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626C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F5626C"/>
    <w:rPr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Папок А П</dc:creator>
  <dc:description/>
  <cp:lastModifiedBy>Борисова</cp:lastModifiedBy>
  <cp:revision>14</cp:revision>
  <cp:lastPrinted>2021-11-12T16:44:00Z</cp:lastPrinted>
  <dcterms:created xsi:type="dcterms:W3CDTF">2021-08-05T12:26:00Z</dcterms:created>
  <dcterms:modified xsi:type="dcterms:W3CDTF">2021-11-17T12:25:00Z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