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111" w:rsidRDefault="00297111" w:rsidP="00297111">
      <w:pPr>
        <w:pStyle w:val="1"/>
        <w:numPr>
          <w:ilvl w:val="0"/>
          <w:numId w:val="3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297111" w:rsidRDefault="00297111" w:rsidP="00297111">
      <w:pPr>
        <w:pStyle w:val="3"/>
        <w:numPr>
          <w:ilvl w:val="2"/>
          <w:numId w:val="3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297111" w:rsidRDefault="00297111" w:rsidP="00297111">
      <w:pPr>
        <w:rPr>
          <w:sz w:val="24"/>
          <w:szCs w:val="24"/>
          <w:lang w:val="en-US"/>
        </w:rPr>
      </w:pPr>
    </w:p>
    <w:p w:rsidR="001024D1" w:rsidRDefault="00297111" w:rsidP="00297111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  <w:r w:rsidRPr="00297111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534A62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bookmarkStart w:id="0" w:name="_GoBack"/>
      <w:bookmarkEnd w:id="0"/>
      <w:r w:rsidRPr="00297111">
        <w:rPr>
          <w:rFonts w:ascii="Times New Roman" w:hAnsi="Times New Roman" w:cs="Times New Roman"/>
          <w:b/>
          <w:bCs/>
          <w:sz w:val="28"/>
          <w:szCs w:val="28"/>
        </w:rPr>
        <w:t xml:space="preserve">  от</w:t>
      </w:r>
      <w:r w:rsidRPr="00297111">
        <w:rPr>
          <w:rFonts w:ascii="Times New Roman" w:hAnsi="Times New Roman" w:cs="Times New Roman"/>
          <w:sz w:val="28"/>
          <w:szCs w:val="28"/>
        </w:rPr>
        <w:t xml:space="preserve"> </w:t>
      </w:r>
      <w:r w:rsidR="00534A62">
        <w:rPr>
          <w:rFonts w:ascii="Times New Roman" w:hAnsi="Times New Roman" w:cs="Times New Roman"/>
          <w:sz w:val="28"/>
          <w:szCs w:val="28"/>
        </w:rPr>
        <w:t>25.10.2021</w:t>
      </w:r>
      <w:r w:rsidRPr="00297111">
        <w:rPr>
          <w:rFonts w:ascii="Times New Roman" w:hAnsi="Times New Roman" w:cs="Times New Roman"/>
          <w:sz w:val="28"/>
          <w:szCs w:val="28"/>
        </w:rPr>
        <w:t xml:space="preserve"> </w:t>
      </w:r>
      <w:r w:rsidRPr="00297111">
        <w:rPr>
          <w:rFonts w:ascii="Times New Roman" w:hAnsi="Times New Roman" w:cs="Times New Roman"/>
          <w:b/>
          <w:sz w:val="28"/>
          <w:szCs w:val="28"/>
        </w:rPr>
        <w:t>№</w:t>
      </w:r>
      <w:r w:rsidRPr="00297111">
        <w:rPr>
          <w:rFonts w:ascii="Times New Roman" w:hAnsi="Times New Roman" w:cs="Times New Roman"/>
          <w:sz w:val="28"/>
          <w:szCs w:val="28"/>
        </w:rPr>
        <w:t xml:space="preserve"> </w:t>
      </w:r>
      <w:r w:rsidR="00534A62">
        <w:rPr>
          <w:rFonts w:ascii="Times New Roman" w:hAnsi="Times New Roman" w:cs="Times New Roman"/>
          <w:sz w:val="28"/>
          <w:szCs w:val="28"/>
        </w:rPr>
        <w:t>543</w:t>
      </w:r>
    </w:p>
    <w:p w:rsidR="001024D1" w:rsidRDefault="001024D1">
      <w:pPr>
        <w:rPr>
          <w:rFonts w:ascii="Times New Roman" w:hAnsi="Times New Roman" w:cs="Times New Roman"/>
          <w:sz w:val="28"/>
          <w:szCs w:val="28"/>
        </w:rPr>
      </w:pPr>
    </w:p>
    <w:p w:rsidR="001024D1" w:rsidRDefault="001024D1">
      <w:pPr>
        <w:ind w:right="4252"/>
        <w:jc w:val="both"/>
        <w:rPr>
          <w:rFonts w:ascii="Times New Roman" w:hAnsi="Times New Roman" w:cs="Times New Roman"/>
          <w:sz w:val="28"/>
          <w:szCs w:val="28"/>
        </w:rPr>
      </w:pPr>
    </w:p>
    <w:p w:rsidR="001024D1" w:rsidRDefault="001024D1">
      <w:pPr>
        <w:ind w:right="4252"/>
        <w:jc w:val="both"/>
        <w:rPr>
          <w:rFonts w:ascii="Times New Roman" w:hAnsi="Times New Roman" w:cs="Times New Roman"/>
          <w:sz w:val="28"/>
          <w:szCs w:val="28"/>
        </w:rPr>
      </w:pPr>
    </w:p>
    <w:p w:rsidR="001024D1" w:rsidRDefault="00AD3A18">
      <w:pPr>
        <w:ind w:right="4252"/>
        <w:jc w:val="both"/>
      </w:pPr>
      <w:r>
        <w:rPr>
          <w:rFonts w:ascii="Times New Roman" w:hAnsi="Times New Roman" w:cs="Times New Roman"/>
          <w:sz w:val="28"/>
          <w:szCs w:val="28"/>
        </w:rPr>
        <w:t>Об утверждении перечня мест проведения  ярмарок на территории городского округа Фрязино Московской области на 202</w:t>
      </w:r>
      <w:r w:rsidRPr="0029711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024D1" w:rsidRDefault="001024D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024D1" w:rsidRDefault="001024D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024D1" w:rsidRDefault="00AD3A18">
      <w:pPr>
        <w:suppressAutoHyphens/>
        <w:ind w:firstLine="850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28.12.2009 № 381 - ФЗ          «Об основах государственного регулирования торговой деятельности в            Российской Федерации», Законом Московской области от 24.12.2010                  №174/2010-ОЗ «О государственном регулировании торговой деятельности в   Московской области», постановлением Правительства Московской области       от 07.11.2012 № 1394/40 «Об утверждении Порядка организации ярмарок на   территории Московской области и продажи товаров (выполнения работ, оказания услуг) на них», Уставом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городского округа Фрязино Московской области</w:t>
      </w:r>
    </w:p>
    <w:p w:rsidR="001024D1" w:rsidRDefault="001024D1">
      <w:pPr>
        <w:suppressAutoHyphens/>
        <w:jc w:val="center"/>
        <w:rPr>
          <w:rFonts w:ascii="Times New Roman" w:hAnsi="Times New Roman" w:cs="Times New Roman"/>
          <w:b/>
          <w:spacing w:val="100"/>
          <w:sz w:val="16"/>
          <w:szCs w:val="16"/>
        </w:rPr>
      </w:pPr>
    </w:p>
    <w:p w:rsidR="001024D1" w:rsidRDefault="00AD3A18">
      <w:pPr>
        <w:suppressAutoHyphens/>
        <w:jc w:val="center"/>
        <w:rPr>
          <w:rFonts w:ascii="Times New Roman" w:hAnsi="Times New Roman" w:cs="Times New Roman"/>
          <w:b/>
          <w:spacing w:val="100"/>
          <w:sz w:val="28"/>
          <w:szCs w:val="28"/>
        </w:rPr>
      </w:pPr>
      <w:r>
        <w:rPr>
          <w:rFonts w:ascii="Times New Roman" w:hAnsi="Times New Roman" w:cs="Times New Roman"/>
          <w:b/>
          <w:spacing w:val="100"/>
          <w:sz w:val="28"/>
          <w:szCs w:val="28"/>
        </w:rPr>
        <w:t>постановляю:</w:t>
      </w:r>
    </w:p>
    <w:p w:rsidR="001024D1" w:rsidRDefault="001024D1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4D1" w:rsidRDefault="00AD3A18">
      <w:pPr>
        <w:pStyle w:val="a9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перечень мест проведения ярмарок на территории городского округа Фрязино Московской области на 2022 год (прилагается).</w:t>
      </w:r>
    </w:p>
    <w:p w:rsidR="001024D1" w:rsidRDefault="00AD3A18">
      <w:pPr>
        <w:pStyle w:val="a9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периодическом печатном    издании, распространяемом на территории городского округа Фрязино           (еженедельная общественно-политическая газета города Фрязино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Ключъ</w:t>
      </w:r>
      <w:proofErr w:type="spellEnd"/>
      <w:r>
        <w:rPr>
          <w:rFonts w:ascii="Times New Roman" w:hAnsi="Times New Roman" w:cs="Times New Roman"/>
          <w:sz w:val="28"/>
          <w:szCs w:val="28"/>
        </w:rPr>
        <w:t>»),      и разместить на официальном сайте городского округа Фрязино в сети             Интернет.</w:t>
      </w:r>
    </w:p>
    <w:p w:rsidR="001024D1" w:rsidRDefault="00AD3A18">
      <w:pPr>
        <w:pStyle w:val="a9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    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Гутырчика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В.Г.</w:t>
      </w:r>
    </w:p>
    <w:p w:rsidR="001024D1" w:rsidRDefault="001024D1">
      <w:pPr>
        <w:rPr>
          <w:rFonts w:ascii="Times New Roman" w:hAnsi="Times New Roman" w:cs="Times New Roman"/>
          <w:sz w:val="28"/>
          <w:szCs w:val="28"/>
        </w:rPr>
      </w:pPr>
    </w:p>
    <w:p w:rsidR="001024D1" w:rsidRDefault="001024D1">
      <w:pPr>
        <w:rPr>
          <w:rFonts w:ascii="Times New Roman" w:hAnsi="Times New Roman" w:cs="Times New Roman"/>
          <w:sz w:val="28"/>
          <w:szCs w:val="28"/>
        </w:rPr>
      </w:pPr>
    </w:p>
    <w:p w:rsidR="001024D1" w:rsidRDefault="00AD3A18">
      <w:r>
        <w:rPr>
          <w:rFonts w:ascii="Times New Roman" w:hAnsi="Times New Roman" w:cs="Times New Roman"/>
          <w:sz w:val="28"/>
          <w:szCs w:val="28"/>
        </w:rPr>
        <w:t xml:space="preserve">Глава городского округа  Фрязино                                                      Д.Р. Воробьев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 </w:t>
      </w:r>
    </w:p>
    <w:p w:rsidR="001024D1" w:rsidRDefault="001024D1">
      <w:pPr>
        <w:rPr>
          <w:rFonts w:ascii="Times New Roman" w:hAnsi="Times New Roman" w:cs="Times New Roman"/>
          <w:sz w:val="28"/>
          <w:szCs w:val="28"/>
        </w:rPr>
      </w:pPr>
    </w:p>
    <w:p w:rsidR="001024D1" w:rsidRDefault="001024D1">
      <w:pPr>
        <w:rPr>
          <w:rFonts w:ascii="Times New Roman" w:hAnsi="Times New Roman" w:cs="Times New Roman"/>
          <w:sz w:val="28"/>
          <w:szCs w:val="28"/>
        </w:rPr>
      </w:pPr>
    </w:p>
    <w:p w:rsidR="001024D1" w:rsidRDefault="001024D1"/>
    <w:sectPr w:rsidR="001024D1">
      <w:headerReference w:type="default" r:id="rId9"/>
      <w:pgSz w:w="11906" w:h="16838"/>
      <w:pgMar w:top="1119" w:right="567" w:bottom="1361" w:left="1701" w:header="567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602" w:rsidRDefault="00AD3602">
      <w:r>
        <w:separator/>
      </w:r>
    </w:p>
  </w:endnote>
  <w:endnote w:type="continuationSeparator" w:id="0">
    <w:p w:rsidR="00AD3602" w:rsidRDefault="00AD3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602" w:rsidRDefault="00AD3602">
      <w:r>
        <w:separator/>
      </w:r>
    </w:p>
  </w:footnote>
  <w:footnote w:type="continuationSeparator" w:id="0">
    <w:p w:rsidR="00AD3602" w:rsidRDefault="00AD3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4D1" w:rsidRDefault="001024D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FF60476"/>
    <w:multiLevelType w:val="multilevel"/>
    <w:tmpl w:val="AB349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935CCF"/>
    <w:multiLevelType w:val="multilevel"/>
    <w:tmpl w:val="64FECFB2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4D1"/>
    <w:rsid w:val="001024D1"/>
    <w:rsid w:val="00297111"/>
    <w:rsid w:val="00534A62"/>
    <w:rsid w:val="00AD3602"/>
    <w:rsid w:val="00AD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A"/>
      <w:sz w:val="22"/>
    </w:rPr>
  </w:style>
  <w:style w:type="paragraph" w:styleId="1">
    <w:name w:val="heading 1"/>
    <w:basedOn w:val="a"/>
    <w:next w:val="a"/>
    <w:link w:val="10"/>
    <w:qFormat/>
    <w:rsid w:val="00297111"/>
    <w:pPr>
      <w:keepNext/>
      <w:numPr>
        <w:numId w:val="2"/>
      </w:numPr>
      <w:suppressAutoHyphens/>
      <w:jc w:val="center"/>
      <w:outlineLvl w:val="0"/>
    </w:pPr>
    <w:rPr>
      <w:rFonts w:ascii="Times New Roman" w:eastAsia="Times New Roman" w:hAnsi="Times New Roman" w:cs="Times New Roman"/>
      <w:color w:val="auto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297111"/>
    <w:pPr>
      <w:keepNext/>
      <w:numPr>
        <w:ilvl w:val="2"/>
        <w:numId w:val="2"/>
      </w:numPr>
      <w:suppressAutoHyphens/>
      <w:spacing w:before="6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semiHidden/>
    <w:qFormat/>
    <w:rsid w:val="00961F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semiHidden/>
    <w:unhideWhenUsed/>
    <w:rsid w:val="00961FFF"/>
    <w:pPr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C31822"/>
    <w:pPr>
      <w:ind w:left="720"/>
      <w:contextualSpacing/>
    </w:p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"/>
    <w:pPr>
      <w:suppressLineNumbers/>
      <w:tabs>
        <w:tab w:val="center" w:pos="4890"/>
        <w:tab w:val="right" w:pos="9780"/>
      </w:tabs>
    </w:pPr>
  </w:style>
  <w:style w:type="table" w:styleId="ac">
    <w:name w:val="Table Grid"/>
    <w:basedOn w:val="a1"/>
    <w:uiPriority w:val="59"/>
    <w:rsid w:val="00C31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97111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297111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A"/>
      <w:sz w:val="22"/>
    </w:rPr>
  </w:style>
  <w:style w:type="paragraph" w:styleId="1">
    <w:name w:val="heading 1"/>
    <w:basedOn w:val="a"/>
    <w:next w:val="a"/>
    <w:link w:val="10"/>
    <w:qFormat/>
    <w:rsid w:val="00297111"/>
    <w:pPr>
      <w:keepNext/>
      <w:numPr>
        <w:numId w:val="2"/>
      </w:numPr>
      <w:suppressAutoHyphens/>
      <w:jc w:val="center"/>
      <w:outlineLvl w:val="0"/>
    </w:pPr>
    <w:rPr>
      <w:rFonts w:ascii="Times New Roman" w:eastAsia="Times New Roman" w:hAnsi="Times New Roman" w:cs="Times New Roman"/>
      <w:color w:val="auto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297111"/>
    <w:pPr>
      <w:keepNext/>
      <w:numPr>
        <w:ilvl w:val="2"/>
        <w:numId w:val="2"/>
      </w:numPr>
      <w:suppressAutoHyphens/>
      <w:spacing w:before="6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semiHidden/>
    <w:qFormat/>
    <w:rsid w:val="00961F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semiHidden/>
    <w:unhideWhenUsed/>
    <w:rsid w:val="00961FFF"/>
    <w:pPr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C31822"/>
    <w:pPr>
      <w:ind w:left="720"/>
      <w:contextualSpacing/>
    </w:p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"/>
    <w:pPr>
      <w:suppressLineNumbers/>
      <w:tabs>
        <w:tab w:val="center" w:pos="4890"/>
        <w:tab w:val="right" w:pos="9780"/>
      </w:tabs>
    </w:pPr>
  </w:style>
  <w:style w:type="table" w:styleId="ac">
    <w:name w:val="Table Grid"/>
    <w:basedOn w:val="a1"/>
    <w:uiPriority w:val="59"/>
    <w:rsid w:val="00C31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97111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297111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0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Папок А П</dc:creator>
  <dc:description/>
  <cp:lastModifiedBy>Борисова</cp:lastModifiedBy>
  <cp:revision>48</cp:revision>
  <cp:lastPrinted>2021-10-22T12:16:00Z</cp:lastPrinted>
  <dcterms:created xsi:type="dcterms:W3CDTF">2014-04-11T06:21:00Z</dcterms:created>
  <dcterms:modified xsi:type="dcterms:W3CDTF">2021-10-26T05:14:00Z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