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92F35" w:rsidRDefault="00192F35">
      <w:pPr>
        <w:spacing w:before="60"/>
        <w:jc w:val="both"/>
        <w:rPr>
          <w:lang w:val="en-US"/>
        </w:rPr>
      </w:pPr>
    </w:p>
    <w:p w:rsidR="00192F35" w:rsidRDefault="00AF077E">
      <w:pPr>
        <w:pStyle w:val="1"/>
        <w:spacing w:before="120"/>
        <w:ind w:left="1701"/>
        <w:jc w:val="left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0" distR="0" simplePos="0" relativeHeight="2" behindDoc="0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2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FR_герб_ч-б-обозн_цв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0"/>
          <w:szCs w:val="30"/>
          <w:lang w:eastAsia="ru-RU"/>
        </w:rPr>
        <w:t>АДМИНИСТРАЦИЯ ГОРОДСКОГО ОКРУГА ФРЯЗИНО</w:t>
      </w:r>
    </w:p>
    <w:p w:rsidR="00192F35" w:rsidRDefault="004345EA">
      <w:pPr>
        <w:pStyle w:val="3"/>
        <w:spacing w:before="240"/>
        <w:ind w:left="2410"/>
        <w:jc w:val="left"/>
        <w:rPr>
          <w:sz w:val="46"/>
          <w:szCs w:val="46"/>
        </w:rPr>
      </w:pPr>
      <w:r>
        <w:rPr>
          <w:sz w:val="46"/>
          <w:szCs w:val="46"/>
        </w:rPr>
        <w:t xml:space="preserve">        </w:t>
      </w:r>
      <w:r w:rsidR="00AF077E">
        <w:rPr>
          <w:sz w:val="46"/>
          <w:szCs w:val="46"/>
        </w:rPr>
        <w:t>ПОСТАНОВЛЕНИЕ</w:t>
      </w:r>
    </w:p>
    <w:p w:rsidR="00192F35" w:rsidRPr="001E5095" w:rsidRDefault="001E5095">
      <w:pPr>
        <w:rPr>
          <w:lang w:val="en-US"/>
        </w:rPr>
      </w:pPr>
      <w:r>
        <w:rPr>
          <w:lang w:val="en-US"/>
        </w:rPr>
        <w:t xml:space="preserve"> </w:t>
      </w:r>
    </w:p>
    <w:p w:rsidR="00192F35" w:rsidRDefault="004345EA">
      <w:pPr>
        <w:spacing w:before="60"/>
        <w:ind w:left="1842" w:firstLine="608"/>
      </w:pPr>
      <w:r>
        <w:rPr>
          <w:b/>
          <w:bCs/>
          <w:sz w:val="28"/>
          <w:szCs w:val="28"/>
        </w:rPr>
        <w:t xml:space="preserve">                     о</w:t>
      </w:r>
      <w:r w:rsidR="00AF077E">
        <w:rPr>
          <w:b/>
          <w:bCs/>
          <w:sz w:val="28"/>
          <w:szCs w:val="28"/>
        </w:rPr>
        <w:t>т</w:t>
      </w:r>
      <w:r>
        <w:rPr>
          <w:b/>
          <w:bCs/>
          <w:sz w:val="28"/>
          <w:szCs w:val="28"/>
        </w:rPr>
        <w:t xml:space="preserve"> </w:t>
      </w:r>
      <w:r w:rsidR="001E5095" w:rsidRPr="001E5095">
        <w:rPr>
          <w:bCs/>
          <w:sz w:val="28"/>
          <w:szCs w:val="28"/>
        </w:rPr>
        <w:t>12</w:t>
      </w:r>
      <w:r w:rsidR="001E5095">
        <w:rPr>
          <w:bCs/>
          <w:sz w:val="28"/>
          <w:szCs w:val="28"/>
        </w:rPr>
        <w:t>.</w:t>
      </w:r>
      <w:r w:rsidR="001E5095" w:rsidRPr="001E5095">
        <w:rPr>
          <w:bCs/>
          <w:sz w:val="28"/>
          <w:szCs w:val="28"/>
        </w:rPr>
        <w:t>07</w:t>
      </w:r>
      <w:r w:rsidR="001E5095">
        <w:rPr>
          <w:bCs/>
          <w:sz w:val="28"/>
          <w:szCs w:val="28"/>
        </w:rPr>
        <w:t>.</w:t>
      </w:r>
      <w:r w:rsidR="001E5095" w:rsidRPr="001E5095">
        <w:rPr>
          <w:bCs/>
          <w:sz w:val="28"/>
          <w:szCs w:val="28"/>
        </w:rPr>
        <w:t>2022</w:t>
      </w:r>
      <w:r w:rsidR="001E5095">
        <w:rPr>
          <w:bCs/>
          <w:sz w:val="28"/>
          <w:szCs w:val="28"/>
          <w:lang w:val="en-US"/>
        </w:rPr>
        <w:t xml:space="preserve"> </w:t>
      </w:r>
      <w:r w:rsidR="00AF077E">
        <w:rPr>
          <w:b/>
          <w:sz w:val="28"/>
          <w:szCs w:val="28"/>
        </w:rPr>
        <w:t>№</w:t>
      </w:r>
      <w:r w:rsidR="00AF077E">
        <w:rPr>
          <w:sz w:val="28"/>
          <w:szCs w:val="28"/>
        </w:rPr>
        <w:t xml:space="preserve"> </w:t>
      </w:r>
      <w:r w:rsidR="001E5095">
        <w:rPr>
          <w:sz w:val="28"/>
          <w:szCs w:val="28"/>
        </w:rPr>
        <w:t>479</w:t>
      </w:r>
      <w:bookmarkStart w:id="0" w:name="_GoBack"/>
      <w:bookmarkEnd w:id="0"/>
    </w:p>
    <w:p w:rsidR="00192F35" w:rsidRDefault="00192F35">
      <w:pPr>
        <w:spacing w:before="60"/>
        <w:ind w:left="1134" w:firstLine="2"/>
        <w:jc w:val="both"/>
      </w:pPr>
    </w:p>
    <w:p w:rsidR="00192F35" w:rsidRDefault="00AF077E">
      <w:pPr>
        <w:widowControl w:val="0"/>
        <w:tabs>
          <w:tab w:val="left" w:pos="5277"/>
          <w:tab w:val="left" w:pos="5725"/>
        </w:tabs>
        <w:ind w:right="4252"/>
        <w:jc w:val="both"/>
      </w:pPr>
      <w:r>
        <w:rPr>
          <w:sz w:val="28"/>
          <w:szCs w:val="28"/>
        </w:rPr>
        <w:t xml:space="preserve">Об утверждении административного </w:t>
      </w:r>
      <w:r>
        <w:rPr>
          <w:bCs/>
          <w:sz w:val="28"/>
          <w:szCs w:val="28"/>
          <w:lang w:eastAsia="ru-RU"/>
        </w:rPr>
        <w:t>регламента предоставления муниципальной услуги по о</w:t>
      </w:r>
      <w:r>
        <w:rPr>
          <w:sz w:val="28"/>
          <w:szCs w:val="28"/>
        </w:rPr>
        <w:t>формлению родственных, почетных, воинских захоронений, созданных с 01 августа 2004 года по 30 июня 2020 года включительно, как семейные (родовые) захоронения</w:t>
      </w:r>
    </w:p>
    <w:p w:rsidR="00192F35" w:rsidRDefault="00192F35">
      <w:pPr>
        <w:widowControl w:val="0"/>
        <w:jc w:val="both"/>
        <w:rPr>
          <w:sz w:val="28"/>
          <w:szCs w:val="28"/>
        </w:rPr>
      </w:pPr>
    </w:p>
    <w:p w:rsidR="00192F35" w:rsidRDefault="00AF077E">
      <w:pPr>
        <w:widowControl w:val="0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Федеральным законом от 12.01.1996 № 8-ФЗ «О погребении и похоронном деле», Законом Московской области от 17.07.2007 № 115/2007-ОЗ «О погребении и похоронном деле в Московской области», распоряжением Главного управления региональной безопасности от 23.05.2022 № 18-РГУ «Об утверждении типового Административного регламента предоставления муниципальной услуги по оформлению родственных, почетных, воинских захоронений, созданных с 01 августа 2004 года по 30 июня 2020 года включительно, как семейные (родовые) захоронения, постановлением Администрации города Фрязино от 19.03.2015 № 144 </w:t>
      </w:r>
      <w:r>
        <w:rPr>
          <w:sz w:val="30"/>
          <w:szCs w:val="30"/>
        </w:rPr>
        <w:t>«</w:t>
      </w:r>
      <w:r>
        <w:rPr>
          <w:rFonts w:cs="Arial"/>
          <w:sz w:val="30"/>
          <w:szCs w:val="30"/>
        </w:rPr>
        <w:t xml:space="preserve">Об утверждении Правил содержания и посещения </w:t>
      </w:r>
      <w:proofErr w:type="spellStart"/>
      <w:r>
        <w:rPr>
          <w:rFonts w:cs="Arial"/>
          <w:sz w:val="30"/>
          <w:szCs w:val="30"/>
        </w:rPr>
        <w:t>Новофрязинского</w:t>
      </w:r>
      <w:proofErr w:type="spellEnd"/>
      <w:r>
        <w:rPr>
          <w:rFonts w:cs="Arial"/>
          <w:sz w:val="30"/>
          <w:szCs w:val="30"/>
        </w:rPr>
        <w:t xml:space="preserve"> кладбища», </w:t>
      </w:r>
      <w:r>
        <w:rPr>
          <w:sz w:val="28"/>
          <w:szCs w:val="28"/>
        </w:rPr>
        <w:t>на основании Устава городского округа Фрязино Московской области</w:t>
      </w:r>
    </w:p>
    <w:p w:rsidR="00192F35" w:rsidRDefault="00AF077E">
      <w:pPr>
        <w:pStyle w:val="ad"/>
        <w:jc w:val="center"/>
      </w:pPr>
      <w:r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  <w:t>постановляю:</w:t>
      </w:r>
    </w:p>
    <w:p w:rsidR="00192F35" w:rsidRDefault="00192F35">
      <w:pPr>
        <w:pStyle w:val="ad"/>
        <w:jc w:val="center"/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</w:pPr>
    </w:p>
    <w:p w:rsidR="00192F35" w:rsidRDefault="00AF077E">
      <w:pPr>
        <w:widowControl w:val="0"/>
        <w:ind w:firstLine="850"/>
        <w:jc w:val="both"/>
      </w:pPr>
      <w:r>
        <w:rPr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>
        <w:rPr>
          <w:bCs/>
          <w:sz w:val="28"/>
          <w:szCs w:val="28"/>
          <w:lang w:eastAsia="ru-RU"/>
        </w:rPr>
        <w:t>по о</w:t>
      </w:r>
      <w:r>
        <w:rPr>
          <w:sz w:val="28"/>
          <w:szCs w:val="28"/>
        </w:rPr>
        <w:t>формлению родственных, почетных, воинских захоронений, созданных с 01 августа 2004 года по 30 июня 2020 года включительно, как семейные (родовые) захоронения (прилагается).</w:t>
      </w:r>
    </w:p>
    <w:p w:rsidR="00192F35" w:rsidRDefault="00AF077E">
      <w:pPr>
        <w:ind w:firstLine="850"/>
        <w:jc w:val="both"/>
      </w:pPr>
      <w:r>
        <w:rPr>
          <w:sz w:val="28"/>
          <w:szCs w:val="28"/>
        </w:rPr>
        <w:t>2. О</w:t>
      </w:r>
      <w:r>
        <w:rPr>
          <w:color w:val="000000"/>
          <w:sz w:val="28"/>
          <w:szCs w:val="28"/>
        </w:rPr>
        <w:t>публиковать настоящее постановление в периодическом печатном издании, распространяемом на территории городского округа Фрязино (еженедельная общественно-политическая газета города Фрязино «</w:t>
      </w:r>
      <w:proofErr w:type="spellStart"/>
      <w:r>
        <w:rPr>
          <w:color w:val="000000"/>
          <w:sz w:val="28"/>
          <w:szCs w:val="28"/>
        </w:rPr>
        <w:t>Ключъ</w:t>
      </w:r>
      <w:proofErr w:type="spellEnd"/>
      <w:r>
        <w:rPr>
          <w:color w:val="000000"/>
          <w:sz w:val="28"/>
          <w:szCs w:val="28"/>
        </w:rPr>
        <w:t>»), и разместить на официальном сайте городского округа Фрязино в сети Интернет.</w:t>
      </w:r>
    </w:p>
    <w:p w:rsidR="00192F35" w:rsidRDefault="00AF077E">
      <w:pPr>
        <w:tabs>
          <w:tab w:val="left" w:pos="1603"/>
          <w:tab w:val="left" w:pos="8505"/>
        </w:tabs>
        <w:spacing w:line="264" w:lineRule="auto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bCs/>
          <w:color w:val="000000"/>
          <w:sz w:val="28"/>
          <w:szCs w:val="28"/>
        </w:rPr>
        <w:t xml:space="preserve">Контроль за выполнением настоящего постановления возложить на первого заместителя главы администрации </w:t>
      </w:r>
      <w:proofErr w:type="spellStart"/>
      <w:r>
        <w:rPr>
          <w:bCs/>
          <w:color w:val="000000"/>
          <w:sz w:val="28"/>
          <w:szCs w:val="28"/>
        </w:rPr>
        <w:t>Бощевана</w:t>
      </w:r>
      <w:proofErr w:type="spellEnd"/>
      <w:r>
        <w:rPr>
          <w:bCs/>
          <w:color w:val="000000"/>
          <w:sz w:val="28"/>
          <w:szCs w:val="28"/>
        </w:rPr>
        <w:t xml:space="preserve"> Н.В.</w:t>
      </w:r>
    </w:p>
    <w:p w:rsidR="00192F35" w:rsidRDefault="00192F35">
      <w:pPr>
        <w:widowControl w:val="0"/>
        <w:tabs>
          <w:tab w:val="right" w:pos="9639"/>
        </w:tabs>
        <w:jc w:val="both"/>
        <w:rPr>
          <w:sz w:val="28"/>
          <w:szCs w:val="28"/>
        </w:rPr>
      </w:pPr>
    </w:p>
    <w:p w:rsidR="00192F35" w:rsidRDefault="00AF077E" w:rsidP="004345EA">
      <w:pPr>
        <w:widowControl w:val="0"/>
        <w:tabs>
          <w:tab w:val="right" w:pos="9638"/>
        </w:tabs>
        <w:jc w:val="both"/>
      </w:pPr>
      <w:r>
        <w:rPr>
          <w:sz w:val="28"/>
          <w:szCs w:val="28"/>
        </w:rPr>
        <w:t>Глава городского округа Фрязино</w:t>
      </w:r>
      <w:r>
        <w:rPr>
          <w:sz w:val="28"/>
          <w:szCs w:val="28"/>
        </w:rPr>
        <w:tab/>
        <w:t>Д.Р. Воробьев</w:t>
      </w:r>
    </w:p>
    <w:sectPr w:rsidR="00192F35">
      <w:pgSz w:w="11906" w:h="16838"/>
      <w:pgMar w:top="567" w:right="567" w:bottom="141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192F35"/>
    <w:rsid w:val="00192F35"/>
    <w:rsid w:val="001E5095"/>
    <w:rsid w:val="004345EA"/>
    <w:rsid w:val="006A7A63"/>
    <w:rsid w:val="00AF0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3599EB-5ACB-43F3-A492-8059C2610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2A3"/>
    <w:rPr>
      <w:color w:val="00000A"/>
      <w:sz w:val="24"/>
      <w:szCs w:val="24"/>
      <w:lang w:eastAsia="zh-CN"/>
    </w:rPr>
  </w:style>
  <w:style w:type="paragraph" w:styleId="1">
    <w:name w:val="heading 1"/>
    <w:basedOn w:val="a"/>
    <w:link w:val="10"/>
    <w:qFormat/>
    <w:rsid w:val="008C12A3"/>
    <w:pPr>
      <w:keepNext/>
      <w:tabs>
        <w:tab w:val="left" w:pos="0"/>
      </w:tabs>
      <w:jc w:val="center"/>
      <w:outlineLvl w:val="0"/>
    </w:pPr>
    <w:rPr>
      <w:sz w:val="32"/>
    </w:rPr>
  </w:style>
  <w:style w:type="paragraph" w:styleId="2">
    <w:name w:val="heading 2"/>
    <w:basedOn w:val="a"/>
    <w:qFormat/>
    <w:rsid w:val="008C12A3"/>
    <w:pPr>
      <w:keepNext/>
      <w:tabs>
        <w:tab w:val="left" w:pos="0"/>
      </w:tabs>
      <w:jc w:val="center"/>
      <w:outlineLvl w:val="1"/>
    </w:pPr>
    <w:rPr>
      <w:sz w:val="36"/>
    </w:rPr>
  </w:style>
  <w:style w:type="paragraph" w:styleId="3">
    <w:name w:val="heading 3"/>
    <w:basedOn w:val="a"/>
    <w:link w:val="30"/>
    <w:qFormat/>
    <w:rsid w:val="008C12A3"/>
    <w:pPr>
      <w:keepNext/>
      <w:tabs>
        <w:tab w:val="left" w:pos="0"/>
      </w:tabs>
      <w:spacing w:before="60"/>
      <w:jc w:val="center"/>
      <w:outlineLvl w:val="2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8C12A3"/>
  </w:style>
  <w:style w:type="character" w:customStyle="1" w:styleId="WW8Num1z1">
    <w:name w:val="WW8Num1z1"/>
    <w:qFormat/>
    <w:rsid w:val="008C12A3"/>
  </w:style>
  <w:style w:type="character" w:customStyle="1" w:styleId="WW8Num1z2">
    <w:name w:val="WW8Num1z2"/>
    <w:qFormat/>
    <w:rsid w:val="008C12A3"/>
  </w:style>
  <w:style w:type="character" w:customStyle="1" w:styleId="WW8Num1z3">
    <w:name w:val="WW8Num1z3"/>
    <w:qFormat/>
    <w:rsid w:val="008C12A3"/>
  </w:style>
  <w:style w:type="character" w:customStyle="1" w:styleId="WW8Num1z4">
    <w:name w:val="WW8Num1z4"/>
    <w:qFormat/>
    <w:rsid w:val="008C12A3"/>
  </w:style>
  <w:style w:type="character" w:customStyle="1" w:styleId="WW8Num1z5">
    <w:name w:val="WW8Num1z5"/>
    <w:qFormat/>
    <w:rsid w:val="008C12A3"/>
  </w:style>
  <w:style w:type="character" w:customStyle="1" w:styleId="WW8Num1z6">
    <w:name w:val="WW8Num1z6"/>
    <w:qFormat/>
    <w:rsid w:val="008C12A3"/>
  </w:style>
  <w:style w:type="character" w:customStyle="1" w:styleId="WW8Num1z7">
    <w:name w:val="WW8Num1z7"/>
    <w:qFormat/>
    <w:rsid w:val="008C12A3"/>
  </w:style>
  <w:style w:type="character" w:customStyle="1" w:styleId="WW8Num1z8">
    <w:name w:val="WW8Num1z8"/>
    <w:qFormat/>
    <w:rsid w:val="008C12A3"/>
  </w:style>
  <w:style w:type="character" w:customStyle="1" w:styleId="20">
    <w:name w:val="Основной шрифт абзаца2"/>
    <w:qFormat/>
    <w:rsid w:val="008C12A3"/>
  </w:style>
  <w:style w:type="character" w:customStyle="1" w:styleId="11">
    <w:name w:val="Основной шрифт абзаца1"/>
    <w:qFormat/>
    <w:rsid w:val="008C12A3"/>
  </w:style>
  <w:style w:type="character" w:customStyle="1" w:styleId="10">
    <w:name w:val="Заголовок 1 Знак"/>
    <w:link w:val="1"/>
    <w:qFormat/>
    <w:rsid w:val="001555A2"/>
    <w:rPr>
      <w:sz w:val="32"/>
      <w:szCs w:val="24"/>
      <w:lang w:eastAsia="zh-CN"/>
    </w:rPr>
  </w:style>
  <w:style w:type="character" w:customStyle="1" w:styleId="30">
    <w:name w:val="Заголовок 3 Знак"/>
    <w:link w:val="3"/>
    <w:qFormat/>
    <w:rsid w:val="001555A2"/>
    <w:rPr>
      <w:b/>
      <w:bCs/>
      <w:sz w:val="44"/>
      <w:szCs w:val="24"/>
      <w:lang w:eastAsia="zh-CN"/>
    </w:rPr>
  </w:style>
  <w:style w:type="character" w:customStyle="1" w:styleId="-">
    <w:name w:val="Интернет-ссылка"/>
    <w:rsid w:val="00106D87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rsid w:val="008C12A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8C12A3"/>
    <w:pPr>
      <w:spacing w:after="140" w:line="276" w:lineRule="auto"/>
    </w:pPr>
  </w:style>
  <w:style w:type="paragraph" w:styleId="a5">
    <w:name w:val="List"/>
    <w:basedOn w:val="a4"/>
    <w:rsid w:val="008C12A3"/>
    <w:rPr>
      <w:rFonts w:cs="Mangal"/>
    </w:rPr>
  </w:style>
  <w:style w:type="paragraph" w:styleId="a6">
    <w:name w:val="caption"/>
    <w:basedOn w:val="a"/>
    <w:qFormat/>
    <w:rsid w:val="008C12A3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106D87"/>
    <w:pPr>
      <w:suppressLineNumbers/>
    </w:pPr>
    <w:rPr>
      <w:rFonts w:cs="Mangal"/>
    </w:rPr>
  </w:style>
  <w:style w:type="paragraph" w:customStyle="1" w:styleId="12">
    <w:name w:val="Название1"/>
    <w:basedOn w:val="a3"/>
    <w:qFormat/>
    <w:rsid w:val="00106D87"/>
  </w:style>
  <w:style w:type="paragraph" w:customStyle="1" w:styleId="21">
    <w:name w:val="Указатель2"/>
    <w:basedOn w:val="a"/>
    <w:qFormat/>
    <w:rsid w:val="008C12A3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rsid w:val="008C12A3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qFormat/>
    <w:rsid w:val="008C12A3"/>
    <w:pPr>
      <w:suppressLineNumbers/>
    </w:pPr>
    <w:rPr>
      <w:rFonts w:cs="Mangal"/>
    </w:rPr>
  </w:style>
  <w:style w:type="paragraph" w:customStyle="1" w:styleId="a8">
    <w:name w:val="Верхний и нижний колонтитулы"/>
    <w:basedOn w:val="a"/>
    <w:qFormat/>
  </w:style>
  <w:style w:type="paragraph" w:styleId="a9">
    <w:name w:val="header"/>
    <w:basedOn w:val="a"/>
    <w:rsid w:val="008C12A3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8C12A3"/>
    <w:pPr>
      <w:tabs>
        <w:tab w:val="center" w:pos="4677"/>
        <w:tab w:val="right" w:pos="9355"/>
      </w:tabs>
    </w:pPr>
  </w:style>
  <w:style w:type="paragraph" w:styleId="ab">
    <w:name w:val="Balloon Text"/>
    <w:basedOn w:val="a"/>
    <w:qFormat/>
    <w:rsid w:val="008C12A3"/>
    <w:rPr>
      <w:rFonts w:ascii="Tahoma" w:hAnsi="Tahoma" w:cs="Tahoma"/>
      <w:sz w:val="16"/>
      <w:szCs w:val="16"/>
    </w:rPr>
  </w:style>
  <w:style w:type="paragraph" w:styleId="ac">
    <w:name w:val="Normal (Web)"/>
    <w:basedOn w:val="a"/>
    <w:qFormat/>
    <w:rsid w:val="008C12A3"/>
    <w:pPr>
      <w:suppressAutoHyphens w:val="0"/>
      <w:spacing w:before="280" w:after="280"/>
    </w:pPr>
  </w:style>
  <w:style w:type="paragraph" w:styleId="ad">
    <w:name w:val="No Spacing"/>
    <w:qFormat/>
    <w:rsid w:val="008C12A3"/>
    <w:rPr>
      <w:rFonts w:ascii="Calibri" w:eastAsia="Calibri" w:hAnsi="Calibri" w:cs="Calibri"/>
      <w:color w:val="00000A"/>
      <w:sz w:val="22"/>
      <w:szCs w:val="22"/>
      <w:lang w:eastAsia="zh-CN"/>
    </w:rPr>
  </w:style>
  <w:style w:type="paragraph" w:customStyle="1" w:styleId="ae">
    <w:name w:val="Блочная цитата"/>
    <w:basedOn w:val="a"/>
    <w:qFormat/>
    <w:rsid w:val="00106D87"/>
  </w:style>
  <w:style w:type="paragraph" w:styleId="af">
    <w:name w:val="Subtitle"/>
    <w:basedOn w:val="a3"/>
    <w:qFormat/>
    <w:rsid w:val="00106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РУКОВОДИТЕЛЬ АДМИНИСТРАЦИИ</vt:lpstr>
    </vt:vector>
  </TitlesOfParts>
  <Company>SPecialiST RePack</Company>
  <LinksUpToDate>false</LinksUpToDate>
  <CharactersWithSpaces>2037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РУКОВОДИТЕЛЬ АДМИНИСТРАЦИИ</dc:title>
  <dc:subject/>
  <dc:creator>Роман</dc:creator>
  <dc:description/>
  <cp:lastModifiedBy>Борисова</cp:lastModifiedBy>
  <cp:revision>13</cp:revision>
  <cp:lastPrinted>2022-07-12T06:39:00Z</cp:lastPrinted>
  <dcterms:created xsi:type="dcterms:W3CDTF">2022-05-24T13:51:00Z</dcterms:created>
  <dcterms:modified xsi:type="dcterms:W3CDTF">2022-07-13T06:58:00Z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