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F395E" w:rsidRDefault="00DC02A6">
      <w:pPr>
        <w:spacing w:before="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1F395E" w:rsidRDefault="00DC02A6">
      <w:pPr>
        <w:pStyle w:val="11"/>
        <w:spacing w:before="120"/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  <w:szCs w:val="30"/>
          <w:lang w:eastAsia="ru-RU"/>
        </w:rPr>
        <w:t>АДМИНИСТРАЦИЯ ГОРОДСКОГО ОКРУГА ФРЯЗИНО</w:t>
      </w:r>
    </w:p>
    <w:p w:rsidR="001F395E" w:rsidRDefault="009206E6">
      <w:pPr>
        <w:pStyle w:val="31"/>
        <w:spacing w:before="240"/>
        <w:ind w:left="2410"/>
        <w:jc w:val="left"/>
        <w:rPr>
          <w:sz w:val="46"/>
          <w:szCs w:val="46"/>
        </w:rPr>
      </w:pPr>
      <w:r>
        <w:rPr>
          <w:sz w:val="46"/>
          <w:szCs w:val="46"/>
        </w:rPr>
        <w:t xml:space="preserve">      </w:t>
      </w:r>
      <w:r w:rsidR="00DC02A6">
        <w:rPr>
          <w:sz w:val="46"/>
          <w:szCs w:val="46"/>
        </w:rPr>
        <w:t>ПОСТАНОВЛЕНИЕ</w:t>
      </w:r>
    </w:p>
    <w:p w:rsidR="001F395E" w:rsidRDefault="001F395E"/>
    <w:p w:rsidR="001F395E" w:rsidRDefault="009206E6">
      <w:pPr>
        <w:spacing w:before="60"/>
        <w:ind w:left="1842" w:firstLine="608"/>
      </w:pPr>
      <w:r>
        <w:rPr>
          <w:b/>
          <w:bCs/>
          <w:sz w:val="28"/>
          <w:szCs w:val="28"/>
        </w:rPr>
        <w:t xml:space="preserve">               </w:t>
      </w:r>
      <w:r w:rsidR="001D779B">
        <w:rPr>
          <w:b/>
          <w:bCs/>
          <w:sz w:val="28"/>
          <w:szCs w:val="28"/>
        </w:rPr>
        <w:t xml:space="preserve">    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о</w:t>
      </w:r>
      <w:r w:rsidR="00DC02A6">
        <w:rPr>
          <w:b/>
          <w:bCs/>
          <w:sz w:val="28"/>
          <w:szCs w:val="28"/>
        </w:rPr>
        <w:t>т</w:t>
      </w:r>
      <w:proofErr w:type="gramEnd"/>
      <w:r w:rsidRPr="009206E6">
        <w:rPr>
          <w:b/>
          <w:bCs/>
          <w:sz w:val="28"/>
          <w:szCs w:val="28"/>
        </w:rPr>
        <w:t xml:space="preserve"> </w:t>
      </w:r>
      <w:r w:rsidR="001D779B" w:rsidRPr="001D779B">
        <w:rPr>
          <w:bCs/>
          <w:sz w:val="28"/>
          <w:szCs w:val="28"/>
        </w:rPr>
        <w:t>12.07.2022</w:t>
      </w:r>
      <w:r w:rsidR="001D779B">
        <w:rPr>
          <w:b/>
          <w:bCs/>
          <w:sz w:val="28"/>
          <w:szCs w:val="28"/>
        </w:rPr>
        <w:t xml:space="preserve"> </w:t>
      </w:r>
      <w:r w:rsidR="00DC02A6"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D779B">
        <w:rPr>
          <w:sz w:val="28"/>
          <w:szCs w:val="28"/>
        </w:rPr>
        <w:t>477</w:t>
      </w:r>
    </w:p>
    <w:p w:rsidR="001F395E" w:rsidRDefault="001F395E">
      <w:pPr>
        <w:spacing w:before="60"/>
        <w:ind w:left="1134" w:firstLine="2"/>
        <w:jc w:val="both"/>
      </w:pPr>
    </w:p>
    <w:p w:rsidR="001F395E" w:rsidRDefault="001F395E">
      <w:pPr>
        <w:spacing w:before="60"/>
        <w:ind w:left="1134" w:firstLine="2"/>
        <w:jc w:val="both"/>
      </w:pPr>
    </w:p>
    <w:p w:rsidR="001F395E" w:rsidRDefault="001F395E">
      <w:pPr>
        <w:spacing w:before="60"/>
        <w:ind w:left="1134" w:firstLine="2"/>
        <w:jc w:val="both"/>
      </w:pPr>
    </w:p>
    <w:p w:rsidR="001F395E" w:rsidRDefault="00DC02A6">
      <w:pPr>
        <w:widowControl w:val="0"/>
        <w:tabs>
          <w:tab w:val="left" w:pos="5277"/>
          <w:tab w:val="left" w:pos="5725"/>
        </w:tabs>
        <w:ind w:right="4252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 регламента предоставления муниципальной услуги по созданию семейного (родового) захоронения</w:t>
      </w:r>
    </w:p>
    <w:p w:rsidR="001F395E" w:rsidRDefault="001F395E">
      <w:pPr>
        <w:widowControl w:val="0"/>
        <w:jc w:val="both"/>
        <w:rPr>
          <w:sz w:val="28"/>
          <w:szCs w:val="28"/>
        </w:rPr>
      </w:pPr>
    </w:p>
    <w:p w:rsidR="001F395E" w:rsidRDefault="001F395E">
      <w:pPr>
        <w:widowControl w:val="0"/>
        <w:jc w:val="both"/>
        <w:rPr>
          <w:sz w:val="28"/>
          <w:szCs w:val="28"/>
        </w:rPr>
      </w:pPr>
    </w:p>
    <w:p w:rsidR="001F395E" w:rsidRDefault="00DC02A6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12.01.1996 № 8-ФЗ «О погребении и похоронном деле», Законом Московской области от 17.07.2007 № 115/2007-ОЗ «О погребении и похоронном деле в Московской области», распоряжением Главного управления региональной безопасности от 23.05.2022 № 20-РГУ «Об утверждении типового Административного регламента предоставления муниципальной услуги по созданию семейного (родового) захоронения»</w:t>
      </w:r>
      <w:r>
        <w:rPr>
          <w:rFonts w:cs="Arial"/>
          <w:sz w:val="30"/>
          <w:szCs w:val="30"/>
        </w:rPr>
        <w:t xml:space="preserve">, </w:t>
      </w:r>
      <w:r>
        <w:rPr>
          <w:sz w:val="28"/>
          <w:szCs w:val="28"/>
        </w:rPr>
        <w:t>на основании Устава городского округа Фрязино Московской области</w:t>
      </w:r>
    </w:p>
    <w:p w:rsidR="001F395E" w:rsidRDefault="001F395E">
      <w:pPr>
        <w:widowControl w:val="0"/>
        <w:ind w:firstLine="850"/>
        <w:jc w:val="both"/>
        <w:rPr>
          <w:sz w:val="28"/>
          <w:szCs w:val="28"/>
        </w:rPr>
      </w:pPr>
    </w:p>
    <w:p w:rsidR="001F395E" w:rsidRDefault="00DC02A6">
      <w:pPr>
        <w:pStyle w:val="ab"/>
        <w:jc w:val="center"/>
      </w:pPr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1F395E" w:rsidRDefault="001F395E">
      <w:pPr>
        <w:pStyle w:val="ab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1F395E" w:rsidRDefault="00DC02A6">
      <w:pPr>
        <w:widowControl w:val="0"/>
        <w:ind w:firstLine="850"/>
        <w:jc w:val="both"/>
      </w:pPr>
      <w:r>
        <w:rPr>
          <w:sz w:val="28"/>
          <w:szCs w:val="28"/>
        </w:rPr>
        <w:t>1. Утвердить административный регламент предоставления муниципальной услуги по созданию семейного (родового) захоронения (прилагается).</w:t>
      </w:r>
    </w:p>
    <w:p w:rsidR="001F395E" w:rsidRDefault="00DC02A6">
      <w:pPr>
        <w:ind w:firstLine="850"/>
        <w:jc w:val="both"/>
      </w:pPr>
      <w:r>
        <w:rPr>
          <w:sz w:val="28"/>
          <w:szCs w:val="28"/>
        </w:rPr>
        <w:t>2. О</w:t>
      </w:r>
      <w:r>
        <w:rPr>
          <w:color w:val="000000"/>
          <w:sz w:val="28"/>
          <w:szCs w:val="28"/>
        </w:rPr>
        <w:t>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color w:val="000000"/>
          <w:sz w:val="28"/>
          <w:szCs w:val="28"/>
        </w:rPr>
        <w:t>Ключъ</w:t>
      </w:r>
      <w:proofErr w:type="spellEnd"/>
      <w:r>
        <w:rPr>
          <w:color w:val="000000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1F395E" w:rsidRDefault="00DC02A6">
      <w:pPr>
        <w:tabs>
          <w:tab w:val="left" w:pos="1603"/>
          <w:tab w:val="left" w:pos="8505"/>
        </w:tabs>
        <w:spacing w:line="264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Cs/>
          <w:color w:val="000000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</w:t>
      </w:r>
      <w:proofErr w:type="spellStart"/>
      <w:r>
        <w:rPr>
          <w:bCs/>
          <w:color w:val="000000"/>
          <w:sz w:val="28"/>
          <w:szCs w:val="28"/>
        </w:rPr>
        <w:t>Бощевана</w:t>
      </w:r>
      <w:proofErr w:type="spellEnd"/>
      <w:r>
        <w:rPr>
          <w:bCs/>
          <w:color w:val="000000"/>
          <w:sz w:val="28"/>
          <w:szCs w:val="28"/>
        </w:rPr>
        <w:t xml:space="preserve"> Н.В.</w:t>
      </w:r>
    </w:p>
    <w:p w:rsidR="001F395E" w:rsidRDefault="001F395E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1F395E" w:rsidRDefault="001F395E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1F395E" w:rsidRDefault="001F395E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1F395E" w:rsidRDefault="00DC02A6">
      <w:pPr>
        <w:widowControl w:val="0"/>
        <w:tabs>
          <w:tab w:val="right" w:pos="9638"/>
        </w:tabs>
        <w:jc w:val="both"/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  <w:t>Д.Р. Воробьев</w:t>
      </w:r>
    </w:p>
    <w:p w:rsidR="001F395E" w:rsidRDefault="001F395E">
      <w:pPr>
        <w:spacing w:before="60"/>
        <w:ind w:left="1134" w:firstLine="2"/>
        <w:jc w:val="both"/>
      </w:pPr>
    </w:p>
    <w:sectPr w:rsidR="001F395E">
      <w:pgSz w:w="11906" w:h="16838"/>
      <w:pgMar w:top="567" w:right="567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F395E"/>
    <w:rsid w:val="001D779B"/>
    <w:rsid w:val="001F395E"/>
    <w:rsid w:val="009206E6"/>
    <w:rsid w:val="00DC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CE03CF-8AC0-4211-B62F-57ACDD10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2A3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8C12A3"/>
    <w:pPr>
      <w:keepNext/>
      <w:tabs>
        <w:tab w:val="left" w:pos="0"/>
      </w:tabs>
      <w:jc w:val="center"/>
      <w:outlineLvl w:val="0"/>
    </w:pPr>
    <w:rPr>
      <w:sz w:val="32"/>
    </w:rPr>
  </w:style>
  <w:style w:type="paragraph" w:customStyle="1" w:styleId="21">
    <w:name w:val="Заголовок 21"/>
    <w:basedOn w:val="a"/>
    <w:qFormat/>
    <w:rsid w:val="008C12A3"/>
    <w:pPr>
      <w:keepNext/>
      <w:tabs>
        <w:tab w:val="left" w:pos="0"/>
      </w:tabs>
      <w:jc w:val="center"/>
      <w:outlineLvl w:val="1"/>
    </w:pPr>
    <w:rPr>
      <w:sz w:val="36"/>
    </w:rPr>
  </w:style>
  <w:style w:type="paragraph" w:customStyle="1" w:styleId="31">
    <w:name w:val="Заголовок 31"/>
    <w:basedOn w:val="a"/>
    <w:link w:val="31"/>
    <w:qFormat/>
    <w:rsid w:val="008C12A3"/>
    <w:pPr>
      <w:keepNext/>
      <w:tabs>
        <w:tab w:val="left" w:pos="0"/>
      </w:tabs>
      <w:spacing w:before="60"/>
      <w:jc w:val="center"/>
      <w:outlineLvl w:val="2"/>
    </w:pPr>
    <w:rPr>
      <w:b/>
      <w:bCs/>
      <w:sz w:val="44"/>
    </w:rPr>
  </w:style>
  <w:style w:type="character" w:customStyle="1" w:styleId="WW8Num1z0">
    <w:name w:val="WW8Num1z0"/>
    <w:qFormat/>
    <w:rsid w:val="008C12A3"/>
  </w:style>
  <w:style w:type="character" w:customStyle="1" w:styleId="WW8Num1z1">
    <w:name w:val="WW8Num1z1"/>
    <w:qFormat/>
    <w:rsid w:val="008C12A3"/>
  </w:style>
  <w:style w:type="character" w:customStyle="1" w:styleId="WW8Num1z2">
    <w:name w:val="WW8Num1z2"/>
    <w:qFormat/>
    <w:rsid w:val="008C12A3"/>
  </w:style>
  <w:style w:type="character" w:customStyle="1" w:styleId="WW8Num1z3">
    <w:name w:val="WW8Num1z3"/>
    <w:qFormat/>
    <w:rsid w:val="008C12A3"/>
  </w:style>
  <w:style w:type="character" w:customStyle="1" w:styleId="WW8Num1z4">
    <w:name w:val="WW8Num1z4"/>
    <w:qFormat/>
    <w:rsid w:val="008C12A3"/>
  </w:style>
  <w:style w:type="character" w:customStyle="1" w:styleId="WW8Num1z5">
    <w:name w:val="WW8Num1z5"/>
    <w:qFormat/>
    <w:rsid w:val="008C12A3"/>
  </w:style>
  <w:style w:type="character" w:customStyle="1" w:styleId="WW8Num1z6">
    <w:name w:val="WW8Num1z6"/>
    <w:qFormat/>
    <w:rsid w:val="008C12A3"/>
  </w:style>
  <w:style w:type="character" w:customStyle="1" w:styleId="WW8Num1z7">
    <w:name w:val="WW8Num1z7"/>
    <w:qFormat/>
    <w:rsid w:val="008C12A3"/>
  </w:style>
  <w:style w:type="character" w:customStyle="1" w:styleId="WW8Num1z8">
    <w:name w:val="WW8Num1z8"/>
    <w:qFormat/>
    <w:rsid w:val="008C12A3"/>
  </w:style>
  <w:style w:type="character" w:customStyle="1" w:styleId="2">
    <w:name w:val="Основной шрифт абзаца2"/>
    <w:qFormat/>
    <w:rsid w:val="008C12A3"/>
  </w:style>
  <w:style w:type="character" w:customStyle="1" w:styleId="1">
    <w:name w:val="Основной шрифт абзаца1"/>
    <w:qFormat/>
    <w:rsid w:val="008C12A3"/>
  </w:style>
  <w:style w:type="character" w:customStyle="1" w:styleId="10">
    <w:name w:val="Заголовок 1 Знак"/>
    <w:qFormat/>
    <w:rsid w:val="001555A2"/>
    <w:rPr>
      <w:sz w:val="32"/>
      <w:szCs w:val="24"/>
      <w:lang w:eastAsia="zh-CN"/>
    </w:rPr>
  </w:style>
  <w:style w:type="character" w:customStyle="1" w:styleId="3">
    <w:name w:val="Заголовок 3 Знак"/>
    <w:qFormat/>
    <w:rsid w:val="001555A2"/>
    <w:rPr>
      <w:b/>
      <w:bCs/>
      <w:sz w:val="44"/>
      <w:szCs w:val="24"/>
      <w:lang w:eastAsia="zh-CN"/>
    </w:rPr>
  </w:style>
  <w:style w:type="character" w:customStyle="1" w:styleId="-">
    <w:name w:val="Интернет-ссылка"/>
    <w:rsid w:val="00106D87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8C12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8C12A3"/>
    <w:pPr>
      <w:spacing w:after="140" w:line="276" w:lineRule="auto"/>
    </w:pPr>
  </w:style>
  <w:style w:type="paragraph" w:styleId="a5">
    <w:name w:val="List"/>
    <w:basedOn w:val="a4"/>
    <w:rsid w:val="008C12A3"/>
    <w:rPr>
      <w:rFonts w:cs="Mangal"/>
    </w:rPr>
  </w:style>
  <w:style w:type="paragraph" w:customStyle="1" w:styleId="12">
    <w:name w:val="Название объекта1"/>
    <w:basedOn w:val="a"/>
    <w:qFormat/>
    <w:rsid w:val="00DE269C"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rsid w:val="00106D87"/>
    <w:pPr>
      <w:suppressLineNumbers/>
    </w:pPr>
    <w:rPr>
      <w:rFonts w:cs="Mangal"/>
    </w:rPr>
  </w:style>
  <w:style w:type="paragraph" w:customStyle="1" w:styleId="13">
    <w:name w:val="Название1"/>
    <w:basedOn w:val="a3"/>
    <w:qFormat/>
    <w:rsid w:val="00106D87"/>
  </w:style>
  <w:style w:type="paragraph" w:styleId="a7">
    <w:name w:val="caption"/>
    <w:basedOn w:val="a"/>
    <w:qFormat/>
    <w:rsid w:val="008C12A3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qFormat/>
    <w:rsid w:val="008C12A3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qFormat/>
    <w:rsid w:val="008C12A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qFormat/>
    <w:rsid w:val="008C12A3"/>
    <w:pPr>
      <w:suppressLineNumbers/>
    </w:pPr>
    <w:rPr>
      <w:rFonts w:cs="Mangal"/>
    </w:rPr>
  </w:style>
  <w:style w:type="paragraph" w:customStyle="1" w:styleId="a8">
    <w:name w:val="Верхний и нижний колонтитулы"/>
    <w:basedOn w:val="a"/>
    <w:qFormat/>
    <w:rsid w:val="00DE269C"/>
  </w:style>
  <w:style w:type="paragraph" w:customStyle="1" w:styleId="16">
    <w:name w:val="Верхний колонтитул1"/>
    <w:basedOn w:val="a"/>
    <w:rsid w:val="008C12A3"/>
    <w:pPr>
      <w:tabs>
        <w:tab w:val="center" w:pos="4677"/>
        <w:tab w:val="right" w:pos="9355"/>
      </w:tabs>
    </w:pPr>
  </w:style>
  <w:style w:type="paragraph" w:customStyle="1" w:styleId="17">
    <w:name w:val="Нижний колонтитул1"/>
    <w:basedOn w:val="a"/>
    <w:rsid w:val="008C12A3"/>
    <w:pPr>
      <w:tabs>
        <w:tab w:val="center" w:pos="4677"/>
        <w:tab w:val="right" w:pos="9355"/>
      </w:tabs>
    </w:pPr>
  </w:style>
  <w:style w:type="paragraph" w:styleId="a9">
    <w:name w:val="Balloon Text"/>
    <w:basedOn w:val="a"/>
    <w:qFormat/>
    <w:rsid w:val="008C12A3"/>
    <w:rPr>
      <w:rFonts w:ascii="Tahoma" w:hAnsi="Tahoma" w:cs="Tahoma"/>
      <w:sz w:val="16"/>
      <w:szCs w:val="16"/>
    </w:rPr>
  </w:style>
  <w:style w:type="paragraph" w:styleId="aa">
    <w:name w:val="Normal (Web)"/>
    <w:basedOn w:val="a"/>
    <w:qFormat/>
    <w:rsid w:val="008C12A3"/>
    <w:pPr>
      <w:suppressAutoHyphens w:val="0"/>
      <w:spacing w:before="280" w:after="280"/>
    </w:pPr>
  </w:style>
  <w:style w:type="paragraph" w:styleId="ab">
    <w:name w:val="No Spacing"/>
    <w:qFormat/>
    <w:rsid w:val="008C12A3"/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customStyle="1" w:styleId="ac">
    <w:name w:val="Блочная цитата"/>
    <w:basedOn w:val="a"/>
    <w:qFormat/>
    <w:rsid w:val="00106D87"/>
  </w:style>
  <w:style w:type="paragraph" w:styleId="ad">
    <w:name w:val="Subtitle"/>
    <w:basedOn w:val="a3"/>
    <w:qFormat/>
    <w:rsid w:val="0010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>SPecialiST RePack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13</cp:revision>
  <cp:lastPrinted>2022-07-12T12:05:00Z</cp:lastPrinted>
  <dcterms:created xsi:type="dcterms:W3CDTF">2022-05-24T13:07:00Z</dcterms:created>
  <dcterms:modified xsi:type="dcterms:W3CDTF">2022-07-12T12:05:00Z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