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11" w:rsidRPr="00136011" w:rsidRDefault="00136011" w:rsidP="00136011">
      <w:pPr>
        <w:pStyle w:val="1"/>
        <w:keepLines w:val="0"/>
        <w:numPr>
          <w:ilvl w:val="0"/>
          <w:numId w:val="2"/>
        </w:numPr>
        <w:suppressAutoHyphens/>
        <w:spacing w:before="0" w:line="240" w:lineRule="auto"/>
        <w:ind w:left="1701" w:firstLine="0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136011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752" behindDoc="0" locked="0" layoutInCell="1" allowOverlap="1" wp14:anchorId="2BC38CE8" wp14:editId="08016B4A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011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136011" w:rsidRPr="00136011" w:rsidRDefault="00136011" w:rsidP="00136011">
      <w:pPr>
        <w:pStyle w:val="3"/>
        <w:keepLines w:val="0"/>
        <w:numPr>
          <w:ilvl w:val="2"/>
          <w:numId w:val="2"/>
        </w:numPr>
        <w:suppressAutoHyphens/>
        <w:spacing w:before="240" w:line="240" w:lineRule="auto"/>
        <w:ind w:left="2410" w:firstLine="0"/>
        <w:rPr>
          <w:rFonts w:ascii="Times New Roman" w:hAnsi="Times New Roman" w:cs="Times New Roman"/>
          <w:color w:val="000000" w:themeColor="text1"/>
          <w:sz w:val="46"/>
          <w:szCs w:val="46"/>
          <w:lang w:val="en-US"/>
        </w:rPr>
      </w:pPr>
      <w:r w:rsidRPr="00136011">
        <w:rPr>
          <w:rFonts w:ascii="Times New Roman" w:hAnsi="Times New Roman" w:cs="Times New Roman"/>
          <w:color w:val="000000" w:themeColor="text1"/>
          <w:sz w:val="46"/>
          <w:szCs w:val="46"/>
          <w:lang w:val="en-US"/>
        </w:rPr>
        <w:t xml:space="preserve">      </w:t>
      </w:r>
      <w:r w:rsidRPr="00136011">
        <w:rPr>
          <w:rFonts w:ascii="Times New Roman" w:hAnsi="Times New Roman" w:cs="Times New Roman"/>
          <w:color w:val="000000" w:themeColor="text1"/>
          <w:sz w:val="46"/>
          <w:szCs w:val="46"/>
        </w:rPr>
        <w:t>ПОСТАНОВЛЕНИЕ</w:t>
      </w:r>
    </w:p>
    <w:p w:rsidR="00136011" w:rsidRPr="00136011" w:rsidRDefault="00136011" w:rsidP="001360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E2020" w:rsidRDefault="00136011" w:rsidP="00136011">
      <w:pPr>
        <w:spacing w:before="60"/>
        <w:ind w:left="1842" w:firstLine="608"/>
        <w:rPr>
          <w:szCs w:val="28"/>
        </w:rPr>
      </w:pPr>
      <w:r w:rsidRPr="001360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AA30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60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Pr="00136011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136011">
        <w:rPr>
          <w:rFonts w:ascii="Times New Roman" w:hAnsi="Times New Roman" w:cs="Times New Roman"/>
          <w:sz w:val="28"/>
          <w:szCs w:val="28"/>
        </w:rPr>
        <w:t xml:space="preserve"> </w:t>
      </w:r>
      <w:r w:rsidR="00AA30CE">
        <w:rPr>
          <w:rFonts w:ascii="Times New Roman" w:hAnsi="Times New Roman" w:cs="Times New Roman"/>
          <w:sz w:val="28"/>
          <w:szCs w:val="28"/>
        </w:rPr>
        <w:t>17.05.2023</w:t>
      </w:r>
      <w:r w:rsidRPr="00136011">
        <w:rPr>
          <w:rFonts w:ascii="Times New Roman" w:hAnsi="Times New Roman" w:cs="Times New Roman"/>
          <w:sz w:val="28"/>
          <w:szCs w:val="28"/>
        </w:rPr>
        <w:t xml:space="preserve"> </w:t>
      </w:r>
      <w:r w:rsidRPr="00136011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0CE">
        <w:rPr>
          <w:rFonts w:ascii="Times New Roman" w:hAnsi="Times New Roman" w:cs="Times New Roman"/>
          <w:sz w:val="28"/>
          <w:szCs w:val="28"/>
        </w:rPr>
        <w:t>445</w:t>
      </w:r>
    </w:p>
    <w:p w:rsidR="007E2020" w:rsidRDefault="007E2020" w:rsidP="00837C7A">
      <w:pPr>
        <w:pStyle w:val="a3"/>
        <w:ind w:right="4251"/>
        <w:rPr>
          <w:szCs w:val="28"/>
          <w:lang w:val="ru-RU"/>
        </w:rPr>
      </w:pPr>
    </w:p>
    <w:p w:rsidR="007E2020" w:rsidRDefault="007E2020" w:rsidP="00837C7A">
      <w:pPr>
        <w:pStyle w:val="a3"/>
        <w:ind w:right="4251"/>
        <w:rPr>
          <w:szCs w:val="28"/>
          <w:lang w:val="ru-RU"/>
        </w:rPr>
      </w:pPr>
    </w:p>
    <w:p w:rsidR="00837C7A" w:rsidRDefault="00837C7A" w:rsidP="00837C7A">
      <w:pPr>
        <w:pStyle w:val="a3"/>
        <w:ind w:right="4251"/>
        <w:rPr>
          <w:szCs w:val="28"/>
          <w:lang w:val="ru-RU"/>
        </w:rPr>
      </w:pPr>
      <w:r>
        <w:rPr>
          <w:szCs w:val="28"/>
        </w:rPr>
        <w:t xml:space="preserve">Об утверждении административного регламента предоставления муниципальной </w:t>
      </w:r>
      <w:bookmarkStart w:id="0" w:name="_GoBack"/>
      <w:bookmarkEnd w:id="0"/>
      <w:r>
        <w:rPr>
          <w:szCs w:val="28"/>
        </w:rPr>
        <w:t>услуги «</w:t>
      </w:r>
      <w:r w:rsidRPr="00B14289">
        <w:rPr>
          <w:szCs w:val="28"/>
        </w:rPr>
        <w:t>Выдача выписок из реестра муниципального имущества</w:t>
      </w:r>
      <w:r>
        <w:rPr>
          <w:szCs w:val="28"/>
        </w:rPr>
        <w:t>»</w:t>
      </w:r>
      <w:r>
        <w:rPr>
          <w:szCs w:val="28"/>
          <w:lang w:val="ru-RU"/>
        </w:rPr>
        <w:t xml:space="preserve"> </w:t>
      </w:r>
    </w:p>
    <w:p w:rsidR="00136011" w:rsidRDefault="00136011" w:rsidP="00837C7A">
      <w:pPr>
        <w:pStyle w:val="a3"/>
        <w:ind w:right="4251"/>
        <w:rPr>
          <w:szCs w:val="28"/>
          <w:lang w:val="ru-RU"/>
        </w:rPr>
      </w:pPr>
    </w:p>
    <w:p w:rsidR="007E2020" w:rsidRDefault="007E2020" w:rsidP="00837C7A">
      <w:pPr>
        <w:pStyle w:val="a3"/>
        <w:ind w:right="4251"/>
        <w:rPr>
          <w:szCs w:val="28"/>
          <w:lang w:val="ru-RU"/>
        </w:rPr>
      </w:pPr>
    </w:p>
    <w:p w:rsidR="00837C7A" w:rsidRDefault="00837C7A" w:rsidP="00837C7A">
      <w:pPr>
        <w:shd w:val="clear" w:color="auto" w:fill="FFFFFF"/>
        <w:tabs>
          <w:tab w:val="left" w:pos="6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законами от 27.07.2010 № 210-ФЗ «Об организации предоставления государственных и муниципальных услуг», от 06.10.2003 № 131-ФЗ «Об общих принципах организации местного самоуправления в Российской Федерации», на основании письма Щелковской городской прокуратуры от 19.04.2023 №74-05-2023, руководствуясь Уставом городского округа Фрязино Московской области, </w:t>
      </w:r>
    </w:p>
    <w:p w:rsidR="00837C7A" w:rsidRDefault="00837C7A" w:rsidP="00837C7A">
      <w:pPr>
        <w:shd w:val="clear" w:color="auto" w:fill="FFFFFF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7C7A" w:rsidRDefault="00837C7A" w:rsidP="00837C7A">
      <w:pPr>
        <w:spacing w:after="34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о с т а н о в л я ю:</w:t>
      </w:r>
    </w:p>
    <w:p w:rsidR="007E2020" w:rsidRDefault="007E2020" w:rsidP="00837C7A">
      <w:pPr>
        <w:spacing w:after="34" w:line="240" w:lineRule="auto"/>
        <w:jc w:val="center"/>
      </w:pPr>
    </w:p>
    <w:p w:rsidR="00837C7A" w:rsidRDefault="00837C7A" w:rsidP="00837C7A">
      <w:pPr>
        <w:shd w:val="clear" w:color="auto" w:fill="FFFFFF"/>
        <w:tabs>
          <w:tab w:val="left" w:pos="6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4289">
        <w:rPr>
          <w:rFonts w:ascii="Times New Roman" w:hAnsi="Times New Roman" w:cs="Times New Roman"/>
          <w:sz w:val="28"/>
          <w:szCs w:val="28"/>
        </w:rPr>
        <w:t>Выдача выписок из реестра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54629F">
        <w:rPr>
          <w:rFonts w:ascii="Times New Roman" w:hAnsi="Times New Roman" w:cs="Times New Roman"/>
          <w:sz w:val="28"/>
          <w:szCs w:val="28"/>
        </w:rPr>
        <w:t>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C7A" w:rsidRDefault="00837C7A" w:rsidP="00837C7A">
      <w:pPr>
        <w:shd w:val="clear" w:color="auto" w:fill="FFFFFF"/>
        <w:tabs>
          <w:tab w:val="left" w:pos="6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54629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администрации городского округа Фрязино от 26.05.2022 № 370 «Об утверждении административного регламента предоставления муниципальной услуги «</w:t>
      </w:r>
      <w:r w:rsidRPr="00B14289">
        <w:rPr>
          <w:rFonts w:ascii="Times New Roman" w:hAnsi="Times New Roman" w:cs="Times New Roman"/>
          <w:sz w:val="28"/>
          <w:szCs w:val="28"/>
        </w:rPr>
        <w:t>Выдача выписок из реестра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Фрязино Московской области».</w:t>
      </w:r>
    </w:p>
    <w:p w:rsidR="00837C7A" w:rsidRDefault="00837C7A" w:rsidP="00837C7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«Ключ»), и разместить на официальном сайте городского округа Фрязино Московской области в сети Интернет.</w:t>
      </w:r>
    </w:p>
    <w:p w:rsidR="00837C7A" w:rsidRDefault="00837C7A" w:rsidP="00837C7A">
      <w:pPr>
        <w:pStyle w:val="LO-Normal1"/>
        <w:ind w:left="-24" w:right="19" w:firstLine="733"/>
        <w:jc w:val="both"/>
      </w:pPr>
      <w:r>
        <w:rPr>
          <w:color w:val="000000"/>
          <w:sz w:val="28"/>
          <w:szCs w:val="28"/>
        </w:rPr>
        <w:t>4. Контроль за исполнением настоящего постановления возложить на заместителя главы администрации – председателя комитета Н.В. Силаеву.</w:t>
      </w:r>
    </w:p>
    <w:p w:rsidR="00837C7A" w:rsidRDefault="00837C7A" w:rsidP="00837C7A">
      <w:pPr>
        <w:pStyle w:val="a3"/>
        <w:tabs>
          <w:tab w:val="left" w:pos="4395"/>
          <w:tab w:val="left" w:pos="4536"/>
        </w:tabs>
        <w:rPr>
          <w:szCs w:val="28"/>
          <w:lang w:val="ru-RU"/>
        </w:rPr>
      </w:pPr>
    </w:p>
    <w:p w:rsidR="00837C7A" w:rsidRDefault="00837C7A" w:rsidP="00837C7A">
      <w:pPr>
        <w:pStyle w:val="a3"/>
        <w:tabs>
          <w:tab w:val="left" w:pos="4395"/>
          <w:tab w:val="left" w:pos="4536"/>
        </w:tabs>
        <w:rPr>
          <w:szCs w:val="28"/>
          <w:lang w:val="ru-RU"/>
        </w:rPr>
      </w:pPr>
    </w:p>
    <w:p w:rsidR="00837C7A" w:rsidRDefault="00837C7A" w:rsidP="00837C7A">
      <w:pPr>
        <w:pStyle w:val="a3"/>
        <w:tabs>
          <w:tab w:val="left" w:pos="4395"/>
          <w:tab w:val="left" w:pos="4536"/>
        </w:tabs>
        <w:rPr>
          <w:szCs w:val="28"/>
          <w:lang w:val="ru-RU"/>
        </w:rPr>
      </w:pPr>
    </w:p>
    <w:p w:rsidR="00837C7A" w:rsidRDefault="00837C7A" w:rsidP="00837C7A">
      <w:pPr>
        <w:pStyle w:val="a3"/>
        <w:tabs>
          <w:tab w:val="left" w:pos="4395"/>
          <w:tab w:val="left" w:pos="4536"/>
        </w:tabs>
      </w:pPr>
      <w:r>
        <w:rPr>
          <w:color w:val="000000"/>
          <w:szCs w:val="28"/>
          <w:lang w:eastAsia="ru-RU"/>
        </w:rPr>
        <w:t xml:space="preserve">Глава городского округа Фрязино                   </w:t>
      </w:r>
      <w:r>
        <w:rPr>
          <w:color w:val="000000"/>
          <w:szCs w:val="28"/>
          <w:lang w:eastAsia="ru-RU"/>
        </w:rPr>
        <w:tab/>
        <w:t xml:space="preserve">      </w:t>
      </w:r>
      <w:r>
        <w:rPr>
          <w:color w:val="000000"/>
          <w:szCs w:val="28"/>
          <w:lang w:val="ru-RU" w:eastAsia="ru-RU"/>
        </w:rPr>
        <w:t xml:space="preserve">  </w:t>
      </w:r>
      <w:r>
        <w:rPr>
          <w:color w:val="000000"/>
          <w:szCs w:val="28"/>
          <w:lang w:eastAsia="ru-RU"/>
        </w:rPr>
        <w:t xml:space="preserve">  </w:t>
      </w:r>
      <w:r>
        <w:rPr>
          <w:color w:val="000000"/>
          <w:szCs w:val="28"/>
          <w:lang w:eastAsia="ru-RU"/>
        </w:rPr>
        <w:tab/>
        <w:t xml:space="preserve">            </w:t>
      </w:r>
      <w:r>
        <w:rPr>
          <w:color w:val="000000"/>
          <w:szCs w:val="28"/>
          <w:lang w:val="ru-RU" w:eastAsia="ru-RU"/>
        </w:rPr>
        <w:t xml:space="preserve">  </w:t>
      </w:r>
      <w:r w:rsidR="00136011" w:rsidRPr="00AA30CE">
        <w:rPr>
          <w:color w:val="000000"/>
          <w:szCs w:val="28"/>
          <w:lang w:val="ru-RU" w:eastAsia="ru-RU"/>
        </w:rPr>
        <w:t xml:space="preserve">    </w:t>
      </w:r>
      <w:r>
        <w:rPr>
          <w:color w:val="000000"/>
          <w:szCs w:val="28"/>
          <w:lang w:val="ru-RU" w:eastAsia="ru-RU"/>
        </w:rPr>
        <w:t xml:space="preserve">    </w:t>
      </w:r>
      <w:r>
        <w:rPr>
          <w:color w:val="000000"/>
          <w:szCs w:val="28"/>
          <w:lang w:eastAsia="ru-RU"/>
        </w:rPr>
        <w:t>Д.Р. Воробьев</w:t>
      </w:r>
    </w:p>
    <w:p w:rsidR="00837C7A" w:rsidRDefault="00837C7A" w:rsidP="00837C7A">
      <w:pPr>
        <w:pStyle w:val="a3"/>
        <w:tabs>
          <w:tab w:val="left" w:pos="4395"/>
          <w:tab w:val="left" w:pos="4536"/>
        </w:tabs>
        <w:rPr>
          <w:color w:val="000000"/>
          <w:szCs w:val="28"/>
          <w:lang w:val="ru-RU" w:eastAsia="ru-RU"/>
        </w:rPr>
      </w:pPr>
    </w:p>
    <w:p w:rsidR="00837C7A" w:rsidRDefault="00837C7A" w:rsidP="00837C7A">
      <w:pPr>
        <w:spacing w:after="0" w:line="240" w:lineRule="auto"/>
        <w:ind w:left="6237" w:right="-286"/>
        <w:rPr>
          <w:rFonts w:ascii="Times New Roman" w:hAnsi="Times New Roman" w:cs="Times New Roman"/>
          <w:sz w:val="28"/>
          <w:szCs w:val="28"/>
        </w:rPr>
      </w:pPr>
    </w:p>
    <w:sectPr w:rsidR="00837C7A" w:rsidSect="007E20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7A"/>
    <w:rsid w:val="00003485"/>
    <w:rsid w:val="00136011"/>
    <w:rsid w:val="00354EA5"/>
    <w:rsid w:val="0054629F"/>
    <w:rsid w:val="007E2020"/>
    <w:rsid w:val="00837C7A"/>
    <w:rsid w:val="00AA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70023-0406-42EF-B627-8ECE5B0D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C7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37C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C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37C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Body Text"/>
    <w:basedOn w:val="a"/>
    <w:link w:val="a4"/>
    <w:rsid w:val="00837C7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character" w:customStyle="1" w:styleId="a4">
    <w:name w:val="Основной текст Знак"/>
    <w:basedOn w:val="a0"/>
    <w:link w:val="a3"/>
    <w:rsid w:val="00837C7A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LO-Normal1">
    <w:name w:val="LO-Normal1"/>
    <w:rsid w:val="00837C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4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Агата Захарова</dc:creator>
  <cp:keywords/>
  <dc:description/>
  <cp:lastModifiedBy>Борисова</cp:lastModifiedBy>
  <cp:revision>7</cp:revision>
  <cp:lastPrinted>2023-05-16T14:05:00Z</cp:lastPrinted>
  <dcterms:created xsi:type="dcterms:W3CDTF">2023-05-10T12:08:00Z</dcterms:created>
  <dcterms:modified xsi:type="dcterms:W3CDTF">2023-05-17T11:18:00Z</dcterms:modified>
</cp:coreProperties>
</file>