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3</w:t>
      </w: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УТВЕРЖДЕНО</w:t>
      </w: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постановлением администрации</w:t>
      </w: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B96936" w:rsidRDefault="00ED73DF">
      <w:pPr>
        <w:pStyle w:val="ConsPlusNormal"/>
        <w:spacing w:line="276" w:lineRule="auto"/>
        <w:jc w:val="right"/>
        <w:rPr>
          <w:sz w:val="26"/>
          <w:szCs w:val="26"/>
        </w:rPr>
      </w:pP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от </w:t>
      </w:r>
      <w:r w:rsidR="00F06D6E"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17.01.2022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 № </w:t>
      </w:r>
      <w:r w:rsidR="00F06D6E"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41</w:t>
      </w:r>
      <w:bookmarkStart w:id="0" w:name="_GoBack"/>
      <w:bookmarkEnd w:id="0"/>
    </w:p>
    <w:p w:rsidR="00B96936" w:rsidRDefault="00B96936">
      <w:pPr>
        <w:pStyle w:val="ConsPlusNormal"/>
        <w:spacing w:line="276" w:lineRule="auto"/>
        <w:jc w:val="right"/>
        <w:rPr>
          <w:sz w:val="26"/>
          <w:szCs w:val="26"/>
        </w:rPr>
      </w:pP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19</w:t>
      </w: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к </w:t>
      </w:r>
      <w:r>
        <w:rPr>
          <w:rFonts w:eastAsia="MS Mincho;Yu Gothic UI"/>
          <w:sz w:val="26"/>
          <w:szCs w:val="26"/>
          <w:lang w:eastAsia="zh-CN"/>
        </w:rPr>
        <w:t>постановлению администрации</w:t>
      </w:r>
    </w:p>
    <w:p w:rsidR="00B96936" w:rsidRDefault="00ED73D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B96936" w:rsidRDefault="00ED73DF">
      <w:pPr>
        <w:spacing w:line="276" w:lineRule="auto"/>
        <w:jc w:val="right"/>
        <w:rPr>
          <w:rFonts w:eastAsia="MS Mincho;Yu Gothic UI"/>
          <w:sz w:val="28"/>
          <w:szCs w:val="28"/>
        </w:rPr>
      </w:pPr>
      <w:r>
        <w:rPr>
          <w:rFonts w:eastAsia="MS Mincho;Yu Gothic UI"/>
          <w:sz w:val="28"/>
          <w:szCs w:val="28"/>
        </w:rPr>
        <w:t>от « 21 » июня 2021 г. №</w:t>
      </w:r>
      <w:r>
        <w:rPr>
          <w:sz w:val="28"/>
          <w:szCs w:val="28"/>
        </w:rPr>
        <w:t xml:space="preserve"> </w:t>
      </w:r>
      <w:r>
        <w:rPr>
          <w:rFonts w:eastAsia="MS Mincho;Yu Gothic UI"/>
          <w:sz w:val="28"/>
          <w:szCs w:val="28"/>
        </w:rPr>
        <w:t xml:space="preserve"> 253</w:t>
      </w:r>
    </w:p>
    <w:p w:rsidR="00ED73DF" w:rsidRDefault="00ED73DF">
      <w:pPr>
        <w:spacing w:before="120"/>
        <w:jc w:val="center"/>
        <w:rPr>
          <w:b/>
          <w:sz w:val="28"/>
          <w:szCs w:val="28"/>
        </w:rPr>
      </w:pPr>
    </w:p>
    <w:p w:rsidR="00B96936" w:rsidRDefault="00ED73DF">
      <w:pPr>
        <w:spacing w:before="120"/>
        <w:jc w:val="center"/>
      </w:pPr>
      <w:r>
        <w:rPr>
          <w:b/>
          <w:sz w:val="28"/>
          <w:szCs w:val="28"/>
        </w:rPr>
        <w:t>Согласие на обработку персональных данных для сайта (типовая форма)</w:t>
      </w:r>
    </w:p>
    <w:p w:rsidR="00B96936" w:rsidRDefault="00ED73DF" w:rsidP="00ED73DF">
      <w:pPr>
        <w:spacing w:before="100" w:beforeAutospacing="1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Я, </w:t>
      </w:r>
      <w:r>
        <w:rPr>
          <w:color w:val="000000"/>
          <w:sz w:val="28"/>
          <w:szCs w:val="28"/>
        </w:rPr>
        <w:t xml:space="preserve">в соответствии с Федеральным законом от 27.07.2006 № 152-ФЗ  «О персональных данных» (далее — ФЗ № 152) своей волей и в своих интересах </w:t>
      </w:r>
      <w:r>
        <w:rPr>
          <w:b/>
          <w:bCs/>
          <w:i/>
          <w:iCs/>
          <w:color w:val="000000"/>
          <w:sz w:val="28"/>
          <w:szCs w:val="28"/>
          <w:u w:val="single"/>
        </w:rPr>
        <w:t>даю согласие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________________________________________________________</w:t>
      </w:r>
      <w:r>
        <w:rPr>
          <w:color w:val="000000"/>
          <w:sz w:val="28"/>
          <w:szCs w:val="28"/>
        </w:rPr>
        <w:t>, расположенному по адресу: ____________________________________________, на обработку моих персональных данных, а именно: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_______________________________________________________________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осуществление действий, совершаемых с использованием средств автоматизации, включая: сбор, запись, систематизацию, накопление, хранение,  извлечение, использование, блокирование, удаление персональных данных, а также иных действий с учетом действующего законодательства Российской Федерации;</w:t>
      </w:r>
      <w:proofErr w:type="gramEnd"/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ab/>
        <w:t xml:space="preserve">предусматривается смешанная обработка </w:t>
      </w:r>
      <w:proofErr w:type="gramStart"/>
      <w:r>
        <w:rPr>
          <w:color w:val="000000"/>
          <w:sz w:val="28"/>
          <w:szCs w:val="28"/>
        </w:rPr>
        <w:t>персональных</w:t>
      </w:r>
      <w:proofErr w:type="gramEnd"/>
      <w:r>
        <w:rPr>
          <w:color w:val="000000"/>
          <w:sz w:val="28"/>
          <w:szCs w:val="28"/>
        </w:rPr>
        <w:t>, как автоматизированная, так и не автоматизированная.</w:t>
      </w:r>
    </w:p>
    <w:p w:rsidR="00B96936" w:rsidRDefault="00ED73D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>Цель обработки персональных данных:</w:t>
      </w:r>
    </w:p>
    <w:p w:rsidR="00B96936" w:rsidRDefault="00ED73D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B96936" w:rsidRDefault="00ED73D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 xml:space="preserve">____________________________________________________________________. </w:t>
      </w:r>
      <w:r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i/>
          <w:iCs/>
          <w:color w:val="000000"/>
        </w:rPr>
        <w:t xml:space="preserve">         </w:t>
      </w:r>
    </w:p>
    <w:p w:rsidR="00B96936" w:rsidRDefault="00ED73DF">
      <w:pPr>
        <w:contextualSpacing/>
        <w:jc w:val="both"/>
      </w:pP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C9211E"/>
          <w:sz w:val="28"/>
          <w:szCs w:val="28"/>
        </w:rPr>
        <w:tab/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  <w:u w:val="single"/>
        </w:rPr>
        <w:t>Я ознакомле</w:t>
      </w:r>
      <w:proofErr w:type="gramStart"/>
      <w:r>
        <w:rPr>
          <w:color w:val="000000"/>
          <w:sz w:val="28"/>
          <w:szCs w:val="28"/>
          <w:u w:val="single"/>
        </w:rPr>
        <w:t>н(</w:t>
      </w:r>
      <w:proofErr w:type="gramEnd"/>
      <w:r>
        <w:rPr>
          <w:color w:val="000000"/>
          <w:sz w:val="28"/>
          <w:szCs w:val="28"/>
          <w:u w:val="single"/>
        </w:rPr>
        <w:t>а), что: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настоящее согласие действует до окончания или утраты правовых оснований обработки персональных данных;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настоящее согласие может быть отозвано на основании письменного заявления в произвольной форме в адрес ________________________________, после чего в течение 30 (тридцати) дней персональные данные будут удалены;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в случае отзыва согласия на обработку персональных данных ____________________________________</w:t>
      </w:r>
      <w:r>
        <w:rPr>
          <w:color w:val="C9211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вправе продолжить их обработку без согласия при наличии оснований, указанных в пунктах 2 - 11 части 1 статьи 6, части 2 статьи 10 и части 2 статьи 11 ФЗ №152;</w:t>
      </w:r>
    </w:p>
    <w:p w:rsidR="00B96936" w:rsidRDefault="00ED73D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Я подтверждаю, что ознакомле</w:t>
      </w:r>
      <w:proofErr w:type="gramStart"/>
      <w:r>
        <w:rPr>
          <w:color w:val="000000"/>
          <w:sz w:val="28"/>
          <w:szCs w:val="28"/>
        </w:rPr>
        <w:t>н(</w:t>
      </w:r>
      <w:proofErr w:type="gramEnd"/>
      <w:r>
        <w:rPr>
          <w:color w:val="000000"/>
          <w:sz w:val="28"/>
          <w:szCs w:val="28"/>
        </w:rPr>
        <w:t>а) с порядком обработки персональных данных, а также с моими правами и обязанностями в этой области.</w:t>
      </w:r>
    </w:p>
    <w:p w:rsidR="00B96936" w:rsidRDefault="00B96936">
      <w:pPr>
        <w:spacing w:after="119"/>
        <w:contextualSpacing/>
        <w:jc w:val="both"/>
        <w:rPr>
          <w:color w:val="000000"/>
          <w:sz w:val="28"/>
          <w:szCs w:val="28"/>
        </w:rPr>
      </w:pPr>
    </w:p>
    <w:sectPr w:rsidR="00B96936" w:rsidSect="00ED73DF">
      <w:pgSz w:w="11906" w:h="16838"/>
      <w:pgMar w:top="851" w:right="567" w:bottom="851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Yu Gothic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36"/>
    <w:rsid w:val="00B96936"/>
    <w:rsid w:val="00ED73DF"/>
    <w:rsid w:val="00F0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Лязгина Людмила Борисовна</dc:creator>
  <dc:description/>
  <cp:lastModifiedBy>Борисова</cp:lastModifiedBy>
  <cp:revision>104</cp:revision>
  <cp:lastPrinted>2021-11-29T11:29:00Z</cp:lastPrinted>
  <dcterms:created xsi:type="dcterms:W3CDTF">2020-03-03T11:01:00Z</dcterms:created>
  <dcterms:modified xsi:type="dcterms:W3CDTF">2022-01-18T11:46:00Z</dcterms:modified>
  <dc:language>ru-RU</dc:language>
</cp:coreProperties>
</file>