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3977" w:rsidRPr="00B83977" w:rsidRDefault="00B83977" w:rsidP="00B83977">
      <w:pPr>
        <w:pStyle w:val="1"/>
        <w:tabs>
          <w:tab w:val="left" w:pos="708"/>
        </w:tabs>
        <w:rPr>
          <w:rFonts w:ascii="Times New Roman" w:hAnsi="Times New Roman"/>
          <w:color w:val="auto"/>
          <w:sz w:val="30"/>
          <w:szCs w:val="30"/>
        </w:rPr>
      </w:pPr>
      <w:r w:rsidRPr="00B83977">
        <w:rPr>
          <w:rFonts w:ascii="Times New Roman" w:hAnsi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 wp14:anchorId="0C4EC510" wp14:editId="44EAB3F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977">
        <w:rPr>
          <w:rFonts w:ascii="Times New Roman" w:hAnsi="Times New Roman"/>
          <w:b w:val="0"/>
          <w:color w:val="auto"/>
          <w:sz w:val="30"/>
          <w:szCs w:val="30"/>
        </w:rPr>
        <w:t xml:space="preserve">                 АДМИНИСТРАЦИЯ ГОРОДСКОГО ОКРУГА ФРЯЗИНО</w:t>
      </w:r>
    </w:p>
    <w:p w:rsidR="00B83977" w:rsidRPr="00B83977" w:rsidRDefault="00B83977" w:rsidP="00B83977">
      <w:pPr>
        <w:pStyle w:val="3"/>
        <w:numPr>
          <w:ilvl w:val="2"/>
          <w:numId w:val="2"/>
        </w:numPr>
        <w:spacing w:before="240"/>
        <w:ind w:left="2410" w:firstLine="0"/>
        <w:jc w:val="left"/>
        <w:rPr>
          <w:b/>
          <w:sz w:val="46"/>
          <w:szCs w:val="46"/>
          <w:u w:val="none"/>
          <w:lang w:val="en-US"/>
        </w:rPr>
      </w:pPr>
      <w:r w:rsidRPr="00B83977">
        <w:rPr>
          <w:sz w:val="46"/>
          <w:szCs w:val="46"/>
          <w:u w:val="none"/>
          <w:lang w:val="en-US"/>
        </w:rPr>
        <w:t xml:space="preserve">      </w:t>
      </w:r>
      <w:r w:rsidRPr="00B83977">
        <w:rPr>
          <w:b/>
          <w:sz w:val="46"/>
          <w:szCs w:val="46"/>
          <w:u w:val="none"/>
        </w:rPr>
        <w:t>ПОСТАНОВЛЕНИЕ</w:t>
      </w:r>
    </w:p>
    <w:p w:rsidR="00B83977" w:rsidRPr="00B83977" w:rsidRDefault="00B83977" w:rsidP="00B83977">
      <w:pPr>
        <w:rPr>
          <w:lang w:val="en-US"/>
        </w:rPr>
      </w:pPr>
    </w:p>
    <w:p w:rsidR="00B83977" w:rsidRDefault="00B83977" w:rsidP="00B83977">
      <w:pPr>
        <w:spacing w:before="60"/>
        <w:ind w:left="1842" w:firstLine="608"/>
        <w:rPr>
          <w:sz w:val="28"/>
          <w:szCs w:val="28"/>
        </w:rPr>
      </w:pPr>
      <w:r w:rsidRPr="00B83977">
        <w:rPr>
          <w:b/>
          <w:bCs/>
          <w:sz w:val="28"/>
          <w:szCs w:val="28"/>
        </w:rPr>
        <w:t xml:space="preserve">                    от</w:t>
      </w:r>
      <w:r w:rsidRPr="00B83977">
        <w:rPr>
          <w:sz w:val="28"/>
          <w:szCs w:val="28"/>
        </w:rPr>
        <w:t xml:space="preserve"> 05.05.2023 </w:t>
      </w:r>
      <w:r w:rsidRPr="00B83977">
        <w:rPr>
          <w:b/>
          <w:sz w:val="28"/>
          <w:szCs w:val="28"/>
        </w:rPr>
        <w:t>№</w:t>
      </w:r>
      <w:r w:rsidRPr="00B83977">
        <w:rPr>
          <w:sz w:val="28"/>
          <w:szCs w:val="28"/>
        </w:rPr>
        <w:t xml:space="preserve"> 41</w:t>
      </w:r>
      <w:r w:rsidRPr="00B83977">
        <w:rPr>
          <w:sz w:val="28"/>
          <w:szCs w:val="28"/>
        </w:rPr>
        <w:t>6</w:t>
      </w:r>
    </w:p>
    <w:p w:rsidR="00B83977" w:rsidRPr="00B83977" w:rsidRDefault="00B83977" w:rsidP="00B83977">
      <w:pPr>
        <w:spacing w:before="60"/>
        <w:ind w:left="1842" w:firstLine="608"/>
        <w:rPr>
          <w:bCs/>
          <w:sz w:val="28"/>
          <w:szCs w:val="28"/>
        </w:rPr>
      </w:pPr>
    </w:p>
    <w:p w:rsidR="00EF114A" w:rsidRPr="00B83977" w:rsidRDefault="00EF114A">
      <w:pPr>
        <w:pStyle w:val="1"/>
        <w:spacing w:before="0"/>
        <w:ind w:left="1020"/>
        <w:rPr>
          <w:rFonts w:ascii="Times New Roman" w:hAnsi="Times New Roman"/>
          <w:b w:val="0"/>
          <w:color w:val="auto"/>
          <w:sz w:val="32"/>
          <w:szCs w:val="32"/>
          <w:lang w:eastAsia="ru-RU"/>
        </w:rPr>
      </w:pPr>
    </w:p>
    <w:p w:rsidR="00EF114A" w:rsidRDefault="00B83977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EF114A" w:rsidRDefault="00EF114A">
      <w:pPr>
        <w:ind w:right="4417"/>
        <w:jc w:val="both"/>
        <w:rPr>
          <w:sz w:val="27"/>
          <w:szCs w:val="27"/>
        </w:rPr>
      </w:pPr>
    </w:p>
    <w:p w:rsidR="00EF114A" w:rsidRDefault="00EF114A">
      <w:pPr>
        <w:ind w:right="4417"/>
        <w:jc w:val="both"/>
        <w:rPr>
          <w:sz w:val="27"/>
          <w:szCs w:val="27"/>
        </w:rPr>
      </w:pPr>
    </w:p>
    <w:p w:rsidR="00EF114A" w:rsidRDefault="00B83977">
      <w:pPr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Федеральным законом от 06.10.2003 № 131-ФЗ «Об общих принципах </w:t>
      </w:r>
      <w:r>
        <w:rPr>
          <w:color w:val="000000"/>
          <w:sz w:val="28"/>
          <w:szCs w:val="28"/>
        </w:rPr>
        <w:t>организации местного самоуправления в Российской Федерации»</w:t>
      </w:r>
      <w:r>
        <w:rPr>
          <w:sz w:val="28"/>
          <w:szCs w:val="28"/>
        </w:rPr>
        <w:t xml:space="preserve">, постановлением Администрации городского округа Фрязино </w:t>
      </w:r>
      <w:r>
        <w:rPr>
          <w:sz w:val="28"/>
          <w:szCs w:val="28"/>
        </w:rPr>
        <w:br/>
        <w:t>от 25.05.2021 № 163 «Об утверждении Положения о комиссии по предупреждению и ликвидации чрезвычайных ситуаций и обеспечения пожарной безопа</w:t>
      </w:r>
      <w:r>
        <w:rPr>
          <w:sz w:val="28"/>
          <w:szCs w:val="28"/>
        </w:rPr>
        <w:t>сности городского округа Фрязино Московской области», руководствуясь Уставом городского округа Фрязино Московской области,</w:t>
      </w:r>
      <w:proofErr w:type="gramEnd"/>
    </w:p>
    <w:p w:rsidR="00EF114A" w:rsidRDefault="00EF114A">
      <w:pPr>
        <w:jc w:val="center"/>
        <w:rPr>
          <w:b/>
          <w:color w:val="000000"/>
          <w:sz w:val="28"/>
          <w:szCs w:val="28"/>
        </w:rPr>
      </w:pPr>
    </w:p>
    <w:p w:rsidR="00EF114A" w:rsidRDefault="00B83977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</w:t>
      </w:r>
      <w:r>
        <w:rPr>
          <w:b/>
          <w:color w:val="000000"/>
          <w:sz w:val="28"/>
          <w:szCs w:val="28"/>
        </w:rPr>
        <w:t>:</w:t>
      </w:r>
    </w:p>
    <w:p w:rsidR="00EF114A" w:rsidRDefault="00EF114A">
      <w:pPr>
        <w:ind w:firstLine="567"/>
        <w:jc w:val="center"/>
        <w:rPr>
          <w:b/>
          <w:color w:val="000000"/>
          <w:sz w:val="28"/>
          <w:szCs w:val="28"/>
        </w:rPr>
      </w:pPr>
    </w:p>
    <w:p w:rsidR="00EF114A" w:rsidRDefault="00B83977">
      <w:pPr>
        <w:pStyle w:val="af8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предупреждению и ликвидации чрезвычайных ситуаций и обеспечению пожарной без</w:t>
      </w:r>
      <w:r>
        <w:rPr>
          <w:sz w:val="28"/>
          <w:szCs w:val="28"/>
        </w:rPr>
        <w:t>опасности городского округа Фрязино Московской области (прилагается).</w:t>
      </w:r>
    </w:p>
    <w:p w:rsidR="00EF114A" w:rsidRDefault="00B8397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07.02.2023 № 98 «Об утверждении состава комиссии по предупреждению и ликвидации чрезвычайных ситуаций</w:t>
      </w:r>
      <w:r>
        <w:rPr>
          <w:sz w:val="28"/>
          <w:szCs w:val="28"/>
        </w:rPr>
        <w:t xml:space="preserve"> и обеспечению пожарной безопасности городского округа Фрязино Московской области».</w:t>
      </w:r>
    </w:p>
    <w:p w:rsidR="00EF114A" w:rsidRDefault="00B83977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</w:t>
      </w:r>
      <w:r>
        <w:rPr>
          <w:sz w:val="28"/>
          <w:szCs w:val="28"/>
          <w:shd w:val="clear" w:color="auto" w:fill="FFFFFF"/>
        </w:rPr>
        <w:t>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EF114A" w:rsidRDefault="00B8397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EF114A" w:rsidRDefault="00EF114A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EF114A" w:rsidRDefault="00EF114A">
      <w:pPr>
        <w:shd w:val="clear" w:color="auto" w:fill="FFFFFF"/>
        <w:ind w:right="-8" w:firstLine="708"/>
        <w:jc w:val="both"/>
        <w:rPr>
          <w:color w:val="000000"/>
          <w:sz w:val="27"/>
          <w:szCs w:val="27"/>
        </w:rPr>
      </w:pPr>
    </w:p>
    <w:p w:rsidR="00EF114A" w:rsidRDefault="00B83977">
      <w:pPr>
        <w:pStyle w:val="ac"/>
        <w:spacing w:after="0"/>
        <w:rPr>
          <w:sz w:val="28"/>
          <w:szCs w:val="28"/>
        </w:rPr>
        <w:sectPr w:rsidR="00EF114A" w:rsidSect="00B83977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EF114A" w:rsidRDefault="00B83977">
      <w:pPr>
        <w:pStyle w:val="af9"/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</w:t>
      </w:r>
    </w:p>
    <w:p w:rsidR="00EF114A" w:rsidRDefault="00B83977">
      <w:pPr>
        <w:pStyle w:val="af9"/>
        <w:ind w:left="6237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F114A" w:rsidRDefault="00B83977">
      <w:pPr>
        <w:pStyle w:val="af9"/>
        <w:ind w:left="6237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EF114A" w:rsidRDefault="00B83977" w:rsidP="00B83977">
      <w:pPr>
        <w:pStyle w:val="af9"/>
        <w:ind w:left="6237"/>
        <w:rPr>
          <w:sz w:val="28"/>
          <w:szCs w:val="28"/>
        </w:rPr>
      </w:pPr>
      <w:r w:rsidRPr="00B83977">
        <w:rPr>
          <w:sz w:val="28"/>
          <w:szCs w:val="28"/>
        </w:rPr>
        <w:t>от 05.05.2023 № 416</w:t>
      </w:r>
    </w:p>
    <w:p w:rsidR="00B83977" w:rsidRDefault="00B83977">
      <w:pPr>
        <w:jc w:val="center"/>
        <w:rPr>
          <w:b/>
          <w:bCs/>
          <w:sz w:val="28"/>
          <w:szCs w:val="28"/>
        </w:rPr>
      </w:pPr>
    </w:p>
    <w:p w:rsidR="00EF114A" w:rsidRDefault="00B8397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СОСТАВ КОМИССИИ</w:t>
      </w:r>
    </w:p>
    <w:p w:rsidR="00EF114A" w:rsidRDefault="00B839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предупреждению и ликвидации чрезвычайных ситуаций</w:t>
      </w:r>
    </w:p>
    <w:p w:rsidR="00EF114A" w:rsidRDefault="00B839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обеспечению пожарной безопасности городского округа Фрязино Московской области </w:t>
      </w:r>
    </w:p>
    <w:p w:rsidR="00EF114A" w:rsidRDefault="00EF114A">
      <w:pPr>
        <w:jc w:val="center"/>
        <w:rPr>
          <w:sz w:val="28"/>
          <w:szCs w:val="28"/>
        </w:rPr>
      </w:pPr>
    </w:p>
    <w:tbl>
      <w:tblPr>
        <w:tblW w:w="10038" w:type="dxa"/>
        <w:tblLayout w:type="fixed"/>
        <w:tblLook w:val="04A0" w:firstRow="1" w:lastRow="0" w:firstColumn="1" w:lastColumn="0" w:noHBand="0" w:noVBand="1"/>
      </w:tblPr>
      <w:tblGrid>
        <w:gridCol w:w="3116"/>
        <w:gridCol w:w="6922"/>
      </w:tblGrid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</w:t>
            </w:r>
            <w:r>
              <w:rPr>
                <w:sz w:val="28"/>
                <w:szCs w:val="28"/>
              </w:rPr>
              <w:t>округа Фрязино (председатель комиссии);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Нодар</w:t>
            </w:r>
            <w:proofErr w:type="spellEnd"/>
            <w:r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городского округа Фрязино (первый заместитель председателя комиссии);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Маркин Максим Николаевич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безопасности администрации городск</w:t>
            </w:r>
            <w:r>
              <w:rPr>
                <w:sz w:val="28"/>
                <w:szCs w:val="28"/>
              </w:rPr>
              <w:t>ого округа Фрязино (заместитель председателя комиссии);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Елена Викторовна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отдела безопасности, гражданской обороны и защиты </w:t>
            </w:r>
            <w:proofErr w:type="gramStart"/>
            <w:r>
              <w:rPr>
                <w:sz w:val="28"/>
                <w:szCs w:val="28"/>
              </w:rPr>
              <w:t>населения Управления безопасности администрации городского округа</w:t>
            </w:r>
            <w:proofErr w:type="gramEnd"/>
            <w:r>
              <w:rPr>
                <w:sz w:val="28"/>
                <w:szCs w:val="28"/>
              </w:rPr>
              <w:t xml:space="preserve"> Фрязино (секретарь комиссии);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(по согласованию);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Ващенко </w:t>
            </w:r>
            <w:proofErr w:type="spellStart"/>
            <w:r>
              <w:rPr>
                <w:sz w:val="28"/>
                <w:szCs w:val="28"/>
              </w:rPr>
              <w:t>Нелля</w:t>
            </w:r>
            <w:proofErr w:type="spellEnd"/>
            <w:r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</w:t>
            </w:r>
            <w:r>
              <w:rPr>
                <w:sz w:val="28"/>
                <w:szCs w:val="28"/>
              </w:rPr>
              <w:t>азования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Глинщикова</w:t>
            </w:r>
            <w:proofErr w:type="spellEnd"/>
            <w:r>
              <w:rPr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 и кадрового обеспечения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Голованёва</w:t>
            </w:r>
            <w:proofErr w:type="spellEnd"/>
            <w:r>
              <w:rPr>
                <w:sz w:val="28"/>
                <w:szCs w:val="28"/>
              </w:rPr>
              <w:t xml:space="preserve"> Марина</w:t>
            </w:r>
          </w:p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Щелковского территориального отдела </w:t>
            </w:r>
            <w:r>
              <w:rPr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ПСЧ-78 37 ПСО ФПС ГПС ГУ МЧС России по Московской области (по согласованию);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председатель комитета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Мамедов Сердар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Хангельдыевич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обособленным подразделением имени М.В. Гольца г. Фрязино ГБУЗ МО «Щелковская городская бо</w:t>
            </w:r>
            <w:r>
              <w:rPr>
                <w:sz w:val="28"/>
                <w:szCs w:val="28"/>
              </w:rPr>
              <w:t>льница» (по согласованию);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Материенко</w:t>
            </w:r>
            <w:proofErr w:type="spellEnd"/>
            <w:r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начальник Отдела полиции по городскому округу Фрязино МУ МВД России «Щелковское» (по согласованию);</w:t>
            </w:r>
          </w:p>
          <w:p w:rsidR="00EF114A" w:rsidRDefault="00EF114A">
            <w:pPr>
              <w:widowControl w:val="0"/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Медведев Дмитрий Александрович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37 ПСО ФПС ГПС ГУ МЧС России по Московской области (заместитель председателя комиссии) (по согласованию);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 Виктория Викторовна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Осипов Владимир </w:t>
            </w: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Ольга</w:t>
            </w:r>
          </w:p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аместитель главы администрации - председатель комитета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А</w:t>
            </w:r>
            <w:proofErr w:type="spellStart"/>
            <w:r>
              <w:rPr>
                <w:sz w:val="28"/>
                <w:szCs w:val="28"/>
              </w:rPr>
              <w:t>нтон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Шмидт Елена Леонидовна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  <w:lang w:bidi="ru-RU"/>
              </w:rPr>
              <w:t>Управления культуры, спорта и</w:t>
            </w:r>
            <w:r>
              <w:rPr>
                <w:sz w:val="28"/>
                <w:szCs w:val="28"/>
                <w:lang w:bidi="ru-RU"/>
              </w:rPr>
              <w:t xml:space="preserve">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Фрязино;</w:t>
            </w:r>
          </w:p>
        </w:tc>
      </w:tr>
      <w:tr w:rsidR="00EF114A">
        <w:trPr>
          <w:trHeight w:val="227"/>
        </w:trPr>
        <w:tc>
          <w:tcPr>
            <w:tcW w:w="3116" w:type="dxa"/>
            <w:shd w:val="clear" w:color="auto" w:fill="FFFFFF"/>
          </w:tcPr>
          <w:p w:rsidR="00EF114A" w:rsidRDefault="00B83977">
            <w:pPr>
              <w:widowControl w:val="0"/>
              <w:rPr>
                <w:sz w:val="28"/>
                <w:szCs w:val="28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921" w:type="dxa"/>
            <w:shd w:val="clear" w:color="auto" w:fill="FFFFFF"/>
          </w:tcPr>
          <w:p w:rsidR="00EF114A" w:rsidRDefault="00B83977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 главы администрации городского округа Фрязино.</w:t>
            </w:r>
          </w:p>
        </w:tc>
      </w:tr>
    </w:tbl>
    <w:p w:rsidR="00EF114A" w:rsidRDefault="00EF114A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EF114A">
      <w:pgSz w:w="11906" w:h="16838"/>
      <w:pgMar w:top="1134" w:right="543" w:bottom="851" w:left="116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274F6C"/>
    <w:multiLevelType w:val="multilevel"/>
    <w:tmpl w:val="749605CE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F114A"/>
    <w:rsid w:val="00B83977"/>
    <w:rsid w:val="00E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2C13D9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7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uiPriority w:val="1"/>
    <w:qFormat/>
    <w:rsid w:val="00892379"/>
    <w:rPr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8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23F1F-6BFE-47B7-82AE-63779005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Зинченко</cp:lastModifiedBy>
  <cp:revision>24</cp:revision>
  <cp:lastPrinted>2023-05-04T15:10:00Z</cp:lastPrinted>
  <dcterms:created xsi:type="dcterms:W3CDTF">2022-03-03T07:19:00Z</dcterms:created>
  <dcterms:modified xsi:type="dcterms:W3CDTF">2023-05-05T07:55:00Z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