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5" w:rsidRPr="00722BF5" w:rsidRDefault="00722BF5" w:rsidP="00722BF5">
      <w:pPr>
        <w:pStyle w:val="11"/>
        <w:numPr>
          <w:ilvl w:val="0"/>
          <w:numId w:val="11"/>
        </w:numPr>
        <w:ind w:left="1701"/>
        <w:jc w:val="left"/>
        <w:rPr>
          <w:b w:val="0"/>
          <w:i w:val="0"/>
          <w:sz w:val="30"/>
          <w:szCs w:val="30"/>
          <w:lang w:eastAsia="zh-CN"/>
        </w:rPr>
      </w:pPr>
      <w:r w:rsidRPr="00722BF5">
        <w:rPr>
          <w:b w:val="0"/>
          <w:i w:val="0"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BF5">
        <w:rPr>
          <w:b w:val="0"/>
          <w:i w:val="0"/>
          <w:sz w:val="30"/>
          <w:szCs w:val="30"/>
        </w:rPr>
        <w:t>АДМИНИСТРАЦИЯ ГОРОДСКОГО ОКРУГА ФРЯЗИНО</w:t>
      </w:r>
    </w:p>
    <w:p w:rsidR="00722BF5" w:rsidRPr="00722BF5" w:rsidRDefault="00722BF5" w:rsidP="00722BF5">
      <w:pPr>
        <w:pStyle w:val="3"/>
        <w:numPr>
          <w:ilvl w:val="2"/>
          <w:numId w:val="1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722BF5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722BF5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722BF5" w:rsidRPr="00722BF5" w:rsidRDefault="00722BF5" w:rsidP="00722BF5">
      <w:pPr>
        <w:tabs>
          <w:tab w:val="left" w:pos="8325"/>
        </w:tabs>
        <w:rPr>
          <w:rFonts w:ascii="Times New Roman" w:hAnsi="Times New Roman"/>
          <w:sz w:val="24"/>
          <w:szCs w:val="24"/>
          <w:lang w:val="en-US"/>
        </w:rPr>
      </w:pPr>
      <w:r w:rsidRPr="00722BF5">
        <w:rPr>
          <w:rFonts w:ascii="Times New Roman" w:hAnsi="Times New Roman"/>
          <w:lang w:val="en-US"/>
        </w:rPr>
        <w:tab/>
      </w:r>
    </w:p>
    <w:p w:rsidR="00895246" w:rsidRDefault="00722BF5" w:rsidP="00722BF5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 w:rsidRPr="00722BF5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proofErr w:type="gramStart"/>
      <w:r w:rsidRPr="00722BF5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722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23.04.2024</w:t>
      </w:r>
      <w:r w:rsidRPr="00722BF5">
        <w:rPr>
          <w:rFonts w:ascii="Times New Roman" w:hAnsi="Times New Roman"/>
          <w:sz w:val="28"/>
          <w:szCs w:val="28"/>
        </w:rPr>
        <w:t xml:space="preserve"> </w:t>
      </w:r>
      <w:r w:rsidRPr="00722BF5">
        <w:rPr>
          <w:rFonts w:ascii="Times New Roman" w:hAnsi="Times New Roman"/>
          <w:b/>
          <w:sz w:val="28"/>
          <w:szCs w:val="28"/>
        </w:rPr>
        <w:t>№</w:t>
      </w:r>
      <w:r w:rsidRPr="00722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400</w:t>
      </w:r>
    </w:p>
    <w:p w:rsidR="00895246" w:rsidRDefault="00895246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5246" w:rsidRDefault="00895246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5246" w:rsidRDefault="00630968">
      <w:pPr>
        <w:tabs>
          <w:tab w:val="left" w:pos="4536"/>
        </w:tabs>
        <w:spacing w:after="0" w:line="240" w:lineRule="auto"/>
        <w:ind w:right="4932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Администр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ации городского округа Фрязино от 16.08.2023 №758 </w:t>
      </w:r>
    </w:p>
    <w:p w:rsidR="00895246" w:rsidRDefault="00895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5246" w:rsidRDefault="00895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5246" w:rsidRDefault="00630968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соответствии с Федеральным законом от 10.01.2002 №7-ФЗ «Об охране окружающей среды», Федеральным </w:t>
      </w:r>
      <w:hyperlink r:id="rId10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27.07.2012 № 210-ФЗ «Об организации предоставления государственных и муниципальных услуг», Законом Московской области от 30.12.2014 № 191/2014-ОЗ «О регулировании дополнительных вопросов в сфер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е благоустройства в Московской области», руководствуясь </w:t>
      </w:r>
      <w:hyperlink r:id="rId12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городского округа Фрязино Московской области,</w:t>
      </w:r>
    </w:p>
    <w:p w:rsidR="00895246" w:rsidRDefault="00895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zh-CN"/>
        </w:rPr>
      </w:pPr>
    </w:p>
    <w:p w:rsidR="00895246" w:rsidRDefault="00630968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п</w:t>
      </w:r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остановляю</w:t>
      </w:r>
      <w:proofErr w:type="gramEnd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:</w:t>
      </w:r>
    </w:p>
    <w:p w:rsidR="00895246" w:rsidRDefault="00895246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</w:pPr>
    </w:p>
    <w:p w:rsidR="00895246" w:rsidRDefault="00630968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Администрации городского округа Фрязино от 16.08.2023 №758 (далее – Административный регламент) следующие изменения:</w:t>
      </w:r>
    </w:p>
    <w:p w:rsidR="00895246" w:rsidRDefault="00630968">
      <w:pPr>
        <w:pStyle w:val="1a"/>
        <w:spacing w:line="240" w:lineRule="auto"/>
        <w:ind w:firstLine="850"/>
      </w:pPr>
      <w:r>
        <w:rPr>
          <w:sz w:val="28"/>
          <w:szCs w:val="28"/>
        </w:rPr>
        <w:t>1.1. Пункт 2.2</w:t>
      </w:r>
      <w:proofErr w:type="gramStart"/>
      <w:r>
        <w:rPr>
          <w:sz w:val="28"/>
          <w:szCs w:val="28"/>
        </w:rPr>
        <w:t>. подраздела</w:t>
      </w:r>
      <w:proofErr w:type="gramEnd"/>
      <w:r>
        <w:rPr>
          <w:sz w:val="28"/>
          <w:szCs w:val="28"/>
        </w:rPr>
        <w:t xml:space="preserve"> 2. «Круг Заявителей»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«Общие положения» Административного регламента дополнить подпунктом 2.2.12. след</w:t>
      </w:r>
      <w:r>
        <w:rPr>
          <w:sz w:val="28"/>
          <w:szCs w:val="28"/>
        </w:rPr>
        <w:t xml:space="preserve">ующего содержания: </w:t>
      </w:r>
    </w:p>
    <w:p w:rsidR="00895246" w:rsidRDefault="00630968">
      <w:pPr>
        <w:spacing w:after="0" w:line="240" w:lineRule="auto"/>
        <w:ind w:firstLine="850"/>
        <w:jc w:val="both"/>
        <w:sectPr w:rsidR="00895246" w:rsidSect="00722BF5">
          <w:pgSz w:w="11906" w:h="16838"/>
          <w:pgMar w:top="851" w:right="567" w:bottom="1361" w:left="1701" w:header="0" w:footer="0" w:gutter="0"/>
          <w:pgNumType w:start="1"/>
          <w:cols w:space="720"/>
          <w:formProt w:val="0"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«2.2.12. Заявители, являющиеся правообладателями земельных участков, обратившиеся в целях строительства, реконструкции объектов капитального строительства.».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1.2. Подпункт 2.2.12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. пункта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2.2. подраздела 2. «Предме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 регулирования Административного регламента» раздела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«Общие положения»  Административного регламента действует до 01 сентября 2024 года включительно.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Подпункт 1.6.5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. пункта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1.6. подраздела 1. «Предмет регулирования Административного регламента» раздела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«Общие положения» Административного регламента распространяется на правоотношения, возникшие с 01  сентября 2024 года.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1.4. Подпункт 10.3.6.6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. пункта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10.3. подраздела 10. «Исчерпывающий перечень оснований для приостановления или отказа в предоставлении муниципальной услуги» раздела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«Стандарт предоставления муниципальной услуги» Административного регламента распространяется на правоотношения, возникш</w:t>
      </w:r>
      <w:r w:rsidR="00722BF5">
        <w:rPr>
          <w:rFonts w:ascii="Times New Roman" w:eastAsia="Times New Roman" w:hAnsi="Times New Roman"/>
          <w:sz w:val="28"/>
          <w:szCs w:val="28"/>
          <w:lang w:eastAsia="zh-CN"/>
        </w:rPr>
        <w:t xml:space="preserve">ие с 01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сентября 2024 года.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периодическом печатном издании, распространяемом на территории городского округа Фрязино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»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)</w:t>
      </w:r>
      <w:r w:rsidR="00722BF5">
        <w:rPr>
          <w:rFonts w:ascii="Times New Roman" w:eastAsia="Times New Roman" w:hAnsi="Times New Roman"/>
          <w:sz w:val="28"/>
          <w:szCs w:val="28"/>
          <w:lang w:eastAsia="zh-CN"/>
        </w:rPr>
        <w:t xml:space="preserve">,   </w:t>
      </w:r>
      <w:proofErr w:type="gramEnd"/>
      <w:r w:rsidR="00722BF5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и размест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ить на официальном сайте городского округа Фрязино в сети Интернет.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Настоящее постановление вступает в силу с момента его официального опубликования.</w:t>
      </w:r>
    </w:p>
    <w:p w:rsidR="00895246" w:rsidRDefault="00630968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 исполнением настоящего постановления возложить                    на заместителя главы г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ородского округа Фрязино Оганезову В.В. </w:t>
      </w:r>
    </w:p>
    <w:p w:rsidR="00895246" w:rsidRDefault="0089524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895246" w:rsidRDefault="0089524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895246" w:rsidRDefault="00630968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         Д.Р. Воробьев</w:t>
      </w:r>
    </w:p>
    <w:p w:rsidR="00895246" w:rsidRDefault="00895246">
      <w:pPr>
        <w:spacing w:after="0" w:line="240" w:lineRule="auto"/>
      </w:pPr>
    </w:p>
    <w:sectPr w:rsidR="00895246">
      <w:footerReference w:type="default" r:id="rId13"/>
      <w:pgSz w:w="11906" w:h="16838"/>
      <w:pgMar w:top="709" w:right="707" w:bottom="851" w:left="1134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68" w:rsidRDefault="00630968">
      <w:pPr>
        <w:spacing w:after="0" w:line="240" w:lineRule="auto"/>
      </w:pPr>
      <w:r>
        <w:separator/>
      </w:r>
    </w:p>
  </w:endnote>
  <w:endnote w:type="continuationSeparator" w:id="0">
    <w:p w:rsidR="00630968" w:rsidRDefault="0063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46" w:rsidRDefault="00895246">
    <w:pPr>
      <w:pStyle w:val="affa"/>
      <w:jc w:val="center"/>
    </w:pPr>
  </w:p>
  <w:p w:rsidR="00895246" w:rsidRDefault="00895246">
    <w:pPr>
      <w:pStyle w:val="af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68" w:rsidRDefault="00630968">
      <w:pPr>
        <w:spacing w:after="0" w:line="240" w:lineRule="auto"/>
      </w:pPr>
      <w:r>
        <w:separator/>
      </w:r>
    </w:p>
  </w:footnote>
  <w:footnote w:type="continuationSeparator" w:id="0">
    <w:p w:rsidR="00630968" w:rsidRDefault="0063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D4441"/>
    <w:multiLevelType w:val="multilevel"/>
    <w:tmpl w:val="73225ED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AB13829"/>
    <w:multiLevelType w:val="multilevel"/>
    <w:tmpl w:val="874C0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EB83D43"/>
    <w:multiLevelType w:val="multilevel"/>
    <w:tmpl w:val="C434A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13401E7"/>
    <w:multiLevelType w:val="multilevel"/>
    <w:tmpl w:val="3C60B202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5">
    <w:nsid w:val="345E29DD"/>
    <w:multiLevelType w:val="multilevel"/>
    <w:tmpl w:val="72C8E5E0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D2F049E"/>
    <w:multiLevelType w:val="multilevel"/>
    <w:tmpl w:val="AECC5DC2"/>
    <w:lvl w:ilvl="0">
      <w:start w:val="1"/>
      <w:numFmt w:val="decimal"/>
      <w:pStyle w:val="111"/>
      <w:suff w:val="space"/>
      <w:lvlText w:val="15.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44856145"/>
    <w:multiLevelType w:val="multilevel"/>
    <w:tmpl w:val="B8CAC2EE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nsid w:val="5C0A3DC3"/>
    <w:multiLevelType w:val="multilevel"/>
    <w:tmpl w:val="3AAC3E14"/>
    <w:lvl w:ilvl="0">
      <w:start w:val="1"/>
      <w:numFmt w:val="decimal"/>
      <w:pStyle w:val="a1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>
    <w:nsid w:val="74A9483A"/>
    <w:multiLevelType w:val="multilevel"/>
    <w:tmpl w:val="4490941C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3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246"/>
    <w:rsid w:val="00630968"/>
    <w:rsid w:val="00722BF5"/>
    <w:rsid w:val="008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4F80A-94E9-477A-A6C6-2CD7F59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7">
    <w:name w:val="Верхний колонтитул Знак"/>
    <w:basedOn w:val="a4"/>
    <w:uiPriority w:val="99"/>
    <w:qFormat/>
    <w:rsid w:val="005F1EAE"/>
  </w:style>
  <w:style w:type="character" w:customStyle="1" w:styleId="a8">
    <w:name w:val="Нижний колонтитул Знак"/>
    <w:basedOn w:val="a4"/>
    <w:uiPriority w:val="99"/>
    <w:qFormat/>
    <w:rsid w:val="005F1EAE"/>
  </w:style>
  <w:style w:type="character" w:customStyle="1" w:styleId="a9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4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4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f0">
    <w:name w:val="Посещённая гиперссылка"/>
    <w:rsid w:val="00FE2535"/>
    <w:rPr>
      <w:color w:val="800080"/>
      <w:u w:val="singl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f2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3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4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Цветовое выделение"/>
    <w:qFormat/>
    <w:rsid w:val="00FE2535"/>
    <w:rPr>
      <w:b/>
      <w:color w:val="000080"/>
      <w:sz w:val="20"/>
    </w:rPr>
  </w:style>
  <w:style w:type="character" w:customStyle="1" w:styleId="af9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a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10">
    <w:name w:val="Основной текст 2 Знак1"/>
    <w:link w:val="24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b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нак Знак2"/>
    <w:link w:val="2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5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E2535"/>
  </w:style>
  <w:style w:type="character" w:styleId="afc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d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f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qFormat/>
    <w:rsid w:val="00807186"/>
  </w:style>
  <w:style w:type="character" w:customStyle="1" w:styleId="1-">
    <w:name w:val="Рег. Заголовок 1-го уровня регламента Знак"/>
    <w:basedOn w:val="110"/>
    <w:qFormat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0">
    <w:name w:val="СТИЛЬ АР Знак"/>
    <w:basedOn w:val="1-"/>
    <w:qFormat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2-">
    <w:name w:val="Рег. Заголовок 2-го уровня регламента Знак"/>
    <w:basedOn w:val="ConsPlusNormal"/>
    <w:qFormat/>
    <w:rsid w:val="0082501F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b">
    <w:name w:val="СТИЛЬ АР 2 подраздел Знак"/>
    <w:basedOn w:val="2-"/>
    <w:qFormat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character" w:customStyle="1" w:styleId="aff1">
    <w:name w:val="Без интервала Знак"/>
    <w:basedOn w:val="110"/>
    <w:qFormat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">
    <w:name w:val="АР Прил1 Знак"/>
    <w:basedOn w:val="aff1"/>
    <w:qFormat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2">
    <w:name w:val="обычный приложения Знак"/>
    <w:basedOn w:val="a4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2c">
    <w:name w:val="АР Прил 2 Знак"/>
    <w:basedOn w:val="aff2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paragraph" w:customStyle="1" w:styleId="aff3">
    <w:name w:val="Заголовок"/>
    <w:basedOn w:val="a3"/>
    <w:next w:val="af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3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Pr>
      <w:rFonts w:cs="Mangal"/>
    </w:rPr>
  </w:style>
  <w:style w:type="paragraph" w:styleId="aff6">
    <w:name w:val="caption"/>
    <w:basedOn w:val="a3"/>
    <w:next w:val="a3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3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8">
    <w:name w:val="Верхний и нижний колонтитулы"/>
    <w:basedOn w:val="a3"/>
    <w:qFormat/>
  </w:style>
  <w:style w:type="paragraph" w:styleId="aff9">
    <w:name w:val="head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3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2">
    <w:name w:val="МУ Обычный стиль"/>
    <w:basedOn w:val="a3"/>
    <w:autoRedefine/>
    <w:qFormat/>
    <w:rsid w:val="00CA6EBE"/>
    <w:pPr>
      <w:widowControl w:val="0"/>
      <w:numPr>
        <w:numId w:val="1"/>
      </w:numPr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</w:rPr>
  </w:style>
  <w:style w:type="paragraph" w:styleId="affc">
    <w:name w:val="footnote text"/>
    <w:basedOn w:val="a3"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3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</w:rPr>
  </w:style>
  <w:style w:type="paragraph" w:styleId="HTML0">
    <w:name w:val="HTML Preformatted"/>
    <w:basedOn w:val="a3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3"/>
    <w:link w:val="21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3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3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3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3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3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3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next w:val="afff3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124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4">
    <w:name w:val="Основной текст 21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3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7">
    <w:name w:val="Body Text Indent 3"/>
    <w:basedOn w:val="a3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3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afff8">
    <w:name w:val="Нумерованный Список"/>
    <w:basedOn w:val="a3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3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1">
    <w:name w:val="Прощание1"/>
    <w:basedOn w:val="aff4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3"/>
    <w:next w:val="aff4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b">
    <w:name w:val="регистрационные поля"/>
    <w:basedOn w:val="a3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4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f0"/>
    <w:next w:val="aff4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3"/>
    <w:next w:val="a3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">
    <w:name w:val="Заголовок статьи"/>
    <w:basedOn w:val="a3"/>
    <w:next w:val="a3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0">
    <w:name w:val="Комментарий"/>
    <w:basedOn w:val="a3"/>
    <w:next w:val="a3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8">
    <w:name w:val="Знак Знак Знак Знак Знак Знак Знак Знак Знак Знак3"/>
    <w:basedOn w:val="a3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3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3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</w:rPr>
  </w:style>
  <w:style w:type="paragraph" w:customStyle="1" w:styleId="affff1">
    <w:name w:val="Знак Знак Знак Знак Знак Знак Знак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3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2">
    <w:name w:val="......."/>
    <w:basedOn w:val="a3"/>
    <w:next w:val="a3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Знак3"/>
    <w:basedOn w:val="a3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</w:rPr>
  </w:style>
  <w:style w:type="paragraph" w:customStyle="1" w:styleId="3a">
    <w:name w:val="Знак Знак Знак Знак Знак Знак Знак3"/>
    <w:basedOn w:val="a3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7">
    <w:name w:val="toc 1"/>
    <w:basedOn w:val="a3"/>
    <w:next w:val="a3"/>
    <w:autoRedefine/>
    <w:uiPriority w:val="39"/>
    <w:unhideWhenUsed/>
    <w:rsid w:val="0047168C"/>
    <w:pPr>
      <w:tabs>
        <w:tab w:val="left" w:pos="440"/>
        <w:tab w:val="right" w:leader="dot" w:pos="10206"/>
      </w:tabs>
      <w:spacing w:after="0"/>
      <w:jc w:val="both"/>
    </w:pPr>
    <w:rPr>
      <w:rFonts w:ascii="Times New Roman" w:hAnsi="Times New Roman"/>
      <w:bCs/>
      <w:caps/>
      <w:lang w:val="en-US"/>
    </w:rPr>
  </w:style>
  <w:style w:type="paragraph" w:styleId="3b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3">
    <w:name w:val="endnote text"/>
    <w:basedOn w:val="a3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4">
    <w:name w:val="Document Map"/>
    <w:basedOn w:val="a3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82501F"/>
    <w:pPr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5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7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0">
    <w:name w:val="Рег. Заголовок 1-го уровня регламента"/>
    <w:basedOn w:val="11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numId w:val="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tabs>
        <w:tab w:val="num" w:pos="0"/>
      </w:tabs>
      <w:spacing w:line="276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8">
    <w:name w:val="Рег. Обычный с отступом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 w:firstLine="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0"/>
    <w:qFormat/>
    <w:rsid w:val="00326896"/>
    <w:pPr>
      <w:ind w:left="714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tabs>
        <w:tab w:val="clear" w:pos="0"/>
      </w:tabs>
      <w:spacing w:before="360" w:after="240"/>
      <w:ind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a"/>
    <w:qFormat/>
    <w:rsid w:val="007E6E84"/>
    <w:pPr>
      <w:numPr>
        <w:numId w:val="3"/>
      </w:numPr>
    </w:pPr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. Списки одного уровня: а) б) в)"/>
    <w:basedOn w:val="1f8"/>
    <w:qFormat/>
    <w:rsid w:val="00175985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0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1"/>
    <w:next w:val="2-0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3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3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3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">
    <w:name w:val="РегламентГПЗУ"/>
    <w:basedOn w:val="affff7"/>
    <w:qFormat/>
    <w:rsid w:val="003C541F"/>
    <w:pPr>
      <w:numPr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"/>
    <w:qFormat/>
    <w:rsid w:val="003C541F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1"/>
    <w:next w:val="a3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9">
    <w:name w:val="Цитата1"/>
    <w:basedOn w:val="a3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">
    <w:name w:val="СТИЛЬ АР"/>
    <w:basedOn w:val="1-0"/>
    <w:qFormat/>
    <w:rsid w:val="00D84DC9"/>
  </w:style>
  <w:style w:type="paragraph" w:customStyle="1" w:styleId="2f5">
    <w:name w:val="СТИЛЬ АР 2 подраздел"/>
    <w:basedOn w:val="2-0"/>
    <w:qFormat/>
    <w:rsid w:val="00A31760"/>
  </w:style>
  <w:style w:type="paragraph" w:customStyle="1" w:styleId="1fa">
    <w:name w:val="АР Прил1"/>
    <w:basedOn w:val="affffc"/>
    <w:qFormat/>
    <w:rsid w:val="0056711E"/>
    <w:pPr>
      <w:spacing w:after="0"/>
      <w:ind w:firstLine="4820"/>
      <w:jc w:val="left"/>
    </w:pPr>
    <w:rPr>
      <w:b w:val="0"/>
    </w:rPr>
  </w:style>
  <w:style w:type="paragraph" w:customStyle="1" w:styleId="2f6">
    <w:name w:val="АР Прил 2"/>
    <w:basedOn w:val="afff5"/>
    <w:qFormat/>
    <w:rsid w:val="0030526E"/>
  </w:style>
  <w:style w:type="numbering" w:customStyle="1" w:styleId="2f7">
    <w:name w:val="Стиль2"/>
    <w:uiPriority w:val="99"/>
    <w:qFormat/>
    <w:rsid w:val="0024348F"/>
  </w:style>
  <w:style w:type="table" w:styleId="afffff0">
    <w:name w:val="Table Grid"/>
    <w:basedOn w:val="a5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5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0414C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0BB051403A277FE38311D1F550C4955536680E049D911D63874E6449826663E586E2FF05607A5C8C91000996M7g4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0BB051403A277FE38310DFE050C495553D670E0798911D63874E6449826663E586E2FF05607A5C8C91000996M7g4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0BB051403A277FE38310DFE050C495553D670D0191911D63874E6449826663E586E2FF05607A5C8C91000996M7g4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E1F959D7-E270-4977-89B2-80E2A8E9E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353CE-AAE8-433B-B3A9-6247EB2B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2</Pages>
  <Words>515</Words>
  <Characters>2940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/>
  <cp:lastModifiedBy>SW Tech AIO</cp:lastModifiedBy>
  <cp:revision>111</cp:revision>
  <cp:lastPrinted>2024-04-23T17:20:00Z</cp:lastPrinted>
  <dcterms:created xsi:type="dcterms:W3CDTF">2023-05-11T13:56:00Z</dcterms:created>
  <dcterms:modified xsi:type="dcterms:W3CDTF">2024-04-24T08:17:00Z</dcterms:modified>
  <dc:language>ru-RU</dc:language>
</cp:coreProperties>
</file>