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789A" w:rsidRDefault="0036789A">
      <w:pPr>
        <w:pStyle w:val="1"/>
        <w:spacing w:before="120"/>
        <w:rPr>
          <w:sz w:val="28"/>
          <w:szCs w:val="28"/>
        </w:rPr>
      </w:pPr>
    </w:p>
    <w:p w:rsidR="00DA0DA1" w:rsidRPr="00DB4A57" w:rsidRDefault="00DA0DA1" w:rsidP="00DA0DA1">
      <w:pPr>
        <w:pStyle w:val="1"/>
        <w:numPr>
          <w:ilvl w:val="0"/>
          <w:numId w:val="1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F112A5C" wp14:editId="4092DDC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DA0DA1" w:rsidRDefault="00DA0DA1" w:rsidP="00DA0DA1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A0DA1" w:rsidRDefault="00DA0DA1" w:rsidP="00DA0DA1">
      <w:pPr>
        <w:rPr>
          <w:lang w:val="en-US"/>
        </w:rPr>
      </w:pPr>
    </w:p>
    <w:p w:rsidR="0036789A" w:rsidRDefault="00DA0DA1" w:rsidP="00DA0DA1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06.05.2022 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31</w:t>
      </w:r>
      <w:r>
        <w:rPr>
          <w:b/>
          <w:sz w:val="28"/>
          <w:szCs w:val="28"/>
        </w:rPr>
        <w:t>9</w:t>
      </w:r>
    </w:p>
    <w:p w:rsidR="0036789A" w:rsidRDefault="0036789A">
      <w:pPr>
        <w:spacing w:before="120"/>
        <w:rPr>
          <w:sz w:val="28"/>
          <w:szCs w:val="28"/>
        </w:rPr>
      </w:pPr>
    </w:p>
    <w:p w:rsidR="0036789A" w:rsidRDefault="00D57352">
      <w:pPr>
        <w:widowControl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>
        <w:rPr>
          <w:spacing w:val="-4"/>
          <w:sz w:val="28"/>
          <w:szCs w:val="28"/>
        </w:rPr>
        <w:t>«Развитие и функционирование</w:t>
      </w:r>
      <w:r>
        <w:rPr>
          <w:sz w:val="28"/>
          <w:szCs w:val="28"/>
        </w:rPr>
        <w:t xml:space="preserve"> дорожно-транспортного комплекса» на 2020-2024 годы»</w:t>
      </w:r>
    </w:p>
    <w:p w:rsidR="0036789A" w:rsidRDefault="0036789A">
      <w:pPr>
        <w:widowControl w:val="0"/>
        <w:ind w:right="4393"/>
        <w:jc w:val="both"/>
        <w:rPr>
          <w:sz w:val="28"/>
          <w:szCs w:val="28"/>
        </w:rPr>
      </w:pPr>
    </w:p>
    <w:p w:rsidR="0036789A" w:rsidRDefault="00D5735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</w:t>
      </w:r>
      <w:r>
        <w:rPr>
          <w:sz w:val="28"/>
          <w:szCs w:val="28"/>
        </w:rPr>
        <w:br/>
        <w:t>№ 20 «Об утверждении Порядка разработки и реализации муниципальных програ</w:t>
      </w:r>
      <w:r>
        <w:rPr>
          <w:sz w:val="28"/>
          <w:szCs w:val="28"/>
        </w:rPr>
        <w:t>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плановый период 2023 и 2024 годов», Уставом городского округа Фрязино Московской</w:t>
      </w:r>
      <w:r>
        <w:rPr>
          <w:sz w:val="28"/>
          <w:szCs w:val="28"/>
        </w:rPr>
        <w:t xml:space="preserve"> области, с</w:t>
      </w:r>
      <w:proofErr w:type="gramEnd"/>
      <w:r>
        <w:rPr>
          <w:sz w:val="28"/>
          <w:szCs w:val="28"/>
        </w:rPr>
        <w:t xml:space="preserve"> учётом изменений по сводной бюджетной росписи бюджета городского округа Фрязино на 2022 год и на плановый период 2023 и 2024 годов на 18.03.2022,</w:t>
      </w:r>
    </w:p>
    <w:p w:rsidR="0036789A" w:rsidRDefault="0036789A">
      <w:pPr>
        <w:pStyle w:val="ae"/>
        <w:spacing w:before="0" w:after="0"/>
        <w:ind w:firstLine="680"/>
        <w:jc w:val="both"/>
        <w:rPr>
          <w:sz w:val="28"/>
          <w:szCs w:val="28"/>
        </w:rPr>
      </w:pPr>
    </w:p>
    <w:p w:rsidR="0036789A" w:rsidRDefault="00D57352">
      <w:pPr>
        <w:pStyle w:val="af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36789A" w:rsidRDefault="0036789A">
      <w:pPr>
        <w:pStyle w:val="af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36789A" w:rsidRDefault="00D57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Главы городского округа Фрязино </w:t>
      </w:r>
      <w:r>
        <w:rPr>
          <w:sz w:val="28"/>
          <w:szCs w:val="28"/>
        </w:rPr>
        <w:br/>
        <w:t xml:space="preserve">от 01.11.2019 </w:t>
      </w:r>
      <w:r>
        <w:rPr>
          <w:sz w:val="28"/>
          <w:szCs w:val="28"/>
        </w:rPr>
        <w:t>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 (далее – Программа) следующие изменения:</w:t>
      </w:r>
    </w:p>
    <w:p w:rsidR="0036789A" w:rsidRDefault="00D57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Паспорт Программы изложить в редакции </w:t>
      </w:r>
      <w:r>
        <w:rPr>
          <w:sz w:val="28"/>
          <w:szCs w:val="28"/>
        </w:rPr>
        <w:t>согласно приложению 1 к настоящему постановлению.</w:t>
      </w:r>
    </w:p>
    <w:p w:rsidR="0036789A" w:rsidRDefault="00D57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3 к муниципальной программе изложить в новой редакции согласно приложению 2 к настоящему постановлению.</w:t>
      </w:r>
    </w:p>
    <w:p w:rsidR="0036789A" w:rsidRDefault="00D57352">
      <w:pPr>
        <w:widowControl w:val="0"/>
        <w:ind w:firstLine="709"/>
        <w:jc w:val="both"/>
        <w:rPr>
          <w:sz w:val="28"/>
          <w:szCs w:val="28"/>
        </w:rPr>
        <w:sectPr w:rsidR="0036789A">
          <w:pgSz w:w="11906" w:h="16838"/>
          <w:pgMar w:top="567" w:right="567" w:bottom="1361" w:left="1701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</w:rPr>
        <w:t>2. Признать утратившими силу п.1.1. и п.1.3. постановления Ад</w:t>
      </w:r>
      <w:r>
        <w:rPr>
          <w:sz w:val="28"/>
          <w:szCs w:val="28"/>
        </w:rPr>
        <w:t xml:space="preserve">министрации городского округа Фрязино от 14.02.2022 № 91 «О внесении изменений в постановление Главы городского округа Фрязино от 01.11.2019 </w:t>
      </w:r>
      <w:r>
        <w:rPr>
          <w:sz w:val="28"/>
          <w:szCs w:val="28"/>
        </w:rPr>
        <w:br/>
        <w:t xml:space="preserve">№ 661 «Об утверждении муниципальной программы городского округа </w:t>
      </w:r>
    </w:p>
    <w:p w:rsidR="0036789A" w:rsidRDefault="00D57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Фрязино Московской области «Развитие и функционир</w:t>
      </w:r>
      <w:r>
        <w:rPr>
          <w:sz w:val="28"/>
          <w:szCs w:val="28"/>
        </w:rPr>
        <w:t>ование дорожно-транспортного комплекса» на 2020-2024 годы».</w:t>
      </w:r>
    </w:p>
    <w:p w:rsidR="0036789A" w:rsidRDefault="00D57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>
        <w:rPr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</w:rPr>
        <w:t>Клю</w:t>
      </w:r>
      <w:r>
        <w:rPr>
          <w:color w:val="000000"/>
          <w:sz w:val="28"/>
          <w:szCs w:val="28"/>
        </w:rPr>
        <w:t>чъ</w:t>
      </w:r>
      <w:proofErr w:type="spellEnd"/>
      <w:r>
        <w:rPr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36789A" w:rsidRDefault="00D57352">
      <w:pPr>
        <w:tabs>
          <w:tab w:val="left" w:pos="1603"/>
          <w:tab w:val="left" w:pos="8505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Медведева Д.А.</w:t>
      </w:r>
    </w:p>
    <w:p w:rsidR="0036789A" w:rsidRDefault="0036789A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36789A" w:rsidRDefault="0036789A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36789A" w:rsidRDefault="00D57352">
      <w:pPr>
        <w:widowControl w:val="0"/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>Д.Р. Воробьев</w:t>
      </w:r>
    </w:p>
    <w:p w:rsidR="00DA0DA1" w:rsidRDefault="00DA0DA1">
      <w:pPr>
        <w:widowControl w:val="0"/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0DA1" w:rsidRDefault="00DA0DA1" w:rsidP="00DA0DA1">
      <w:pPr>
        <w:widowControl w:val="0"/>
        <w:suppressAutoHyphens w:val="0"/>
        <w:autoSpaceDE w:val="0"/>
        <w:ind w:left="8505"/>
        <w:sectPr w:rsidR="00DA0DA1">
          <w:headerReference w:type="default" r:id="rId10"/>
          <w:pgSz w:w="11906" w:h="16838"/>
          <w:pgMar w:top="1134" w:right="567" w:bottom="1134" w:left="1701" w:header="720" w:footer="0" w:gutter="0"/>
          <w:cols w:space="720"/>
          <w:formProt w:val="0"/>
          <w:docGrid w:linePitch="360"/>
        </w:sectPr>
      </w:pPr>
    </w:p>
    <w:p w:rsidR="00DA0DA1" w:rsidRPr="00476A31" w:rsidRDefault="00DA0DA1" w:rsidP="00DA0DA1">
      <w:pPr>
        <w:widowControl w:val="0"/>
        <w:suppressAutoHyphens w:val="0"/>
        <w:autoSpaceDE w:val="0"/>
        <w:ind w:left="8505"/>
      </w:pPr>
      <w:r w:rsidRPr="00476A31">
        <w:lastRenderedPageBreak/>
        <w:t>Прилож</w:t>
      </w:r>
      <w:r w:rsidRPr="00476A31">
        <w:t>е</w:t>
      </w:r>
      <w:r w:rsidRPr="00476A31">
        <w:t>ние 1</w:t>
      </w:r>
    </w:p>
    <w:p w:rsidR="00DA0DA1" w:rsidRDefault="00DA0DA1" w:rsidP="00DA0DA1">
      <w:pPr>
        <w:widowControl w:val="0"/>
        <w:suppressAutoHyphens w:val="0"/>
        <w:autoSpaceDE w:val="0"/>
        <w:ind w:left="8505"/>
      </w:pPr>
      <w:r w:rsidRPr="00476A31">
        <w:t xml:space="preserve">к </w:t>
      </w:r>
      <w:r>
        <w:t>постановлению Админ</w:t>
      </w:r>
      <w:r>
        <w:t>и</w:t>
      </w:r>
      <w:r>
        <w:t xml:space="preserve">страции </w:t>
      </w:r>
    </w:p>
    <w:p w:rsidR="00DA0DA1" w:rsidRPr="00476A31" w:rsidRDefault="00DA0DA1" w:rsidP="00DA0DA1">
      <w:pPr>
        <w:widowControl w:val="0"/>
        <w:suppressAutoHyphens w:val="0"/>
        <w:autoSpaceDE w:val="0"/>
        <w:ind w:left="8505"/>
      </w:pP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06.05.2022 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319</w:t>
      </w:r>
    </w:p>
    <w:p w:rsidR="00DA0DA1" w:rsidRDefault="00DA0DA1" w:rsidP="00DA0DA1">
      <w:pPr>
        <w:widowControl w:val="0"/>
        <w:suppressAutoHyphens w:val="0"/>
        <w:autoSpaceDE w:val="0"/>
        <w:ind w:left="8505"/>
        <w:rPr>
          <w:sz w:val="28"/>
          <w:szCs w:val="28"/>
        </w:rPr>
      </w:pPr>
    </w:p>
    <w:p w:rsidR="00DA0DA1" w:rsidRDefault="00DA0DA1" w:rsidP="00DA0DA1">
      <w:pPr>
        <w:widowControl w:val="0"/>
        <w:autoSpaceDE w:val="0"/>
        <w:jc w:val="center"/>
      </w:pPr>
      <w:r>
        <w:rPr>
          <w:b/>
          <w:sz w:val="28"/>
          <w:szCs w:val="28"/>
          <w:lang w:eastAsia="ar-SA"/>
        </w:rPr>
        <w:t>«</w:t>
      </w:r>
      <w:r>
        <w:rPr>
          <w:b/>
          <w:sz w:val="28"/>
          <w:szCs w:val="28"/>
        </w:rPr>
        <w:t xml:space="preserve">ПАСПОРТ </w:t>
      </w:r>
    </w:p>
    <w:p w:rsidR="00DA0DA1" w:rsidRPr="00CF146E" w:rsidRDefault="00DA0DA1" w:rsidP="00DA0DA1">
      <w:pPr>
        <w:widowControl w:val="0"/>
        <w:tabs>
          <w:tab w:val="left" w:pos="1985"/>
        </w:tabs>
        <w:autoSpaceDE w:val="0"/>
        <w:ind w:left="2127" w:hanging="212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муниципальной программы городского округа Фрязино Московской области</w:t>
      </w:r>
    </w:p>
    <w:p w:rsidR="00DA0DA1" w:rsidRDefault="00DA0DA1" w:rsidP="00DA0DA1">
      <w:pPr>
        <w:widowControl w:val="0"/>
        <w:tabs>
          <w:tab w:val="left" w:pos="1985"/>
        </w:tabs>
        <w:autoSpaceDE w:val="0"/>
        <w:ind w:left="2127" w:hanging="2127"/>
        <w:jc w:val="center"/>
      </w:pPr>
      <w:r>
        <w:rPr>
          <w:sz w:val="28"/>
          <w:szCs w:val="28"/>
          <w:lang w:eastAsia="ar-SA"/>
        </w:rPr>
        <w:t>«Развитие и функционирование дорожно-транспортного комплекса»</w:t>
      </w:r>
    </w:p>
    <w:tbl>
      <w:tblPr>
        <w:tblW w:w="14824" w:type="dxa"/>
        <w:tblInd w:w="-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205"/>
        <w:gridCol w:w="1905"/>
        <w:gridCol w:w="1740"/>
        <w:gridCol w:w="1740"/>
        <w:gridCol w:w="1740"/>
        <w:gridCol w:w="1894"/>
      </w:tblGrid>
      <w:tr w:rsidR="00DA0DA1" w:rsidTr="003F5239">
        <w:trPr>
          <w:trHeight w:val="630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 Медведев</w:t>
            </w:r>
          </w:p>
        </w:tc>
      </w:tr>
      <w:tr w:rsidR="00DA0DA1" w:rsidTr="003F5239">
        <w:trPr>
          <w:trHeight w:val="615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Фрязино </w:t>
            </w:r>
          </w:p>
        </w:tc>
      </w:tr>
      <w:tr w:rsidR="00DA0DA1" w:rsidTr="003F5239">
        <w:trPr>
          <w:trHeight w:val="652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обеспечение устойчивого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DA1" w:rsidTr="003F5239">
        <w:trPr>
          <w:trHeight w:val="652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69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Пассажирский транспорт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69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Дороги Подмосковья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DA1" w:rsidTr="003F5239">
        <w:trPr>
          <w:cantSplit/>
          <w:trHeight w:val="32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0DA1" w:rsidRDefault="00DA0DA1" w:rsidP="003F5239">
            <w:pPr>
              <w:jc w:val="center"/>
            </w:pPr>
            <w:r>
              <w:t>Расходы (тыс. рублей)</w:t>
            </w:r>
          </w:p>
        </w:tc>
      </w:tr>
      <w:tr w:rsidR="00DA0DA1" w:rsidTr="003F5239">
        <w:trPr>
          <w:cantSplit/>
          <w:trHeight w:val="30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DA0DA1" w:rsidTr="003F5239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142 572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12 653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32 975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31 847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27 186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Pr="0006585D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37 911</w:t>
            </w:r>
          </w:p>
        </w:tc>
      </w:tr>
      <w:tr w:rsidR="00DA0DA1" w:rsidTr="003F5239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Pr="0006585D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DA1" w:rsidTr="003F5239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3F52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Фрязино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171 135,3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29 978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31 065,3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42 231,6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33 647,7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Pr="0006585D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34 212,7</w:t>
            </w:r>
          </w:p>
        </w:tc>
      </w:tr>
      <w:tr w:rsidR="00DA0DA1" w:rsidTr="003F5239">
        <w:trPr>
          <w:trHeight w:val="577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Pr="00D07B91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DA1" w:rsidTr="003F5239">
        <w:trPr>
          <w:trHeight w:val="51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313 707,3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42 631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64 040,3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74 078,6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D4812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12">
              <w:rPr>
                <w:rFonts w:ascii="Times New Roman" w:hAnsi="Times New Roman" w:cs="Times New Roman"/>
                <w:sz w:val="24"/>
                <w:szCs w:val="24"/>
              </w:rPr>
              <w:t>60 833,7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Pr="00D07B91" w:rsidRDefault="00DA0DA1" w:rsidP="003F52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72 123,7</w:t>
            </w:r>
          </w:p>
        </w:tc>
      </w:tr>
    </w:tbl>
    <w:p w:rsidR="00DA0DA1" w:rsidRDefault="00DA0DA1" w:rsidP="00DA0DA1">
      <w:pPr>
        <w:widowControl w:val="0"/>
        <w:tabs>
          <w:tab w:val="right" w:pos="14742"/>
        </w:tabs>
        <w:autoSpaceDE w:val="0"/>
        <w:jc w:val="both"/>
      </w:pPr>
      <w:r>
        <w:tab/>
        <w:t>».</w:t>
      </w:r>
    </w:p>
    <w:p w:rsidR="00DA0DA1" w:rsidRDefault="00DA0DA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DA0DA1" w:rsidRDefault="00DA0DA1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</w:p>
    <w:p w:rsidR="00CD4812" w:rsidRDefault="00CD4812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</w:p>
    <w:p w:rsidR="00DA0DA1" w:rsidRDefault="00DA0DA1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  <w:bookmarkStart w:id="0" w:name="_GoBack"/>
      <w:bookmarkEnd w:id="0"/>
      <w:r>
        <w:rPr>
          <w:rFonts w:eastAsia="SimSun"/>
          <w:kern w:val="2"/>
          <w:lang w:eastAsia="hi-IN" w:bidi="hi-IN"/>
        </w:rPr>
        <w:lastRenderedPageBreak/>
        <w:t>Приложение 2</w:t>
      </w:r>
    </w:p>
    <w:p w:rsidR="00DA0DA1" w:rsidRDefault="00DA0DA1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к постановлению Администрации </w:t>
      </w:r>
    </w:p>
    <w:p w:rsidR="00DA0DA1" w:rsidRPr="001634A5" w:rsidRDefault="00DA0DA1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  <w:r w:rsidRPr="001634A5">
        <w:rPr>
          <w:rFonts w:eastAsia="SimSun"/>
          <w:kern w:val="2"/>
          <w:lang w:eastAsia="hi-IN" w:bidi="hi-IN"/>
        </w:rPr>
        <w:t>от 06.05.2022  № 319</w:t>
      </w:r>
    </w:p>
    <w:p w:rsidR="00DA0DA1" w:rsidRDefault="00DA0DA1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</w:p>
    <w:p w:rsidR="00DA0DA1" w:rsidRDefault="00DA0DA1" w:rsidP="00DA0DA1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</w:pPr>
      <w:r>
        <w:rPr>
          <w:rFonts w:eastAsia="SimSun"/>
          <w:kern w:val="2"/>
          <w:lang w:eastAsia="hi-IN" w:bidi="hi-IN"/>
        </w:rPr>
        <w:t>«Приложение 3</w:t>
      </w:r>
    </w:p>
    <w:p w:rsidR="00DA0DA1" w:rsidRDefault="00DA0DA1" w:rsidP="00DA0DA1">
      <w:pPr>
        <w:widowControl w:val="0"/>
        <w:autoSpaceDE w:val="0"/>
        <w:ind w:left="9072"/>
      </w:pPr>
      <w:r>
        <w:rPr>
          <w:rFonts w:eastAsia="SimSun"/>
          <w:kern w:val="2"/>
          <w:lang w:eastAsia="hi-IN" w:bidi="hi-IN"/>
        </w:rPr>
        <w:t xml:space="preserve">к муниципальной программе городского округа Фрязино Московской области «Развитие и функционирование дорожно-транспортного комплекса» </w:t>
      </w:r>
    </w:p>
    <w:p w:rsidR="00DA0DA1" w:rsidRDefault="00DA0DA1" w:rsidP="00DA0DA1">
      <w:pPr>
        <w:widowControl w:val="0"/>
        <w:autoSpaceDE w:val="0"/>
        <w:ind w:left="9923"/>
        <w:rPr>
          <w:sz w:val="28"/>
          <w:szCs w:val="28"/>
          <w:lang w:eastAsia="ru-RU"/>
        </w:rPr>
      </w:pPr>
    </w:p>
    <w:p w:rsidR="00DA0DA1" w:rsidRDefault="00DA0DA1" w:rsidP="00DA0DA1">
      <w:pPr>
        <w:widowControl w:val="0"/>
        <w:autoSpaceDE w:val="0"/>
        <w:jc w:val="center"/>
      </w:pPr>
      <w:bookmarkStart w:id="1" w:name="Par335"/>
      <w:bookmarkEnd w:id="1"/>
      <w:r>
        <w:rPr>
          <w:b/>
          <w:sz w:val="28"/>
          <w:szCs w:val="28"/>
          <w:lang w:eastAsia="ru-RU"/>
        </w:rPr>
        <w:t>ПАСПОРТ</w:t>
      </w:r>
    </w:p>
    <w:p w:rsidR="00DA0DA1" w:rsidRDefault="00DA0DA1" w:rsidP="00DA0DA1">
      <w:pPr>
        <w:widowControl w:val="0"/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подпрограммы «Дороги Подмосковья»</w:t>
      </w:r>
    </w:p>
    <w:p w:rsidR="00DA0DA1" w:rsidRDefault="00DA0DA1" w:rsidP="00DA0DA1">
      <w:pPr>
        <w:widowControl w:val="0"/>
        <w:autoSpaceDE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536"/>
        <w:gridCol w:w="1536"/>
        <w:gridCol w:w="1397"/>
        <w:gridCol w:w="1535"/>
        <w:gridCol w:w="1398"/>
        <w:gridCol w:w="1397"/>
        <w:gridCol w:w="2388"/>
      </w:tblGrid>
      <w:tr w:rsidR="00DA0DA1" w:rsidRPr="00942741" w:rsidTr="003F5239">
        <w:tc>
          <w:tcPr>
            <w:tcW w:w="3652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7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2B4">
              <w:rPr>
                <w:sz w:val="20"/>
                <w:szCs w:val="20"/>
                <w:lang w:eastAsia="ru-RU"/>
              </w:rPr>
              <w:t>Админ</w:t>
            </w:r>
            <w:r>
              <w:rPr>
                <w:sz w:val="20"/>
                <w:szCs w:val="20"/>
                <w:lang w:eastAsia="ru-RU"/>
              </w:rPr>
              <w:t>истрация городского округа</w:t>
            </w:r>
          </w:p>
        </w:tc>
      </w:tr>
      <w:tr w:rsidR="00DA0DA1" w:rsidRPr="003F02B4" w:rsidTr="003F5239">
        <w:tc>
          <w:tcPr>
            <w:tcW w:w="3652" w:type="dxa"/>
            <w:shd w:val="clear" w:color="auto" w:fill="auto"/>
          </w:tcPr>
          <w:p w:rsidR="00DA0DA1" w:rsidRPr="003F02B4" w:rsidRDefault="00DA0DA1" w:rsidP="003F5239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Источники финансирования подпрограммы, в том числе по годам реализации и главным распорядителем бюджетных средств (</w:t>
            </w:r>
            <w:proofErr w:type="spellStart"/>
            <w:r>
              <w:rPr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DA0DA1" w:rsidRPr="003F02B4" w:rsidTr="003F5239">
        <w:trPr>
          <w:trHeight w:val="455"/>
        </w:trPr>
        <w:tc>
          <w:tcPr>
            <w:tcW w:w="3652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по подпрограмме,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901E6F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01E6F">
              <w:rPr>
                <w:sz w:val="20"/>
                <w:szCs w:val="20"/>
                <w:highlight w:val="yellow"/>
                <w:lang w:eastAsia="ru-RU"/>
              </w:rPr>
              <w:t>313 706,8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42 630,9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64 040,2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01E6F">
              <w:rPr>
                <w:sz w:val="20"/>
                <w:szCs w:val="20"/>
                <w:highlight w:val="yellow"/>
                <w:lang w:eastAsia="ru-RU"/>
              </w:rPr>
              <w:t>74 078,5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60 833,6</w:t>
            </w:r>
          </w:p>
        </w:tc>
        <w:tc>
          <w:tcPr>
            <w:tcW w:w="1417" w:type="dxa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72 123,6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A0DA1" w:rsidRPr="003F02B4" w:rsidTr="003F5239">
        <w:trPr>
          <w:trHeight w:val="417"/>
        </w:trPr>
        <w:tc>
          <w:tcPr>
            <w:tcW w:w="3652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901E6F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01E6F">
              <w:rPr>
                <w:sz w:val="20"/>
                <w:szCs w:val="20"/>
                <w:highlight w:val="yellow"/>
                <w:lang w:eastAsia="ru-RU"/>
              </w:rPr>
              <w:t>142 572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12 653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32 975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01E6F">
              <w:rPr>
                <w:sz w:val="20"/>
                <w:szCs w:val="20"/>
                <w:highlight w:val="yellow"/>
                <w:lang w:eastAsia="ru-RU"/>
              </w:rPr>
              <w:t>31 847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27 186</w:t>
            </w:r>
          </w:p>
        </w:tc>
        <w:tc>
          <w:tcPr>
            <w:tcW w:w="1417" w:type="dxa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37 911</w:t>
            </w:r>
          </w:p>
        </w:tc>
        <w:tc>
          <w:tcPr>
            <w:tcW w:w="2410" w:type="dxa"/>
            <w:vMerge/>
            <w:shd w:val="clear" w:color="auto" w:fill="auto"/>
          </w:tcPr>
          <w:p w:rsidR="00DA0DA1" w:rsidRPr="003F02B4" w:rsidRDefault="00DA0DA1" w:rsidP="003F5239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A0DA1" w:rsidRPr="003F02B4" w:rsidTr="003F5239">
        <w:trPr>
          <w:trHeight w:val="423"/>
        </w:trPr>
        <w:tc>
          <w:tcPr>
            <w:tcW w:w="3652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DA0DA1" w:rsidRPr="003F02B4" w:rsidRDefault="00DA0DA1" w:rsidP="003F5239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A0DA1" w:rsidRPr="003F02B4" w:rsidTr="003F5239">
        <w:trPr>
          <w:trHeight w:val="403"/>
        </w:trPr>
        <w:tc>
          <w:tcPr>
            <w:tcW w:w="3652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01E6F">
              <w:rPr>
                <w:sz w:val="20"/>
                <w:szCs w:val="20"/>
                <w:highlight w:val="yellow"/>
                <w:lang w:eastAsia="ru-RU"/>
              </w:rPr>
              <w:t>171 134,8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29 977,9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31 065,2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01E6F">
              <w:rPr>
                <w:sz w:val="20"/>
                <w:szCs w:val="20"/>
                <w:highlight w:val="yellow"/>
                <w:lang w:eastAsia="ru-RU"/>
              </w:rPr>
              <w:t>42 231,5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33 647,6</w:t>
            </w:r>
          </w:p>
        </w:tc>
        <w:tc>
          <w:tcPr>
            <w:tcW w:w="1417" w:type="dxa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34 212,6</w:t>
            </w:r>
          </w:p>
        </w:tc>
        <w:tc>
          <w:tcPr>
            <w:tcW w:w="2410" w:type="dxa"/>
            <w:vMerge/>
            <w:shd w:val="clear" w:color="auto" w:fill="auto"/>
          </w:tcPr>
          <w:p w:rsidR="00DA0DA1" w:rsidRPr="003F02B4" w:rsidRDefault="00DA0DA1" w:rsidP="003F5239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A0DA1" w:rsidRPr="003F02B4" w:rsidTr="003F5239">
        <w:trPr>
          <w:trHeight w:val="437"/>
        </w:trPr>
        <w:tc>
          <w:tcPr>
            <w:tcW w:w="3652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DA0DA1" w:rsidRPr="003F02B4" w:rsidRDefault="00DA0DA1" w:rsidP="003F5239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DA0DA1" w:rsidRPr="003F02B4" w:rsidRDefault="00DA0DA1" w:rsidP="003F5239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DA0DA1" w:rsidRPr="003F02B4" w:rsidRDefault="00DA0DA1" w:rsidP="00DA0DA1">
      <w:pPr>
        <w:widowControl w:val="0"/>
        <w:autoSpaceDE w:val="0"/>
        <w:jc w:val="both"/>
        <w:rPr>
          <w:lang w:eastAsia="ru-RU"/>
        </w:rPr>
      </w:pPr>
    </w:p>
    <w:p w:rsidR="00DA0DA1" w:rsidRDefault="00DA0DA1" w:rsidP="00DA0DA1">
      <w:pPr>
        <w:widowControl w:val="0"/>
        <w:tabs>
          <w:tab w:val="right" w:pos="14742"/>
        </w:tabs>
        <w:autoSpaceDE w:val="0"/>
        <w:ind w:firstLine="540"/>
        <w:jc w:val="both"/>
      </w:pPr>
      <w:r>
        <w:tab/>
      </w: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DA0DA1" w:rsidRDefault="00DA0DA1" w:rsidP="00DA0DA1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  <w:r>
        <w:lastRenderedPageBreak/>
        <w:t xml:space="preserve">Приложение </w:t>
      </w:r>
    </w:p>
    <w:p w:rsidR="00DA0DA1" w:rsidRDefault="00DA0DA1" w:rsidP="00DA0DA1">
      <w:pPr>
        <w:tabs>
          <w:tab w:val="left" w:pos="1260"/>
          <w:tab w:val="left" w:pos="3261"/>
          <w:tab w:val="left" w:pos="7020"/>
        </w:tabs>
        <w:ind w:left="9356"/>
      </w:pPr>
      <w:r>
        <w:t xml:space="preserve">к подпрограмме «Дороги Подмосковья» </w:t>
      </w:r>
    </w:p>
    <w:p w:rsidR="00DA0DA1" w:rsidRDefault="00DA0DA1" w:rsidP="00DA0DA1">
      <w:pPr>
        <w:autoSpaceDE w:val="0"/>
        <w:ind w:left="9072"/>
        <w:rPr>
          <w:sz w:val="28"/>
          <w:szCs w:val="28"/>
        </w:rPr>
      </w:pPr>
    </w:p>
    <w:p w:rsidR="00DA0DA1" w:rsidRDefault="00DA0DA1" w:rsidP="00DA0DA1">
      <w:pPr>
        <w:autoSpaceDE w:val="0"/>
        <w:ind w:left="9072"/>
        <w:rPr>
          <w:sz w:val="28"/>
          <w:szCs w:val="28"/>
        </w:rPr>
      </w:pPr>
    </w:p>
    <w:p w:rsidR="00DA0DA1" w:rsidRDefault="00DA0DA1" w:rsidP="00DA0DA1">
      <w:pPr>
        <w:autoSpaceDE w:val="0"/>
        <w:jc w:val="center"/>
      </w:pPr>
      <w:bookmarkStart w:id="2" w:name="Par470"/>
      <w:bookmarkEnd w:id="2"/>
      <w:r>
        <w:rPr>
          <w:sz w:val="28"/>
          <w:szCs w:val="28"/>
        </w:rPr>
        <w:t>ПЕРЕЧЕНЬ</w:t>
      </w:r>
    </w:p>
    <w:p w:rsidR="00DA0DA1" w:rsidRDefault="00DA0DA1" w:rsidP="00DA0DA1">
      <w:pPr>
        <w:autoSpaceDE w:val="0"/>
        <w:jc w:val="center"/>
      </w:pPr>
      <w:r>
        <w:rPr>
          <w:sz w:val="28"/>
          <w:szCs w:val="28"/>
        </w:rPr>
        <w:t xml:space="preserve">мероприятий подпрограммы </w:t>
      </w:r>
      <w:r>
        <w:rPr>
          <w:sz w:val="28"/>
          <w:szCs w:val="28"/>
          <w:lang w:eastAsia="ru-RU"/>
        </w:rPr>
        <w:t>«Дороги Подмосковья»</w:t>
      </w:r>
    </w:p>
    <w:p w:rsidR="00DA0DA1" w:rsidRDefault="00DA0DA1" w:rsidP="00DA0DA1">
      <w:pPr>
        <w:autoSpaceDE w:val="0"/>
        <w:jc w:val="center"/>
        <w:rPr>
          <w:sz w:val="16"/>
          <w:szCs w:val="16"/>
          <w:lang w:eastAsia="ar-SA"/>
        </w:rPr>
      </w:pPr>
    </w:p>
    <w:tbl>
      <w:tblPr>
        <w:tblW w:w="150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DA0DA1" w:rsidTr="00DA0DA1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№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Мероприятия программы/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Срок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нения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Источники финансиров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Объем финанс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меропри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тия в году предш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ствующему году нач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ла реал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зации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Всего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</w:pPr>
            <w:proofErr w:type="gramStart"/>
            <w:r>
              <w:rPr>
                <w:sz w:val="20"/>
                <w:szCs w:val="20"/>
              </w:rPr>
              <w:t>Ответстве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</w:t>
            </w:r>
            <w:proofErr w:type="gramEnd"/>
            <w:r>
              <w:rPr>
                <w:sz w:val="20"/>
                <w:szCs w:val="20"/>
              </w:rPr>
              <w:t xml:space="preserve"> за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нение мероприятия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Результаты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 подпр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граммы</w:t>
            </w:r>
          </w:p>
        </w:tc>
      </w:tr>
      <w:tr w:rsidR="00DA0DA1" w:rsidTr="00DA0DA1">
        <w:trPr>
          <w:trHeight w:val="12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DA1" w:rsidRDefault="00DA0DA1" w:rsidP="003F5239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A0DA1" w:rsidRPr="00634E72" w:rsidRDefault="00DA0DA1" w:rsidP="00DA0DA1">
      <w:pPr>
        <w:pStyle w:val="ConsPlusCell"/>
        <w:tabs>
          <w:tab w:val="left" w:pos="-174"/>
          <w:tab w:val="left" w:pos="2202"/>
          <w:tab w:val="left" w:pos="3052"/>
          <w:tab w:val="left" w:pos="5203"/>
          <w:tab w:val="left" w:pos="6847"/>
          <w:tab w:val="left" w:pos="7929"/>
          <w:tab w:val="left" w:pos="8893"/>
          <w:tab w:val="left" w:pos="9853"/>
          <w:tab w:val="left" w:pos="10648"/>
          <w:tab w:val="left" w:pos="11389"/>
          <w:tab w:val="left" w:pos="12182"/>
          <w:tab w:val="left" w:pos="13714"/>
        </w:tabs>
        <w:suppressAutoHyphens w:val="0"/>
        <w:snapToGrid w:val="0"/>
        <w:spacing w:line="360" w:lineRule="auto"/>
        <w:rPr>
          <w:sz w:val="2"/>
          <w:szCs w:val="2"/>
        </w:rPr>
      </w:pPr>
      <w:bookmarkStart w:id="3" w:name="Par488"/>
      <w:bookmarkEnd w:id="3"/>
    </w:p>
    <w:tbl>
      <w:tblPr>
        <w:tblpPr w:leftFromText="180" w:rightFromText="180" w:vertAnchor="text" w:tblpX="85" w:tblpY="1"/>
        <w:tblOverlap w:val="never"/>
        <w:tblW w:w="1640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1616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  <w:gridCol w:w="1387"/>
      </w:tblGrid>
      <w:tr w:rsidR="00DA0DA1" w:rsidTr="00DA0DA1">
        <w:trPr>
          <w:gridAfter w:val="1"/>
          <w:wAfter w:w="1387" w:type="dxa"/>
          <w:trHeight w:val="282"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DA0DA1" w:rsidTr="00DA0DA1">
        <w:trPr>
          <w:gridAfter w:val="1"/>
          <w:wAfter w:w="1387" w:type="dxa"/>
          <w:trHeight w:val="45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Основное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приятие 05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монт, капитал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ремонт сети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дорог, мостов и путепроводов местного знач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ind w:left="-217" w:firstLine="142"/>
              <w:jc w:val="center"/>
            </w:pPr>
            <w:r>
              <w:rPr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  <w:highlight w:val="yellow"/>
              </w:rPr>
              <w:t>313 706,8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42 630,9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64 040,2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5675B8">
              <w:rPr>
                <w:sz w:val="20"/>
                <w:szCs w:val="20"/>
                <w:highlight w:val="yellow"/>
              </w:rPr>
              <w:t>74 078,5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72 123,6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351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 w:rsidRPr="0060517E">
              <w:rPr>
                <w:sz w:val="20"/>
                <w:szCs w:val="20"/>
              </w:rPr>
              <w:t>Средства бюджета</w:t>
            </w:r>
            <w:r w:rsidRPr="0060517E">
              <w:t xml:space="preserve"> </w:t>
            </w:r>
          </w:p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Мос</w:t>
            </w:r>
            <w:r w:rsidRPr="0060517E"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  <w:highlight w:val="yellow"/>
              </w:rPr>
              <w:t>142 572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AF61E8">
              <w:rPr>
                <w:sz w:val="20"/>
                <w:szCs w:val="20"/>
                <w:highlight w:val="yellow"/>
              </w:rPr>
              <w:t>31 847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</w:p>
        </w:tc>
      </w:tr>
      <w:tr w:rsidR="00DA0DA1" w:rsidTr="00DA0DA1">
        <w:trPr>
          <w:gridAfter w:val="1"/>
          <w:wAfter w:w="1387" w:type="dxa"/>
          <w:trHeight w:val="463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 w:rsidRPr="0060517E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 xml:space="preserve">федерального  </w:t>
            </w:r>
            <w:r w:rsidRPr="0060517E">
              <w:rPr>
                <w:sz w:val="20"/>
                <w:szCs w:val="20"/>
              </w:rPr>
              <w:t>бюджета</w:t>
            </w:r>
            <w:r w:rsidRPr="0060517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8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  <w:highlight w:val="yellow"/>
              </w:rPr>
              <w:t>171 134,8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29 977,9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31 065,2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AF61E8">
              <w:rPr>
                <w:sz w:val="20"/>
                <w:szCs w:val="20"/>
                <w:highlight w:val="yellow"/>
              </w:rPr>
              <w:t>42 231,5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34 212,6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287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A653DD" w:rsidTr="00DA0DA1">
        <w:trPr>
          <w:gridAfter w:val="1"/>
          <w:wAfter w:w="1387" w:type="dxa"/>
          <w:trHeight w:val="68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05.01 </w:t>
            </w:r>
          </w:p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proofErr w:type="spellStart"/>
            <w:r>
              <w:rPr>
                <w:sz w:val="20"/>
                <w:szCs w:val="20"/>
              </w:rPr>
              <w:t>Софинансиров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работ по капитальному ремонту и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монту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дорог общего 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местного знач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ind w:left="-120" w:firstLine="118"/>
              <w:jc w:val="center"/>
            </w:pPr>
            <w:r>
              <w:rPr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6F516D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60517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B47E95">
              <w:rPr>
                <w:sz w:val="20"/>
                <w:szCs w:val="20"/>
              </w:rPr>
              <w:t>27 188,7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EA7106">
              <w:rPr>
                <w:sz w:val="20"/>
                <w:szCs w:val="20"/>
                <w:highlight w:val="yellow"/>
              </w:rPr>
              <w:t>150 078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13 319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34 711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477096">
              <w:rPr>
                <w:sz w:val="20"/>
                <w:szCs w:val="20"/>
                <w:highlight w:val="yellow"/>
              </w:rPr>
              <w:t>33 524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A653DD">
              <w:rPr>
                <w:sz w:val="20"/>
                <w:szCs w:val="20"/>
              </w:rPr>
              <w:t>Администрация</w:t>
            </w:r>
          </w:p>
          <w:p w:rsidR="00DA0DA1" w:rsidRPr="00A653DD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A653DD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2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 w:rsidRPr="0060517E">
              <w:rPr>
                <w:sz w:val="20"/>
                <w:szCs w:val="20"/>
              </w:rPr>
              <w:t>Средства бюджета</w:t>
            </w:r>
            <w:r w:rsidRPr="0060517E">
              <w:t xml:space="preserve"> </w:t>
            </w:r>
          </w:p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 w:rsidRPr="0060517E">
              <w:rPr>
                <w:sz w:val="20"/>
                <w:szCs w:val="20"/>
              </w:rPr>
              <w:t>Мо</w:t>
            </w:r>
            <w:r w:rsidRPr="0060517E">
              <w:rPr>
                <w:sz w:val="20"/>
                <w:szCs w:val="20"/>
              </w:rPr>
              <w:t>с</w:t>
            </w:r>
            <w:r w:rsidRPr="0060517E"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477096">
              <w:rPr>
                <w:sz w:val="20"/>
                <w:szCs w:val="20"/>
                <w:highlight w:val="yellow"/>
              </w:rPr>
              <w:t>142 572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F4FE0">
              <w:rPr>
                <w:sz w:val="20"/>
                <w:szCs w:val="20"/>
                <w:highlight w:val="yellow"/>
              </w:rPr>
              <w:t>31 847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DA0DA1" w:rsidTr="00DA0DA1">
        <w:trPr>
          <w:gridAfter w:val="1"/>
          <w:wAfter w:w="1387" w:type="dxa"/>
          <w:trHeight w:val="52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0DA1" w:rsidRPr="0060517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highlight w:val="yellow"/>
              </w:rPr>
            </w:pPr>
            <w:r w:rsidRPr="0060517E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 xml:space="preserve">федерального </w:t>
            </w:r>
            <w:r w:rsidRPr="0060517E">
              <w:rPr>
                <w:sz w:val="20"/>
                <w:szCs w:val="20"/>
              </w:rPr>
              <w:t>бюджета</w:t>
            </w:r>
            <w:r w:rsidRPr="0060517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DA0DA1" w:rsidTr="00DA0DA1">
        <w:trPr>
          <w:gridAfter w:val="1"/>
          <w:wAfter w:w="1387" w:type="dxa"/>
          <w:trHeight w:val="52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F4FE0">
              <w:rPr>
                <w:sz w:val="20"/>
                <w:szCs w:val="20"/>
                <w:highlight w:val="yellow"/>
              </w:rPr>
              <w:t>7 506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 xml:space="preserve">1 736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F4FE0">
              <w:rPr>
                <w:sz w:val="20"/>
                <w:szCs w:val="20"/>
                <w:highlight w:val="yellow"/>
              </w:rPr>
              <w:t xml:space="preserve">1 </w:t>
            </w:r>
            <w:r>
              <w:rPr>
                <w:sz w:val="20"/>
                <w:szCs w:val="20"/>
                <w:highlight w:val="yellow"/>
              </w:rPr>
              <w:t>677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DA0DA1" w:rsidTr="00DA0DA1">
        <w:trPr>
          <w:gridAfter w:val="1"/>
          <w:wAfter w:w="1387" w:type="dxa"/>
          <w:trHeight w:val="46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4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0DA1" w:rsidRPr="00B1643C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05.02 </w:t>
            </w:r>
          </w:p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работ по кап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тальному ремонту и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монту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бильных дорог общего 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местного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за счёт средств местн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60517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611AB8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264"/>
        </w:trPr>
        <w:tc>
          <w:tcPr>
            <w:tcW w:w="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Pr="00A502D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Pr="00BF7FD2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Средства бюджета</w:t>
            </w:r>
            <w:r w:rsidRPr="00611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6F516D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94"/>
        </w:trPr>
        <w:tc>
          <w:tcPr>
            <w:tcW w:w="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94"/>
        </w:trPr>
        <w:tc>
          <w:tcPr>
            <w:tcW w:w="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94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66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05.05</w:t>
            </w:r>
          </w:p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Дорожная деятельность в отношении автомобильных дорог местного значения в границах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60517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132 737,9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26 861,6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«Город-</w:t>
            </w:r>
          </w:p>
          <w:p w:rsidR="00DA0DA1" w:rsidRPr="00611AB8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ское</w:t>
            </w:r>
            <w:proofErr w:type="spellEnd"/>
            <w:r>
              <w:rPr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66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9D2CB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Средства бюджета</w:t>
            </w:r>
            <w:r w:rsidRPr="00611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66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  <w:r w:rsidRPr="00611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466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132 737,9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26 861,6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2C5BC1" w:rsidTr="00DA0DA1">
        <w:trPr>
          <w:gridAfter w:val="1"/>
          <w:wAfter w:w="1387" w:type="dxa"/>
          <w:trHeight w:val="72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2C5BC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RPr="000F1E2E" w:rsidTr="00DA0DA1">
        <w:trPr>
          <w:gridAfter w:val="1"/>
          <w:wAfter w:w="1387" w:type="dxa"/>
          <w:trHeight w:val="326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62340B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color w:val="FFFFFF"/>
              </w:rPr>
            </w:pPr>
            <w:r w:rsidRPr="0062340B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05.06</w:t>
            </w:r>
          </w:p>
          <w:p w:rsidR="00DA0DA1" w:rsidRPr="00A502D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бе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опасности дорожного 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ind w:left="-75" w:firstLine="75"/>
              <w:jc w:val="center"/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60517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highlight w:val="yellow"/>
              </w:rPr>
            </w:pPr>
            <w:r w:rsidRPr="006051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 xml:space="preserve">Администрация и </w:t>
            </w:r>
            <w:proofErr w:type="spellStart"/>
            <w:proofErr w:type="gramStart"/>
            <w:r w:rsidRPr="00C36956">
              <w:rPr>
                <w:sz w:val="20"/>
                <w:szCs w:val="20"/>
              </w:rPr>
              <w:t>подведом-ственные</w:t>
            </w:r>
            <w:proofErr w:type="spellEnd"/>
            <w:proofErr w:type="gramEnd"/>
            <w:r w:rsidRPr="00C36956">
              <w:rPr>
                <w:sz w:val="20"/>
                <w:szCs w:val="20"/>
              </w:rPr>
              <w:t xml:space="preserve"> учреждения (МБУ «</w:t>
            </w:r>
            <w:proofErr w:type="spellStart"/>
            <w:r w:rsidRPr="00C36956">
              <w:rPr>
                <w:sz w:val="20"/>
                <w:szCs w:val="20"/>
              </w:rPr>
              <w:t>Городс</w:t>
            </w:r>
            <w:proofErr w:type="spellEnd"/>
            <w:r w:rsidRPr="00C36956">
              <w:rPr>
                <w:sz w:val="20"/>
                <w:szCs w:val="20"/>
              </w:rPr>
              <w:t>-кое хозяйство»)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trHeight w:val="42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0F1E2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0F1E2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0F1E2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Средства бюджета</w:t>
            </w:r>
            <w:r w:rsidRPr="00611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DA0DA1" w:rsidTr="00DA0DA1">
        <w:trPr>
          <w:gridAfter w:val="1"/>
          <w:wAfter w:w="1387" w:type="dxa"/>
          <w:trHeight w:val="47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  <w:r w:rsidRPr="00611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3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4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47"/>
        </w:trPr>
        <w:tc>
          <w:tcPr>
            <w:tcW w:w="6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(разработка проектов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низации доро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ного 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жения, комплек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ной схемы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дорожн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движения и па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портизация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дорог,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работ по развитию серв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са интеракти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ной визуализ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данных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Pr="0060517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highlight w:val="yellow"/>
              </w:rPr>
            </w:pPr>
            <w:r w:rsidRPr="006051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47"/>
        </w:trPr>
        <w:tc>
          <w:tcPr>
            <w:tcW w:w="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Средства бюджета</w:t>
            </w:r>
            <w:r w:rsidRPr="00611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47"/>
        </w:trPr>
        <w:tc>
          <w:tcPr>
            <w:tcW w:w="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  <w:r w:rsidRPr="00611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47"/>
        </w:trPr>
        <w:tc>
          <w:tcPr>
            <w:tcW w:w="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447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4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Pr="003B67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3B6760">
              <w:rPr>
                <w:sz w:val="20"/>
                <w:szCs w:val="20"/>
              </w:rPr>
              <w:t>1.5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05.07</w:t>
            </w:r>
          </w:p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Создание и обеспечение функциониров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парк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60517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«Город-</w:t>
            </w:r>
          </w:p>
          <w:p w:rsidR="00DA0DA1" w:rsidRDefault="00DA0DA1" w:rsidP="00DA0DA1">
            <w:pPr>
              <w:pStyle w:val="ConsPlusCell"/>
              <w:snapToGrid w:val="0"/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ское</w:t>
            </w:r>
            <w:proofErr w:type="spellEnd"/>
            <w:r>
              <w:rPr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45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Средства бюджета</w:t>
            </w:r>
            <w:r w:rsidRPr="00611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45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  <w:r w:rsidRPr="00611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45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Pr="00075C9F">
              <w:rPr>
                <w:sz w:val="20"/>
                <w:szCs w:val="20"/>
              </w:rPr>
              <w:t>горо</w:t>
            </w:r>
            <w:r w:rsidRPr="00075C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  <w:r w:rsidRPr="00075C9F">
              <w:rPr>
                <w:sz w:val="20"/>
                <w:szCs w:val="20"/>
              </w:rPr>
              <w:t xml:space="preserve">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DA0DA1" w:rsidTr="00DA0DA1">
        <w:trPr>
          <w:gridAfter w:val="1"/>
          <w:wAfter w:w="1387" w:type="dxa"/>
          <w:trHeight w:val="545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</w:pPr>
            <w:r>
              <w:rPr>
                <w:sz w:val="20"/>
                <w:szCs w:val="20"/>
              </w:rPr>
              <w:t>Внебюджетные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423B60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9F433E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F433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Pr="00C36956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C369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A1" w:rsidRDefault="00DA0DA1" w:rsidP="00DA0DA1">
            <w:pPr>
              <w:pStyle w:val="ConsPlusCell"/>
              <w:suppressAutoHyphens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A0DA1" w:rsidRDefault="00DA0DA1" w:rsidP="00DA0DA1">
      <w:pPr>
        <w:tabs>
          <w:tab w:val="right" w:pos="15026"/>
        </w:tabs>
        <w:autoSpaceDE w:val="0"/>
        <w:ind w:right="-567" w:firstLine="540"/>
        <w:jc w:val="both"/>
      </w:pPr>
      <w:bookmarkStart w:id="4" w:name="Par611"/>
      <w:bookmarkEnd w:id="4"/>
      <w:r>
        <w:tab/>
        <w:t>».</w:t>
      </w:r>
    </w:p>
    <w:p w:rsidR="00DA0DA1" w:rsidRDefault="00DA0DA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DA0DA1" w:rsidRDefault="00DA0DA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DA0DA1" w:rsidRDefault="00DA0DA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sectPr w:rsidR="00DA0DA1" w:rsidSect="00DA0DA1">
      <w:pgSz w:w="16838" w:h="11906" w:orient="landscape"/>
      <w:pgMar w:top="1701" w:right="1134" w:bottom="567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52" w:rsidRDefault="00D57352">
      <w:r>
        <w:separator/>
      </w:r>
    </w:p>
  </w:endnote>
  <w:endnote w:type="continuationSeparator" w:id="0">
    <w:p w:rsidR="00D57352" w:rsidRDefault="00D5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52" w:rsidRDefault="00D57352">
      <w:r>
        <w:separator/>
      </w:r>
    </w:p>
  </w:footnote>
  <w:footnote w:type="continuationSeparator" w:id="0">
    <w:p w:rsidR="00D57352" w:rsidRDefault="00D5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9A" w:rsidRDefault="00D57352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CD4812">
      <w:rPr>
        <w:noProof/>
      </w:rPr>
      <w:t>8</w:t>
    </w:r>
    <w:r>
      <w:fldChar w:fldCharType="end"/>
    </w:r>
  </w:p>
  <w:p w:rsidR="0036789A" w:rsidRDefault="0036789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9A"/>
    <w:rsid w:val="0036789A"/>
    <w:rsid w:val="00CD4812"/>
    <w:rsid w:val="00D57352"/>
    <w:rsid w:val="00D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1032B9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Normal (Web)"/>
    <w:basedOn w:val="a"/>
    <w:qFormat/>
    <w:rsid w:val="004955BE"/>
    <w:pPr>
      <w:suppressAutoHyphens w:val="0"/>
      <w:spacing w:before="280" w:after="280"/>
    </w:pPr>
  </w:style>
  <w:style w:type="paragraph" w:styleId="af">
    <w:name w:val="No Spacing"/>
    <w:qFormat/>
    <w:rsid w:val="004955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DA0DA1"/>
    <w:pPr>
      <w:widowControl w:val="0"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1032B9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Normal (Web)"/>
    <w:basedOn w:val="a"/>
    <w:qFormat/>
    <w:rsid w:val="004955BE"/>
    <w:pPr>
      <w:suppressAutoHyphens w:val="0"/>
      <w:spacing w:before="280" w:after="280"/>
    </w:pPr>
  </w:style>
  <w:style w:type="paragraph" w:styleId="af">
    <w:name w:val="No Spacing"/>
    <w:qFormat/>
    <w:rsid w:val="004955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DA0DA1"/>
    <w:pPr>
      <w:widowControl w:val="0"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1604-FD0B-4D17-88AB-30D3900F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5</cp:revision>
  <cp:lastPrinted>2022-05-06T14:26:00Z</cp:lastPrinted>
  <dcterms:created xsi:type="dcterms:W3CDTF">2022-03-21T09:22:00Z</dcterms:created>
  <dcterms:modified xsi:type="dcterms:W3CDTF">2022-05-11T06:22:00Z</dcterms:modified>
  <dc:language>ru-RU</dc:language>
</cp:coreProperties>
</file>