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9D" w:rsidRDefault="0066169D" w:rsidP="0066169D">
      <w:pPr>
        <w:overflowPunct/>
        <w:rPr>
          <w:sz w:val="30"/>
          <w:szCs w:val="30"/>
        </w:rPr>
      </w:pPr>
    </w:p>
    <w:p w:rsidR="0066169D" w:rsidRDefault="0066169D" w:rsidP="0066169D">
      <w:pPr>
        <w:pStyle w:val="1"/>
        <w:numPr>
          <w:ilvl w:val="0"/>
          <w:numId w:val="3"/>
        </w:numPr>
        <w:overflowPunct/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6169D" w:rsidRDefault="0066169D" w:rsidP="0066169D">
      <w:pPr>
        <w:pStyle w:val="3"/>
        <w:numPr>
          <w:ilvl w:val="2"/>
          <w:numId w:val="3"/>
        </w:numPr>
        <w:overflowPunct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6169D" w:rsidRDefault="0066169D" w:rsidP="0066169D">
      <w:pPr>
        <w:rPr>
          <w:lang w:val="en-US"/>
        </w:rPr>
      </w:pPr>
    </w:p>
    <w:p w:rsidR="002E73CB" w:rsidRDefault="0066169D" w:rsidP="0066169D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302DB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02DB6">
        <w:rPr>
          <w:sz w:val="28"/>
          <w:szCs w:val="28"/>
          <w:lang w:val="en-US"/>
        </w:rPr>
        <w:t>21</w:t>
      </w:r>
      <w:r w:rsidR="00302DB6">
        <w:rPr>
          <w:sz w:val="28"/>
          <w:szCs w:val="28"/>
        </w:rPr>
        <w:t>.</w:t>
      </w:r>
      <w:r w:rsidR="00302DB6">
        <w:rPr>
          <w:sz w:val="28"/>
          <w:szCs w:val="28"/>
          <w:lang w:val="en-US"/>
        </w:rPr>
        <w:t>04</w:t>
      </w:r>
      <w:r w:rsidR="00302DB6">
        <w:rPr>
          <w:sz w:val="28"/>
          <w:szCs w:val="28"/>
        </w:rPr>
        <w:t>.</w:t>
      </w:r>
      <w:r w:rsidR="00302DB6">
        <w:rPr>
          <w:sz w:val="28"/>
          <w:szCs w:val="28"/>
          <w:lang w:val="en-US"/>
        </w:rPr>
        <w:t>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2DB6">
        <w:rPr>
          <w:sz w:val="28"/>
          <w:szCs w:val="28"/>
        </w:rPr>
        <w:t>263</w:t>
      </w:r>
    </w:p>
    <w:p w:rsidR="002E73CB" w:rsidRDefault="002E73CB">
      <w:pPr>
        <w:spacing w:before="60"/>
        <w:ind w:left="1134" w:firstLine="2"/>
        <w:jc w:val="both"/>
        <w:rPr>
          <w:sz w:val="28"/>
          <w:szCs w:val="28"/>
        </w:rPr>
      </w:pPr>
    </w:p>
    <w:p w:rsidR="002E73CB" w:rsidRDefault="002E73CB">
      <w:pPr>
        <w:widowControl w:val="0"/>
        <w:numPr>
          <w:ilvl w:val="0"/>
          <w:numId w:val="1"/>
        </w:numPr>
        <w:ind w:right="4422"/>
        <w:jc w:val="center"/>
        <w:outlineLvl w:val="0"/>
        <w:rPr>
          <w:sz w:val="28"/>
          <w:szCs w:val="28"/>
        </w:rPr>
      </w:pPr>
    </w:p>
    <w:p w:rsidR="002E73CB" w:rsidRDefault="00F02792">
      <w:pPr>
        <w:widowControl w:val="0"/>
        <w:numPr>
          <w:ilvl w:val="0"/>
          <w:numId w:val="1"/>
        </w:numPr>
        <w:ind w:right="4422"/>
        <w:outlineLvl w:val="0"/>
      </w:pPr>
      <w:r>
        <w:rPr>
          <w:sz w:val="28"/>
          <w:szCs w:val="28"/>
        </w:rPr>
        <w:t>О проведении общественного обсуждения</w:t>
      </w:r>
    </w:p>
    <w:p w:rsidR="002E73CB" w:rsidRDefault="002E73CB">
      <w:pPr>
        <w:widowControl w:val="0"/>
        <w:ind w:right="4393"/>
        <w:jc w:val="both"/>
        <w:rPr>
          <w:sz w:val="28"/>
          <w:szCs w:val="28"/>
        </w:rPr>
      </w:pPr>
    </w:p>
    <w:p w:rsidR="002E73CB" w:rsidRDefault="002E73CB">
      <w:pPr>
        <w:widowControl w:val="0"/>
        <w:ind w:right="4393"/>
        <w:jc w:val="both"/>
        <w:rPr>
          <w:sz w:val="28"/>
          <w:szCs w:val="28"/>
        </w:rPr>
      </w:pPr>
    </w:p>
    <w:p w:rsidR="002E73CB" w:rsidRDefault="00F02792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Фрязино от 19.12.2019 № 391, утвержденными решением Совета депутатов городского округа Фрязино:</w:t>
      </w:r>
    </w:p>
    <w:p w:rsidR="002E73CB" w:rsidRDefault="002E73CB">
      <w:pPr>
        <w:pStyle w:val="ac"/>
        <w:spacing w:before="0" w:after="0"/>
        <w:ind w:firstLine="680"/>
        <w:jc w:val="both"/>
        <w:rPr>
          <w:sz w:val="28"/>
          <w:szCs w:val="28"/>
        </w:rPr>
      </w:pPr>
    </w:p>
    <w:p w:rsidR="002E73CB" w:rsidRDefault="00F02792">
      <w:pPr>
        <w:pStyle w:val="ad"/>
        <w:jc w:val="center"/>
      </w:pP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 о с т а н о в л я ю: </w:t>
      </w:r>
    </w:p>
    <w:p w:rsidR="002E73CB" w:rsidRDefault="002E73CB">
      <w:pPr>
        <w:pStyle w:val="ad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E73CB" w:rsidRDefault="00F02792">
      <w:pPr>
        <w:pStyle w:val="ae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1. Организовать и провести 25.04.2022 общественное обсуждение вопроса организации благоустройства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2В, согласно прилагаемому Порядку организации и проведения общественного обсуждения (приложение 1).</w:t>
      </w:r>
    </w:p>
    <w:p w:rsidR="002E73CB" w:rsidRDefault="00F02792">
      <w:pPr>
        <w:pStyle w:val="ae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2. Разместить извещение о начале проведения общественного обсуждения не позднее чем за 3 календарных дня до дня проведения общественного обсуждения на официальном сайте городского округа </w:t>
      </w:r>
      <w:proofErr w:type="gramStart"/>
      <w:r>
        <w:rPr>
          <w:sz w:val="28"/>
          <w:szCs w:val="28"/>
        </w:rPr>
        <w:t>Фрязино  Московской</w:t>
      </w:r>
      <w:proofErr w:type="gramEnd"/>
      <w:r>
        <w:rPr>
          <w:sz w:val="28"/>
          <w:szCs w:val="28"/>
        </w:rPr>
        <w:t xml:space="preserve"> области в сети Интернет (https://fryazino.org).</w:t>
      </w:r>
    </w:p>
    <w:p w:rsidR="002E73CB" w:rsidRDefault="00F02792">
      <w:pPr>
        <w:pStyle w:val="ae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3. Результаты общественных обсуждений учесть при организации благоустройства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2В. </w:t>
      </w:r>
    </w:p>
    <w:p w:rsidR="002E73CB" w:rsidRDefault="00F02792">
      <w:pPr>
        <w:pStyle w:val="ae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4. Утвердить</w:t>
      </w:r>
      <w:bookmarkStart w:id="0" w:name="__DdeLink__8086_1346045961"/>
      <w:r>
        <w:rPr>
          <w:sz w:val="28"/>
          <w:szCs w:val="28"/>
        </w:rPr>
        <w:t xml:space="preserve"> состав комиссии по рассмотрению итогов общественного обсуждения</w:t>
      </w:r>
      <w:bookmarkEnd w:id="0"/>
      <w:r>
        <w:rPr>
          <w:sz w:val="28"/>
          <w:szCs w:val="28"/>
        </w:rPr>
        <w:t xml:space="preserve"> (приложение 2).</w:t>
      </w:r>
    </w:p>
    <w:p w:rsidR="002E73CB" w:rsidRDefault="00F02792">
      <w:pPr>
        <w:pStyle w:val="ae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городского округа Фрязино Медведева Д.А.</w:t>
      </w:r>
    </w:p>
    <w:p w:rsidR="002E73CB" w:rsidRDefault="002E73CB">
      <w:pPr>
        <w:jc w:val="both"/>
        <w:rPr>
          <w:sz w:val="28"/>
          <w:szCs w:val="28"/>
        </w:rPr>
      </w:pPr>
    </w:p>
    <w:p w:rsidR="002E73CB" w:rsidRDefault="002E73CB">
      <w:pPr>
        <w:jc w:val="both"/>
        <w:rPr>
          <w:sz w:val="28"/>
          <w:szCs w:val="28"/>
        </w:rPr>
      </w:pPr>
    </w:p>
    <w:p w:rsidR="002E73CB" w:rsidRDefault="00F02792">
      <w:pPr>
        <w:widowControl w:val="0"/>
        <w:tabs>
          <w:tab w:val="right" w:pos="9638"/>
        </w:tabs>
        <w:jc w:val="both"/>
        <w:sectPr w:rsidR="002E73CB">
          <w:pgSz w:w="11906" w:h="16838"/>
          <w:pgMar w:top="567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2E73CB" w:rsidRDefault="00F02792">
      <w:pPr>
        <w:ind w:left="5102"/>
      </w:pPr>
      <w:r>
        <w:rPr>
          <w:sz w:val="28"/>
          <w:szCs w:val="28"/>
        </w:rPr>
        <w:lastRenderedPageBreak/>
        <w:t>Приложение 1</w:t>
      </w:r>
    </w:p>
    <w:p w:rsidR="002E73CB" w:rsidRDefault="00F02792">
      <w:pPr>
        <w:ind w:left="5102"/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 городского округа Фрязино</w:t>
      </w:r>
    </w:p>
    <w:p w:rsidR="002E73CB" w:rsidRDefault="0066169D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02DB6">
        <w:rPr>
          <w:sz w:val="28"/>
          <w:szCs w:val="28"/>
        </w:rPr>
        <w:t>21.04.2022</w:t>
      </w:r>
      <w:r>
        <w:rPr>
          <w:sz w:val="28"/>
          <w:szCs w:val="28"/>
        </w:rPr>
        <w:t xml:space="preserve"> № </w:t>
      </w:r>
      <w:r w:rsidR="00302DB6">
        <w:rPr>
          <w:sz w:val="28"/>
          <w:szCs w:val="28"/>
        </w:rPr>
        <w:t>263</w:t>
      </w:r>
    </w:p>
    <w:p w:rsidR="002E73CB" w:rsidRDefault="002E73CB">
      <w:pPr>
        <w:spacing w:line="276" w:lineRule="auto"/>
        <w:rPr>
          <w:sz w:val="28"/>
          <w:szCs w:val="28"/>
        </w:rPr>
      </w:pPr>
    </w:p>
    <w:p w:rsidR="002E73CB" w:rsidRDefault="002E73CB">
      <w:pPr>
        <w:spacing w:line="276" w:lineRule="auto"/>
        <w:rPr>
          <w:sz w:val="28"/>
          <w:szCs w:val="28"/>
        </w:rPr>
      </w:pPr>
    </w:p>
    <w:p w:rsidR="002E73CB" w:rsidRDefault="00F02792">
      <w:pPr>
        <w:pStyle w:val="ae"/>
        <w:tabs>
          <w:tab w:val="left" w:pos="851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 организации и проведения общественного обсуждения</w:t>
      </w:r>
    </w:p>
    <w:p w:rsidR="002E73CB" w:rsidRDefault="002E73CB">
      <w:pPr>
        <w:spacing w:line="276" w:lineRule="auto"/>
        <w:rPr>
          <w:sz w:val="28"/>
          <w:szCs w:val="28"/>
        </w:rPr>
      </w:pPr>
    </w:p>
    <w:p w:rsidR="002E73CB" w:rsidRDefault="00F02792">
      <w:pPr>
        <w:pStyle w:val="ae"/>
        <w:tabs>
          <w:tab w:val="left" w:pos="709"/>
          <w:tab w:val="left" w:pos="851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 xml:space="preserve">1. Общественное обсуждение проводится в целях принятия открыто и гласно, с учетом мнения жителей городского округа Фрязино Московской области, решения об организации благоустройства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реализации настоящего Порядка организации и проведения общественного обсуждения, далее — Порядок, применяются следующие термины и определения: </w:t>
      </w:r>
    </w:p>
    <w:p w:rsidR="002E73CB" w:rsidRDefault="00F02792">
      <w:pPr>
        <w:pStyle w:val="ae"/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общественное</w:t>
      </w:r>
      <w:proofErr w:type="gramEnd"/>
      <w:r>
        <w:rPr>
          <w:sz w:val="28"/>
          <w:szCs w:val="28"/>
        </w:rPr>
        <w:t xml:space="preserve"> обсуждение - публичное обсуждение в соответствии с настоящим Порядком вопроса об учете при организации благоустройства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2В, предложений по благоустройству, поступивших в Администрацию городского округа Фрязино от общественных организаций (объединений) и граждан, с участием в таком обсуждении заинтересованных лиц;</w:t>
      </w:r>
    </w:p>
    <w:p w:rsidR="002E73CB" w:rsidRDefault="00F02792">
      <w:pPr>
        <w:pStyle w:val="ae"/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, вынесенный на общественное обсуждение - организация благоустройства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2В;</w:t>
      </w:r>
    </w:p>
    <w:p w:rsidR="002E73CB" w:rsidRDefault="00F02792">
      <w:pPr>
        <w:pStyle w:val="ae"/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(организатор общественных обсуждений) - Администрация городского округа Фрязино; </w:t>
      </w:r>
    </w:p>
    <w:p w:rsidR="002E73CB" w:rsidRDefault="00F02792">
      <w:pPr>
        <w:pStyle w:val="ae"/>
        <w:spacing w:line="276" w:lineRule="auto"/>
        <w:ind w:left="0" w:firstLine="850"/>
        <w:jc w:val="both"/>
      </w:pPr>
      <w:proofErr w:type="gramStart"/>
      <w:r>
        <w:rPr>
          <w:sz w:val="28"/>
          <w:szCs w:val="28"/>
        </w:rPr>
        <w:t>заинтересованные</w:t>
      </w:r>
      <w:proofErr w:type="gramEnd"/>
      <w:r>
        <w:rPr>
          <w:sz w:val="28"/>
          <w:szCs w:val="28"/>
        </w:rPr>
        <w:t xml:space="preserve"> лица - общественные организации (объединения) и граждане, интересы которых затрагиваются при решении вопроса по благоустройству территории, расположенной по адресу: Московская область, городской округ Фрязино, г. Фрязино,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Мира, з/у 2В;</w:t>
      </w:r>
    </w:p>
    <w:p w:rsidR="002E73CB" w:rsidRDefault="00F02792">
      <w:pPr>
        <w:pStyle w:val="ae"/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официальный</w:t>
      </w:r>
      <w:proofErr w:type="gramEnd"/>
      <w:r>
        <w:rPr>
          <w:sz w:val="28"/>
          <w:szCs w:val="28"/>
        </w:rPr>
        <w:t xml:space="preserve"> сайт - официальный сайт городского округа Фрязино Московской области в сети Интернет (https://fryazino.org).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rStyle w:val="-"/>
          <w:color w:val="00000A"/>
          <w:sz w:val="28"/>
          <w:szCs w:val="28"/>
          <w:u w:val="none"/>
        </w:rPr>
        <w:t xml:space="preserve">3. Разместить извещение о начале проведения общественного обсуждения не позднее чем за 3 календарных дня до дня проведения общественного обсуждения на официальном сайте городского округа </w:t>
      </w:r>
      <w:proofErr w:type="gramStart"/>
      <w:r>
        <w:rPr>
          <w:rStyle w:val="-"/>
          <w:color w:val="00000A"/>
          <w:sz w:val="28"/>
          <w:szCs w:val="28"/>
          <w:u w:val="none"/>
        </w:rPr>
        <w:t>Фрязино  Московской</w:t>
      </w:r>
      <w:proofErr w:type="gramEnd"/>
      <w:r>
        <w:rPr>
          <w:rStyle w:val="-"/>
          <w:color w:val="00000A"/>
          <w:sz w:val="28"/>
          <w:szCs w:val="28"/>
          <w:u w:val="none"/>
        </w:rPr>
        <w:t xml:space="preserve"> области в сети Интернет (https://fryazino.org).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>4. В извещении указать следующую информацию: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проведения общественного обсуждения (с 21.04.2022 по 25.04.2022);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приема предложений и замечаний заинтересованных лиц (с 22.04.2022 по 24.04.2022);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>, по которому размещена информация по вопросу, вынесенному на общественное обсуждение (https://fryazino.org);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>, по которому заинтересованные лица предоставляют предложения и замечания по вопросу, вынесенному на общественное обсуждение (E-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fryazino@mosreg.ru и </w:t>
      </w:r>
      <w:r>
        <w:rPr>
          <w:sz w:val="28"/>
          <w:szCs w:val="28"/>
          <w:lang w:val="en-US"/>
        </w:rPr>
        <w:t>E</w:t>
      </w:r>
      <w:r w:rsidRPr="0066169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6169D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frfakel</w:t>
      </w:r>
      <w:proofErr w:type="spellEnd"/>
      <w:r w:rsidRPr="0066169D">
        <w:rPr>
          <w:sz w:val="28"/>
          <w:szCs w:val="28"/>
        </w:rPr>
        <w:t>2011@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6616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16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</w:pPr>
      <w:proofErr w:type="gramStart"/>
      <w:r>
        <w:rPr>
          <w:sz w:val="28"/>
          <w:szCs w:val="28"/>
        </w:rPr>
        <w:t>место</w:t>
      </w:r>
      <w:proofErr w:type="gramEnd"/>
      <w:r>
        <w:rPr>
          <w:sz w:val="28"/>
          <w:szCs w:val="28"/>
        </w:rPr>
        <w:t xml:space="preserve"> и время общественного обсуждения на заседании комиссии по рассмотрению итогов общественного обсуждения (далее - Комиссия), с участием уполномоченного органа, заинтересованных лиц (Московская область, г. Фрязино, ул. Вокзальная, д. 2 (МУ «</w:t>
      </w:r>
      <w:proofErr w:type="spellStart"/>
      <w:r>
        <w:rPr>
          <w:sz w:val="28"/>
          <w:szCs w:val="28"/>
        </w:rPr>
        <w:t>ЦКиД</w:t>
      </w:r>
      <w:proofErr w:type="spellEnd"/>
      <w:r>
        <w:rPr>
          <w:sz w:val="28"/>
          <w:szCs w:val="28"/>
        </w:rPr>
        <w:t xml:space="preserve"> «Факел») 25.04.2022 в 17 часов 30 минут);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 консультировании заинтересованных лиц уполномоченным органом </w:t>
      </w:r>
      <w:r w:rsidRPr="0066169D">
        <w:rPr>
          <w:sz w:val="28"/>
          <w:szCs w:val="28"/>
        </w:rPr>
        <w:t>(</w:t>
      </w:r>
      <w:r>
        <w:rPr>
          <w:sz w:val="28"/>
          <w:szCs w:val="28"/>
        </w:rPr>
        <w:t xml:space="preserve">консультации осуществляется по телефону: 84965672397); </w:t>
      </w:r>
    </w:p>
    <w:p w:rsidR="002E73CB" w:rsidRDefault="00F02792">
      <w:pPr>
        <w:tabs>
          <w:tab w:val="left" w:pos="993"/>
        </w:tabs>
        <w:spacing w:line="276" w:lineRule="auto"/>
        <w:ind w:firstLine="850"/>
        <w:jc w:val="both"/>
      </w:pP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 порядке проведения общественных обсуждений, определения его результатов (положения пунктов 5-13 настоящего Порядка).</w:t>
      </w:r>
    </w:p>
    <w:p w:rsidR="002E73CB" w:rsidRDefault="00F02792">
      <w:pPr>
        <w:pStyle w:val="ae"/>
        <w:tabs>
          <w:tab w:val="left" w:pos="851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>5. 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2E73CB" w:rsidRDefault="00F02792">
      <w:pPr>
        <w:pStyle w:val="ae"/>
        <w:tabs>
          <w:tab w:val="left" w:pos="851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>6. 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 xml:space="preserve">Общественное обсуждение считается состоявшимся и в случае отсутствия предложений и замечаний от заинтересованных лиц. </w:t>
      </w:r>
    </w:p>
    <w:p w:rsidR="002E73CB" w:rsidRDefault="00F02792">
      <w:pPr>
        <w:pStyle w:val="ae"/>
        <w:tabs>
          <w:tab w:val="left" w:pos="709"/>
          <w:tab w:val="left" w:pos="851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>7. При направлении предложений и замечаний заинтересованные лица указывают следующие сведения:</w:t>
      </w:r>
    </w:p>
    <w:p w:rsidR="002E73CB" w:rsidRDefault="00F02792">
      <w:pPr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2E73CB" w:rsidRDefault="00F02792">
      <w:pPr>
        <w:spacing w:line="276" w:lineRule="auto"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2E73CB" w:rsidRDefault="00F02792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 xml:space="preserve">8. Предложения и замечания направляются в сроки и по </w:t>
      </w:r>
      <w:proofErr w:type="gramStart"/>
      <w:r>
        <w:rPr>
          <w:sz w:val="28"/>
          <w:szCs w:val="28"/>
        </w:rPr>
        <w:t>адресу,  указанному</w:t>
      </w:r>
      <w:proofErr w:type="gramEnd"/>
      <w:r>
        <w:rPr>
          <w:sz w:val="28"/>
          <w:szCs w:val="28"/>
        </w:rPr>
        <w:t xml:space="preserve"> в извещении о проведении общественного обсуждения.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>9. Предложения и замечания не рассматриваются, не принимаются, не учитываются в итоговом документе (протоколе) в случаях если: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указаны или указаны не в полном объеме сведения о заинтересованном лице;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proofErr w:type="gramStart"/>
      <w:r>
        <w:rPr>
          <w:sz w:val="28"/>
          <w:szCs w:val="28"/>
        </w:rPr>
        <w:t>выявлен</w:t>
      </w:r>
      <w:proofErr w:type="gramEnd"/>
      <w:r>
        <w:rPr>
          <w:sz w:val="28"/>
          <w:szCs w:val="28"/>
        </w:rPr>
        <w:t xml:space="preserve"> факт представления заинтересованным лицом недостоверных сведений;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извещении.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</w:rPr>
        <w:t xml:space="preserve">10. По результатам общественного обсуждения в течение трех рабочих дней со дня окончания приема предложений и замечаний подготавливается итоговый документ </w:t>
      </w:r>
      <w:r>
        <w:rPr>
          <w:sz w:val="28"/>
          <w:szCs w:val="28"/>
          <w:highlight w:val="white"/>
        </w:rPr>
        <w:t xml:space="preserve">(протокол).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11. В итоговом документе (протоколе) указывается: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дата</w:t>
      </w:r>
      <w:proofErr w:type="gramEnd"/>
      <w:r>
        <w:rPr>
          <w:sz w:val="28"/>
          <w:szCs w:val="28"/>
          <w:highlight w:val="white"/>
        </w:rPr>
        <w:t xml:space="preserve"> оформления протокола итогов проведения общественного обсуждения;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информация</w:t>
      </w:r>
      <w:proofErr w:type="gramEnd"/>
      <w:r>
        <w:rPr>
          <w:sz w:val="28"/>
          <w:szCs w:val="28"/>
          <w:highlight w:val="white"/>
        </w:rPr>
        <w:t xml:space="preserve"> об организаторе общественного обсуждения;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>информация</w:t>
      </w:r>
      <w:proofErr w:type="gramEnd"/>
      <w:r>
        <w:rPr>
          <w:sz w:val="28"/>
          <w:szCs w:val="28"/>
          <w:highlight w:val="white"/>
        </w:rPr>
        <w:t xml:space="preserve">, содержащаяся в извещении;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сведения</w:t>
      </w:r>
      <w:proofErr w:type="gramEnd"/>
      <w:r>
        <w:rPr>
          <w:sz w:val="28"/>
          <w:szCs w:val="28"/>
          <w:highlight w:val="white"/>
        </w:rPr>
        <w:t xml:space="preserve"> о количестве участников общественного обсуждения, которые приняли участие в общественных обсуждениях;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>все</w:t>
      </w:r>
      <w:proofErr w:type="gramEnd"/>
      <w:r>
        <w:rPr>
          <w:sz w:val="28"/>
          <w:szCs w:val="28"/>
          <w:highlight w:val="white"/>
        </w:rPr>
        <w:t xml:space="preserve"> рассмотренные предложения и замечания заинтересованных лиц;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аргументированные</w:t>
      </w:r>
      <w:proofErr w:type="gramEnd"/>
      <w:r>
        <w:rPr>
          <w:sz w:val="28"/>
          <w:szCs w:val="28"/>
          <w:highlight w:val="white"/>
        </w:rPr>
        <w:t xml:space="preserve"> рекомендации о целесообразности или нецелесообразности учета внесенных заинтересованными лицами предложений и замечаний по перечню предложений и замечаний и выводы по результатам общественного обсуждения.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 итоговому документу (протоколу) прилагается перечень участвовавших заинтересованных лиц с указанием сведений о них и перечень предложений и замечаний.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Итоговый документ (протокол) подписывается всеми членами Комиссии. 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12. Заинтересованное лицо, чьи предложения и замечания были рассмотрены на заседании Комиссии, имеет право получить выписку </w:t>
      </w:r>
      <w:proofErr w:type="gramStart"/>
      <w:r>
        <w:rPr>
          <w:sz w:val="28"/>
          <w:szCs w:val="28"/>
          <w:highlight w:val="white"/>
        </w:rPr>
        <w:t>из  протокола</w:t>
      </w:r>
      <w:proofErr w:type="gramEnd"/>
      <w:r>
        <w:rPr>
          <w:sz w:val="28"/>
          <w:szCs w:val="28"/>
          <w:highlight w:val="white"/>
        </w:rPr>
        <w:t xml:space="preserve"> итогов проведения общественного обсуждения, содержащую внесенные этим участником предложения и замечания.</w:t>
      </w:r>
    </w:p>
    <w:p w:rsidR="002E73CB" w:rsidRDefault="00F02792">
      <w:pPr>
        <w:pStyle w:val="ae"/>
        <w:tabs>
          <w:tab w:val="left" w:pos="993"/>
        </w:tabs>
        <w:spacing w:line="276" w:lineRule="auto"/>
        <w:ind w:left="0" w:firstLine="850"/>
        <w:jc w:val="both"/>
      </w:pPr>
      <w:r>
        <w:rPr>
          <w:sz w:val="28"/>
          <w:szCs w:val="28"/>
          <w:highlight w:val="white"/>
        </w:rPr>
        <w:t>13. Итоговый докумен</w:t>
      </w:r>
      <w:r>
        <w:rPr>
          <w:sz w:val="28"/>
          <w:szCs w:val="28"/>
        </w:rPr>
        <w:t>т (протокол) подлежит опубликованию в порядке, установленном для официального опубликования муниципальных правовых актов, и размещению в информационно-телекоммуникационной сети «Интернет» не позднее семи рабочих дней с момента подписания. Прилагаемый к итоговому документу (протоколу) перечень участвовавших заинтересованных лиц, с указанием сведений о них и перечень предложений и замечаний публикации не подлежат.</w:t>
      </w: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p w:rsidR="002E73CB" w:rsidRDefault="00F02792">
      <w:pPr>
        <w:ind w:left="5102"/>
      </w:pPr>
      <w:r>
        <w:rPr>
          <w:sz w:val="28"/>
          <w:szCs w:val="28"/>
        </w:rPr>
        <w:lastRenderedPageBreak/>
        <w:t>Приложение 2</w:t>
      </w:r>
    </w:p>
    <w:p w:rsidR="002E73CB" w:rsidRDefault="00F02792">
      <w:pPr>
        <w:ind w:left="5102"/>
      </w:pPr>
      <w:r>
        <w:rPr>
          <w:sz w:val="28"/>
          <w:szCs w:val="28"/>
        </w:rPr>
        <w:t>Утвержден</w:t>
      </w:r>
    </w:p>
    <w:p w:rsidR="002E73CB" w:rsidRDefault="00F02792">
      <w:pPr>
        <w:ind w:left="5102"/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2E73CB" w:rsidRDefault="00F02792" w:rsidP="0066169D">
      <w:pPr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DB6">
        <w:rPr>
          <w:sz w:val="28"/>
          <w:szCs w:val="28"/>
        </w:rPr>
        <w:t>21.04.2022</w:t>
      </w:r>
      <w:r>
        <w:rPr>
          <w:sz w:val="28"/>
          <w:szCs w:val="28"/>
        </w:rPr>
        <w:t xml:space="preserve"> № </w:t>
      </w:r>
      <w:r w:rsidR="00302DB6">
        <w:rPr>
          <w:sz w:val="28"/>
          <w:szCs w:val="28"/>
        </w:rPr>
        <w:t>263</w:t>
      </w:r>
      <w:bookmarkStart w:id="1" w:name="_GoBack"/>
      <w:bookmarkEnd w:id="1"/>
    </w:p>
    <w:p w:rsidR="0066169D" w:rsidRDefault="0066169D" w:rsidP="0066169D">
      <w:pPr>
        <w:ind w:left="5102"/>
        <w:rPr>
          <w:sz w:val="28"/>
          <w:szCs w:val="28"/>
        </w:rPr>
      </w:pPr>
    </w:p>
    <w:p w:rsidR="0066169D" w:rsidRDefault="0066169D" w:rsidP="0066169D">
      <w:pPr>
        <w:ind w:left="5102"/>
        <w:rPr>
          <w:sz w:val="28"/>
          <w:szCs w:val="28"/>
        </w:rPr>
      </w:pPr>
    </w:p>
    <w:p w:rsidR="002E73CB" w:rsidRDefault="00F02792">
      <w:pPr>
        <w:pStyle w:val="ae"/>
        <w:tabs>
          <w:tab w:val="left" w:pos="851"/>
        </w:tabs>
        <w:spacing w:line="276" w:lineRule="auto"/>
        <w:ind w:left="0" w:firstLine="850"/>
        <w:jc w:val="center"/>
      </w:pPr>
      <w:r>
        <w:rPr>
          <w:sz w:val="28"/>
          <w:szCs w:val="28"/>
        </w:rPr>
        <w:t>Состав комиссии по рассмотрению итогов общественного обсуждения</w:t>
      </w:r>
    </w:p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5"/>
        <w:gridCol w:w="4930"/>
      </w:tblGrid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 Елена Леонидовна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МУ «</w:t>
            </w:r>
            <w:proofErr w:type="spellStart"/>
            <w:r>
              <w:rPr>
                <w:sz w:val="28"/>
                <w:szCs w:val="28"/>
              </w:rPr>
              <w:t>ЦКиД</w:t>
            </w:r>
            <w:proofErr w:type="spellEnd"/>
            <w:r>
              <w:rPr>
                <w:sz w:val="28"/>
                <w:szCs w:val="28"/>
              </w:rPr>
              <w:t xml:space="preserve"> «Факел», председатель комиссии</w:t>
            </w:r>
          </w:p>
        </w:tc>
      </w:tr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Жигулин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отделом (по основной деятельности) структурного подразделения «Парк городского округа Фрязино» МУ «</w:t>
            </w:r>
            <w:proofErr w:type="spellStart"/>
            <w:r>
              <w:rPr>
                <w:sz w:val="28"/>
                <w:szCs w:val="28"/>
              </w:rPr>
              <w:t>ЦКиД</w:t>
            </w:r>
            <w:proofErr w:type="spellEnd"/>
            <w:r>
              <w:rPr>
                <w:sz w:val="28"/>
                <w:szCs w:val="28"/>
              </w:rPr>
              <w:t xml:space="preserve"> «Факел», заместитель председателя комиссии </w:t>
            </w:r>
          </w:p>
        </w:tc>
      </w:tr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сектора дорожного хозяйства управления жилищно-коммунального хозяйства, благоустройства, экологии, дорожного хозяйства, транспорта и связи, </w:t>
            </w:r>
          </w:p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секретарь</w:t>
            </w:r>
            <w:proofErr w:type="gramEnd"/>
            <w:r>
              <w:rPr>
                <w:sz w:val="28"/>
                <w:szCs w:val="28"/>
              </w:rPr>
              <w:t xml:space="preserve"> комиссии </w:t>
            </w:r>
          </w:p>
        </w:tc>
      </w:tr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Кудлай Наталья Алексеевна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</w:t>
            </w:r>
            <w:proofErr w:type="gramEnd"/>
            <w:r>
              <w:rPr>
                <w:sz w:val="28"/>
                <w:szCs w:val="28"/>
              </w:rPr>
              <w:t xml:space="preserve"> структурного подразделения «Парк городского округа Фрязино»</w:t>
            </w:r>
          </w:p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</w:t>
            </w:r>
            <w:proofErr w:type="spellStart"/>
            <w:r>
              <w:rPr>
                <w:sz w:val="28"/>
                <w:szCs w:val="28"/>
              </w:rPr>
              <w:t>ЦКиД</w:t>
            </w:r>
            <w:proofErr w:type="spellEnd"/>
            <w:r>
              <w:rPr>
                <w:sz w:val="28"/>
                <w:szCs w:val="28"/>
              </w:rPr>
              <w:t xml:space="preserve"> «Факел» </w:t>
            </w:r>
          </w:p>
        </w:tc>
      </w:tr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Курбатова Татьяна Алексеевна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инспектор Совета депутатов городского округа Фрязино</w:t>
            </w:r>
          </w:p>
        </w:tc>
      </w:tr>
      <w:tr w:rsidR="002E73CB">
        <w:tc>
          <w:tcPr>
            <w:tcW w:w="4425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 Наталия Ивановна</w:t>
            </w:r>
          </w:p>
        </w:tc>
        <w:tc>
          <w:tcPr>
            <w:tcW w:w="4929" w:type="dxa"/>
            <w:shd w:val="clear" w:color="auto" w:fill="auto"/>
          </w:tcPr>
          <w:p w:rsidR="002E73CB" w:rsidRDefault="00F02792">
            <w:pPr>
              <w:pStyle w:val="af2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Общественной палаты городского округа Фрязино Московской области</w:t>
            </w:r>
          </w:p>
        </w:tc>
      </w:tr>
    </w:tbl>
    <w:p w:rsidR="002E73CB" w:rsidRDefault="002E73CB">
      <w:pPr>
        <w:pStyle w:val="ae"/>
        <w:tabs>
          <w:tab w:val="left" w:pos="993"/>
        </w:tabs>
        <w:spacing w:line="276" w:lineRule="auto"/>
        <w:ind w:left="0" w:firstLine="850"/>
        <w:jc w:val="both"/>
      </w:pPr>
    </w:p>
    <w:sectPr w:rsidR="002E73CB">
      <w:headerReference w:type="default" r:id="rId8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66" w:rsidRDefault="00242A66">
      <w:r>
        <w:separator/>
      </w:r>
    </w:p>
  </w:endnote>
  <w:endnote w:type="continuationSeparator" w:id="0">
    <w:p w:rsidR="00242A66" w:rsidRDefault="0024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66" w:rsidRDefault="00242A66">
      <w:r>
        <w:separator/>
      </w:r>
    </w:p>
  </w:footnote>
  <w:footnote w:type="continuationSeparator" w:id="0">
    <w:p w:rsidR="00242A66" w:rsidRDefault="0024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3CB" w:rsidRDefault="00F02792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302DB6">
      <w:rPr>
        <w:noProof/>
      </w:rPr>
      <w:t>6</w:t>
    </w:r>
    <w:r>
      <w:fldChar w:fldCharType="end"/>
    </w:r>
  </w:p>
  <w:p w:rsidR="002E73CB" w:rsidRDefault="002E73C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CE2D79"/>
    <w:multiLevelType w:val="multilevel"/>
    <w:tmpl w:val="5D201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0C6451"/>
    <w:multiLevelType w:val="multilevel"/>
    <w:tmpl w:val="8C30A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CB"/>
    <w:rsid w:val="00242A66"/>
    <w:rsid w:val="002E73CB"/>
    <w:rsid w:val="00302DB6"/>
    <w:rsid w:val="0066169D"/>
    <w:rsid w:val="00F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BB83B-E7FC-4D17-8873-D94992A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;Liberation Mono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pPr>
      <w:spacing w:before="280" w:after="280"/>
    </w:pPr>
  </w:style>
  <w:style w:type="paragraph" w:styleId="ad">
    <w:name w:val="No Spacing"/>
    <w:qFormat/>
    <w:pPr>
      <w:overflowPunct w:val="0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Cs w:val="20"/>
      <w:lang w:bidi="ar-SA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12">
    <w:name w:val="Без интервала1"/>
    <w:qFormat/>
    <w:pPr>
      <w:overflowPunct w:val="0"/>
      <w:jc w:val="both"/>
    </w:pPr>
    <w:rPr>
      <w:rFonts w:ascii="Times New Roman" w:eastAsia="Calibri" w:hAnsi="Times New Roman" w:cs="Times New Roman"/>
      <w:color w:val="00000A"/>
      <w:sz w:val="24"/>
      <w:lang w:eastAsia="en-US" w:bidi="ar-SA"/>
    </w:rPr>
  </w:style>
  <w:style w:type="paragraph" w:customStyle="1" w:styleId="af">
    <w:name w:val="Блочная цитата"/>
    <w:basedOn w:val="a"/>
    <w:qFormat/>
    <w:pPr>
      <w:spacing w:after="283"/>
      <w:ind w:left="567" w:right="567"/>
    </w:pPr>
  </w:style>
  <w:style w:type="paragraph" w:styleId="af0">
    <w:name w:val="Title"/>
    <w:basedOn w:val="a3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3"/>
    <w:qFormat/>
    <w:pPr>
      <w:spacing w:before="60"/>
      <w:jc w:val="center"/>
    </w:pPr>
    <w:rPr>
      <w:sz w:val="36"/>
      <w:szCs w:val="36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1479</Words>
  <Characters>8432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>  </cp:keywords>
  <dc:description/>
  <cp:lastModifiedBy>Борисова</cp:lastModifiedBy>
  <cp:revision>39</cp:revision>
  <cp:lastPrinted>2022-04-21T14:59:00Z</cp:lastPrinted>
  <dcterms:created xsi:type="dcterms:W3CDTF">2022-03-16T08:49:00Z</dcterms:created>
  <dcterms:modified xsi:type="dcterms:W3CDTF">2022-04-21T11:38:00Z</dcterms:modified>
  <dc:language>ru-RU</dc:language>
</cp:coreProperties>
</file>