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5BD4" w:rsidRDefault="00335BD4">
      <w:pPr>
        <w:pStyle w:val="ConsPlusNonformat"/>
        <w:jc w:val="right"/>
        <w:rPr>
          <w:rFonts w:ascii="Times New Roman" w:hAnsi="Times New Roman" w:cs="Times New Roman"/>
          <w:sz w:val="32"/>
          <w:szCs w:val="32"/>
        </w:rPr>
      </w:pPr>
    </w:p>
    <w:tbl>
      <w:tblPr>
        <w:tblStyle w:val="af"/>
        <w:tblW w:w="22896" w:type="dxa"/>
        <w:tblLayout w:type="fixed"/>
        <w:tblLook w:val="04A0" w:firstRow="1" w:lastRow="0" w:firstColumn="1" w:lastColumn="0" w:noHBand="0" w:noVBand="1"/>
      </w:tblPr>
      <w:tblGrid>
        <w:gridCol w:w="11449"/>
        <w:gridCol w:w="11447"/>
      </w:tblGrid>
      <w:tr w:rsidR="00335BD4">
        <w:tc>
          <w:tcPr>
            <w:tcW w:w="11448" w:type="dxa"/>
            <w:tcBorders>
              <w:top w:val="nil"/>
              <w:left w:val="nil"/>
              <w:bottom w:val="nil"/>
              <w:right w:val="nil"/>
            </w:tcBorders>
          </w:tcPr>
          <w:p w:rsidR="00335BD4" w:rsidRDefault="00777AB3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Согласовано:                                                             </w:t>
            </w:r>
          </w:p>
          <w:p w:rsidR="00335BD4" w:rsidRDefault="00777AB3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____________                                                             </w:t>
            </w:r>
          </w:p>
          <w:p w:rsidR="00335BD4" w:rsidRDefault="00777AB3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Главное управление                                                       </w:t>
            </w:r>
          </w:p>
          <w:p w:rsidR="00335BD4" w:rsidRDefault="00777AB3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информационной политике                                               </w:t>
            </w:r>
          </w:p>
          <w:p w:rsidR="00335BD4" w:rsidRDefault="00777AB3">
            <w:pPr>
              <w:pStyle w:val="ConsPlusNonforma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Московской области   </w:t>
            </w:r>
          </w:p>
          <w:p w:rsidR="00335BD4" w:rsidRDefault="00777AB3">
            <w:pPr>
              <w:pStyle w:val="ConsPlusNonformat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                                                                                  </w:t>
            </w:r>
          </w:p>
          <w:p w:rsidR="00335BD4" w:rsidRDefault="00777AB3">
            <w:pPr>
              <w:pStyle w:val="ConsPlusNonformat"/>
              <w:tabs>
                <w:tab w:val="left" w:pos="9846"/>
              </w:tabs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  <w:u w:val="single"/>
              </w:rPr>
              <w:t>«</w:t>
            </w:r>
            <w:proofErr w:type="gramStart"/>
            <w:r>
              <w:rPr>
                <w:rFonts w:ascii="Times New Roman" w:hAnsi="Times New Roman"/>
                <w:sz w:val="32"/>
                <w:szCs w:val="32"/>
                <w:u w:val="single"/>
              </w:rPr>
              <w:t>03»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/>
                <w:sz w:val="32"/>
                <w:szCs w:val="32"/>
                <w:u w:val="single"/>
              </w:rPr>
              <w:t xml:space="preserve">  </w:t>
            </w:r>
            <w:proofErr w:type="gramEnd"/>
            <w:r>
              <w:rPr>
                <w:rFonts w:ascii="Times New Roman" w:hAnsi="Times New Roman"/>
                <w:sz w:val="32"/>
                <w:szCs w:val="32"/>
                <w:u w:val="single"/>
              </w:rPr>
              <w:t xml:space="preserve"> марта   </w:t>
            </w:r>
            <w:r>
              <w:rPr>
                <w:rFonts w:ascii="Times New Roman" w:hAnsi="Times New Roman"/>
                <w:sz w:val="32"/>
                <w:szCs w:val="32"/>
              </w:rPr>
              <w:t xml:space="preserve"> 2021 год</w:t>
            </w:r>
            <w:r>
              <w:rPr>
                <w:sz w:val="32"/>
                <w:szCs w:val="32"/>
              </w:rPr>
              <w:t xml:space="preserve">                       </w:t>
            </w:r>
            <w:r>
              <w:rPr>
                <w:sz w:val="32"/>
                <w:szCs w:val="32"/>
              </w:rPr>
              <w:t xml:space="preserve">                       </w:t>
            </w:r>
          </w:p>
        </w:tc>
        <w:tc>
          <w:tcPr>
            <w:tcW w:w="11447" w:type="dxa"/>
            <w:tcBorders>
              <w:top w:val="nil"/>
              <w:left w:val="nil"/>
              <w:bottom w:val="nil"/>
              <w:right w:val="nil"/>
            </w:tcBorders>
          </w:tcPr>
          <w:p w:rsidR="00335BD4" w:rsidRDefault="00777AB3">
            <w:pPr>
              <w:pStyle w:val="ConsPlusNonformat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«Утверждено»                                                             </w:t>
            </w:r>
          </w:p>
          <w:p w:rsidR="00335BD4" w:rsidRDefault="00777AB3">
            <w:pPr>
              <w:pStyle w:val="ConsPlusNonformat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Постановлением Администрации                                                     </w:t>
            </w:r>
          </w:p>
          <w:p w:rsidR="00335BD4" w:rsidRDefault="00777AB3">
            <w:pPr>
              <w:pStyle w:val="ConsPlusNonformat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городского</w:t>
            </w:r>
            <w:proofErr w:type="gram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округа Фрязино                                                </w:t>
            </w:r>
          </w:p>
          <w:p w:rsidR="00335BD4" w:rsidRDefault="00777AB3">
            <w:pPr>
              <w:pStyle w:val="ConsPlusNonformat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                        </w:t>
            </w:r>
          </w:p>
          <w:p w:rsidR="00335BD4" w:rsidRDefault="00777AB3">
            <w:pPr>
              <w:pStyle w:val="ConsPlusNormal"/>
              <w:jc w:val="right"/>
              <w:rPr>
                <w:rFonts w:ascii="Times New Roman" w:hAnsi="Times New Roman" w:cs="Times New Roman"/>
                <w:sz w:val="56"/>
                <w:szCs w:val="56"/>
              </w:rPr>
            </w:pPr>
            <w:proofErr w:type="gramStart"/>
            <w:r>
              <w:rPr>
                <w:rFonts w:ascii="Times New Roman" w:hAnsi="Times New Roman" w:cs="Times New Roman"/>
                <w:sz w:val="32"/>
                <w:szCs w:val="32"/>
              </w:rPr>
              <w:t>от</w:t>
            </w:r>
            <w:proofErr w:type="gram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75762E">
              <w:rPr>
                <w:rFonts w:ascii="Times New Roman" w:hAnsi="Times New Roman" w:cs="Times New Roman"/>
                <w:sz w:val="32"/>
                <w:szCs w:val="32"/>
              </w:rPr>
              <w:t xml:space="preserve">15.04.2022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№ </w:t>
            </w:r>
            <w:r w:rsidR="0075762E">
              <w:rPr>
                <w:rFonts w:ascii="Times New Roman" w:hAnsi="Times New Roman" w:cs="Times New Roman"/>
                <w:sz w:val="32"/>
                <w:szCs w:val="32"/>
              </w:rPr>
              <w:t>251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</w:t>
            </w:r>
            <w:r>
              <w:rPr>
                <w:rFonts w:ascii="Times New Roman" w:hAnsi="Times New Roman" w:cs="Times New Roman"/>
                <w:sz w:val="56"/>
                <w:szCs w:val="56"/>
              </w:rPr>
              <w:t xml:space="preserve">                         </w:t>
            </w:r>
          </w:p>
          <w:p w:rsidR="00335BD4" w:rsidRDefault="00335BD4">
            <w:pPr>
              <w:pStyle w:val="ConsPlusNormal"/>
              <w:jc w:val="center"/>
              <w:rPr>
                <w:sz w:val="56"/>
                <w:szCs w:val="56"/>
              </w:rPr>
            </w:pPr>
          </w:p>
          <w:p w:rsidR="00335BD4" w:rsidRDefault="00335BD4">
            <w:pPr>
              <w:pStyle w:val="ConsPlusNonformat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335BD4" w:rsidRDefault="00335BD4">
      <w:pPr>
        <w:pStyle w:val="ConsPlusNormal"/>
        <w:jc w:val="center"/>
        <w:rPr>
          <w:sz w:val="56"/>
          <w:szCs w:val="56"/>
        </w:rPr>
      </w:pPr>
    </w:p>
    <w:p w:rsidR="00335BD4" w:rsidRDefault="00335BD4">
      <w:pPr>
        <w:pStyle w:val="ConsPlusNormal"/>
        <w:jc w:val="center"/>
        <w:rPr>
          <w:sz w:val="56"/>
          <w:szCs w:val="56"/>
        </w:rPr>
      </w:pPr>
    </w:p>
    <w:p w:rsidR="00335BD4" w:rsidRDefault="00335BD4">
      <w:pPr>
        <w:pStyle w:val="ConsPlusNormal"/>
        <w:rPr>
          <w:sz w:val="56"/>
          <w:szCs w:val="56"/>
        </w:rPr>
      </w:pPr>
    </w:p>
    <w:p w:rsidR="00335BD4" w:rsidRDefault="00335BD4">
      <w:pPr>
        <w:pStyle w:val="ConsPlusNormal"/>
        <w:jc w:val="center"/>
        <w:rPr>
          <w:sz w:val="56"/>
          <w:szCs w:val="56"/>
        </w:rPr>
      </w:pPr>
    </w:p>
    <w:p w:rsidR="00335BD4" w:rsidRDefault="00335BD4">
      <w:pPr>
        <w:pStyle w:val="ConsPlusNormal"/>
        <w:jc w:val="center"/>
        <w:rPr>
          <w:sz w:val="56"/>
          <w:szCs w:val="56"/>
        </w:rPr>
      </w:pPr>
    </w:p>
    <w:p w:rsidR="00335BD4" w:rsidRDefault="00777AB3">
      <w:pPr>
        <w:pStyle w:val="ac"/>
        <w:ind w:firstLine="0"/>
        <w:jc w:val="center"/>
        <w:rPr>
          <w:rFonts w:ascii="Times New Roman" w:hAnsi="Times New Roman"/>
          <w:b/>
          <w:sz w:val="56"/>
          <w:szCs w:val="56"/>
        </w:rPr>
      </w:pPr>
      <w:r>
        <w:rPr>
          <w:rFonts w:ascii="Times New Roman" w:hAnsi="Times New Roman"/>
          <w:b/>
          <w:sz w:val="56"/>
          <w:szCs w:val="56"/>
        </w:rPr>
        <w:t>СХЕМА РАЗМЕЩЕНИЯ РЕКЛАМНЫХ КОНСТРУКЦИЙ</w:t>
      </w:r>
    </w:p>
    <w:p w:rsidR="00335BD4" w:rsidRDefault="00777AB3">
      <w:pPr>
        <w:pStyle w:val="ac"/>
        <w:ind w:firstLine="0"/>
        <w:jc w:val="center"/>
        <w:rPr>
          <w:rFonts w:ascii="Times New Roman" w:hAnsi="Times New Roman"/>
          <w:b/>
          <w:sz w:val="56"/>
          <w:szCs w:val="56"/>
        </w:rPr>
      </w:pPr>
      <w:r>
        <w:rPr>
          <w:rFonts w:ascii="Times New Roman" w:hAnsi="Times New Roman"/>
          <w:b/>
          <w:sz w:val="56"/>
          <w:szCs w:val="56"/>
        </w:rPr>
        <w:t>НА ТЕРРИТОРИИ МУНИЦИПАЛЬНОГО ОБРАЗОВАНИЯ</w:t>
      </w:r>
    </w:p>
    <w:p w:rsidR="00335BD4" w:rsidRDefault="00777AB3">
      <w:pPr>
        <w:pStyle w:val="ac"/>
        <w:ind w:firstLine="0"/>
        <w:jc w:val="center"/>
        <w:rPr>
          <w:rFonts w:ascii="Times New Roman" w:hAnsi="Times New Roman"/>
          <w:b/>
          <w:sz w:val="56"/>
          <w:szCs w:val="56"/>
        </w:rPr>
      </w:pPr>
      <w:r>
        <w:rPr>
          <w:rFonts w:ascii="Times New Roman" w:hAnsi="Times New Roman"/>
          <w:b/>
          <w:sz w:val="56"/>
          <w:szCs w:val="56"/>
        </w:rPr>
        <w:t>«ГОРОДСКОЙ ОКРУГ ФРЯЗИНО»</w:t>
      </w:r>
    </w:p>
    <w:p w:rsidR="00335BD4" w:rsidRDefault="00777AB3">
      <w:pPr>
        <w:pStyle w:val="ac"/>
        <w:ind w:firstLine="0"/>
        <w:jc w:val="center"/>
        <w:rPr>
          <w:rFonts w:ascii="Times New Roman" w:hAnsi="Times New Roman"/>
          <w:b/>
          <w:sz w:val="56"/>
          <w:szCs w:val="56"/>
        </w:rPr>
      </w:pPr>
      <w:r>
        <w:rPr>
          <w:rFonts w:ascii="Times New Roman" w:hAnsi="Times New Roman"/>
          <w:b/>
          <w:sz w:val="56"/>
          <w:szCs w:val="56"/>
        </w:rPr>
        <w:t xml:space="preserve">МОСКОВСКОЙ </w:t>
      </w:r>
      <w:r>
        <w:rPr>
          <w:rFonts w:ascii="Times New Roman" w:hAnsi="Times New Roman"/>
          <w:b/>
          <w:sz w:val="56"/>
          <w:szCs w:val="56"/>
        </w:rPr>
        <w:t>ОБЛАСТИ</w:t>
      </w:r>
    </w:p>
    <w:p w:rsidR="00335BD4" w:rsidRDefault="00335B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335BD4" w:rsidRDefault="00335B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335BD4" w:rsidRDefault="00335B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335BD4" w:rsidRDefault="00335B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335BD4" w:rsidRDefault="00335B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335BD4" w:rsidRDefault="00335B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335BD4" w:rsidRDefault="00335B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335BD4" w:rsidRDefault="00335B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335BD4" w:rsidRDefault="00335BD4">
      <w:pPr>
        <w:pStyle w:val="ConsPlusNonformat"/>
        <w:rPr>
          <w:rFonts w:ascii="Times New Roman" w:hAnsi="Times New Roman" w:cs="Times New Roman"/>
          <w:sz w:val="32"/>
          <w:szCs w:val="32"/>
        </w:rPr>
      </w:pPr>
    </w:p>
    <w:p w:rsidR="00335BD4" w:rsidRDefault="00777AB3">
      <w:pPr>
        <w:pStyle w:val="ConsPlusNonformat"/>
        <w:jc w:val="right"/>
        <w:rPr>
          <w:rFonts w:ascii="Times New Roman" w:hAnsi="Times New Roman" w:cs="Times New Roman"/>
          <w:sz w:val="32"/>
          <w:szCs w:val="32"/>
        </w:rPr>
      </w:pPr>
      <w:r>
        <w:br w:type="page"/>
      </w:r>
    </w:p>
    <w:p w:rsidR="00335BD4" w:rsidRDefault="00777AB3">
      <w:pPr>
        <w:ind w:firstLine="0"/>
        <w:jc w:val="center"/>
        <w:rPr>
          <w:sz w:val="72"/>
        </w:rPr>
      </w:pPr>
      <w:r>
        <w:rPr>
          <w:sz w:val="44"/>
        </w:rPr>
        <w:lastRenderedPageBreak/>
        <w:t>Схема расположения рекламных конструкций на карте</w:t>
      </w:r>
    </w:p>
    <w:p w:rsidR="00335BD4" w:rsidRDefault="00777AB3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0" distR="0" simplePos="0" relativeHeight="17" behindDoc="0" locked="0" layoutInCell="0" allowOverlap="1">
            <wp:simplePos x="0" y="0"/>
            <wp:positionH relativeFrom="column">
              <wp:posOffset>10293350</wp:posOffset>
            </wp:positionH>
            <wp:positionV relativeFrom="paragraph">
              <wp:posOffset>1270</wp:posOffset>
            </wp:positionV>
            <wp:extent cx="1203960" cy="1045210"/>
            <wp:effectExtent l="0" t="0" r="0" b="0"/>
            <wp:wrapNone/>
            <wp:docPr id="1" name="Рисунок 2" descr="D:\Рекламные конструкции\Квадраты\Щит 3х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 descr="D:\Рекламные конструкции\Квадраты\Щит 3х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r="25269" b="35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045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40"/>
          <w:lang w:eastAsia="ru-RU"/>
        </w:rPr>
        <w:drawing>
          <wp:anchor distT="0" distB="0" distL="0" distR="0" simplePos="0" relativeHeight="25" behindDoc="0" locked="0" layoutInCell="0" allowOverlap="1">
            <wp:simplePos x="0" y="0"/>
            <wp:positionH relativeFrom="column">
              <wp:posOffset>142875</wp:posOffset>
            </wp:positionH>
            <wp:positionV relativeFrom="paragraph">
              <wp:posOffset>62865</wp:posOffset>
            </wp:positionV>
            <wp:extent cx="9590405" cy="9171305"/>
            <wp:effectExtent l="0" t="0" r="0" b="0"/>
            <wp:wrapNone/>
            <wp:docPr id="2" name="Рисунок 26" descr="D:\Рекламные конструкции\Схема размещения\2019\Схема основная 27.09.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6" descr="D:\Рекламные конструкции\Схема размещения\2019\Схема основная 27.09.201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4043" r="3776" b="3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0405" cy="9171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  <w:t>Щит 3х6</w:t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0" allowOverlap="1">
            <wp:simplePos x="0" y="0"/>
            <wp:positionH relativeFrom="column">
              <wp:posOffset>10592435</wp:posOffset>
            </wp:positionH>
            <wp:positionV relativeFrom="paragraph">
              <wp:posOffset>212090</wp:posOffset>
            </wp:positionV>
            <wp:extent cx="705485" cy="829945"/>
            <wp:effectExtent l="0" t="0" r="0" b="0"/>
            <wp:wrapNone/>
            <wp:docPr id="3" name="Рисунок 6" descr="D:\Рекламные конструкции\Квадраты\Щит 3х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6" descr="D:\Рекламные конструкции\Квадраты\Щит 3х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7277" r="15574" b="36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829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  <w:t>Щит 3х4</w:t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  <w:r>
        <w:rPr>
          <w:noProof/>
          <w:lang w:eastAsia="ru-RU"/>
        </w:rPr>
        <w:drawing>
          <wp:anchor distT="0" distB="0" distL="0" distR="0" simplePos="0" relativeHeight="19" behindDoc="0" locked="0" layoutInCell="0" allowOverlap="1">
            <wp:simplePos x="0" y="0"/>
            <wp:positionH relativeFrom="column">
              <wp:posOffset>10682605</wp:posOffset>
            </wp:positionH>
            <wp:positionV relativeFrom="paragraph">
              <wp:posOffset>285115</wp:posOffset>
            </wp:positionV>
            <wp:extent cx="515620" cy="844550"/>
            <wp:effectExtent l="0" t="0" r="0" b="0"/>
            <wp:wrapNone/>
            <wp:docPr id="4" name="Рисунок 9" descr="D:\Рекламные конструкции\Квадраты\Сити-форм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9" descr="D:\Рекламные конструкции\Квадраты\Сити-формат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8072" r="23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84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ab/>
      </w:r>
    </w:p>
    <w:p w:rsidR="00335BD4" w:rsidRDefault="00777AB3">
      <w:pPr>
        <w:tabs>
          <w:tab w:val="left" w:pos="18286"/>
        </w:tabs>
        <w:spacing w:before="240"/>
        <w:ind w:firstLine="0"/>
        <w:rPr>
          <w:sz w:val="40"/>
        </w:rPr>
      </w:pPr>
      <w:r>
        <w:rPr>
          <w:sz w:val="40"/>
        </w:rPr>
        <w:tab/>
        <w:t>Сити-формат</w:t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0" behindDoc="0" locked="0" layoutInCell="0" allowOverlap="1">
            <wp:simplePos x="0" y="0"/>
            <wp:positionH relativeFrom="column">
              <wp:posOffset>10571480</wp:posOffset>
            </wp:positionH>
            <wp:positionV relativeFrom="paragraph">
              <wp:posOffset>111760</wp:posOffset>
            </wp:positionV>
            <wp:extent cx="728980" cy="1047750"/>
            <wp:effectExtent l="0" t="0" r="0" b="0"/>
            <wp:wrapNone/>
            <wp:docPr id="5" name="Рисунок 8" descr="D:\Рекламные конструкции\Квадраты\Ситиб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8" descr="D:\Рекламные конструкции\Квадраты\Ситиборд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6375" r="12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  <w:proofErr w:type="spellStart"/>
      <w:r>
        <w:rPr>
          <w:sz w:val="40"/>
        </w:rPr>
        <w:t>Ситиборд</w:t>
      </w:r>
      <w:proofErr w:type="spellEnd"/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21" behindDoc="0" locked="0" layoutInCell="0" allowOverlap="1">
            <wp:simplePos x="0" y="0"/>
            <wp:positionH relativeFrom="column">
              <wp:posOffset>10708005</wp:posOffset>
            </wp:positionH>
            <wp:positionV relativeFrom="paragraph">
              <wp:posOffset>12065</wp:posOffset>
            </wp:positionV>
            <wp:extent cx="479425" cy="1035685"/>
            <wp:effectExtent l="0" t="0" r="0" b="0"/>
            <wp:wrapNone/>
            <wp:docPr id="6" name="Рисунок 10" descr="D:\Рекламные конструкции\Квадраты\Сте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0" descr="D:\Рекламные конструкции\Квадраты\Стела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8248" r="14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1035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  <w:t>Стела</w:t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  <w:r>
        <w:rPr>
          <w:sz w:val="40"/>
        </w:rPr>
        <w:tab/>
      </w:r>
    </w:p>
    <w:p w:rsidR="00335BD4" w:rsidRDefault="00777AB3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335BD4" w:rsidRDefault="00777AB3">
      <w:pPr>
        <w:tabs>
          <w:tab w:val="left" w:pos="16585"/>
          <w:tab w:val="left" w:pos="18144"/>
          <w:tab w:val="left" w:pos="18286"/>
        </w:tabs>
        <w:spacing w:before="360" w:after="720"/>
        <w:ind w:firstLine="0"/>
        <w:rPr>
          <w:b/>
          <w:sz w:val="4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3" behindDoc="0" locked="0" layoutInCell="0" allowOverlap="1">
                <wp:simplePos x="0" y="0"/>
                <wp:positionH relativeFrom="column">
                  <wp:posOffset>10553700</wp:posOffset>
                </wp:positionH>
                <wp:positionV relativeFrom="paragraph">
                  <wp:posOffset>171450</wp:posOffset>
                </wp:positionV>
                <wp:extent cx="868045" cy="410845"/>
                <wp:effectExtent l="0" t="0" r="0" b="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7240" cy="410040"/>
                        </a:xfrm>
                        <a:prstGeom prst="rect">
                          <a:avLst/>
                        </a:prstGeom>
                        <a:solidFill>
                          <a:srgbClr val="FF7300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6F74400B" id="Прямоугольник 7" o:spid="_x0000_s1026" style="position:absolute;margin-left:831pt;margin-top:13.5pt;width:68.35pt;height:32.35pt;z-index:2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" o:allowincell="f" fillcolor="#ff7300" stroked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4" behindDoc="0" locked="0" layoutInCell="0" allowOverlap="1">
                <wp:simplePos x="0" y="0"/>
                <wp:positionH relativeFrom="column">
                  <wp:posOffset>10553700</wp:posOffset>
                </wp:positionH>
                <wp:positionV relativeFrom="paragraph">
                  <wp:posOffset>947420</wp:posOffset>
                </wp:positionV>
                <wp:extent cx="868045" cy="410845"/>
                <wp:effectExtent l="0" t="0" r="0" b="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7240" cy="410040"/>
                        </a:xfrm>
                        <a:prstGeom prst="rect">
                          <a:avLst/>
                        </a:prstGeom>
                        <a:solidFill>
                          <a:srgbClr val="58AE62"/>
                        </a:solidFill>
                        <a:ln w="0">
                          <a:noFill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CF772DF" id="Прямоугольник 8" o:spid="_x0000_s1026" style="position:absolute;margin-left:831pt;margin-top:74.6pt;width:68.35pt;height:32.35pt;z-index: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" o:allowincell="f" fillcolor="#58ae62" stroked="f" strokeweight="0"/>
            </w:pict>
          </mc:Fallback>
        </mc:AlternateContent>
      </w:r>
      <w:r>
        <w:rPr>
          <w:sz w:val="40"/>
        </w:rPr>
        <w:tab/>
      </w:r>
      <w:r>
        <w:rPr>
          <w:sz w:val="40"/>
        </w:rPr>
        <w:tab/>
        <w:t>Не установлен</w:t>
      </w:r>
    </w:p>
    <w:p w:rsidR="00335BD4" w:rsidRDefault="00777AB3">
      <w:pPr>
        <w:tabs>
          <w:tab w:val="left" w:pos="16585"/>
          <w:tab w:val="left" w:pos="18144"/>
          <w:tab w:val="left" w:pos="18286"/>
        </w:tabs>
        <w:spacing w:before="360" w:after="360" w:line="360" w:lineRule="auto"/>
        <w:ind w:firstLine="0"/>
        <w:rPr>
          <w:sz w:val="40"/>
        </w:rPr>
      </w:pPr>
      <w:r>
        <w:rPr>
          <w:b/>
          <w:sz w:val="40"/>
        </w:rPr>
        <w:tab/>
      </w:r>
      <w:r>
        <w:rPr>
          <w:sz w:val="40"/>
        </w:rPr>
        <w:tab/>
        <w:t>Установлен</w:t>
      </w:r>
    </w:p>
    <w:p w:rsidR="00335BD4" w:rsidRDefault="00777AB3">
      <w:pPr>
        <w:tabs>
          <w:tab w:val="left" w:pos="16585"/>
          <w:tab w:val="left" w:pos="18144"/>
          <w:tab w:val="left" w:pos="18286"/>
        </w:tabs>
        <w:spacing w:before="120" w:after="360"/>
        <w:ind w:firstLine="0"/>
        <w:rPr>
          <w:sz w:val="40"/>
        </w:rPr>
      </w:pPr>
      <w:r>
        <w:rPr>
          <w:sz w:val="40"/>
        </w:rPr>
        <w:tab/>
      </w:r>
      <w:r>
        <w:rPr>
          <w:sz w:val="40"/>
        </w:rPr>
        <w:tab/>
      </w:r>
      <w:r>
        <w:br w:type="page"/>
      </w:r>
    </w:p>
    <w:p w:rsidR="00335BD4" w:rsidRDefault="00777AB3">
      <w:pPr>
        <w:ind w:firstLine="0"/>
        <w:jc w:val="center"/>
        <w:rPr>
          <w:sz w:val="72"/>
        </w:rPr>
      </w:pPr>
      <w:r>
        <w:rPr>
          <w:sz w:val="44"/>
        </w:rPr>
        <w:lastRenderedPageBreak/>
        <w:t>Схема расположения квадратов</w:t>
      </w:r>
    </w:p>
    <w:p w:rsidR="00335BD4" w:rsidRDefault="00777AB3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0" distR="0" simplePos="0" relativeHeight="22" behindDoc="0" locked="0" layoutInCell="0" allowOverlap="1">
            <wp:simplePos x="0" y="0"/>
            <wp:positionH relativeFrom="column">
              <wp:posOffset>2967355</wp:posOffset>
            </wp:positionH>
            <wp:positionV relativeFrom="paragraph">
              <wp:posOffset>125095</wp:posOffset>
            </wp:positionV>
            <wp:extent cx="8893175" cy="9022080"/>
            <wp:effectExtent l="0" t="0" r="0" b="0"/>
            <wp:wrapNone/>
            <wp:docPr id="9" name="Рисунок 28" descr="Схема основная 2018-07-27 разлин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28" descr="Схема основная 2018-07-27 разлиновка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9022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sz w:val="40"/>
        </w:rPr>
        <w:lastRenderedPageBreak/>
        <w:t>Квадрат №3</w:t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0" name="Рисунок 22" descr="D:\Рекламные конструкции\Схема размещения\202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22" descr="D:\Рекламные конструкции\Схема размещения\2021\3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sz w:val="40"/>
        </w:rPr>
        <w:lastRenderedPageBreak/>
        <w:t>Квадрат №28</w:t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1" name="Рисунок 23" descr="D:\Рекламные конструкции\Схема размещения\2021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23" descr="D:\Рекламные конструкции\Схема размещения\2021\28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  <w:lang w:val="en-US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sz w:val="40"/>
        </w:rPr>
        <w:lastRenderedPageBreak/>
        <w:t>Квадрат №44</w:t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2" name="Рисунок 24" descr="D:\Рекламные конструкции\Схема размещения\2021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24" descr="D:\Рекламные конструкции\Схема размещения\2021\44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  <w:lang w:val="en-US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№58</w:t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3" name="Рисунок 25" descr="D:\Рекламные конструкции\Схема размещения\2021\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25" descr="D:\Рекламные конструкции\Схема размещения\2021\58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  <w:lang w:val="en-US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sz w:val="40"/>
        </w:rPr>
        <w:lastRenderedPageBreak/>
        <w:t>Квадрат №61</w:t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4" name="Изображение1" descr="D:\Рекламные конструкции\Схема размещения\2021\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1" descr="D:\Рекламные конструкции\Схема размещения\2021\61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  <w:lang w:val="en-US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№62</w:t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5" name="Рисунок 27" descr="D:\Рекламные конструкции\Схема размещения\2021\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27" descr="D:\Рекламные конструкции\Схема размещения\2021\62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sz w:val="40"/>
        </w:rPr>
        <w:lastRenderedPageBreak/>
        <w:t>Квадрат №68</w:t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6" name="Изображение2" descr="D:\Рекламные конструкции\Схема размещения\2021\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2" descr="D:\Рекламные конструкции\Схема размещения\2021\68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№69</w:t>
      </w:r>
    </w:p>
    <w:p w:rsidR="00335BD4" w:rsidRDefault="00777AB3">
      <w:pPr>
        <w:ind w:firstLine="0"/>
        <w:jc w:val="center"/>
        <w:rPr>
          <w:sz w:val="40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7" name="Рисунок 29" descr="D:\Рекламные конструкции\Схема размещения\2021\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29" descr="D:\Рекламные конструкции\Схема размещения\2021\69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№70</w:t>
      </w:r>
    </w:p>
    <w:p w:rsidR="00335BD4" w:rsidRDefault="00777AB3">
      <w:pPr>
        <w:ind w:firstLine="0"/>
        <w:jc w:val="center"/>
        <w:rPr>
          <w:sz w:val="40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8" name="Рисунок 30" descr="D:\Рекламные конструкции\Схема размещения\2021\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30" descr="D:\Рекламные конструкции\Схема размещения\2021\70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№74</w:t>
      </w:r>
    </w:p>
    <w:p w:rsidR="00335BD4" w:rsidRDefault="00777AB3">
      <w:pPr>
        <w:ind w:firstLine="0"/>
        <w:jc w:val="center"/>
        <w:rPr>
          <w:sz w:val="40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19" name="Рисунок 31" descr="D:\Рекламные конструкции\Схема размещения\2021\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31" descr="D:\Рекламные конструкции\Схема размещения\2021\74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№75</w:t>
      </w:r>
    </w:p>
    <w:p w:rsidR="00335BD4" w:rsidRDefault="00777AB3">
      <w:pPr>
        <w:ind w:firstLine="0"/>
        <w:jc w:val="center"/>
        <w:rPr>
          <w:sz w:val="40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20" name="Рисунок 32" descr="D:\Рекламные конструкции\Схема размещения\2021\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32" descr="D:\Рекламные конструкции\Схема размещения\2021\75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№80</w:t>
      </w:r>
    </w:p>
    <w:p w:rsidR="00335BD4" w:rsidRDefault="00777AB3">
      <w:pPr>
        <w:ind w:firstLine="0"/>
        <w:jc w:val="center"/>
        <w:rPr>
          <w:sz w:val="40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21" name="Рисунок 33" descr="D:\Рекламные конструкции\Схема размещения\2021\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33" descr="D:\Рекламные конструкции\Схема размещения\2021\80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№81</w:t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22" name="Рисунок 34" descr="D:\Рекламные конструкции\Схема размещения\2021\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34" descr="D:\Рекламные конструкции\Схема размещения\2021\81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№84</w:t>
      </w:r>
    </w:p>
    <w:p w:rsidR="00335BD4" w:rsidRDefault="00777AB3">
      <w:pPr>
        <w:ind w:firstLine="0"/>
        <w:jc w:val="center"/>
        <w:rPr>
          <w:sz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23" name="Рисунок 35" descr="D:\Рекламные конструкции\Схема размещения\2021\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35" descr="D:\Рекламные конструкции\Схема размещения\2021\84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777AB3">
      <w:pPr>
        <w:ind w:firstLine="0"/>
        <w:jc w:val="left"/>
        <w:rPr>
          <w:sz w:val="40"/>
        </w:rPr>
      </w:pPr>
      <w:r>
        <w:br w:type="page"/>
      </w:r>
    </w:p>
    <w:p w:rsidR="00335BD4" w:rsidRDefault="00777AB3">
      <w:pPr>
        <w:ind w:firstLine="0"/>
        <w:jc w:val="center"/>
        <w:rPr>
          <w:sz w:val="40"/>
        </w:rPr>
      </w:pPr>
      <w:r>
        <w:rPr>
          <w:sz w:val="40"/>
        </w:rPr>
        <w:lastRenderedPageBreak/>
        <w:t>Квадрат №86</w:t>
      </w:r>
    </w:p>
    <w:p w:rsidR="00335BD4" w:rsidRDefault="00777AB3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13567410" cy="8894445"/>
            <wp:effectExtent l="0" t="0" r="0" b="0"/>
            <wp:docPr id="24" name="Рисунок 36" descr="D:\Рекламные конструкции\Схема размещения\2021\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36" descr="D:\Рекламные конструкции\Схема размещения\2021\86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410" cy="889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BD4" w:rsidRDefault="00335BD4">
      <w:pPr>
        <w:ind w:firstLine="0"/>
        <w:jc w:val="center"/>
      </w:pPr>
    </w:p>
    <w:p w:rsidR="00335BD4" w:rsidRDefault="00335BD4">
      <w:pPr>
        <w:ind w:firstLine="0"/>
        <w:jc w:val="center"/>
      </w:pPr>
    </w:p>
    <w:tbl>
      <w:tblPr>
        <w:tblW w:w="22805" w:type="dxa"/>
        <w:tblInd w:w="92" w:type="dxa"/>
        <w:tblLayout w:type="fixed"/>
        <w:tblLook w:val="04A0" w:firstRow="1" w:lastRow="0" w:firstColumn="1" w:lastColumn="0" w:noHBand="0" w:noVBand="1"/>
      </w:tblPr>
      <w:tblGrid>
        <w:gridCol w:w="555"/>
        <w:gridCol w:w="1694"/>
        <w:gridCol w:w="1514"/>
        <w:gridCol w:w="1245"/>
        <w:gridCol w:w="1930"/>
        <w:gridCol w:w="964"/>
        <w:gridCol w:w="949"/>
        <w:gridCol w:w="2187"/>
        <w:gridCol w:w="2142"/>
        <w:gridCol w:w="2312"/>
        <w:gridCol w:w="2141"/>
        <w:gridCol w:w="1734"/>
        <w:gridCol w:w="1733"/>
        <w:gridCol w:w="1705"/>
      </w:tblGrid>
      <w:tr w:rsidR="00335BD4">
        <w:trPr>
          <w:trHeight w:val="855"/>
        </w:trPr>
        <w:tc>
          <w:tcPr>
            <w:tcW w:w="554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694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14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45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625" w:type="dxa"/>
            <w:gridSpan w:val="7"/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Адресная программа установки и эксплуатации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рекламных конструкций на территории городского округа Фрязино.</w:t>
            </w:r>
          </w:p>
        </w:tc>
        <w:tc>
          <w:tcPr>
            <w:tcW w:w="1734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3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5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335BD4">
        <w:trPr>
          <w:trHeight w:hRule="exact" w:val="270"/>
        </w:trPr>
        <w:tc>
          <w:tcPr>
            <w:tcW w:w="554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45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30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49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87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42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12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41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4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3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5" w:type="dxa"/>
            <w:shd w:val="clear" w:color="auto" w:fill="auto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35BD4">
        <w:trPr>
          <w:trHeight w:val="3795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bookmarkStart w:id="1" w:name="RANGE!A5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п/п</w:t>
            </w:r>
            <w:bookmarkEnd w:id="1"/>
          </w:p>
        </w:tc>
        <w:tc>
          <w:tcPr>
            <w:tcW w:w="16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Адрес  установки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экплуатации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РК</w:t>
            </w:r>
          </w:p>
        </w:tc>
        <w:tc>
          <w:tcPr>
            <w:tcW w:w="151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№ РК на схеме размещения</w:t>
            </w:r>
          </w:p>
        </w:tc>
        <w:tc>
          <w:tcPr>
            <w:tcW w:w="12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Вид РК</w:t>
            </w:r>
          </w:p>
        </w:tc>
        <w:tc>
          <w:tcPr>
            <w:tcW w:w="193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Тип  РК</w:t>
            </w:r>
            <w:proofErr w:type="gramEnd"/>
          </w:p>
        </w:tc>
        <w:tc>
          <w:tcPr>
            <w:tcW w:w="96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Размер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сторон  РК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(м)</w:t>
            </w:r>
          </w:p>
        </w:tc>
        <w:tc>
          <w:tcPr>
            <w:tcW w:w="94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Кол-во сторон РК</w:t>
            </w:r>
          </w:p>
        </w:tc>
        <w:tc>
          <w:tcPr>
            <w:tcW w:w="218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Общая площадь информационного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поля  (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м2)</w:t>
            </w:r>
          </w:p>
        </w:tc>
        <w:tc>
          <w:tcPr>
            <w:tcW w:w="214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Собственник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земельного участка, здания или иного недвижимого имущества, к которому присоединена РК</w:t>
            </w:r>
          </w:p>
        </w:tc>
        <w:tc>
          <w:tcPr>
            <w:tcW w:w="231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Кадастровый номер участка</w:t>
            </w:r>
          </w:p>
        </w:tc>
        <w:tc>
          <w:tcPr>
            <w:tcW w:w="214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Номер и дата выписки из ЕГРП</w:t>
            </w:r>
          </w:p>
        </w:tc>
        <w:tc>
          <w:tcPr>
            <w:tcW w:w="173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Планируемые ежегодные поступления в бюджет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г.о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 Фрязино по договорам на установку и эксплуатацию РК, руб.</w:t>
            </w:r>
          </w:p>
        </w:tc>
        <w:tc>
          <w:tcPr>
            <w:tcW w:w="173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Стартова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я цена торгов на право заключения договора на установку и эксплуатацию РК, руб.</w:t>
            </w:r>
          </w:p>
        </w:tc>
        <w:tc>
          <w:tcPr>
            <w:tcW w:w="170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Планируемые налоговые поступления от РК*, руб.        </w:t>
            </w:r>
          </w:p>
        </w:tc>
      </w:tr>
      <w:tr w:rsidR="00335BD4">
        <w:trPr>
          <w:trHeight w:val="375"/>
        </w:trPr>
        <w:tc>
          <w:tcPr>
            <w:tcW w:w="5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1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93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6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9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1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1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31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14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73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7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70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</w:tr>
      <w:tr w:rsidR="00335BD4">
        <w:trPr>
          <w:trHeight w:val="750"/>
        </w:trPr>
        <w:tc>
          <w:tcPr>
            <w:tcW w:w="5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69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Полевая, вблизи д.2</w:t>
            </w:r>
          </w:p>
        </w:tc>
        <w:tc>
          <w:tcPr>
            <w:tcW w:w="151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30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Щит </w:t>
            </w:r>
          </w:p>
        </w:tc>
        <w:tc>
          <w:tcPr>
            <w:tcW w:w="96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49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87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142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неразграниченная</w:t>
            </w:r>
          </w:p>
        </w:tc>
        <w:tc>
          <w:tcPr>
            <w:tcW w:w="231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50:44:0000000:6892</w:t>
            </w:r>
          </w:p>
        </w:tc>
        <w:tc>
          <w:tcPr>
            <w:tcW w:w="2141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73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7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70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2010"/>
        </w:trPr>
        <w:tc>
          <w:tcPr>
            <w:tcW w:w="5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6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Полевая, вблизи д.16</w:t>
            </w:r>
          </w:p>
        </w:tc>
        <w:tc>
          <w:tcPr>
            <w:tcW w:w="151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3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Ситиборд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с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внутренним подсветом и автоматической сменой экспозиций</w:t>
            </w:r>
          </w:p>
        </w:tc>
        <w:tc>
          <w:tcPr>
            <w:tcW w:w="96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 х 3,7</w:t>
            </w:r>
          </w:p>
        </w:tc>
        <w:tc>
          <w:tcPr>
            <w:tcW w:w="9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19,98</w:t>
            </w:r>
          </w:p>
        </w:tc>
        <w:tc>
          <w:tcPr>
            <w:tcW w:w="21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неразграниченная</w:t>
            </w:r>
          </w:p>
        </w:tc>
        <w:tc>
          <w:tcPr>
            <w:tcW w:w="231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50:44:0000000:6892</w:t>
            </w:r>
          </w:p>
        </w:tc>
        <w:tc>
          <w:tcPr>
            <w:tcW w:w="214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73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76723,2</w:t>
            </w:r>
          </w:p>
        </w:tc>
        <w:tc>
          <w:tcPr>
            <w:tcW w:w="17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76723,2</w:t>
            </w:r>
          </w:p>
        </w:tc>
        <w:tc>
          <w:tcPr>
            <w:tcW w:w="170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55096,8</w:t>
            </w:r>
          </w:p>
        </w:tc>
      </w:tr>
      <w:tr w:rsidR="00335BD4">
        <w:trPr>
          <w:trHeight w:val="900"/>
        </w:trPr>
        <w:tc>
          <w:tcPr>
            <w:tcW w:w="5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6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Пересечение пр. Введенского и Окружного пр. </w:t>
            </w:r>
          </w:p>
        </w:tc>
        <w:tc>
          <w:tcPr>
            <w:tcW w:w="151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3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96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21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1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1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</w:t>
            </w:r>
          </w:p>
        </w:tc>
        <w:tc>
          <w:tcPr>
            <w:tcW w:w="214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неразграниченная</w:t>
            </w:r>
          </w:p>
        </w:tc>
        <w:tc>
          <w:tcPr>
            <w:tcW w:w="173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81000</w:t>
            </w:r>
          </w:p>
        </w:tc>
        <w:tc>
          <w:tcPr>
            <w:tcW w:w="17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81000</w:t>
            </w:r>
          </w:p>
        </w:tc>
        <w:tc>
          <w:tcPr>
            <w:tcW w:w="170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37227,6</w:t>
            </w:r>
          </w:p>
        </w:tc>
      </w:tr>
      <w:tr w:rsidR="00335BD4">
        <w:trPr>
          <w:trHeight w:val="885"/>
        </w:trPr>
        <w:tc>
          <w:tcPr>
            <w:tcW w:w="5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6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д.6</w:t>
            </w:r>
          </w:p>
        </w:tc>
        <w:tc>
          <w:tcPr>
            <w:tcW w:w="151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3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96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1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1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50:44:0020103</w:t>
            </w:r>
          </w:p>
        </w:tc>
        <w:tc>
          <w:tcPr>
            <w:tcW w:w="214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73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7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70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1125"/>
        </w:trPr>
        <w:tc>
          <w:tcPr>
            <w:tcW w:w="5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6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Институтская</w:t>
            </w:r>
          </w:p>
        </w:tc>
        <w:tc>
          <w:tcPr>
            <w:tcW w:w="151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3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96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9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1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1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50:44:0010205</w:t>
            </w:r>
          </w:p>
        </w:tc>
        <w:tc>
          <w:tcPr>
            <w:tcW w:w="214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73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12960</w:t>
            </w:r>
          </w:p>
        </w:tc>
        <w:tc>
          <w:tcPr>
            <w:tcW w:w="17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12960</w:t>
            </w:r>
          </w:p>
        </w:tc>
        <w:tc>
          <w:tcPr>
            <w:tcW w:w="170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8934,6</w:t>
            </w:r>
          </w:p>
        </w:tc>
      </w:tr>
      <w:tr w:rsidR="00335BD4">
        <w:trPr>
          <w:trHeight w:val="1125"/>
        </w:trPr>
        <w:tc>
          <w:tcPr>
            <w:tcW w:w="5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69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д.8</w:t>
            </w:r>
          </w:p>
        </w:tc>
        <w:tc>
          <w:tcPr>
            <w:tcW w:w="151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3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96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94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218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14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неразграниченная</w:t>
            </w:r>
          </w:p>
        </w:tc>
        <w:tc>
          <w:tcPr>
            <w:tcW w:w="2312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14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734" w:type="dxa"/>
            <w:tcBorders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73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70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</w:tbl>
    <w:p w:rsidR="00335BD4" w:rsidRDefault="00335BD4">
      <w:pPr>
        <w:sectPr w:rsidR="00335BD4">
          <w:headerReference w:type="default" r:id="rId29"/>
          <w:pgSz w:w="23811" w:h="16838" w:orient="landscape"/>
          <w:pgMar w:top="766" w:right="567" w:bottom="567" w:left="567" w:header="709" w:footer="0" w:gutter="0"/>
          <w:cols w:space="720"/>
          <w:formProt w:val="0"/>
          <w:titlePg/>
          <w:docGrid w:linePitch="360"/>
        </w:sectPr>
      </w:pPr>
    </w:p>
    <w:tbl>
      <w:tblPr>
        <w:tblW w:w="22805" w:type="dxa"/>
        <w:tblInd w:w="92" w:type="dxa"/>
        <w:tblLayout w:type="fixed"/>
        <w:tblLook w:val="04A0" w:firstRow="1" w:lastRow="0" w:firstColumn="1" w:lastColumn="0" w:noHBand="0" w:noVBand="1"/>
      </w:tblPr>
      <w:tblGrid>
        <w:gridCol w:w="511"/>
        <w:gridCol w:w="1916"/>
        <w:gridCol w:w="1284"/>
        <w:gridCol w:w="2030"/>
        <w:gridCol w:w="1958"/>
        <w:gridCol w:w="847"/>
        <w:gridCol w:w="839"/>
        <w:gridCol w:w="1845"/>
        <w:gridCol w:w="2362"/>
        <w:gridCol w:w="2356"/>
        <w:gridCol w:w="2363"/>
        <w:gridCol w:w="1502"/>
        <w:gridCol w:w="1506"/>
        <w:gridCol w:w="1486"/>
      </w:tblGrid>
      <w:tr w:rsidR="00335BD4">
        <w:trPr>
          <w:trHeight w:val="1935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7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д.24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50:44:0020205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75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ул.60 лет СССР, вблизи д.6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50:44:0000000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155520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155520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150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Мира, вблизи д.7А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  с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внутренним подсветом со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скройллерной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сменой экспозиций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50:44:0020401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99273,6</w:t>
            </w:r>
          </w:p>
        </w:tc>
      </w:tr>
      <w:tr w:rsidR="00335BD4">
        <w:trPr>
          <w:trHeight w:val="1125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ул. Вокзальная вблизи ж/д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станции Фрязино-Пассажирская</w:t>
            </w:r>
            <w:r>
              <w:rPr>
                <w:rFonts w:ascii="Times New Roman" w:eastAsia="Times New Roman" w:hAnsi="Times New Roman"/>
                <w:color w:val="FF0000"/>
                <w:sz w:val="28"/>
                <w:szCs w:val="28"/>
                <w:lang w:eastAsia="ru-RU"/>
              </w:rPr>
              <w:t xml:space="preserve">                 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50:44:0010227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15292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15292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8934,6</w:t>
            </w:r>
          </w:p>
        </w:tc>
      </w:tr>
      <w:tr w:rsidR="00335BD4">
        <w:trPr>
          <w:trHeight w:val="75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 35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Стела с внутренним подсветом 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6,0 х 2,1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25,2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"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Мелон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"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50:44:0010306:43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50/014/2018-2 от 26.10.2018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75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д.1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50:44:0020407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75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д.6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  с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внутренним подсветом 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50:44:0020103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75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 вблизи д.13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Щит с внутренним подсветом 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50:44:0010306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75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 вблизи д.20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207360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207360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75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 вблизи д.20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Щит с внутренним подсветом 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75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д.20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750"/>
        </w:trPr>
        <w:tc>
          <w:tcPr>
            <w:tcW w:w="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 вблизи АЗС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Щит с внутренним подсветом 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50:44:0020101</w:t>
            </w:r>
          </w:p>
        </w:tc>
        <w:tc>
          <w:tcPr>
            <w:tcW w:w="23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138240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</w:tbl>
    <w:p w:rsidR="00335BD4" w:rsidRDefault="00335BD4">
      <w:pPr>
        <w:ind w:firstLine="0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ectPr w:rsidR="00335BD4">
          <w:headerReference w:type="default" r:id="rId30"/>
          <w:pgSz w:w="23811" w:h="16838" w:orient="landscape"/>
          <w:pgMar w:top="567" w:right="567" w:bottom="567" w:left="567" w:header="0" w:footer="0" w:gutter="0"/>
          <w:cols w:space="720"/>
          <w:formProt w:val="0"/>
          <w:docGrid w:linePitch="360"/>
        </w:sectPr>
      </w:pPr>
    </w:p>
    <w:tbl>
      <w:tblPr>
        <w:tblW w:w="22805" w:type="dxa"/>
        <w:tblInd w:w="92" w:type="dxa"/>
        <w:tblLayout w:type="fixed"/>
        <w:tblLook w:val="04A0" w:firstRow="1" w:lastRow="0" w:firstColumn="1" w:lastColumn="0" w:noHBand="0" w:noVBand="1"/>
      </w:tblPr>
      <w:tblGrid>
        <w:gridCol w:w="495"/>
        <w:gridCol w:w="2073"/>
        <w:gridCol w:w="1052"/>
        <w:gridCol w:w="2253"/>
        <w:gridCol w:w="2125"/>
        <w:gridCol w:w="755"/>
        <w:gridCol w:w="771"/>
        <w:gridCol w:w="1551"/>
        <w:gridCol w:w="2362"/>
        <w:gridCol w:w="2550"/>
        <w:gridCol w:w="2362"/>
        <w:gridCol w:w="1506"/>
        <w:gridCol w:w="1502"/>
        <w:gridCol w:w="1448"/>
      </w:tblGrid>
      <w:tr w:rsidR="00335BD4">
        <w:trPr>
          <w:trHeight w:val="750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19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 вблизи д.1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50:44:0020401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2055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ул.Московская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д.1А/1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Ситиборд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с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внутренним подсветом и автоматической сменой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экспозиций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 х 3,7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19,98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50:44:0000000:6774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57542,4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57542,4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55096,8</w:t>
            </w:r>
          </w:p>
        </w:tc>
      </w:tr>
      <w:tr w:rsidR="00335BD4">
        <w:trPr>
          <w:trHeight w:val="885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д.6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50:44:0020103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885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Окружной проезд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50/014/2018-1 от 19.12.2018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885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Окружной проезд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50/014/2018-1 от 19.12.2018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1875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ул.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Московская,  вблизи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д.1Б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РК, индивидуальный проект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Ситиборд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с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внутренним подсветом и автоматической сменой экспозиций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 х 3,7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9,99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50:44:0010306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29970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29970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27548,4</w:t>
            </w:r>
          </w:p>
        </w:tc>
      </w:tr>
      <w:tr w:rsidR="00335BD4">
        <w:trPr>
          <w:trHeight w:val="1875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 вблизи д.15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Ситиборд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 с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внутренним подсветом и автоматической сменой экспозиций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2,7 х 3,7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19,98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50:44:0010306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76723,2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76723,2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55096,8</w:t>
            </w:r>
          </w:p>
        </w:tc>
      </w:tr>
      <w:tr w:rsidR="00335BD4">
        <w:trPr>
          <w:trHeight w:val="1530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Окружной проезд, поворот на восточное КПП «Платан»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Отдельно стоящие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РК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x 6,0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50:44:0000000:6502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81000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81000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37227,6</w:t>
            </w:r>
          </w:p>
        </w:tc>
      </w:tr>
      <w:tr w:rsidR="00335BD4">
        <w:trPr>
          <w:trHeight w:val="1530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Окружной проезд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50/014/2018-1 от 19.12.2018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1530"/>
        </w:trPr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д.23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2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2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50:44:0010306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</w:tbl>
    <w:p w:rsidR="00335BD4" w:rsidRDefault="00335BD4">
      <w:pPr>
        <w:ind w:firstLine="0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ectPr w:rsidR="00335BD4">
          <w:headerReference w:type="default" r:id="rId31"/>
          <w:pgSz w:w="23811" w:h="16838" w:orient="landscape"/>
          <w:pgMar w:top="567" w:right="567" w:bottom="567" w:left="567" w:header="0" w:footer="0" w:gutter="0"/>
          <w:cols w:space="720"/>
          <w:formProt w:val="0"/>
          <w:docGrid w:linePitch="360"/>
        </w:sectPr>
      </w:pPr>
    </w:p>
    <w:tbl>
      <w:tblPr>
        <w:tblW w:w="22805" w:type="dxa"/>
        <w:tblInd w:w="92" w:type="dxa"/>
        <w:tblLayout w:type="fixed"/>
        <w:tblLook w:val="04A0" w:firstRow="1" w:lastRow="0" w:firstColumn="1" w:lastColumn="0" w:noHBand="0" w:noVBand="1"/>
      </w:tblPr>
      <w:tblGrid>
        <w:gridCol w:w="498"/>
        <w:gridCol w:w="2011"/>
        <w:gridCol w:w="1218"/>
        <w:gridCol w:w="2052"/>
        <w:gridCol w:w="1971"/>
        <w:gridCol w:w="809"/>
        <w:gridCol w:w="796"/>
        <w:gridCol w:w="1758"/>
        <w:gridCol w:w="2361"/>
        <w:gridCol w:w="2552"/>
        <w:gridCol w:w="2360"/>
        <w:gridCol w:w="1512"/>
        <w:gridCol w:w="1510"/>
        <w:gridCol w:w="1397"/>
      </w:tblGrid>
      <w:tr w:rsidR="00335BD4">
        <w:trPr>
          <w:trHeight w:val="1125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29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д.8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8934,6</w:t>
            </w:r>
          </w:p>
        </w:tc>
      </w:tr>
      <w:tr w:rsidR="00335BD4">
        <w:trPr>
          <w:trHeight w:val="1125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д.8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8934,6</w:t>
            </w:r>
          </w:p>
        </w:tc>
      </w:tr>
      <w:tr w:rsidR="00335BD4">
        <w:trPr>
          <w:trHeight w:val="1125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Окружной проезд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50/014/2018-1 от 19.12.2018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1125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Окружной проезд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50/014/2018-1 от 19.12.2018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1125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Окружной проезд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-формат с внутренним подсветом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50/014/2018-1 от 19.12.2018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750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д.2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50:44:0020103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207360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207360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750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Окружной проезд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пилон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с внутренним подсветом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0,6 х 1,6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1,92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Петюшина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Ольга Викторовна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50:44:0000000:6906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50/014/2018-1 от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19.12.2018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938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Школьная, вблизи д.1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Стела  с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внутренним подсветом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 х 2,1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25,2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50:44:0010202:46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40320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40320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52118,6</w:t>
            </w:r>
          </w:p>
        </w:tc>
      </w:tr>
      <w:tr w:rsidR="00335BD4">
        <w:trPr>
          <w:trHeight w:val="938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Горького, д.10А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Отдельно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Стела  с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внутренним подсветом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 х 2,1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25,2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"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Интерпромторг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"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50:44:0010223:73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частная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собственность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1305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Вокзальная вблизи ж/д станции Фрязино-Пассажирская</w:t>
            </w:r>
            <w:r>
              <w:rPr>
                <w:rFonts w:ascii="Times New Roman" w:eastAsia="Times New Roman" w:hAnsi="Times New Roman"/>
                <w:color w:val="FF0000"/>
                <w:sz w:val="28"/>
                <w:szCs w:val="28"/>
                <w:lang w:eastAsia="ru-RU"/>
              </w:rPr>
              <w:t xml:space="preserve">                  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сити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-формат с внутренним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подсветом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1,2 х 1,8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50:44:0010227:112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15292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15292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8934,6</w:t>
            </w:r>
          </w:p>
        </w:tc>
      </w:tr>
      <w:tr w:rsidR="00335BD4">
        <w:trPr>
          <w:trHeight w:val="1605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д.18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Стела со светодиодным экраном (внутренний подсвет)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4,3 х 20,4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175,44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"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ВиКо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Недвижимость"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50:44:0020202:3770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50-0-1-309/4105/2017-28220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1605"/>
        </w:trPr>
        <w:tc>
          <w:tcPr>
            <w:tcW w:w="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2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д.20В</w:t>
            </w:r>
          </w:p>
        </w:tc>
        <w:tc>
          <w:tcPr>
            <w:tcW w:w="1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2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Стела с внутренним подсветом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6,0 х 2,1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25,2</w:t>
            </w:r>
          </w:p>
        </w:tc>
        <w:tc>
          <w:tcPr>
            <w:tcW w:w="2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ООО "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Мальтер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", Павлов В.В., Котов С.О.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50:44:0020202:166</w:t>
            </w:r>
          </w:p>
        </w:tc>
        <w:tc>
          <w:tcPr>
            <w:tcW w:w="2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99/2018/97553142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 16.05.2018г.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</w:tbl>
    <w:p w:rsidR="00335BD4" w:rsidRDefault="00335BD4">
      <w:pPr>
        <w:ind w:firstLine="0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ectPr w:rsidR="00335BD4">
          <w:headerReference w:type="default" r:id="rId32"/>
          <w:pgSz w:w="23811" w:h="16838" w:orient="landscape"/>
          <w:pgMar w:top="567" w:right="567" w:bottom="567" w:left="567" w:header="0" w:footer="0" w:gutter="0"/>
          <w:cols w:space="720"/>
          <w:formProt w:val="0"/>
          <w:docGrid w:linePitch="360"/>
        </w:sectPr>
      </w:pPr>
    </w:p>
    <w:tbl>
      <w:tblPr>
        <w:tblW w:w="22805" w:type="dxa"/>
        <w:tblInd w:w="92" w:type="dxa"/>
        <w:tblLayout w:type="fixed"/>
        <w:tblLook w:val="04A0" w:firstRow="1" w:lastRow="0" w:firstColumn="1" w:lastColumn="0" w:noHBand="0" w:noVBand="1"/>
      </w:tblPr>
      <w:tblGrid>
        <w:gridCol w:w="584"/>
        <w:gridCol w:w="1948"/>
        <w:gridCol w:w="1240"/>
        <w:gridCol w:w="2057"/>
        <w:gridCol w:w="1943"/>
        <w:gridCol w:w="805"/>
        <w:gridCol w:w="796"/>
        <w:gridCol w:w="1772"/>
        <w:gridCol w:w="2326"/>
        <w:gridCol w:w="2511"/>
        <w:gridCol w:w="2326"/>
        <w:gridCol w:w="1553"/>
        <w:gridCol w:w="1553"/>
        <w:gridCol w:w="1391"/>
      </w:tblGrid>
      <w:tr w:rsidR="00335BD4">
        <w:trPr>
          <w:trHeight w:val="72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41</w:t>
            </w:r>
          </w:p>
        </w:tc>
        <w:tc>
          <w:tcPr>
            <w:tcW w:w="1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д.17А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Стела с внутренним подсветом 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6,0 х 2,1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25,2</w:t>
            </w:r>
          </w:p>
        </w:tc>
        <w:tc>
          <w:tcPr>
            <w:tcW w:w="2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ООО "Терра"</w:t>
            </w:r>
          </w:p>
        </w:tc>
        <w:tc>
          <w:tcPr>
            <w:tcW w:w="2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50:44:0010306:3273</w:t>
            </w:r>
          </w:p>
        </w:tc>
        <w:tc>
          <w:tcPr>
            <w:tcW w:w="2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99/2018/97558204 от 16.05.2018г. 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335BD4">
        <w:trPr>
          <w:trHeight w:val="111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1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д.9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Отдельно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стоящие РК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3,0 х 6,0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50:44:0010202</w:t>
            </w:r>
          </w:p>
        </w:tc>
        <w:tc>
          <w:tcPr>
            <w:tcW w:w="2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105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1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ул.Московская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д.1Б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3,0 x 6,0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50:44:0010306</w:t>
            </w:r>
          </w:p>
        </w:tc>
        <w:tc>
          <w:tcPr>
            <w:tcW w:w="2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129600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129600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val="1050"/>
        </w:trPr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1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проспект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Мира, вблизи д.20</w:t>
            </w:r>
          </w:p>
        </w:tc>
        <w:tc>
          <w:tcPr>
            <w:tcW w:w="1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Отдельно стоящие РК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Щит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3,0 x 6,0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А,Б</w:t>
            </w:r>
            <w:proofErr w:type="gramEnd"/>
          </w:p>
        </w:tc>
        <w:tc>
          <w:tcPr>
            <w:tcW w:w="1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государственная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неразграниченная</w:t>
            </w:r>
          </w:p>
        </w:tc>
        <w:tc>
          <w:tcPr>
            <w:tcW w:w="2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50:44:0020202</w:t>
            </w:r>
          </w:p>
        </w:tc>
        <w:tc>
          <w:tcPr>
            <w:tcW w:w="2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неразграниченная</w:t>
            </w:r>
            <w:proofErr w:type="gramEnd"/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собственность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172800</w:t>
            </w:r>
          </w:p>
        </w:tc>
        <w:tc>
          <w:tcPr>
            <w:tcW w:w="1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74455,2</w:t>
            </w:r>
          </w:p>
        </w:tc>
      </w:tr>
      <w:tr w:rsidR="00335BD4">
        <w:trPr>
          <w:trHeight w:hRule="exact" w:val="300"/>
        </w:trPr>
        <w:tc>
          <w:tcPr>
            <w:tcW w:w="58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948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240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057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94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772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51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391" w:type="dxa"/>
            <w:tcBorders>
              <w:top w:val="single" w:sz="4" w:space="0" w:color="000000"/>
            </w:tcBorders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335BD4">
        <w:trPr>
          <w:trHeight w:val="345"/>
        </w:trPr>
        <w:tc>
          <w:tcPr>
            <w:tcW w:w="18307" w:type="dxa"/>
            <w:gridSpan w:val="11"/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* - объем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налоговых поступлений зависит от применяемого налогообложения юридического лица, арендуемого или владеющего конструкцией;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91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</w:tr>
      <w:tr w:rsidR="00335BD4">
        <w:trPr>
          <w:trHeight w:val="315"/>
        </w:trPr>
        <w:tc>
          <w:tcPr>
            <w:tcW w:w="13470" w:type="dxa"/>
            <w:gridSpan w:val="9"/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* -  приведенные цифры просчитаны исходя из системы налогообложения ЕНВД.</w:t>
            </w:r>
          </w:p>
        </w:tc>
        <w:tc>
          <w:tcPr>
            <w:tcW w:w="2511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26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91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</w:tr>
      <w:tr w:rsidR="00335BD4">
        <w:trPr>
          <w:trHeight w:hRule="exact" w:val="135"/>
        </w:trPr>
        <w:tc>
          <w:tcPr>
            <w:tcW w:w="583" w:type="dxa"/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188" w:type="dxa"/>
            <w:gridSpan w:val="2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57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4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2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11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91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</w:tr>
      <w:tr w:rsidR="00335BD4">
        <w:trPr>
          <w:trHeight w:hRule="exact" w:val="255"/>
        </w:trPr>
        <w:tc>
          <w:tcPr>
            <w:tcW w:w="583" w:type="dxa"/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188" w:type="dxa"/>
            <w:gridSpan w:val="2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57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4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96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2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511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326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3" w:type="dxa"/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391" w:type="dxa"/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</w:tr>
      <w:tr w:rsidR="00335BD4">
        <w:trPr>
          <w:trHeight w:val="555"/>
        </w:trPr>
        <w:tc>
          <w:tcPr>
            <w:tcW w:w="583" w:type="dxa"/>
            <w:shd w:val="clear" w:color="auto" w:fill="auto"/>
            <w:vAlign w:val="bottom"/>
          </w:tcPr>
          <w:p w:rsidR="00335BD4" w:rsidRDefault="00335BD4">
            <w:pPr>
              <w:widowControl w:val="0"/>
              <w:ind w:firstLine="0"/>
              <w:jc w:val="left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48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32"/>
                <w:szCs w:val="32"/>
                <w:lang w:eastAsia="ru-RU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57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43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05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796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72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326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511" w:type="dxa"/>
            <w:shd w:val="clear" w:color="auto" w:fill="auto"/>
            <w:vAlign w:val="center"/>
          </w:tcPr>
          <w:p w:rsidR="00335BD4" w:rsidRDefault="00335BD4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326" w:type="dxa"/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4124262,8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4124262,8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335BD4" w:rsidRDefault="00777AB3">
            <w:pPr>
              <w:widowControl w:val="0"/>
              <w:ind w:firstLine="0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1878008</w:t>
            </w:r>
          </w:p>
        </w:tc>
      </w:tr>
    </w:tbl>
    <w:p w:rsidR="00335BD4" w:rsidRDefault="00335BD4">
      <w:pPr>
        <w:ind w:firstLine="0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sectPr w:rsidR="00335BD4">
      <w:headerReference w:type="default" r:id="rId33"/>
      <w:pgSz w:w="23811" w:h="16838" w:orient="landscape"/>
      <w:pgMar w:top="766" w:right="567" w:bottom="567" w:left="567" w:header="709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77AB3" w:rsidRDefault="00777AB3">
      <w:r>
        <w:separator/>
      </w:r>
    </w:p>
  </w:endnote>
  <w:endnote w:type="continuationSeparator" w:id="0">
    <w:p w:rsidR="00777AB3" w:rsidRDefault="00777A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77AB3" w:rsidRDefault="00777AB3">
      <w:r>
        <w:separator/>
      </w:r>
    </w:p>
  </w:footnote>
  <w:footnote w:type="continuationSeparator" w:id="0">
    <w:p w:rsidR="00777AB3" w:rsidRDefault="00777AB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35BD4" w:rsidRDefault="00777AB3">
    <w:pPr>
      <w:pStyle w:val="ac"/>
      <w:ind w:firstLine="0"/>
      <w:rPr>
        <w:sz w:val="32"/>
        <w:szCs w:val="32"/>
      </w:rPr>
    </w:pPr>
    <w:r>
      <w:rPr>
        <w:sz w:val="32"/>
        <w:szCs w:val="32"/>
      </w:rPr>
      <w:t xml:space="preserve">СХЕМА РАЗМЕЩЕНИЯ РЕКЛАМНЫХ КОНСТРУКЦИЙ НА ТЕРРИТОРИИ МУНИЦИПАЛЬНОГО ОБРАЗОВАНИЯ «ГОРОДСКОЙ ОКРУГ ФРЯЗИНО» МОСКОВСКОЙ ОБЛАСТИ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35BD4" w:rsidRDefault="00335BD4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35BD4" w:rsidRDefault="00335BD4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35BD4" w:rsidRDefault="00335BD4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35BD4" w:rsidRDefault="00777AB3">
    <w:pPr>
      <w:pStyle w:val="ac"/>
      <w:ind w:firstLine="0"/>
      <w:rPr>
        <w:sz w:val="32"/>
        <w:szCs w:val="32"/>
      </w:rPr>
    </w:pPr>
    <w:r>
      <w:rPr>
        <w:sz w:val="32"/>
        <w:szCs w:val="32"/>
      </w:rPr>
      <w:t xml:space="preserve">СХЕМА РАЗМЕЩЕНИЯ РЕКЛАМНЫХ КОНСТРУКЦИЙ НА ТЕРРИТОРИИ МУНИЦИПАЛЬНОГО ОБРАЗОВАНИЯ «ГОРОДСКОЙ ОКРУГ ФРЯЗИНО» МОСКОВСКОЙ ОБЛАСТИ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9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35BD4"/>
    <w:rsid w:val="00335BD4"/>
    <w:rsid w:val="0075762E"/>
    <w:rsid w:val="00777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A155F56-E347-4E75-BC1D-9FEEC796B3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157E8"/>
    <w:pPr>
      <w:ind w:firstLine="709"/>
      <w:jc w:val="both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ерхний колонтитул Знак"/>
    <w:basedOn w:val="a0"/>
    <w:uiPriority w:val="99"/>
    <w:semiHidden/>
    <w:qFormat/>
    <w:rsid w:val="00C13D6E"/>
  </w:style>
  <w:style w:type="character" w:customStyle="1" w:styleId="a4">
    <w:name w:val="Нижний колонтитул Знак"/>
    <w:basedOn w:val="a0"/>
    <w:uiPriority w:val="99"/>
    <w:semiHidden/>
    <w:qFormat/>
    <w:rsid w:val="00C13D6E"/>
  </w:style>
  <w:style w:type="character" w:customStyle="1" w:styleId="a5">
    <w:name w:val="Текст выноски Знак"/>
    <w:basedOn w:val="a0"/>
    <w:uiPriority w:val="99"/>
    <w:semiHidden/>
    <w:qFormat/>
    <w:rsid w:val="006A6FA0"/>
    <w:rPr>
      <w:rFonts w:ascii="Tahoma" w:hAnsi="Tahoma" w:cs="Tahoma"/>
      <w:sz w:val="16"/>
      <w:szCs w:val="16"/>
    </w:rPr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Mang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Mangal"/>
    </w:rPr>
  </w:style>
  <w:style w:type="paragraph" w:customStyle="1" w:styleId="ab">
    <w:name w:val="Верхний и нижний колонтитулы"/>
    <w:basedOn w:val="a"/>
    <w:qFormat/>
  </w:style>
  <w:style w:type="paragraph" w:styleId="ac">
    <w:name w:val="header"/>
    <w:basedOn w:val="a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paragraph" w:styleId="ad">
    <w:name w:val="footer"/>
    <w:basedOn w:val="a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paragraph" w:styleId="ae">
    <w:name w:val="Balloon Text"/>
    <w:basedOn w:val="a"/>
    <w:uiPriority w:val="99"/>
    <w:semiHidden/>
    <w:unhideWhenUsed/>
    <w:qFormat/>
    <w:rsid w:val="006A6FA0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qFormat/>
    <w:rsid w:val="007F7DD7"/>
    <w:pPr>
      <w:widowControl w:val="0"/>
    </w:pPr>
    <w:rPr>
      <w:rFonts w:ascii="Arial" w:eastAsia="Times New Roman" w:hAnsi="Arial" w:cs="Arial"/>
    </w:rPr>
  </w:style>
  <w:style w:type="paragraph" w:customStyle="1" w:styleId="ConsPlusNonformat">
    <w:name w:val="ConsPlusNonformat"/>
    <w:uiPriority w:val="99"/>
    <w:qFormat/>
    <w:rsid w:val="007F7DD7"/>
    <w:pPr>
      <w:widowControl w:val="0"/>
    </w:pPr>
    <w:rPr>
      <w:rFonts w:ascii="Courier New" w:eastAsia="Times New Roman" w:hAnsi="Courier New" w:cs="Courier New"/>
    </w:rPr>
  </w:style>
  <w:style w:type="table" w:styleId="af">
    <w:name w:val="Table Grid"/>
    <w:basedOn w:val="a1"/>
    <w:uiPriority w:val="59"/>
    <w:rsid w:val="00CD06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5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eader" Target="header2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E9E76A4-D015-4746-B009-6B995110D4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1</Pages>
  <Words>1641</Words>
  <Characters>9358</Characters>
  <Application>Microsoft Office Word</Application>
  <DocSecurity>0</DocSecurity>
  <Lines>77</Lines>
  <Paragraphs>21</Paragraphs>
  <ScaleCrop>false</ScaleCrop>
  <Company>Krokoz™</Company>
  <LinksUpToDate>false</LinksUpToDate>
  <CharactersWithSpaces>10978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Danil</dc:creator>
  <dc:description/>
  <cp:lastModifiedBy>Борисова</cp:lastModifiedBy>
  <cp:revision>7</cp:revision>
  <cp:lastPrinted>2022-04-13T11:20:00Z</cp:lastPrinted>
  <dcterms:created xsi:type="dcterms:W3CDTF">2022-04-13T08:32:00Z</dcterms:created>
  <dcterms:modified xsi:type="dcterms:W3CDTF">2022-04-18T07:28:00Z</dcterms:modified>
  <dc:language>ru-RU</dc:language>
</cp:coreProperties>
</file>