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5D" w:rsidRPr="00302AC6" w:rsidRDefault="009A035D" w:rsidP="009A035D">
      <w:pPr>
        <w:pStyle w:val="1"/>
        <w:keepLines w:val="0"/>
        <w:numPr>
          <w:ilvl w:val="0"/>
          <w:numId w:val="3"/>
        </w:numPr>
        <w:suppressAutoHyphens/>
        <w:spacing w:before="0"/>
        <w:ind w:left="1701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302AC6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94B5E4" wp14:editId="5912EA15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AC6">
        <w:rPr>
          <w:rFonts w:ascii="Times New Roman" w:hAnsi="Times New Roman" w:cs="Times New Roman"/>
          <w:b w:val="0"/>
          <w:sz w:val="30"/>
          <w:szCs w:val="30"/>
        </w:rPr>
        <w:t>АДМИНИСТРАЦИЯ ГОРОДСКОГО ОКРУГА ФРЯЗИНО</w:t>
      </w:r>
    </w:p>
    <w:p w:rsidR="009A035D" w:rsidRPr="00DF73D6" w:rsidRDefault="009A035D" w:rsidP="009A035D">
      <w:pPr>
        <w:pStyle w:val="3"/>
        <w:keepLines w:val="0"/>
        <w:numPr>
          <w:ilvl w:val="2"/>
          <w:numId w:val="3"/>
        </w:numPr>
        <w:suppressAutoHyphens/>
        <w:spacing w:before="240"/>
        <w:ind w:left="2410"/>
        <w:jc w:val="left"/>
        <w:rPr>
          <w:rFonts w:ascii="Times New Roman" w:hAnsi="Times New Roman" w:cs="Times New Roman"/>
          <w:sz w:val="46"/>
          <w:szCs w:val="46"/>
          <w:lang w:val="en-US"/>
        </w:rPr>
      </w:pPr>
      <w:r w:rsidRPr="00DF73D6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 w:rsidRPr="00DF73D6"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9A035D" w:rsidRDefault="009A035D" w:rsidP="009A035D">
      <w:pPr>
        <w:rPr>
          <w:sz w:val="24"/>
          <w:szCs w:val="24"/>
          <w:lang w:val="en-US"/>
        </w:rPr>
      </w:pPr>
    </w:p>
    <w:p w:rsidR="009A035D" w:rsidRPr="00302AC6" w:rsidRDefault="009A035D" w:rsidP="009A035D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</w:t>
      </w:r>
      <w:r w:rsidR="00302AC6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от</w:t>
      </w:r>
      <w:r>
        <w:rPr>
          <w:szCs w:val="28"/>
        </w:rPr>
        <w:t xml:space="preserve"> </w:t>
      </w:r>
      <w:r w:rsidR="00302AC6">
        <w:rPr>
          <w:szCs w:val="28"/>
        </w:rPr>
        <w:t>15.06.2021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302AC6" w:rsidRPr="00302AC6">
        <w:rPr>
          <w:szCs w:val="28"/>
        </w:rPr>
        <w:t>244</w:t>
      </w:r>
    </w:p>
    <w:p w:rsidR="00DA45BF" w:rsidRPr="00302AC6" w:rsidRDefault="00DA45BF">
      <w:pPr>
        <w:ind w:right="4961"/>
        <w:rPr>
          <w:szCs w:val="28"/>
        </w:rPr>
      </w:pPr>
    </w:p>
    <w:p w:rsidR="009A035D" w:rsidRPr="00302AC6" w:rsidRDefault="009A035D">
      <w:pPr>
        <w:ind w:right="4961"/>
        <w:rPr>
          <w:szCs w:val="28"/>
        </w:rPr>
      </w:pPr>
    </w:p>
    <w:p w:rsidR="00DA45BF" w:rsidRDefault="005B4EE2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О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DA45BF" w:rsidRDefault="00DA45BF">
      <w:pPr>
        <w:spacing w:after="0"/>
        <w:ind w:firstLine="567"/>
        <w:rPr>
          <w:highlight w:val="white"/>
        </w:rPr>
      </w:pPr>
    </w:p>
    <w:p w:rsidR="00DA45BF" w:rsidRDefault="005B4EE2">
      <w:pPr>
        <w:pStyle w:val="Default"/>
        <w:suppressAutoHyphens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№ 131-ФЗ «Об общих принципах организации местного самоуправления в Российской </w:t>
      </w:r>
      <w:proofErr w:type="gramStart"/>
      <w:r>
        <w:rPr>
          <w:sz w:val="28"/>
          <w:szCs w:val="28"/>
          <w:highlight w:val="white"/>
        </w:rPr>
        <w:t xml:space="preserve">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</w:t>
      </w:r>
      <w:r w:rsidR="007522DA">
        <w:rPr>
          <w:sz w:val="28"/>
          <w:szCs w:val="28"/>
          <w:highlight w:val="white"/>
        </w:rPr>
        <w:t>от 04.05.2005 № 110/2005-ОЗ</w:t>
      </w:r>
      <w:r>
        <w:rPr>
          <w:sz w:val="28"/>
          <w:szCs w:val="28"/>
          <w:highlight w:val="white"/>
        </w:rPr>
        <w:t xml:space="preserve">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sz w:val="28"/>
          <w:szCs w:val="28"/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(2019-</w:t>
      </w:r>
      <w:proofErr w:type="spellStart"/>
      <w:r>
        <w:rPr>
          <w:sz w:val="28"/>
          <w:szCs w:val="28"/>
          <w:highlight w:val="white"/>
          <w:lang w:val="en-US"/>
        </w:rPr>
        <w:t>nCoV</w:t>
      </w:r>
      <w:proofErr w:type="spellEnd"/>
      <w:r>
        <w:rPr>
          <w:sz w:val="28"/>
          <w:szCs w:val="28"/>
          <w:highlight w:val="white"/>
        </w:rPr>
        <w:t>) на территории Московской области»</w:t>
      </w:r>
      <w:bookmarkEnd w:id="0"/>
      <w:r>
        <w:rPr>
          <w:sz w:val="28"/>
          <w:szCs w:val="28"/>
          <w:highlight w:val="white"/>
        </w:rPr>
        <w:t xml:space="preserve"> (с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изменениями, внесенными постановлениями Губернатора Московской области от 13.03.2020 № 115-ПГ, от 16.03.2020 № 126-ПГ, от 18.03.2020 </w:t>
      </w:r>
      <w:r w:rsidR="007522DA">
        <w:rPr>
          <w:sz w:val="28"/>
          <w:szCs w:val="28"/>
          <w:highlight w:val="white"/>
        </w:rPr>
        <w:t xml:space="preserve">                    </w:t>
      </w:r>
      <w:r>
        <w:rPr>
          <w:sz w:val="28"/>
          <w:szCs w:val="28"/>
          <w:highlight w:val="white"/>
        </w:rPr>
        <w:lastRenderedPageBreak/>
        <w:t xml:space="preserve">№ 132-ПГ, от 19.03.2020 № 133-ПГ, от 20.03.2020 № 135-ПГ, от 23.03.2020 </w:t>
      </w:r>
      <w:r w:rsidR="007522DA">
        <w:rPr>
          <w:sz w:val="28"/>
          <w:szCs w:val="28"/>
          <w:highlight w:val="white"/>
        </w:rPr>
        <w:t xml:space="preserve">              </w:t>
      </w:r>
      <w:r>
        <w:rPr>
          <w:sz w:val="28"/>
          <w:szCs w:val="28"/>
          <w:highlight w:val="white"/>
        </w:rPr>
        <w:t xml:space="preserve">№ 136-ПГ, от 24.03.2020 № 141-ПГ, от 25.03.2020 № 143-ПГ, от 26.03.2020 </w:t>
      </w:r>
      <w:r w:rsidR="007522DA">
        <w:rPr>
          <w:sz w:val="28"/>
          <w:szCs w:val="28"/>
          <w:highlight w:val="white"/>
        </w:rPr>
        <w:t xml:space="preserve">            </w:t>
      </w:r>
      <w:r>
        <w:rPr>
          <w:sz w:val="28"/>
          <w:szCs w:val="28"/>
          <w:highlight w:val="white"/>
        </w:rPr>
        <w:t xml:space="preserve">№ 144-ПГ, от 27.03.2020 № 161-ПГ, от 29.03.2020 № 162-ПГ, от 31.03.2020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163-ПГ, от 02.04.2020 № 171-ПГ, от 04.04.2020 № 174-ПГ, от 09.04.2020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175-ПГ, от 10.04.2020 № 176-ПГ, от 12.04.2020 № 178-ПГ, от 18.04.2020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>№ 193-ПГ</w:t>
      </w:r>
      <w:proofErr w:type="gramEnd"/>
      <w:r>
        <w:rPr>
          <w:sz w:val="28"/>
          <w:szCs w:val="28"/>
          <w:highlight w:val="white"/>
        </w:rPr>
        <w:t xml:space="preserve">, </w:t>
      </w:r>
      <w:proofErr w:type="gramStart"/>
      <w:r>
        <w:rPr>
          <w:sz w:val="28"/>
          <w:szCs w:val="28"/>
          <w:highlight w:val="white"/>
        </w:rPr>
        <w:t xml:space="preserve">от 28.04.2020 № 214-ПГ, от 11.05.2020 № 229-ПГ, от 17.05.2020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 xml:space="preserve">№ 239-ПГ, от 22.05.2020 № 244-ПГ, от 28.05.2020 № 263-ПГ, от 01.06.2020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№ 268-ПГ, от 11.06.2020 № 282-ПГ, от 19.06.2020 № 293-ПГ, от 30.06.2020 </w:t>
      </w:r>
      <w:r w:rsidR="007522DA"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№ 306-ПГ, от 08.07.2020 № 318-ПГ, от 15.07.2020 № 332-ПГ, от 23.07.2020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№ 344-ПГ, от 01.08.2020 № 353-ПГ, от 06.08.2020 № 354-ПГ, от 20.08.2020 </w:t>
      </w:r>
      <w:r w:rsidR="007522DA"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№ 374-ПГ, от 18.09.2020 № 414-ПГ, от 25.09.2020 № 420-ПГ, от 01.10.2020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>№ 429-ПГ, от 07.10.2020 № 439-ПГ, от 15.10.2020 № 455-ПГ</w:t>
      </w:r>
      <w:proofErr w:type="gramEnd"/>
      <w:r>
        <w:rPr>
          <w:sz w:val="28"/>
          <w:szCs w:val="28"/>
          <w:highlight w:val="white"/>
        </w:rPr>
        <w:t xml:space="preserve">, </w:t>
      </w:r>
      <w:proofErr w:type="gramStart"/>
      <w:r>
        <w:rPr>
          <w:sz w:val="28"/>
          <w:szCs w:val="28"/>
          <w:highlight w:val="white"/>
        </w:rPr>
        <w:t xml:space="preserve">от 19.10.2020 </w:t>
      </w:r>
      <w:r w:rsidR="007522DA">
        <w:rPr>
          <w:sz w:val="28"/>
          <w:szCs w:val="28"/>
          <w:highlight w:val="white"/>
        </w:rPr>
        <w:t xml:space="preserve">         </w:t>
      </w:r>
      <w:r>
        <w:rPr>
          <w:sz w:val="28"/>
          <w:szCs w:val="28"/>
          <w:highlight w:val="white"/>
        </w:rPr>
        <w:t xml:space="preserve">№ 463-ПГ, от 31.10.2020 № 485-ПГ, от 06.11.2020 № 496-ПГ, от 09.11.2020 </w:t>
      </w:r>
      <w:r w:rsidR="007522DA">
        <w:rPr>
          <w:sz w:val="28"/>
          <w:szCs w:val="28"/>
          <w:highlight w:val="white"/>
        </w:rPr>
        <w:t xml:space="preserve">       </w:t>
      </w:r>
      <w:r>
        <w:rPr>
          <w:sz w:val="28"/>
          <w:szCs w:val="28"/>
          <w:highlight w:val="white"/>
        </w:rPr>
        <w:t xml:space="preserve">№ 502-ПГ, </w:t>
      </w:r>
      <w:r>
        <w:rPr>
          <w:bCs/>
          <w:sz w:val="28"/>
          <w:szCs w:val="28"/>
          <w:highlight w:val="white"/>
        </w:rPr>
        <w:t xml:space="preserve">от 20.11.2020 № 518-ПГ, от 26.11.2020 № 530-ПГ, от 11.12.2020 </w:t>
      </w:r>
      <w:r w:rsidR="007522DA">
        <w:rPr>
          <w:bCs/>
          <w:sz w:val="28"/>
          <w:szCs w:val="28"/>
          <w:highlight w:val="white"/>
        </w:rPr>
        <w:t xml:space="preserve">      </w:t>
      </w:r>
      <w:r>
        <w:rPr>
          <w:bCs/>
          <w:sz w:val="28"/>
          <w:szCs w:val="28"/>
          <w:highlight w:val="white"/>
        </w:rPr>
        <w:t xml:space="preserve">№ 558-ПГ, </w:t>
      </w:r>
      <w:r>
        <w:rPr>
          <w:bCs/>
          <w:sz w:val="28"/>
          <w:szCs w:val="28"/>
        </w:rPr>
        <w:t xml:space="preserve">от 12.01.2021 № 1-ПГ, от 21.01.2021 № 16-ПГ, от 08.02.2021 </w:t>
      </w:r>
      <w:r w:rsidR="007522DA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>№ 33-ПГ, от 12.03.2021 № 67-ПГ, 25.05.2021 № 138-ПГ</w:t>
      </w:r>
      <w:r>
        <w:rPr>
          <w:sz w:val="28"/>
          <w:szCs w:val="28"/>
          <w:highlight w:val="white"/>
        </w:rPr>
        <w:t xml:space="preserve">), от 01.05.2020 </w:t>
      </w:r>
      <w:r w:rsidR="007522DA">
        <w:rPr>
          <w:sz w:val="28"/>
          <w:szCs w:val="28"/>
          <w:highlight w:val="white"/>
        </w:rPr>
        <w:t xml:space="preserve">          </w:t>
      </w:r>
      <w:r>
        <w:rPr>
          <w:sz w:val="28"/>
          <w:szCs w:val="28"/>
          <w:highlight w:val="white"/>
        </w:rPr>
        <w:t xml:space="preserve">№ 222-ПГ 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внесении изменений в постановление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(2019-</w:t>
      </w:r>
      <w:proofErr w:type="spellStart"/>
      <w:r>
        <w:rPr>
          <w:sz w:val="28"/>
          <w:szCs w:val="28"/>
          <w:highlight w:val="white"/>
          <w:lang w:val="en-US"/>
        </w:rPr>
        <w:t>nCoV</w:t>
      </w:r>
      <w:proofErr w:type="spellEnd"/>
      <w:r>
        <w:rPr>
          <w:sz w:val="28"/>
          <w:szCs w:val="28"/>
          <w:highlight w:val="white"/>
        </w:rPr>
        <w:t xml:space="preserve">) на территории Московской области»,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</w:t>
      </w:r>
      <w:r>
        <w:rPr>
          <w:sz w:val="28"/>
          <w:szCs w:val="28"/>
          <w:highlight w:val="white"/>
        </w:rPr>
        <w:t>руководствуясь рекомендациями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</w:rPr>
        <w:t>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proofErr w:type="spellStart"/>
      <w:r>
        <w:rPr>
          <w:bCs/>
          <w:sz w:val="28"/>
          <w:szCs w:val="28"/>
          <w:highlight w:val="white"/>
          <w:lang w:val="en-US"/>
        </w:rPr>
        <w:t>oV</w:t>
      </w:r>
      <w:proofErr w:type="spellEnd"/>
      <w:r>
        <w:rPr>
          <w:sz w:val="28"/>
          <w:szCs w:val="28"/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</w:t>
      </w:r>
      <w:r w:rsidR="007522DA">
        <w:rPr>
          <w:sz w:val="28"/>
          <w:szCs w:val="28"/>
          <w:highlight w:val="white"/>
        </w:rPr>
        <w:t xml:space="preserve">           </w:t>
      </w:r>
      <w:r>
        <w:rPr>
          <w:sz w:val="28"/>
          <w:szCs w:val="28"/>
          <w:highlight w:val="white"/>
        </w:rPr>
        <w:t>№ 213-06 о проведении дополнительных санитарно-противоэпидемических (профилактических) мероприятий</w:t>
      </w:r>
      <w:r>
        <w:rPr>
          <w:bCs/>
          <w:sz w:val="28"/>
          <w:szCs w:val="28"/>
          <w:highlight w:val="white"/>
        </w:rPr>
        <w:t>, письмом Главного государственного санитарного врача по Московской области от 11.05.2020</w:t>
      </w:r>
      <w:r w:rsidR="007522DA"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№ 3573-06 «О рекомендациях по снятию ограничений», 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</w:t>
      </w:r>
      <w:proofErr w:type="gramEnd"/>
      <w:r>
        <w:rPr>
          <w:bCs/>
          <w:sz w:val="28"/>
          <w:szCs w:val="28"/>
          <w:highlight w:val="white"/>
        </w:rPr>
        <w:t xml:space="preserve"> округа Фрязино Московской области,</w:t>
      </w:r>
    </w:p>
    <w:p w:rsidR="007522DA" w:rsidRDefault="007522DA">
      <w:pPr>
        <w:pStyle w:val="Default"/>
        <w:suppressAutoHyphens/>
        <w:ind w:firstLine="709"/>
        <w:jc w:val="both"/>
      </w:pPr>
    </w:p>
    <w:p w:rsidR="00DA45BF" w:rsidRDefault="005B4EE2">
      <w:pPr>
        <w:spacing w:after="0"/>
        <w:jc w:val="center"/>
        <w:rPr>
          <w:b/>
          <w:bCs/>
        </w:rPr>
      </w:pPr>
      <w:r>
        <w:rPr>
          <w:b/>
          <w:bCs/>
          <w:highlight w:val="white"/>
        </w:rPr>
        <w:lastRenderedPageBreak/>
        <w:t>постановляю:</w:t>
      </w:r>
    </w:p>
    <w:p w:rsidR="007522DA" w:rsidRDefault="007522DA">
      <w:pPr>
        <w:spacing w:after="0"/>
        <w:jc w:val="center"/>
      </w:pPr>
    </w:p>
    <w:p w:rsidR="00DA45BF" w:rsidRDefault="005B4EE2">
      <w:pPr>
        <w:pStyle w:val="af"/>
        <w:ind w:firstLine="709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следующие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городского округа Фрязино Московской области» (с учетом изменений, внесенных постановлением Главы городского округа Фрязино от</w:t>
      </w:r>
      <w:proofErr w:type="gramEnd"/>
      <w:r>
        <w:rPr>
          <w:highlight w:val="white"/>
        </w:rPr>
        <w:t xml:space="preserve"> </w:t>
      </w:r>
      <w:proofErr w:type="gramStart"/>
      <w:r>
        <w:rPr>
          <w:highlight w:val="white"/>
        </w:rPr>
        <w:t>12.01.2021 № 4, постановлением Администрации городского округа Фрязино от 27.05.2021           № 167) (далее - Постановление):</w:t>
      </w:r>
      <w:proofErr w:type="gramEnd"/>
    </w:p>
    <w:p w:rsidR="00DA45BF" w:rsidRDefault="005B4EE2">
      <w:pPr>
        <w:pStyle w:val="af"/>
        <w:ind w:firstLine="709"/>
      </w:pPr>
      <w:r>
        <w:rPr>
          <w:szCs w:val="28"/>
        </w:rPr>
        <w:t>1.1. Дополнить Постановление пунктом 7.8 следующего содержания: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  <w:highlight w:val="white"/>
          <w:lang w:bidi="ru-RU"/>
        </w:rPr>
        <w:t xml:space="preserve">«7.8. </w:t>
      </w:r>
      <w:r>
        <w:rPr>
          <w:szCs w:val="28"/>
        </w:rPr>
        <w:t xml:space="preserve">Обеспечить проведение в отношении работников, исполнителей по гражданско-правовым договорам мероприятий, направленных на стимулирование работников, исполнителей по гражданско-правовым договорам проходить вакцинацию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(COVID-2019)».</w:t>
      </w:r>
    </w:p>
    <w:p w:rsidR="00DA45BF" w:rsidRDefault="005B4EE2">
      <w:pPr>
        <w:pStyle w:val="af"/>
        <w:ind w:firstLine="709"/>
      </w:pPr>
      <w:r>
        <w:rPr>
          <w:szCs w:val="28"/>
        </w:rPr>
        <w:t>1.2. Дополнить Постановление пунктом 7.9 следующего содержания: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«7.9. </w:t>
      </w:r>
      <w:proofErr w:type="gramStart"/>
      <w:r>
        <w:rPr>
          <w:szCs w:val="28"/>
        </w:rPr>
        <w:t>Разместить информацию</w:t>
      </w:r>
      <w:proofErr w:type="gramEnd"/>
      <w:r>
        <w:rPr>
          <w:szCs w:val="28"/>
        </w:rPr>
        <w:t xml:space="preserve"> о ближайших пунктах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по форме, установленной Министерством здравоохранения Московской области и размещенной на сайте http://www.covid.mz.mosreg.ru.».</w:t>
      </w:r>
    </w:p>
    <w:p w:rsidR="00DA45BF" w:rsidRDefault="005B4EE2">
      <w:pPr>
        <w:pStyle w:val="af"/>
        <w:ind w:firstLine="709"/>
      </w:pPr>
      <w:r>
        <w:rPr>
          <w:szCs w:val="28"/>
        </w:rPr>
        <w:t>1.3. Дополнить Постановление пунктом 7.10 следующего содержания:</w:t>
      </w:r>
    </w:p>
    <w:p w:rsidR="00DA45BF" w:rsidRDefault="005B4EE2">
      <w:pPr>
        <w:pStyle w:val="af"/>
        <w:ind w:firstLine="709"/>
        <w:rPr>
          <w:szCs w:val="28"/>
          <w:highlight w:val="white"/>
          <w:lang w:bidi="ru-RU"/>
        </w:rPr>
      </w:pPr>
      <w:r>
        <w:rPr>
          <w:szCs w:val="28"/>
        </w:rPr>
        <w:t xml:space="preserve">«7.10. Проводить стимулирующие вакцинацию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мероприятия (скидки, подарки, розыгрыши) для клиентов, имеющих сертификат о прохождении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инфекции».</w:t>
      </w:r>
    </w:p>
    <w:p w:rsidR="00DA45BF" w:rsidRDefault="005B4EE2">
      <w:pPr>
        <w:pStyle w:val="af"/>
        <w:ind w:firstLine="709"/>
      </w:pPr>
      <w:r>
        <w:rPr>
          <w:szCs w:val="28"/>
        </w:rPr>
        <w:t>1.4. Дополнить Постановление пунктом 10.5 следующего содержания: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«10.5. Обязать в период с 13.06.2021 по 20.06.2021 (включительно):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10.5.1. </w:t>
      </w:r>
      <w:proofErr w:type="gramStart"/>
      <w:r>
        <w:rPr>
          <w:szCs w:val="28"/>
        </w:rPr>
        <w:t>Граждан использовать средства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организациях</w:t>
      </w:r>
      <w:proofErr w:type="gramEnd"/>
      <w:r>
        <w:rPr>
          <w:szCs w:val="28"/>
        </w:rPr>
        <w:t>).</w:t>
      </w:r>
    </w:p>
    <w:p w:rsidR="00DA45BF" w:rsidRDefault="005B4EE2">
      <w:pPr>
        <w:pStyle w:val="af"/>
        <w:ind w:firstLine="709"/>
      </w:pPr>
      <w:r>
        <w:rPr>
          <w:szCs w:val="28"/>
        </w:rPr>
        <w:t>10.5.2. Организации и индивидуальных предпринимателей, деятельность которых связана с совместным пребыванием граждан, не допускать в здания, строения, сооружения (помещения в них), в которых осуществляется деятельность таких организаций и индивидуальных предпринимателей, граждан, не соблюдающих требования подпункта 10.5.1 пункта 10 настоящего постановления.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lastRenderedPageBreak/>
        <w:t xml:space="preserve">10.5.3. Работодателей, осуществляющих деятельность на территории городского округа Фрязино Московской области, не допускать на рабочее место и (или) территорию организации работников, не использующих средства индивидуальной защиты органов дыхания (маски, респираторы).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Настоящий подпункт не применяется к гражданам, имеющим сертификат о прохождении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(COVID-2019).».</w:t>
      </w:r>
    </w:p>
    <w:p w:rsidR="00DA45BF" w:rsidRDefault="005B4EE2">
      <w:pPr>
        <w:pStyle w:val="af"/>
        <w:ind w:firstLine="709"/>
      </w:pPr>
      <w:r>
        <w:rPr>
          <w:szCs w:val="28"/>
          <w:highlight w:val="white"/>
          <w:lang w:bidi="ru-RU"/>
        </w:rPr>
        <w:t>1.5. Дополнить Постановление пунктом 13.12 следующего содержания: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  <w:highlight w:val="white"/>
          <w:lang w:bidi="ru-RU"/>
        </w:rPr>
        <w:t xml:space="preserve">«13.12. </w:t>
      </w:r>
      <w:r>
        <w:rPr>
          <w:szCs w:val="28"/>
          <w:lang w:bidi="ru-RU"/>
        </w:rPr>
        <w:t>О</w:t>
      </w:r>
      <w:r>
        <w:rPr>
          <w:szCs w:val="28"/>
        </w:rPr>
        <w:t xml:space="preserve">беспечить перевозку в условиях, </w:t>
      </w:r>
      <w:proofErr w:type="spellStart"/>
      <w:r>
        <w:rPr>
          <w:szCs w:val="28"/>
        </w:rPr>
        <w:t>минимизирующих</w:t>
      </w:r>
      <w:proofErr w:type="spellEnd"/>
      <w:r>
        <w:rPr>
          <w:szCs w:val="28"/>
        </w:rPr>
        <w:t xml:space="preserve"> риски инфицирования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инфекцией (COVID-2019):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- граждан, доставленных в медицинские организации бригадами скорой помощи для проведения КТ-исследований, в случае </w:t>
      </w:r>
      <w:proofErr w:type="spellStart"/>
      <w:r>
        <w:rPr>
          <w:szCs w:val="28"/>
        </w:rPr>
        <w:t>неподтверждения</w:t>
      </w:r>
      <w:proofErr w:type="spellEnd"/>
      <w:r>
        <w:rPr>
          <w:szCs w:val="28"/>
        </w:rPr>
        <w:t xml:space="preserve"> у них наличия </w:t>
      </w:r>
      <w:proofErr w:type="spellStart"/>
      <w:r>
        <w:rPr>
          <w:szCs w:val="28"/>
        </w:rPr>
        <w:t>короновирусной</w:t>
      </w:r>
      <w:proofErr w:type="spellEnd"/>
      <w:r>
        <w:rPr>
          <w:szCs w:val="28"/>
        </w:rPr>
        <w:t xml:space="preserve"> инфекции (COVID-19) или отсутствия необходимости госпитализации, из соответствующей медицинской организации до места проживания таких граждан; 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 xml:space="preserve">- граждан, прошедших лечение от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инфекции, в случае необходимости их перевода в другие медицинские организации для долечивания в стационарных условиях; </w:t>
      </w:r>
    </w:p>
    <w:p w:rsidR="00DA45BF" w:rsidRDefault="005B4EE2">
      <w:pPr>
        <w:pStyle w:val="af"/>
        <w:ind w:firstLine="709"/>
        <w:rPr>
          <w:szCs w:val="28"/>
          <w:highlight w:val="white"/>
          <w:lang w:bidi="ru-RU"/>
        </w:rPr>
      </w:pPr>
      <w:r>
        <w:rPr>
          <w:szCs w:val="28"/>
        </w:rPr>
        <w:t>- медицинских работников для оказания скорой медицинской помощи в неотложной форме между медицинскими организациями (местом работы) и местом вызова</w:t>
      </w:r>
      <w:proofErr w:type="gramStart"/>
      <w:r>
        <w:rPr>
          <w:szCs w:val="28"/>
        </w:rPr>
        <w:t>.».</w:t>
      </w:r>
      <w:proofErr w:type="gramEnd"/>
    </w:p>
    <w:p w:rsidR="00DA45BF" w:rsidRDefault="005B4EE2">
      <w:pPr>
        <w:pStyle w:val="af"/>
        <w:ind w:firstLine="709"/>
      </w:pPr>
      <w:r>
        <w:rPr>
          <w:szCs w:val="28"/>
        </w:rPr>
        <w:t>1.6. Дополнить пункт 25 Постановления абзацем следующего содержания:</w:t>
      </w:r>
    </w:p>
    <w:p w:rsidR="00DA45BF" w:rsidRDefault="005B4EE2">
      <w:pPr>
        <w:pStyle w:val="af"/>
        <w:ind w:firstLine="709"/>
        <w:rPr>
          <w:szCs w:val="28"/>
          <w:highlight w:val="white"/>
          <w:lang w:bidi="ru-RU"/>
        </w:rPr>
      </w:pPr>
      <w:r>
        <w:rPr>
          <w:szCs w:val="28"/>
        </w:rPr>
        <w:t xml:space="preserve">«Сектору социальной политики Администрации городского округа Фрязино предусмотреть создание условий для временного размещения медицинских работников, оказывающих медицинскую помощь гражданам, у которых выявлена новая </w:t>
      </w:r>
      <w:proofErr w:type="spellStart"/>
      <w:r>
        <w:rPr>
          <w:szCs w:val="28"/>
        </w:rPr>
        <w:t>коронавирусная</w:t>
      </w:r>
      <w:proofErr w:type="spellEnd"/>
      <w:r>
        <w:rPr>
          <w:szCs w:val="28"/>
        </w:rPr>
        <w:t xml:space="preserve"> инфекция (COVID-2019), на территории городского округа Фрязино Московской области, в гостиницах, отелях, санаториях, базах отдыха и в других аналогичных средствах размещения</w:t>
      </w:r>
      <w:proofErr w:type="gramStart"/>
      <w:r>
        <w:rPr>
          <w:szCs w:val="28"/>
        </w:rPr>
        <w:t>.».</w:t>
      </w:r>
      <w:proofErr w:type="gramEnd"/>
    </w:p>
    <w:p w:rsidR="00DA45BF" w:rsidRDefault="005B4EE2">
      <w:pPr>
        <w:pStyle w:val="af"/>
        <w:ind w:firstLine="709"/>
        <w:rPr>
          <w:highlight w:val="white"/>
          <w:lang w:bidi="ru-RU"/>
        </w:rPr>
      </w:pPr>
      <w:r>
        <w:rPr>
          <w:highlight w:val="white"/>
          <w:lang w:bidi="ru-RU"/>
        </w:rPr>
        <w:t>1.7. Пункт 26 Постановления изложить в новой редакции:</w:t>
      </w:r>
    </w:p>
    <w:p w:rsidR="00DA45BF" w:rsidRDefault="005B4EE2">
      <w:pPr>
        <w:pStyle w:val="af"/>
        <w:ind w:firstLine="709"/>
        <w:rPr>
          <w:highlight w:val="white"/>
          <w:lang w:bidi="ru-RU"/>
        </w:rPr>
      </w:pPr>
      <w:r>
        <w:rPr>
          <w:highlight w:val="white"/>
          <w:lang w:bidi="ru-RU"/>
        </w:rPr>
        <w:t>«26. Отделу потребительского рынка и рекламы Комитета по управлению имуществом администрации городского округа Фрязино:</w:t>
      </w:r>
    </w:p>
    <w:p w:rsidR="00DA45BF" w:rsidRDefault="005B4EE2">
      <w:pPr>
        <w:pStyle w:val="af"/>
        <w:ind w:firstLine="709"/>
      </w:pPr>
      <w:r>
        <w:rPr>
          <w:highlight w:val="white"/>
          <w:lang w:bidi="ru-RU"/>
        </w:rPr>
        <w:t>- обеспечить мониторинг наличия масок и иных средств защиты органов дыхания на территории городского округа Фрязино Московской области.</w:t>
      </w:r>
    </w:p>
    <w:p w:rsidR="00DA45BF" w:rsidRDefault="005B4EE2">
      <w:pPr>
        <w:pStyle w:val="af"/>
        <w:ind w:firstLine="709"/>
        <w:rPr>
          <w:szCs w:val="28"/>
        </w:rPr>
      </w:pPr>
      <w:r>
        <w:rPr>
          <w:szCs w:val="28"/>
        </w:rPr>
        <w:t>- предусмотреть возможность оказания поддержки организациям, предоставляющим услуги общественного питания на территории городского округа Фрязино Московской области в формате открытых летних веранд и летних кафе</w:t>
      </w:r>
      <w:proofErr w:type="gramStart"/>
      <w:r>
        <w:rPr>
          <w:szCs w:val="28"/>
        </w:rPr>
        <w:t>.».</w:t>
      </w:r>
      <w:proofErr w:type="gramEnd"/>
    </w:p>
    <w:p w:rsidR="00DA45BF" w:rsidRDefault="005B4EE2">
      <w:pPr>
        <w:pStyle w:val="af"/>
        <w:ind w:firstLine="709"/>
        <w:rPr>
          <w:rFonts w:cs="Times New Roman"/>
          <w:szCs w:val="28"/>
          <w:highlight w:val="white"/>
        </w:rPr>
      </w:pPr>
      <w:r>
        <w:rPr>
          <w:rFonts w:cs="Times New Roman"/>
          <w:szCs w:val="28"/>
        </w:rPr>
        <w:t xml:space="preserve">2. </w:t>
      </w:r>
      <w:proofErr w:type="gramStart"/>
      <w:r>
        <w:rPr>
          <w:rFonts w:cs="Times New Roman"/>
          <w:szCs w:val="28"/>
          <w:highlight w:val="white"/>
        </w:rPr>
        <w:t xml:space="preserve">Установить, что </w:t>
      </w:r>
      <w:r>
        <w:rPr>
          <w:rFonts w:cs="Times New Roman"/>
          <w:szCs w:val="28"/>
        </w:rPr>
        <w:t xml:space="preserve">в период действия Постановления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cs="Times New Roman"/>
          <w:szCs w:val="28"/>
        </w:rPr>
        <w:t>коронавирусной</w:t>
      </w:r>
      <w:proofErr w:type="spellEnd"/>
      <w:r>
        <w:rPr>
          <w:rFonts w:cs="Times New Roman"/>
          <w:szCs w:val="28"/>
        </w:rPr>
        <w:t xml:space="preserve"> инфекции (2019-nCoV) на территории Московской области», </w:t>
      </w:r>
      <w:r>
        <w:rPr>
          <w:rFonts w:cs="Times New Roman"/>
          <w:szCs w:val="28"/>
        </w:rPr>
        <w:lastRenderedPageBreak/>
        <w:t>прием граждан в Администрации городского округа Фрязино и ее структурных подразделениях проводится, в</w:t>
      </w:r>
      <w:proofErr w:type="gramEnd"/>
      <w:r>
        <w:rPr>
          <w:rFonts w:cs="Times New Roman"/>
          <w:szCs w:val="28"/>
        </w:rPr>
        <w:t xml:space="preserve"> том числе, в доступных режимах аудио- и виде</w:t>
      </w:r>
      <w:proofErr w:type="gramStart"/>
      <w:r>
        <w:rPr>
          <w:rFonts w:cs="Times New Roman"/>
          <w:szCs w:val="28"/>
        </w:rPr>
        <w:t>о-</w:t>
      </w:r>
      <w:proofErr w:type="gramEnd"/>
      <w:r>
        <w:rPr>
          <w:rFonts w:cs="Times New Roman"/>
          <w:szCs w:val="28"/>
        </w:rPr>
        <w:t xml:space="preserve"> связи. Прибывающим на личный прием гражданам обязательно наличие медицинских масок, перчаток, а также соблюдение дистанции 1,5 – 2 метра.</w:t>
      </w:r>
    </w:p>
    <w:p w:rsidR="00DA45BF" w:rsidRDefault="005B4EE2">
      <w:pPr>
        <w:pStyle w:val="af"/>
        <w:ind w:firstLine="709"/>
        <w:rPr>
          <w:szCs w:val="28"/>
          <w:highlight w:val="white"/>
        </w:rPr>
      </w:pPr>
      <w:r>
        <w:rPr>
          <w:highlight w:val="white"/>
        </w:rPr>
        <w:t xml:space="preserve">3.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DA45BF" w:rsidRDefault="005B4EE2">
      <w:pPr>
        <w:pStyle w:val="af"/>
        <w:ind w:firstLine="709"/>
      </w:pPr>
      <w:r>
        <w:rPr>
          <w:szCs w:val="28"/>
        </w:rPr>
        <w:t>4. Положения пункта 1 настоящего постановления вступают в силу со дня его официального опубликования и действуют по 20.06.2021 (включительно).</w:t>
      </w:r>
    </w:p>
    <w:p w:rsidR="00DA45BF" w:rsidRDefault="005B4EE2">
      <w:pPr>
        <w:pStyle w:val="af"/>
        <w:ind w:firstLine="709"/>
      </w:pPr>
      <w:r>
        <w:rPr>
          <w:highlight w:val="white"/>
        </w:rPr>
        <w:t xml:space="preserve">5.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DA45BF" w:rsidRDefault="00DA45BF">
      <w:pPr>
        <w:pStyle w:val="af"/>
        <w:ind w:firstLine="709"/>
        <w:rPr>
          <w:b/>
          <w:highlight w:val="white"/>
        </w:rPr>
      </w:pPr>
      <w:bookmarkStart w:id="1" w:name="_GoBack1"/>
      <w:bookmarkEnd w:id="1"/>
    </w:p>
    <w:p w:rsidR="00DA45BF" w:rsidRDefault="00DA45BF">
      <w:pPr>
        <w:pStyle w:val="af"/>
        <w:ind w:firstLine="709"/>
        <w:rPr>
          <w:b/>
          <w:highlight w:val="white"/>
        </w:rPr>
      </w:pPr>
    </w:p>
    <w:p w:rsidR="00302AC6" w:rsidRDefault="005B4EE2">
      <w:pPr>
        <w:spacing w:after="0"/>
        <w:rPr>
          <w:bCs/>
        </w:rPr>
      </w:pPr>
      <w:r>
        <w:rPr>
          <w:bCs/>
          <w:highlight w:val="white"/>
        </w:rPr>
        <w:t>Глава городского округа Фрязино                                                     Д.Р. Воробьев</w:t>
      </w:r>
      <w:bookmarkStart w:id="2" w:name="_GoBack"/>
      <w:bookmarkEnd w:id="2"/>
    </w:p>
    <w:sectPr w:rsidR="00302AC6" w:rsidSect="00DA45BF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C77497"/>
    <w:multiLevelType w:val="multilevel"/>
    <w:tmpl w:val="319ECBD4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F43038D"/>
    <w:multiLevelType w:val="multilevel"/>
    <w:tmpl w:val="E0EECE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45BF"/>
    <w:rsid w:val="001A3663"/>
    <w:rsid w:val="00302AC6"/>
    <w:rsid w:val="005B4EE2"/>
    <w:rsid w:val="007522DA"/>
    <w:rsid w:val="009A035D"/>
    <w:rsid w:val="00DA45BF"/>
    <w:rsid w:val="00D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0"/>
    <w:qFormat/>
    <w:rsid w:val="009A0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9A03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qFormat/>
    <w:rsid w:val="00EE4ABF"/>
    <w:pPr>
      <w:numPr>
        <w:numId w:val="1"/>
      </w:numPr>
      <w:spacing w:before="280" w:after="280"/>
      <w:outlineLvl w:val="0"/>
    </w:pPr>
    <w:rPr>
      <w:b/>
      <w:bCs/>
      <w:sz w:val="48"/>
      <w:szCs w:val="48"/>
    </w:rPr>
  </w:style>
  <w:style w:type="paragraph" w:customStyle="1" w:styleId="31">
    <w:name w:val="Заголовок 31"/>
    <w:basedOn w:val="a"/>
    <w:link w:val="310"/>
    <w:qFormat/>
    <w:rsid w:val="00EE4ABF"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1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3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link w:val="2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0">
    <w:name w:val="Заголовок 1 Знак"/>
    <w:basedOn w:val="a0"/>
    <w:link w:val="11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link w:val="31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a6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customStyle="1" w:styleId="13">
    <w:name w:val="Название1"/>
    <w:basedOn w:val="a"/>
    <w:qFormat/>
    <w:rsid w:val="00EE4A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a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4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7">
    <w:name w:val="Верхний колонтитул1"/>
    <w:basedOn w:val="a"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af1">
    <w:name w:val="Заглавие"/>
    <w:basedOn w:val="a6"/>
    <w:rsid w:val="00DA45BF"/>
  </w:style>
  <w:style w:type="paragraph" w:styleId="af2">
    <w:name w:val="Subtitle"/>
    <w:basedOn w:val="a6"/>
    <w:rsid w:val="00DA45BF"/>
  </w:style>
  <w:style w:type="table" w:styleId="af3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link w:val="1"/>
    <w:rsid w:val="009A0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2">
    <w:name w:val="Заголовок 3 Знак2"/>
    <w:basedOn w:val="a0"/>
    <w:link w:val="3"/>
    <w:semiHidden/>
    <w:rsid w:val="009A035D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0585-6489-4EFE-B6CD-C6DB8ACB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</dc:creator>
  <cp:lastModifiedBy>Борисова</cp:lastModifiedBy>
  <cp:revision>5</cp:revision>
  <cp:lastPrinted>2021-06-15T17:57:00Z</cp:lastPrinted>
  <dcterms:created xsi:type="dcterms:W3CDTF">2021-06-16T05:32:00Z</dcterms:created>
  <dcterms:modified xsi:type="dcterms:W3CDTF">2021-06-17T06:12:00Z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