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042" w:rsidRDefault="00F85042" w:rsidP="00F85042">
      <w:pPr>
        <w:pStyle w:val="1"/>
        <w:numPr>
          <w:ilvl w:val="0"/>
          <w:numId w:val="4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F85042" w:rsidRDefault="00F85042" w:rsidP="00F85042">
      <w:pPr>
        <w:pStyle w:val="3"/>
        <w:numPr>
          <w:ilvl w:val="2"/>
          <w:numId w:val="4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F85042" w:rsidRDefault="00F85042" w:rsidP="00F85042">
      <w:pPr>
        <w:rPr>
          <w:sz w:val="24"/>
          <w:szCs w:val="24"/>
          <w:lang w:val="en-US"/>
        </w:rPr>
      </w:pPr>
    </w:p>
    <w:p w:rsidR="00022D22" w:rsidRDefault="00F85042" w:rsidP="00F85042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  <w:r w:rsidRPr="00F8504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1E674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F85042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proofErr w:type="gramStart"/>
      <w:r w:rsidRPr="00F85042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F85042">
        <w:rPr>
          <w:rFonts w:ascii="Times New Roman" w:hAnsi="Times New Roman" w:cs="Times New Roman"/>
          <w:sz w:val="28"/>
          <w:szCs w:val="28"/>
        </w:rPr>
        <w:t xml:space="preserve"> </w:t>
      </w:r>
      <w:r w:rsidR="001E6748">
        <w:rPr>
          <w:rFonts w:ascii="Times New Roman" w:hAnsi="Times New Roman" w:cs="Times New Roman"/>
          <w:sz w:val="28"/>
          <w:szCs w:val="28"/>
        </w:rPr>
        <w:t>14.03.2023</w:t>
      </w:r>
      <w:r w:rsidRPr="00F85042">
        <w:rPr>
          <w:rFonts w:ascii="Times New Roman" w:hAnsi="Times New Roman" w:cs="Times New Roman"/>
          <w:sz w:val="28"/>
          <w:szCs w:val="28"/>
        </w:rPr>
        <w:t xml:space="preserve"> </w:t>
      </w:r>
      <w:r w:rsidRPr="00F85042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748">
        <w:rPr>
          <w:rFonts w:ascii="Times New Roman" w:hAnsi="Times New Roman" w:cs="Times New Roman"/>
          <w:sz w:val="28"/>
          <w:szCs w:val="28"/>
        </w:rPr>
        <w:t>213</w:t>
      </w:r>
    </w:p>
    <w:p w:rsidR="00022D22" w:rsidRDefault="00022D22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22D22" w:rsidRDefault="00022D22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22D22" w:rsidRDefault="00F85042">
      <w:pPr>
        <w:pStyle w:val="ConsPlusTitle"/>
        <w:ind w:right="4932"/>
        <w:jc w:val="both"/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О порядке ведения муниципальной долговой книги городского округа Фрязино Московской области</w:t>
      </w:r>
    </w:p>
    <w:p w:rsidR="00022D22" w:rsidRDefault="00022D22">
      <w:pPr>
        <w:pStyle w:val="ConsPlusTitlePage"/>
      </w:pPr>
    </w:p>
    <w:p w:rsidR="00022D22" w:rsidRDefault="00022D22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022D22" w:rsidRDefault="00F85042">
      <w:pPr>
        <w:pStyle w:val="ConsPlusNormal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>
        <w:r>
          <w:rPr>
            <w:rFonts w:ascii="Times New Roman" w:hAnsi="Times New Roman" w:cs="Times New Roman"/>
            <w:sz w:val="28"/>
            <w:szCs w:val="28"/>
          </w:rPr>
          <w:t>статьями 120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7">
        <w:r>
          <w:rPr>
            <w:rFonts w:ascii="Times New Roman" w:hAnsi="Times New Roman" w:cs="Times New Roman"/>
            <w:sz w:val="28"/>
            <w:szCs w:val="28"/>
          </w:rPr>
          <w:t>121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Положением о Финансовом управлении администрации городского округа Фрязино, принятым решением Совета депутатов городского округа Фрязино от 26.04.2018 №259, в целях систематизации учета долговых обязательств городского округа Фрязино Московской области, руководствуясь Уставом городского округа Фрязино Московской области,</w:t>
      </w:r>
    </w:p>
    <w:p w:rsidR="00022D22" w:rsidRDefault="00022D22">
      <w:pPr>
        <w:pStyle w:val="ConsPlusNormal"/>
        <w:ind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022D22" w:rsidRDefault="00F85042">
      <w:pPr>
        <w:pStyle w:val="ConsPlusNormal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pacing w:val="40"/>
          <w:sz w:val="28"/>
          <w:szCs w:val="28"/>
        </w:rPr>
        <w:t>постановляю</w:t>
      </w:r>
      <w:proofErr w:type="gramEnd"/>
      <w:r>
        <w:rPr>
          <w:rFonts w:ascii="Times New Roman" w:hAnsi="Times New Roman" w:cs="Times New Roman"/>
          <w:b/>
          <w:spacing w:val="40"/>
          <w:sz w:val="28"/>
          <w:szCs w:val="28"/>
        </w:rPr>
        <w:t>:</w:t>
      </w:r>
    </w:p>
    <w:p w:rsidR="00022D22" w:rsidRDefault="00022D22">
      <w:pPr>
        <w:pStyle w:val="ConsPlusNormal"/>
        <w:ind w:firstLine="540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</w:p>
    <w:p w:rsidR="00022D22" w:rsidRDefault="00F85042">
      <w:pPr>
        <w:pStyle w:val="ConsPlusNormal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1">
        <w:r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ведения муниципальной долговой книги городского округа Фрязино Московской области (прилагается).</w:t>
      </w:r>
    </w:p>
    <w:p w:rsidR="00022D22" w:rsidRDefault="00F85042">
      <w:pPr>
        <w:pStyle w:val="ConsPlusNormal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Финансовому управлению администрации городского округа Фрязино осуществлять учет муниципального долга в соответствии с </w:t>
      </w:r>
      <w:hyperlink w:anchor="P31">
        <w:r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долговой книги городского округа Фрязино Московской области (далее-Порядок).</w:t>
      </w:r>
    </w:p>
    <w:p w:rsidR="00022D22" w:rsidRDefault="00F85042">
      <w:pPr>
        <w:pStyle w:val="ConsPlusNormal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Главы города Фрязино Московской области от 27.05.2008 № 384 «О порядке ведения муниципальной долговой книги города Фрязино».</w:t>
      </w:r>
    </w:p>
    <w:p w:rsidR="00022D22" w:rsidRDefault="00F85042">
      <w:pPr>
        <w:pStyle w:val="ConsPlusNormal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Опубликовать настоящее постановление в периодическом печатном издании, распространенном на территории городского округа Фрязино Московской области (еженедельная общественно-политическая газета города Фрязино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Ключъ</w:t>
      </w:r>
      <w:proofErr w:type="spellEnd"/>
      <w:r>
        <w:rPr>
          <w:rFonts w:ascii="Times New Roman" w:hAnsi="Times New Roman" w:cs="Times New Roman"/>
          <w:sz w:val="28"/>
          <w:szCs w:val="28"/>
        </w:rPr>
        <w:t>») и разместить на официальном сайте городского округа Фрязино в сети Интернет.</w:t>
      </w:r>
    </w:p>
    <w:p w:rsidR="00022D22" w:rsidRDefault="00F85042">
      <w:pPr>
        <w:pStyle w:val="ConsPlusNormal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применяется к правоотношениям, возникшим с 01.01.2023.</w:t>
      </w:r>
    </w:p>
    <w:p w:rsidR="00022D22" w:rsidRDefault="00F85042">
      <w:pPr>
        <w:pStyle w:val="ConsPlusNormal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Контроль за исполнением настоящего постановления возложить на заместителя главы администрации Тропина А.М.</w:t>
      </w:r>
    </w:p>
    <w:p w:rsidR="00022D22" w:rsidRDefault="00022D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2D22" w:rsidRDefault="00022D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22D22" w:rsidRDefault="00F8504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 Фрязино                                                       Д.Р. Воробьев</w:t>
      </w:r>
    </w:p>
    <w:p w:rsidR="00022D22" w:rsidRDefault="00F8504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022D22" w:rsidRDefault="00F8504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1E6748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УТВЕРЖДЕН</w:t>
      </w:r>
    </w:p>
    <w:p w:rsidR="00022D22" w:rsidRDefault="00F8504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022D22" w:rsidRDefault="00F8504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округа Фрязино</w:t>
      </w:r>
    </w:p>
    <w:p w:rsidR="00022D22" w:rsidRDefault="00F8504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E6748">
        <w:rPr>
          <w:rFonts w:ascii="Times New Roman" w:hAnsi="Times New Roman" w:cs="Times New Roman"/>
          <w:sz w:val="28"/>
          <w:szCs w:val="28"/>
        </w:rPr>
        <w:t xml:space="preserve"> </w:t>
      </w:r>
      <w:r w:rsidR="001E6748">
        <w:rPr>
          <w:rFonts w:ascii="Times New Roman" w:hAnsi="Times New Roman" w:cs="Times New Roman"/>
          <w:sz w:val="28"/>
          <w:szCs w:val="28"/>
        </w:rPr>
        <w:t xml:space="preserve">14.03.2023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E6748">
        <w:rPr>
          <w:rFonts w:ascii="Times New Roman" w:hAnsi="Times New Roman" w:cs="Times New Roman"/>
          <w:sz w:val="28"/>
          <w:szCs w:val="28"/>
        </w:rPr>
        <w:t xml:space="preserve"> </w:t>
      </w:r>
      <w:r w:rsidR="001E6748">
        <w:rPr>
          <w:rFonts w:ascii="Times New Roman" w:hAnsi="Times New Roman" w:cs="Times New Roman"/>
          <w:sz w:val="28"/>
          <w:szCs w:val="28"/>
        </w:rPr>
        <w:t>213</w:t>
      </w:r>
      <w:bookmarkStart w:id="0" w:name="_GoBack"/>
      <w:bookmarkEnd w:id="0"/>
    </w:p>
    <w:p w:rsidR="00022D22" w:rsidRDefault="00022D2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22D22" w:rsidRDefault="00022D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1"/>
      <w:bookmarkEnd w:id="1"/>
    </w:p>
    <w:p w:rsidR="00022D22" w:rsidRDefault="00F850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22D22" w:rsidRDefault="00F850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долговой книги городского округа Фрязино Московской области</w:t>
      </w:r>
    </w:p>
    <w:p w:rsidR="00022D22" w:rsidRDefault="00022D22">
      <w:pPr>
        <w:pStyle w:val="ConsPlusNormal"/>
        <w:spacing w:after="1"/>
        <w:jc w:val="both"/>
        <w:rPr>
          <w:rFonts w:ascii="Times New Roman" w:hAnsi="Times New Roman" w:cs="Times New Roman"/>
          <w:sz w:val="28"/>
          <w:szCs w:val="28"/>
        </w:rPr>
      </w:pPr>
    </w:p>
    <w:p w:rsidR="00022D22" w:rsidRDefault="00022D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со статьями 120, 121 Бюджетного кодекса Российской Федерации, Положением о Финансовом управлении администрации городского округа Фрязино, принятого решением Совета депутатов городского округа Фрязино от 26.04.2018 №259, с целью определения порядка ведения муниципальной долговой книги городского округа Фрязино Московской области (далее - Долговая книга), обеспечения контроля за полнотой учета, своевременностью обслуживания и исполнения долговых обязательств муниципального образования «Городской округ Фрязино Московской области» (далее - Долговые обязательства), устанавливает объем информации, порядок ее внесения в Долговую книгу, а также порядок регистрации долговых обязательств и порядок хранения Долговой книги.</w:t>
      </w:r>
    </w:p>
    <w:p w:rsidR="00022D22" w:rsidRDefault="00022D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2D22" w:rsidRDefault="00F850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022D22" w:rsidRDefault="00022D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2D22" w:rsidRDefault="00F8504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Долговые обязательства, входящие в состав муниципального долга в соответствии со </w:t>
      </w:r>
      <w:hyperlink r:id="rId8">
        <w:r>
          <w:rPr>
            <w:rFonts w:ascii="Times New Roman" w:hAnsi="Times New Roman" w:cs="Times New Roman"/>
            <w:sz w:val="28"/>
            <w:szCs w:val="28"/>
          </w:rPr>
          <w:t>статьей 100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подлежат обязательному учету (далее - регистрация).</w:t>
      </w:r>
    </w:p>
    <w:p w:rsidR="00022D22" w:rsidRDefault="00F8504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Регистрация Долговых обязательств муниципального образования «Городской округ Фрязино Московской области» осуществляется в Долговой книге.</w:t>
      </w:r>
    </w:p>
    <w:p w:rsidR="00022D22" w:rsidRDefault="00F8504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 Долговой книге регистрируются следующие виды Долговых обязательств:</w:t>
      </w:r>
    </w:p>
    <w:p w:rsidR="00022D22" w:rsidRDefault="00F8504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ценные бумаги;</w:t>
      </w:r>
    </w:p>
    <w:p w:rsidR="00022D22" w:rsidRDefault="00F8504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кредиты</w:t>
      </w:r>
      <w:proofErr w:type="gramEnd"/>
      <w:r>
        <w:rPr>
          <w:rFonts w:ascii="Times New Roman" w:hAnsi="Times New Roman" w:cs="Times New Roman"/>
          <w:sz w:val="28"/>
          <w:szCs w:val="28"/>
        </w:rPr>
        <w:t>, привлеченные от имени городского округа Фрязино Московской области как заемщика от кредитных организаций, выраженные в валюте Российской Федерации;</w:t>
      </w:r>
    </w:p>
    <w:p w:rsidR="00022D22" w:rsidRDefault="00F8504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бюджетные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кредиты, привлеченные в бюджет городского округа Фрязино Московской области из других бюджетов бюджетной системы Российской Федерации, выраженные в валюте Российской Федерации;</w:t>
      </w:r>
    </w:p>
    <w:p w:rsidR="00022D22" w:rsidRDefault="00F8504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гарантии, выраженные в валюте Российской Федерации.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Ведение Долговой книги осуществляет Финансовое управление Администрации городского округа Фрязино (далее - финансовый орган) в соответствии с настоящим Порядком.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1.5. Долговая книга ведется в виде электронных реестров (таблиц) по видам долговых обязательств, ежемесячно по состоянию на первое число выводится на бумажном носителе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в форме выписки из Долговой книги, согласно приложениям №№ 1-4 к настоящему Порядку.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долговых обязательств Долговая книга не распечатывается.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Финансовый орган несет ответственность за сохранность, своевременность, полноту и правильность ведения Долговой книги.</w:t>
      </w:r>
    </w:p>
    <w:p w:rsidR="00022D22" w:rsidRDefault="00022D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2D22" w:rsidRDefault="00F850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Ведение Долговой книги</w:t>
      </w:r>
    </w:p>
    <w:p w:rsidR="00022D22" w:rsidRDefault="00022D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Долговая книга состоит из четырех разделов по видам долговых обязательств городского округа Фрязино Московской области: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раздел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1 - муниципальные ценные бумаги городского округа Фрязино Московской области;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раздел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2 - кредиты, привлеченные городским округом Фрязино от кредитных организаций;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раздел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3 - бюджетные кредиты, привлеченные в бюджет городского округа Фрязино из других бюджетов бюджетной системы Российской Федерации;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раздел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4 - муниципальные гарантии городского округа Фрязино Московской области.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Регистрация долговых обязательств городского округа Фрязино Московской области осуществляется путем присвоения регистрационного номера, состоящего из шести значащих разрядов: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Х-ХХ/ХХХ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) Х – порядковый номер раздела Долговой книги: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1 - муниципальные ценные бумаги городского округа Фрязино Московской области;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2 - кредиты, привлеченные в бюджет городского округа Фрязино Московской области от кредитных организаций;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3 - бюджетные кредиты, привлеченные в бюджет городского округа Фрязино Московской области из других бюджетов бюджетной системы Российской Федерации;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4 - муниципальные гарантии городского округа Фрязино Московской области;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) –ХХ – две последние цифры года, в котором возникло долговое обязательство.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) /ХХХ – порядковый номер долгового обязательства в разделе Долговой книги.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Внутри разделов регистрационные записи осуществляются в хронологическом порядке нарастающим итогом.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Долговые обязательства регистрируются в валюте Российской Федерации.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Каждое Долговое обязательство регистрируется отдельно.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2.5. Долговые обязательства, зарегистрированные в Долговой книге по состоянию на 01.01.2023 перерегистрации не подлежат.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Долговая книга содержит сведения: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2.6.1. По муниципальным ценным бумагам: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регистрационный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код долгового обязательства;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регистрации долгового обязательства;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регистрационный номер выпуска ценных бумаг;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вид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ценной бумаги;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осуществления эмиссии ценных бумаг;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объявленный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(по номиналу) и фактически размещенный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доразмещенный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>) (по номиналу) объем выпуска (дополнительного выпуска);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номинальная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стоимость одной ценной бумаги;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форма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выпуска ценных бумаг;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размещения, доразмещения, выплаты купонного дохода, выкупа и погашения выпуска ценных бумаг;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ставка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купонного дохода по ценной бумаге;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купонного дохода на соответствующую дату выплаты в расчете на одну ценную бумагу;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генерального агента (агента) по обслуживанию выпуска ценных бумаг;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погашении (реструктуризации, выкупе) выпуска ценных бумаг;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уплате процентных платежей по ценным бумагам (произведены или не произведены);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информация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просроченной задолженности;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сведения, раскрывающие условия обращения ценных бумаг.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 По кредитам, привлеченным от имени городского округа Фрязино Московской области как заемщика от кредитных организаций в валюте Российской Федерации: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регистрационный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номер долгового обязательства;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регистрации долгового обязательства;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заключения договора или соглашения;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>, номер и дата заключения договора или соглашения;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цель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получения кредита;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кредитора;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полученного кредита;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процентная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ставка по кредиту;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получения кредита, выплаты процентных платежей, погашения кредита;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фактическом использовании кредита;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погашении кредита;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процентных платежах по кредиту (произведены или не произведены);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штрафных санкциях по кредиту;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изменение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условий договора или соглашения о предоставлении кредита;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информация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просроченной задолженности;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сведения, раскрывающие условия договора или соглашения о предоставлении кредита.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2.6.3. По бюджетным кредитам, полученным городским округом Фрязино Московской области от бюджетов других уровней бюджетной системы Российской Федерации: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регистрационный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номер долгового обязательства;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регистрации долгового обязательства;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получения бюджетного кредита;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номер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дата заключения договора или соглашения;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цель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получения кредита;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предоставленного бюджетного кредита;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органах, предоставивших бюджетный кредит;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процентная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ставка по кредиту;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получения и погашения бюджетного кредита;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погашении бюджетного кредита;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процентных платежах по бюджетному кредиту (произведены или не произведены);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изменение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условий получения бюджетного кредита;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, раскрывающие условия получения бюджетного кредита;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информация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просроченной задолженности;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сведения, раскрывающие условия договора (соглашения) о предоставлении. 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2.6.4. По муниципальным гарантиям городского округа Фрязино Московской области: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регистрационный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номер долгового обязательства;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регистрации долгового обязательства;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гарантии: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) нормативный правовой акт,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) договор о предоставлении муниципальной гарантии;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гарантии;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принципала;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бенефициара;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обязательств по гарантии;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момент вступления гарантии в силу;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сроки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гарантии, предъявления требований по гарантии, исполнения гарантии;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полном или частичном исполнении, прекращении обязательств по гарантии;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наличие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отсутствие права регрессного требования гаранта к принципалу либо уступки гаранту прав требования бенефициара к принципалу;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исполнении обязательств принципала, обеспеченных гарантиями;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осуществлении гарантом платежей по выданным гарантиям;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иные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сведения, раскрывающие условия муниципальной гарантии.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Регистрационные записи в Долговой книге производятся на основании первичных документов (оригиналов или копий) согласно перечню для каждого вида Долговых обязательств.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Документы для регистрации Долгового обязательства в Долговой книге представляются в финансовый орган в трехдневный срок со дня возникновения Долгового обязательства.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внесения изменений и дополнений в документы, на основании которых осуществлена регистрация Долгового обязательства, указанные изменения и дополнения должны быть представлены в финансовый орган в трехдневный срок со дня их внесения.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Регистрационная запись в Долговой книге производится в день получения документов.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 Информация о Долговых обязательствах вносится в Долговую книгу в срок, не превышающий пяти рабочих дней с момента возникновения соответствующего обязательства.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 Сведения Долговой книги используются для ведения регистров бюджетного учета.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 Реструктуризация Долгового обязательства, послужившая основанием для прекращения Долгового обязательства с заменой иным Долговым обязательством, предусматривающим другие условия обслуживания и погашения, подлежит отражению в Долговой книге с отметкой о прекращении реструктурированного обязательства.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 После полного выполнения обязательств перед кредитором производится списание долга в Долговой книге по данному Долговому обязательству.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подтверждающие полное погашение обязательств, представляются в финансовый орган в трехдневный срок со дня погашения Долгового обязательства.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 В Долговой книге указывается сумма предельного размера муниципального долга городского округа Фрязино, установленная в решении о бюджете городского округа Фрязино на соответствующий финансовый год.</w:t>
      </w:r>
    </w:p>
    <w:p w:rsidR="00022D22" w:rsidRDefault="00022D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2D22" w:rsidRDefault="00F850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Порядок представления информации по Долговым обязательствам</w:t>
      </w:r>
    </w:p>
    <w:p w:rsidR="00022D22" w:rsidRDefault="00022D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Информация, содержащаяся в Долговой книге, является конфиденциальной.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 Информация о Долговых обязательствах городского округа Фрязино Московской области подлежит обязательной передаче Министерству экономики и финансов Московской области (далее – МЭФ МО) в объеме, порядке и сроке, установленном МЭФ МО. 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Информация, содержащаяся в Долговой книге по всем Долговым обязательствам, может быть предоставлена органам местного самоуправления городского округа Фрязино Московской области, контрольно-ревизионным, </w:t>
      </w:r>
      <w:r>
        <w:rPr>
          <w:rFonts w:ascii="Times New Roman" w:hAnsi="Times New Roman" w:cs="Times New Roman"/>
          <w:sz w:val="28"/>
          <w:szCs w:val="28"/>
        </w:rPr>
        <w:lastRenderedPageBreak/>
        <w:t>правоохранительным, судебным органам по соответствующим запросам.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Кредиторы муниципального образования имеют право получить документ, подтверждающий регистрацию долга, в случаях, предусмотренных муниципальным контрактом, договорам (соглашением), – выписку из Долговой книги в части, их касающейся. Выписка из Долговой книги предоставляется на основании письменного запроса за подписью уполномоченного лица кредитора в течение пяти рабочих дней со дня получения запроса.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Иным юридическим и физическим лицам сведения, содержащиеся в Долговой книге, предоставляются финансовым органом в случаях, предусмотренных законодательством и (или) договором (соглашением), в части, их касающейся, на основании письменного запроса.</w:t>
      </w:r>
    </w:p>
    <w:p w:rsidR="00022D22" w:rsidRDefault="00022D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2D22" w:rsidRDefault="00F850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Заключительные положения</w:t>
      </w:r>
    </w:p>
    <w:p w:rsidR="00022D22" w:rsidRDefault="00022D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Руководитель финансового органа несет ответственность за организацию ведения Долговой книги, своевременность и достоверность составления отчетов о состоянии муниципального долга городского округа Фрязино Московской области.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Данные Долговой книги городского округа Фрязино Московской области хранятся в электронной базе данных финансового органа и на бумажном носителе в виде книги, которая пронумеровывается, прошнуровывается, скрепляется печатью и подписью начальника финансового органа по окончании каждого финансового года.</w:t>
      </w:r>
    </w:p>
    <w:p w:rsidR="00022D22" w:rsidRDefault="00F85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Информация на бумажном носителе в виде выписки из Долговой книги хранится в финансовом органе в соответствии с законодательством об архивном деле.</w:t>
      </w:r>
    </w:p>
    <w:p w:rsidR="00022D22" w:rsidRDefault="00022D2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2D22" w:rsidRDefault="00022D2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22D22">
      <w:pgSz w:w="11906" w:h="16838"/>
      <w:pgMar w:top="1134" w:right="567" w:bottom="136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562FFB"/>
    <w:multiLevelType w:val="multilevel"/>
    <w:tmpl w:val="FED605C0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C0A5532"/>
    <w:multiLevelType w:val="multilevel"/>
    <w:tmpl w:val="3836BA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D22"/>
    <w:rsid w:val="00022D22"/>
    <w:rsid w:val="001E6748"/>
    <w:rsid w:val="00F8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EE7D16-16E5-4152-BA27-A04067F0F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97D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F85042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F85042"/>
    <w:pPr>
      <w:keepNext/>
      <w:numPr>
        <w:ilvl w:val="2"/>
        <w:numId w:val="2"/>
      </w:numPr>
      <w:spacing w:before="60"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907ED2"/>
    <w:pPr>
      <w:widowControl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qFormat/>
    <w:rsid w:val="00907ED2"/>
    <w:pPr>
      <w:widowControl w:val="0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qFormat/>
    <w:rsid w:val="00907ED2"/>
    <w:pPr>
      <w:widowControl w:val="0"/>
    </w:pPr>
    <w:rPr>
      <w:rFonts w:ascii="Tahoma" w:eastAsiaTheme="minorEastAsia" w:hAnsi="Tahoma" w:cs="Tahoma"/>
      <w:sz w:val="20"/>
      <w:lang w:eastAsia="ru-RU"/>
    </w:rPr>
  </w:style>
  <w:style w:type="paragraph" w:styleId="a8">
    <w:name w:val="No Spacing"/>
    <w:uiPriority w:val="1"/>
    <w:qFormat/>
    <w:rsid w:val="00D0097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rsid w:val="00F8504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F85042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0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336A87AFA23DDA5A7FFEA8CCB64B48B7AD7F71C22C11F38232633A57B060F3A10812A87497D038C8B051B9C5F68EB99385086274BAW8r3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D336A87AFA23DDA5A7FFEA8CCB64B48B7AD7F71C22C11F38232633A57B060F3A10812A87A90DF38C8B051B9C5F68EB99385086274BAW8r3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D336A87AFA23DDA5A7FFEA8CCB64B48B7AD7F71C22C11F38232633A57B060F3A10812A87A91D438C8B051B9C5F68EB99385086274BAW8r3K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7</Pages>
  <Words>2141</Words>
  <Characters>12207</Characters>
  <Application>Microsoft Office Word</Application>
  <DocSecurity>0</DocSecurity>
  <Lines>101</Lines>
  <Paragraphs>28</Paragraphs>
  <ScaleCrop>false</ScaleCrop>
  <Company>Hewlett-Packard Company</Company>
  <LinksUpToDate>false</LinksUpToDate>
  <CharactersWithSpaces>14320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Zaryuta</dc:creator>
  <dc:description/>
  <cp:lastModifiedBy>Борисова</cp:lastModifiedBy>
  <cp:revision>24</cp:revision>
  <cp:lastPrinted>2023-03-14T12:47:00Z</cp:lastPrinted>
  <dcterms:created xsi:type="dcterms:W3CDTF">2022-04-22T10:38:00Z</dcterms:created>
  <dcterms:modified xsi:type="dcterms:W3CDTF">2023-03-15T05:46:00Z</dcterms:modified>
  <dc:language>ru-RU</dc:language>
</cp:coreProperties>
</file>