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F0" w:rsidRPr="00DB4A57" w:rsidRDefault="00B342F0" w:rsidP="00B342F0">
      <w:pPr>
        <w:pStyle w:val="1"/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B342F0" w:rsidRDefault="00B342F0" w:rsidP="00B342F0">
      <w:pPr>
        <w:pStyle w:val="3"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B342F0" w:rsidRDefault="00B342F0" w:rsidP="00B342F0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651CBF" w:rsidRDefault="00B342F0" w:rsidP="00B342F0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B342F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B342F0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B342F0">
        <w:rPr>
          <w:rFonts w:ascii="Times New Roman" w:hAnsi="Times New Roman" w:cs="Times New Roman"/>
          <w:sz w:val="28"/>
          <w:szCs w:val="28"/>
        </w:rPr>
        <w:t xml:space="preserve"> </w:t>
      </w:r>
      <w:r w:rsidR="003D2654">
        <w:rPr>
          <w:rFonts w:ascii="Times New Roman" w:hAnsi="Times New Roman" w:cs="Times New Roman"/>
          <w:sz w:val="28"/>
          <w:szCs w:val="28"/>
        </w:rPr>
        <w:t>19.02.2024</w:t>
      </w:r>
      <w:r w:rsidRPr="00B342F0">
        <w:rPr>
          <w:rFonts w:ascii="Times New Roman" w:hAnsi="Times New Roman" w:cs="Times New Roman"/>
          <w:sz w:val="28"/>
          <w:szCs w:val="28"/>
        </w:rPr>
        <w:t xml:space="preserve"> </w:t>
      </w:r>
      <w:r w:rsidRPr="00B342F0">
        <w:rPr>
          <w:rFonts w:ascii="Times New Roman" w:hAnsi="Times New Roman" w:cs="Times New Roman"/>
          <w:b/>
          <w:sz w:val="28"/>
          <w:szCs w:val="28"/>
        </w:rPr>
        <w:t>№</w:t>
      </w:r>
      <w:r w:rsidRPr="00B342F0">
        <w:rPr>
          <w:rFonts w:ascii="Times New Roman" w:hAnsi="Times New Roman" w:cs="Times New Roman"/>
          <w:sz w:val="28"/>
          <w:szCs w:val="28"/>
        </w:rPr>
        <w:t xml:space="preserve"> </w:t>
      </w:r>
      <w:r w:rsidR="003D2654">
        <w:rPr>
          <w:rFonts w:ascii="Times New Roman" w:hAnsi="Times New Roman" w:cs="Times New Roman"/>
          <w:sz w:val="28"/>
          <w:szCs w:val="28"/>
        </w:rPr>
        <w:t>186</w:t>
      </w:r>
    </w:p>
    <w:p w:rsidR="00651CBF" w:rsidRDefault="00651CBF" w:rsidP="000B734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BF" w:rsidRDefault="00651CBF" w:rsidP="000B734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BF" w:rsidRDefault="000B7347" w:rsidP="000B7347">
      <w:pPr>
        <w:suppressAutoHyphens/>
        <w:spacing w:after="0" w:line="240" w:lineRule="auto"/>
        <w:ind w:right="442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</w:t>
      </w:r>
    </w:p>
    <w:p w:rsidR="00651CBF" w:rsidRDefault="00651CBF" w:rsidP="000B7347">
      <w:pPr>
        <w:suppressAutoHyphens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BF" w:rsidRDefault="000B7347" w:rsidP="000B7347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руководствуясь Уставом городского округа Фрязино Московской области,</w:t>
      </w:r>
    </w:p>
    <w:p w:rsidR="00651CBF" w:rsidRDefault="000B7347" w:rsidP="000B7347">
      <w:pPr>
        <w:suppressAutoHyphens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651CBF" w:rsidRDefault="00651CBF" w:rsidP="000B7347">
      <w:pPr>
        <w:pStyle w:val="a9"/>
        <w:tabs>
          <w:tab w:val="left" w:pos="993"/>
        </w:tabs>
        <w:suppressAutoHyphens/>
        <w:spacing w:after="0" w:line="240" w:lineRule="auto"/>
        <w:jc w:val="both"/>
        <w:rPr>
          <w:sz w:val="28"/>
          <w:szCs w:val="28"/>
        </w:rPr>
      </w:pP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jc w:val="both"/>
        <w:rPr>
          <w:sz w:val="28"/>
          <w:szCs w:val="28"/>
        </w:rPr>
      </w:pPr>
      <w:r w:rsidRPr="000B734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(далее - Пос</w:t>
      </w:r>
      <w:r w:rsidR="00F23EC4">
        <w:rPr>
          <w:rFonts w:ascii="Times New Roman" w:hAnsi="Times New Roman" w:cs="Times New Roman"/>
          <w:sz w:val="28"/>
          <w:szCs w:val="28"/>
        </w:rPr>
        <w:t>тановление) следующие изменения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Преамбулу Постановления изложить в следующей редакции: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28.12.2009 № 381 – ФЗ «Об основах государственного регулирования торговой деятельности в Российской Федерации»,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Министерства сельского хозяйства и продовольствия Московской области от 13.10.2020 № 20РВ – 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Московской области», протоколом заседания Московской областной межведомственной комиссии по вопросам потребительского рынка от 16.12.2021 № 12/н, утвержденного заместителем Председателя Правительства Московской области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протоколом заседания Московской областной межведомственной комиссии по вопросам потребительского рынка от 07.06.2022 № 5/н,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10.08.2022 № 14/н,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  по вопросам потребительского рынка от 31.08.2022 № 15/н, утвержденного   заместителем Председателя Правительства Московской области Г.Ю. Филимоновым, протоколом заседания Московской областной  межведомственной комиссии по вопросам потребительского рынка  от 24.11.2022 № 20/н, утвержденного  заместителем Председателя 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23.12.2022 № 22/н,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  по вопросам потребительского рынка от 17.05.2023 № 5/н, утвержденного  заместителем Председателя Правительства Московской области Г.Ю. Филимоновым, протоколом заседания Московской областной межведомственной комиссии по вопросам потребительского рынка  от 14.07.2023 № 7/н, утвержденного заместителем Председателя Правительства Московской области Г.Ю. Филимоновым, протоколом заседания Московской областной межведомственной комиссии по вопросам потребительского рынка от 16.08.2023 № 9/н, утвержденного заместителем Председателя Правительства Московской области Г.Ю. Филимоновым,  протоколом заседания Московской областной межведомственной комиссии   по вопросам потребительского рынка от 30.01.2024 № 1/н, утвержденного  заместителем Председателя Правительства Московской области - министр сельского хозяйства и продовольствия Московской области В.С. Мурашов в целях упорядочения размещения нестационарных торговых объектов  на территории городского округа Фрязино Московской области,  руководствуясь Уставом городского округа Фрязино Московской области».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Приложение1, приложение 2 изложить в новой редакции согласно приложению 1, приложению 2 к настоящему постановлению.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6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городского округа Фрязино от 10.08.2023 № 742 «О внесении изменений  в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  городского округа Фрязино Московской области».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0B73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городского округа Фрязино Московской области в информационно- телекоммуникационной сети Интернет.</w:t>
      </w:r>
    </w:p>
    <w:p w:rsidR="00651CBF" w:rsidRDefault="000B7347" w:rsidP="000B7347">
      <w:pPr>
        <w:pStyle w:val="a9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B73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Князеву Н.В.</w:t>
      </w:r>
    </w:p>
    <w:p w:rsidR="00651CBF" w:rsidRDefault="00651CBF" w:rsidP="000B7347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51CBF" w:rsidRDefault="000B7347" w:rsidP="000B7347">
      <w:pPr>
        <w:suppressAutoHyphens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Д.Р. Воробьев</w:t>
      </w:r>
    </w:p>
    <w:sectPr w:rsidR="00651CBF" w:rsidSect="00B342F0">
      <w:pgSz w:w="11906" w:h="16838"/>
      <w:pgMar w:top="709" w:right="567" w:bottom="153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51CBF"/>
    <w:rsid w:val="000B7347"/>
    <w:rsid w:val="003D2654"/>
    <w:rsid w:val="00651CBF"/>
    <w:rsid w:val="00B342F0"/>
    <w:rsid w:val="00F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2C0FA-1ED3-41C4-BEBE-621A81D1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342F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B342F0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DC51C4"/>
    <w:pPr>
      <w:ind w:left="720"/>
      <w:contextualSpacing/>
    </w:pPr>
  </w:style>
  <w:style w:type="numbering" w:customStyle="1" w:styleId="aa">
    <w:name w:val="Маркер •"/>
    <w:qFormat/>
  </w:style>
  <w:style w:type="character" w:customStyle="1" w:styleId="10">
    <w:name w:val="Заголовок 1 Знак"/>
    <w:basedOn w:val="a0"/>
    <w:link w:val="1"/>
    <w:rsid w:val="00B342F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342F0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F23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3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62</cp:revision>
  <cp:lastPrinted>2024-02-20T06:51:00Z</cp:lastPrinted>
  <dcterms:created xsi:type="dcterms:W3CDTF">2024-02-19T06:55:00Z</dcterms:created>
  <dcterms:modified xsi:type="dcterms:W3CDTF">2024-02-20T06:51:00Z</dcterms:modified>
  <dc:language>ru-RU</dc:language>
</cp:coreProperties>
</file>