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70" w:rsidRDefault="00691770" w:rsidP="00691770">
      <w:pPr>
        <w:pStyle w:val="1"/>
        <w:numPr>
          <w:ilvl w:val="0"/>
          <w:numId w:val="1"/>
        </w:numPr>
        <w:tabs>
          <w:tab w:val="clear" w:pos="6681"/>
        </w:tabs>
        <w:suppressAutoHyphens/>
        <w:ind w:left="1701"/>
        <w:jc w:val="left"/>
        <w:rPr>
          <w:color w:val="auto"/>
          <w:sz w:val="30"/>
          <w:szCs w:val="30"/>
        </w:rPr>
      </w:pPr>
      <w:r>
        <w:rPr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691770" w:rsidRPr="00691770" w:rsidRDefault="00691770" w:rsidP="00691770">
      <w:pPr>
        <w:pStyle w:val="3"/>
        <w:numPr>
          <w:ilvl w:val="2"/>
          <w:numId w:val="1"/>
        </w:numPr>
        <w:suppressAutoHyphens/>
        <w:spacing w:after="0"/>
        <w:ind w:left="2410"/>
        <w:rPr>
          <w:rFonts w:ascii="Times New Roman" w:hAnsi="Times New Roman"/>
          <w:sz w:val="46"/>
          <w:szCs w:val="46"/>
          <w:lang w:val="en-US"/>
        </w:rPr>
      </w:pPr>
      <w:r w:rsidRPr="00691770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691770">
        <w:rPr>
          <w:rFonts w:ascii="Times New Roman" w:hAnsi="Times New Roman"/>
          <w:sz w:val="46"/>
          <w:szCs w:val="46"/>
        </w:rPr>
        <w:t>ПОСТАНОВЛЕНИЕ</w:t>
      </w:r>
    </w:p>
    <w:p w:rsidR="00691770" w:rsidRDefault="00691770" w:rsidP="00691770">
      <w:pPr>
        <w:rPr>
          <w:lang w:val="en-US"/>
        </w:rPr>
      </w:pPr>
    </w:p>
    <w:p w:rsidR="00FD6C07" w:rsidRDefault="00691770" w:rsidP="00691770">
      <w:pPr>
        <w:spacing w:before="60"/>
        <w:ind w:left="1842" w:firstLine="608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7B4DBD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B4DBD">
        <w:rPr>
          <w:sz w:val="28"/>
          <w:szCs w:val="28"/>
        </w:rPr>
        <w:t>14.03.2022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B4DBD">
        <w:rPr>
          <w:sz w:val="28"/>
          <w:szCs w:val="28"/>
        </w:rPr>
        <w:t>173</w:t>
      </w:r>
    </w:p>
    <w:p w:rsidR="00FD6C07" w:rsidRDefault="00FD6C07">
      <w:pPr>
        <w:shd w:val="clear" w:color="auto" w:fill="FFFFFF"/>
        <w:ind w:right="5273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ind w:right="5273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ind w:right="5273"/>
        <w:jc w:val="both"/>
        <w:rPr>
          <w:color w:val="000000"/>
          <w:sz w:val="28"/>
          <w:szCs w:val="28"/>
        </w:rPr>
      </w:pPr>
    </w:p>
    <w:p w:rsidR="00FD6C07" w:rsidRDefault="001F67C6">
      <w:pPr>
        <w:shd w:val="clear" w:color="auto" w:fill="FFFFFF"/>
        <w:tabs>
          <w:tab w:val="left" w:pos="4305"/>
        </w:tabs>
        <w:suppressAutoHyphens/>
        <w:ind w:right="6180"/>
        <w:jc w:val="both"/>
      </w:pPr>
      <w:r>
        <w:rPr>
          <w:color w:val="000000"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стоимости услуг, предоставляемых согласно гарантированному перечню услуг по погребению в городском округе Фрязино Московской области</w:t>
      </w:r>
    </w:p>
    <w:p w:rsidR="00FD6C07" w:rsidRDefault="00FD6C07">
      <w:pPr>
        <w:suppressAutoHyphens/>
        <w:jc w:val="both"/>
        <w:rPr>
          <w:sz w:val="28"/>
          <w:szCs w:val="28"/>
        </w:rPr>
      </w:pPr>
    </w:p>
    <w:p w:rsidR="00FD6C07" w:rsidRDefault="00FD6C07">
      <w:pPr>
        <w:suppressAutoHyphens/>
        <w:jc w:val="both"/>
        <w:rPr>
          <w:sz w:val="28"/>
          <w:szCs w:val="28"/>
        </w:rPr>
      </w:pPr>
    </w:p>
    <w:p w:rsidR="00FD6C07" w:rsidRDefault="00FD6C07">
      <w:pPr>
        <w:suppressAutoHyphens/>
        <w:jc w:val="both"/>
        <w:rPr>
          <w:sz w:val="28"/>
          <w:szCs w:val="28"/>
        </w:rPr>
      </w:pPr>
    </w:p>
    <w:p w:rsidR="00FD6C07" w:rsidRDefault="001F67C6">
      <w:pPr>
        <w:shd w:val="clear" w:color="auto" w:fill="FFFFFF"/>
        <w:suppressAutoHyphens/>
        <w:ind w:firstLine="737"/>
        <w:jc w:val="both"/>
      </w:pPr>
      <w:r>
        <w:rPr>
          <w:sz w:val="28"/>
          <w:szCs w:val="28"/>
        </w:rPr>
        <w:t xml:space="preserve">В соответствии с Федеральным законом от 12.01.1996 № 8-ФЗ «О погребении и похоронном деле», Законом Московской области от 17.07.2007             № 115/2007-ОЗ «О погребении и похоронном деле в Московской области»,     Постановлением Правительства Московской области от 28.10.2021 № 1101/37 «Об установлении размера индексации отдельных социальных выплат, пособий, единовременной материальной помощи и размера возмещения стоимости услуг, предоставляемых согласно гарантированному перечню услуг по погребению, в 2022 году и на плановый период 2023 и 2024 годов», письмом Комитета по ценам и тарифам Московской области от 16.11.2021 № 30Исх-4220/14, на основании Устава </w:t>
      </w:r>
      <w:r>
        <w:rPr>
          <w:color w:val="000000"/>
          <w:sz w:val="28"/>
          <w:szCs w:val="28"/>
        </w:rPr>
        <w:t>городского округа Фрязино Московской области</w:t>
      </w:r>
    </w:p>
    <w:p w:rsidR="00FD6C07" w:rsidRDefault="00FD6C07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</w:p>
    <w:p w:rsidR="00FD6C07" w:rsidRDefault="001F67C6">
      <w:pPr>
        <w:shd w:val="clear" w:color="auto" w:fill="FFFFFF"/>
        <w:suppressAutoHyphens/>
        <w:jc w:val="center"/>
      </w:pPr>
      <w:proofErr w:type="gramStart"/>
      <w:r>
        <w:rPr>
          <w:b/>
          <w:color w:val="000000"/>
          <w:spacing w:val="100"/>
          <w:sz w:val="28"/>
          <w:szCs w:val="28"/>
        </w:rPr>
        <w:t>постановляю</w:t>
      </w:r>
      <w:proofErr w:type="gramEnd"/>
      <w:r>
        <w:rPr>
          <w:b/>
          <w:color w:val="000000"/>
          <w:spacing w:val="100"/>
          <w:sz w:val="28"/>
          <w:szCs w:val="28"/>
        </w:rPr>
        <w:t>:</w:t>
      </w:r>
    </w:p>
    <w:p w:rsidR="00FD6C07" w:rsidRDefault="00FD6C07">
      <w:pPr>
        <w:shd w:val="clear" w:color="auto" w:fill="FFFFFF"/>
        <w:suppressAutoHyphens/>
        <w:jc w:val="center"/>
        <w:rPr>
          <w:b/>
          <w:color w:val="000000"/>
          <w:spacing w:val="100"/>
        </w:rPr>
      </w:pPr>
    </w:p>
    <w:p w:rsidR="00FD6C07" w:rsidRDefault="001F67C6">
      <w:pPr>
        <w:shd w:val="clear" w:color="auto" w:fill="FFFFFF"/>
        <w:suppressAutoHyphens/>
        <w:ind w:firstLine="737"/>
        <w:jc w:val="both"/>
      </w:pPr>
      <w:r>
        <w:rPr>
          <w:color w:val="000000"/>
          <w:sz w:val="28"/>
          <w:szCs w:val="28"/>
        </w:rPr>
        <w:t>1. Утвердить стоимость услуг, предоставляемых согласно гарантированному перечню услуг по погребению в городском округе Фрязино Московской области (прилагается).</w:t>
      </w:r>
    </w:p>
    <w:p w:rsidR="00FD6C07" w:rsidRDefault="001F67C6">
      <w:pPr>
        <w:shd w:val="clear" w:color="auto" w:fill="FFFFFF"/>
        <w:suppressAutoHyphens/>
        <w:ind w:firstLine="794"/>
        <w:jc w:val="both"/>
      </w:pPr>
      <w:r>
        <w:rPr>
          <w:color w:val="000000"/>
          <w:sz w:val="28"/>
          <w:szCs w:val="28"/>
        </w:rPr>
        <w:t xml:space="preserve">2. Признать утратившим силу постановление Главы городского округа Фрязино от 09.03.2021 № 118 «Об утверждении стоимости </w:t>
      </w:r>
      <w:proofErr w:type="gramStart"/>
      <w:r>
        <w:rPr>
          <w:color w:val="000000"/>
          <w:sz w:val="28"/>
          <w:szCs w:val="28"/>
        </w:rPr>
        <w:t xml:space="preserve">услуг,   </w:t>
      </w:r>
      <w:proofErr w:type="gramEnd"/>
      <w:r>
        <w:rPr>
          <w:color w:val="000000"/>
          <w:sz w:val="28"/>
          <w:szCs w:val="28"/>
        </w:rPr>
        <w:t xml:space="preserve"> предоставляемых согласно гарантированному перечню услуг по погребению в городском округе Фрязино»</w:t>
      </w:r>
      <w:r>
        <w:rPr>
          <w:sz w:val="28"/>
          <w:szCs w:val="28"/>
        </w:rPr>
        <w:t>.</w:t>
      </w:r>
    </w:p>
    <w:p w:rsidR="00FD6C07" w:rsidRDefault="001F67C6">
      <w:pPr>
        <w:shd w:val="clear" w:color="auto" w:fill="FFFFFF"/>
        <w:suppressAutoHyphens/>
        <w:ind w:firstLine="794"/>
        <w:jc w:val="both"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Ключъ</w:t>
      </w:r>
      <w:proofErr w:type="spellEnd"/>
      <w:r>
        <w:rPr>
          <w:color w:val="000000"/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FD6C07" w:rsidRDefault="001F67C6">
      <w:pPr>
        <w:shd w:val="clear" w:color="auto" w:fill="FFFFFF"/>
        <w:suppressAutoHyphens/>
        <w:ind w:firstLine="794"/>
        <w:jc w:val="both"/>
      </w:pPr>
      <w:r>
        <w:rPr>
          <w:color w:val="000000"/>
          <w:sz w:val="28"/>
          <w:szCs w:val="28"/>
          <w:highlight w:val="white"/>
        </w:rPr>
        <w:lastRenderedPageBreak/>
        <w:t>4. Настоящее постановление вступает в силу с момента его официального опубликования.</w:t>
      </w:r>
    </w:p>
    <w:p w:rsidR="00FD6C07" w:rsidRDefault="001F67C6">
      <w:pPr>
        <w:shd w:val="clear" w:color="auto" w:fill="FFFFFF"/>
        <w:suppressAutoHyphens/>
        <w:ind w:firstLine="794"/>
        <w:jc w:val="both"/>
      </w:pPr>
      <w:r>
        <w:rPr>
          <w:color w:val="000000"/>
          <w:sz w:val="28"/>
          <w:szCs w:val="28"/>
        </w:rPr>
        <w:t xml:space="preserve">5. </w:t>
      </w:r>
      <w:r>
        <w:rPr>
          <w:rFonts w:eastAsia="Calibri"/>
          <w:color w:val="000000"/>
          <w:sz w:val="28"/>
          <w:szCs w:val="28"/>
        </w:rPr>
        <w:t>Контроль за выполнением настоящего постановления возложить на    заместителя главы администрации Палилова В.А.</w:t>
      </w:r>
    </w:p>
    <w:p w:rsidR="00FD6C07" w:rsidRDefault="00FD6C07">
      <w:pPr>
        <w:shd w:val="clear" w:color="auto" w:fill="FFFFFF"/>
        <w:suppressAutoHyphens/>
        <w:ind w:firstLine="794"/>
        <w:jc w:val="both"/>
        <w:rPr>
          <w:rFonts w:eastAsia="Calibri"/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suppressAutoHyphens/>
        <w:ind w:firstLine="794"/>
        <w:jc w:val="both"/>
        <w:rPr>
          <w:rFonts w:eastAsia="Calibri"/>
          <w:color w:val="000000"/>
          <w:sz w:val="28"/>
          <w:szCs w:val="28"/>
        </w:rPr>
      </w:pPr>
    </w:p>
    <w:p w:rsidR="00FD6C07" w:rsidRDefault="001F67C6">
      <w:pPr>
        <w:pStyle w:val="13"/>
        <w:tabs>
          <w:tab w:val="left" w:pos="1701"/>
          <w:tab w:val="left" w:pos="3544"/>
        </w:tabs>
        <w:spacing w:line="240" w:lineRule="auto"/>
        <w:jc w:val="left"/>
      </w:pPr>
      <w:r>
        <w:t>Глава городского округа Фрязино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>Д.Р. Воробьев</w:t>
      </w:r>
    </w:p>
    <w:p w:rsidR="00FD6C07" w:rsidRDefault="001F67C6">
      <w:pPr>
        <w:shd w:val="clear" w:color="auto" w:fill="FFFFFF"/>
        <w:ind w:firstLine="70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6C07" w:rsidRDefault="00FD6C07">
      <w:pPr>
        <w:tabs>
          <w:tab w:val="left" w:pos="3060"/>
        </w:tabs>
        <w:jc w:val="both"/>
        <w:rPr>
          <w:color w:val="000000"/>
        </w:rPr>
        <w:sectPr w:rsidR="00FD6C07">
          <w:headerReference w:type="default" r:id="rId8"/>
          <w:footerReference w:type="default" r:id="rId9"/>
          <w:pgSz w:w="11906" w:h="16838"/>
          <w:pgMar w:top="843" w:right="567" w:bottom="1750" w:left="1701" w:header="567" w:footer="1474" w:gutter="0"/>
          <w:cols w:space="720"/>
          <w:formProt w:val="0"/>
          <w:docGrid w:linePitch="240"/>
        </w:sectPr>
      </w:pPr>
    </w:p>
    <w:p w:rsidR="00FD6C07" w:rsidRDefault="001F67C6">
      <w:pPr>
        <w:shd w:val="clear" w:color="auto" w:fill="FFFFFF"/>
        <w:ind w:firstLine="5387"/>
        <w:jc w:val="right"/>
        <w:rPr>
          <w:sz w:val="28"/>
          <w:szCs w:val="28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sz w:val="28"/>
          <w:szCs w:val="28"/>
        </w:rPr>
        <w:t>УТВЕРЖДЕНА</w:t>
      </w:r>
    </w:p>
    <w:p w:rsidR="00FD6C07" w:rsidRDefault="001F67C6">
      <w:pPr>
        <w:tabs>
          <w:tab w:val="left" w:pos="4104"/>
        </w:tabs>
        <w:ind w:left="4111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FD6C07" w:rsidRDefault="001F67C6">
      <w:pPr>
        <w:shd w:val="clear" w:color="auto" w:fill="FFFFFF"/>
        <w:ind w:left="4111"/>
        <w:jc w:val="right"/>
        <w:rPr>
          <w:color w:val="000000"/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от</w:t>
      </w:r>
      <w:proofErr w:type="gramEnd"/>
      <w:r w:rsidR="00691770" w:rsidRPr="007B4DBD">
        <w:rPr>
          <w:sz w:val="28"/>
          <w:szCs w:val="28"/>
        </w:rPr>
        <w:t xml:space="preserve"> </w:t>
      </w:r>
      <w:r w:rsidR="00760C3C">
        <w:rPr>
          <w:sz w:val="28"/>
          <w:szCs w:val="28"/>
        </w:rPr>
        <w:t>14.03.2022</w:t>
      </w:r>
      <w:r>
        <w:rPr>
          <w:sz w:val="28"/>
          <w:szCs w:val="28"/>
        </w:rPr>
        <w:t xml:space="preserve"> </w:t>
      </w:r>
      <w:r w:rsidR="00691770">
        <w:rPr>
          <w:sz w:val="28"/>
          <w:szCs w:val="28"/>
        </w:rPr>
        <w:t xml:space="preserve">№ </w:t>
      </w:r>
      <w:r w:rsidR="00760C3C">
        <w:rPr>
          <w:sz w:val="28"/>
          <w:szCs w:val="28"/>
        </w:rPr>
        <w:t>173</w:t>
      </w:r>
    </w:p>
    <w:p w:rsidR="00FD6C07" w:rsidRDefault="00FD6C07">
      <w:pPr>
        <w:shd w:val="clear" w:color="auto" w:fill="FFFFFF"/>
        <w:ind w:firstLine="5772"/>
        <w:jc w:val="right"/>
        <w:rPr>
          <w:color w:val="000000"/>
          <w:sz w:val="16"/>
          <w:szCs w:val="16"/>
        </w:rPr>
      </w:pPr>
    </w:p>
    <w:p w:rsidR="00FD6C07" w:rsidRDefault="001F67C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СТОИМОСТЬ </w:t>
      </w:r>
      <w:r>
        <w:rPr>
          <w:color w:val="000000"/>
          <w:sz w:val="28"/>
          <w:szCs w:val="28"/>
        </w:rPr>
        <w:t>УСЛУГ,</w:t>
      </w:r>
    </w:p>
    <w:p w:rsidR="00FD6C07" w:rsidRDefault="001F67C6">
      <w:pPr>
        <w:shd w:val="clear" w:color="auto" w:fill="FFFFFF"/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предоставляемых</w:t>
      </w:r>
      <w:proofErr w:type="gramEnd"/>
      <w:r>
        <w:rPr>
          <w:color w:val="000000"/>
          <w:sz w:val="28"/>
          <w:szCs w:val="28"/>
        </w:rPr>
        <w:t xml:space="preserve"> согласно гарантированному перечню услуг</w:t>
      </w:r>
    </w:p>
    <w:p w:rsidR="00FD6C07" w:rsidRDefault="001F67C6">
      <w:pPr>
        <w:shd w:val="clear" w:color="auto" w:fill="FFFFFF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погребению в городском округе Фрязино на 2022 год.</w:t>
      </w:r>
    </w:p>
    <w:p w:rsidR="00760C3C" w:rsidRDefault="00760C3C">
      <w:pPr>
        <w:shd w:val="clear" w:color="auto" w:fill="FFFFFF"/>
        <w:jc w:val="center"/>
        <w:rPr>
          <w:sz w:val="22"/>
          <w:szCs w:val="22"/>
        </w:rPr>
      </w:pPr>
    </w:p>
    <w:tbl>
      <w:tblPr>
        <w:tblW w:w="15975" w:type="dxa"/>
        <w:tblInd w:w="-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721"/>
        <w:gridCol w:w="2821"/>
        <w:gridCol w:w="2780"/>
        <w:gridCol w:w="3169"/>
        <w:gridCol w:w="3166"/>
        <w:gridCol w:w="3318"/>
      </w:tblGrid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24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Стоимость услуг в рублях (по категориям </w:t>
            </w:r>
            <w:proofErr w:type="gramStart"/>
            <w:r>
              <w:rPr>
                <w:sz w:val="22"/>
                <w:szCs w:val="22"/>
              </w:rPr>
              <w:t>умерших)</w:t>
            </w:r>
            <w:r>
              <w:rPr>
                <w:sz w:val="22"/>
                <w:szCs w:val="22"/>
              </w:rPr>
              <w:tab/>
            </w:r>
            <w:proofErr w:type="gramEnd"/>
            <w:r>
              <w:rPr>
                <w:sz w:val="22"/>
                <w:szCs w:val="22"/>
              </w:rPr>
              <w:tab/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FD6C07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FD6C07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Наименование категории умерших</w:t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FD6C07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FD6C07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Пенсионеры, не подлежавшие обязательному социальному страхованию на случай временной нетрудоспособности и в связи с материнством на день смерти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Граждане, не подлежавшие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Граждане, подлежавшие обязательному социальному страхованию на случай временной нетрудоспособности и в связи с материнством на день смерти, и умершие несовершеннолетние члены семей этих граждан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Граждане, не подлежавшие обязательному социальному страхованию на случай временной нетрудоспособности и в связи с материнством на день смерти и не являющиеся </w:t>
            </w:r>
            <w:proofErr w:type="gramStart"/>
            <w:r>
              <w:rPr>
                <w:sz w:val="22"/>
                <w:szCs w:val="22"/>
              </w:rPr>
              <w:t>пенсионерами;  умершие</w:t>
            </w:r>
            <w:proofErr w:type="gramEnd"/>
            <w:r>
              <w:rPr>
                <w:sz w:val="22"/>
                <w:szCs w:val="22"/>
              </w:rPr>
              <w:t>, личность которых не установлена органами внутренних дел в определенные законодательством Российской Федерации сроки; в случае рождения мертвого ребенка по истечении 154 дней беременности</w:t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rPr>
                <w:sz w:val="22"/>
                <w:szCs w:val="22"/>
              </w:rPr>
            </w:pPr>
            <w:r>
              <w:t>Оформление свидетельства о смерти, справки о смерти, выдаваемых органами записи актов гражданского состояния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Бесплатно</w:t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 w:rsidP="00760C3C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и доставка в один адрес гроба и других предметов, необходимых для погребения, включая погрузо-разгрузочные работы,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.:</w:t>
            </w:r>
            <w:bookmarkStart w:id="0" w:name="_GoBack"/>
            <w:bookmarkEnd w:id="0"/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3317,68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3317,68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3317,68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1590,0</w:t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2.1.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Гроб</w:t>
            </w:r>
          </w:p>
          <w:p w:rsidR="00FD6C07" w:rsidRDefault="00FD6C0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2219,82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2219,82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2219,82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988,0</w:t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Покрывало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102,0</w:t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/>
              </w:rPr>
              <w:t>2.</w:t>
            </w:r>
            <w:r>
              <w:rPr>
                <w:color w:val="000000"/>
              </w:rPr>
              <w:t>3.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Подушка, тапки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357,86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357,86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357,86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Доставка в один адрес гроба и других предметов, необходимых для погребения, включая погрузочно-разгрузочные работы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500,0</w:t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Погребение,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.: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2847,0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2847,0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2847,0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2495,0</w:t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Копка могилы для погребения и оказание комплекса услуг по погребению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2747,0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2747,0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2747,0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2395,0</w:t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и установка похоронного ритуального регистрационного знака с надписью (ФИО умершего, дата рождения и смерти, регистрационный номер захоронения)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</w:tr>
      <w:tr w:rsidR="00FD6C07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FD6C07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услуг по погребению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6 964,68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6 964,68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6 964,68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6C07" w:rsidRDefault="001F67C6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4885,0</w:t>
            </w:r>
          </w:p>
        </w:tc>
      </w:tr>
    </w:tbl>
    <w:p w:rsidR="00FD6C07" w:rsidRDefault="00FD6C07">
      <w:pPr>
        <w:shd w:val="clear" w:color="auto" w:fill="FFFFFF"/>
        <w:jc w:val="center"/>
      </w:pPr>
    </w:p>
    <w:sectPr w:rsidR="00FD6C07">
      <w:headerReference w:type="default" r:id="rId10"/>
      <w:footerReference w:type="default" r:id="rId11"/>
      <w:pgSz w:w="16838" w:h="11906" w:orient="landscape"/>
      <w:pgMar w:top="777" w:right="516" w:bottom="777" w:left="709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DDE" w:rsidRDefault="00112DDE">
      <w:r>
        <w:separator/>
      </w:r>
    </w:p>
  </w:endnote>
  <w:endnote w:type="continuationSeparator" w:id="0">
    <w:p w:rsidR="00112DDE" w:rsidRDefault="0011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07" w:rsidRDefault="00FD6C0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07" w:rsidRDefault="00FD6C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DDE" w:rsidRDefault="00112DDE">
      <w:r>
        <w:separator/>
      </w:r>
    </w:p>
  </w:footnote>
  <w:footnote w:type="continuationSeparator" w:id="0">
    <w:p w:rsidR="00112DDE" w:rsidRDefault="0011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07" w:rsidRDefault="00FD6C0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07" w:rsidRDefault="00FD6C0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C07"/>
    <w:rsid w:val="00112DDE"/>
    <w:rsid w:val="001F67C6"/>
    <w:rsid w:val="00691770"/>
    <w:rsid w:val="00760C3C"/>
    <w:rsid w:val="007B4DBD"/>
    <w:rsid w:val="00F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9F6E0-FF81-4758-BA42-DE1709E3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A1D"/>
    <w:rPr>
      <w:color w:val="00000A"/>
      <w:sz w:val="24"/>
      <w:szCs w:val="24"/>
      <w:lang w:eastAsia="zh-CN"/>
    </w:rPr>
  </w:style>
  <w:style w:type="paragraph" w:styleId="1">
    <w:name w:val="heading 1"/>
    <w:basedOn w:val="a"/>
    <w:qFormat/>
    <w:rsid w:val="003D6A1D"/>
    <w:pPr>
      <w:keepNext/>
      <w:tabs>
        <w:tab w:val="left" w:pos="6681"/>
      </w:tabs>
      <w:jc w:val="both"/>
      <w:outlineLvl w:val="0"/>
    </w:pPr>
    <w:rPr>
      <w:sz w:val="28"/>
    </w:rPr>
  </w:style>
  <w:style w:type="paragraph" w:styleId="2">
    <w:name w:val="heading 2"/>
    <w:basedOn w:val="a0"/>
    <w:qFormat/>
    <w:rsid w:val="003D6A1D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qFormat/>
    <w:rsid w:val="003D6A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3D6A1D"/>
  </w:style>
  <w:style w:type="character" w:customStyle="1" w:styleId="WW8Num1z1">
    <w:name w:val="WW8Num1z1"/>
    <w:qFormat/>
    <w:rsid w:val="003D6A1D"/>
  </w:style>
  <w:style w:type="character" w:customStyle="1" w:styleId="WW8Num1z2">
    <w:name w:val="WW8Num1z2"/>
    <w:qFormat/>
    <w:rsid w:val="003D6A1D"/>
  </w:style>
  <w:style w:type="character" w:customStyle="1" w:styleId="WW8Num1z3">
    <w:name w:val="WW8Num1z3"/>
    <w:qFormat/>
    <w:rsid w:val="003D6A1D"/>
  </w:style>
  <w:style w:type="character" w:customStyle="1" w:styleId="WW8Num1z4">
    <w:name w:val="WW8Num1z4"/>
    <w:qFormat/>
    <w:rsid w:val="003D6A1D"/>
  </w:style>
  <w:style w:type="character" w:customStyle="1" w:styleId="WW8Num1z5">
    <w:name w:val="WW8Num1z5"/>
    <w:qFormat/>
    <w:rsid w:val="003D6A1D"/>
  </w:style>
  <w:style w:type="character" w:customStyle="1" w:styleId="WW8Num1z6">
    <w:name w:val="WW8Num1z6"/>
    <w:qFormat/>
    <w:rsid w:val="003D6A1D"/>
  </w:style>
  <w:style w:type="character" w:customStyle="1" w:styleId="WW8Num1z7">
    <w:name w:val="WW8Num1z7"/>
    <w:qFormat/>
    <w:rsid w:val="003D6A1D"/>
  </w:style>
  <w:style w:type="character" w:customStyle="1" w:styleId="WW8Num1z8">
    <w:name w:val="WW8Num1z8"/>
    <w:qFormat/>
    <w:rsid w:val="003D6A1D"/>
  </w:style>
  <w:style w:type="character" w:customStyle="1" w:styleId="Absatz-Standardschriftart">
    <w:name w:val="Absatz-Standardschriftart"/>
    <w:qFormat/>
    <w:rsid w:val="003D6A1D"/>
  </w:style>
  <w:style w:type="character" w:customStyle="1" w:styleId="WW-Absatz-Standardschriftart">
    <w:name w:val="WW-Absatz-Standardschriftart"/>
    <w:qFormat/>
    <w:rsid w:val="003D6A1D"/>
  </w:style>
  <w:style w:type="character" w:customStyle="1" w:styleId="WW-Absatz-Standardschriftart1">
    <w:name w:val="WW-Absatz-Standardschriftart1"/>
    <w:qFormat/>
    <w:rsid w:val="003D6A1D"/>
  </w:style>
  <w:style w:type="character" w:customStyle="1" w:styleId="10">
    <w:name w:val="Основной шрифт абзаца1"/>
    <w:qFormat/>
    <w:rsid w:val="003D6A1D"/>
  </w:style>
  <w:style w:type="character" w:customStyle="1" w:styleId="a4">
    <w:name w:val="Основной текст Знак"/>
    <w:qFormat/>
    <w:rsid w:val="003D6A1D"/>
    <w:rPr>
      <w:sz w:val="24"/>
      <w:szCs w:val="24"/>
    </w:rPr>
  </w:style>
  <w:style w:type="character" w:customStyle="1" w:styleId="30">
    <w:name w:val="Заголовок 3 Знак"/>
    <w:qFormat/>
    <w:rsid w:val="003D6A1D"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page number"/>
    <w:basedOn w:val="10"/>
    <w:qFormat/>
    <w:rsid w:val="003D6A1D"/>
  </w:style>
  <w:style w:type="character" w:styleId="a6">
    <w:name w:val="Strong"/>
    <w:qFormat/>
    <w:rsid w:val="003D6A1D"/>
    <w:rPr>
      <w:b/>
      <w:bCs/>
    </w:rPr>
  </w:style>
  <w:style w:type="character" w:styleId="a7">
    <w:name w:val="Emphasis"/>
    <w:qFormat/>
    <w:rsid w:val="003D6A1D"/>
    <w:rPr>
      <w:i/>
      <w:iCs/>
    </w:rPr>
  </w:style>
  <w:style w:type="paragraph" w:customStyle="1" w:styleId="a0">
    <w:name w:val="Заголовок"/>
    <w:basedOn w:val="a"/>
    <w:next w:val="a8"/>
    <w:qFormat/>
    <w:rsid w:val="003D6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3D6A1D"/>
    <w:pPr>
      <w:spacing w:after="120"/>
    </w:pPr>
  </w:style>
  <w:style w:type="paragraph" w:styleId="a9">
    <w:name w:val="List"/>
    <w:basedOn w:val="a8"/>
    <w:rsid w:val="003D6A1D"/>
    <w:rPr>
      <w:rFonts w:ascii="Arial" w:hAnsi="Arial" w:cs="Mangal"/>
    </w:rPr>
  </w:style>
  <w:style w:type="paragraph" w:styleId="aa">
    <w:name w:val="caption"/>
    <w:basedOn w:val="a"/>
    <w:qFormat/>
    <w:rsid w:val="003D6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b">
    <w:name w:val="index heading"/>
    <w:basedOn w:val="a"/>
    <w:qFormat/>
    <w:rsid w:val="003D6A1D"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  <w:rsid w:val="003D6A1D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"/>
    <w:qFormat/>
    <w:rsid w:val="003D6A1D"/>
    <w:pPr>
      <w:suppressLineNumbers/>
    </w:pPr>
    <w:rPr>
      <w:rFonts w:ascii="Arial" w:hAnsi="Arial" w:cs="Mangal"/>
    </w:rPr>
  </w:style>
  <w:style w:type="paragraph" w:styleId="ac">
    <w:name w:val="Body Text Indent"/>
    <w:basedOn w:val="a"/>
    <w:rsid w:val="003D6A1D"/>
    <w:pPr>
      <w:tabs>
        <w:tab w:val="left" w:pos="2713"/>
      </w:tabs>
      <w:ind w:firstLine="900"/>
    </w:pPr>
  </w:style>
  <w:style w:type="paragraph" w:styleId="ad">
    <w:name w:val="Balloon Text"/>
    <w:basedOn w:val="a"/>
    <w:qFormat/>
    <w:rsid w:val="003D6A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3D6A1D"/>
    <w:pPr>
      <w:suppressAutoHyphens/>
    </w:pPr>
    <w:rPr>
      <w:rFonts w:ascii="Arial" w:eastAsia="Arial" w:hAnsi="Arial" w:cs="Arial"/>
      <w:color w:val="00000A"/>
      <w:sz w:val="24"/>
      <w:lang w:eastAsia="zh-CN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rsid w:val="003D6A1D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qFormat/>
    <w:rsid w:val="003D6A1D"/>
    <w:pPr>
      <w:suppressLineNumbers/>
    </w:pPr>
  </w:style>
  <w:style w:type="paragraph" w:customStyle="1" w:styleId="af1">
    <w:name w:val="Заголовок таблицы"/>
    <w:basedOn w:val="af0"/>
    <w:qFormat/>
    <w:rsid w:val="003D6A1D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qFormat/>
    <w:rsid w:val="003D6A1D"/>
  </w:style>
  <w:style w:type="paragraph" w:styleId="af3">
    <w:name w:val="footer"/>
    <w:basedOn w:val="a"/>
    <w:rsid w:val="003D6A1D"/>
    <w:pPr>
      <w:suppressLineNumbers/>
      <w:tabs>
        <w:tab w:val="center" w:pos="4819"/>
        <w:tab w:val="right" w:pos="9638"/>
      </w:tabs>
    </w:pPr>
  </w:style>
  <w:style w:type="paragraph" w:customStyle="1" w:styleId="af4">
    <w:name w:val="Блочная цитата"/>
    <w:basedOn w:val="a"/>
    <w:qFormat/>
    <w:rsid w:val="003D6A1D"/>
    <w:pPr>
      <w:spacing w:after="283"/>
      <w:ind w:left="567" w:right="567"/>
    </w:pPr>
  </w:style>
  <w:style w:type="paragraph" w:styleId="af5">
    <w:name w:val="Subtitle"/>
    <w:basedOn w:val="a0"/>
    <w:qFormat/>
    <w:rsid w:val="003D6A1D"/>
    <w:pPr>
      <w:spacing w:before="60"/>
      <w:jc w:val="center"/>
    </w:pPr>
    <w:rPr>
      <w:sz w:val="36"/>
      <w:szCs w:val="36"/>
    </w:rPr>
  </w:style>
  <w:style w:type="paragraph" w:customStyle="1" w:styleId="13">
    <w:name w:val="Основной текст1"/>
    <w:basedOn w:val="a"/>
    <w:qFormat/>
    <w:rsid w:val="003D6A1D"/>
    <w:pPr>
      <w:shd w:val="clear" w:color="auto" w:fill="FFFFFF"/>
      <w:spacing w:line="317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662</Words>
  <Characters>3778</Characters>
  <Application>Microsoft Office Word</Application>
  <DocSecurity>0</DocSecurity>
  <Lines>31</Lines>
  <Paragraphs>8</Paragraphs>
  <ScaleCrop>false</ScaleCrop>
  <Company>КонсультантПлюс Версия 4019.00.03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12.01.1996 N 8-ФЗ(ред. от 01.10.2019)"О погребении и похоронном деле"</dc:title>
  <dc:subject/>
  <dc:creator>Голунова</dc:creator>
  <dc:description/>
  <cp:lastModifiedBy>Борисова</cp:lastModifiedBy>
  <cp:revision>12</cp:revision>
  <cp:lastPrinted>2022-03-15T11:37:00Z</cp:lastPrinted>
  <dcterms:created xsi:type="dcterms:W3CDTF">2022-03-14T06:52:00Z</dcterms:created>
  <dcterms:modified xsi:type="dcterms:W3CDTF">2022-03-16T06:37:00Z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4019.00.03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