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703EF" w:rsidRDefault="00F703EF" w:rsidP="00F703EF">
      <w:pPr>
        <w:spacing w:before="120"/>
        <w:rPr>
          <w:sz w:val="30"/>
          <w:szCs w:val="30"/>
          <w:lang w:val="ru-RU" w:eastAsia="ru-RU"/>
        </w:rPr>
      </w:pPr>
    </w:p>
    <w:p w:rsidR="00F703EF" w:rsidRPr="00DB4A57" w:rsidRDefault="00F703EF" w:rsidP="00F703EF">
      <w:pPr>
        <w:pStyle w:val="1"/>
        <w:numPr>
          <w:ilvl w:val="0"/>
          <w:numId w:val="3"/>
        </w:numPr>
        <w:spacing w:before="120"/>
        <w:ind w:left="1701"/>
        <w:jc w:val="left"/>
        <w:rPr>
          <w:sz w:val="30"/>
          <w:szCs w:val="30"/>
        </w:rPr>
      </w:pPr>
      <w:r w:rsidRPr="00DB4A57">
        <w:rPr>
          <w:noProof/>
          <w:sz w:val="30"/>
          <w:szCs w:val="3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4A57">
        <w:rPr>
          <w:sz w:val="30"/>
          <w:szCs w:val="30"/>
          <w:lang w:val="ru-RU" w:eastAsia="ru-RU"/>
        </w:rPr>
        <w:t>А</w:t>
      </w:r>
      <w:r w:rsidRPr="00DB4A57">
        <w:rPr>
          <w:sz w:val="30"/>
          <w:szCs w:val="30"/>
          <w:lang w:eastAsia="ru-RU"/>
        </w:rPr>
        <w:t>ДМИНИСТРАЦИЯ</w:t>
      </w:r>
      <w:r w:rsidRPr="00DB4A57">
        <w:rPr>
          <w:sz w:val="30"/>
          <w:szCs w:val="30"/>
          <w:lang w:val="ru-RU" w:eastAsia="ru-RU"/>
        </w:rPr>
        <w:t xml:space="preserve"> ГОРОДСКОГО ОКРУГА ФРЯЗИНО</w:t>
      </w:r>
    </w:p>
    <w:p w:rsidR="00F703EF" w:rsidRDefault="00F703EF" w:rsidP="00F703EF">
      <w:pPr>
        <w:pStyle w:val="3"/>
        <w:numPr>
          <w:ilvl w:val="2"/>
          <w:numId w:val="3"/>
        </w:numPr>
        <w:spacing w:before="240"/>
        <w:ind w:left="2410"/>
        <w:jc w:val="left"/>
        <w:rPr>
          <w:sz w:val="46"/>
          <w:szCs w:val="46"/>
          <w:lang w:val="en-US"/>
        </w:rPr>
      </w:pPr>
      <w:r>
        <w:rPr>
          <w:sz w:val="46"/>
          <w:szCs w:val="46"/>
          <w:lang w:val="en-US"/>
        </w:rPr>
        <w:t xml:space="preserve">      </w:t>
      </w:r>
      <w:r>
        <w:rPr>
          <w:sz w:val="46"/>
          <w:szCs w:val="46"/>
        </w:rPr>
        <w:t>ПОСТАНОВЛЕНИЕ</w:t>
      </w:r>
    </w:p>
    <w:p w:rsidR="00F703EF" w:rsidRDefault="00F703EF" w:rsidP="00F703EF">
      <w:pPr>
        <w:rPr>
          <w:lang w:val="en-US"/>
        </w:rPr>
      </w:pPr>
    </w:p>
    <w:p w:rsidR="00AE1FD2" w:rsidRDefault="00F703EF" w:rsidP="00F703EF">
      <w:pPr>
        <w:spacing w:before="60"/>
        <w:ind w:left="1842" w:firstLine="608"/>
      </w:pPr>
      <w:r>
        <w:rPr>
          <w:b/>
          <w:bCs/>
          <w:sz w:val="28"/>
          <w:szCs w:val="28"/>
        </w:rPr>
        <w:t xml:space="preserve">             </w:t>
      </w:r>
      <w:r>
        <w:rPr>
          <w:b/>
          <w:bCs/>
          <w:sz w:val="28"/>
          <w:szCs w:val="28"/>
        </w:rPr>
        <w:t xml:space="preserve">        </w:t>
      </w:r>
      <w:proofErr w:type="gramStart"/>
      <w:r w:rsidRPr="00886591">
        <w:rPr>
          <w:b/>
          <w:bCs/>
          <w:sz w:val="28"/>
          <w:szCs w:val="28"/>
        </w:rPr>
        <w:t>от</w:t>
      </w:r>
      <w:proofErr w:type="gramEnd"/>
      <w:r w:rsidRPr="00886591">
        <w:rPr>
          <w:sz w:val="28"/>
          <w:szCs w:val="28"/>
        </w:rPr>
        <w:t xml:space="preserve"> </w:t>
      </w:r>
      <w:r>
        <w:rPr>
          <w:sz w:val="28"/>
          <w:szCs w:val="28"/>
        </w:rPr>
        <w:t>11.03.2022</w:t>
      </w:r>
      <w:r w:rsidRPr="00886591">
        <w:rPr>
          <w:sz w:val="28"/>
          <w:szCs w:val="28"/>
        </w:rPr>
        <w:t xml:space="preserve"> </w:t>
      </w:r>
      <w:r w:rsidRPr="00886591">
        <w:rPr>
          <w:b/>
          <w:sz w:val="28"/>
          <w:szCs w:val="28"/>
        </w:rPr>
        <w:t>№</w:t>
      </w:r>
      <w:r w:rsidRPr="00886591">
        <w:rPr>
          <w:sz w:val="28"/>
          <w:szCs w:val="28"/>
        </w:rPr>
        <w:t xml:space="preserve"> </w:t>
      </w:r>
      <w:r>
        <w:rPr>
          <w:sz w:val="28"/>
          <w:szCs w:val="28"/>
        </w:rPr>
        <w:t>162</w:t>
      </w:r>
    </w:p>
    <w:p w:rsidR="00AE1FD2" w:rsidRDefault="00AE1FD2">
      <w:pPr>
        <w:spacing w:before="60"/>
        <w:ind w:left="1134" w:firstLine="2"/>
        <w:jc w:val="center"/>
      </w:pPr>
    </w:p>
    <w:p w:rsidR="00AE1FD2" w:rsidRDefault="00AE1FD2">
      <w:pPr>
        <w:spacing w:before="60"/>
        <w:ind w:left="1134" w:firstLine="2"/>
        <w:jc w:val="center"/>
      </w:pPr>
    </w:p>
    <w:p w:rsidR="00AE1FD2" w:rsidRDefault="00AE1FD2">
      <w:pPr>
        <w:spacing w:before="60"/>
        <w:ind w:left="1134" w:firstLine="2"/>
        <w:jc w:val="center"/>
      </w:pPr>
    </w:p>
    <w:p w:rsidR="00AE1FD2" w:rsidRDefault="00F703EF">
      <w:pPr>
        <w:tabs>
          <w:tab w:val="left" w:pos="1134"/>
          <w:tab w:val="left" w:pos="4820"/>
        </w:tabs>
        <w:ind w:right="4535"/>
        <w:jc w:val="both"/>
      </w:pPr>
      <w:r>
        <w:rPr>
          <w:color w:val="000000"/>
          <w:sz w:val="28"/>
          <w:szCs w:val="28"/>
        </w:rPr>
        <w:t xml:space="preserve">О </w:t>
      </w:r>
      <w:r>
        <w:rPr>
          <w:rFonts w:eastAsia="Calibri"/>
          <w:color w:val="000000"/>
          <w:sz w:val="28"/>
          <w:szCs w:val="28"/>
          <w:lang w:eastAsia="en-US"/>
        </w:rPr>
        <w:t>сроках приема проектов инициативного бюджетирования для участия в муниципальном конкурсном отборе на территории городского округа Фрязино Московской области в 2022 году</w:t>
      </w:r>
      <w:r>
        <w:rPr>
          <w:color w:val="000000"/>
          <w:sz w:val="28"/>
          <w:szCs w:val="28"/>
        </w:rPr>
        <w:t xml:space="preserve"> </w:t>
      </w:r>
    </w:p>
    <w:p w:rsidR="00AE1FD2" w:rsidRDefault="00AE1FD2">
      <w:pPr>
        <w:tabs>
          <w:tab w:val="left" w:pos="5245"/>
        </w:tabs>
        <w:ind w:right="3826"/>
        <w:jc w:val="both"/>
        <w:outlineLvl w:val="0"/>
        <w:rPr>
          <w:sz w:val="28"/>
          <w:szCs w:val="28"/>
        </w:rPr>
      </w:pPr>
    </w:p>
    <w:p w:rsidR="00AE1FD2" w:rsidRDefault="00AE1FD2">
      <w:pPr>
        <w:tabs>
          <w:tab w:val="left" w:pos="5245"/>
        </w:tabs>
        <w:ind w:right="3826"/>
        <w:jc w:val="both"/>
        <w:outlineLvl w:val="0"/>
        <w:rPr>
          <w:sz w:val="28"/>
          <w:szCs w:val="28"/>
        </w:rPr>
      </w:pPr>
    </w:p>
    <w:p w:rsidR="00AE1FD2" w:rsidRDefault="00F703EF">
      <w:pPr>
        <w:ind w:firstLine="737"/>
        <w:jc w:val="both"/>
      </w:pPr>
      <w:r>
        <w:rPr>
          <w:color w:val="000000"/>
          <w:sz w:val="28"/>
          <w:szCs w:val="28"/>
        </w:rPr>
        <w:t xml:space="preserve">В соответствии с </w:t>
      </w:r>
      <w:r>
        <w:rPr>
          <w:rStyle w:val="-"/>
          <w:color w:val="000000"/>
          <w:sz w:val="28"/>
          <w:szCs w:val="28"/>
          <w:u w:val="none"/>
        </w:rPr>
        <w:t>Законом</w:t>
      </w:r>
      <w:r>
        <w:rPr>
          <w:color w:val="000000"/>
          <w:sz w:val="28"/>
          <w:szCs w:val="28"/>
        </w:rPr>
        <w:t xml:space="preserve"> Московской области от 19.10.2018                    № 170/2018-ОЗ </w:t>
      </w:r>
      <w:r>
        <w:rPr>
          <w:b/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 xml:space="preserve">О развитии инициативного бюджетирования в Московской области», постановлением Правительства Московской области от 17.12.2019 </w:t>
      </w:r>
      <w:r>
        <w:rPr>
          <w:color w:val="000000"/>
          <w:sz w:val="28"/>
          <w:szCs w:val="28"/>
        </w:rPr>
        <w:br/>
        <w:t>№ 992/44 «Об образовании Московской областной конкурсной комис</w:t>
      </w:r>
      <w:r>
        <w:rPr>
          <w:color w:val="000000"/>
          <w:sz w:val="28"/>
          <w:szCs w:val="28"/>
        </w:rPr>
        <w:t>сии по проведению конкурсного отбора проектов инициативного бюджетирования в Московской области и о Порядке проведения конкурсного отбора проектов инициативного бюджетирования в Московской области», постановлением Главы городского округа Фрязино Московской</w:t>
      </w:r>
      <w:r>
        <w:rPr>
          <w:color w:val="000000"/>
          <w:sz w:val="28"/>
          <w:szCs w:val="28"/>
        </w:rPr>
        <w:t xml:space="preserve"> области от 28.12.2020 № 663 «Об утверждении Порядка проведения муниципального конкурсного отбора проектов инициативного бюджетирования на территории городского округа Фрязино Московской области», распоряжением Министерства  </w:t>
      </w:r>
      <w:proofErr w:type="gramStart"/>
      <w:r>
        <w:rPr>
          <w:color w:val="000000"/>
          <w:sz w:val="28"/>
          <w:szCs w:val="28"/>
        </w:rPr>
        <w:t>территориальной</w:t>
      </w:r>
      <w:proofErr w:type="gramEnd"/>
      <w:r>
        <w:rPr>
          <w:color w:val="000000"/>
          <w:sz w:val="28"/>
          <w:szCs w:val="28"/>
        </w:rPr>
        <w:t xml:space="preserve"> политики Москов</w:t>
      </w:r>
      <w:r>
        <w:rPr>
          <w:color w:val="000000"/>
          <w:sz w:val="28"/>
          <w:szCs w:val="28"/>
        </w:rPr>
        <w:t>ской области от 11.03.2022 № 4 «Объявление о проведении конкурсного отбора проектов инициативного бюджетирования в Московской области в 2022 году», на основании Устава городского округа Фрязино Московской области,</w:t>
      </w:r>
    </w:p>
    <w:p w:rsidR="00AE1FD2" w:rsidRDefault="00AE1FD2">
      <w:pPr>
        <w:rPr>
          <w:b/>
          <w:sz w:val="28"/>
          <w:szCs w:val="28"/>
        </w:rPr>
      </w:pPr>
    </w:p>
    <w:p w:rsidR="00AE1FD2" w:rsidRDefault="00F703EF">
      <w:pPr>
        <w:jc w:val="center"/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я ю:</w:t>
      </w:r>
    </w:p>
    <w:p w:rsidR="00AE1FD2" w:rsidRDefault="00AE1FD2">
      <w:pPr>
        <w:jc w:val="center"/>
        <w:rPr>
          <w:sz w:val="28"/>
          <w:szCs w:val="28"/>
        </w:rPr>
      </w:pPr>
    </w:p>
    <w:p w:rsidR="00AE1FD2" w:rsidRDefault="00F703EF">
      <w:pPr>
        <w:numPr>
          <w:ilvl w:val="0"/>
          <w:numId w:val="2"/>
        </w:numPr>
        <w:ind w:left="0" w:firstLine="709"/>
        <w:jc w:val="both"/>
      </w:pPr>
      <w:r>
        <w:rPr>
          <w:color w:val="000000"/>
          <w:sz w:val="28"/>
          <w:szCs w:val="28"/>
          <w:lang w:eastAsia="ru-RU"/>
        </w:rPr>
        <w:t>Установить следую</w:t>
      </w:r>
      <w:r>
        <w:rPr>
          <w:color w:val="000000"/>
          <w:sz w:val="28"/>
          <w:szCs w:val="28"/>
          <w:lang w:eastAsia="ru-RU"/>
        </w:rPr>
        <w:t>щие сроки приема проектов инициативного бюджетирования для участия в муниципальном конкурсном отборе на территории городского округа Фрязино Московской области:</w:t>
      </w:r>
    </w:p>
    <w:p w:rsidR="00AE1FD2" w:rsidRDefault="00F703EF">
      <w:pPr>
        <w:ind w:firstLine="709"/>
        <w:jc w:val="both"/>
        <w:rPr>
          <w:rFonts w:eastAsia="Calibri"/>
          <w:color w:val="000000"/>
          <w:sz w:val="28"/>
          <w:szCs w:val="28"/>
        </w:rPr>
      </w:pPr>
      <w:proofErr w:type="gramStart"/>
      <w:r>
        <w:rPr>
          <w:rFonts w:eastAsia="Calibri"/>
          <w:color w:val="000000"/>
          <w:sz w:val="28"/>
          <w:szCs w:val="28"/>
        </w:rPr>
        <w:t>дата</w:t>
      </w:r>
      <w:proofErr w:type="gramEnd"/>
      <w:r>
        <w:rPr>
          <w:rFonts w:eastAsia="Calibri"/>
          <w:color w:val="000000"/>
          <w:sz w:val="28"/>
          <w:szCs w:val="28"/>
        </w:rPr>
        <w:t xml:space="preserve"> начала приема проектов – 14.03.2022.</w:t>
      </w:r>
    </w:p>
    <w:p w:rsidR="00AE1FD2" w:rsidRDefault="00F703EF">
      <w:pPr>
        <w:ind w:firstLine="709"/>
        <w:jc w:val="both"/>
        <w:rPr>
          <w:rFonts w:eastAsia="Calibri"/>
          <w:color w:val="000000"/>
          <w:sz w:val="28"/>
          <w:szCs w:val="28"/>
        </w:rPr>
      </w:pPr>
      <w:proofErr w:type="gramStart"/>
      <w:r>
        <w:rPr>
          <w:rFonts w:eastAsia="Calibri"/>
          <w:color w:val="000000"/>
          <w:sz w:val="28"/>
          <w:szCs w:val="28"/>
        </w:rPr>
        <w:t>дата</w:t>
      </w:r>
      <w:proofErr w:type="gramEnd"/>
      <w:r>
        <w:rPr>
          <w:rFonts w:eastAsia="Calibri"/>
          <w:color w:val="000000"/>
          <w:sz w:val="28"/>
          <w:szCs w:val="28"/>
        </w:rPr>
        <w:t xml:space="preserve"> окончания приема проектов – 25.03.2022.</w:t>
      </w:r>
    </w:p>
    <w:p w:rsidR="00AE1FD2" w:rsidRDefault="00F703EF">
      <w:pPr>
        <w:pStyle w:val="ac"/>
        <w:numPr>
          <w:ilvl w:val="0"/>
          <w:numId w:val="2"/>
        </w:numPr>
        <w:ind w:left="0" w:firstLine="709"/>
        <w:jc w:val="both"/>
      </w:pPr>
      <w:r>
        <w:rPr>
          <w:rFonts w:eastAsia="Calibri"/>
          <w:color w:val="000000"/>
          <w:sz w:val="28"/>
          <w:szCs w:val="28"/>
        </w:rPr>
        <w:t xml:space="preserve">Прием проектов </w:t>
      </w:r>
      <w:r>
        <w:rPr>
          <w:sz w:val="28"/>
          <w:szCs w:val="28"/>
        </w:rPr>
        <w:t xml:space="preserve">осуществляется путем их размещения                                на Интернет-портале в информационно-коммуникационной сети «Интернет» по адресу: </w:t>
      </w:r>
      <w:hyperlink r:id="rId7">
        <w:r>
          <w:rPr>
            <w:rStyle w:val="-"/>
            <w:color w:val="000000"/>
            <w:sz w:val="28"/>
            <w:szCs w:val="28"/>
            <w:u w:val="none"/>
          </w:rPr>
          <w:t>https://vote.dobrodel.ru/narodniy_b</w:t>
        </w:r>
        <w:r>
          <w:rPr>
            <w:rStyle w:val="-"/>
            <w:color w:val="000000"/>
            <w:sz w:val="28"/>
            <w:szCs w:val="28"/>
            <w:u w:val="none"/>
          </w:rPr>
          <w:t>udjet</w:t>
        </w:r>
      </w:hyperlink>
      <w:r>
        <w:rPr>
          <w:color w:val="000000"/>
          <w:sz w:val="28"/>
          <w:szCs w:val="28"/>
        </w:rPr>
        <w:t>.</w:t>
      </w:r>
    </w:p>
    <w:p w:rsidR="00AE1FD2" w:rsidRDefault="00F703EF">
      <w:pPr>
        <w:pStyle w:val="ac"/>
        <w:numPr>
          <w:ilvl w:val="0"/>
          <w:numId w:val="2"/>
        </w:numPr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Голосование жителей городского округа Фрязино Московской области за проект осуществляется на Интернет-портале, размещенном в </w:t>
      </w:r>
      <w:bookmarkStart w:id="0" w:name="_GoBack"/>
      <w:bookmarkEnd w:id="0"/>
      <w:r>
        <w:rPr>
          <w:sz w:val="28"/>
          <w:szCs w:val="28"/>
        </w:rPr>
        <w:lastRenderedPageBreak/>
        <w:t xml:space="preserve">информационно-коммуникационной сети Интернет по адресу: https://vote.dobrodel.ru/narodniy_budjet в следующие сроки: </w:t>
      </w:r>
    </w:p>
    <w:p w:rsidR="00AE1FD2" w:rsidRDefault="00F703EF">
      <w:pPr>
        <w:pStyle w:val="ac"/>
        <w:ind w:left="1684" w:hanging="975"/>
        <w:jc w:val="both"/>
        <w:rPr>
          <w:bCs/>
          <w:sz w:val="28"/>
          <w:szCs w:val="28"/>
        </w:rPr>
      </w:pPr>
      <w:proofErr w:type="gramStart"/>
      <w:r>
        <w:rPr>
          <w:sz w:val="28"/>
          <w:szCs w:val="28"/>
        </w:rPr>
        <w:t>дата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начала голосования – 26.03.2022.</w:t>
      </w:r>
    </w:p>
    <w:p w:rsidR="00AE1FD2" w:rsidRDefault="00F703EF">
      <w:pPr>
        <w:pStyle w:val="ac"/>
        <w:ind w:left="1684" w:hanging="975"/>
        <w:jc w:val="both"/>
        <w:rPr>
          <w:bCs/>
          <w:sz w:val="28"/>
          <w:szCs w:val="28"/>
        </w:rPr>
      </w:pPr>
      <w:proofErr w:type="gramStart"/>
      <w:r>
        <w:rPr>
          <w:sz w:val="28"/>
          <w:szCs w:val="28"/>
        </w:rPr>
        <w:t>дата</w:t>
      </w:r>
      <w:proofErr w:type="gramEnd"/>
      <w:r>
        <w:rPr>
          <w:sz w:val="28"/>
          <w:szCs w:val="28"/>
        </w:rPr>
        <w:t xml:space="preserve"> окончания голосования </w:t>
      </w:r>
      <w:r>
        <w:rPr>
          <w:bCs/>
          <w:sz w:val="28"/>
          <w:szCs w:val="28"/>
        </w:rPr>
        <w:t>– 01.04.2022.</w:t>
      </w:r>
    </w:p>
    <w:p w:rsidR="00AE1FD2" w:rsidRDefault="00F703EF">
      <w:pPr>
        <w:ind w:firstLine="709"/>
        <w:jc w:val="both"/>
      </w:pPr>
      <w:r>
        <w:rPr>
          <w:rFonts w:eastAsia="Calibri"/>
          <w:color w:val="000000"/>
          <w:sz w:val="28"/>
          <w:szCs w:val="28"/>
        </w:rPr>
        <w:t>4. Опубликовать настоящее постановление в периодическом печатном издании, распространяемом на территории городского округа Фрязино Московской области (еженедельная общественно-полити</w:t>
      </w:r>
      <w:r>
        <w:rPr>
          <w:rFonts w:eastAsia="Calibri"/>
          <w:color w:val="000000"/>
          <w:sz w:val="28"/>
          <w:szCs w:val="28"/>
        </w:rPr>
        <w:t>ческая газета городского округа Фрязино «</w:t>
      </w:r>
      <w:proofErr w:type="spellStart"/>
      <w:r>
        <w:rPr>
          <w:rFonts w:eastAsia="Calibri"/>
          <w:color w:val="000000"/>
          <w:sz w:val="28"/>
          <w:szCs w:val="28"/>
        </w:rPr>
        <w:t>Ключъ</w:t>
      </w:r>
      <w:proofErr w:type="spellEnd"/>
      <w:r>
        <w:rPr>
          <w:rFonts w:eastAsia="Calibri"/>
          <w:color w:val="000000"/>
          <w:sz w:val="28"/>
          <w:szCs w:val="28"/>
        </w:rPr>
        <w:t>»), и разместить на официальном сайте городского округа Фрязино в сети Интернет.</w:t>
      </w:r>
    </w:p>
    <w:p w:rsidR="00AE1FD2" w:rsidRDefault="00F703EF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3. Контроль за выполнением настоящего постановления возложить на заместителя главы администрации Тропина А.М.</w:t>
      </w:r>
    </w:p>
    <w:p w:rsidR="00AE1FD2" w:rsidRDefault="00AE1FD2">
      <w:pPr>
        <w:ind w:firstLine="709"/>
        <w:jc w:val="both"/>
        <w:rPr>
          <w:color w:val="000000"/>
          <w:sz w:val="28"/>
          <w:szCs w:val="28"/>
        </w:rPr>
      </w:pPr>
    </w:p>
    <w:p w:rsidR="00AE1FD2" w:rsidRDefault="00AE1FD2">
      <w:pPr>
        <w:ind w:firstLine="709"/>
        <w:jc w:val="both"/>
        <w:rPr>
          <w:color w:val="000000"/>
          <w:sz w:val="28"/>
          <w:szCs w:val="28"/>
        </w:rPr>
      </w:pPr>
    </w:p>
    <w:p w:rsidR="00AE1FD2" w:rsidRDefault="00F703EF">
      <w:pPr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городского </w:t>
      </w:r>
      <w:r>
        <w:rPr>
          <w:color w:val="000000"/>
          <w:sz w:val="28"/>
          <w:szCs w:val="28"/>
        </w:rPr>
        <w:t>округа Фрязино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Д.Р. Воробьев</w:t>
      </w:r>
    </w:p>
    <w:p w:rsidR="00AE1FD2" w:rsidRDefault="00AE1FD2">
      <w:pPr>
        <w:ind w:left="5529"/>
        <w:outlineLvl w:val="0"/>
        <w:rPr>
          <w:sz w:val="28"/>
          <w:szCs w:val="28"/>
        </w:rPr>
      </w:pPr>
    </w:p>
    <w:p w:rsidR="00AE1FD2" w:rsidRDefault="00AE1FD2">
      <w:pPr>
        <w:ind w:left="5529"/>
        <w:outlineLvl w:val="0"/>
        <w:rPr>
          <w:sz w:val="28"/>
          <w:szCs w:val="28"/>
        </w:rPr>
      </w:pPr>
    </w:p>
    <w:p w:rsidR="00AE1FD2" w:rsidRDefault="00AE1FD2">
      <w:pPr>
        <w:ind w:left="5529"/>
        <w:outlineLvl w:val="0"/>
      </w:pPr>
    </w:p>
    <w:sectPr w:rsidR="00AE1FD2">
      <w:pgSz w:w="11906" w:h="16838"/>
      <w:pgMar w:top="567" w:right="567" w:bottom="136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5E56988"/>
    <w:multiLevelType w:val="multilevel"/>
    <w:tmpl w:val="C5222E1E"/>
    <w:lvl w:ilvl="0">
      <w:start w:val="1"/>
      <w:numFmt w:val="decimal"/>
      <w:lvlText w:val="%1."/>
      <w:lvlJc w:val="left"/>
      <w:pPr>
        <w:tabs>
          <w:tab w:val="num" w:pos="360"/>
        </w:tabs>
        <w:ind w:left="2044" w:hanging="975"/>
      </w:pPr>
      <w:rPr>
        <w:rFonts w:cs="Times New Roman"/>
        <w:b w:val="0"/>
        <w:b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1789" w:hanging="720"/>
      </w:p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1789" w:hanging="720"/>
      </w:p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2149" w:hanging="1080"/>
      </w:p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2149" w:hanging="1080"/>
      </w:p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250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2509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286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229" w:hanging="2160"/>
      </w:pPr>
    </w:lvl>
  </w:abstractNum>
  <w:abstractNum w:abstractNumId="2">
    <w:nsid w:val="5F7140C8"/>
    <w:multiLevelType w:val="multilevel"/>
    <w:tmpl w:val="15E6851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E1FD2"/>
    <w:rsid w:val="00AE1FD2"/>
    <w:rsid w:val="00F70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EDE16C-8695-4AC4-B652-F700E1947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F1B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434F1B"/>
    <w:pPr>
      <w:keepNext/>
      <w:numPr>
        <w:numId w:val="1"/>
      </w:numPr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rsid w:val="00434F1B"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434F1B"/>
    <w:pPr>
      <w:keepNext/>
      <w:numPr>
        <w:ilvl w:val="2"/>
        <w:numId w:val="1"/>
      </w:numPr>
      <w:spacing w:before="60"/>
      <w:jc w:val="center"/>
      <w:outlineLvl w:val="2"/>
    </w:pPr>
    <w:rPr>
      <w:b/>
      <w:b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434F1B"/>
  </w:style>
  <w:style w:type="character" w:customStyle="1" w:styleId="WW8Num1z1">
    <w:name w:val="WW8Num1z1"/>
    <w:qFormat/>
    <w:rsid w:val="00434F1B"/>
  </w:style>
  <w:style w:type="character" w:customStyle="1" w:styleId="WW8Num1z2">
    <w:name w:val="WW8Num1z2"/>
    <w:qFormat/>
    <w:rsid w:val="00434F1B"/>
  </w:style>
  <w:style w:type="character" w:customStyle="1" w:styleId="WW8Num1z3">
    <w:name w:val="WW8Num1z3"/>
    <w:qFormat/>
    <w:rsid w:val="00434F1B"/>
  </w:style>
  <w:style w:type="character" w:customStyle="1" w:styleId="WW8Num1z4">
    <w:name w:val="WW8Num1z4"/>
    <w:qFormat/>
    <w:rsid w:val="00434F1B"/>
  </w:style>
  <w:style w:type="character" w:customStyle="1" w:styleId="WW8Num1z5">
    <w:name w:val="WW8Num1z5"/>
    <w:qFormat/>
    <w:rsid w:val="00434F1B"/>
  </w:style>
  <w:style w:type="character" w:customStyle="1" w:styleId="WW8Num1z6">
    <w:name w:val="WW8Num1z6"/>
    <w:qFormat/>
    <w:rsid w:val="00434F1B"/>
  </w:style>
  <w:style w:type="character" w:customStyle="1" w:styleId="WW8Num1z7">
    <w:name w:val="WW8Num1z7"/>
    <w:qFormat/>
    <w:rsid w:val="00434F1B"/>
  </w:style>
  <w:style w:type="character" w:customStyle="1" w:styleId="WW8Num1z8">
    <w:name w:val="WW8Num1z8"/>
    <w:qFormat/>
    <w:rsid w:val="00434F1B"/>
  </w:style>
  <w:style w:type="character" w:customStyle="1" w:styleId="20">
    <w:name w:val="Основной шрифт абзаца2"/>
    <w:qFormat/>
    <w:rsid w:val="00434F1B"/>
  </w:style>
  <w:style w:type="character" w:customStyle="1" w:styleId="10">
    <w:name w:val="Основной шрифт абзаца1"/>
    <w:qFormat/>
    <w:rsid w:val="00434F1B"/>
  </w:style>
  <w:style w:type="character" w:customStyle="1" w:styleId="-">
    <w:name w:val="Интернет-ссылка"/>
    <w:uiPriority w:val="99"/>
    <w:rsid w:val="0048169F"/>
    <w:rPr>
      <w:color w:val="0000FF"/>
      <w:u w:val="single"/>
    </w:rPr>
  </w:style>
  <w:style w:type="character" w:customStyle="1" w:styleId="ListLabel1">
    <w:name w:val="ListLabel 1"/>
    <w:qFormat/>
    <w:rPr>
      <w:rFonts w:cs="Times New Roman"/>
      <w:b w:val="0"/>
      <w:bCs w:val="0"/>
      <w:sz w:val="28"/>
      <w:szCs w:val="28"/>
    </w:rPr>
  </w:style>
  <w:style w:type="character" w:customStyle="1" w:styleId="ListLabel2">
    <w:name w:val="ListLabel 2"/>
    <w:qFormat/>
    <w:rPr>
      <w:color w:val="000000"/>
      <w:sz w:val="28"/>
      <w:szCs w:val="28"/>
      <w:u w:val="none"/>
    </w:rPr>
  </w:style>
  <w:style w:type="paragraph" w:customStyle="1" w:styleId="a3">
    <w:name w:val="Заголовок"/>
    <w:basedOn w:val="a"/>
    <w:next w:val="a4"/>
    <w:qFormat/>
    <w:rsid w:val="00434F1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434F1B"/>
    <w:pPr>
      <w:spacing w:after="140" w:line="276" w:lineRule="auto"/>
    </w:pPr>
  </w:style>
  <w:style w:type="paragraph" w:styleId="a5">
    <w:name w:val="List"/>
    <w:basedOn w:val="a4"/>
    <w:rsid w:val="00434F1B"/>
    <w:rPr>
      <w:rFonts w:cs="Mangal"/>
    </w:rPr>
  </w:style>
  <w:style w:type="paragraph" w:styleId="a6">
    <w:name w:val="caption"/>
    <w:basedOn w:val="a"/>
    <w:qFormat/>
    <w:rsid w:val="00434F1B"/>
    <w:pPr>
      <w:suppressLineNumbers/>
      <w:spacing w:before="120" w:after="120"/>
    </w:pPr>
    <w:rPr>
      <w:rFonts w:cs="Arial"/>
      <w:i/>
      <w:iCs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customStyle="1" w:styleId="21">
    <w:name w:val="Указатель2"/>
    <w:basedOn w:val="a"/>
    <w:qFormat/>
    <w:rsid w:val="00434F1B"/>
    <w:pPr>
      <w:suppressLineNumbers/>
    </w:pPr>
    <w:rPr>
      <w:rFonts w:cs="Arial"/>
    </w:rPr>
  </w:style>
  <w:style w:type="paragraph" w:customStyle="1" w:styleId="11">
    <w:name w:val="Название объекта1"/>
    <w:basedOn w:val="a"/>
    <w:qFormat/>
    <w:rsid w:val="00434F1B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qFormat/>
    <w:rsid w:val="00434F1B"/>
    <w:pPr>
      <w:suppressLineNumbers/>
    </w:pPr>
    <w:rPr>
      <w:rFonts w:cs="Mangal"/>
    </w:rPr>
  </w:style>
  <w:style w:type="paragraph" w:customStyle="1" w:styleId="a8">
    <w:name w:val="Верхний и нижний колонтитулы"/>
    <w:basedOn w:val="a"/>
    <w:qFormat/>
    <w:rsid w:val="00434F1B"/>
    <w:pPr>
      <w:suppressLineNumbers/>
      <w:tabs>
        <w:tab w:val="center" w:pos="4819"/>
        <w:tab w:val="right" w:pos="9638"/>
      </w:tabs>
    </w:pPr>
  </w:style>
  <w:style w:type="paragraph" w:styleId="a9">
    <w:name w:val="header"/>
    <w:basedOn w:val="a"/>
    <w:rsid w:val="00434F1B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434F1B"/>
    <w:pPr>
      <w:tabs>
        <w:tab w:val="center" w:pos="4677"/>
        <w:tab w:val="right" w:pos="9355"/>
      </w:tabs>
    </w:pPr>
  </w:style>
  <w:style w:type="paragraph" w:styleId="ab">
    <w:name w:val="Balloon Text"/>
    <w:basedOn w:val="a"/>
    <w:qFormat/>
    <w:rsid w:val="00434F1B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383D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ote.dobrodel.ru/narodniy_budj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1D2F33-7495-4850-9EB0-7798F14F6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399</Words>
  <Characters>2275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РУКОВОДИТЕЛЬ АДМИНИСТРАЦИИ</dc:title>
  <dc:subject/>
  <dc:creator>Роман</dc:creator>
  <dc:description/>
  <cp:lastModifiedBy>Борисова</cp:lastModifiedBy>
  <cp:revision>4</cp:revision>
  <cp:lastPrinted>2022-03-11T16:48:00Z</cp:lastPrinted>
  <dcterms:created xsi:type="dcterms:W3CDTF">2022-03-11T13:18:00Z</dcterms:created>
  <dcterms:modified xsi:type="dcterms:W3CDTF">2022-03-14T08:12:00Z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