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19" w:type="dxa"/>
        <w:tblInd w:w="5387" w:type="dxa"/>
        <w:tblLook w:val="04A0" w:firstRow="1" w:lastRow="0" w:firstColumn="1" w:lastColumn="0" w:noHBand="0" w:noVBand="1"/>
      </w:tblPr>
      <w:tblGrid>
        <w:gridCol w:w="4219"/>
      </w:tblGrid>
      <w:tr w:rsidR="003B386C" w:rsidRPr="009D7F1B" w14:paraId="52E14792" w14:textId="77777777" w:rsidTr="009D7F1B">
        <w:trPr>
          <w:trHeight w:val="425"/>
        </w:trPr>
        <w:tc>
          <w:tcPr>
            <w:tcW w:w="4219" w:type="dxa"/>
            <w:shd w:val="clear" w:color="auto" w:fill="auto"/>
          </w:tcPr>
          <w:p w14:paraId="29879EBB" w14:textId="77777777" w:rsidR="003B386C" w:rsidRPr="009D7F1B" w:rsidRDefault="00CF0A99" w:rsidP="009D7F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7F1B">
              <w:rPr>
                <w:rFonts w:ascii="Times New Roman" w:hAnsi="Times New Roman" w:cs="Times New Roman"/>
                <w:sz w:val="28"/>
                <w:szCs w:val="28"/>
              </w:rPr>
              <w:t>Приложение к</w:t>
            </w:r>
          </w:p>
        </w:tc>
      </w:tr>
      <w:tr w:rsidR="003B386C" w:rsidRPr="009D7F1B" w14:paraId="7C8B70B5" w14:textId="77777777" w:rsidTr="009D7F1B">
        <w:tc>
          <w:tcPr>
            <w:tcW w:w="4219" w:type="dxa"/>
            <w:shd w:val="clear" w:color="auto" w:fill="auto"/>
          </w:tcPr>
          <w:p w14:paraId="27838B80" w14:textId="77777777" w:rsidR="003B386C" w:rsidRPr="009D7F1B" w:rsidRDefault="00CF0A99" w:rsidP="009D7F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7F1B">
              <w:rPr>
                <w:rFonts w:ascii="Times New Roman" w:hAnsi="Times New Roman" w:cs="Times New Roman"/>
                <w:sz w:val="28"/>
                <w:szCs w:val="28"/>
              </w:rPr>
              <w:t>постановлению</w:t>
            </w:r>
            <w:r w:rsidR="003B386C" w:rsidRPr="009D7F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30E7" w:rsidRPr="009D7F1B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</w:tr>
      <w:tr w:rsidR="003B386C" w:rsidRPr="009D7F1B" w14:paraId="38252034" w14:textId="77777777" w:rsidTr="009D7F1B">
        <w:tc>
          <w:tcPr>
            <w:tcW w:w="4219" w:type="dxa"/>
            <w:shd w:val="clear" w:color="auto" w:fill="auto"/>
          </w:tcPr>
          <w:p w14:paraId="0C6FCD56" w14:textId="77777777" w:rsidR="003B386C" w:rsidRPr="009D7F1B" w:rsidRDefault="003B386C" w:rsidP="009D7F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7F1B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090584" w:rsidRPr="009D7F1B">
              <w:rPr>
                <w:rFonts w:ascii="Times New Roman" w:hAnsi="Times New Roman" w:cs="Times New Roman"/>
                <w:sz w:val="28"/>
                <w:szCs w:val="28"/>
              </w:rPr>
              <w:t xml:space="preserve"> Фрязино</w:t>
            </w:r>
          </w:p>
        </w:tc>
      </w:tr>
      <w:tr w:rsidR="003B386C" w:rsidRPr="009D7F1B" w14:paraId="5E53BC49" w14:textId="77777777" w:rsidTr="009D7F1B">
        <w:trPr>
          <w:trHeight w:val="452"/>
        </w:trPr>
        <w:tc>
          <w:tcPr>
            <w:tcW w:w="4219" w:type="dxa"/>
            <w:shd w:val="clear" w:color="auto" w:fill="auto"/>
          </w:tcPr>
          <w:p w14:paraId="03513B11" w14:textId="43088745" w:rsidR="003B386C" w:rsidRPr="009D7F1B" w:rsidRDefault="00040C2E" w:rsidP="00321F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17D5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от </w:t>
            </w:r>
            <w:r w:rsidR="00321FAD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11.03.2022</w:t>
            </w:r>
            <w:r w:rsidRPr="000A17D5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№ </w:t>
            </w:r>
            <w:r w:rsidR="00321FAD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160</w:t>
            </w:r>
            <w:bookmarkStart w:id="0" w:name="_GoBack"/>
            <w:bookmarkEnd w:id="0"/>
          </w:p>
        </w:tc>
      </w:tr>
    </w:tbl>
    <w:p w14:paraId="4D6B36CE" w14:textId="77777777"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14:paraId="2522581A" w14:textId="77777777"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3B386C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МУНИЦИПАЛЬНАЯ ПРОГРАММА </w:t>
      </w:r>
    </w:p>
    <w:p w14:paraId="319A9A10" w14:textId="77777777"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3B386C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«Безопасность и обеспечение безопасности жизнедеятельности населения» </w:t>
      </w:r>
    </w:p>
    <w:p w14:paraId="13152FA2" w14:textId="77777777"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3B386C">
        <w:rPr>
          <w:rFonts w:ascii="Times New Roman" w:hAnsi="Times New Roman" w:cs="Times New Roman"/>
          <w:bCs/>
          <w:sz w:val="28"/>
          <w:szCs w:val="28"/>
          <w:lang w:eastAsia="zh-CN"/>
        </w:rPr>
        <w:t>на 2020 – 2024 годы.</w:t>
      </w:r>
    </w:p>
    <w:p w14:paraId="2ED108D5" w14:textId="77777777" w:rsidR="003B386C" w:rsidRPr="003B386C" w:rsidRDefault="003B386C" w:rsidP="00643684">
      <w:pPr>
        <w:suppressAutoHyphens/>
        <w:spacing w:after="0" w:line="240" w:lineRule="auto"/>
        <w:ind w:right="-79"/>
        <w:jc w:val="center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14:paraId="244CA8F3" w14:textId="77777777" w:rsidR="003B386C" w:rsidRPr="003B386C" w:rsidRDefault="003B386C" w:rsidP="00643684">
      <w:pPr>
        <w:pStyle w:val="a6"/>
        <w:numPr>
          <w:ilvl w:val="0"/>
          <w:numId w:val="1"/>
        </w:numPr>
        <w:suppressAutoHyphens/>
        <w:autoSpaceDN/>
        <w:ind w:left="567" w:right="-79" w:hanging="567"/>
        <w:contextualSpacing/>
        <w:jc w:val="left"/>
        <w:rPr>
          <w:bCs/>
          <w:sz w:val="28"/>
          <w:szCs w:val="28"/>
          <w:lang w:eastAsia="zh-CN"/>
        </w:rPr>
      </w:pPr>
      <w:r w:rsidRPr="003B386C">
        <w:rPr>
          <w:b/>
          <w:sz w:val="28"/>
          <w:szCs w:val="28"/>
        </w:rPr>
        <w:t>Паспорт программы</w:t>
      </w:r>
      <w:r w:rsidRPr="003B386C">
        <w:rPr>
          <w:bCs/>
          <w:sz w:val="28"/>
          <w:szCs w:val="28"/>
          <w:lang w:eastAsia="zh-CN"/>
        </w:rPr>
        <w:t xml:space="preserve"> </w:t>
      </w:r>
      <w:r w:rsidRPr="003B386C">
        <w:rPr>
          <w:b/>
          <w:bCs/>
          <w:sz w:val="28"/>
          <w:szCs w:val="28"/>
          <w:lang w:eastAsia="zh-CN"/>
        </w:rPr>
        <w:t>«Безопасность и обеспечение безопасности жизнедеятельности населения»</w:t>
      </w:r>
    </w:p>
    <w:tbl>
      <w:tblPr>
        <w:tblW w:w="9781" w:type="dxa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61"/>
        <w:gridCol w:w="992"/>
        <w:gridCol w:w="992"/>
        <w:gridCol w:w="1134"/>
        <w:gridCol w:w="1134"/>
        <w:gridCol w:w="1134"/>
        <w:gridCol w:w="1134"/>
      </w:tblGrid>
      <w:tr w:rsidR="003B386C" w:rsidRPr="00643684" w14:paraId="1C2A8224" w14:textId="77777777" w:rsidTr="001C78D0">
        <w:trPr>
          <w:trHeight w:val="57"/>
        </w:trPr>
        <w:tc>
          <w:tcPr>
            <w:tcW w:w="3261" w:type="dxa"/>
          </w:tcPr>
          <w:p w14:paraId="2BFA3664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520" w:type="dxa"/>
            <w:gridSpan w:val="6"/>
          </w:tcPr>
          <w:p w14:paraId="39055213" w14:textId="77777777" w:rsidR="003B386C" w:rsidRPr="00643684" w:rsidRDefault="00FC736F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36F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3B386C" w:rsidRPr="00643684" w14:paraId="3A86A9E9" w14:textId="77777777" w:rsidTr="001C78D0">
        <w:trPr>
          <w:trHeight w:val="57"/>
        </w:trPr>
        <w:tc>
          <w:tcPr>
            <w:tcW w:w="3261" w:type="dxa"/>
          </w:tcPr>
          <w:p w14:paraId="25CF4D63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520" w:type="dxa"/>
            <w:gridSpan w:val="6"/>
          </w:tcPr>
          <w:p w14:paraId="1CD88C2F" w14:textId="77777777"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Фрязино </w:t>
            </w:r>
          </w:p>
        </w:tc>
      </w:tr>
      <w:tr w:rsidR="003B386C" w:rsidRPr="00643684" w14:paraId="45DFA1EC" w14:textId="77777777" w:rsidTr="001C78D0">
        <w:trPr>
          <w:trHeight w:val="57"/>
        </w:trPr>
        <w:tc>
          <w:tcPr>
            <w:tcW w:w="3261" w:type="dxa"/>
          </w:tcPr>
          <w:p w14:paraId="5B312A62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520" w:type="dxa"/>
            <w:gridSpan w:val="6"/>
          </w:tcPr>
          <w:p w14:paraId="0833CA2C" w14:textId="77777777"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Комплексное обеспечение безопасности населения и объектов на территории городского округа Фрязино Московской области, повышение уровня и результативности борьбы с преступностью</w:t>
            </w:r>
          </w:p>
        </w:tc>
      </w:tr>
      <w:tr w:rsidR="003B386C" w:rsidRPr="00643684" w14:paraId="77698FAD" w14:textId="77777777" w:rsidTr="001C78D0">
        <w:trPr>
          <w:trHeight w:val="57"/>
        </w:trPr>
        <w:tc>
          <w:tcPr>
            <w:tcW w:w="3261" w:type="dxa"/>
            <w:vMerge w:val="restart"/>
            <w:vAlign w:val="center"/>
          </w:tcPr>
          <w:p w14:paraId="2F53AD75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520" w:type="dxa"/>
            <w:gridSpan w:val="6"/>
            <w:vAlign w:val="center"/>
          </w:tcPr>
          <w:p w14:paraId="3832295C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36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Подпрограмма I «Профилактика преступлений и иных правонарушений»</w:t>
            </w:r>
          </w:p>
        </w:tc>
      </w:tr>
      <w:tr w:rsidR="003B386C" w:rsidRPr="00643684" w14:paraId="577020DA" w14:textId="77777777" w:rsidTr="001C78D0">
        <w:trPr>
          <w:trHeight w:val="57"/>
        </w:trPr>
        <w:tc>
          <w:tcPr>
            <w:tcW w:w="3261" w:type="dxa"/>
            <w:vMerge/>
          </w:tcPr>
          <w:p w14:paraId="27B9D736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6"/>
            <w:vAlign w:val="center"/>
          </w:tcPr>
          <w:p w14:paraId="1F81F3BB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2. Подпрограмма II «Снижение рисков возникновения и смягчение последствий чрезвычайных ситуаций природного и техногенного характера»</w:t>
            </w:r>
          </w:p>
        </w:tc>
      </w:tr>
      <w:tr w:rsidR="003B386C" w:rsidRPr="00643684" w14:paraId="624DED72" w14:textId="77777777" w:rsidTr="001C78D0">
        <w:trPr>
          <w:trHeight w:val="57"/>
        </w:trPr>
        <w:tc>
          <w:tcPr>
            <w:tcW w:w="3261" w:type="dxa"/>
            <w:vMerge/>
          </w:tcPr>
          <w:p w14:paraId="03A935D3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6"/>
            <w:vAlign w:val="center"/>
          </w:tcPr>
          <w:p w14:paraId="0D827EFA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3. Подпрограмма III «Развитие и совершенствование систем оповещения и информирования населения»</w:t>
            </w:r>
          </w:p>
        </w:tc>
      </w:tr>
      <w:tr w:rsidR="003B386C" w:rsidRPr="00643684" w14:paraId="46BE6561" w14:textId="77777777" w:rsidTr="001C78D0">
        <w:trPr>
          <w:trHeight w:val="57"/>
        </w:trPr>
        <w:tc>
          <w:tcPr>
            <w:tcW w:w="3261" w:type="dxa"/>
            <w:vMerge/>
          </w:tcPr>
          <w:p w14:paraId="629B2A32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6"/>
            <w:vAlign w:val="center"/>
          </w:tcPr>
          <w:p w14:paraId="75AE9CB3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4. Подпрограмма IV «Обеспечение пожарной безопасности»</w:t>
            </w:r>
          </w:p>
        </w:tc>
      </w:tr>
      <w:tr w:rsidR="003B386C" w:rsidRPr="00643684" w14:paraId="17A18D95" w14:textId="77777777" w:rsidTr="001C78D0">
        <w:trPr>
          <w:trHeight w:val="57"/>
        </w:trPr>
        <w:tc>
          <w:tcPr>
            <w:tcW w:w="3261" w:type="dxa"/>
            <w:vMerge/>
          </w:tcPr>
          <w:p w14:paraId="114418E0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6"/>
            <w:vAlign w:val="center"/>
          </w:tcPr>
          <w:p w14:paraId="7C7B0CA8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5. Подпрограмма V «Обеспечение мероприятий гражданской обороны»</w:t>
            </w:r>
          </w:p>
        </w:tc>
      </w:tr>
      <w:tr w:rsidR="003B386C" w:rsidRPr="00643684" w14:paraId="19905F6D" w14:textId="77777777" w:rsidTr="001C78D0">
        <w:trPr>
          <w:trHeight w:val="57"/>
        </w:trPr>
        <w:tc>
          <w:tcPr>
            <w:tcW w:w="3261" w:type="dxa"/>
            <w:vMerge/>
          </w:tcPr>
          <w:p w14:paraId="2BC14D0B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6"/>
            <w:vAlign w:val="center"/>
          </w:tcPr>
          <w:p w14:paraId="31B57683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6. Подпрограмма VI «Обеспечивающая подпрограмма»</w:t>
            </w:r>
          </w:p>
        </w:tc>
      </w:tr>
      <w:tr w:rsidR="003B386C" w:rsidRPr="00643684" w14:paraId="015FFAF9" w14:textId="77777777" w:rsidTr="001C78D0">
        <w:trPr>
          <w:trHeight w:val="510"/>
        </w:trPr>
        <w:tc>
          <w:tcPr>
            <w:tcW w:w="3261" w:type="dxa"/>
            <w:vMerge w:val="restart"/>
          </w:tcPr>
          <w:p w14:paraId="52A99849" w14:textId="77777777" w:rsidR="003B386C" w:rsidRPr="00643684" w:rsidRDefault="003B386C" w:rsidP="0064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6520" w:type="dxa"/>
            <w:gridSpan w:val="6"/>
          </w:tcPr>
          <w:p w14:paraId="4F44117E" w14:textId="77777777"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43684" w:rsidRPr="00643684" w14:paraId="2F3B7078" w14:textId="77777777" w:rsidTr="001C78D0">
        <w:trPr>
          <w:trHeight w:val="510"/>
        </w:trPr>
        <w:tc>
          <w:tcPr>
            <w:tcW w:w="3261" w:type="dxa"/>
            <w:vMerge/>
          </w:tcPr>
          <w:p w14:paraId="5A2BE105" w14:textId="77777777" w:rsidR="003B386C" w:rsidRPr="00643684" w:rsidRDefault="003B386C" w:rsidP="00643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64705B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14:paraId="08373BD0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vAlign w:val="center"/>
          </w:tcPr>
          <w:p w14:paraId="49FE4B7E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3BA2EBB4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74392471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4F37EAE7" w14:textId="77777777" w:rsidR="003B386C" w:rsidRPr="00643684" w:rsidRDefault="003B386C" w:rsidP="00FA62A1">
            <w:pPr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467333" w:rsidRPr="00643684" w14:paraId="56A0B880" w14:textId="77777777" w:rsidTr="001C78D0">
        <w:trPr>
          <w:trHeight w:val="815"/>
        </w:trPr>
        <w:tc>
          <w:tcPr>
            <w:tcW w:w="3261" w:type="dxa"/>
            <w:vAlign w:val="center"/>
          </w:tcPr>
          <w:p w14:paraId="16566930" w14:textId="77777777" w:rsidR="00467333" w:rsidRPr="00643684" w:rsidRDefault="00467333" w:rsidP="00467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0E15C1" w14:textId="5D2669FC" w:rsidR="00467333" w:rsidRPr="001C78D0" w:rsidRDefault="00467333" w:rsidP="00516D62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1C78D0">
              <w:rPr>
                <w:rFonts w:ascii="Times New Roman" w:hAnsi="Times New Roman" w:cs="Times New Roman"/>
                <w:szCs w:val="24"/>
              </w:rPr>
              <w:t xml:space="preserve">2 </w:t>
            </w:r>
            <w:r w:rsidR="00516D62">
              <w:rPr>
                <w:rFonts w:ascii="Times New Roman" w:hAnsi="Times New Roman" w:cs="Times New Roman"/>
                <w:szCs w:val="24"/>
              </w:rPr>
              <w:t>411</w:t>
            </w:r>
            <w:r w:rsidRPr="001C78D0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55340" w14:textId="77777777" w:rsidR="00467333" w:rsidRPr="001C78D0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1C78D0">
              <w:rPr>
                <w:rFonts w:ascii="Times New Roman" w:hAnsi="Times New Roman" w:cs="Times New Roman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7254" w14:textId="46BF95C0" w:rsidR="00467333" w:rsidRPr="001C78D0" w:rsidRDefault="00516D62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300</w:t>
            </w:r>
            <w:r w:rsidR="00467333" w:rsidRPr="001C78D0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BD35" w14:textId="77777777" w:rsidR="00467333" w:rsidRPr="001C78D0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1C78D0">
              <w:rPr>
                <w:rFonts w:ascii="Times New Roman" w:hAnsi="Times New Roman" w:cs="Times New Roman"/>
                <w:szCs w:val="24"/>
              </w:rPr>
              <w:t>637,0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7909" w14:textId="77777777" w:rsidR="00467333" w:rsidRPr="001C78D0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1C78D0">
              <w:rPr>
                <w:rFonts w:ascii="Times New Roman" w:hAnsi="Times New Roman" w:cs="Times New Roman"/>
                <w:szCs w:val="24"/>
              </w:rPr>
              <w:t>637,0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45DB" w14:textId="77777777" w:rsidR="00467333" w:rsidRPr="001C78D0" w:rsidRDefault="00467333" w:rsidP="00467333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1C78D0">
              <w:rPr>
                <w:rFonts w:ascii="Times New Roman" w:hAnsi="Times New Roman" w:cs="Times New Roman"/>
                <w:szCs w:val="24"/>
              </w:rPr>
              <w:t>637,0</w:t>
            </w:r>
          </w:p>
        </w:tc>
      </w:tr>
      <w:tr w:rsidR="001C78D0" w:rsidRPr="00643684" w14:paraId="255B4FE2" w14:textId="77777777" w:rsidTr="001C78D0">
        <w:trPr>
          <w:trHeight w:val="815"/>
        </w:trPr>
        <w:tc>
          <w:tcPr>
            <w:tcW w:w="3261" w:type="dxa"/>
            <w:vAlign w:val="center"/>
          </w:tcPr>
          <w:p w14:paraId="6ED2ED73" w14:textId="77777777" w:rsidR="001C78D0" w:rsidRPr="00643684" w:rsidRDefault="001C78D0" w:rsidP="001C7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EC44A6" w14:textId="358E5467" w:rsidR="001C78D0" w:rsidRPr="009D4F05" w:rsidRDefault="001C78D0" w:rsidP="003C5190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9D4F05">
              <w:rPr>
                <w:rFonts w:ascii="Times New Roman" w:hAnsi="Times New Roman" w:cs="Times New Roman"/>
                <w:szCs w:val="24"/>
              </w:rPr>
              <w:t>549 985,1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4F1F" w14:textId="5F1354B6" w:rsidR="001C78D0" w:rsidRPr="001C78D0" w:rsidRDefault="001C78D0" w:rsidP="001C78D0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1C78D0">
              <w:rPr>
                <w:rFonts w:ascii="Times New Roman" w:hAnsi="Times New Roman" w:cs="Times New Roman"/>
                <w:szCs w:val="24"/>
              </w:rPr>
              <w:t>98 069,70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48A7" w14:textId="78677F5F" w:rsidR="001C78D0" w:rsidRPr="009D4F05" w:rsidRDefault="001C78D0" w:rsidP="003C5190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9D4F05">
              <w:rPr>
                <w:rFonts w:ascii="Times New Roman" w:hAnsi="Times New Roman" w:cs="Times New Roman"/>
                <w:szCs w:val="24"/>
              </w:rPr>
              <w:t>114 079,5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1A31" w14:textId="658AE6C6" w:rsidR="001C78D0" w:rsidRPr="001C78D0" w:rsidRDefault="001C78D0" w:rsidP="001C78D0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1C78D0">
              <w:rPr>
                <w:rFonts w:ascii="Times New Roman" w:hAnsi="Times New Roman" w:cs="Times New Roman"/>
                <w:szCs w:val="24"/>
              </w:rPr>
              <w:t>104 992,60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B9673" w14:textId="2E6FE21A" w:rsidR="001C78D0" w:rsidRPr="001C78D0" w:rsidRDefault="001C78D0" w:rsidP="001C78D0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1C78D0">
              <w:rPr>
                <w:rFonts w:ascii="Times New Roman" w:hAnsi="Times New Roman" w:cs="Times New Roman"/>
                <w:szCs w:val="24"/>
              </w:rPr>
              <w:t>103 998,10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B302" w14:textId="1A7034BD" w:rsidR="001C78D0" w:rsidRPr="001C78D0" w:rsidRDefault="001C78D0" w:rsidP="001C78D0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1C78D0">
              <w:rPr>
                <w:rFonts w:ascii="Times New Roman" w:hAnsi="Times New Roman" w:cs="Times New Roman"/>
                <w:szCs w:val="24"/>
              </w:rPr>
              <w:t>128 845,20</w:t>
            </w:r>
          </w:p>
        </w:tc>
      </w:tr>
      <w:tr w:rsidR="001C78D0" w:rsidRPr="00643684" w14:paraId="5770E405" w14:textId="77777777" w:rsidTr="001C78D0">
        <w:trPr>
          <w:trHeight w:val="718"/>
        </w:trPr>
        <w:tc>
          <w:tcPr>
            <w:tcW w:w="3261" w:type="dxa"/>
            <w:vAlign w:val="center"/>
          </w:tcPr>
          <w:p w14:paraId="3B146A1E" w14:textId="77777777" w:rsidR="001C78D0" w:rsidRPr="00643684" w:rsidRDefault="001C78D0" w:rsidP="001C7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4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937D2A6" w14:textId="74AAA52C" w:rsidR="001C78D0" w:rsidRPr="009D4F05" w:rsidRDefault="001C78D0" w:rsidP="00516D62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9D4F05">
              <w:rPr>
                <w:rFonts w:ascii="Times New Roman" w:hAnsi="Times New Roman" w:cs="Times New Roman"/>
                <w:szCs w:val="24"/>
              </w:rPr>
              <w:t xml:space="preserve">552 </w:t>
            </w:r>
            <w:r w:rsidR="00516D62">
              <w:rPr>
                <w:rFonts w:ascii="Times New Roman" w:hAnsi="Times New Roman" w:cs="Times New Roman"/>
                <w:szCs w:val="24"/>
              </w:rPr>
              <w:t>396</w:t>
            </w:r>
            <w:r w:rsidRPr="009D4F05">
              <w:rPr>
                <w:rFonts w:ascii="Times New Roman" w:hAnsi="Times New Roman" w:cs="Times New Roman"/>
                <w:szCs w:val="24"/>
              </w:rPr>
              <w:t>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D98E44D" w14:textId="7F18B0F5" w:rsidR="001C78D0" w:rsidRPr="001C78D0" w:rsidRDefault="001C78D0" w:rsidP="001C78D0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1C78D0">
              <w:rPr>
                <w:rFonts w:ascii="Times New Roman" w:hAnsi="Times New Roman" w:cs="Times New Roman"/>
                <w:szCs w:val="24"/>
              </w:rPr>
              <w:t>98 269,70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D7B2814" w14:textId="0EDAD167" w:rsidR="001C78D0" w:rsidRPr="009D4F05" w:rsidRDefault="001C78D0" w:rsidP="00516D62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9D4F05">
              <w:rPr>
                <w:rFonts w:ascii="Times New Roman" w:hAnsi="Times New Roman" w:cs="Times New Roman"/>
                <w:szCs w:val="24"/>
              </w:rPr>
              <w:t xml:space="preserve">114 </w:t>
            </w:r>
            <w:r w:rsidR="00516D62">
              <w:rPr>
                <w:rFonts w:ascii="Times New Roman" w:hAnsi="Times New Roman" w:cs="Times New Roman"/>
                <w:szCs w:val="24"/>
              </w:rPr>
              <w:t>379</w:t>
            </w:r>
            <w:r w:rsidRPr="009D4F05">
              <w:rPr>
                <w:rFonts w:ascii="Times New Roman" w:hAnsi="Times New Roman" w:cs="Times New Roman"/>
                <w:szCs w:val="24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8BD5365" w14:textId="494D54BE" w:rsidR="001C78D0" w:rsidRPr="001C78D0" w:rsidRDefault="001C78D0" w:rsidP="001C78D0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1C78D0">
              <w:rPr>
                <w:rFonts w:ascii="Times New Roman" w:hAnsi="Times New Roman" w:cs="Times New Roman"/>
                <w:szCs w:val="24"/>
              </w:rPr>
              <w:t>105 629,60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2351225" w14:textId="6D765E2D" w:rsidR="001C78D0" w:rsidRPr="001C78D0" w:rsidRDefault="001C78D0" w:rsidP="001C78D0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1C78D0">
              <w:rPr>
                <w:rFonts w:ascii="Times New Roman" w:hAnsi="Times New Roman" w:cs="Times New Roman"/>
                <w:szCs w:val="24"/>
              </w:rPr>
              <w:t>104 635,10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9060815" w14:textId="562B4EBA" w:rsidR="001C78D0" w:rsidRPr="001C78D0" w:rsidRDefault="001C78D0" w:rsidP="001C78D0">
            <w:pPr>
              <w:spacing w:after="0" w:line="240" w:lineRule="auto"/>
              <w:ind w:left="-194" w:right="-196"/>
              <w:jc w:val="center"/>
              <w:rPr>
                <w:rFonts w:ascii="Times New Roman" w:hAnsi="Times New Roman" w:cs="Times New Roman"/>
                <w:szCs w:val="24"/>
              </w:rPr>
            </w:pPr>
            <w:r w:rsidRPr="001C78D0">
              <w:rPr>
                <w:rFonts w:ascii="Times New Roman" w:hAnsi="Times New Roman" w:cs="Times New Roman"/>
                <w:szCs w:val="24"/>
              </w:rPr>
              <w:t>129 482,20</w:t>
            </w:r>
          </w:p>
        </w:tc>
      </w:tr>
    </w:tbl>
    <w:p w14:paraId="20E87E38" w14:textId="77777777" w:rsidR="008B75C2" w:rsidRDefault="008B75C2" w:rsidP="003B386C"/>
    <w:p w14:paraId="123EDB20" w14:textId="77777777" w:rsidR="008B75C2" w:rsidRDefault="008B75C2">
      <w:r>
        <w:br w:type="page"/>
      </w:r>
    </w:p>
    <w:p w14:paraId="1069179F" w14:textId="77777777" w:rsidR="008B75C2" w:rsidRPr="00C0290E" w:rsidRDefault="008B75C2" w:rsidP="008B75C2">
      <w:pPr>
        <w:pStyle w:val="a6"/>
        <w:numPr>
          <w:ilvl w:val="0"/>
          <w:numId w:val="1"/>
        </w:numPr>
        <w:suppressAutoHyphens/>
        <w:autoSpaceDN/>
        <w:ind w:left="567" w:right="-82" w:hanging="566"/>
        <w:contextualSpacing/>
        <w:rPr>
          <w:b/>
          <w:sz w:val="28"/>
          <w:szCs w:val="28"/>
        </w:rPr>
      </w:pPr>
      <w:r w:rsidRPr="00C0290E">
        <w:rPr>
          <w:b/>
          <w:sz w:val="28"/>
          <w:szCs w:val="28"/>
        </w:rPr>
        <w:lastRenderedPageBreak/>
        <w:t>Общая характеристика сферы реализации муниципальной программы, основные проблемы в сфере безопасности и борьбы с преступностью</w:t>
      </w:r>
    </w:p>
    <w:p w14:paraId="2ABBDCB2" w14:textId="77777777" w:rsidR="008B75C2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0E5968" w14:textId="77777777" w:rsidR="008B75C2" w:rsidRPr="008163B3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 xml:space="preserve">Обеспечение безопасности городского округа Фрязино Московской области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163B3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Фрязино)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14:paraId="35889BDC" w14:textId="77777777" w:rsidR="008B75C2" w:rsidRPr="008163B3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>Практика и накопленный за последние годы опыт реализации задач по обеспечению безопасности населения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 свидетельствуют о необходимости внедрения комплексного подхода в этой работе.</w:t>
      </w:r>
    </w:p>
    <w:p w14:paraId="54D01FC9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B3">
        <w:rPr>
          <w:rFonts w:ascii="Times New Roman" w:hAnsi="Times New Roman" w:cs="Times New Roman"/>
          <w:sz w:val="28"/>
          <w:szCs w:val="28"/>
        </w:rPr>
        <w:t>Совместная целенаправленная деятельность органов местного самоуправления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Фрязино, правоохранительных органов, Главного управления МЧС России по Московской области, реализация мероприятий долгосрочных целевых программ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8163B3">
        <w:rPr>
          <w:rFonts w:ascii="Times New Roman" w:hAnsi="Times New Roman" w:cs="Times New Roman"/>
          <w:sz w:val="28"/>
          <w:szCs w:val="28"/>
        </w:rPr>
        <w:t xml:space="preserve"> Фрязино по профилактике правонарушений, борьбе с преступностью </w:t>
      </w:r>
      <w:r w:rsidRPr="009939D9">
        <w:rPr>
          <w:rFonts w:ascii="Times New Roman" w:hAnsi="Times New Roman" w:cs="Times New Roman"/>
          <w:sz w:val="28"/>
          <w:szCs w:val="28"/>
        </w:rPr>
        <w:t xml:space="preserve">и обеспечению безопасности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позволили избежать обострения криминогенной обстановки, стабилизировать воздействие на нее негативных факторов, снизить количество чрезвычайных ситуаций.</w:t>
      </w:r>
    </w:p>
    <w:p w14:paraId="4F604C31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Вместе с тем уровень преступности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остается высоким.</w:t>
      </w:r>
    </w:p>
    <w:p w14:paraId="3C57DC67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Преступная деятельность международных террористических организаций, иные негативные факторы криминогенного, техногенного и природного характера представляют реальные угрозы стабильному развитию </w:t>
      </w:r>
      <w:r w:rsidRPr="008163B3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Фрязино, повышению качества жизни населения.</w:t>
      </w:r>
    </w:p>
    <w:p w14:paraId="11AF24C7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Негативное влияние на криминогенную обстановку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оказывает значительное количество незаконных мигрантов. Усиление миграционных потоков в регион приводит к существованию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 Большинство данных преступлений совершены молодыми людьми в возрасте от 16 до 40 лет.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превосходства. Ситуация в сфере межнациональных отношений имеет тенденцию к обострению.</w:t>
      </w:r>
    </w:p>
    <w:p w14:paraId="0722931B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Опасным явлением для общества является вовлечение в противоправную деятельность несовершеннолетних, в дальнейшем пополняющих ряды преступников. </w:t>
      </w:r>
    </w:p>
    <w:p w14:paraId="547217BF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Преступность в сфере незаконного оборота наркотиков приобретает все более организованный характер и имеет своей целью не только обеспечение </w:t>
      </w:r>
      <w:r w:rsidRPr="009939D9">
        <w:rPr>
          <w:rFonts w:ascii="Times New Roman" w:hAnsi="Times New Roman" w:cs="Times New Roman"/>
          <w:sz w:val="28"/>
          <w:szCs w:val="28"/>
        </w:rPr>
        <w:lastRenderedPageBreak/>
        <w:t>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</w:t>
      </w:r>
    </w:p>
    <w:p w14:paraId="3805E948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Требуют усиления антитеррористической защищенности объекты социальной сферы и места массового пребывания людей.</w:t>
      </w:r>
    </w:p>
    <w:p w14:paraId="55D34267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Важным фактором устойчивого социально-экономического развития </w:t>
      </w:r>
      <w:r w:rsidRPr="008163B3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является обеспечение необходимого уровня пожарной безопасности и минимизация потерь вследствие пожаров. На территории городского округа Фрязино не все объекты оснащены системами пожарной автоматики, а темпы распространения таких систем весьма низкие.</w:t>
      </w:r>
    </w:p>
    <w:p w14:paraId="24A73BB1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Сохраняется опасность возникновения чрезвычайных ситуаций природного и техногенного характера (далее - чрезвычайная ситуация).</w:t>
      </w:r>
    </w:p>
    <w:p w14:paraId="3EA9B9B6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 тыс. человек, проживающих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Фрязино.</w:t>
      </w:r>
    </w:p>
    <w:p w14:paraId="10464EBE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Сложная обстановка сохраняется на водоемах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Фрязино, последствиями которой является загрязнение водоемов и гибель людей.</w:t>
      </w:r>
    </w:p>
    <w:p w14:paraId="74477768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Эти и другие угрозы безопасности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требуют реализации долгосрочных комплексных мер, направленных на повышение защищенности населения и объектов инфраструктуры.</w:t>
      </w:r>
    </w:p>
    <w:p w14:paraId="74BCCD4F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Угрозы безопасности, оказывающие деструктивное воздействие на различные сферы жизни и деятельности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и ее жителей, находятся в тесной взаимосвязи и во взаимодействии друг с другом.</w:t>
      </w:r>
    </w:p>
    <w:p w14:paraId="0A1D4BB6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 xml:space="preserve">Исходя из этого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вытекает вывод, что меры по обеспечению безопасности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 w:cs="Times New Roman"/>
          <w:sz w:val="28"/>
          <w:szCs w:val="28"/>
        </w:rPr>
        <w:t xml:space="preserve"> Фрязино должны носить комплексный и системный характер.</w:t>
      </w:r>
    </w:p>
    <w:p w14:paraId="20EE29E9" w14:textId="77777777" w:rsidR="008B75C2" w:rsidRPr="009939D9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9D9">
        <w:rPr>
          <w:rFonts w:ascii="Times New Roman" w:hAnsi="Times New Roman" w:cs="Times New Roman"/>
          <w:sz w:val="28"/>
          <w:szCs w:val="28"/>
        </w:rPr>
        <w:t>Таким комплексным системным документом является муниципальная программа «</w:t>
      </w:r>
      <w:r w:rsidRPr="00B72AFB">
        <w:rPr>
          <w:rFonts w:ascii="Times New Roman" w:hAnsi="Times New Roman" w:cs="Times New Roman"/>
          <w:sz w:val="28"/>
          <w:szCs w:val="28"/>
        </w:rPr>
        <w:t>Безопасность и обеспечение безопасности жизнедеятельности населения</w:t>
      </w:r>
      <w:r w:rsidRPr="009939D9">
        <w:rPr>
          <w:rFonts w:ascii="Times New Roman" w:hAnsi="Times New Roman" w:cs="Times New Roman"/>
          <w:sz w:val="28"/>
          <w:szCs w:val="28"/>
        </w:rPr>
        <w:t xml:space="preserve"> на 2020-2024 годы» (далее - Муниципальная программа), разработанная с учетом имеющихся программ, затрагивающих вопросы обеспечения безопасности.</w:t>
      </w:r>
    </w:p>
    <w:p w14:paraId="6BCA8A3C" w14:textId="77777777" w:rsidR="008B75C2" w:rsidRPr="004A344E" w:rsidRDefault="008B75C2" w:rsidP="008B7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4E">
        <w:rPr>
          <w:rFonts w:ascii="Times New Roman" w:hAnsi="Times New Roman" w:cs="Times New Roman"/>
          <w:sz w:val="28"/>
          <w:szCs w:val="28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14:paraId="542621A6" w14:textId="77777777"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344E">
        <w:rPr>
          <w:rFonts w:ascii="Times New Roman" w:hAnsi="Times New Roman"/>
          <w:sz w:val="28"/>
          <w:szCs w:val="28"/>
        </w:rPr>
        <w:t>Применение программно-целевого метода</w:t>
      </w:r>
      <w:r w:rsidRPr="009939D9">
        <w:rPr>
          <w:rFonts w:ascii="Times New Roman" w:hAnsi="Times New Roman"/>
          <w:sz w:val="28"/>
          <w:szCs w:val="28"/>
        </w:rPr>
        <w:t xml:space="preserve"> обеспечения безопасности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9939D9">
        <w:rPr>
          <w:rFonts w:ascii="Times New Roman" w:hAnsi="Times New Roman"/>
          <w:sz w:val="28"/>
          <w:szCs w:val="28"/>
        </w:rPr>
        <w:t xml:space="preserve"> Фрязино позволит осуществить развитие приоритетных направлений профилактики правонарушений, снижение тяжести последствий преступлений, повышение уровня и результативности борьбы с преступностью, координацию деятельности органов местного </w:t>
      </w:r>
      <w:r w:rsidRPr="009939D9">
        <w:rPr>
          <w:rFonts w:ascii="Times New Roman" w:hAnsi="Times New Roman"/>
          <w:sz w:val="28"/>
          <w:szCs w:val="28"/>
        </w:rPr>
        <w:lastRenderedPageBreak/>
        <w:t>самоуправления с территориальными органами федеральных правоохранительных органов, центральными исполнительными органами государственной власти Московской области в сфере обеспечения безопасности граждан, 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14:paraId="55E5AEE7" w14:textId="77777777"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773A656" w14:textId="77777777" w:rsidR="008B75C2" w:rsidRPr="00E46795" w:rsidRDefault="008B75C2" w:rsidP="008B75C2">
      <w:pPr>
        <w:pStyle w:val="ac"/>
        <w:numPr>
          <w:ilvl w:val="0"/>
          <w:numId w:val="3"/>
        </w:numPr>
        <w:ind w:left="567" w:hanging="567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Прогноз развития сферы обеспечения общественной безопасности и правопорядка на территории городского округа Фрязино Московской области с учетом реализации программы</w:t>
      </w:r>
    </w:p>
    <w:p w14:paraId="5AC129F3" w14:textId="77777777" w:rsidR="008B75C2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734105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Реализация программных мероприятий позволит стабилизировать криминогенную обстановку в городском округе Фрязино,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Фрязино, обеспечения защищенности объектов социальной сферы и мест с массовым пребыванием людей.</w:t>
      </w:r>
    </w:p>
    <w:p w14:paraId="43922C51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 предварительным оценкам реализация программных мероприятий по сравнению с 2019 годом должна привести к следующим изменениям:</w:t>
      </w:r>
    </w:p>
    <w:p w14:paraId="59BAEE8C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степени антитеррористической защищенности социально значимых объектов и мест с массовым пребыванием людей;</w:t>
      </w:r>
    </w:p>
    <w:p w14:paraId="735E69DE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созданию системы технологического обеспечения региональной общественной безопасности и оперативного управления "Безопасный регион";</w:t>
      </w:r>
    </w:p>
    <w:p w14:paraId="081050E7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увеличению числа граждан, участвующих в деятельности общественных объединений правоохранительной направленности;</w:t>
      </w:r>
    </w:p>
    <w:p w14:paraId="74FC6D14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уровня безопасности граждан, сокращению доли тяжких и особо тяжких преступлений, совершенных в общественных местах, в общем количестве преступлений;</w:t>
      </w:r>
    </w:p>
    <w:p w14:paraId="12F19D31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характера;</w:t>
      </w:r>
    </w:p>
    <w:p w14:paraId="5A281D44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увеличению охвата населения городского округа Фрязино Московской области централизованным оповещением и информированием до 100 процентов к 2021 году и сокращению среднего времени совместного реагирования экстренных оперативных служб на обращения населения по единому номеру "112" на территории городского округа Фрязино Московской области до 38,5 минуты к 2024 году;</w:t>
      </w:r>
    </w:p>
    <w:p w14:paraId="4FF7A9F2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снижению количества пожаров, произошедших на территории городского округа Фрязино Московской области, на 12 процентов по сравнению с показателем 2019 года (к 2024 году).</w:t>
      </w:r>
    </w:p>
    <w:p w14:paraId="6B3F867F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Муниципальная программа рассчитана на пять лет - с 2020 по 2024 год, ее выполнение предусмотрено без разделения на этапы и включает постоянную реализацию планируемых мероприятий.</w:t>
      </w:r>
    </w:p>
    <w:p w14:paraId="7F17B151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lastRenderedPageBreak/>
        <w:t xml:space="preserve">Применение программно-целевого метода к решению проблемы повышения безопасности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 сопряжено с определенными рисками. Так,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мероприятий Муниципальной программы на ситуацию в сфере обеспечения безопасности, обусловленного использованием новых подходов к решению задач в этой области, а также недостаточной скоординированностью деятельности исполнителей Муниципальной программы на начальных стадиях ее реализации.</w:t>
      </w:r>
    </w:p>
    <w:p w14:paraId="4AFA61F1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Наличие неблагоприятных факторов, а также дефицит финансирования, непопулярность среди населения отдельных мероприятий, затягивание сроков реализации мероприятий, пассивность и неэффективность действий органов власти и силовых структур могут привести к тому, что отдельные мероприятия будут выполнены в ограниченном объеме, что приведет к снижению эффективности Муниципальной программы в целом.</w:t>
      </w:r>
    </w:p>
    <w:p w14:paraId="028C3B96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В целях решения указанной проблемы в процессе реализации Муниципальной программы предусматриваются:</w:t>
      </w:r>
    </w:p>
    <w:p w14:paraId="58D6A595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</w:t>
      </w:r>
    </w:p>
    <w:p w14:paraId="3D9B38E5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мониторинг выполнения Муниципальной программы, регулярный анализ и при необходимости ежегодная корректировка показателей, а также мероприятий Муниципальной программы;</w:t>
      </w:r>
    </w:p>
    <w:p w14:paraId="06E28C07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оперативное реагирование и внесение изменений в подпрограммы, снижающие воздействие негативных факторов на выполнение целевых показателей подпрограмм.</w:t>
      </w:r>
    </w:p>
    <w:p w14:paraId="3C228C0F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Итоги реализации данных долгосрочных программ подтвердили эффективность применения программно-целевого метода для достижения целей и задач по обеспечению безопасности населения, проживающего на территории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46795">
        <w:rPr>
          <w:rFonts w:ascii="Times New Roman" w:hAnsi="Times New Roman"/>
          <w:sz w:val="28"/>
          <w:szCs w:val="28"/>
        </w:rPr>
        <w:t xml:space="preserve"> Фрязино.</w:t>
      </w:r>
    </w:p>
    <w:p w14:paraId="1463F90A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Территория городского округа Фрязино Московской области может быть подвержена воздействию широкого спектра опасных факторов, из которых наибольшую опасность представляют ЧС природного (ураганны, обильные осадки, ледяной дождь, наводнения и д.р.)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железнодорожном, авиационном транспорте и д.р.). </w:t>
      </w:r>
    </w:p>
    <w:p w14:paraId="5A55A316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городского округа и ее жителей, находятся в тесной взаимосвязи и во взаимодействии друг с другом. Для проведения аварийно-спасательных и других неотложных работ (АСДНР) на территории городского округа привлекается более 100 человек </w:t>
      </w:r>
      <w:r w:rsidRPr="00E46795">
        <w:rPr>
          <w:rFonts w:ascii="Times New Roman" w:hAnsi="Times New Roman"/>
          <w:sz w:val="28"/>
          <w:szCs w:val="28"/>
        </w:rPr>
        <w:lastRenderedPageBreak/>
        <w:t>из состава штатных и не штатных аварийно-спасательных формирований Фрязинского городского звена МОСЧС.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14:paraId="225E7483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Отсюда вытекает вывод, что меры по обеспечению безопасности должны носить комплексный и системный характер.</w:t>
      </w:r>
    </w:p>
    <w:p w14:paraId="1CA88030" w14:textId="77777777" w:rsidR="008B75C2" w:rsidRPr="00E46795" w:rsidRDefault="008B75C2" w:rsidP="008B7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Повышение уровня защиты населения и территории г</w:t>
      </w:r>
      <w:r>
        <w:rPr>
          <w:rFonts w:ascii="Times New Roman" w:hAnsi="Times New Roman"/>
          <w:sz w:val="28"/>
          <w:szCs w:val="28"/>
        </w:rPr>
        <w:t xml:space="preserve">ородского округа </w:t>
      </w:r>
      <w:r w:rsidRPr="004A344E">
        <w:rPr>
          <w:rFonts w:ascii="Times New Roman" w:hAnsi="Times New Roman"/>
          <w:sz w:val="28"/>
          <w:szCs w:val="28"/>
        </w:rPr>
        <w:t>Фрязино</w:t>
      </w:r>
      <w:r w:rsidRPr="00E46795">
        <w:rPr>
          <w:rFonts w:ascii="Times New Roman" w:hAnsi="Times New Roman"/>
          <w:sz w:val="28"/>
          <w:szCs w:val="28"/>
        </w:rPr>
        <w:t xml:space="preserve"> от опасностей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характера,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(далее – ГО), способам защиты и действиям в чрезвычайных ситуациях, а также повышения готовности сил и средств Фрязинского городского звена МОСЧС, создания и поддержания муниципальной системы оповещения и информирования населения, систем управления, связи, мониторинга и видеонаблюдения, создания резерва финансовых ресурсов, накопления резервного фонда материальных ресурсов для ликвидации чрезвычайных ситуаций и запасов материально-технических, продовольственных, медицинских и иных средств для целей ГО, поддержания в готовности объектов ГО и в первую очередь защитных сооружений ГО (далее – ЗСГО).</w:t>
      </w:r>
    </w:p>
    <w:p w14:paraId="074A6691" w14:textId="77777777" w:rsidR="008B75C2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4C4D73D6" w14:textId="27C8FDDA" w:rsidR="008B75C2" w:rsidRDefault="008B75C2" w:rsidP="00431F63">
      <w:pPr>
        <w:pStyle w:val="a6"/>
        <w:widowControl/>
        <w:autoSpaceDE/>
        <w:autoSpaceDN/>
        <w:ind w:left="720" w:firstLine="0"/>
        <w:contextualSpacing/>
        <w:jc w:val="center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t>Перечень подпрограмм и краткое их описание</w:t>
      </w:r>
    </w:p>
    <w:p w14:paraId="64BF67BD" w14:textId="77777777" w:rsidR="00431F63" w:rsidRDefault="00431F63" w:rsidP="00431F63">
      <w:pPr>
        <w:pStyle w:val="a6"/>
        <w:widowControl/>
        <w:autoSpaceDE/>
        <w:autoSpaceDN/>
        <w:ind w:left="720" w:firstLine="0"/>
        <w:contextualSpacing/>
        <w:jc w:val="center"/>
        <w:rPr>
          <w:b/>
          <w:sz w:val="28"/>
          <w:szCs w:val="28"/>
        </w:rPr>
      </w:pPr>
    </w:p>
    <w:p w14:paraId="5261A432" w14:textId="77777777" w:rsidR="008B75C2" w:rsidRPr="000824EA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824EA">
        <w:rPr>
          <w:rFonts w:ascii="Times New Roman" w:hAnsi="Times New Roman"/>
          <w:b/>
          <w:sz w:val="28"/>
          <w:szCs w:val="28"/>
        </w:rPr>
        <w:t>Подпрограмма I. «Профилактика преступлений и иных правонарушений»</w:t>
      </w:r>
    </w:p>
    <w:p w14:paraId="06E4E8A3" w14:textId="77777777" w:rsidR="008B75C2" w:rsidRPr="000824EA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24EA">
        <w:rPr>
          <w:rFonts w:ascii="Times New Roman" w:hAnsi="Times New Roman"/>
          <w:sz w:val="28"/>
          <w:szCs w:val="28"/>
        </w:rPr>
        <w:t>Цель подпрограммы - укрепление общественного порядка и безопасности, создание условий для сокращения незаконного оборота наркотиков и их употребления, создание условий для обеспечения антитеррористической защищенности населения и инфраструктуры городского округа Фрязино.</w:t>
      </w:r>
    </w:p>
    <w:p w14:paraId="37B37799" w14:textId="77777777" w:rsidR="00431F63" w:rsidRDefault="00431F63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6BD59DC" w14:textId="0732820A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 xml:space="preserve">Подпрограмма II. Снижение рисков и смягчение последствий чрезвычайных ситуаций природного и техногенного характера </w:t>
      </w:r>
    </w:p>
    <w:p w14:paraId="792CF993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Цель подпрограммы - обеспечение готовности сил и средств Фрязинского городского звена МОСЧС к предупреждению и ликвидации ЧС природного и техногенного характера, обеспечение безопасности людей на водных объектах, охрана их жизни и здоровья.</w:t>
      </w:r>
    </w:p>
    <w:p w14:paraId="4D6F867F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14:paraId="4A8786FC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повышение уровня готовности сил и средств Фрязинского городского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характера.</w:t>
      </w:r>
    </w:p>
    <w:p w14:paraId="4C524B03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lastRenderedPageBreak/>
        <w:t>- создание комфортного и безопасного отдыха людей в местах массового отдыха на водных объектах, расположенных на территории городского округа Фрязино Московской области;</w:t>
      </w:r>
    </w:p>
    <w:p w14:paraId="0C148749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развитие, совершенствование и поддержание в постоянной готовности АСФ, ЕДДС городского округа и системы «112»</w:t>
      </w:r>
    </w:p>
    <w:p w14:paraId="0A96C328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- создание и развитие на территории городского округа сегментов аппаратно-программного комплекса «Безопасный город»</w:t>
      </w:r>
    </w:p>
    <w:p w14:paraId="54C97B85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14:paraId="50947AAD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1.</w:t>
      </w:r>
      <w:r w:rsidRPr="00FB00D9">
        <w:rPr>
          <w:rFonts w:ascii="Times New Roman" w:hAnsi="Times New Roman"/>
          <w:sz w:val="28"/>
          <w:szCs w:val="28"/>
        </w:rPr>
        <w:tab/>
        <w:t>Процент готовности муниципального образования Московской области к действиям по предназначению при возникновении чрезвычайных ситуациях (происшествиях) природного и техногенного характера.</w:t>
      </w:r>
    </w:p>
    <w:p w14:paraId="6B33251F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2.</w:t>
      </w:r>
      <w:r w:rsidRPr="00FB00D9">
        <w:rPr>
          <w:rFonts w:ascii="Times New Roman" w:hAnsi="Times New Roman"/>
          <w:sz w:val="28"/>
          <w:szCs w:val="28"/>
        </w:rPr>
        <w:tab/>
        <w:t>Процент исполнения органом местного самоуправления муниципального образования полномочия по обеспечению безопасности людей на воде.</w:t>
      </w:r>
    </w:p>
    <w:p w14:paraId="24241425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3.</w:t>
      </w:r>
      <w:r w:rsidRPr="00FB00D9">
        <w:rPr>
          <w:rFonts w:ascii="Times New Roman" w:hAnsi="Times New Roman"/>
          <w:sz w:val="28"/>
          <w:szCs w:val="28"/>
        </w:rPr>
        <w:tab/>
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образования.</w:t>
      </w:r>
    </w:p>
    <w:p w14:paraId="172588EA" w14:textId="77777777" w:rsidR="008B75C2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4.</w:t>
      </w:r>
      <w:r w:rsidRPr="00FB00D9">
        <w:rPr>
          <w:rFonts w:ascii="Times New Roman" w:hAnsi="Times New Roman"/>
          <w:sz w:val="28"/>
          <w:szCs w:val="28"/>
        </w:rPr>
        <w:tab/>
        <w:t>Процент построения и развития систем аппаратно-программного комплекса «Безопасный город» на территории муниципального образования.</w:t>
      </w:r>
    </w:p>
    <w:p w14:paraId="1D63011C" w14:textId="77777777" w:rsidR="00431F63" w:rsidRDefault="00431F63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60238B3" w14:textId="4F44CC6B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Подпрограмма III. Развитие и совершенствование систем оповещения и информирования населения городского округа Фрязино Московской области</w:t>
      </w:r>
    </w:p>
    <w:p w14:paraId="6E45EDA3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создание условий для выполнения плана гражданской обороны и защиты населения, увеличение зоны действия системы централизованного оповещения и информирования при чрезвычайных ситуациях, создание и развитие на территории городского округа Фрязино Московской области аппаратно-программного комплекса «Безопасный город».</w:t>
      </w:r>
    </w:p>
    <w:p w14:paraId="0BBA726A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Основное мероприятие подпрограммы - 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городского округа Фрязино Московской области </w:t>
      </w:r>
    </w:p>
    <w:p w14:paraId="0AC40B14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14:paraId="1DE9A515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1.</w:t>
      </w:r>
      <w:r w:rsidRPr="00E46795">
        <w:rPr>
          <w:rFonts w:ascii="Times New Roman" w:hAnsi="Times New Roman"/>
          <w:sz w:val="28"/>
          <w:szCs w:val="28"/>
        </w:rPr>
        <w:tab/>
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</w:t>
      </w:r>
      <w:r>
        <w:rPr>
          <w:rFonts w:ascii="Times New Roman" w:hAnsi="Times New Roman"/>
          <w:sz w:val="28"/>
          <w:szCs w:val="28"/>
        </w:rPr>
        <w:t>ории городского округа Фрязино.</w:t>
      </w:r>
    </w:p>
    <w:p w14:paraId="4BC423AA" w14:textId="77777777" w:rsidR="00431F63" w:rsidRDefault="00431F63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76ECD8E" w14:textId="491C04B8" w:rsidR="008B75C2" w:rsidRPr="00E46795" w:rsidRDefault="008B75C2" w:rsidP="00431F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Подпрограмма IV. Обеспечение пожарной безопасности</w:t>
      </w:r>
      <w:r w:rsidRPr="00E46795">
        <w:rPr>
          <w:rFonts w:ascii="Times New Roman" w:hAnsi="Times New Roman"/>
          <w:sz w:val="28"/>
          <w:szCs w:val="28"/>
        </w:rPr>
        <w:t>.</w:t>
      </w:r>
    </w:p>
    <w:p w14:paraId="60D07988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профилактика и ликвидация пожаров на территории городского округа Фрязино Московской области, поддержка и оказание содействия в развитии добровольной пожарной охраны.</w:t>
      </w:r>
    </w:p>
    <w:p w14:paraId="38D3320B" w14:textId="77777777" w:rsidR="008B75C2" w:rsidRPr="00E46795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lastRenderedPageBreak/>
        <w:t>Основное мероприятие подпрограммы - повышение степени пожарной безопасности;</w:t>
      </w:r>
    </w:p>
    <w:p w14:paraId="1933AF75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14:paraId="6EDEDEB6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1.</w:t>
      </w:r>
      <w:r w:rsidRPr="00FB00D9">
        <w:rPr>
          <w:rFonts w:ascii="Times New Roman" w:hAnsi="Times New Roman"/>
          <w:sz w:val="28"/>
          <w:szCs w:val="28"/>
        </w:rPr>
        <w:tab/>
        <w:t>Повышение степени пожарной защищенности муниципального образования, по отношению к базовому периоду.</w:t>
      </w:r>
    </w:p>
    <w:p w14:paraId="7712E9B2" w14:textId="77777777" w:rsidR="008B75C2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2.</w:t>
      </w:r>
      <w:r w:rsidRPr="00FB00D9">
        <w:rPr>
          <w:rFonts w:ascii="Times New Roman" w:hAnsi="Times New Roman"/>
          <w:sz w:val="28"/>
          <w:szCs w:val="28"/>
        </w:rPr>
        <w:tab/>
        <w:t>Подмосковье без пожаров.</w:t>
      </w:r>
    </w:p>
    <w:p w14:paraId="1DB05F45" w14:textId="77777777" w:rsidR="000A7153" w:rsidRDefault="000A7153" w:rsidP="000A7153">
      <w:pPr>
        <w:rPr>
          <w:rFonts w:ascii="Times New Roman" w:hAnsi="Times New Roman"/>
          <w:sz w:val="28"/>
          <w:szCs w:val="28"/>
        </w:rPr>
      </w:pPr>
    </w:p>
    <w:p w14:paraId="23B62929" w14:textId="5D4AE7ED" w:rsidR="008B75C2" w:rsidRPr="00E46795" w:rsidRDefault="008B75C2" w:rsidP="000A7153">
      <w:pPr>
        <w:rPr>
          <w:rFonts w:ascii="Times New Roman" w:hAnsi="Times New Roman"/>
          <w:b/>
          <w:sz w:val="28"/>
          <w:szCs w:val="28"/>
        </w:rPr>
      </w:pPr>
      <w:r w:rsidRPr="00E46795">
        <w:rPr>
          <w:rFonts w:ascii="Times New Roman" w:hAnsi="Times New Roman"/>
          <w:b/>
          <w:sz w:val="28"/>
          <w:szCs w:val="28"/>
        </w:rPr>
        <w:t>Подпрограмма V. Обеспечение мероприятий гражданской обороны.</w:t>
      </w:r>
    </w:p>
    <w:p w14:paraId="1E55D1FA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Цель подпрограммы – реализация задач гражданской обороны и обеспечение выполнения мероприятий Плана гражданской обороны и защиты населения городского округа Фрязино Московской области.</w:t>
      </w:r>
    </w:p>
    <w:p w14:paraId="5D65339E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14:paraId="0E7A1F66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- реализация задач гражданской обороны и обеспечение выполнения мероприятий Плана гражданской обороны и защиты населения городского округа. </w:t>
      </w:r>
    </w:p>
    <w:p w14:paraId="7E134E37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14:paraId="45AC7CBB" w14:textId="77777777" w:rsidR="008B75C2" w:rsidRPr="00FB00D9" w:rsidRDefault="008B75C2" w:rsidP="008B75C2">
      <w:pPr>
        <w:pStyle w:val="a6"/>
        <w:widowControl/>
        <w:numPr>
          <w:ilvl w:val="0"/>
          <w:numId w:val="9"/>
        </w:numPr>
        <w:autoSpaceDE/>
        <w:autoSpaceDN/>
        <w:ind w:left="0" w:firstLine="0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Увеличение степени готовности муниципального образования в области гражданской обороны по отношению к базовому показателю.</w:t>
      </w:r>
    </w:p>
    <w:p w14:paraId="0539E961" w14:textId="77777777" w:rsidR="008B75C2" w:rsidRPr="00FB00D9" w:rsidRDefault="008B75C2" w:rsidP="008B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00D9">
        <w:rPr>
          <w:rFonts w:ascii="Times New Roman" w:hAnsi="Times New Roman"/>
          <w:b/>
          <w:sz w:val="28"/>
          <w:szCs w:val="28"/>
        </w:rPr>
        <w:t>Подпрограмма VI. Обеспечивающая подпрограмма.</w:t>
      </w:r>
    </w:p>
    <w:p w14:paraId="19BAE0BE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Цель подпрограммы – создание условий для реализации полномочий органов власти по защите населения и территории городского округа от чрезвычайных ситуаций природного и техногенного характера.</w:t>
      </w:r>
    </w:p>
    <w:p w14:paraId="314C9CD6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Основное мероприятие подпрограммы - создание условий для реализации полномочий органов власти.</w:t>
      </w:r>
    </w:p>
    <w:p w14:paraId="63297FFA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Подпрограмма предусматривает:</w:t>
      </w:r>
    </w:p>
    <w:p w14:paraId="4A1F898A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расходы на обеспечение деятельности (оказание услуг) муниципальных учреждений - служба спасения</w:t>
      </w:r>
    </w:p>
    <w:p w14:paraId="36EC464E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содержание оперативного персонала системы обеспечения вызова муниципальных экстренных оперативных служб по единому номеру 112, ЕДДС</w:t>
      </w:r>
    </w:p>
    <w:p w14:paraId="2151E9A4" w14:textId="77777777" w:rsidR="008B75C2" w:rsidRPr="00E46795" w:rsidRDefault="008B75C2" w:rsidP="008B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>- проведение мероприятий по предупреждению и ликвидации последствий ЧС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14:paraId="5E7D011B" w14:textId="77777777"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CA0626A" w14:textId="77777777" w:rsidR="008B75C2" w:rsidRDefault="008B75C2" w:rsidP="00431F63">
      <w:pPr>
        <w:pStyle w:val="a6"/>
        <w:widowControl/>
        <w:numPr>
          <w:ilvl w:val="0"/>
          <w:numId w:val="2"/>
        </w:numPr>
        <w:autoSpaceDE/>
        <w:autoSpaceDN/>
        <w:ind w:left="0" w:hanging="11"/>
        <w:contextualSpacing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t>Обобщенная характеристика основных мероприятий с обоснованием необходимости их осуществления</w:t>
      </w:r>
    </w:p>
    <w:p w14:paraId="2FEC7525" w14:textId="77777777" w:rsidR="008B75C2" w:rsidRPr="000824EA" w:rsidRDefault="008B75C2" w:rsidP="00431F63">
      <w:pPr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0824EA">
        <w:rPr>
          <w:rFonts w:ascii="Times New Roman" w:hAnsi="Times New Roman"/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1D56D101" w14:textId="77777777" w:rsidR="008B75C2" w:rsidRPr="000824EA" w:rsidRDefault="008B75C2" w:rsidP="00431F63">
      <w:pPr>
        <w:pStyle w:val="a6"/>
        <w:widowControl/>
        <w:numPr>
          <w:ilvl w:val="0"/>
          <w:numId w:val="7"/>
        </w:numPr>
        <w:autoSpaceDE/>
        <w:autoSpaceDN/>
        <w:ind w:left="0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повышение степени антитеррористической защищенности социально значимых объектов и мест с массовым пребыванием людей;</w:t>
      </w:r>
    </w:p>
    <w:p w14:paraId="269CCE8F" w14:textId="77777777" w:rsidR="008B75C2" w:rsidRPr="000824EA" w:rsidRDefault="008B75C2" w:rsidP="00431F63">
      <w:pPr>
        <w:pStyle w:val="a6"/>
        <w:widowControl/>
        <w:numPr>
          <w:ilvl w:val="0"/>
          <w:numId w:val="7"/>
        </w:numPr>
        <w:autoSpaceDE/>
        <w:autoSpaceDN/>
        <w:ind w:left="0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обеспечение деятельности общественных объединений правоохранительной направленности;</w:t>
      </w:r>
    </w:p>
    <w:p w14:paraId="68AD0A74" w14:textId="77777777" w:rsidR="008B75C2" w:rsidRPr="000824EA" w:rsidRDefault="008B75C2" w:rsidP="00431F63">
      <w:pPr>
        <w:pStyle w:val="a6"/>
        <w:widowControl/>
        <w:numPr>
          <w:ilvl w:val="0"/>
          <w:numId w:val="7"/>
        </w:numPr>
        <w:autoSpaceDE/>
        <w:autoSpaceDN/>
        <w:ind w:left="0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lastRenderedPageBreak/>
        <w:t>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области;</w:t>
      </w:r>
    </w:p>
    <w:p w14:paraId="5177016C" w14:textId="77777777" w:rsidR="008B75C2" w:rsidRPr="000824EA" w:rsidRDefault="008B75C2" w:rsidP="00431F63">
      <w:pPr>
        <w:pStyle w:val="a6"/>
        <w:widowControl/>
        <w:numPr>
          <w:ilvl w:val="0"/>
          <w:numId w:val="7"/>
        </w:numPr>
        <w:autoSpaceDE/>
        <w:autoSpaceDN/>
        <w:ind w:left="0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развертывание элементов системы технологического обеспечения региональной общественной безопасности и оперативного управления "Безопасный регион" (далее - система "Безопасный регион");</w:t>
      </w:r>
    </w:p>
    <w:p w14:paraId="5D7E5AAF" w14:textId="77777777" w:rsidR="008B75C2" w:rsidRPr="000824EA" w:rsidRDefault="008B75C2" w:rsidP="00431F63">
      <w:pPr>
        <w:pStyle w:val="a6"/>
        <w:widowControl/>
        <w:numPr>
          <w:ilvl w:val="0"/>
          <w:numId w:val="7"/>
        </w:numPr>
        <w:autoSpaceDE/>
        <w:autoSpaceDN/>
        <w:ind w:left="0" w:hanging="11"/>
        <w:contextualSpacing/>
        <w:rPr>
          <w:sz w:val="28"/>
          <w:szCs w:val="28"/>
        </w:rPr>
      </w:pPr>
      <w:r w:rsidRPr="000824EA">
        <w:rPr>
          <w:sz w:val="28"/>
          <w:szCs w:val="28"/>
        </w:rPr>
        <w:t>профилактика наркомании и токсикомании.</w:t>
      </w:r>
    </w:p>
    <w:p w14:paraId="5369CC3B" w14:textId="77777777" w:rsidR="008B75C2" w:rsidRPr="00E46795" w:rsidRDefault="008B75C2" w:rsidP="00431F63">
      <w:pPr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E46795">
        <w:rPr>
          <w:rFonts w:ascii="Times New Roman" w:hAnsi="Times New Roman"/>
          <w:sz w:val="28"/>
          <w:szCs w:val="28"/>
        </w:rPr>
        <w:t xml:space="preserve"> </w:t>
      </w:r>
    </w:p>
    <w:p w14:paraId="1CCCD96A" w14:textId="77777777" w:rsidR="008B75C2" w:rsidRPr="00FB00D9" w:rsidRDefault="008B75C2" w:rsidP="008B75C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определены следующие приоритеты в сфере обеспечения общественного порядка и противодействия преступности:</w:t>
      </w:r>
    </w:p>
    <w:p w14:paraId="79BD7326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снижение уровня преступности;</w:t>
      </w:r>
    </w:p>
    <w:p w14:paraId="73F7691F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усиление антитеррористической защищенности населения;</w:t>
      </w:r>
    </w:p>
    <w:p w14:paraId="7588AEE3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создание общероссийской комплексной системы информирования и оповещения населения в местах массового пребывания людей;</w:t>
      </w:r>
    </w:p>
    <w:p w14:paraId="17AA3892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чрезвычайных ситуаций, а также средств и технологий ликвидации чрезвычайных ситуаций;</w:t>
      </w:r>
    </w:p>
    <w:p w14:paraId="7849077C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развитие инфраструктуры информационного обеспечения и ситуационного анализа рисков чрезвычайных ситуаций;</w:t>
      </w:r>
    </w:p>
    <w:p w14:paraId="24B12712" w14:textId="77777777" w:rsidR="008B75C2" w:rsidRPr="00FB00D9" w:rsidRDefault="008B75C2" w:rsidP="008B75C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обеспечение противопожарной безопасности, а также гражданской обороны и защиты населения и территорий от чрезвычайных ситуаций природного и техногенного характера.</w:t>
      </w:r>
    </w:p>
    <w:p w14:paraId="3B349D4E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Усилия муниципальных органов власти городского округа Фрязино и территориальных органов власти по Московской области в городском округе, в компетенцию которых входит решение вопросов обеспечения безопасности, в рамках Программы должны обеспечить снижение показателей нарастания угроз, а в конечном итоге гарантированную защиту населения и объектов городского округа от преступности, террористических акций и чрезвычайных ситуаций.</w:t>
      </w:r>
    </w:p>
    <w:p w14:paraId="6C8382EA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Цель муниципальной программы - участие в  формировании действенной системы профилактики преступлений и правонарушений на территории городского округа Фрязино, в профилактике терроризма и экстремизма, а также в минимизации и (или) ликвидации последствий проявлений терроризма и экстремизма на территории округа; предупреждение безнадзорности, беспризорности правонарушений и антиобщественных действий несовершеннолетних, выявление и устранение причин и условий, способствующих этому; обеспечение защиты прав и интересов несовершеннолетних, выявление и пресечение случаев вовлечения несовершеннолетних в совершении преступлений и антиобщественных действий, ранее выявление семейного неблагополучия; повышение правовой грамотности несовершеннолетних, находящихся в конфликте с законом, и их </w:t>
      </w:r>
      <w:r w:rsidRPr="00FB00D9">
        <w:rPr>
          <w:rFonts w:ascii="Times New Roman" w:hAnsi="Times New Roman"/>
          <w:sz w:val="28"/>
          <w:szCs w:val="28"/>
        </w:rPr>
        <w:lastRenderedPageBreak/>
        <w:t>родителей, эффективности индивидуальной профилактической работы; организация и осуществление мероприятий по гражданской обороне, защите населения и территории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</w:t>
      </w:r>
    </w:p>
    <w:p w14:paraId="0C423316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Указанные приоритеты достигаются исполнением основных мероприятий Муниципальной программы.</w:t>
      </w:r>
    </w:p>
    <w:p w14:paraId="62AE9201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Перечни основных мероприятий и мероприятий приведены в соответствующих подпрограммах Муниципальной программы. Отбор мероприятий для включения в Муниципальную программу осуществляется исходя из их соответствия целям и задачам Муниципальной программы.</w:t>
      </w:r>
    </w:p>
    <w:p w14:paraId="5E242759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Финансирование мероприятий Муниципальной программы осуществляется за счет средств бюджета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FB00D9">
        <w:rPr>
          <w:rFonts w:ascii="Times New Roman" w:hAnsi="Times New Roman"/>
          <w:sz w:val="28"/>
          <w:szCs w:val="28"/>
        </w:rPr>
        <w:t xml:space="preserve"> Фрязино, бюджета Московской области и иных источников.</w:t>
      </w:r>
    </w:p>
    <w:p w14:paraId="2C066C42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 xml:space="preserve">Ответственность за реализацию Муниципальной программы и обеспечение достижения запланированных результатов, показателей реализации мероприятий Муниципальной программы несет управление безопасности администрации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FB00D9">
        <w:rPr>
          <w:rFonts w:ascii="Times New Roman" w:hAnsi="Times New Roman"/>
          <w:sz w:val="28"/>
          <w:szCs w:val="28"/>
        </w:rPr>
        <w:t xml:space="preserve"> Фрязино.</w:t>
      </w:r>
    </w:p>
    <w:p w14:paraId="0D73DB2C" w14:textId="77777777" w:rsidR="008B75C2" w:rsidRPr="00FB00D9" w:rsidRDefault="008B75C2" w:rsidP="008B75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0D9">
        <w:rPr>
          <w:rFonts w:ascii="Times New Roman" w:hAnsi="Times New Roman"/>
          <w:sz w:val="28"/>
          <w:szCs w:val="28"/>
        </w:rPr>
        <w:t>Основными мероприятиями муниципальной программы являются:</w:t>
      </w:r>
    </w:p>
    <w:p w14:paraId="30ABED7E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развитие и поддержание в работоспособном состоянии системы технологического обеспечения региональной общественной безопасности и оперативного управления «Безопасный регион»;</w:t>
      </w:r>
    </w:p>
    <w:p w14:paraId="4EC2D1B1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организация добровольного тестирования учащихся общеобразовательных учреждений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Фрязино по выявлению потребителей наркотических средств;</w:t>
      </w:r>
    </w:p>
    <w:p w14:paraId="22F341C1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проведение городских и обеспечение участия в областных соревнованиях-слётах;</w:t>
      </w:r>
    </w:p>
    <w:p w14:paraId="692E4368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усиление антитеррористической защищенности объектов, техническое обслуживание средств тревожной сигнализации;</w:t>
      </w:r>
    </w:p>
    <w:p w14:paraId="2EDCD2C3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установка ограждений в образовательных учреждениях;</w:t>
      </w:r>
    </w:p>
    <w:p w14:paraId="688E3E7B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обеспечение общеобразовательных школ системами контроля доступа;</w:t>
      </w:r>
    </w:p>
    <w:p w14:paraId="33FFE501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оснащение мест проведения массовых мероприятий системами обеспечения безопасности;</w:t>
      </w:r>
    </w:p>
    <w:p w14:paraId="7B01158D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создание запасов продовольствия, медицинских средств индивидуальной защиты, средств защиты органов дыхания и иных средств, используемых в целях гражданской обороны;</w:t>
      </w:r>
    </w:p>
    <w:p w14:paraId="73A4B948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развитие системы оповещения населения, а также эксплуатационно-техническое обслуживание аппаратуры, каналов (линий) связи обеспечивающих управление местной системой оповещения;</w:t>
      </w:r>
    </w:p>
    <w:p w14:paraId="1164F120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увеличение количества населения городского округа, оповещаемого техническими средствами системы централизованного оповещения и информирования, в том числе муниципальной (местной) системы оповещения и информирования населения об опасностях, возникающих при военных конфликтах или вследствие этих конфликтов, а также об угрозе </w:t>
      </w:r>
      <w:r w:rsidRPr="00FB00D9">
        <w:rPr>
          <w:sz w:val="28"/>
          <w:szCs w:val="28"/>
        </w:rPr>
        <w:lastRenderedPageBreak/>
        <w:t>возникновения или о возникновении ЧС природного и техногенного характера;</w:t>
      </w:r>
    </w:p>
    <w:p w14:paraId="688316BD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создание и развитие на территории городского округа сегментов аппаратно-программного комплекса «Безопасный город»;</w:t>
      </w:r>
    </w:p>
    <w:p w14:paraId="080C40C2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профилактика и ликвидация пожаров на территории городского округа;</w:t>
      </w:r>
    </w:p>
    <w:p w14:paraId="591CFBC3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поддержка и оказание содействия в развитии добровольной пожарной охраны;</w:t>
      </w:r>
    </w:p>
    <w:p w14:paraId="47F344E7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ремонт и обслуживание объектов гражданской обороны;</w:t>
      </w:r>
    </w:p>
    <w:p w14:paraId="5AA71C52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обеспечение деятельности ЕДДС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Фрязино;</w:t>
      </w:r>
    </w:p>
    <w:p w14:paraId="57F65DCA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обеспечение муниципальных учреждений первичными средствами пожаротушения в соответствии с нормами;</w:t>
      </w:r>
    </w:p>
    <w:p w14:paraId="2178ECB8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обеспечение муниципальных учреждений автоматизированными системами пожарной сигнализации с выводом на пульт пожарной части;</w:t>
      </w:r>
    </w:p>
    <w:p w14:paraId="371E1C9F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 xml:space="preserve">обеспечение исправности на территории </w:t>
      </w:r>
      <w:r>
        <w:rPr>
          <w:sz w:val="28"/>
          <w:szCs w:val="28"/>
        </w:rPr>
        <w:t>городского округа</w:t>
      </w:r>
      <w:r w:rsidRPr="00FB00D9">
        <w:rPr>
          <w:sz w:val="28"/>
          <w:szCs w:val="28"/>
        </w:rPr>
        <w:t xml:space="preserve"> пожарных гидрантов</w:t>
      </w:r>
    </w:p>
    <w:p w14:paraId="193CC812" w14:textId="77777777" w:rsidR="008B75C2" w:rsidRPr="00FB00D9" w:rsidRDefault="008B75C2" w:rsidP="008B75C2">
      <w:pPr>
        <w:pStyle w:val="a6"/>
        <w:widowControl/>
        <w:numPr>
          <w:ilvl w:val="0"/>
          <w:numId w:val="10"/>
        </w:numPr>
        <w:autoSpaceDE/>
        <w:autoSpaceDN/>
        <w:ind w:left="0" w:firstLine="284"/>
        <w:contextualSpacing/>
        <w:rPr>
          <w:sz w:val="28"/>
          <w:szCs w:val="28"/>
        </w:rPr>
      </w:pPr>
      <w:r w:rsidRPr="00FB00D9">
        <w:rPr>
          <w:sz w:val="28"/>
          <w:szCs w:val="28"/>
        </w:rPr>
        <w:t>реализация задач гражданской обороны и обеспечение выполнения мероприятий Плана гражданской обороны и защиты населения городского округа.</w:t>
      </w:r>
    </w:p>
    <w:p w14:paraId="4BD418E1" w14:textId="77777777" w:rsidR="008B75C2" w:rsidRDefault="008B75C2" w:rsidP="008B75C2">
      <w:pPr>
        <w:pStyle w:val="a6"/>
        <w:ind w:left="0"/>
        <w:rPr>
          <w:b/>
          <w:sz w:val="28"/>
          <w:szCs w:val="28"/>
        </w:rPr>
        <w:sectPr w:rsidR="008B75C2" w:rsidSect="008B75C2">
          <w:headerReference w:type="default" r:id="rId7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14:paraId="22CB4E60" w14:textId="77777777" w:rsidR="008B75C2" w:rsidRDefault="008B75C2" w:rsidP="008B75C2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lastRenderedPageBreak/>
        <w:t>П</w:t>
      </w:r>
      <w:r w:rsidR="000E4FA7">
        <w:rPr>
          <w:b/>
          <w:sz w:val="28"/>
          <w:szCs w:val="28"/>
        </w:rPr>
        <w:t>показатели</w:t>
      </w:r>
      <w:r w:rsidR="000E4FA7" w:rsidRPr="000E4FA7">
        <w:rPr>
          <w:b/>
          <w:sz w:val="28"/>
          <w:szCs w:val="28"/>
        </w:rPr>
        <w:t xml:space="preserve"> </w:t>
      </w:r>
      <w:r w:rsidRPr="00E46795">
        <w:rPr>
          <w:b/>
          <w:sz w:val="28"/>
          <w:szCs w:val="28"/>
        </w:rPr>
        <w:t>реализации муниципальной программы «</w:t>
      </w:r>
      <w:r w:rsidRPr="000A0B1D">
        <w:rPr>
          <w:b/>
          <w:sz w:val="28"/>
          <w:szCs w:val="28"/>
        </w:rPr>
        <w:t>Безопасность и обеспечение безопасности жизнедеятельности населения</w:t>
      </w:r>
      <w:r w:rsidRPr="00E46795">
        <w:rPr>
          <w:b/>
          <w:sz w:val="28"/>
          <w:szCs w:val="28"/>
        </w:rPr>
        <w:t>» на 2020- 2024годы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3969"/>
        <w:gridCol w:w="1275"/>
        <w:gridCol w:w="1134"/>
        <w:gridCol w:w="1560"/>
        <w:gridCol w:w="708"/>
        <w:gridCol w:w="709"/>
        <w:gridCol w:w="709"/>
        <w:gridCol w:w="709"/>
        <w:gridCol w:w="708"/>
        <w:gridCol w:w="2864"/>
      </w:tblGrid>
      <w:tr w:rsidR="008B75C2" w:rsidRPr="00DF7785" w14:paraId="7890B8C3" w14:textId="77777777" w:rsidTr="008B75C2">
        <w:trPr>
          <w:trHeight w:val="734"/>
          <w:tblHeader/>
        </w:trPr>
        <w:tc>
          <w:tcPr>
            <w:tcW w:w="823" w:type="dxa"/>
            <w:vMerge w:val="restart"/>
            <w:tcBorders>
              <w:bottom w:val="nil"/>
            </w:tcBorders>
            <w:shd w:val="clear" w:color="auto" w:fill="auto"/>
          </w:tcPr>
          <w:p w14:paraId="6C8A7C29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  <w:p w14:paraId="17CA0F15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№</w:t>
            </w:r>
          </w:p>
          <w:p w14:paraId="3DB1588B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пп/п</w:t>
            </w:r>
          </w:p>
        </w:tc>
        <w:tc>
          <w:tcPr>
            <w:tcW w:w="3969" w:type="dxa"/>
            <w:vMerge w:val="restart"/>
            <w:tcBorders>
              <w:bottom w:val="nil"/>
            </w:tcBorders>
            <w:shd w:val="clear" w:color="auto" w:fill="auto"/>
          </w:tcPr>
          <w:p w14:paraId="579EA403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06E6EB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Показатель реализации мероприятий  программы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shd w:val="clear" w:color="auto" w:fill="auto"/>
          </w:tcPr>
          <w:p w14:paraId="2FD5D1CA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DDF525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shd w:val="clear" w:color="auto" w:fill="auto"/>
          </w:tcPr>
          <w:p w14:paraId="36126036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A01D44D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bottom w:val="nil"/>
            </w:tcBorders>
            <w:shd w:val="clear" w:color="auto" w:fill="auto"/>
          </w:tcPr>
          <w:p w14:paraId="333A8243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показателя на начало реализации программы </w:t>
            </w:r>
          </w:p>
        </w:tc>
        <w:tc>
          <w:tcPr>
            <w:tcW w:w="35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6A41A95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Планируемое значение показателя</w:t>
            </w:r>
          </w:p>
        </w:tc>
        <w:tc>
          <w:tcPr>
            <w:tcW w:w="2864" w:type="dxa"/>
            <w:vMerge w:val="restart"/>
            <w:shd w:val="clear" w:color="auto" w:fill="auto"/>
          </w:tcPr>
          <w:p w14:paraId="409CA297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165A3D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Номер и название основного мероприятия 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br/>
              <w:t>в перечне мероприятий подпрограммы</w:t>
            </w:r>
          </w:p>
        </w:tc>
      </w:tr>
      <w:tr w:rsidR="008B75C2" w:rsidRPr="00DF7785" w14:paraId="6AB9019A" w14:textId="77777777" w:rsidTr="008B75C2">
        <w:trPr>
          <w:trHeight w:val="652"/>
          <w:tblHeader/>
        </w:trPr>
        <w:tc>
          <w:tcPr>
            <w:tcW w:w="82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0D128A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8D2229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643332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0CD6C3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97C942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3810E1B0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AAEE863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3161ACC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20ECF44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2D321E4C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286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C12518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7F62C3" w14:textId="77777777"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912"/>
        <w:gridCol w:w="1275"/>
        <w:gridCol w:w="1134"/>
        <w:gridCol w:w="1560"/>
        <w:gridCol w:w="708"/>
        <w:gridCol w:w="709"/>
        <w:gridCol w:w="709"/>
        <w:gridCol w:w="709"/>
        <w:gridCol w:w="708"/>
        <w:gridCol w:w="2864"/>
      </w:tblGrid>
      <w:tr w:rsidR="008B75C2" w:rsidRPr="00DF7785" w14:paraId="618BEB37" w14:textId="77777777" w:rsidTr="007939C6">
        <w:trPr>
          <w:cantSplit/>
          <w:trHeight w:val="172"/>
          <w:tblHeader/>
        </w:trPr>
        <w:tc>
          <w:tcPr>
            <w:tcW w:w="880" w:type="dxa"/>
            <w:shd w:val="clear" w:color="auto" w:fill="auto"/>
            <w:vAlign w:val="center"/>
          </w:tcPr>
          <w:p w14:paraId="6FFCA94E" w14:textId="77777777" w:rsidR="008B75C2" w:rsidRPr="00DF7785" w:rsidRDefault="008B75C2" w:rsidP="008B75C2">
            <w:pPr>
              <w:pStyle w:val="ConsPlusNormal"/>
              <w:tabs>
                <w:tab w:val="left" w:pos="0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12" w:type="dxa"/>
            <w:shd w:val="clear" w:color="auto" w:fill="auto"/>
          </w:tcPr>
          <w:p w14:paraId="4AF806B4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2825FA7D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40751BE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37D7D90A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6EAE2780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2A2E55A8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4E98E71F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5AE768FA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14:paraId="7AB31B0E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864" w:type="dxa"/>
            <w:shd w:val="clear" w:color="auto" w:fill="auto"/>
          </w:tcPr>
          <w:p w14:paraId="4421D8EE" w14:textId="77777777" w:rsidR="008B75C2" w:rsidRPr="00DF7785" w:rsidRDefault="008B75C2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B75C2" w:rsidRPr="00DF7785" w14:paraId="1700746F" w14:textId="77777777" w:rsidTr="007939C6">
        <w:trPr>
          <w:cantSplit/>
          <w:trHeight w:val="445"/>
        </w:trPr>
        <w:tc>
          <w:tcPr>
            <w:tcW w:w="880" w:type="dxa"/>
            <w:shd w:val="clear" w:color="auto" w:fill="auto"/>
          </w:tcPr>
          <w:p w14:paraId="4FCB8521" w14:textId="77777777" w:rsidR="008B75C2" w:rsidRPr="00DF7785" w:rsidRDefault="008B75C2" w:rsidP="007939C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424" w:type="dxa"/>
            <w:gridSpan w:val="9"/>
            <w:shd w:val="clear" w:color="auto" w:fill="auto"/>
            <w:vAlign w:val="center"/>
          </w:tcPr>
          <w:p w14:paraId="4DBF2F42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1 «Профилактика преступлений и иных правонарушений»</w:t>
            </w:r>
          </w:p>
        </w:tc>
        <w:tc>
          <w:tcPr>
            <w:tcW w:w="2864" w:type="dxa"/>
            <w:shd w:val="clear" w:color="auto" w:fill="auto"/>
          </w:tcPr>
          <w:p w14:paraId="3A84E2E0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75C2" w:rsidRPr="00DF7785" w14:paraId="1A0718C5" w14:textId="77777777" w:rsidTr="007939C6">
        <w:trPr>
          <w:cantSplit/>
          <w:trHeight w:val="1562"/>
        </w:trPr>
        <w:tc>
          <w:tcPr>
            <w:tcW w:w="880" w:type="dxa"/>
            <w:shd w:val="clear" w:color="auto" w:fill="auto"/>
          </w:tcPr>
          <w:p w14:paraId="077F7DA0" w14:textId="77777777" w:rsidR="008B75C2" w:rsidRPr="007939C6" w:rsidRDefault="007939C6" w:rsidP="007939C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</w:t>
            </w:r>
          </w:p>
        </w:tc>
        <w:tc>
          <w:tcPr>
            <w:tcW w:w="3912" w:type="dxa"/>
            <w:shd w:val="clear" w:color="auto" w:fill="auto"/>
          </w:tcPr>
          <w:p w14:paraId="4103188D" w14:textId="77777777"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Макропоказатель</w:t>
            </w:r>
          </w:p>
          <w:p w14:paraId="2ED1A042" w14:textId="77777777"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Снижение общего количества преступлений, совершенных на территории муниципального образования, не менее чем на 5 % ежегодно</w:t>
            </w:r>
          </w:p>
        </w:tc>
        <w:tc>
          <w:tcPr>
            <w:tcW w:w="1275" w:type="dxa"/>
            <w:shd w:val="clear" w:color="auto" w:fill="auto"/>
          </w:tcPr>
          <w:p w14:paraId="3AFDBEF2" w14:textId="77777777" w:rsidR="008B75C2" w:rsidRPr="00DF778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Приоритетный целевой </w:t>
            </w:r>
          </w:p>
        </w:tc>
        <w:tc>
          <w:tcPr>
            <w:tcW w:w="1134" w:type="dxa"/>
            <w:shd w:val="clear" w:color="auto" w:fill="auto"/>
          </w:tcPr>
          <w:p w14:paraId="339321E2" w14:textId="77777777"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14:paraId="2E879805" w14:textId="77777777"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преступлений</w:t>
            </w:r>
          </w:p>
        </w:tc>
        <w:tc>
          <w:tcPr>
            <w:tcW w:w="1560" w:type="dxa"/>
            <w:shd w:val="clear" w:color="auto" w:fill="auto"/>
          </w:tcPr>
          <w:p w14:paraId="22DFC525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447</w:t>
            </w:r>
          </w:p>
        </w:tc>
        <w:tc>
          <w:tcPr>
            <w:tcW w:w="708" w:type="dxa"/>
            <w:shd w:val="clear" w:color="auto" w:fill="auto"/>
          </w:tcPr>
          <w:p w14:paraId="7D9AE14C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425</w:t>
            </w:r>
          </w:p>
        </w:tc>
        <w:tc>
          <w:tcPr>
            <w:tcW w:w="709" w:type="dxa"/>
            <w:shd w:val="clear" w:color="auto" w:fill="auto"/>
          </w:tcPr>
          <w:p w14:paraId="39C21E0A" w14:textId="77777777"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404</w:t>
            </w:r>
          </w:p>
        </w:tc>
        <w:tc>
          <w:tcPr>
            <w:tcW w:w="709" w:type="dxa"/>
            <w:shd w:val="clear" w:color="auto" w:fill="auto"/>
          </w:tcPr>
          <w:p w14:paraId="6707422B" w14:textId="77777777"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384</w:t>
            </w:r>
          </w:p>
        </w:tc>
        <w:tc>
          <w:tcPr>
            <w:tcW w:w="709" w:type="dxa"/>
            <w:shd w:val="clear" w:color="auto" w:fill="auto"/>
          </w:tcPr>
          <w:p w14:paraId="1C8251FA" w14:textId="77777777"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365</w:t>
            </w:r>
          </w:p>
        </w:tc>
        <w:tc>
          <w:tcPr>
            <w:tcW w:w="708" w:type="dxa"/>
            <w:shd w:val="clear" w:color="auto" w:fill="auto"/>
          </w:tcPr>
          <w:p w14:paraId="4E8F9BF1" w14:textId="77777777" w:rsidR="008B75C2" w:rsidRPr="00DF7785" w:rsidRDefault="008B75C2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345</w:t>
            </w:r>
          </w:p>
        </w:tc>
        <w:tc>
          <w:tcPr>
            <w:tcW w:w="2864" w:type="dxa"/>
            <w:shd w:val="clear" w:color="auto" w:fill="auto"/>
          </w:tcPr>
          <w:p w14:paraId="765E4843" w14:textId="77777777"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Макропоказатель подпрограммы</w:t>
            </w:r>
          </w:p>
        </w:tc>
      </w:tr>
      <w:tr w:rsidR="008B75C2" w:rsidRPr="00DF7785" w14:paraId="413B9996" w14:textId="77777777" w:rsidTr="007939C6">
        <w:trPr>
          <w:cantSplit/>
          <w:trHeight w:val="1134"/>
        </w:trPr>
        <w:tc>
          <w:tcPr>
            <w:tcW w:w="880" w:type="dxa"/>
            <w:shd w:val="clear" w:color="auto" w:fill="auto"/>
          </w:tcPr>
          <w:p w14:paraId="1D4DFCBC" w14:textId="77777777" w:rsidR="008B75C2" w:rsidRPr="00DF7785" w:rsidRDefault="007939C6" w:rsidP="007939C6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3912" w:type="dxa"/>
            <w:shd w:val="clear" w:color="auto" w:fill="auto"/>
          </w:tcPr>
          <w:p w14:paraId="53E5707E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Показатель 1</w:t>
            </w:r>
          </w:p>
          <w:p w14:paraId="24197475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средствами безопасности  </w:t>
            </w:r>
          </w:p>
        </w:tc>
        <w:tc>
          <w:tcPr>
            <w:tcW w:w="1275" w:type="dxa"/>
            <w:shd w:val="clear" w:color="auto" w:fill="auto"/>
          </w:tcPr>
          <w:p w14:paraId="7F956871" w14:textId="77777777" w:rsidR="008B75C2" w:rsidRPr="00DF7785" w:rsidRDefault="008B75C2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21D4C33E" w14:textId="77777777"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14:paraId="7A52F5AA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86,1</w:t>
            </w:r>
          </w:p>
        </w:tc>
        <w:tc>
          <w:tcPr>
            <w:tcW w:w="708" w:type="dxa"/>
            <w:shd w:val="clear" w:color="auto" w:fill="auto"/>
          </w:tcPr>
          <w:p w14:paraId="5BA77A49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709" w:type="dxa"/>
            <w:shd w:val="clear" w:color="auto" w:fill="auto"/>
          </w:tcPr>
          <w:p w14:paraId="430B225A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91,7</w:t>
            </w:r>
          </w:p>
        </w:tc>
        <w:tc>
          <w:tcPr>
            <w:tcW w:w="709" w:type="dxa"/>
            <w:shd w:val="clear" w:color="auto" w:fill="auto"/>
          </w:tcPr>
          <w:p w14:paraId="1D31BCC0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94,4</w:t>
            </w:r>
          </w:p>
        </w:tc>
        <w:tc>
          <w:tcPr>
            <w:tcW w:w="709" w:type="dxa"/>
            <w:shd w:val="clear" w:color="auto" w:fill="auto"/>
          </w:tcPr>
          <w:p w14:paraId="1822D45D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97,2</w:t>
            </w:r>
          </w:p>
        </w:tc>
        <w:tc>
          <w:tcPr>
            <w:tcW w:w="708" w:type="dxa"/>
            <w:shd w:val="clear" w:color="auto" w:fill="auto"/>
          </w:tcPr>
          <w:p w14:paraId="0B39B99F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864" w:type="dxa"/>
            <w:shd w:val="clear" w:color="auto" w:fill="auto"/>
          </w:tcPr>
          <w:p w14:paraId="4092C754" w14:textId="77777777" w:rsidR="008B75C2" w:rsidRPr="00DF7785" w:rsidRDefault="008B75C2" w:rsidP="008B75C2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Основное мероприятие 01:</w:t>
            </w:r>
          </w:p>
          <w:p w14:paraId="59F5AEB1" w14:textId="77777777" w:rsidR="008B75C2" w:rsidRPr="00DF7785" w:rsidRDefault="008B75C2" w:rsidP="008B75C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Повышение степени антитеррористической защищенности социально значимых объектов и мест с массовым пребыванием людей </w:t>
            </w:r>
          </w:p>
        </w:tc>
      </w:tr>
      <w:tr w:rsidR="008B75C2" w:rsidRPr="00DF7785" w14:paraId="0EA2E5C9" w14:textId="77777777" w:rsidTr="007939C6">
        <w:trPr>
          <w:cantSplit/>
          <w:trHeight w:val="1134"/>
        </w:trPr>
        <w:tc>
          <w:tcPr>
            <w:tcW w:w="880" w:type="dxa"/>
            <w:shd w:val="clear" w:color="auto" w:fill="auto"/>
          </w:tcPr>
          <w:p w14:paraId="267FEECE" w14:textId="77777777" w:rsidR="008B75C2" w:rsidRPr="00DF7785" w:rsidRDefault="007939C6" w:rsidP="007939C6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 w:cs="Times New Roman"/>
                <w:lang w:val="en-US"/>
              </w:rPr>
              <w:t>1.3</w:t>
            </w:r>
          </w:p>
        </w:tc>
        <w:tc>
          <w:tcPr>
            <w:tcW w:w="3912" w:type="dxa"/>
            <w:shd w:val="clear" w:color="auto" w:fill="auto"/>
          </w:tcPr>
          <w:p w14:paraId="14F90A1D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Показатель 2</w:t>
            </w:r>
          </w:p>
          <w:p w14:paraId="3105B3A2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Увеличение </w:t>
            </w:r>
            <w:r w:rsidR="00B5486D">
              <w:rPr>
                <w:rFonts w:ascii="Times New Roman" w:hAnsi="Times New Roman"/>
              </w:rPr>
              <w:t xml:space="preserve">доли от </w:t>
            </w:r>
            <w:r w:rsidRPr="00DF7785">
              <w:rPr>
                <w:rFonts w:ascii="Times New Roman" w:hAnsi="Times New Roman"/>
              </w:rPr>
              <w:t>числа граждан принимающих участие в деятельности народных дружин</w:t>
            </w:r>
          </w:p>
        </w:tc>
        <w:tc>
          <w:tcPr>
            <w:tcW w:w="1275" w:type="dxa"/>
            <w:shd w:val="clear" w:color="auto" w:fill="auto"/>
          </w:tcPr>
          <w:p w14:paraId="42C91110" w14:textId="77777777" w:rsidR="008B75C2" w:rsidRPr="00DF7785" w:rsidRDefault="008B75C2" w:rsidP="008B75C2">
            <w:pPr>
              <w:pStyle w:val="ConsPlusNormal"/>
              <w:ind w:left="-108" w:right="-108" w:firstLine="141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Отраслевой </w:t>
            </w:r>
          </w:p>
        </w:tc>
        <w:tc>
          <w:tcPr>
            <w:tcW w:w="1134" w:type="dxa"/>
            <w:shd w:val="clear" w:color="auto" w:fill="auto"/>
          </w:tcPr>
          <w:p w14:paraId="36A06A08" w14:textId="77777777" w:rsidR="008B75C2" w:rsidRPr="00DF7785" w:rsidRDefault="008B75C2" w:rsidP="008B75C2">
            <w:pPr>
              <w:pStyle w:val="ConsPlusNormal"/>
              <w:ind w:firstLine="141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14:paraId="431078DE" w14:textId="77777777"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69F9ACD2" w14:textId="77777777"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709" w:type="dxa"/>
            <w:shd w:val="clear" w:color="auto" w:fill="auto"/>
          </w:tcPr>
          <w:p w14:paraId="2A67DBC4" w14:textId="77777777"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709" w:type="dxa"/>
            <w:shd w:val="clear" w:color="auto" w:fill="auto"/>
          </w:tcPr>
          <w:p w14:paraId="6D66C21F" w14:textId="77777777"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09" w:type="dxa"/>
            <w:shd w:val="clear" w:color="auto" w:fill="auto"/>
          </w:tcPr>
          <w:p w14:paraId="1A3209E3" w14:textId="77777777"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708" w:type="dxa"/>
            <w:shd w:val="clear" w:color="auto" w:fill="auto"/>
          </w:tcPr>
          <w:p w14:paraId="0CB20F3A" w14:textId="77777777"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2864" w:type="dxa"/>
            <w:shd w:val="clear" w:color="auto" w:fill="auto"/>
          </w:tcPr>
          <w:p w14:paraId="25FEDBAB" w14:textId="77777777" w:rsidR="008B75C2" w:rsidRPr="00DF7785" w:rsidRDefault="008B75C2" w:rsidP="008B75C2">
            <w:pPr>
              <w:pStyle w:val="ConsPlusNormal"/>
              <w:ind w:right="-31"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02:</w:t>
            </w:r>
          </w:p>
          <w:p w14:paraId="3D3E006B" w14:textId="77777777" w:rsidR="008B75C2" w:rsidRPr="00DF7785" w:rsidRDefault="008B75C2" w:rsidP="008B75C2">
            <w:pPr>
              <w:pStyle w:val="ConsPlusNormal"/>
              <w:ind w:right="-31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общественных объединений правоохранительной направленности</w:t>
            </w:r>
          </w:p>
        </w:tc>
      </w:tr>
      <w:tr w:rsidR="00157614" w:rsidRPr="00DF7785" w14:paraId="1312EBC6" w14:textId="77777777" w:rsidTr="007939C6">
        <w:trPr>
          <w:cantSplit/>
          <w:trHeight w:val="1134"/>
        </w:trPr>
        <w:tc>
          <w:tcPr>
            <w:tcW w:w="880" w:type="dxa"/>
            <w:shd w:val="clear" w:color="auto" w:fill="auto"/>
          </w:tcPr>
          <w:p w14:paraId="1A560C7D" w14:textId="77777777" w:rsidR="00157614" w:rsidRPr="00DF7785" w:rsidRDefault="00157614" w:rsidP="007939C6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 w:cs="Times New Roman"/>
                <w:lang w:val="en-US"/>
              </w:rPr>
              <w:t>1.4</w:t>
            </w:r>
          </w:p>
        </w:tc>
        <w:tc>
          <w:tcPr>
            <w:tcW w:w="3912" w:type="dxa"/>
            <w:shd w:val="clear" w:color="auto" w:fill="auto"/>
          </w:tcPr>
          <w:p w14:paraId="7229E149" w14:textId="77777777" w:rsidR="00157614" w:rsidRPr="00DF7785" w:rsidRDefault="00157614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Показатель 3</w:t>
            </w:r>
          </w:p>
          <w:p w14:paraId="4BB4B178" w14:textId="77777777" w:rsidR="00157614" w:rsidRPr="00DF7785" w:rsidRDefault="00157614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Снижение доли несовершеннолетних в общем числе лиц, совершивших преступления</w:t>
            </w:r>
          </w:p>
        </w:tc>
        <w:tc>
          <w:tcPr>
            <w:tcW w:w="1275" w:type="dxa"/>
            <w:shd w:val="clear" w:color="auto" w:fill="auto"/>
          </w:tcPr>
          <w:p w14:paraId="6E091D7C" w14:textId="77777777" w:rsidR="00157614" w:rsidRPr="00DF7785" w:rsidRDefault="00157614" w:rsidP="008B75C2">
            <w:pPr>
              <w:pStyle w:val="ConsPlusNormal"/>
              <w:ind w:left="-108" w:right="-108" w:firstLine="108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6EBD1687" w14:textId="77777777" w:rsidR="00157614" w:rsidRPr="00DF7785" w:rsidRDefault="00157614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14:paraId="67163C3E" w14:textId="77777777" w:rsidR="00157614" w:rsidRPr="00DF7785" w:rsidRDefault="00157614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5B11F276" w14:textId="77777777" w:rsidR="00157614" w:rsidRPr="00DF7785" w:rsidRDefault="00157614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99,9</w:t>
            </w:r>
          </w:p>
        </w:tc>
        <w:tc>
          <w:tcPr>
            <w:tcW w:w="709" w:type="dxa"/>
            <w:shd w:val="clear" w:color="auto" w:fill="auto"/>
          </w:tcPr>
          <w:p w14:paraId="5A8F6DD6" w14:textId="77777777" w:rsidR="00157614" w:rsidRPr="00DF7785" w:rsidRDefault="00157614" w:rsidP="008B75C2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99,8</w:t>
            </w:r>
          </w:p>
        </w:tc>
        <w:tc>
          <w:tcPr>
            <w:tcW w:w="709" w:type="dxa"/>
            <w:shd w:val="clear" w:color="auto" w:fill="auto"/>
          </w:tcPr>
          <w:p w14:paraId="4B7583D5" w14:textId="77777777" w:rsidR="00157614" w:rsidRPr="00DF7785" w:rsidRDefault="00157614" w:rsidP="008B75C2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709" w:type="dxa"/>
            <w:shd w:val="clear" w:color="auto" w:fill="auto"/>
          </w:tcPr>
          <w:p w14:paraId="764F5B17" w14:textId="77777777" w:rsidR="00157614" w:rsidRPr="00DF7785" w:rsidRDefault="00157614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708" w:type="dxa"/>
            <w:shd w:val="clear" w:color="auto" w:fill="auto"/>
          </w:tcPr>
          <w:p w14:paraId="5D6683F4" w14:textId="77777777" w:rsidR="00157614" w:rsidRPr="00DF7785" w:rsidRDefault="00157614" w:rsidP="008B75C2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99,5</w:t>
            </w:r>
          </w:p>
        </w:tc>
        <w:tc>
          <w:tcPr>
            <w:tcW w:w="2864" w:type="dxa"/>
            <w:vMerge w:val="restart"/>
            <w:shd w:val="clear" w:color="auto" w:fill="auto"/>
          </w:tcPr>
          <w:p w14:paraId="40E1188F" w14:textId="77777777" w:rsidR="00157614" w:rsidRPr="00DF7785" w:rsidRDefault="00157614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03:</w:t>
            </w:r>
          </w:p>
          <w:p w14:paraId="1677F587" w14:textId="77777777" w:rsidR="00157614" w:rsidRPr="00DF7785" w:rsidRDefault="00157614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обеспечению 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общественного порядка и общественной безопасности,  профилактике  проявлений экстремизма на территории муниципального образования Московской области </w:t>
            </w:r>
          </w:p>
        </w:tc>
      </w:tr>
      <w:tr w:rsidR="00157614" w:rsidRPr="00DF7785" w14:paraId="1F8D0A67" w14:textId="77777777" w:rsidTr="007939C6">
        <w:trPr>
          <w:cantSplit/>
          <w:trHeight w:val="948"/>
        </w:trPr>
        <w:tc>
          <w:tcPr>
            <w:tcW w:w="880" w:type="dxa"/>
            <w:shd w:val="clear" w:color="auto" w:fill="auto"/>
          </w:tcPr>
          <w:p w14:paraId="57EBD974" w14:textId="77777777" w:rsidR="00157614" w:rsidRPr="00DF7785" w:rsidRDefault="00157614" w:rsidP="007939C6">
            <w:pPr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1.5</w:t>
            </w:r>
          </w:p>
        </w:tc>
        <w:tc>
          <w:tcPr>
            <w:tcW w:w="3912" w:type="dxa"/>
            <w:shd w:val="clear" w:color="auto" w:fill="auto"/>
          </w:tcPr>
          <w:p w14:paraId="0E021EC5" w14:textId="77777777" w:rsidR="00157614" w:rsidRPr="00DF7785" w:rsidRDefault="00157614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3</w:t>
            </w:r>
          </w:p>
          <w:p w14:paraId="02632710" w14:textId="77777777" w:rsidR="00157614" w:rsidRPr="00DF7785" w:rsidRDefault="00157614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отремонтированных зданий (помещений) территориальных органов МВД </w:t>
            </w:r>
          </w:p>
        </w:tc>
        <w:tc>
          <w:tcPr>
            <w:tcW w:w="1275" w:type="dxa"/>
            <w:shd w:val="clear" w:color="auto" w:fill="auto"/>
          </w:tcPr>
          <w:p w14:paraId="30DE4CD5" w14:textId="77777777" w:rsidR="00157614" w:rsidRPr="00DF7785" w:rsidRDefault="00157614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5B364DD0" w14:textId="77777777" w:rsidR="00157614" w:rsidRPr="00DF7785" w:rsidRDefault="00157614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14:paraId="4D540B83" w14:textId="77777777" w:rsidR="00157614" w:rsidRPr="00DF7785" w:rsidRDefault="00157614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2C4A9076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4394B99C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3BA17F19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3D95AB5D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31DBDAFD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14:paraId="5A6CEB55" w14:textId="77777777" w:rsidR="00157614" w:rsidRPr="00DF7785" w:rsidRDefault="00157614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57614" w:rsidRPr="00DF7785" w14:paraId="05A80C8B" w14:textId="77777777" w:rsidTr="007939C6">
        <w:trPr>
          <w:cantSplit/>
          <w:trHeight w:val="948"/>
        </w:trPr>
        <w:tc>
          <w:tcPr>
            <w:tcW w:w="880" w:type="dxa"/>
            <w:shd w:val="clear" w:color="auto" w:fill="auto"/>
          </w:tcPr>
          <w:p w14:paraId="00D4C1D3" w14:textId="77777777" w:rsidR="00157614" w:rsidRPr="00DF7785" w:rsidRDefault="00157614" w:rsidP="007939C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1.6</w:t>
            </w:r>
          </w:p>
        </w:tc>
        <w:tc>
          <w:tcPr>
            <w:tcW w:w="3912" w:type="dxa"/>
            <w:shd w:val="clear" w:color="auto" w:fill="auto"/>
          </w:tcPr>
          <w:p w14:paraId="7D1C7C2A" w14:textId="77777777" w:rsidR="00157614" w:rsidRPr="00DF7785" w:rsidRDefault="00157614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  <w:b/>
              </w:rPr>
              <w:t>Показатель 3</w:t>
            </w:r>
          </w:p>
          <w:p w14:paraId="48D44029" w14:textId="77777777" w:rsidR="00157614" w:rsidRPr="00DF7785" w:rsidRDefault="00157614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</w:rPr>
              <w:t>Количество отремонтированных зданий (помещений) территориальных подразделений УФСБ</w:t>
            </w:r>
          </w:p>
        </w:tc>
        <w:tc>
          <w:tcPr>
            <w:tcW w:w="1275" w:type="dxa"/>
            <w:shd w:val="clear" w:color="auto" w:fill="auto"/>
          </w:tcPr>
          <w:p w14:paraId="11AE2F4D" w14:textId="77777777" w:rsidR="00157614" w:rsidRPr="00DF7785" w:rsidRDefault="00157614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62595E9C" w14:textId="77777777" w:rsidR="00157614" w:rsidRPr="00DF7785" w:rsidRDefault="00157614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14:paraId="198F6502" w14:textId="77777777" w:rsidR="00157614" w:rsidRPr="00DF7785" w:rsidRDefault="00157614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2D22CB81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2AE5DC2C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4F3C4253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55C948C9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25FA30AC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14:paraId="0A29EE4F" w14:textId="77777777" w:rsidR="00157614" w:rsidRPr="00DF7785" w:rsidRDefault="00157614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57614" w:rsidRPr="00DF7785" w14:paraId="0A6D7D72" w14:textId="77777777" w:rsidTr="007939C6">
        <w:trPr>
          <w:cantSplit/>
          <w:trHeight w:val="948"/>
        </w:trPr>
        <w:tc>
          <w:tcPr>
            <w:tcW w:w="880" w:type="dxa"/>
            <w:shd w:val="clear" w:color="auto" w:fill="auto"/>
          </w:tcPr>
          <w:p w14:paraId="1AF5DAAF" w14:textId="77777777" w:rsidR="00157614" w:rsidRPr="00DF7785" w:rsidRDefault="00157614" w:rsidP="007939C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1.7</w:t>
            </w:r>
          </w:p>
        </w:tc>
        <w:tc>
          <w:tcPr>
            <w:tcW w:w="3912" w:type="dxa"/>
            <w:shd w:val="clear" w:color="auto" w:fill="auto"/>
          </w:tcPr>
          <w:p w14:paraId="64D3292A" w14:textId="77777777" w:rsidR="00157614" w:rsidRPr="00A50F25" w:rsidRDefault="00157614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50F25">
              <w:rPr>
                <w:rFonts w:ascii="Times New Roman" w:hAnsi="Times New Roman"/>
                <w:b/>
              </w:rPr>
              <w:t>Показатель 3</w:t>
            </w:r>
          </w:p>
          <w:p w14:paraId="13DF15F0" w14:textId="77777777" w:rsidR="00157614" w:rsidRPr="00AA41DE" w:rsidRDefault="00157614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A50F25">
              <w:rPr>
                <w:rFonts w:ascii="Times New Roman" w:hAnsi="Times New Roman"/>
              </w:rPr>
              <w:t>Количество отремонтированных зданий (помещений), находящихся в собственности муниципальных образований Московской области, в целях размещения подразделений Главного следственного управления Следственного комитета Российской Федерации по Московской области</w:t>
            </w:r>
          </w:p>
        </w:tc>
        <w:tc>
          <w:tcPr>
            <w:tcW w:w="1275" w:type="dxa"/>
            <w:shd w:val="clear" w:color="auto" w:fill="auto"/>
          </w:tcPr>
          <w:p w14:paraId="70595E51" w14:textId="77777777" w:rsidR="00157614" w:rsidRPr="00A50F25" w:rsidRDefault="00157614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50F25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2F844A3B" w14:textId="77777777" w:rsidR="00157614" w:rsidRPr="00A50F25" w:rsidRDefault="00157614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50F2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14:paraId="01207634" w14:textId="77777777" w:rsidR="00157614" w:rsidRPr="00DF7785" w:rsidRDefault="00157614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55636847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61A45F42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79E748C1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38DF15E4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61579661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14:paraId="7830FD2C" w14:textId="77777777" w:rsidR="00157614" w:rsidRPr="00DF7785" w:rsidRDefault="00157614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57614" w:rsidRPr="00DF7785" w14:paraId="7DA022E0" w14:textId="77777777" w:rsidTr="007939C6">
        <w:trPr>
          <w:cantSplit/>
          <w:trHeight w:val="948"/>
        </w:trPr>
        <w:tc>
          <w:tcPr>
            <w:tcW w:w="880" w:type="dxa"/>
            <w:shd w:val="clear" w:color="auto" w:fill="auto"/>
          </w:tcPr>
          <w:p w14:paraId="257226A7" w14:textId="77777777" w:rsidR="00157614" w:rsidRPr="00DF7785" w:rsidRDefault="00157614" w:rsidP="007939C6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1.8</w:t>
            </w:r>
          </w:p>
        </w:tc>
        <w:tc>
          <w:tcPr>
            <w:tcW w:w="3912" w:type="dxa"/>
            <w:shd w:val="clear" w:color="auto" w:fill="auto"/>
          </w:tcPr>
          <w:p w14:paraId="27419CE7" w14:textId="77777777" w:rsidR="00157614" w:rsidRPr="00565680" w:rsidRDefault="00157614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565680">
              <w:rPr>
                <w:rFonts w:ascii="Times New Roman" w:hAnsi="Times New Roman"/>
                <w:b/>
              </w:rPr>
              <w:t>Показатель 3</w:t>
            </w:r>
          </w:p>
          <w:p w14:paraId="1B2D014B" w14:textId="77777777" w:rsidR="00157614" w:rsidRPr="00565680" w:rsidRDefault="00157614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65680">
              <w:rPr>
                <w:rFonts w:ascii="Times New Roman" w:hAnsi="Times New Roman"/>
              </w:rPr>
              <w:t>Количество отремонтированных зданий(помещений), находящихся в собственности муниципальных образований Московской области, в которых располагаются городские (районные) суды</w:t>
            </w:r>
          </w:p>
          <w:p w14:paraId="289756A4" w14:textId="77777777" w:rsidR="00157614" w:rsidRPr="00B65342" w:rsidRDefault="00157614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50E3947D" w14:textId="77777777" w:rsidR="00157614" w:rsidRPr="00565680" w:rsidRDefault="00157614" w:rsidP="008B75C2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45C4611E" w14:textId="77777777" w:rsidR="00157614" w:rsidRPr="00565680" w:rsidRDefault="00157614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14:paraId="19CE9058" w14:textId="77777777" w:rsidR="00157614" w:rsidRPr="00DF7785" w:rsidRDefault="00157614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24844EA5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02C9DF25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58241B2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411F066F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5E46A6B7" w14:textId="77777777" w:rsidR="00157614" w:rsidRPr="00DF7785" w:rsidRDefault="00157614" w:rsidP="008B75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14:paraId="5776A4E1" w14:textId="77777777" w:rsidR="00157614" w:rsidRPr="00DF7785" w:rsidRDefault="00157614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57614" w:rsidRPr="00DF7785" w14:paraId="0FEC74B2" w14:textId="77777777" w:rsidTr="007939C6">
        <w:trPr>
          <w:cantSplit/>
          <w:trHeight w:val="948"/>
        </w:trPr>
        <w:tc>
          <w:tcPr>
            <w:tcW w:w="880" w:type="dxa"/>
            <w:shd w:val="clear" w:color="auto" w:fill="auto"/>
          </w:tcPr>
          <w:p w14:paraId="0366F519" w14:textId="77777777" w:rsidR="00157614" w:rsidRPr="00B5486D" w:rsidRDefault="00157614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3912" w:type="dxa"/>
            <w:shd w:val="clear" w:color="auto" w:fill="auto"/>
          </w:tcPr>
          <w:p w14:paraId="1FD56E2A" w14:textId="77777777" w:rsidR="00157614" w:rsidRPr="00B5486D" w:rsidRDefault="00157614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B5486D">
              <w:rPr>
                <w:rFonts w:ascii="Times New Roman" w:hAnsi="Times New Roman"/>
                <w:b/>
                <w:szCs w:val="18"/>
              </w:rPr>
              <w:t>Показатель 3</w:t>
            </w:r>
          </w:p>
          <w:p w14:paraId="59F00FEE" w14:textId="77777777" w:rsidR="00157614" w:rsidRPr="00B5486D" w:rsidRDefault="00157614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B5486D">
              <w:rPr>
                <w:rFonts w:ascii="Times New Roman" w:hAnsi="Times New Roman"/>
                <w:szCs w:val="18"/>
              </w:rPr>
              <w:t>Количество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  <w:p w14:paraId="69A01305" w14:textId="77777777" w:rsidR="00157614" w:rsidRPr="00B5486D" w:rsidRDefault="00157614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3D06A6CB" w14:textId="77777777" w:rsidR="00157614" w:rsidRPr="00565680" w:rsidRDefault="00157614" w:rsidP="00B5486D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43399CE0" w14:textId="77777777" w:rsidR="00157614" w:rsidRPr="00565680" w:rsidRDefault="00157614" w:rsidP="00B5486D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14:paraId="14442321" w14:textId="77777777" w:rsidR="00157614" w:rsidRPr="00DF7785" w:rsidRDefault="00157614" w:rsidP="00B5486D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5047618" w14:textId="77777777" w:rsidR="00157614" w:rsidRPr="00DF7785" w:rsidRDefault="00157614" w:rsidP="00B54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673326AC" w14:textId="77777777" w:rsidR="00157614" w:rsidRPr="00DF7785" w:rsidRDefault="00157614" w:rsidP="00B54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305F77EA" w14:textId="77777777" w:rsidR="00157614" w:rsidRPr="00DF7785" w:rsidRDefault="00157614" w:rsidP="00B54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59882745" w14:textId="77777777" w:rsidR="00157614" w:rsidRPr="00DF7785" w:rsidRDefault="00157614" w:rsidP="00B54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5757650C" w14:textId="77777777" w:rsidR="00157614" w:rsidRPr="00DF7785" w:rsidRDefault="00157614" w:rsidP="00B54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14:paraId="4ECC552D" w14:textId="77777777" w:rsidR="00157614" w:rsidRPr="00DF7785" w:rsidRDefault="00157614" w:rsidP="00B5486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5486D" w:rsidRPr="00DF7785" w14:paraId="257D2AF6" w14:textId="77777777" w:rsidTr="007939C6">
        <w:trPr>
          <w:cantSplit/>
          <w:trHeight w:val="948"/>
        </w:trPr>
        <w:tc>
          <w:tcPr>
            <w:tcW w:w="880" w:type="dxa"/>
            <w:shd w:val="clear" w:color="auto" w:fill="auto"/>
          </w:tcPr>
          <w:p w14:paraId="7D457FDE" w14:textId="77777777" w:rsidR="00B5486D" w:rsidRPr="00B5486D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12" w:type="dxa"/>
            <w:shd w:val="clear" w:color="auto" w:fill="auto"/>
          </w:tcPr>
          <w:p w14:paraId="6E47521E" w14:textId="77777777" w:rsidR="00B5486D" w:rsidRPr="00B5486D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B5486D">
              <w:rPr>
                <w:rFonts w:ascii="Times New Roman" w:hAnsi="Times New Roman"/>
                <w:b/>
                <w:szCs w:val="18"/>
              </w:rPr>
              <w:t>Показатель 3</w:t>
            </w:r>
          </w:p>
          <w:p w14:paraId="41264D72" w14:textId="77777777" w:rsidR="00B5486D" w:rsidRPr="00B5486D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B5486D">
              <w:rPr>
                <w:rFonts w:ascii="Times New Roman" w:hAnsi="Times New Roman"/>
                <w:szCs w:val="18"/>
              </w:rPr>
              <w:t>Количество отремонтированных) зданий (помещений), находящихся в собственности муниципальных образований Московской области, в которых располагаются подразделения Военного комиссариата Московской области</w:t>
            </w:r>
          </w:p>
        </w:tc>
        <w:tc>
          <w:tcPr>
            <w:tcW w:w="1275" w:type="dxa"/>
            <w:shd w:val="clear" w:color="auto" w:fill="auto"/>
          </w:tcPr>
          <w:p w14:paraId="7575F4B0" w14:textId="77777777" w:rsidR="00B5486D" w:rsidRPr="00565680" w:rsidRDefault="00B5486D" w:rsidP="00B5486D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493901D1" w14:textId="77777777" w:rsidR="00B5486D" w:rsidRPr="00565680" w:rsidRDefault="00B5486D" w:rsidP="00B5486D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65680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14:paraId="2B078EC3" w14:textId="77777777" w:rsidR="00B5486D" w:rsidRPr="00DF7785" w:rsidRDefault="00B5486D" w:rsidP="00B5486D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5BFC8E87" w14:textId="77777777" w:rsidR="00B5486D" w:rsidRPr="00DF7785" w:rsidRDefault="00B5486D" w:rsidP="00B54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02F4BA06" w14:textId="77777777" w:rsidR="00B5486D" w:rsidRPr="00DF7785" w:rsidRDefault="00B5486D" w:rsidP="00B54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019117A7" w14:textId="77777777" w:rsidR="00B5486D" w:rsidRPr="00DF7785" w:rsidRDefault="00B5486D" w:rsidP="00B54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3645203D" w14:textId="77777777" w:rsidR="00B5486D" w:rsidRPr="00DF7785" w:rsidRDefault="00B5486D" w:rsidP="00B54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4F281F9" w14:textId="77777777" w:rsidR="00B5486D" w:rsidRPr="00DF7785" w:rsidRDefault="00B5486D" w:rsidP="00B54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0</w:t>
            </w:r>
          </w:p>
        </w:tc>
        <w:tc>
          <w:tcPr>
            <w:tcW w:w="2864" w:type="dxa"/>
            <w:shd w:val="clear" w:color="auto" w:fill="auto"/>
          </w:tcPr>
          <w:p w14:paraId="3670EE92" w14:textId="77777777" w:rsidR="00B5486D" w:rsidRPr="00DF7785" w:rsidRDefault="00B5486D" w:rsidP="00B5486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5486D" w:rsidRPr="00DF7785" w14:paraId="03EF4010" w14:textId="77777777" w:rsidTr="007939C6">
        <w:trPr>
          <w:trHeight w:val="466"/>
        </w:trPr>
        <w:tc>
          <w:tcPr>
            <w:tcW w:w="880" w:type="dxa"/>
            <w:shd w:val="clear" w:color="auto" w:fill="auto"/>
          </w:tcPr>
          <w:p w14:paraId="4DE5E3A0" w14:textId="77777777" w:rsidR="00B5486D" w:rsidRPr="00DF7785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color w:val="00B050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1.10</w:t>
            </w:r>
          </w:p>
        </w:tc>
        <w:tc>
          <w:tcPr>
            <w:tcW w:w="3912" w:type="dxa"/>
            <w:shd w:val="clear" w:color="auto" w:fill="auto"/>
          </w:tcPr>
          <w:p w14:paraId="075A5D2D" w14:textId="77777777" w:rsidR="00B5486D" w:rsidRPr="00DF7785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Показатель 4</w:t>
            </w:r>
            <w:r w:rsidRPr="00DF7785">
              <w:rPr>
                <w:rFonts w:ascii="Times New Roman" w:hAnsi="Times New Roman"/>
              </w:rPr>
              <w:t xml:space="preserve"> </w:t>
            </w:r>
          </w:p>
          <w:p w14:paraId="30B537FA" w14:textId="77777777" w:rsidR="00B5486D" w:rsidRPr="00DF7785" w:rsidRDefault="00B5486D" w:rsidP="00B5486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062E0">
              <w:rPr>
                <w:rFonts w:ascii="Times New Roman" w:hAnsi="Times New Roman" w:cs="Times New Roman"/>
                <w:sz w:val="22"/>
                <w:szCs w:val="22"/>
              </w:rPr>
              <w:t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275" w:type="dxa"/>
            <w:shd w:val="clear" w:color="auto" w:fill="auto"/>
          </w:tcPr>
          <w:p w14:paraId="3331473D" w14:textId="77777777" w:rsidR="00B5486D" w:rsidRPr="00DF7785" w:rsidRDefault="00B5486D" w:rsidP="00B5486D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</w:tc>
        <w:tc>
          <w:tcPr>
            <w:tcW w:w="1134" w:type="dxa"/>
            <w:shd w:val="clear" w:color="auto" w:fill="auto"/>
          </w:tcPr>
          <w:p w14:paraId="0486CBB3" w14:textId="77777777" w:rsidR="00B5486D" w:rsidRPr="00DF7785" w:rsidRDefault="00B5486D" w:rsidP="00B5486D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062E0">
              <w:rPr>
                <w:rFonts w:ascii="Times New Roman" w:hAnsi="Times New Roman" w:cs="Times New Roman"/>
                <w:sz w:val="22"/>
                <w:szCs w:val="22"/>
              </w:rPr>
              <w:t>Кол-во камер, динамика в %</w:t>
            </w:r>
          </w:p>
        </w:tc>
        <w:tc>
          <w:tcPr>
            <w:tcW w:w="1560" w:type="dxa"/>
            <w:shd w:val="clear" w:color="auto" w:fill="auto"/>
          </w:tcPr>
          <w:p w14:paraId="42415204" w14:textId="77777777" w:rsidR="00B5486D" w:rsidRPr="006005C7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14:paraId="5EF441F0" w14:textId="77777777" w:rsidR="00B5486D" w:rsidRPr="00D30219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30219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709" w:type="dxa"/>
            <w:shd w:val="clear" w:color="auto" w:fill="auto"/>
          </w:tcPr>
          <w:p w14:paraId="5B926FE6" w14:textId="77777777" w:rsidR="00B5486D" w:rsidRPr="006005C7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Pr="006005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1BDBB0FC" w14:textId="77777777" w:rsidR="00B5486D" w:rsidRPr="006005C7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717</w:t>
            </w:r>
          </w:p>
        </w:tc>
        <w:tc>
          <w:tcPr>
            <w:tcW w:w="709" w:type="dxa"/>
            <w:shd w:val="clear" w:color="auto" w:fill="auto"/>
          </w:tcPr>
          <w:p w14:paraId="562172A3" w14:textId="77777777" w:rsidR="00B5486D" w:rsidRPr="006005C7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752</w:t>
            </w:r>
          </w:p>
        </w:tc>
        <w:tc>
          <w:tcPr>
            <w:tcW w:w="708" w:type="dxa"/>
            <w:shd w:val="clear" w:color="auto" w:fill="auto"/>
          </w:tcPr>
          <w:p w14:paraId="5C37AECE" w14:textId="77777777" w:rsidR="00B5486D" w:rsidRPr="006005C7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005C7"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2864" w:type="dxa"/>
            <w:shd w:val="clear" w:color="auto" w:fill="auto"/>
          </w:tcPr>
          <w:p w14:paraId="5F39FBA3" w14:textId="77777777" w:rsidR="00B5486D" w:rsidRPr="002D7633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04:</w:t>
            </w:r>
          </w:p>
          <w:p w14:paraId="4E777E25" w14:textId="77777777" w:rsidR="00B5486D" w:rsidRPr="00DF7785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Развертывание элементов системы технологического обеспечения региональной общественной безопасности и оперативного управления «Безопасный регион» </w:t>
            </w:r>
          </w:p>
          <w:p w14:paraId="592F3ACA" w14:textId="77777777" w:rsidR="00B5486D" w:rsidRPr="00DF7785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50"/>
              </w:rPr>
            </w:pPr>
          </w:p>
        </w:tc>
      </w:tr>
      <w:tr w:rsidR="00B5486D" w:rsidRPr="00DF7785" w14:paraId="2EE6AD41" w14:textId="77777777" w:rsidTr="007939C6">
        <w:trPr>
          <w:cantSplit/>
          <w:trHeight w:val="1215"/>
        </w:trPr>
        <w:tc>
          <w:tcPr>
            <w:tcW w:w="880" w:type="dxa"/>
            <w:shd w:val="clear" w:color="auto" w:fill="auto"/>
          </w:tcPr>
          <w:p w14:paraId="0C794FC7" w14:textId="77777777" w:rsidR="00B5486D" w:rsidRPr="00DF7785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1.10</w:t>
            </w:r>
          </w:p>
        </w:tc>
        <w:tc>
          <w:tcPr>
            <w:tcW w:w="3912" w:type="dxa"/>
            <w:shd w:val="clear" w:color="auto" w:fill="auto"/>
          </w:tcPr>
          <w:p w14:paraId="24F62DFB" w14:textId="77777777" w:rsidR="00B5486D" w:rsidRPr="00DF7785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  <w:b/>
              </w:rPr>
              <w:t>Показатель</w:t>
            </w:r>
            <w:r w:rsidRPr="00DF7785">
              <w:rPr>
                <w:rFonts w:ascii="Times New Roman" w:hAnsi="Times New Roman"/>
              </w:rPr>
              <w:t xml:space="preserve"> </w:t>
            </w:r>
            <w:r w:rsidRPr="00C90FFF">
              <w:rPr>
                <w:rFonts w:ascii="Times New Roman" w:hAnsi="Times New Roman"/>
                <w:b/>
              </w:rPr>
              <w:t>5</w:t>
            </w:r>
          </w:p>
          <w:p w14:paraId="134EC1DD" w14:textId="77777777" w:rsidR="00B5486D" w:rsidRPr="00DF7785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DF7785">
              <w:rPr>
                <w:rFonts w:ascii="Times New Roman" w:hAnsi="Times New Roman"/>
              </w:rPr>
              <w:t>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275" w:type="dxa"/>
            <w:shd w:val="clear" w:color="auto" w:fill="auto"/>
          </w:tcPr>
          <w:p w14:paraId="4F70004B" w14:textId="77777777" w:rsidR="00B5486D" w:rsidRPr="00DF7785" w:rsidRDefault="00B5486D" w:rsidP="00B5486D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3231">
              <w:rPr>
                <w:rFonts w:ascii="Times New Roman" w:hAnsi="Times New Roman" w:cs="Times New Roman"/>
                <w:sz w:val="22"/>
                <w:szCs w:val="18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16C82241" w14:textId="77777777" w:rsidR="00B5486D" w:rsidRPr="00DF7785" w:rsidRDefault="00B5486D" w:rsidP="00B5486D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1560" w:type="dxa"/>
            <w:shd w:val="clear" w:color="auto" w:fill="auto"/>
          </w:tcPr>
          <w:p w14:paraId="16D6C566" w14:textId="77777777" w:rsidR="00B5486D" w:rsidRPr="00DF7785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485F8CDB" w14:textId="77777777" w:rsidR="00B5486D" w:rsidRPr="00C90FF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709" w:type="dxa"/>
            <w:shd w:val="clear" w:color="auto" w:fill="auto"/>
          </w:tcPr>
          <w:p w14:paraId="14AB8D3F" w14:textId="77777777" w:rsidR="00B5486D" w:rsidRPr="00C90FF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</w:p>
        </w:tc>
        <w:tc>
          <w:tcPr>
            <w:tcW w:w="709" w:type="dxa"/>
            <w:shd w:val="clear" w:color="auto" w:fill="auto"/>
          </w:tcPr>
          <w:p w14:paraId="14565BA4" w14:textId="77777777" w:rsidR="00B5486D" w:rsidRPr="00C90FF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709" w:type="dxa"/>
            <w:shd w:val="clear" w:color="auto" w:fill="auto"/>
          </w:tcPr>
          <w:p w14:paraId="50066D6E" w14:textId="77777777" w:rsidR="00B5486D" w:rsidRPr="00C90FF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708" w:type="dxa"/>
            <w:shd w:val="clear" w:color="auto" w:fill="auto"/>
          </w:tcPr>
          <w:p w14:paraId="21A10069" w14:textId="77777777" w:rsidR="00B5486D" w:rsidRPr="00C90FF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90FFF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2864" w:type="dxa"/>
            <w:vMerge w:val="restart"/>
            <w:shd w:val="clear" w:color="auto" w:fill="auto"/>
          </w:tcPr>
          <w:p w14:paraId="389981C1" w14:textId="77777777" w:rsidR="00B5486D" w:rsidRPr="002D7633" w:rsidRDefault="00B5486D" w:rsidP="00B5486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05:</w:t>
            </w:r>
          </w:p>
          <w:p w14:paraId="74139922" w14:textId="77777777" w:rsidR="00B5486D" w:rsidRPr="00DF7785" w:rsidRDefault="00B5486D" w:rsidP="00B5486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  <w:highlight w:val="yellow"/>
              </w:rPr>
            </w:pPr>
            <w:r w:rsidRPr="00C90FFF">
              <w:rPr>
                <w:rFonts w:ascii="Times New Roman" w:hAnsi="Times New Roman"/>
                <w:sz w:val="22"/>
                <w:szCs w:val="18"/>
              </w:rPr>
      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веществ, медицинских осмотров призывников в Военном комиссариате Московской области.</w:t>
            </w:r>
          </w:p>
        </w:tc>
      </w:tr>
      <w:tr w:rsidR="00B5486D" w:rsidRPr="00DF7785" w14:paraId="2B1569F7" w14:textId="77777777" w:rsidTr="007939C6">
        <w:trPr>
          <w:cantSplit/>
          <w:trHeight w:val="1215"/>
        </w:trPr>
        <w:tc>
          <w:tcPr>
            <w:tcW w:w="880" w:type="dxa"/>
            <w:shd w:val="clear" w:color="auto" w:fill="auto"/>
          </w:tcPr>
          <w:p w14:paraId="629172D9" w14:textId="77777777" w:rsidR="00B5486D" w:rsidRPr="00DF7785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1.11</w:t>
            </w:r>
          </w:p>
        </w:tc>
        <w:tc>
          <w:tcPr>
            <w:tcW w:w="3912" w:type="dxa"/>
            <w:shd w:val="clear" w:color="auto" w:fill="auto"/>
          </w:tcPr>
          <w:p w14:paraId="00EFDFAE" w14:textId="77777777" w:rsidR="00B5486D" w:rsidRPr="003E0E3D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Cs w:val="18"/>
              </w:rPr>
            </w:pPr>
            <w:r w:rsidRPr="003E0E3D">
              <w:rPr>
                <w:rFonts w:ascii="Times New Roman" w:hAnsi="Times New Roman"/>
                <w:b/>
                <w:szCs w:val="18"/>
              </w:rPr>
              <w:t>Показатель 5</w:t>
            </w:r>
          </w:p>
          <w:p w14:paraId="0D64B875" w14:textId="77777777" w:rsidR="00B5486D" w:rsidRPr="003E0E3D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Cs w:val="18"/>
              </w:rPr>
            </w:pPr>
            <w:r w:rsidRPr="003E0E3D">
              <w:rPr>
                <w:rFonts w:ascii="Times New Roman" w:hAnsi="Times New Roman"/>
                <w:szCs w:val="18"/>
              </w:rPr>
              <w:t>Снижение уровня вовлеченности населения в незаконный оборот наркотиков на 100 тыс. населения</w:t>
            </w:r>
          </w:p>
        </w:tc>
        <w:tc>
          <w:tcPr>
            <w:tcW w:w="1275" w:type="dxa"/>
            <w:shd w:val="clear" w:color="auto" w:fill="auto"/>
          </w:tcPr>
          <w:p w14:paraId="6C05145A" w14:textId="77777777" w:rsidR="00B5486D" w:rsidRPr="003E0E3D" w:rsidRDefault="00B5486D" w:rsidP="00B5486D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19EAC0B7" w14:textId="77777777" w:rsidR="00B5486D" w:rsidRPr="003E0E3D" w:rsidRDefault="00B5486D" w:rsidP="00B5486D">
            <w:pPr>
              <w:pStyle w:val="ConsPlusNormal"/>
              <w:ind w:firstLine="34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14:paraId="5DEFD9A9" w14:textId="77777777" w:rsidR="00B5486D" w:rsidRPr="003E0E3D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</w:t>
            </w: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557E168A" w14:textId="77777777" w:rsidR="00B5486D" w:rsidRPr="003E0E3D" w:rsidRDefault="00B5486D" w:rsidP="00B5486D">
            <w:r w:rsidRPr="003E0E3D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709" w:type="dxa"/>
            <w:shd w:val="clear" w:color="auto" w:fill="auto"/>
          </w:tcPr>
          <w:p w14:paraId="6133866B" w14:textId="77777777" w:rsidR="00B5486D" w:rsidRPr="003E0E3D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63,9</w:t>
            </w:r>
          </w:p>
        </w:tc>
        <w:tc>
          <w:tcPr>
            <w:tcW w:w="709" w:type="dxa"/>
            <w:shd w:val="clear" w:color="auto" w:fill="auto"/>
          </w:tcPr>
          <w:p w14:paraId="10B8B25B" w14:textId="77777777" w:rsidR="00B5486D" w:rsidRPr="003E0E3D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63,8</w:t>
            </w:r>
          </w:p>
        </w:tc>
        <w:tc>
          <w:tcPr>
            <w:tcW w:w="709" w:type="dxa"/>
            <w:shd w:val="clear" w:color="auto" w:fill="auto"/>
          </w:tcPr>
          <w:p w14:paraId="189F0DB9" w14:textId="77777777" w:rsidR="00B5486D" w:rsidRPr="003E0E3D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63,7</w:t>
            </w:r>
          </w:p>
        </w:tc>
        <w:tc>
          <w:tcPr>
            <w:tcW w:w="708" w:type="dxa"/>
            <w:shd w:val="clear" w:color="auto" w:fill="auto"/>
          </w:tcPr>
          <w:p w14:paraId="28DE42AF" w14:textId="77777777" w:rsidR="00B5486D" w:rsidRPr="003E0E3D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63,6</w:t>
            </w:r>
          </w:p>
        </w:tc>
        <w:tc>
          <w:tcPr>
            <w:tcW w:w="2864" w:type="dxa"/>
            <w:vMerge/>
            <w:shd w:val="clear" w:color="auto" w:fill="auto"/>
          </w:tcPr>
          <w:p w14:paraId="71B0EA32" w14:textId="77777777" w:rsidR="00B5486D" w:rsidRPr="00620231" w:rsidRDefault="00B5486D" w:rsidP="00B5486D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</w:tr>
      <w:tr w:rsidR="00B5486D" w:rsidRPr="00DF7785" w14:paraId="1EFF1E11" w14:textId="77777777" w:rsidTr="007939C6">
        <w:trPr>
          <w:cantSplit/>
          <w:trHeight w:val="1215"/>
        </w:trPr>
        <w:tc>
          <w:tcPr>
            <w:tcW w:w="880" w:type="dxa"/>
            <w:shd w:val="clear" w:color="auto" w:fill="auto"/>
          </w:tcPr>
          <w:p w14:paraId="6F8EEE7C" w14:textId="77777777" w:rsidR="00B5486D" w:rsidRPr="00DF7785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1.12</w:t>
            </w:r>
          </w:p>
        </w:tc>
        <w:tc>
          <w:tcPr>
            <w:tcW w:w="3912" w:type="dxa"/>
            <w:shd w:val="clear" w:color="auto" w:fill="auto"/>
          </w:tcPr>
          <w:p w14:paraId="59600F5E" w14:textId="77777777" w:rsidR="00B5486D" w:rsidRPr="003E0E3D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Cs w:val="18"/>
              </w:rPr>
            </w:pPr>
            <w:r w:rsidRPr="003E0E3D">
              <w:rPr>
                <w:rFonts w:ascii="Times New Roman" w:hAnsi="Times New Roman"/>
                <w:b/>
                <w:szCs w:val="18"/>
              </w:rPr>
              <w:t>Показатель 5</w:t>
            </w:r>
          </w:p>
          <w:p w14:paraId="553A80F5" w14:textId="77777777" w:rsidR="00B5486D" w:rsidRPr="003E0E3D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Cs w:val="18"/>
              </w:rPr>
            </w:pPr>
            <w:r w:rsidRPr="003E0E3D">
              <w:rPr>
                <w:rFonts w:ascii="Times New Roman" w:hAnsi="Times New Roman"/>
                <w:szCs w:val="18"/>
              </w:rPr>
              <w:t>Снижение уровня криминогенности наркомании на 100 тыс. человек</w:t>
            </w:r>
          </w:p>
        </w:tc>
        <w:tc>
          <w:tcPr>
            <w:tcW w:w="1275" w:type="dxa"/>
            <w:shd w:val="clear" w:color="auto" w:fill="auto"/>
          </w:tcPr>
          <w:p w14:paraId="407221DA" w14:textId="77777777" w:rsidR="00B5486D" w:rsidRPr="003E0E3D" w:rsidRDefault="00B5486D" w:rsidP="00B5486D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758982C8" w14:textId="77777777" w:rsidR="00B5486D" w:rsidRPr="003E0E3D" w:rsidRDefault="00B5486D" w:rsidP="00B5486D">
            <w:pPr>
              <w:pStyle w:val="ConsPlusNormal"/>
              <w:ind w:firstLine="34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14:paraId="376B23A6" w14:textId="77777777" w:rsidR="00B5486D" w:rsidRPr="003E0E3D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39</w:t>
            </w:r>
          </w:p>
        </w:tc>
        <w:tc>
          <w:tcPr>
            <w:tcW w:w="708" w:type="dxa"/>
            <w:shd w:val="clear" w:color="auto" w:fill="auto"/>
          </w:tcPr>
          <w:p w14:paraId="24436DD9" w14:textId="77777777" w:rsidR="00B5486D" w:rsidRPr="003E0E3D" w:rsidRDefault="00B5486D" w:rsidP="00B5486D">
            <w:r w:rsidRPr="003E0E3D"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709" w:type="dxa"/>
            <w:shd w:val="clear" w:color="auto" w:fill="auto"/>
          </w:tcPr>
          <w:p w14:paraId="49D9EFCE" w14:textId="77777777" w:rsidR="00B5486D" w:rsidRPr="003E0E3D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38,9</w:t>
            </w:r>
          </w:p>
        </w:tc>
        <w:tc>
          <w:tcPr>
            <w:tcW w:w="709" w:type="dxa"/>
            <w:shd w:val="clear" w:color="auto" w:fill="auto"/>
          </w:tcPr>
          <w:p w14:paraId="48D180BC" w14:textId="77777777" w:rsidR="00B5486D" w:rsidRPr="003E0E3D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38,8</w:t>
            </w:r>
          </w:p>
        </w:tc>
        <w:tc>
          <w:tcPr>
            <w:tcW w:w="709" w:type="dxa"/>
            <w:shd w:val="clear" w:color="auto" w:fill="auto"/>
          </w:tcPr>
          <w:p w14:paraId="28449067" w14:textId="77777777" w:rsidR="00B5486D" w:rsidRPr="003E0E3D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38,7</w:t>
            </w:r>
          </w:p>
        </w:tc>
        <w:tc>
          <w:tcPr>
            <w:tcW w:w="708" w:type="dxa"/>
            <w:shd w:val="clear" w:color="auto" w:fill="auto"/>
          </w:tcPr>
          <w:p w14:paraId="69648CAB" w14:textId="77777777" w:rsidR="00B5486D" w:rsidRPr="003E0E3D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</w:pPr>
            <w:r w:rsidRPr="003E0E3D">
              <w:rPr>
                <w:rFonts w:ascii="Times New Roman" w:eastAsiaTheme="minorHAnsi" w:hAnsi="Times New Roman" w:cstheme="minorBidi"/>
                <w:sz w:val="22"/>
                <w:szCs w:val="18"/>
                <w:lang w:eastAsia="en-US"/>
              </w:rPr>
              <w:t>38,6</w:t>
            </w:r>
          </w:p>
        </w:tc>
        <w:tc>
          <w:tcPr>
            <w:tcW w:w="2864" w:type="dxa"/>
            <w:vMerge/>
            <w:shd w:val="clear" w:color="auto" w:fill="auto"/>
          </w:tcPr>
          <w:p w14:paraId="51756060" w14:textId="77777777" w:rsidR="00B5486D" w:rsidRPr="00620231" w:rsidRDefault="00B5486D" w:rsidP="00B5486D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</w:tr>
      <w:tr w:rsidR="00B5486D" w:rsidRPr="00DF7785" w14:paraId="0885F631" w14:textId="77777777" w:rsidTr="007939C6">
        <w:trPr>
          <w:cantSplit/>
          <w:trHeight w:val="1068"/>
        </w:trPr>
        <w:tc>
          <w:tcPr>
            <w:tcW w:w="880" w:type="dxa"/>
            <w:shd w:val="clear" w:color="auto" w:fill="auto"/>
          </w:tcPr>
          <w:p w14:paraId="3C3127D3" w14:textId="77777777" w:rsidR="00B5486D" w:rsidRPr="00DF7785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1.13</w:t>
            </w:r>
          </w:p>
        </w:tc>
        <w:tc>
          <w:tcPr>
            <w:tcW w:w="3912" w:type="dxa"/>
            <w:shd w:val="clear" w:color="auto" w:fill="auto"/>
          </w:tcPr>
          <w:p w14:paraId="44D1A597" w14:textId="77777777" w:rsidR="00B5486D" w:rsidRPr="00F60509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F60509">
              <w:rPr>
                <w:rFonts w:ascii="Times New Roman" w:hAnsi="Times New Roman"/>
                <w:b/>
              </w:rPr>
              <w:t>Показатель 7</w:t>
            </w:r>
          </w:p>
          <w:p w14:paraId="39CA66D3" w14:textId="77777777" w:rsidR="00B5486D" w:rsidRPr="00F60509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F60509">
              <w:rPr>
                <w:rFonts w:ascii="Times New Roman" w:hAnsi="Times New Roman"/>
                <w:szCs w:val="18"/>
              </w:rPr>
              <w:t>Благоустроим кладбища «Доля кладбищ, соответствующих Региональному стандарту»</w:t>
            </w:r>
          </w:p>
        </w:tc>
        <w:tc>
          <w:tcPr>
            <w:tcW w:w="1275" w:type="dxa"/>
            <w:shd w:val="clear" w:color="auto" w:fill="auto"/>
          </w:tcPr>
          <w:p w14:paraId="24D785BE" w14:textId="77777777" w:rsidR="00B5486D" w:rsidRPr="005F5E53" w:rsidRDefault="00B5486D" w:rsidP="00B54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E53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14:paraId="7B32A2BC" w14:textId="77777777" w:rsidR="00B5486D" w:rsidRPr="00F60509" w:rsidRDefault="00B5486D" w:rsidP="00B5486D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b/>
                <w:sz w:val="22"/>
                <w:szCs w:val="22"/>
              </w:rPr>
              <w:t>Рейтинг-50</w:t>
            </w:r>
          </w:p>
        </w:tc>
        <w:tc>
          <w:tcPr>
            <w:tcW w:w="1134" w:type="dxa"/>
            <w:shd w:val="clear" w:color="auto" w:fill="auto"/>
          </w:tcPr>
          <w:p w14:paraId="609A08E5" w14:textId="77777777" w:rsidR="00B5486D" w:rsidRPr="00F60509" w:rsidRDefault="00B5486D" w:rsidP="00B5486D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14:paraId="10542A1D" w14:textId="77777777" w:rsidR="00B5486D" w:rsidRPr="00F60509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14:paraId="07E043C0" w14:textId="77777777" w:rsidR="00B5486D" w:rsidRPr="00F60509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14:paraId="4193CC7B" w14:textId="77777777" w:rsidR="00B5486D" w:rsidRPr="00F60509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5E185935" w14:textId="77777777" w:rsidR="00B5486D" w:rsidRPr="00F60509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67232DE1" w14:textId="77777777" w:rsidR="00B5486D" w:rsidRPr="00F60509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4BA3F298" w14:textId="77777777" w:rsidR="00B5486D" w:rsidRPr="00F60509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864" w:type="dxa"/>
            <w:vMerge w:val="restart"/>
            <w:shd w:val="clear" w:color="auto" w:fill="auto"/>
          </w:tcPr>
          <w:p w14:paraId="6B9E9399" w14:textId="77777777" w:rsidR="00B5486D" w:rsidRPr="00F60509" w:rsidRDefault="00B5486D" w:rsidP="00B5486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07:</w:t>
            </w:r>
          </w:p>
          <w:p w14:paraId="3D914161" w14:textId="77777777" w:rsidR="00B5486D" w:rsidRPr="00F60509" w:rsidRDefault="00B5486D" w:rsidP="00B5486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«Развитие похоронного дела на территории Московской области»</w:t>
            </w:r>
          </w:p>
        </w:tc>
      </w:tr>
      <w:tr w:rsidR="00B5486D" w:rsidRPr="00DF7785" w14:paraId="55428A0C" w14:textId="77777777" w:rsidTr="007939C6">
        <w:trPr>
          <w:cantSplit/>
          <w:trHeight w:val="688"/>
        </w:trPr>
        <w:tc>
          <w:tcPr>
            <w:tcW w:w="880" w:type="dxa"/>
            <w:shd w:val="clear" w:color="auto" w:fill="auto"/>
          </w:tcPr>
          <w:p w14:paraId="16426203" w14:textId="77777777" w:rsidR="00B5486D" w:rsidRPr="00DF7785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1.14</w:t>
            </w:r>
          </w:p>
        </w:tc>
        <w:tc>
          <w:tcPr>
            <w:tcW w:w="3912" w:type="dxa"/>
            <w:shd w:val="clear" w:color="auto" w:fill="auto"/>
          </w:tcPr>
          <w:p w14:paraId="0BB6C703" w14:textId="77777777" w:rsidR="00B5486D" w:rsidRPr="00F60509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F60509">
              <w:rPr>
                <w:rFonts w:ascii="Times New Roman" w:hAnsi="Times New Roman"/>
                <w:b/>
              </w:rPr>
              <w:t>Показатель 7</w:t>
            </w:r>
          </w:p>
          <w:p w14:paraId="7DFD8139" w14:textId="77777777" w:rsidR="00B5486D" w:rsidRPr="00F60509" w:rsidRDefault="00B5486D" w:rsidP="00B5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F60509">
              <w:rPr>
                <w:rFonts w:ascii="Times New Roman" w:hAnsi="Times New Roman"/>
              </w:rPr>
              <w:t>Инвентаризация мест захоронений</w:t>
            </w:r>
          </w:p>
        </w:tc>
        <w:tc>
          <w:tcPr>
            <w:tcW w:w="1275" w:type="dxa"/>
            <w:shd w:val="clear" w:color="auto" w:fill="auto"/>
          </w:tcPr>
          <w:p w14:paraId="01535E53" w14:textId="77777777" w:rsidR="00B5486D" w:rsidRPr="00F60509" w:rsidRDefault="00B5486D" w:rsidP="00B5486D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765637F1" w14:textId="77777777" w:rsidR="00B5486D" w:rsidRPr="00F60509" w:rsidRDefault="00B5486D" w:rsidP="00B5486D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14:paraId="64AD15AE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5F25A6A0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42762FFA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4B1B5A38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7360EC5C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68587357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864" w:type="dxa"/>
            <w:vMerge/>
            <w:shd w:val="clear" w:color="auto" w:fill="auto"/>
          </w:tcPr>
          <w:p w14:paraId="244DBC6E" w14:textId="77777777" w:rsidR="00B5486D" w:rsidRPr="00C90FFF" w:rsidRDefault="00B5486D" w:rsidP="00B5486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</w:p>
        </w:tc>
      </w:tr>
      <w:tr w:rsidR="00B5486D" w:rsidRPr="00DF7785" w14:paraId="5F5504AD" w14:textId="77777777" w:rsidTr="007939C6">
        <w:trPr>
          <w:cantSplit/>
          <w:trHeight w:val="971"/>
        </w:trPr>
        <w:tc>
          <w:tcPr>
            <w:tcW w:w="880" w:type="dxa"/>
            <w:shd w:val="clear" w:color="auto" w:fill="auto"/>
          </w:tcPr>
          <w:p w14:paraId="74B6D023" w14:textId="77777777" w:rsidR="00B5486D" w:rsidRDefault="00B5486D" w:rsidP="00B5486D">
            <w:pPr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1.15</w:t>
            </w:r>
          </w:p>
        </w:tc>
        <w:tc>
          <w:tcPr>
            <w:tcW w:w="3912" w:type="dxa"/>
            <w:shd w:val="clear" w:color="auto" w:fill="auto"/>
          </w:tcPr>
          <w:p w14:paraId="245BD07E" w14:textId="77777777" w:rsidR="00B5486D" w:rsidRPr="00F60509" w:rsidRDefault="00B5486D" w:rsidP="00B5486D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F60509"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14:paraId="715A3C53" w14:textId="77777777" w:rsidR="00B5486D" w:rsidRPr="00F60509" w:rsidRDefault="00B5486D" w:rsidP="00B5486D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F60509">
              <w:rPr>
                <w:rFonts w:ascii="Times New Roman" w:hAnsi="Times New Roman"/>
                <w:szCs w:val="18"/>
              </w:rPr>
              <w:t xml:space="preserve">Количество восстановленных (ремонт, реставрация, благоустройство) воинских захоронений </w:t>
            </w:r>
          </w:p>
        </w:tc>
        <w:tc>
          <w:tcPr>
            <w:tcW w:w="1275" w:type="dxa"/>
            <w:shd w:val="clear" w:color="auto" w:fill="auto"/>
          </w:tcPr>
          <w:p w14:paraId="2DC93217" w14:textId="77777777" w:rsidR="00B5486D" w:rsidRPr="005F5E53" w:rsidRDefault="00B5486D" w:rsidP="00B54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F5E53"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14:paraId="1A93729A" w14:textId="77777777" w:rsidR="00B5486D" w:rsidRPr="00F60509" w:rsidRDefault="00B5486D" w:rsidP="00B54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Соглашение</w:t>
            </w:r>
          </w:p>
        </w:tc>
        <w:tc>
          <w:tcPr>
            <w:tcW w:w="1134" w:type="dxa"/>
            <w:shd w:val="clear" w:color="auto" w:fill="auto"/>
          </w:tcPr>
          <w:p w14:paraId="25A0340C" w14:textId="77777777" w:rsidR="00B5486D" w:rsidRPr="00F60509" w:rsidRDefault="00B5486D" w:rsidP="00B54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560" w:type="dxa"/>
            <w:shd w:val="clear" w:color="auto" w:fill="auto"/>
          </w:tcPr>
          <w:p w14:paraId="0DF96962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344C90D8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785D89CE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377C8DC9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40582BDD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197A0F1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64" w:type="dxa"/>
            <w:vMerge/>
            <w:shd w:val="clear" w:color="auto" w:fill="auto"/>
          </w:tcPr>
          <w:p w14:paraId="0106075C" w14:textId="77777777" w:rsidR="00B5486D" w:rsidRPr="00C90FFF" w:rsidRDefault="00B5486D" w:rsidP="00B5486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5486D" w:rsidRPr="00DF7785" w14:paraId="7A66EB5B" w14:textId="77777777" w:rsidTr="007939C6">
        <w:trPr>
          <w:cantSplit/>
          <w:trHeight w:val="1288"/>
        </w:trPr>
        <w:tc>
          <w:tcPr>
            <w:tcW w:w="880" w:type="dxa"/>
            <w:shd w:val="clear" w:color="auto" w:fill="auto"/>
          </w:tcPr>
          <w:p w14:paraId="5BA139CA" w14:textId="77777777" w:rsidR="00B5486D" w:rsidRDefault="00B5486D" w:rsidP="00B5486D">
            <w:pPr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1.16</w:t>
            </w:r>
          </w:p>
        </w:tc>
        <w:tc>
          <w:tcPr>
            <w:tcW w:w="3912" w:type="dxa"/>
            <w:shd w:val="clear" w:color="auto" w:fill="auto"/>
          </w:tcPr>
          <w:p w14:paraId="5332D0A0" w14:textId="77777777" w:rsidR="00B5486D" w:rsidRPr="00F60509" w:rsidRDefault="00B5486D" w:rsidP="00B5486D">
            <w:pPr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F60509"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14:paraId="5F7A6696" w14:textId="77777777" w:rsidR="00B5486D" w:rsidRPr="00F60509" w:rsidRDefault="00B5486D" w:rsidP="00B5486D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F60509">
              <w:rPr>
                <w:rFonts w:ascii="Times New Roman" w:hAnsi="Times New Roman"/>
                <w:szCs w:val="18"/>
              </w:rPr>
              <w:t>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275" w:type="dxa"/>
            <w:shd w:val="clear" w:color="auto" w:fill="auto"/>
          </w:tcPr>
          <w:p w14:paraId="75BE67DF" w14:textId="77777777" w:rsidR="00B5486D" w:rsidRPr="00F60509" w:rsidRDefault="00B5486D" w:rsidP="00B54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4" w:type="dxa"/>
            <w:shd w:val="clear" w:color="auto" w:fill="auto"/>
          </w:tcPr>
          <w:p w14:paraId="24A3DEFC" w14:textId="77777777" w:rsidR="00B5486D" w:rsidRPr="00F60509" w:rsidRDefault="00B5486D" w:rsidP="00B54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50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14:paraId="3DAE1E86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5BD5BE43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31F10A66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0728C0C7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41783DFA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3CEE75B0" w14:textId="77777777" w:rsidR="00B5486D" w:rsidRPr="00902B3F" w:rsidRDefault="00B5486D" w:rsidP="00B5486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02B3F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864" w:type="dxa"/>
            <w:vMerge/>
            <w:shd w:val="clear" w:color="auto" w:fill="auto"/>
          </w:tcPr>
          <w:p w14:paraId="2325C0EC" w14:textId="77777777" w:rsidR="00B5486D" w:rsidRPr="00C90FFF" w:rsidRDefault="00B5486D" w:rsidP="00B5486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9600927" w14:textId="77777777" w:rsidR="008B75C2" w:rsidRPr="004F195A" w:rsidRDefault="008B75C2" w:rsidP="008B75C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14:paraId="4EF0A3DB" w14:textId="77777777"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05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1704"/>
        <w:gridCol w:w="141"/>
        <w:gridCol w:w="2129"/>
        <w:gridCol w:w="1275"/>
        <w:gridCol w:w="1591"/>
        <w:gridCol w:w="1098"/>
        <w:gridCol w:w="1134"/>
        <w:gridCol w:w="1134"/>
        <w:gridCol w:w="1134"/>
        <w:gridCol w:w="1134"/>
        <w:gridCol w:w="1734"/>
      </w:tblGrid>
      <w:tr w:rsidR="006C4D1F" w:rsidRPr="006C4D1F" w14:paraId="560C8233" w14:textId="77777777" w:rsidTr="00456065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C0465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14:paraId="24118716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81C26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 реализации муниципальной программы (подпрограммы)</w:t>
            </w:r>
          </w:p>
          <w:p w14:paraId="4DDCD0BF" w14:textId="2413AE59" w:rsidR="006C4D1F" w:rsidRPr="006C4D1F" w:rsidRDefault="006C4D1F" w:rsidP="00456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(Показатель реализации мероприятий)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40FB4A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1FCB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ADC0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Базовое значение показателя                      на начало реализации </w:t>
            </w:r>
          </w:p>
          <w:p w14:paraId="6B037417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99249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Планируемое значение по годам реализации</w:t>
            </w:r>
          </w:p>
        </w:tc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BDE524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 название основного мероприятия </w:t>
            </w: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перечне мероприятий подпрограммы</w:t>
            </w:r>
          </w:p>
        </w:tc>
      </w:tr>
      <w:tr w:rsidR="006C4D1F" w:rsidRPr="006C4D1F" w14:paraId="719C4C68" w14:textId="77777777" w:rsidTr="00456065">
        <w:trPr>
          <w:trHeight w:val="110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BC90" w14:textId="77777777" w:rsidR="006C4D1F" w:rsidRPr="006C4D1F" w:rsidRDefault="006C4D1F" w:rsidP="006C4D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DB894" w14:textId="77777777" w:rsidR="006C4D1F" w:rsidRPr="006C4D1F" w:rsidRDefault="006C4D1F" w:rsidP="006C4D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8EDE8F" w14:textId="77777777" w:rsidR="006C4D1F" w:rsidRPr="006C4D1F" w:rsidRDefault="006C4D1F" w:rsidP="006C4D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D0CB" w14:textId="77777777" w:rsidR="006C4D1F" w:rsidRPr="006C4D1F" w:rsidRDefault="006C4D1F" w:rsidP="006C4D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C21A" w14:textId="77777777" w:rsidR="006C4D1F" w:rsidRPr="006C4D1F" w:rsidRDefault="006C4D1F" w:rsidP="006C4D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D4ECA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47239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EE28D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2000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85AD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32A58" w14:textId="77777777" w:rsidR="006C4D1F" w:rsidRPr="006C4D1F" w:rsidRDefault="006C4D1F" w:rsidP="006C4D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D1F" w:rsidRPr="006C4D1F" w14:paraId="3377A4B9" w14:textId="77777777" w:rsidTr="00456065">
        <w:trPr>
          <w:trHeight w:val="1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14D7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34AC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tcBorders>
              <w:left w:val="single" w:sz="4" w:space="0" w:color="000000"/>
              <w:right w:val="single" w:sz="4" w:space="0" w:color="000000"/>
            </w:tcBorders>
          </w:tcPr>
          <w:p w14:paraId="7379B001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0A94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C9F1E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10316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03DE1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C73D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5B94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36AC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4" w:type="dxa"/>
            <w:tcBorders>
              <w:left w:val="single" w:sz="4" w:space="0" w:color="000000"/>
              <w:right w:val="single" w:sz="4" w:space="0" w:color="000000"/>
            </w:tcBorders>
          </w:tcPr>
          <w:p w14:paraId="2FBE52B5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C4D1F" w:rsidRPr="006C4D1F" w14:paraId="6FC9BA07" w14:textId="77777777" w:rsidTr="006C4D1F">
        <w:trPr>
          <w:trHeight w:val="2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F7252D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59EC44" w14:textId="77777777" w:rsidR="006C4D1F" w:rsidRPr="006C4D1F" w:rsidRDefault="006C4D1F" w:rsidP="006C4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Подпрограмма 2</w:t>
            </w: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</w:t>
            </w: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4D1F" w:rsidRPr="006C4D1F" w14:paraId="6417BFA2" w14:textId="77777777" w:rsidTr="00456065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F289C4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9BFB57" w14:textId="77777777" w:rsidR="006C4D1F" w:rsidRPr="006C4D1F" w:rsidRDefault="006C4D1F" w:rsidP="006C4D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C4D1F">
              <w:rPr>
                <w:rFonts w:ascii="Times New Roman" w:hAnsi="Times New Roman" w:cs="Times New Roman"/>
              </w:rPr>
              <w:t xml:space="preserve">Показатель 1. Степень </w:t>
            </w:r>
            <w:r w:rsidRPr="006C4D1F">
              <w:rPr>
                <w:rFonts w:ascii="Times New Roman" w:hAnsi="Times New Roman" w:cs="Times New Roman"/>
              </w:rPr>
              <w:lastRenderedPageBreak/>
              <w:t>готовности органа местного самоуправления  муниципального образования  Московской области к действиям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2129" w:type="dxa"/>
            <w:tcBorders>
              <w:left w:val="single" w:sz="4" w:space="0" w:color="000000"/>
              <w:right w:val="single" w:sz="4" w:space="0" w:color="000000"/>
            </w:tcBorders>
          </w:tcPr>
          <w:p w14:paraId="2A064253" w14:textId="77777777" w:rsidR="006C4D1F" w:rsidRPr="006C4D1F" w:rsidRDefault="006C4D1F" w:rsidP="00456065">
            <w:pPr>
              <w:pStyle w:val="1"/>
              <w:shd w:val="clear" w:color="auto" w:fill="FEFEFE"/>
              <w:spacing w:before="0" w:beforeAutospacing="0" w:after="0" w:afterAutospacing="0"/>
              <w:jc w:val="both"/>
              <w:rPr>
                <w:b w:val="0"/>
                <w:bCs w:val="0"/>
                <w:sz w:val="22"/>
                <w:szCs w:val="22"/>
              </w:rPr>
            </w:pPr>
            <w:r w:rsidRPr="006C4D1F">
              <w:rPr>
                <w:b w:val="0"/>
                <w:sz w:val="22"/>
                <w:szCs w:val="22"/>
                <w:shd w:val="clear" w:color="auto" w:fill="FFFFFF"/>
              </w:rPr>
              <w:lastRenderedPageBreak/>
              <w:t>Приоритетный показатель</w:t>
            </w:r>
            <w:r w:rsidRPr="006C4D1F">
              <w:rPr>
                <w:b w:val="0"/>
                <w:sz w:val="22"/>
                <w:szCs w:val="22"/>
                <w:shd w:val="clear" w:color="auto" w:fill="FFFFFF"/>
              </w:rPr>
              <w:br/>
            </w:r>
            <w:r w:rsidRPr="006C4D1F">
              <w:rPr>
                <w:b w:val="0"/>
                <w:sz w:val="22"/>
                <w:szCs w:val="22"/>
                <w:shd w:val="clear" w:color="auto" w:fill="FFFFFF"/>
              </w:rPr>
              <w:lastRenderedPageBreak/>
              <w:t xml:space="preserve">Указ Президента </w:t>
            </w:r>
            <w:r w:rsidRPr="006C4D1F">
              <w:rPr>
                <w:b w:val="0"/>
                <w:sz w:val="22"/>
                <w:szCs w:val="22"/>
              </w:rPr>
              <w:t>Российской Федерации</w:t>
            </w:r>
            <w:r w:rsidRPr="006C4D1F">
              <w:rPr>
                <w:b w:val="0"/>
                <w:sz w:val="22"/>
                <w:szCs w:val="22"/>
                <w:shd w:val="clear" w:color="auto" w:fill="FFFFFF"/>
              </w:rPr>
              <w:br/>
              <w:t xml:space="preserve">от 11.01.2018  № 12 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года»; </w:t>
            </w:r>
            <w:r w:rsidRPr="006C4D1F">
              <w:rPr>
                <w:b w:val="0"/>
                <w:sz w:val="22"/>
                <w:szCs w:val="22"/>
              </w:rPr>
              <w:t xml:space="preserve">от </w:t>
            </w:r>
            <w:r w:rsidRPr="006C4D1F">
              <w:rPr>
                <w:b w:val="0"/>
                <w:bCs w:val="0"/>
                <w:sz w:val="22"/>
                <w:szCs w:val="22"/>
              </w:rPr>
              <w:t>16.10.2019 г. № 501</w:t>
            </w:r>
          </w:p>
          <w:p w14:paraId="4D2B3E99" w14:textId="77777777" w:rsidR="006C4D1F" w:rsidRPr="006C4D1F" w:rsidRDefault="006C4D1F" w:rsidP="00456065">
            <w:pPr>
              <w:shd w:val="clear" w:color="auto" w:fill="FEFEFE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4D1F">
              <w:rPr>
                <w:rFonts w:ascii="Times New Roman" w:eastAsia="Times New Roman" w:hAnsi="Times New Roman" w:cs="Times New Roman"/>
                <w:lang w:eastAsia="ru-RU"/>
              </w:rPr>
              <w:t>«О Стратегии в области развития гражданской обороны, защиты населения и территорий от чрезвычайных ситуаций, обеспечения пожарной безопасности и безопасности людей на водных объектах на период до 2030 года»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D4243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3AD2E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i/>
                <w:sz w:val="24"/>
                <w:szCs w:val="24"/>
              </w:rPr>
              <w:t>7,3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770F7" w14:textId="77777777" w:rsidR="006C4D1F" w:rsidRPr="006C4D1F" w:rsidRDefault="006C4D1F" w:rsidP="006C4D1F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5707E" w14:textId="77777777" w:rsidR="006C4D1F" w:rsidRPr="006C4D1F" w:rsidRDefault="006C4D1F" w:rsidP="006C4D1F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99DE3" w14:textId="77777777" w:rsidR="006C4D1F" w:rsidRPr="006C4D1F" w:rsidRDefault="006C4D1F" w:rsidP="006C4D1F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B0113" w14:textId="77777777" w:rsidR="006C4D1F" w:rsidRPr="006C4D1F" w:rsidRDefault="006C4D1F" w:rsidP="006C4D1F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54099" w14:textId="77777777" w:rsidR="006C4D1F" w:rsidRPr="006C4D1F" w:rsidRDefault="006C4D1F" w:rsidP="006C4D1F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734" w:type="dxa"/>
            <w:tcBorders>
              <w:left w:val="single" w:sz="4" w:space="0" w:color="000000"/>
              <w:right w:val="single" w:sz="4" w:space="0" w:color="000000"/>
            </w:tcBorders>
          </w:tcPr>
          <w:p w14:paraId="5F5BE973" w14:textId="77777777" w:rsidR="006C4D1F" w:rsidRPr="006C4D1F" w:rsidRDefault="006C4D1F" w:rsidP="006C4D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D1F">
              <w:rPr>
                <w:rFonts w:ascii="Times New Roman" w:hAnsi="Times New Roman" w:cs="Times New Roman"/>
                <w:b/>
                <w:i/>
              </w:rPr>
              <w:t xml:space="preserve">Основное мероприятие </w:t>
            </w:r>
            <w:r w:rsidRPr="006C4D1F">
              <w:rPr>
                <w:rFonts w:ascii="Times New Roman" w:hAnsi="Times New Roman" w:cs="Times New Roman"/>
                <w:b/>
                <w:i/>
              </w:rPr>
              <w:lastRenderedPageBreak/>
              <w:t>1. Осуществление мероприятий по защите и смягчению последствий от чрезвычайных ситуаций природного и техногенного характера населения  и территорий муниципального образования Московской области</w:t>
            </w:r>
          </w:p>
        </w:tc>
      </w:tr>
      <w:tr w:rsidR="006C4D1F" w:rsidRPr="006C4D1F" w14:paraId="0683228E" w14:textId="77777777" w:rsidTr="00456065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1FA867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8C6F9B" w14:textId="77313E70" w:rsidR="006C4D1F" w:rsidRPr="006C4D1F" w:rsidRDefault="006C4D1F" w:rsidP="006C4D1F">
            <w:pPr>
              <w:pStyle w:val="ConsPlusNormal"/>
              <w:ind w:right="-10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4D1F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2. Прирост уровня безопасности людей на водных объектах, </w:t>
            </w:r>
            <w:r w:rsidRPr="006C4D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расположенных</w:t>
            </w:r>
            <w:r w:rsidRPr="006C4D1F">
              <w:rPr>
                <w:rFonts w:ascii="Times New Roman" w:hAnsi="Times New Roman" w:cs="Times New Roman"/>
                <w:sz w:val="22"/>
                <w:szCs w:val="22"/>
              </w:rPr>
              <w:br/>
              <w:t>на территории Московской области</w:t>
            </w:r>
          </w:p>
          <w:p w14:paraId="69A24E45" w14:textId="77777777" w:rsidR="006C4D1F" w:rsidRPr="006C4D1F" w:rsidRDefault="006C4D1F" w:rsidP="006C4D1F">
            <w:pPr>
              <w:tabs>
                <w:tab w:val="left" w:pos="4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2A1996A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left w:val="single" w:sz="4" w:space="0" w:color="000000"/>
              <w:right w:val="single" w:sz="4" w:space="0" w:color="000000"/>
            </w:tcBorders>
          </w:tcPr>
          <w:p w14:paraId="5C874402" w14:textId="77777777" w:rsidR="006C4D1F" w:rsidRPr="006C4D1F" w:rsidRDefault="006C4D1F" w:rsidP="006C4D1F">
            <w:pPr>
              <w:tabs>
                <w:tab w:val="left" w:pos="38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4D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Приоритетный показатель</w:t>
            </w:r>
            <w:r w:rsidRPr="006C4D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6C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Указ Президента </w:t>
            </w:r>
            <w:r w:rsidRPr="006C4D1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Российской Федерации </w:t>
            </w:r>
            <w:r w:rsidRPr="006C4D1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C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от 11.01.2018  </w:t>
            </w:r>
            <w:r w:rsidRPr="006C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>№ 12 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8EC06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8037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A963F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2C7AE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1B0D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1AE72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E1477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34" w:type="dxa"/>
            <w:tcBorders>
              <w:left w:val="single" w:sz="4" w:space="0" w:color="000000"/>
              <w:right w:val="single" w:sz="4" w:space="0" w:color="000000"/>
            </w:tcBorders>
          </w:tcPr>
          <w:p w14:paraId="6A241D40" w14:textId="77777777" w:rsidR="006C4D1F" w:rsidRPr="006C4D1F" w:rsidRDefault="006C4D1F" w:rsidP="006C4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6C4D1F">
              <w:rPr>
                <w:rFonts w:ascii="Times New Roman" w:hAnsi="Times New Roman" w:cs="Times New Roman"/>
                <w:b/>
                <w:i/>
              </w:rPr>
              <w:t xml:space="preserve">сновное мероприятие 2 Выполнение мероприятий по </w:t>
            </w:r>
            <w:r w:rsidRPr="006C4D1F">
              <w:rPr>
                <w:rFonts w:ascii="Times New Roman" w:hAnsi="Times New Roman" w:cs="Times New Roman"/>
                <w:b/>
                <w:i/>
              </w:rPr>
              <w:lastRenderedPageBreak/>
              <w:t>безопасности населения на водных объектах, расположенных на территории муниципального образования Московской области</w:t>
            </w:r>
          </w:p>
        </w:tc>
      </w:tr>
      <w:tr w:rsidR="006C4D1F" w:rsidRPr="006C4D1F" w14:paraId="359A592E" w14:textId="77777777" w:rsidTr="00456065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15030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FE40E4" w14:textId="527865DC" w:rsidR="006C4D1F" w:rsidRPr="006C4D1F" w:rsidRDefault="006C4D1F" w:rsidP="006C4D1F">
            <w:pPr>
              <w:tabs>
                <w:tab w:val="left" w:pos="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3. </w:t>
            </w: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Сокращение среднего времени совместного реагирования нескольких экстренных  оперативных служб на </w:t>
            </w: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обращения населения по единому номеру «112» на территории </w:t>
            </w: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14:paraId="740C439E" w14:textId="77777777" w:rsidR="006C4D1F" w:rsidRPr="006C4D1F" w:rsidRDefault="006C4D1F" w:rsidP="006C4D1F">
            <w:pPr>
              <w:tabs>
                <w:tab w:val="left" w:pos="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left w:val="single" w:sz="4" w:space="0" w:color="000000"/>
              <w:right w:val="single" w:sz="4" w:space="0" w:color="000000"/>
            </w:tcBorders>
          </w:tcPr>
          <w:p w14:paraId="158AE79B" w14:textId="77777777" w:rsidR="006C4D1F" w:rsidRPr="006C4D1F" w:rsidRDefault="006C4D1F" w:rsidP="006C4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C4D1F">
              <w:rPr>
                <w:rFonts w:ascii="Times New Roman" w:hAnsi="Times New Roman" w:cs="Times New Roman"/>
                <w:bCs/>
              </w:rPr>
              <w:t>Приоритетный показатель</w:t>
            </w:r>
            <w:r w:rsidRPr="006C4D1F">
              <w:rPr>
                <w:rFonts w:ascii="Times New Roman" w:hAnsi="Times New Roman" w:cs="Times New Roman"/>
                <w:bCs/>
              </w:rPr>
              <w:br/>
              <w:t>Указ Президента Российской Федерации</w:t>
            </w:r>
          </w:p>
          <w:p w14:paraId="0CE3EBAB" w14:textId="77777777" w:rsidR="006C4D1F" w:rsidRPr="006C4D1F" w:rsidRDefault="006C4D1F" w:rsidP="006C4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C4D1F">
              <w:rPr>
                <w:rFonts w:ascii="Times New Roman" w:hAnsi="Times New Roman" w:cs="Times New Roman"/>
                <w:bCs/>
              </w:rPr>
              <w:t>от 13.11.2012 </w:t>
            </w:r>
            <w:r w:rsidRPr="006C4D1F">
              <w:rPr>
                <w:rFonts w:ascii="Times New Roman" w:hAnsi="Times New Roman" w:cs="Times New Roman"/>
                <w:bCs/>
              </w:rPr>
              <w:br/>
              <w:t>№ 1522 «О создании комплексной системы экстренного оповещения населения об угрозе возникновения или о возникновении чрезвычайных ситуаций»;</w:t>
            </w:r>
          </w:p>
          <w:p w14:paraId="1ED4C81B" w14:textId="77777777" w:rsidR="006C4D1F" w:rsidRPr="006C4D1F" w:rsidRDefault="006C4D1F" w:rsidP="006C4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C4D1F">
              <w:rPr>
                <w:rFonts w:ascii="Times New Roman" w:hAnsi="Times New Roman" w:cs="Times New Roman"/>
                <w:bCs/>
              </w:rPr>
              <w:t>от 28.12.2010 № 1632</w:t>
            </w:r>
            <w:r w:rsidRPr="006C4D1F">
              <w:rPr>
                <w:rFonts w:ascii="Times New Roman" w:hAnsi="Times New Roman" w:cs="Times New Roman"/>
                <w:bCs/>
              </w:rPr>
              <w:br/>
              <w:t xml:space="preserve">«О совершенствовании системы обеспечения вызова экстренных </w:t>
            </w:r>
            <w:r w:rsidRPr="006C4D1F">
              <w:rPr>
                <w:rFonts w:ascii="Times New Roman" w:hAnsi="Times New Roman" w:cs="Times New Roman"/>
                <w:bCs/>
              </w:rPr>
              <w:lastRenderedPageBreak/>
              <w:t>оперативных служб на территории Российской Федерации»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D6423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7729F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52AC9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71F96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38AAC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B9F69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F3817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734" w:type="dxa"/>
            <w:tcBorders>
              <w:left w:val="single" w:sz="4" w:space="0" w:color="000000"/>
              <w:right w:val="single" w:sz="4" w:space="0" w:color="000000"/>
            </w:tcBorders>
          </w:tcPr>
          <w:p w14:paraId="3D77BCFF" w14:textId="77777777" w:rsidR="006C4D1F" w:rsidRPr="006C4D1F" w:rsidRDefault="006C4D1F" w:rsidP="006C4D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C4D1F">
              <w:rPr>
                <w:rFonts w:ascii="Times New Roman" w:hAnsi="Times New Roman" w:cs="Times New Roman"/>
                <w:b/>
                <w:i/>
              </w:rPr>
              <w:t>Основное мероприятие 1. Осуществление мероприятий по защите и смягчению последствий от чрезвычайных ситуаций природного и техногенного характера населения  территорий муниципального образования Московской области</w:t>
            </w:r>
          </w:p>
        </w:tc>
      </w:tr>
      <w:tr w:rsidR="006C4D1F" w:rsidRPr="006C4D1F" w14:paraId="59E09123" w14:textId="77777777" w:rsidTr="006C4D1F">
        <w:trPr>
          <w:trHeight w:val="2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0BAE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2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0779" w14:textId="77777777" w:rsidR="006C4D1F" w:rsidRPr="006C4D1F" w:rsidRDefault="006C4D1F" w:rsidP="006C4D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Подпрограмма 3.</w:t>
            </w: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систем оповещения и информирования населения муниципального образования Московской области</w:t>
            </w:r>
          </w:p>
        </w:tc>
      </w:tr>
      <w:tr w:rsidR="006C4D1F" w:rsidRPr="006C4D1F" w14:paraId="1258C0FB" w14:textId="77777777" w:rsidTr="00456065">
        <w:trPr>
          <w:trHeight w:val="4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2CBFF0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CC13F5" w14:textId="77777777" w:rsidR="006C4D1F" w:rsidRPr="006C4D1F" w:rsidRDefault="006C4D1F" w:rsidP="006C4D1F">
            <w:pPr>
              <w:pStyle w:val="a6"/>
              <w:tabs>
                <w:tab w:val="left" w:pos="43"/>
              </w:tabs>
              <w:ind w:left="0"/>
            </w:pPr>
            <w:r w:rsidRPr="006C4D1F">
              <w:t>Показатель 1 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муниципального образования</w:t>
            </w:r>
          </w:p>
          <w:p w14:paraId="72267990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12882A" w14:textId="77777777" w:rsidR="006C4D1F" w:rsidRPr="006C4D1F" w:rsidRDefault="006C4D1F" w:rsidP="006C4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C4D1F">
              <w:rPr>
                <w:rFonts w:ascii="Times New Roman" w:hAnsi="Times New Roman" w:cs="Times New Roman"/>
                <w:bCs/>
              </w:rPr>
              <w:t>Приоритетный показатель</w:t>
            </w:r>
            <w:r w:rsidRPr="006C4D1F">
              <w:rPr>
                <w:rFonts w:ascii="Times New Roman" w:hAnsi="Times New Roman" w:cs="Times New Roman"/>
                <w:bCs/>
              </w:rPr>
              <w:br/>
              <w:t>Указ Президента Российской Федерации</w:t>
            </w:r>
          </w:p>
          <w:p w14:paraId="66FEA107" w14:textId="77777777" w:rsidR="006C4D1F" w:rsidRPr="006C4D1F" w:rsidRDefault="006C4D1F" w:rsidP="006C4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C4D1F">
              <w:rPr>
                <w:rFonts w:ascii="Times New Roman" w:hAnsi="Times New Roman" w:cs="Times New Roman"/>
                <w:bCs/>
              </w:rPr>
              <w:t>от 13.11.2012 № 1522 «О создании комплексной системы экстренного оповещения населения об угрозе возникновения или о возникновении чрезвычайных ситуаций»;</w:t>
            </w:r>
          </w:p>
          <w:p w14:paraId="5174675A" w14:textId="77777777" w:rsidR="006C4D1F" w:rsidRPr="006C4D1F" w:rsidRDefault="006C4D1F" w:rsidP="006C4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 20.12.2016  № 696</w:t>
            </w:r>
            <w:r w:rsidRPr="006C4D1F">
              <w:rPr>
                <w:rFonts w:ascii="Times New Roman" w:hAnsi="Times New Roman" w:cs="Times New Roman"/>
              </w:rPr>
              <w:t xml:space="preserve"> «О</w:t>
            </w:r>
            <w:r w:rsidRPr="006C4D1F">
              <w:rPr>
                <w:rFonts w:ascii="Times New Roman" w:hAnsi="Times New Roman" w:cs="Times New Roman"/>
                <w:bCs/>
              </w:rPr>
              <w:t>б утверждении основ государственной политики Российской Федерации в области гражданской обороны на период до 2030 года»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ADD16A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i/>
                <w:sz w:val="24"/>
                <w:szCs w:val="24"/>
              </w:rPr>
              <w:t>проценты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7DB07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A576A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83602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C9C8F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C568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80E1B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034699" w14:textId="77777777" w:rsidR="00456065" w:rsidRDefault="006C4D1F" w:rsidP="006C4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C4D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Основное мероприятие 1. </w:t>
            </w:r>
          </w:p>
          <w:p w14:paraId="63320E3A" w14:textId="628651F6" w:rsidR="006C4D1F" w:rsidRPr="006C4D1F" w:rsidRDefault="006C4D1F" w:rsidP="006C4D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C4D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муниципального образования Московской области</w:t>
            </w:r>
          </w:p>
        </w:tc>
      </w:tr>
      <w:tr w:rsidR="006C4D1F" w:rsidRPr="006C4D1F" w14:paraId="7F3F7F02" w14:textId="77777777" w:rsidTr="006C4D1F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F024F6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2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F205" w14:textId="77777777" w:rsidR="006C4D1F" w:rsidRPr="006C4D1F" w:rsidRDefault="006C4D1F" w:rsidP="006C4D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Подпрограмма 4. «Обеспечение пожарной безопасности на территории муниципального образования Московской области»</w:t>
            </w:r>
          </w:p>
        </w:tc>
      </w:tr>
      <w:tr w:rsidR="006C4D1F" w:rsidRPr="006C4D1F" w14:paraId="2A4779AB" w14:textId="77777777" w:rsidTr="00456065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F85DB9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4E8E" w14:textId="77777777" w:rsidR="006C4D1F" w:rsidRPr="006C4D1F" w:rsidRDefault="006C4D1F" w:rsidP="006C4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C4D1F">
              <w:rPr>
                <w:rFonts w:ascii="Times New Roman" w:hAnsi="Times New Roman" w:cs="Times New Roman"/>
                <w:sz w:val="22"/>
                <w:szCs w:val="22"/>
              </w:rPr>
              <w:t>Показатель 1 Повышение степени пожарной защищенности городского округа, по отношению к базовому периоду 2019 года.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42A150" w14:textId="77777777" w:rsidR="006C4D1F" w:rsidRPr="006C4D1F" w:rsidRDefault="006C4D1F" w:rsidP="006C4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4D1F">
              <w:rPr>
                <w:rFonts w:ascii="Times New Roman" w:hAnsi="Times New Roman" w:cs="Times New Roman"/>
                <w:shd w:val="clear" w:color="auto" w:fill="FFFFFF"/>
              </w:rPr>
              <w:t>Приоритетный показатель</w:t>
            </w:r>
            <w:r w:rsidRPr="006C4D1F"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Указ Президента </w:t>
            </w:r>
            <w:r w:rsidRPr="006C4D1F">
              <w:rPr>
                <w:rFonts w:ascii="Times New Roman" w:hAnsi="Times New Roman" w:cs="Times New Roman"/>
              </w:rPr>
              <w:t xml:space="preserve">Российской Федерации </w:t>
            </w:r>
            <w:r w:rsidRPr="006C4D1F">
              <w:rPr>
                <w:rFonts w:ascii="Times New Roman" w:hAnsi="Times New Roman" w:cs="Times New Roman"/>
                <w:shd w:val="clear" w:color="auto" w:fill="FFFFFF"/>
              </w:rPr>
              <w:t>от 1.01.2018  № 2 «Об утверждении Основ государственной политики Российской Федерации в области пожарной безопасности на период до 2030 года»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333A1F" w14:textId="77777777" w:rsidR="006C4D1F" w:rsidRPr="006C4D1F" w:rsidRDefault="006C4D1F" w:rsidP="006C4D1F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9C313" w14:textId="77777777" w:rsidR="006C4D1F" w:rsidRPr="006C4D1F" w:rsidRDefault="006C4D1F" w:rsidP="006C4D1F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DAE03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9512C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C0C02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5687E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6735B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742BC6" w14:textId="77777777" w:rsidR="006C4D1F" w:rsidRPr="006C4D1F" w:rsidRDefault="006C4D1F" w:rsidP="006C4D1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C4D1F">
              <w:rPr>
                <w:rFonts w:ascii="Times New Roman" w:hAnsi="Times New Roman" w:cs="Times New Roman"/>
                <w:b/>
                <w:i/>
              </w:rPr>
              <w:t>Основное мероприятие 1.</w:t>
            </w:r>
          </w:p>
          <w:p w14:paraId="68C009DE" w14:textId="77777777" w:rsidR="006C4D1F" w:rsidRPr="006C4D1F" w:rsidRDefault="006C4D1F" w:rsidP="006C4D1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b/>
                <w:i/>
              </w:rPr>
              <w:t>Повышение степени пожарной безопасности</w:t>
            </w:r>
          </w:p>
        </w:tc>
      </w:tr>
      <w:tr w:rsidR="006C4D1F" w:rsidRPr="006C4D1F" w14:paraId="1B8F9110" w14:textId="77777777" w:rsidTr="006C4D1F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135DCE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142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62A7" w14:textId="77777777" w:rsidR="006C4D1F" w:rsidRPr="006C4D1F" w:rsidRDefault="006C4D1F" w:rsidP="006C4D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sz w:val="24"/>
                <w:szCs w:val="24"/>
              </w:rPr>
              <w:t>Подпрограмма 5. «Обеспечение мероприятий гражданской обороны на территории муниципального образования Московской области»</w:t>
            </w:r>
          </w:p>
        </w:tc>
      </w:tr>
      <w:tr w:rsidR="006C4D1F" w:rsidRPr="006C4D1F" w14:paraId="188C3455" w14:textId="77777777" w:rsidTr="00456065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BCD7F8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6380A" w14:textId="77777777" w:rsidR="006C4D1F" w:rsidRPr="006C4D1F" w:rsidRDefault="006C4D1F" w:rsidP="006C4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C4D1F">
              <w:rPr>
                <w:rFonts w:ascii="Times New Roman" w:hAnsi="Times New Roman" w:cs="Times New Roman"/>
              </w:rPr>
              <w:t xml:space="preserve">Показатель 1. </w:t>
            </w:r>
            <w:r w:rsidRPr="006C4D1F">
              <w:rPr>
                <w:rFonts w:ascii="Times New Roman" w:hAnsi="Times New Roman" w:cs="Times New Roman"/>
                <w:lang w:eastAsia="ru-RU"/>
              </w:rPr>
              <w:t>Темп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</w:p>
          <w:p w14:paraId="69907D52" w14:textId="77777777" w:rsidR="006C4D1F" w:rsidRPr="006C4D1F" w:rsidRDefault="006C4D1F" w:rsidP="006C4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249AA4" w14:textId="77777777" w:rsidR="006C4D1F" w:rsidRPr="006C4D1F" w:rsidRDefault="006C4D1F" w:rsidP="006C4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Приоритетный показатель</w:t>
            </w:r>
            <w:r w:rsidRPr="006C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 xml:space="preserve">Указ Президента </w:t>
            </w:r>
            <w:r w:rsidRPr="006C4D1F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</w:t>
            </w:r>
            <w:r w:rsidRPr="006C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>от 20.12.2016  № 696</w:t>
            </w:r>
            <w:r w:rsidRPr="006C4D1F">
              <w:rPr>
                <w:rFonts w:ascii="Times New Roman" w:hAnsi="Times New Roman" w:cs="Times New Roman"/>
              </w:rPr>
              <w:t xml:space="preserve"> «О</w:t>
            </w:r>
            <w:r w:rsidRPr="006C4D1F">
              <w:rPr>
                <w:rFonts w:ascii="Times New Roman" w:hAnsi="Times New Roman" w:cs="Times New Roman"/>
                <w:bCs/>
              </w:rPr>
              <w:t>б утверждении основ государственной политики Российской Федерации в области гражданской обороны на период до 2030 года»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4D6172" w14:textId="77777777" w:rsidR="006C4D1F" w:rsidRPr="006C4D1F" w:rsidRDefault="006C4D1F" w:rsidP="006C4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hAnsi="Times New Roman" w:cs="Times New Roman"/>
                <w:i/>
                <w:sz w:val="24"/>
                <w:szCs w:val="24"/>
              </w:rPr>
              <w:t>проценты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FFA0C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8A1F0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3D3E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F5130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A53DD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00C52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6560C2" w14:textId="77777777" w:rsidR="006C4D1F" w:rsidRPr="006C4D1F" w:rsidRDefault="006C4D1F" w:rsidP="006C4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C4D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Основное мероприятие 1.</w:t>
            </w:r>
          </w:p>
          <w:p w14:paraId="773DCA70" w14:textId="77777777" w:rsidR="006C4D1F" w:rsidRPr="006C4D1F" w:rsidRDefault="006C4D1F" w:rsidP="006C4D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Организация накопления, хранения, освежения и обслуживания запасов материально-технических, продовольственных, </w:t>
            </w:r>
            <w:r w:rsidRPr="006C4D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медицинских и иных средств, в  целях гражданской обороны</w:t>
            </w:r>
          </w:p>
        </w:tc>
      </w:tr>
      <w:tr w:rsidR="006C4D1F" w:rsidRPr="00456065" w14:paraId="56A29A54" w14:textId="77777777" w:rsidTr="00456065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C06E47" w14:textId="77777777" w:rsidR="006C4D1F" w:rsidRPr="006C4D1F" w:rsidRDefault="006C4D1F" w:rsidP="006C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D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8BFC" w14:textId="77777777" w:rsidR="006C4D1F" w:rsidRPr="00456065" w:rsidRDefault="006C4D1F" w:rsidP="00456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56065">
              <w:rPr>
                <w:rFonts w:ascii="Times New Roman" w:hAnsi="Times New Roman" w:cs="Times New Roman"/>
              </w:rPr>
              <w:t>Показатель 2.  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2E157E" w14:textId="77777777" w:rsidR="006C4D1F" w:rsidRPr="00456065" w:rsidRDefault="006C4D1F" w:rsidP="004560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560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Приоритетный показатель</w:t>
            </w:r>
            <w:r w:rsidRPr="004560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 xml:space="preserve">Указ Президента </w:t>
            </w:r>
            <w:r w:rsidRPr="00456065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</w:t>
            </w:r>
            <w:r w:rsidRPr="004560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>от 20.12.2016  № 696</w:t>
            </w:r>
            <w:r w:rsidRPr="00456065">
              <w:rPr>
                <w:rFonts w:ascii="Times New Roman" w:hAnsi="Times New Roman" w:cs="Times New Roman"/>
              </w:rPr>
              <w:t xml:space="preserve"> «О</w:t>
            </w:r>
            <w:r w:rsidRPr="00456065">
              <w:rPr>
                <w:rFonts w:ascii="Times New Roman" w:hAnsi="Times New Roman" w:cs="Times New Roman"/>
                <w:bCs/>
              </w:rPr>
              <w:t>б утверждении основ государственной политики Российской Федерации в области гражданской обороны на период до 2030 года»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FB5F8A" w14:textId="77777777" w:rsidR="006C4D1F" w:rsidRPr="006C4D1F" w:rsidRDefault="006C4D1F" w:rsidP="006C4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4D1F">
              <w:rPr>
                <w:rFonts w:ascii="Times New Roman" w:hAnsi="Times New Roman" w:cs="Times New Roman"/>
                <w:i/>
                <w:sz w:val="24"/>
                <w:szCs w:val="24"/>
              </w:rPr>
              <w:t>проценты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CDFAA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D4EE1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7EA94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EE543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E2FB4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8F537" w14:textId="77777777" w:rsidR="006C4D1F" w:rsidRPr="006C4D1F" w:rsidRDefault="006C4D1F" w:rsidP="006C4D1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D1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C41D3E" w14:textId="77777777" w:rsidR="006C4D1F" w:rsidRPr="00456065" w:rsidRDefault="006C4D1F" w:rsidP="006C4D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5606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Основное мероприятие 2. Обеспечение готовности защитных сооружений и других объектов гражданской обороны на территории муниципальных образований Московской области</w:t>
            </w:r>
          </w:p>
        </w:tc>
      </w:tr>
    </w:tbl>
    <w:p w14:paraId="70D3911B" w14:textId="77777777"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F72A8E6" w14:textId="77777777" w:rsidR="008B75C2" w:rsidRDefault="008B75C2" w:rsidP="008B75C2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E46795">
        <w:rPr>
          <w:b/>
          <w:sz w:val="28"/>
          <w:szCs w:val="28"/>
        </w:rPr>
        <w:lastRenderedPageBreak/>
        <w:t>Методика расчета значений, п</w:t>
      </w:r>
      <w:r w:rsidR="000E4FA7">
        <w:rPr>
          <w:b/>
          <w:sz w:val="28"/>
          <w:szCs w:val="28"/>
        </w:rPr>
        <w:t>оказателей</w:t>
      </w:r>
      <w:r w:rsidRPr="00E46795">
        <w:rPr>
          <w:b/>
          <w:sz w:val="28"/>
          <w:szCs w:val="28"/>
        </w:rPr>
        <w:t xml:space="preserve"> реализации муниципальной программы</w:t>
      </w:r>
    </w:p>
    <w:p w14:paraId="6CC67590" w14:textId="77777777" w:rsidR="008B75C2" w:rsidRPr="004372C4" w:rsidRDefault="008B75C2" w:rsidP="008B75C2">
      <w:pPr>
        <w:pStyle w:val="a6"/>
        <w:rPr>
          <w:b/>
          <w:sz w:val="28"/>
          <w:szCs w:val="28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3686"/>
        <w:gridCol w:w="1275"/>
        <w:gridCol w:w="2693"/>
        <w:gridCol w:w="6804"/>
      </w:tblGrid>
      <w:tr w:rsidR="008B75C2" w:rsidRPr="00DF7785" w14:paraId="19B9012E" w14:textId="77777777" w:rsidTr="003C6984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14:paraId="149918D1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№</w:t>
            </w:r>
          </w:p>
          <w:p w14:paraId="5059B502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п/п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1C81F894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29F9FE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2684FE8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76CE2775" w14:textId="77777777" w:rsidR="008B75C2" w:rsidRPr="00DF7785" w:rsidRDefault="008B75C2" w:rsidP="008B75C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CCABD7" w14:textId="77777777"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Источник данных</w:t>
            </w:r>
          </w:p>
          <w:p w14:paraId="0FE93D16" w14:textId="77777777" w:rsidR="008B75C2" w:rsidRPr="00DF7785" w:rsidRDefault="008B75C2" w:rsidP="008B75C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01D930A4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2BA72C" w14:textId="77777777"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Порядок расчета</w:t>
            </w:r>
          </w:p>
        </w:tc>
      </w:tr>
    </w:tbl>
    <w:p w14:paraId="696F0309" w14:textId="77777777"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658"/>
        <w:gridCol w:w="1289"/>
        <w:gridCol w:w="2680"/>
        <w:gridCol w:w="6804"/>
      </w:tblGrid>
      <w:tr w:rsidR="00A92D41" w:rsidRPr="00DF7785" w14:paraId="09289B2C" w14:textId="77777777" w:rsidTr="00A92D41">
        <w:trPr>
          <w:trHeight w:val="20"/>
          <w:tblHeader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47035" w14:textId="77777777" w:rsidR="008B75C2" w:rsidRPr="0068289E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1940C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94E54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A850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BB698" w14:textId="77777777" w:rsidR="008B75C2" w:rsidRPr="00DF7785" w:rsidRDefault="008B75C2" w:rsidP="008B75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92D41" w:rsidRPr="00DF7785" w14:paraId="5ACF9DEB" w14:textId="77777777" w:rsidTr="00A92D41">
        <w:tblPrEx>
          <w:tblBorders>
            <w:bottom w:val="single" w:sz="4" w:space="0" w:color="auto"/>
          </w:tblBorders>
        </w:tblPrEx>
        <w:trPr>
          <w:trHeight w:val="339"/>
        </w:trPr>
        <w:tc>
          <w:tcPr>
            <w:tcW w:w="765" w:type="dxa"/>
            <w:shd w:val="clear" w:color="auto" w:fill="auto"/>
          </w:tcPr>
          <w:p w14:paraId="75D59211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31" w:type="dxa"/>
            <w:gridSpan w:val="4"/>
            <w:shd w:val="clear" w:color="auto" w:fill="auto"/>
          </w:tcPr>
          <w:p w14:paraId="1D518107" w14:textId="77777777" w:rsidR="008B75C2" w:rsidRPr="00DF7785" w:rsidRDefault="003D66C4" w:rsidP="008B75C2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sub_11000" w:history="1">
              <w:r w:rsidR="008B75C2" w:rsidRPr="00DF7785">
                <w:rPr>
                  <w:rFonts w:ascii="Times New Roman" w:hAnsi="Times New Roman" w:cs="Times New Roman"/>
                  <w:sz w:val="22"/>
                  <w:szCs w:val="22"/>
                </w:rPr>
                <w:t xml:space="preserve">Подпрограмма </w:t>
              </w:r>
              <w:r w:rsidR="008B75C2">
                <w:rPr>
                  <w:rFonts w:ascii="Times New Roman" w:hAnsi="Times New Roman" w:cs="Times New Roman"/>
                  <w:sz w:val="22"/>
                  <w:szCs w:val="22"/>
                  <w:lang w:val="en-US"/>
                </w:rPr>
                <w:t>I</w:t>
              </w:r>
            </w:hyperlink>
            <w:r w:rsidR="008B75C2" w:rsidRPr="00DF778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«Профилактика преступлений и иных правонарушений»</w:t>
            </w:r>
          </w:p>
        </w:tc>
      </w:tr>
      <w:tr w:rsidR="00A92D41" w:rsidRPr="00DF7785" w14:paraId="1F7498C4" w14:textId="77777777" w:rsidTr="00A92D41">
        <w:tblPrEx>
          <w:tblBorders>
            <w:bottom w:val="single" w:sz="4" w:space="0" w:color="auto"/>
          </w:tblBorders>
        </w:tblPrEx>
        <w:trPr>
          <w:cantSplit/>
          <w:trHeight w:val="1342"/>
        </w:trPr>
        <w:tc>
          <w:tcPr>
            <w:tcW w:w="765" w:type="dxa"/>
            <w:shd w:val="clear" w:color="auto" w:fill="auto"/>
          </w:tcPr>
          <w:p w14:paraId="69EA18EF" w14:textId="77777777"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58" w:type="dxa"/>
            <w:tcBorders>
              <w:top w:val="single" w:sz="4" w:space="0" w:color="auto"/>
            </w:tcBorders>
            <w:shd w:val="clear" w:color="auto" w:fill="auto"/>
          </w:tcPr>
          <w:p w14:paraId="54CB7D7D" w14:textId="77777777"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b/>
                <w:sz w:val="22"/>
                <w:szCs w:val="22"/>
              </w:rPr>
              <w:t>Макропоказатель</w:t>
            </w:r>
          </w:p>
          <w:p w14:paraId="1D99F722" w14:textId="77777777" w:rsidR="008B75C2" w:rsidRPr="00DF7785" w:rsidRDefault="008B75C2" w:rsidP="008B75C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Снижение общего количества преступлений, совершенных на территории муниципального образования, не менее чем на 5 % ежегодно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shd w:val="clear" w:color="auto" w:fill="auto"/>
          </w:tcPr>
          <w:p w14:paraId="36AA9B35" w14:textId="77777777" w:rsidR="008B75C2" w:rsidRPr="00DF7785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14:paraId="4A112183" w14:textId="77777777" w:rsidR="008B75C2" w:rsidRPr="00DF7785" w:rsidRDefault="008B75C2" w:rsidP="008B75C2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преступлений</w:t>
            </w:r>
          </w:p>
        </w:tc>
        <w:tc>
          <w:tcPr>
            <w:tcW w:w="2680" w:type="dxa"/>
            <w:shd w:val="clear" w:color="auto" w:fill="auto"/>
          </w:tcPr>
          <w:p w14:paraId="0E3F6F97" w14:textId="77777777" w:rsidR="008B75C2" w:rsidRPr="00DF7785" w:rsidRDefault="008B75C2" w:rsidP="008B75C2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Статистический сборник «Состояние преступности в Московской области» информационного центра Главного управления МВД России по Московской области </w:t>
            </w:r>
          </w:p>
        </w:tc>
        <w:tc>
          <w:tcPr>
            <w:tcW w:w="6804" w:type="dxa"/>
            <w:shd w:val="clear" w:color="auto" w:fill="auto"/>
          </w:tcPr>
          <w:p w14:paraId="32A8B4E5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14:paraId="0D308225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18FD8DD3" w14:textId="77777777"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Кптг = Кппг </w:t>
            </w:r>
            <w:r w:rsidRPr="00DF7785">
              <w:rPr>
                <w:rFonts w:ascii="Times New Roman" w:hAnsi="Times New Roman"/>
                <w:lang w:val="en-US"/>
              </w:rPr>
              <w:t>x</w:t>
            </w:r>
            <w:r w:rsidRPr="00DF7785">
              <w:rPr>
                <w:rFonts w:ascii="Times New Roman" w:hAnsi="Times New Roman"/>
              </w:rPr>
              <w:t xml:space="preserve"> 0,95,</w:t>
            </w:r>
          </w:p>
          <w:p w14:paraId="52369CF6" w14:textId="77777777" w:rsidR="008B75C2" w:rsidRPr="00DF7785" w:rsidRDefault="008B75C2" w:rsidP="008B75C2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где:</w:t>
            </w:r>
            <w:r w:rsidRPr="00DF7785">
              <w:rPr>
                <w:rFonts w:ascii="Times New Roman" w:hAnsi="Times New Roman"/>
              </w:rPr>
              <w:br/>
              <w:t xml:space="preserve">Кптг  – кол-во преступлений текущего года, </w:t>
            </w:r>
          </w:p>
          <w:p w14:paraId="143063E2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Кппг  – кол-во преступлений предыдущего года </w:t>
            </w:r>
          </w:p>
        </w:tc>
      </w:tr>
      <w:tr w:rsidR="00A92D41" w:rsidRPr="00DF7785" w14:paraId="349E797E" w14:textId="77777777" w:rsidTr="00A92D41">
        <w:tblPrEx>
          <w:tblBorders>
            <w:bottom w:val="single" w:sz="4" w:space="0" w:color="auto"/>
          </w:tblBorders>
        </w:tblPrEx>
        <w:trPr>
          <w:trHeight w:val="491"/>
        </w:trPr>
        <w:tc>
          <w:tcPr>
            <w:tcW w:w="765" w:type="dxa"/>
            <w:shd w:val="clear" w:color="auto" w:fill="auto"/>
          </w:tcPr>
          <w:p w14:paraId="57154B81" w14:textId="77777777" w:rsidR="008B75C2" w:rsidRPr="00DF7785" w:rsidRDefault="008B75C2" w:rsidP="008B75C2">
            <w:pPr>
              <w:pStyle w:val="ConsPlusNormal"/>
              <w:tabs>
                <w:tab w:val="left" w:pos="285"/>
                <w:tab w:val="center" w:pos="399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58" w:type="dxa"/>
            <w:shd w:val="clear" w:color="auto" w:fill="auto"/>
          </w:tcPr>
          <w:p w14:paraId="66FE6575" w14:textId="77777777" w:rsidR="008B75C2" w:rsidRPr="00DF7785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1. Увеличение доли социально значимых объектов (учреждений), оборудованных в целях антитеррористической защищенности средствами безопасности</w:t>
            </w:r>
          </w:p>
        </w:tc>
        <w:tc>
          <w:tcPr>
            <w:tcW w:w="1289" w:type="dxa"/>
            <w:shd w:val="clear" w:color="auto" w:fill="auto"/>
          </w:tcPr>
          <w:p w14:paraId="4887324A" w14:textId="77777777" w:rsidR="008B75C2" w:rsidRPr="00DF7785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14:paraId="05A1133C" w14:textId="77777777" w:rsidR="008B75C2" w:rsidRPr="00A92D41" w:rsidRDefault="008B75C2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6804" w:type="dxa"/>
            <w:shd w:val="clear" w:color="auto" w:fill="auto"/>
          </w:tcPr>
          <w:p w14:paraId="0F6B89D1" w14:textId="77777777"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14:paraId="2B92C010" w14:textId="77777777"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</w:p>
          <w:p w14:paraId="37DEF4F0" w14:textId="77777777"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u w:val="single"/>
              </w:rPr>
            </w:pPr>
            <w:r w:rsidRPr="00DF7785"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</w:rPr>
              <w:t xml:space="preserve">     </w:t>
            </w:r>
            <w:r w:rsidRPr="00DF7785">
              <w:rPr>
                <w:rFonts w:ascii="Times New Roman" w:hAnsi="Times New Roman"/>
              </w:rPr>
              <w:t xml:space="preserve">    </w:t>
            </w:r>
            <w:r w:rsidRPr="00DF7785">
              <w:rPr>
                <w:rFonts w:ascii="Times New Roman" w:hAnsi="Times New Roman"/>
                <w:u w:val="single"/>
              </w:rPr>
              <w:t xml:space="preserve">КОО+ КОК + КОС </w:t>
            </w:r>
          </w:p>
          <w:p w14:paraId="7F676DD4" w14:textId="77777777"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ДОАЗ  =</w:t>
            </w:r>
            <w:r>
              <w:rPr>
                <w:rFonts w:ascii="Times New Roman" w:hAnsi="Times New Roman"/>
              </w:rPr>
              <w:t xml:space="preserve">                                   </w:t>
            </w:r>
            <w:r w:rsidRPr="00DF7785">
              <w:rPr>
                <w:rFonts w:ascii="Times New Roman" w:hAnsi="Times New Roman"/>
              </w:rPr>
              <w:t xml:space="preserve"> х  100</w:t>
            </w:r>
          </w:p>
          <w:p w14:paraId="3DED6BA1" w14:textId="77777777"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</w:t>
            </w:r>
            <w:r w:rsidRPr="00DF7785">
              <w:rPr>
                <w:rFonts w:ascii="Times New Roman" w:hAnsi="Times New Roman"/>
              </w:rPr>
              <w:t>ОКСЗО</w:t>
            </w:r>
          </w:p>
          <w:p w14:paraId="5846E504" w14:textId="77777777"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где:                     </w:t>
            </w:r>
          </w:p>
          <w:p w14:paraId="32CCA904" w14:textId="77777777"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ДОАЗ – доля объектов отвечающих, требованиям антитеррористической защищенности;</w:t>
            </w:r>
          </w:p>
          <w:p w14:paraId="707CBAC5" w14:textId="77777777"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КОО – количество объектов образования, отвечающих требованиям антитеррористической защищенности по итогам отчетного периода;</w:t>
            </w:r>
          </w:p>
          <w:p w14:paraId="7C15F9DE" w14:textId="77777777"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КОК -  количество объектов культуры, отвечающих требованиям антитеррористической защищенности по итогам отчетного периода;</w:t>
            </w:r>
          </w:p>
          <w:p w14:paraId="721FC5D6" w14:textId="77777777" w:rsidR="008B75C2" w:rsidRPr="00DF7785" w:rsidRDefault="008B75C2" w:rsidP="008B75C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КОС - количество объектов спорта, отвечающих требованиям антитеррористической защищенности по итогам отчетного периода;</w:t>
            </w:r>
          </w:p>
          <w:p w14:paraId="47F59D40" w14:textId="77777777" w:rsidR="00A92D41" w:rsidRPr="00DF7785" w:rsidRDefault="008B75C2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ОКСЗО – общее количество социально значимых объектов</w:t>
            </w:r>
          </w:p>
        </w:tc>
      </w:tr>
      <w:tr w:rsidR="00A92D41" w:rsidRPr="00DF7785" w14:paraId="2ACACA35" w14:textId="77777777" w:rsidTr="00A92D41">
        <w:tblPrEx>
          <w:tblBorders>
            <w:bottom w:val="single" w:sz="4" w:space="0" w:color="auto"/>
          </w:tblBorders>
        </w:tblPrEx>
        <w:trPr>
          <w:trHeight w:val="262"/>
        </w:trPr>
        <w:tc>
          <w:tcPr>
            <w:tcW w:w="765" w:type="dxa"/>
            <w:shd w:val="clear" w:color="auto" w:fill="auto"/>
          </w:tcPr>
          <w:p w14:paraId="3EA79710" w14:textId="77777777" w:rsidR="00A92D41" w:rsidRPr="00DF7785" w:rsidRDefault="00A92D41" w:rsidP="00A92D41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3658" w:type="dxa"/>
            <w:shd w:val="clear" w:color="auto" w:fill="auto"/>
          </w:tcPr>
          <w:p w14:paraId="3E5B14CF" w14:textId="77777777"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2. Увеличение доли от числа граждан принимающих участие в деятельности народных дружин</w:t>
            </w:r>
          </w:p>
          <w:p w14:paraId="473A146D" w14:textId="77777777" w:rsidR="00A92D41" w:rsidRPr="00DF7785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289" w:type="dxa"/>
            <w:shd w:val="clear" w:color="auto" w:fill="auto"/>
          </w:tcPr>
          <w:p w14:paraId="1A2E8187" w14:textId="77777777" w:rsidR="00A92D41" w:rsidRPr="00DF7785" w:rsidRDefault="00A92D41" w:rsidP="00A92D41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14:paraId="052BC90D" w14:textId="77777777" w:rsidR="00A92D41" w:rsidRPr="00DF7785" w:rsidRDefault="00A92D41" w:rsidP="00A92D41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Информация, предоставляемая территориальным У (О) МВД </w:t>
            </w:r>
          </w:p>
        </w:tc>
        <w:tc>
          <w:tcPr>
            <w:tcW w:w="6804" w:type="dxa"/>
            <w:shd w:val="clear" w:color="auto" w:fill="auto"/>
          </w:tcPr>
          <w:p w14:paraId="7BCCA341" w14:textId="77777777" w:rsidR="00A92D41" w:rsidRPr="00A92D41" w:rsidRDefault="00A92D41" w:rsidP="00A9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tbl>
            <w:tblPr>
              <w:tblW w:w="0" w:type="auto"/>
              <w:tblInd w:w="51" w:type="dxa"/>
              <w:tblLayout w:type="fixed"/>
              <w:tblLook w:val="04A0" w:firstRow="1" w:lastRow="0" w:firstColumn="1" w:lastColumn="0" w:noHBand="0" w:noVBand="1"/>
            </w:tblPr>
            <w:tblGrid>
              <w:gridCol w:w="5382"/>
            </w:tblGrid>
            <w:tr w:rsidR="00A92D41" w:rsidRPr="00DF7785" w14:paraId="34D0C682" w14:textId="77777777" w:rsidTr="00A92D41">
              <w:tc>
                <w:tcPr>
                  <w:tcW w:w="5382" w:type="dxa"/>
                  <w:shd w:val="clear" w:color="auto" w:fill="auto"/>
                </w:tcPr>
                <w:p w14:paraId="749FE2E8" w14:textId="77777777" w:rsidR="00A92D41" w:rsidRPr="00DF7785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u w:val="single"/>
                    </w:rPr>
                  </w:pPr>
                  <w:r w:rsidRPr="00DF7785">
                    <w:rPr>
                      <w:rFonts w:ascii="Times New Roman" w:hAnsi="Times New Roman"/>
                    </w:rPr>
                    <w:t xml:space="preserve">                    </w:t>
                  </w:r>
                  <w:r w:rsidRPr="00DF7785">
                    <w:rPr>
                      <w:rFonts w:ascii="Times New Roman" w:hAnsi="Times New Roman"/>
                      <w:u w:val="single"/>
                    </w:rPr>
                    <w:t>ЧНД1</w:t>
                  </w:r>
                </w:p>
              </w:tc>
            </w:tr>
            <w:tr w:rsidR="00A92D41" w:rsidRPr="00DF7785" w14:paraId="14974B18" w14:textId="77777777" w:rsidTr="00A92D41">
              <w:tc>
                <w:tcPr>
                  <w:tcW w:w="5382" w:type="dxa"/>
                  <w:shd w:val="clear" w:color="auto" w:fill="auto"/>
                </w:tcPr>
                <w:p w14:paraId="485C362E" w14:textId="77777777" w:rsidR="00A92D41" w:rsidRPr="00DF7785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  <w:noProof/>
                      <w:lang w:eastAsia="ru-RU"/>
                    </w:rPr>
                    <w:t>УЧНД</w:t>
                  </w:r>
                  <w:r w:rsidRPr="00DF7785">
                    <w:rPr>
                      <w:rFonts w:ascii="Times New Roman" w:hAnsi="Times New Roman"/>
                    </w:rPr>
                    <w:t xml:space="preserve">  =                        х 100 %</w:t>
                  </w:r>
                </w:p>
              </w:tc>
            </w:tr>
            <w:tr w:rsidR="00A92D41" w:rsidRPr="00DF7785" w14:paraId="301CF00F" w14:textId="77777777" w:rsidTr="00A92D41">
              <w:tc>
                <w:tcPr>
                  <w:tcW w:w="5382" w:type="dxa"/>
                  <w:shd w:val="clear" w:color="auto" w:fill="auto"/>
                </w:tcPr>
                <w:p w14:paraId="0B289D08" w14:textId="77777777" w:rsidR="00A92D41" w:rsidRPr="00DF7785" w:rsidRDefault="00A92D41" w:rsidP="00A92D4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</w:rPr>
                    <w:t xml:space="preserve">                    ЧНД0</w:t>
                  </w:r>
                </w:p>
              </w:tc>
            </w:tr>
            <w:tr w:rsidR="00A92D41" w:rsidRPr="00DF7785" w14:paraId="5DDF93D5" w14:textId="77777777" w:rsidTr="00A92D41">
              <w:tc>
                <w:tcPr>
                  <w:tcW w:w="5382" w:type="dxa"/>
                  <w:shd w:val="clear" w:color="auto" w:fill="auto"/>
                </w:tcPr>
                <w:p w14:paraId="6132331C" w14:textId="77777777" w:rsidR="00A92D41" w:rsidRPr="00DF7785" w:rsidRDefault="00A92D41" w:rsidP="00A92D41">
                  <w:pPr>
                    <w:pStyle w:val="a6"/>
                    <w:ind w:left="51"/>
                  </w:pPr>
                  <w:r w:rsidRPr="00DF7785">
                    <w:t>где:</w:t>
                  </w:r>
                </w:p>
              </w:tc>
            </w:tr>
          </w:tbl>
          <w:p w14:paraId="65374A56" w14:textId="77777777" w:rsidR="00A92D41" w:rsidRPr="00DF7785" w:rsidRDefault="00A92D41" w:rsidP="00A92D41">
            <w:pPr>
              <w:pStyle w:val="ConsPlusNormal"/>
              <w:ind w:left="51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УЧНД – значение показателя; </w:t>
            </w:r>
          </w:p>
          <w:p w14:paraId="152BBE08" w14:textId="77777777" w:rsidR="00A92D41" w:rsidRPr="00DF7785" w:rsidRDefault="00A92D41" w:rsidP="00A92D41">
            <w:pPr>
              <w:pStyle w:val="ConsPlusNormal"/>
              <w:ind w:left="51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ЧНД1 – число членов народных дружин в отчетном периоде</w:t>
            </w:r>
          </w:p>
          <w:p w14:paraId="4A25E4E4" w14:textId="77777777" w:rsidR="00A92D41" w:rsidRPr="00DF7785" w:rsidRDefault="00A92D41" w:rsidP="00A92D41">
            <w:pPr>
              <w:pStyle w:val="ConsPlusNormal"/>
              <w:ind w:left="51" w:firstLine="0"/>
              <w:outlineLvl w:val="1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ЧНД0  – число членов народных дружин в базовом периоде (2019 г.)</w:t>
            </w:r>
          </w:p>
        </w:tc>
      </w:tr>
      <w:tr w:rsidR="00A862FF" w:rsidRPr="00DF7785" w14:paraId="70C5187B" w14:textId="77777777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14:paraId="40BC22C1" w14:textId="77777777" w:rsidR="00A862FF" w:rsidRPr="00DF7785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3658" w:type="dxa"/>
            <w:shd w:val="clear" w:color="auto" w:fill="auto"/>
          </w:tcPr>
          <w:p w14:paraId="0C8E153E" w14:textId="77777777" w:rsidR="00A862FF" w:rsidRPr="005C426E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C426E">
              <w:rPr>
                <w:rFonts w:ascii="Times New Roman" w:hAnsi="Times New Roman"/>
              </w:rPr>
              <w:t>3. Снижение доли несовершеннолетних в общем числе лиц, совершивших преступления</w:t>
            </w:r>
          </w:p>
        </w:tc>
        <w:tc>
          <w:tcPr>
            <w:tcW w:w="1289" w:type="dxa"/>
            <w:shd w:val="clear" w:color="auto" w:fill="auto"/>
          </w:tcPr>
          <w:p w14:paraId="41D197CE" w14:textId="77777777" w:rsidR="00A862FF" w:rsidRPr="00DF7785" w:rsidRDefault="00A862FF" w:rsidP="00A862FF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14:paraId="20B9A117" w14:textId="77777777" w:rsidR="00A862FF" w:rsidRPr="00DF7785" w:rsidRDefault="00A862FF" w:rsidP="00A862FF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Информация, предоставляемая территориальным У (О) МВД</w:t>
            </w:r>
          </w:p>
        </w:tc>
        <w:tc>
          <w:tcPr>
            <w:tcW w:w="6804" w:type="dxa"/>
            <w:shd w:val="clear" w:color="auto" w:fill="auto"/>
          </w:tcPr>
          <w:p w14:paraId="0C65AE60" w14:textId="77777777" w:rsidR="00A862FF" w:rsidRPr="00DF7785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tbl>
            <w:tblPr>
              <w:tblW w:w="0" w:type="auto"/>
              <w:tblInd w:w="51" w:type="dxa"/>
              <w:tblLayout w:type="fixed"/>
              <w:tblLook w:val="04A0" w:firstRow="1" w:lastRow="0" w:firstColumn="1" w:lastColumn="0" w:noHBand="0" w:noVBand="1"/>
            </w:tblPr>
            <w:tblGrid>
              <w:gridCol w:w="6101"/>
            </w:tblGrid>
            <w:tr w:rsidR="00A862FF" w:rsidRPr="00DF7785" w14:paraId="171F5A47" w14:textId="77777777" w:rsidTr="00157614">
              <w:tc>
                <w:tcPr>
                  <w:tcW w:w="6101" w:type="dxa"/>
                  <w:shd w:val="clear" w:color="auto" w:fill="auto"/>
                </w:tcPr>
                <w:p w14:paraId="33DF4323" w14:textId="77777777" w:rsidR="00A862FF" w:rsidRPr="00A92D41" w:rsidRDefault="00A862FF" w:rsidP="00A862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</w:rPr>
                    <w:t xml:space="preserve">         </w:t>
                  </w:r>
                  <w:r w:rsidRPr="00A92D41">
                    <w:rPr>
                      <w:rFonts w:ascii="Times New Roman" w:hAnsi="Times New Roman"/>
                    </w:rPr>
                    <w:t xml:space="preserve">С   </w:t>
                  </w:r>
                </w:p>
              </w:tc>
            </w:tr>
            <w:tr w:rsidR="00A862FF" w:rsidRPr="00DF7785" w14:paraId="5DB3806B" w14:textId="77777777" w:rsidTr="00157614">
              <w:tc>
                <w:tcPr>
                  <w:tcW w:w="6101" w:type="dxa"/>
                  <w:shd w:val="clear" w:color="auto" w:fill="auto"/>
                </w:tcPr>
                <w:p w14:paraId="28D710FD" w14:textId="77777777" w:rsidR="00A862FF" w:rsidRPr="00DF7785" w:rsidRDefault="00A862FF" w:rsidP="00A862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</w:rPr>
                    <w:t>Р =</w:t>
                  </w:r>
                  <w:r>
                    <w:rPr>
                      <w:rFonts w:ascii="Times New Roman" w:hAnsi="Times New Roman"/>
                    </w:rPr>
                    <w:t xml:space="preserve">  -----</w:t>
                  </w:r>
                  <w:r w:rsidRPr="00DF7785">
                    <w:rPr>
                      <w:rFonts w:ascii="Times New Roman" w:hAnsi="Times New Roman"/>
                    </w:rPr>
                    <w:t xml:space="preserve">    х 100%</w:t>
                  </w:r>
                </w:p>
              </w:tc>
            </w:tr>
            <w:tr w:rsidR="00A862FF" w:rsidRPr="00DF7785" w14:paraId="553196D5" w14:textId="77777777" w:rsidTr="00157614">
              <w:tc>
                <w:tcPr>
                  <w:tcW w:w="6101" w:type="dxa"/>
                  <w:shd w:val="clear" w:color="auto" w:fill="auto"/>
                </w:tcPr>
                <w:p w14:paraId="4A525FCA" w14:textId="77777777" w:rsidR="00A862FF" w:rsidRPr="00DF7785" w:rsidRDefault="00A862FF" w:rsidP="00A862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DF7785">
                    <w:rPr>
                      <w:rFonts w:ascii="Times New Roman" w:hAnsi="Times New Roman"/>
                    </w:rPr>
                    <w:t xml:space="preserve">         В</w:t>
                  </w:r>
                </w:p>
              </w:tc>
            </w:tr>
            <w:tr w:rsidR="00A862FF" w:rsidRPr="00DF7785" w14:paraId="0A492140" w14:textId="77777777" w:rsidTr="00157614">
              <w:tc>
                <w:tcPr>
                  <w:tcW w:w="6101" w:type="dxa"/>
                  <w:shd w:val="clear" w:color="auto" w:fill="auto"/>
                </w:tcPr>
                <w:p w14:paraId="6A744A09" w14:textId="77777777" w:rsidR="00A862FF" w:rsidRPr="00DF7785" w:rsidRDefault="00A862FF" w:rsidP="00A862FF">
                  <w:pPr>
                    <w:pStyle w:val="a6"/>
                    <w:ind w:left="51"/>
                  </w:pPr>
                  <w:r w:rsidRPr="00DF7785">
                    <w:t>где:</w:t>
                  </w:r>
                </w:p>
              </w:tc>
            </w:tr>
          </w:tbl>
          <w:p w14:paraId="328D4FE5" w14:textId="77777777" w:rsidR="00A862FF" w:rsidRPr="00DF7785" w:rsidRDefault="00A862FF" w:rsidP="00A862FF">
            <w:pPr>
              <w:pStyle w:val="a6"/>
              <w:ind w:left="51"/>
            </w:pPr>
            <w:r w:rsidRPr="00DF7785">
              <w:t>Р - доля несовершеннолетних в общем числе лиц, совершивших преступления;</w:t>
            </w:r>
          </w:p>
          <w:p w14:paraId="723ECE25" w14:textId="77777777" w:rsidR="00A862FF" w:rsidRPr="00DF7785" w:rsidRDefault="00A862FF" w:rsidP="00A862FF">
            <w:pPr>
              <w:pStyle w:val="a6"/>
              <w:ind w:left="51"/>
            </w:pPr>
            <w:r w:rsidRPr="00DF7785">
              <w:t xml:space="preserve">С – число несовершеннолетних, совершивших преступления в отчетном периоде;  </w:t>
            </w:r>
          </w:p>
          <w:p w14:paraId="6E7745FE" w14:textId="77777777" w:rsidR="00A862FF" w:rsidRPr="00DF7785" w:rsidRDefault="00A862FF" w:rsidP="00A862FF">
            <w:pPr>
              <w:pStyle w:val="a6"/>
              <w:ind w:left="51"/>
            </w:pPr>
            <w:r w:rsidRPr="00DF7785">
              <w:t xml:space="preserve">В – общее число лиц, совершивших </w:t>
            </w:r>
            <w:r>
              <w:t>преступления в отчетном периоде</w:t>
            </w:r>
          </w:p>
        </w:tc>
      </w:tr>
      <w:tr w:rsidR="00A862FF" w:rsidRPr="00DF7785" w14:paraId="13F574E7" w14:textId="77777777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14:paraId="54492696" w14:textId="77777777" w:rsidR="00A862FF" w:rsidRPr="00DF7785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658" w:type="dxa"/>
            <w:shd w:val="clear" w:color="auto" w:fill="auto"/>
          </w:tcPr>
          <w:p w14:paraId="155A24BB" w14:textId="77777777" w:rsidR="00A862FF" w:rsidRPr="00DF7785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3. Количество отремонтированных зданий (помещений) территориальных органов МВД</w:t>
            </w:r>
          </w:p>
        </w:tc>
        <w:tc>
          <w:tcPr>
            <w:tcW w:w="1289" w:type="dxa"/>
            <w:shd w:val="clear" w:color="auto" w:fill="auto"/>
          </w:tcPr>
          <w:p w14:paraId="3E3FE46A" w14:textId="77777777" w:rsidR="00A862FF" w:rsidRPr="00DF7785" w:rsidRDefault="00A862FF" w:rsidP="00A862FF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14:paraId="342A7F1D" w14:textId="77777777" w:rsidR="00A862FF" w:rsidRPr="00DF7785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6804" w:type="dxa"/>
            <w:shd w:val="clear" w:color="auto" w:fill="auto"/>
          </w:tcPr>
          <w:p w14:paraId="5D5B55BF" w14:textId="77777777" w:rsidR="00A862FF" w:rsidRPr="00DF7785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определяется по фактическому количеству отремонтированных зданий (помещений), подчиненных Главному управлению Министерства внутренних дел Российской Федерации по Московской области территориальных органов Министерства внутренних дел Российской Федерации на районном уровне и их подразделений, осуществляющих деятельность по охране общественного порядка и обеспечению общественной безопасности, противодействию терроризму и экстремизму, находящихся в собственности муниципальных образований Московской области</w:t>
            </w:r>
          </w:p>
        </w:tc>
      </w:tr>
      <w:tr w:rsidR="00A862FF" w:rsidRPr="00DF7785" w14:paraId="39152EE6" w14:textId="77777777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14:paraId="4A9286B4" w14:textId="77777777" w:rsidR="00A862FF" w:rsidRPr="00DF7785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658" w:type="dxa"/>
            <w:shd w:val="clear" w:color="auto" w:fill="auto"/>
          </w:tcPr>
          <w:p w14:paraId="7246777C" w14:textId="77777777" w:rsidR="00A862FF" w:rsidRPr="00DF7785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3. Количество отремонтированных зданий (помещений) территориальных подразделений УФСБ</w:t>
            </w:r>
          </w:p>
        </w:tc>
        <w:tc>
          <w:tcPr>
            <w:tcW w:w="1289" w:type="dxa"/>
            <w:shd w:val="clear" w:color="auto" w:fill="auto"/>
          </w:tcPr>
          <w:p w14:paraId="1462D6EC" w14:textId="77777777" w:rsidR="00A862FF" w:rsidRPr="00DF7785" w:rsidRDefault="00A862FF" w:rsidP="00A862FF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14:paraId="2EDBCD6A" w14:textId="77777777" w:rsidR="00A862FF" w:rsidRPr="00DF7785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6804" w:type="dxa"/>
            <w:shd w:val="clear" w:color="auto" w:fill="auto"/>
          </w:tcPr>
          <w:p w14:paraId="41641F65" w14:textId="77777777" w:rsidR="00A862FF" w:rsidRPr="00DF7785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Значение показателя определяется по фактическому количеству отремонтированных зданий (помещений), занимаемых территориальными подразделениями Управления Федеральной службы безопасности Российской Федерации по городу Москве и Московской области, осуществляющими деятельность по охране общественного порядка и обеспечению общественной безопасности, противодействию терроризму и экстремизму, находящихся в собственности муниципальных образований Московской области</w:t>
            </w:r>
          </w:p>
        </w:tc>
      </w:tr>
      <w:tr w:rsidR="00A862FF" w:rsidRPr="00DF7785" w14:paraId="2B802A42" w14:textId="77777777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14:paraId="7CB4F2C9" w14:textId="77777777" w:rsidR="00A862FF" w:rsidRPr="00DF7785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658" w:type="dxa"/>
            <w:shd w:val="clear" w:color="auto" w:fill="auto"/>
          </w:tcPr>
          <w:p w14:paraId="44D302EE" w14:textId="77777777" w:rsidR="00A862FF" w:rsidRPr="005C426E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szCs w:val="18"/>
              </w:rPr>
            </w:pPr>
            <w:r w:rsidRPr="00565680">
              <w:rPr>
                <w:rFonts w:ascii="Times New Roman" w:hAnsi="Times New Roman"/>
                <w:szCs w:val="18"/>
              </w:rPr>
              <w:t xml:space="preserve">3. </w:t>
            </w:r>
            <w:r w:rsidRPr="005C426E">
              <w:rPr>
                <w:rFonts w:ascii="Times New Roman" w:hAnsi="Times New Roman"/>
                <w:color w:val="000000"/>
                <w:szCs w:val="18"/>
              </w:rPr>
              <w:t xml:space="preserve">Количество отремонтированных зданий (помещений), находящихся в собственности муниципальных образований Московской области, в целях размещения подразделений Главного следственного управления Следственного комитета Российской </w:t>
            </w:r>
            <w:r w:rsidRPr="005C426E">
              <w:rPr>
                <w:rFonts w:ascii="Times New Roman" w:hAnsi="Times New Roman"/>
                <w:color w:val="000000"/>
                <w:szCs w:val="18"/>
              </w:rPr>
              <w:lastRenderedPageBreak/>
              <w:t>Федерации по Московской области</w:t>
            </w:r>
          </w:p>
        </w:tc>
        <w:tc>
          <w:tcPr>
            <w:tcW w:w="1289" w:type="dxa"/>
            <w:shd w:val="clear" w:color="auto" w:fill="auto"/>
          </w:tcPr>
          <w:p w14:paraId="6E242C51" w14:textId="77777777" w:rsidR="00A862FF" w:rsidRPr="00F94EFC" w:rsidRDefault="00A862FF" w:rsidP="00A862FF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18"/>
              </w:rPr>
            </w:pPr>
            <w:r w:rsidRPr="00F94EFC">
              <w:rPr>
                <w:rFonts w:ascii="Times New Roman" w:hAnsi="Times New Roman" w:cs="Times New Roman"/>
                <w:sz w:val="22"/>
                <w:szCs w:val="18"/>
              </w:rPr>
              <w:lastRenderedPageBreak/>
              <w:t>единицы</w:t>
            </w:r>
          </w:p>
        </w:tc>
        <w:tc>
          <w:tcPr>
            <w:tcW w:w="2680" w:type="dxa"/>
            <w:shd w:val="clear" w:color="auto" w:fill="auto"/>
          </w:tcPr>
          <w:p w14:paraId="7CC500AE" w14:textId="77777777" w:rsidR="00A862FF" w:rsidRPr="00F94EFC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F94EFC">
              <w:rPr>
                <w:rFonts w:ascii="Times New Roman" w:hAnsi="Times New Roman"/>
                <w:szCs w:val="18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6804" w:type="dxa"/>
            <w:shd w:val="clear" w:color="auto" w:fill="auto"/>
          </w:tcPr>
          <w:p w14:paraId="2CB80AB9" w14:textId="77777777" w:rsidR="00A862FF" w:rsidRPr="00F94EFC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Cs w:val="18"/>
              </w:rPr>
            </w:pPr>
            <w:r w:rsidRPr="00F94EFC">
              <w:rPr>
                <w:rFonts w:ascii="Times New Roman" w:hAnsi="Times New Roman"/>
                <w:szCs w:val="18"/>
              </w:rPr>
              <w:t>Значение показателя определяется по фактическому количеству отремонтированных зданий (помещений), занимаемых территориальными подразделениями Главного следственного управления Следственного комитета Российской Федерации по Московской области.</w:t>
            </w:r>
          </w:p>
        </w:tc>
      </w:tr>
      <w:tr w:rsidR="00A862FF" w:rsidRPr="00DF7785" w14:paraId="6B949A44" w14:textId="77777777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14:paraId="6EE1F1A7" w14:textId="77777777" w:rsidR="00A862FF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3658" w:type="dxa"/>
            <w:shd w:val="clear" w:color="auto" w:fill="auto"/>
          </w:tcPr>
          <w:p w14:paraId="6D007F0A" w14:textId="77777777" w:rsidR="00A862FF" w:rsidRPr="00565680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Cs w:val="18"/>
              </w:rPr>
            </w:pPr>
            <w:r w:rsidRPr="00565680">
              <w:rPr>
                <w:rFonts w:ascii="Times New Roman" w:hAnsi="Times New Roman"/>
                <w:color w:val="000000"/>
                <w:szCs w:val="18"/>
              </w:rPr>
              <w:t>3. Количество отремонтированных зданий (помещений), находящихся в собственности муниципальных образований Московской области, в которых располагаются городские (районные) суды</w:t>
            </w:r>
          </w:p>
        </w:tc>
        <w:tc>
          <w:tcPr>
            <w:tcW w:w="1289" w:type="dxa"/>
            <w:shd w:val="clear" w:color="auto" w:fill="auto"/>
          </w:tcPr>
          <w:p w14:paraId="471687B6" w14:textId="77777777" w:rsidR="00A862FF" w:rsidRPr="00565680" w:rsidRDefault="00A862FF" w:rsidP="00A862FF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2"/>
                <w:szCs w:val="18"/>
                <w:lang w:eastAsia="en-US"/>
              </w:rPr>
            </w:pPr>
            <w:r w:rsidRPr="00565680">
              <w:rPr>
                <w:rFonts w:ascii="Times New Roman" w:eastAsia="Calibri" w:hAnsi="Times New Roman" w:cs="Times New Roman"/>
                <w:color w:val="000000"/>
                <w:sz w:val="22"/>
                <w:szCs w:val="18"/>
                <w:lang w:eastAsia="en-US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14:paraId="46612C4E" w14:textId="77777777" w:rsidR="00A862FF" w:rsidRPr="00565680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18"/>
              </w:rPr>
            </w:pPr>
            <w:r w:rsidRPr="00565680">
              <w:rPr>
                <w:rFonts w:ascii="Times New Roman" w:hAnsi="Times New Roman"/>
                <w:color w:val="000000"/>
                <w:szCs w:val="18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6804" w:type="dxa"/>
            <w:shd w:val="clear" w:color="auto" w:fill="auto"/>
          </w:tcPr>
          <w:p w14:paraId="18ED885A" w14:textId="77777777" w:rsidR="00A862FF" w:rsidRPr="00565680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color w:val="000000"/>
                <w:szCs w:val="18"/>
              </w:rPr>
            </w:pPr>
            <w:r w:rsidRPr="00565680">
              <w:rPr>
                <w:rFonts w:ascii="Times New Roman" w:hAnsi="Times New Roman"/>
                <w:color w:val="000000"/>
                <w:szCs w:val="18"/>
              </w:rPr>
              <w:t>Значение показателя определяется по фактическому количеству отремонтированных зданий (помещений), находящихся в собственности муниципальных образований Московской области, в которых располагаются городские (районные) суды</w:t>
            </w:r>
          </w:p>
        </w:tc>
      </w:tr>
      <w:tr w:rsidR="00A862FF" w:rsidRPr="00DF7785" w14:paraId="79E0FF34" w14:textId="77777777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14:paraId="3EEF1E09" w14:textId="77777777" w:rsidR="00A862FF" w:rsidRPr="00DF7785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658" w:type="dxa"/>
            <w:shd w:val="clear" w:color="auto" w:fill="auto"/>
          </w:tcPr>
          <w:p w14:paraId="76601882" w14:textId="77777777" w:rsidR="00A862FF" w:rsidRPr="00A862FF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A862FF">
              <w:rPr>
                <w:rFonts w:ascii="Times New Roman" w:hAnsi="Times New Roman"/>
                <w:b/>
                <w:szCs w:val="18"/>
              </w:rPr>
              <w:t>Показатель 3</w:t>
            </w:r>
          </w:p>
          <w:p w14:paraId="5F9919E0" w14:textId="77777777" w:rsidR="00A862FF" w:rsidRPr="00A862FF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A862FF">
              <w:rPr>
                <w:rFonts w:ascii="Times New Roman" w:hAnsi="Times New Roman"/>
                <w:szCs w:val="18"/>
              </w:rPr>
              <w:t>Количество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  <w:p w14:paraId="0F82A0E3" w14:textId="77777777" w:rsidR="00A862FF" w:rsidRPr="00A862FF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9" w:type="dxa"/>
            <w:shd w:val="clear" w:color="auto" w:fill="auto"/>
          </w:tcPr>
          <w:p w14:paraId="2162D745" w14:textId="77777777" w:rsidR="00A862FF" w:rsidRDefault="00A862FF" w:rsidP="00A862FF">
            <w:r w:rsidRPr="00E82CC7">
              <w:rPr>
                <w:rFonts w:ascii="Times New Roman" w:eastAsia="Calibri" w:hAnsi="Times New Roman" w:cs="Times New Roman"/>
                <w:color w:val="000000"/>
                <w:szCs w:val="18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14:paraId="67E92B62" w14:textId="77777777" w:rsidR="00A862FF" w:rsidRPr="00A862FF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A862FF">
              <w:rPr>
                <w:rFonts w:ascii="Times New Roman" w:hAnsi="Times New Roman"/>
                <w:szCs w:val="18"/>
              </w:rPr>
              <w:t>Ежеквартальные отчеты Администрации муниципального образования, Управление ЖКХ, Управление строительного комплекса</w:t>
            </w:r>
          </w:p>
        </w:tc>
        <w:tc>
          <w:tcPr>
            <w:tcW w:w="6804" w:type="dxa"/>
            <w:shd w:val="clear" w:color="auto" w:fill="auto"/>
          </w:tcPr>
          <w:p w14:paraId="77324D14" w14:textId="77777777" w:rsidR="00A862FF" w:rsidRPr="00A862FF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A862FF">
              <w:rPr>
                <w:rFonts w:ascii="Times New Roman" w:hAnsi="Times New Roman"/>
                <w:szCs w:val="18"/>
              </w:rPr>
              <w:t>Значение показателя определяется по фактическому количеству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  <w:p w14:paraId="5FC3E97B" w14:textId="77777777" w:rsidR="00A862FF" w:rsidRPr="00A862FF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Cs w:val="18"/>
              </w:rPr>
            </w:pPr>
          </w:p>
        </w:tc>
      </w:tr>
      <w:tr w:rsidR="00A862FF" w:rsidRPr="00DF7785" w14:paraId="3EEFF310" w14:textId="77777777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14:paraId="47AB60D5" w14:textId="77777777" w:rsidR="00A862FF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658" w:type="dxa"/>
            <w:shd w:val="clear" w:color="auto" w:fill="auto"/>
          </w:tcPr>
          <w:p w14:paraId="14AE976F" w14:textId="77777777" w:rsidR="00A862FF" w:rsidRPr="00A862FF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 w:rsidRPr="00A862FF">
              <w:rPr>
                <w:rFonts w:ascii="Times New Roman" w:hAnsi="Times New Roman"/>
                <w:b/>
                <w:szCs w:val="18"/>
              </w:rPr>
              <w:t>Показатель 3</w:t>
            </w:r>
          </w:p>
          <w:p w14:paraId="08F43ED1" w14:textId="77777777" w:rsidR="00A862FF" w:rsidRPr="00A862FF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A862FF">
              <w:rPr>
                <w:rFonts w:ascii="Times New Roman" w:hAnsi="Times New Roman"/>
                <w:szCs w:val="18"/>
              </w:rPr>
              <w:t>Количество отремонтированных) зданий (помещений), находящихся в собственности муниципальных образований Московской области, в которых располагаются подразделения Военного комиссариата Московской области</w:t>
            </w:r>
          </w:p>
        </w:tc>
        <w:tc>
          <w:tcPr>
            <w:tcW w:w="1289" w:type="dxa"/>
            <w:shd w:val="clear" w:color="auto" w:fill="auto"/>
          </w:tcPr>
          <w:p w14:paraId="1D1A81F7" w14:textId="77777777" w:rsidR="00A862FF" w:rsidRDefault="00A862FF" w:rsidP="00A862FF">
            <w:r w:rsidRPr="00E82CC7">
              <w:rPr>
                <w:rFonts w:ascii="Times New Roman" w:eastAsia="Calibri" w:hAnsi="Times New Roman" w:cs="Times New Roman"/>
                <w:color w:val="000000"/>
                <w:szCs w:val="18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14:paraId="1CF89063" w14:textId="77777777" w:rsidR="00A862FF" w:rsidRPr="00A862FF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A862FF">
              <w:rPr>
                <w:rFonts w:ascii="Times New Roman" w:hAnsi="Times New Roman"/>
                <w:szCs w:val="18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6804" w:type="dxa"/>
            <w:shd w:val="clear" w:color="auto" w:fill="auto"/>
          </w:tcPr>
          <w:p w14:paraId="06C7ED86" w14:textId="77777777" w:rsidR="00A862FF" w:rsidRPr="00A862FF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Cs w:val="18"/>
              </w:rPr>
            </w:pPr>
            <w:r w:rsidRPr="00A862FF">
              <w:rPr>
                <w:rFonts w:ascii="Times New Roman" w:hAnsi="Times New Roman"/>
                <w:szCs w:val="18"/>
              </w:rPr>
              <w:t>Значение показателя определяется по фактическому количеству отремонтированных зданий (помещений), находящихся в собственности муниципальных образований Московской области, в которых располагаются подразделения Военного комиссариата Московской области</w:t>
            </w:r>
          </w:p>
        </w:tc>
      </w:tr>
      <w:tr w:rsidR="00A862FF" w:rsidRPr="00DF7785" w14:paraId="1F697F7C" w14:textId="77777777" w:rsidTr="00A92D41">
        <w:tblPrEx>
          <w:tblBorders>
            <w:bottom w:val="single" w:sz="4" w:space="0" w:color="auto"/>
          </w:tblBorders>
        </w:tblPrEx>
        <w:trPr>
          <w:trHeight w:val="1444"/>
        </w:trPr>
        <w:tc>
          <w:tcPr>
            <w:tcW w:w="765" w:type="dxa"/>
            <w:shd w:val="clear" w:color="auto" w:fill="auto"/>
          </w:tcPr>
          <w:p w14:paraId="164C8E4C" w14:textId="77777777" w:rsidR="00A862FF" w:rsidRPr="00DF7785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658" w:type="dxa"/>
            <w:shd w:val="clear" w:color="auto" w:fill="auto"/>
          </w:tcPr>
          <w:p w14:paraId="11FBB927" w14:textId="77777777" w:rsidR="00A862FF" w:rsidRPr="00DF7785" w:rsidRDefault="00A862FF" w:rsidP="00A862FF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 xml:space="preserve">4. </w:t>
            </w:r>
            <w:r w:rsidRPr="003B4F84">
              <w:rPr>
                <w:rFonts w:ascii="Times New Roman" w:hAnsi="Times New Roman"/>
              </w:rPr>
              <w:t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289" w:type="dxa"/>
            <w:shd w:val="clear" w:color="auto" w:fill="auto"/>
          </w:tcPr>
          <w:p w14:paraId="00FAC1D9" w14:textId="77777777" w:rsidR="00A862FF" w:rsidRPr="00DF7785" w:rsidRDefault="00A862FF" w:rsidP="00A862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4F84">
              <w:rPr>
                <w:rFonts w:ascii="Times New Roman" w:hAnsi="Times New Roman"/>
              </w:rPr>
              <w:t>Кол-во камер, динамика в %</w:t>
            </w:r>
          </w:p>
        </w:tc>
        <w:tc>
          <w:tcPr>
            <w:tcW w:w="2680" w:type="dxa"/>
            <w:shd w:val="clear" w:color="auto" w:fill="auto"/>
          </w:tcPr>
          <w:p w14:paraId="2EEB498C" w14:textId="77777777" w:rsidR="00A862FF" w:rsidRPr="00DF7785" w:rsidRDefault="00A862FF" w:rsidP="00A862FF">
            <w:pPr>
              <w:spacing w:after="0" w:line="240" w:lineRule="auto"/>
              <w:rPr>
                <w:rFonts w:ascii="Times New Roman" w:hAnsi="Times New Roman"/>
              </w:rPr>
            </w:pPr>
            <w:r w:rsidRPr="00DF7785">
              <w:rPr>
                <w:rFonts w:ascii="Times New Roman" w:hAnsi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6804" w:type="dxa"/>
            <w:shd w:val="clear" w:color="auto" w:fill="auto"/>
          </w:tcPr>
          <w:p w14:paraId="13713DAE" w14:textId="77777777" w:rsidR="00A862FF" w:rsidRPr="003B4F84" w:rsidRDefault="00A862FF" w:rsidP="00A862FF">
            <w:pPr>
              <w:spacing w:after="0" w:line="240" w:lineRule="auto"/>
              <w:rPr>
                <w:rFonts w:ascii="Times New Roman" w:hAnsi="Times New Roman"/>
              </w:rPr>
            </w:pPr>
            <w:r w:rsidRPr="003B4F84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14:paraId="7A57F591" w14:textId="77777777" w:rsidR="00A862FF" w:rsidRPr="003B4F84" w:rsidRDefault="00A862FF" w:rsidP="00A862FF">
            <w:pPr>
              <w:spacing w:after="0" w:line="240" w:lineRule="auto"/>
              <w:rPr>
                <w:rFonts w:ascii="Times New Roman" w:hAnsi="Times New Roman"/>
                <w:sz w:val="8"/>
              </w:rPr>
            </w:pPr>
          </w:p>
          <w:p w14:paraId="1B74AA76" w14:textId="77777777" w:rsidR="00A862FF" w:rsidRDefault="00A862FF" w:rsidP="00A862FF">
            <w:pPr>
              <w:spacing w:after="0" w:line="240" w:lineRule="auto"/>
              <w:rPr>
                <w:rFonts w:ascii="Times New Roman" w:hAnsi="Times New Roman"/>
              </w:rPr>
            </w:pPr>
            <w:r w:rsidRPr="003B4F84">
              <w:rPr>
                <w:rFonts w:ascii="Times New Roman" w:hAnsi="Times New Roman"/>
              </w:rPr>
              <w:t>Вбр</w:t>
            </w:r>
            <w:r>
              <w:rPr>
                <w:rFonts w:ascii="Times New Roman" w:hAnsi="Times New Roman"/>
              </w:rPr>
              <w:t>тг= Вбрпг х 1,05</w:t>
            </w:r>
            <w:r w:rsidRPr="003B4F84">
              <w:rPr>
                <w:rFonts w:ascii="Times New Roman" w:hAnsi="Times New Roman"/>
              </w:rPr>
              <w:t>,</w:t>
            </w:r>
          </w:p>
          <w:p w14:paraId="65BC2697" w14:textId="77777777" w:rsidR="00A862FF" w:rsidRPr="003B4F84" w:rsidRDefault="00A862FF" w:rsidP="00A862FF">
            <w:pPr>
              <w:spacing w:after="0" w:line="240" w:lineRule="auto"/>
              <w:rPr>
                <w:rFonts w:ascii="Times New Roman" w:hAnsi="Times New Roman"/>
                <w:sz w:val="10"/>
              </w:rPr>
            </w:pPr>
          </w:p>
          <w:p w14:paraId="7E2151C2" w14:textId="77777777" w:rsidR="00A862FF" w:rsidRPr="003B4F84" w:rsidRDefault="00A862FF" w:rsidP="00A862FF">
            <w:pPr>
              <w:spacing w:after="0" w:line="240" w:lineRule="auto"/>
              <w:rPr>
                <w:rFonts w:ascii="Times New Roman" w:hAnsi="Times New Roman"/>
              </w:rPr>
            </w:pPr>
            <w:r w:rsidRPr="003B4F84">
              <w:rPr>
                <w:rFonts w:ascii="Times New Roman" w:hAnsi="Times New Roman"/>
              </w:rPr>
              <w:t>где:</w:t>
            </w:r>
          </w:p>
          <w:p w14:paraId="5F4A76B0" w14:textId="77777777" w:rsidR="00A862FF" w:rsidRPr="003B4F84" w:rsidRDefault="00A862FF" w:rsidP="00A862FF">
            <w:pPr>
              <w:spacing w:after="0" w:line="240" w:lineRule="auto"/>
              <w:rPr>
                <w:rFonts w:ascii="Times New Roman" w:hAnsi="Times New Roman"/>
              </w:rPr>
            </w:pPr>
            <w:r w:rsidRPr="003B4F84">
              <w:rPr>
                <w:rFonts w:ascii="Times New Roman" w:hAnsi="Times New Roman"/>
              </w:rPr>
              <w:t>Вбртг – кол-во видеокамер, подключенных к системе БР в текущем году,</w:t>
            </w:r>
          </w:p>
          <w:p w14:paraId="46B8177A" w14:textId="77777777" w:rsidR="00A862FF" w:rsidRPr="00DF7785" w:rsidRDefault="00A862FF" w:rsidP="00A862FF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</w:rPr>
            </w:pPr>
            <w:r w:rsidRPr="003B4F84">
              <w:rPr>
                <w:rFonts w:ascii="Times New Roman" w:hAnsi="Times New Roman"/>
              </w:rPr>
              <w:t>Вбрпг - кол-во видеокамер, подключенных к системе БР в предыдущем году</w:t>
            </w:r>
          </w:p>
        </w:tc>
      </w:tr>
      <w:tr w:rsidR="00A862FF" w:rsidRPr="00DF7785" w14:paraId="3F4552D8" w14:textId="77777777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14:paraId="2D4C7B8F" w14:textId="77777777" w:rsidR="00A862FF" w:rsidRPr="00DF7785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658" w:type="dxa"/>
            <w:shd w:val="clear" w:color="auto" w:fill="auto"/>
          </w:tcPr>
          <w:p w14:paraId="6A2CE9AC" w14:textId="77777777" w:rsidR="00A862FF" w:rsidRPr="00DF7785" w:rsidRDefault="00A862FF" w:rsidP="00A862FF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5. Рост числа лиц, состоящих на диспансерном наблюдении с диагнозом «Употребление 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наркотиков с вредными последствиями»</w:t>
            </w:r>
          </w:p>
        </w:tc>
        <w:tc>
          <w:tcPr>
            <w:tcW w:w="1289" w:type="dxa"/>
            <w:shd w:val="clear" w:color="auto" w:fill="auto"/>
          </w:tcPr>
          <w:p w14:paraId="580D6BAF" w14:textId="77777777" w:rsidR="00A862FF" w:rsidRPr="00DF7785" w:rsidRDefault="00A862FF" w:rsidP="00A862FF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2680" w:type="dxa"/>
            <w:shd w:val="clear" w:color="auto" w:fill="auto"/>
          </w:tcPr>
          <w:p w14:paraId="15E9109D" w14:textId="77777777" w:rsidR="00A862FF" w:rsidRPr="00DF7785" w:rsidRDefault="00A862FF" w:rsidP="00A862FF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DF7785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территориального Управления </w:t>
            </w:r>
            <w:r w:rsidRPr="00DF77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здравоохранения</w:t>
            </w:r>
          </w:p>
        </w:tc>
        <w:tc>
          <w:tcPr>
            <w:tcW w:w="6804" w:type="dxa"/>
            <w:shd w:val="clear" w:color="auto" w:fill="auto"/>
          </w:tcPr>
          <w:p w14:paraId="292F0A10" w14:textId="77777777" w:rsidR="00A862FF" w:rsidRPr="00DF7785" w:rsidRDefault="00A862FF" w:rsidP="00A862FF">
            <w:pPr>
              <w:pStyle w:val="a6"/>
              <w:ind w:left="51" w:right="-108" w:hanging="18"/>
            </w:pPr>
            <w:r w:rsidRPr="00DF7785">
              <w:lastRenderedPageBreak/>
              <w:t>Расчет показателя:</w:t>
            </w:r>
          </w:p>
          <w:p w14:paraId="0CA1D60B" w14:textId="77777777" w:rsidR="00A862FF" w:rsidRPr="00DF7785" w:rsidRDefault="00A862FF" w:rsidP="00A862FF">
            <w:pPr>
              <w:pStyle w:val="a6"/>
              <w:ind w:left="51" w:right="-108" w:hanging="18"/>
            </w:pPr>
            <w:r w:rsidRPr="00DF7785">
              <w:t>РЧЛ = КЛТГ/КЛПГх 100</w:t>
            </w:r>
          </w:p>
          <w:p w14:paraId="379D0963" w14:textId="77777777" w:rsidR="00A862FF" w:rsidRPr="00DF7785" w:rsidRDefault="00A862FF" w:rsidP="00A862FF">
            <w:pPr>
              <w:pStyle w:val="a6"/>
              <w:ind w:left="51" w:right="-108" w:hanging="18"/>
            </w:pPr>
            <w:r w:rsidRPr="00DF7785">
              <w:t>РЧЛ – рост числа лиц, состоящих на диспансерн</w:t>
            </w:r>
            <w:r>
              <w:t xml:space="preserve">ом наблюдении </w:t>
            </w:r>
            <w:r w:rsidRPr="00DF7785">
              <w:t xml:space="preserve">с </w:t>
            </w:r>
            <w:r w:rsidRPr="00DF7785">
              <w:lastRenderedPageBreak/>
              <w:t>диагнозом «Употребление наркотиков с вредными последствиями» %</w:t>
            </w:r>
          </w:p>
          <w:p w14:paraId="1E7DE6F2" w14:textId="77777777" w:rsidR="00A862FF" w:rsidRPr="00DF7785" w:rsidRDefault="00A862FF" w:rsidP="00A862FF">
            <w:pPr>
              <w:pStyle w:val="a6"/>
              <w:ind w:left="51" w:right="-108" w:hanging="18"/>
            </w:pPr>
            <w:r w:rsidRPr="00DF7785">
              <w:t>КЛТГ – количество лиц, состоящих на диспансерном наблюдении с диагнозом «Употребление наркотиков с вредными последствиями» на конец текущего года</w:t>
            </w:r>
          </w:p>
          <w:p w14:paraId="5F118C6E" w14:textId="77777777" w:rsidR="00A862FF" w:rsidRPr="00DF7785" w:rsidRDefault="00A862FF" w:rsidP="00A862FF">
            <w:pPr>
              <w:pStyle w:val="a6"/>
              <w:ind w:left="51" w:right="-108" w:hanging="18"/>
            </w:pPr>
            <w:r w:rsidRPr="00DF7785">
              <w:t>КЛПГ - количество лиц, состоящих на диспансерном наблюдении с диагнозом «Употребление наркотиков с вредными последствиями» на конец 2019 года</w:t>
            </w:r>
          </w:p>
        </w:tc>
      </w:tr>
      <w:tr w:rsidR="00A862FF" w:rsidRPr="00DF7785" w14:paraId="42FC5E60" w14:textId="77777777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14:paraId="6187FE1C" w14:textId="77777777" w:rsidR="00A862FF" w:rsidRPr="007939C6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13</w:t>
            </w:r>
          </w:p>
        </w:tc>
        <w:tc>
          <w:tcPr>
            <w:tcW w:w="3658" w:type="dxa"/>
            <w:shd w:val="clear" w:color="auto" w:fill="auto"/>
          </w:tcPr>
          <w:p w14:paraId="392C699D" w14:textId="77777777" w:rsidR="00A862FF" w:rsidRPr="007939C6" w:rsidRDefault="00A862FF" w:rsidP="00A862FF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7939C6">
              <w:rPr>
                <w:rFonts w:ascii="Times New Roman" w:hAnsi="Times New Roman" w:cs="Times New Roman"/>
                <w:sz w:val="22"/>
                <w:szCs w:val="22"/>
              </w:rPr>
              <w:t>5. Снижение уровня вовлеченности населения в незаконный оборот наркотиков на 100 тыс. человек</w:t>
            </w:r>
          </w:p>
        </w:tc>
        <w:tc>
          <w:tcPr>
            <w:tcW w:w="1289" w:type="dxa"/>
            <w:shd w:val="clear" w:color="auto" w:fill="auto"/>
          </w:tcPr>
          <w:p w14:paraId="77DC8605" w14:textId="77777777" w:rsidR="00A862FF" w:rsidRPr="007939C6" w:rsidRDefault="00A862FF" w:rsidP="00A862FF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7939C6"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2680" w:type="dxa"/>
            <w:shd w:val="clear" w:color="auto" w:fill="auto"/>
          </w:tcPr>
          <w:p w14:paraId="620E73C9" w14:textId="77777777" w:rsidR="00A862FF" w:rsidRPr="007939C6" w:rsidRDefault="00A862FF" w:rsidP="00A862FF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7939C6">
              <w:rPr>
                <w:rFonts w:ascii="Times New Roman" w:hAnsi="Times New Roman" w:cs="Times New Roman"/>
                <w:sz w:val="22"/>
                <w:szCs w:val="22"/>
              </w:rPr>
              <w:t>Ежеквартально. Формы межведомственной 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Минобрнауки России, ФСБ России, ФСИН России, ФТС России от 2 ноября 2015 года, № 389/536/98/1041/668/779БН/1280/663/990/2206, данные из статистического сборника «Численность и состав населения населения Московской области»</w:t>
            </w:r>
          </w:p>
        </w:tc>
        <w:tc>
          <w:tcPr>
            <w:tcW w:w="6804" w:type="dxa"/>
            <w:shd w:val="clear" w:color="auto" w:fill="auto"/>
          </w:tcPr>
          <w:p w14:paraId="5F7CDD87" w14:textId="77777777" w:rsidR="00A862FF" w:rsidRPr="007939C6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>Значение показателя рассчитывается по формуле:</w:t>
            </w:r>
          </w:p>
          <w:p w14:paraId="544B7961" w14:textId="77777777" w:rsidR="00A862FF" w:rsidRPr="007939C6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E7C694F" w14:textId="77777777" w:rsidR="00A862FF" w:rsidRPr="007939C6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5E0EB32" w14:textId="77777777" w:rsidR="00A862FF" w:rsidRPr="007939C6" w:rsidRDefault="00A862FF" w:rsidP="00A862FF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</w:t>
            </w:r>
          </w:p>
          <w:p w14:paraId="10AB9B6F" w14:textId="77777777" w:rsidR="00A862FF" w:rsidRPr="007939C6" w:rsidRDefault="00A862FF" w:rsidP="00A862FF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 xml:space="preserve">Внон  = 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lang w:eastAsia="ar-S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ar-SA"/>
                    </w:rPr>
                    <m:t>ЧЛсп+ЧЛадм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ar-SA"/>
                    </w:rPr>
                    <m:t>Кжго</m:t>
                  </m:r>
                </m:den>
              </m:f>
            </m:oMath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 xml:space="preserve">  х 100 000</w:t>
            </w:r>
          </w:p>
          <w:p w14:paraId="2276A2A1" w14:textId="77777777" w:rsidR="00A862FF" w:rsidRPr="007939C6" w:rsidRDefault="00A862FF" w:rsidP="00A862FF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 xml:space="preserve">   </w:t>
            </w:r>
          </w:p>
          <w:p w14:paraId="3C49C1E5" w14:textId="77777777" w:rsidR="00A862FF" w:rsidRPr="007939C6" w:rsidRDefault="00A862FF" w:rsidP="00A86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>где:</w:t>
            </w: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br/>
              <w:t>Внон   – вовлеченность населения, в незаконный оборот наркотиков (случаев);</w:t>
            </w:r>
          </w:p>
          <w:p w14:paraId="74A04C00" w14:textId="77777777" w:rsidR="00A862FF" w:rsidRPr="007939C6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>ЧЛсп  – число лиц, совершивших преступления, связанные с незаконным оборотом наркотических средств, психотропных веществ и их прекурсоров или аналогов, сильнодействующих веществ, растений (либо их частей), содержащих наркотические средства или психотропные вещества либо их прекурсоры, новых потенциально опасных психоактивных веществ (строка 1, раздел 2, 1-МВ-НОН);</w:t>
            </w:r>
          </w:p>
          <w:p w14:paraId="449085B9" w14:textId="77777777" w:rsidR="00A862FF" w:rsidRPr="007939C6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 xml:space="preserve">ЧЛадм  – число лиц, в отношении которых составлены протоколы об административных правонарушениях (строка 1, раздел 4, 4-МВ-НОН); </w:t>
            </w:r>
          </w:p>
          <w:p w14:paraId="7766EF6F" w14:textId="77777777" w:rsidR="00A862FF" w:rsidRPr="007939C6" w:rsidRDefault="00A862FF" w:rsidP="00A86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>Кжго  – количество жителей городского округа</w:t>
            </w:r>
          </w:p>
        </w:tc>
      </w:tr>
      <w:tr w:rsidR="00A862FF" w:rsidRPr="00DF7785" w14:paraId="36AFBD26" w14:textId="77777777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14:paraId="66BD55D3" w14:textId="77777777" w:rsidR="00A862FF" w:rsidRPr="007939C6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14</w:t>
            </w:r>
          </w:p>
        </w:tc>
        <w:tc>
          <w:tcPr>
            <w:tcW w:w="3658" w:type="dxa"/>
            <w:shd w:val="clear" w:color="auto" w:fill="auto"/>
          </w:tcPr>
          <w:p w14:paraId="08926E66" w14:textId="77777777" w:rsidR="00A862FF" w:rsidRPr="007939C6" w:rsidRDefault="00A862FF" w:rsidP="00A862FF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7939C6">
              <w:rPr>
                <w:rFonts w:ascii="Times New Roman" w:hAnsi="Times New Roman" w:cs="Times New Roman"/>
                <w:sz w:val="22"/>
                <w:szCs w:val="22"/>
              </w:rPr>
              <w:t xml:space="preserve">5. Снижение уровня криминогенности наркомании на </w:t>
            </w:r>
            <w:r w:rsidRPr="007939C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 тыс. человек</w:t>
            </w:r>
          </w:p>
        </w:tc>
        <w:tc>
          <w:tcPr>
            <w:tcW w:w="1289" w:type="dxa"/>
            <w:shd w:val="clear" w:color="auto" w:fill="auto"/>
          </w:tcPr>
          <w:p w14:paraId="74A2045C" w14:textId="77777777" w:rsidR="00A862FF" w:rsidRPr="007939C6" w:rsidRDefault="00A862FF" w:rsidP="00A862FF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7939C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единицы</w:t>
            </w:r>
          </w:p>
        </w:tc>
        <w:tc>
          <w:tcPr>
            <w:tcW w:w="2680" w:type="dxa"/>
            <w:shd w:val="clear" w:color="auto" w:fill="auto"/>
          </w:tcPr>
          <w:p w14:paraId="068E3E4D" w14:textId="77777777" w:rsidR="00A862FF" w:rsidRPr="007939C6" w:rsidRDefault="00A862FF" w:rsidP="00A862FF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7939C6">
              <w:rPr>
                <w:rFonts w:ascii="Times New Roman" w:hAnsi="Times New Roman" w:cs="Times New Roman"/>
                <w:sz w:val="22"/>
                <w:szCs w:val="22"/>
              </w:rPr>
              <w:t xml:space="preserve">Ежеквартально. Формы межведомственной </w:t>
            </w:r>
            <w:r w:rsidRPr="007939C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Минобрнауки России, ФСБ России, ФСИН России, ФТС России от 2 ноября 2015 года, № 389/536/98/1041/668/779БН/1280/663/990/2206, данные из статистического сборника «Численность и состав населения населения Московской области»</w:t>
            </w:r>
          </w:p>
        </w:tc>
        <w:tc>
          <w:tcPr>
            <w:tcW w:w="6804" w:type="dxa"/>
            <w:shd w:val="clear" w:color="auto" w:fill="auto"/>
          </w:tcPr>
          <w:p w14:paraId="19F8D3A3" w14:textId="77777777" w:rsidR="00A862FF" w:rsidRPr="007939C6" w:rsidRDefault="00A862FF" w:rsidP="00A862FF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Значение показателя рассчитывается по формуле:</w:t>
            </w:r>
          </w:p>
          <w:p w14:paraId="79DBC883" w14:textId="77777777" w:rsidR="00A862FF" w:rsidRPr="007939C6" w:rsidRDefault="00A862FF" w:rsidP="00A862FF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 xml:space="preserve">        </w:t>
            </w:r>
          </w:p>
          <w:p w14:paraId="7FA8418C" w14:textId="77777777" w:rsidR="00A862FF" w:rsidRPr="007939C6" w:rsidRDefault="00A862FF" w:rsidP="00A862FF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 xml:space="preserve">Кн  =    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lang w:eastAsia="ar-S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ar-SA"/>
                    </w:rPr>
                    <m:t>ЧПсп+ЧПадм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eastAsia="ar-SA"/>
                    </w:rPr>
                    <m:t>Кжго</m:t>
                  </m:r>
                </m:den>
              </m:f>
            </m:oMath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 xml:space="preserve">     х  100 000</w:t>
            </w:r>
          </w:p>
          <w:p w14:paraId="74E790B7" w14:textId="77777777" w:rsidR="00A862FF" w:rsidRPr="007939C6" w:rsidRDefault="00A862FF" w:rsidP="00A862FF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2A7BC3B" w14:textId="77777777" w:rsidR="00A862FF" w:rsidRPr="007939C6" w:rsidRDefault="00A862FF" w:rsidP="00A862FF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>где:</w:t>
            </w:r>
          </w:p>
          <w:p w14:paraId="27ED1819" w14:textId="77777777" w:rsidR="00A862FF" w:rsidRPr="007939C6" w:rsidRDefault="00A862FF" w:rsidP="00A862FF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>Кн – криминогенность наркомании (случаев);</w:t>
            </w:r>
          </w:p>
          <w:p w14:paraId="4DC249E1" w14:textId="77777777" w:rsidR="00A862FF" w:rsidRPr="007939C6" w:rsidRDefault="00A862FF" w:rsidP="00A862FF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>ЧПсп – число потребителей наркотических средств и психотропных веществ из общего числа лиц, совершивших преступления(строка 43, раздел 2, 1-МВ-НОН);</w:t>
            </w:r>
          </w:p>
          <w:p w14:paraId="31990B90" w14:textId="77777777" w:rsidR="00A862FF" w:rsidRPr="007939C6" w:rsidRDefault="00A862FF" w:rsidP="00A862FF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>ЧПадм – число лиц, совершивших административные правонарушения, связанные с потреблением наркотических средств, психотропных веществ, новых потенциально опасных психоактивных веществ, или в состоянии наркотического опьянения (строка 24, раздел 4, 4-МВ-НОН);</w:t>
            </w:r>
          </w:p>
          <w:p w14:paraId="575D7073" w14:textId="77777777" w:rsidR="00A862FF" w:rsidRPr="007939C6" w:rsidRDefault="00A862FF" w:rsidP="00A862FF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lang w:eastAsia="ar-SA"/>
              </w:rPr>
            </w:pPr>
            <w:r w:rsidRPr="007939C6">
              <w:rPr>
                <w:rFonts w:ascii="Times New Roman" w:eastAsia="Times New Roman" w:hAnsi="Times New Roman" w:cs="Times New Roman"/>
                <w:lang w:eastAsia="ar-SA"/>
              </w:rPr>
              <w:t>Кжго   – количество жителей городского округа</w:t>
            </w:r>
          </w:p>
        </w:tc>
      </w:tr>
      <w:tr w:rsidR="00A862FF" w:rsidRPr="00DF7785" w14:paraId="311E46D3" w14:textId="77777777" w:rsidTr="00A92D41">
        <w:tblPrEx>
          <w:tblBorders>
            <w:bottom w:val="single" w:sz="4" w:space="0" w:color="auto"/>
          </w:tblBorders>
        </w:tblPrEx>
        <w:trPr>
          <w:trHeight w:val="121"/>
        </w:trPr>
        <w:tc>
          <w:tcPr>
            <w:tcW w:w="765" w:type="dxa"/>
            <w:shd w:val="clear" w:color="auto" w:fill="auto"/>
          </w:tcPr>
          <w:p w14:paraId="0EF83EB0" w14:textId="77777777" w:rsidR="00A862FF" w:rsidRPr="00DF7785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3658" w:type="dxa"/>
            <w:shd w:val="clear" w:color="auto" w:fill="auto"/>
          </w:tcPr>
          <w:p w14:paraId="64899E48" w14:textId="77777777" w:rsidR="00A862FF" w:rsidRPr="005C426E" w:rsidRDefault="00A862FF" w:rsidP="00A862FF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5C426E">
              <w:rPr>
                <w:rFonts w:ascii="Times New Roman" w:hAnsi="Times New Roman"/>
                <w:sz w:val="22"/>
                <w:szCs w:val="22"/>
              </w:rPr>
              <w:t xml:space="preserve">7. </w:t>
            </w: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Благоустроим кладбища «Доля кладбищ, соответствующих Региональному стандарту»</w:t>
            </w:r>
          </w:p>
        </w:tc>
        <w:tc>
          <w:tcPr>
            <w:tcW w:w="1289" w:type="dxa"/>
            <w:shd w:val="clear" w:color="auto" w:fill="auto"/>
          </w:tcPr>
          <w:p w14:paraId="0E8A20C7" w14:textId="77777777" w:rsidR="00A862FF" w:rsidRPr="005C426E" w:rsidRDefault="00A862FF" w:rsidP="00A862FF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C426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14:paraId="641825FE" w14:textId="77777777" w:rsidR="00A862FF" w:rsidRPr="005C426E" w:rsidRDefault="00A862FF" w:rsidP="00A862FF">
            <w:pPr>
              <w:pStyle w:val="ConsPlusNormal"/>
              <w:ind w:firstLine="17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5C426E">
              <w:rPr>
                <w:rFonts w:ascii="Times New Roman" w:hAnsi="Times New Roman"/>
                <w:sz w:val="22"/>
                <w:szCs w:val="22"/>
              </w:rPr>
              <w:t>Данные муниципальных образований Московской области</w:t>
            </w:r>
          </w:p>
        </w:tc>
        <w:tc>
          <w:tcPr>
            <w:tcW w:w="6804" w:type="dxa"/>
            <w:shd w:val="clear" w:color="auto" w:fill="auto"/>
          </w:tcPr>
          <w:p w14:paraId="0D7667DB" w14:textId="77777777" w:rsidR="00A862FF" w:rsidRPr="00A862FF" w:rsidRDefault="00A862FF" w:rsidP="00A862FF">
            <w:pPr>
              <w:pStyle w:val="14"/>
              <w:keepNext/>
              <w:keepLines/>
              <w:shd w:val="clear" w:color="auto" w:fill="auto"/>
              <w:tabs>
                <w:tab w:val="left" w:pos="2749"/>
              </w:tabs>
              <w:spacing w:before="0" w:line="240" w:lineRule="auto"/>
              <w:jc w:val="both"/>
              <w:rPr>
                <w:sz w:val="22"/>
                <w:szCs w:val="18"/>
              </w:rPr>
            </w:pPr>
            <w:r w:rsidRPr="00CF12C0">
              <w:rPr>
                <w:sz w:val="18"/>
                <w:szCs w:val="18"/>
              </w:rPr>
              <w:t xml:space="preserve"> </w:t>
            </w:r>
            <w:r w:rsidRPr="0020099F">
              <w:rPr>
                <w:sz w:val="18"/>
                <w:szCs w:val="18"/>
              </w:rPr>
              <w:t xml:space="preserve">    </w:t>
            </w:r>
            <w:r w:rsidRPr="00A862FF">
              <w:rPr>
                <w:sz w:val="22"/>
                <w:szCs w:val="18"/>
              </w:rPr>
              <w:t xml:space="preserve">  (</w:t>
            </w:r>
            <w:r w:rsidRPr="00A862FF">
              <w:rPr>
                <w:sz w:val="22"/>
                <w:szCs w:val="18"/>
                <w:lang w:val="en-US"/>
              </w:rPr>
              <w:t>F</w:t>
            </w:r>
            <w:r w:rsidRPr="00A862FF">
              <w:rPr>
                <w:sz w:val="22"/>
                <w:szCs w:val="18"/>
              </w:rPr>
              <w:t xml:space="preserve">1 + </w:t>
            </w:r>
            <w:r w:rsidRPr="00A862FF">
              <w:rPr>
                <w:sz w:val="22"/>
                <w:szCs w:val="18"/>
                <w:lang w:val="en-US"/>
              </w:rPr>
              <w:t>F</w:t>
            </w:r>
            <w:r w:rsidRPr="00A862FF">
              <w:rPr>
                <w:sz w:val="22"/>
                <w:szCs w:val="18"/>
              </w:rPr>
              <w:t>2)     1</w:t>
            </w:r>
          </w:p>
          <w:p w14:paraId="127AE33A" w14:textId="77777777" w:rsidR="00A862FF" w:rsidRPr="00A862FF" w:rsidRDefault="00A862FF" w:rsidP="00A862FF">
            <w:pPr>
              <w:pStyle w:val="14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 w:rsidRPr="00A862FF">
              <w:rPr>
                <w:sz w:val="22"/>
                <w:szCs w:val="18"/>
                <w:lang w:val="en-US"/>
              </w:rPr>
              <w:t>S</w:t>
            </w:r>
            <w:r w:rsidRPr="00A862FF">
              <w:rPr>
                <w:sz w:val="22"/>
                <w:szCs w:val="18"/>
              </w:rPr>
              <w:t xml:space="preserve"> = ------------ х --- х  </w:t>
            </w:r>
            <w:r w:rsidRPr="00A862FF">
              <w:rPr>
                <w:sz w:val="22"/>
                <w:szCs w:val="18"/>
                <w:lang w:val="en-US"/>
              </w:rPr>
              <w:t>K</w:t>
            </w:r>
            <w:r w:rsidRPr="00A862FF">
              <w:rPr>
                <w:sz w:val="22"/>
                <w:szCs w:val="18"/>
                <w:vertAlign w:val="subscript"/>
              </w:rPr>
              <w:t xml:space="preserve">с1 </w:t>
            </w:r>
            <w:r w:rsidRPr="00A862FF">
              <w:rPr>
                <w:sz w:val="22"/>
                <w:szCs w:val="18"/>
              </w:rPr>
              <w:t xml:space="preserve">х </w:t>
            </w:r>
            <w:r w:rsidRPr="00A862FF">
              <w:rPr>
                <w:sz w:val="22"/>
                <w:szCs w:val="18"/>
                <w:lang w:val="en-US"/>
              </w:rPr>
              <w:t>K</w:t>
            </w:r>
            <w:r w:rsidRPr="00A862FF">
              <w:rPr>
                <w:sz w:val="22"/>
                <w:szCs w:val="18"/>
                <w:vertAlign w:val="subscript"/>
              </w:rPr>
              <w:t>с2</w:t>
            </w:r>
            <w:r w:rsidRPr="00A862FF">
              <w:rPr>
                <w:sz w:val="22"/>
                <w:szCs w:val="18"/>
              </w:rPr>
              <w:t xml:space="preserve"> х 100 % </w:t>
            </w:r>
          </w:p>
          <w:p w14:paraId="0F6BD10F" w14:textId="77777777" w:rsidR="00A862FF" w:rsidRPr="00A862FF" w:rsidRDefault="00A862FF" w:rsidP="00A862FF">
            <w:pPr>
              <w:pStyle w:val="14"/>
              <w:keepNext/>
              <w:keepLines/>
              <w:shd w:val="clear" w:color="auto" w:fill="auto"/>
              <w:tabs>
                <w:tab w:val="left" w:pos="1282"/>
              </w:tabs>
              <w:spacing w:before="0" w:line="240" w:lineRule="auto"/>
              <w:jc w:val="both"/>
              <w:rPr>
                <w:sz w:val="22"/>
                <w:szCs w:val="18"/>
              </w:rPr>
            </w:pPr>
            <w:r w:rsidRPr="00A862FF">
              <w:rPr>
                <w:sz w:val="22"/>
                <w:szCs w:val="18"/>
              </w:rPr>
              <w:t xml:space="preserve">              2            Т              </w:t>
            </w:r>
          </w:p>
          <w:p w14:paraId="363FEDA3" w14:textId="77777777" w:rsidR="00A862FF" w:rsidRPr="00A862FF" w:rsidRDefault="00A862FF" w:rsidP="00A862FF">
            <w:pPr>
              <w:pStyle w:val="2"/>
              <w:spacing w:line="276" w:lineRule="auto"/>
              <w:jc w:val="both"/>
              <w:rPr>
                <w:rFonts w:eastAsia="Calibri"/>
                <w:sz w:val="22"/>
                <w:szCs w:val="18"/>
              </w:rPr>
            </w:pPr>
            <w:r w:rsidRPr="00A862FF">
              <w:rPr>
                <w:rFonts w:eastAsia="Calibri"/>
                <w:sz w:val="22"/>
                <w:szCs w:val="18"/>
              </w:rPr>
              <w:t>где S – доля кладбищ, соответствующих требованиям Регионального стандарта, %;</w:t>
            </w:r>
          </w:p>
          <w:p w14:paraId="4D8C611A" w14:textId="77777777" w:rsidR="00A862FF" w:rsidRPr="00A862FF" w:rsidRDefault="00A862FF" w:rsidP="00A862FF">
            <w:pPr>
              <w:pStyle w:val="2"/>
              <w:tabs>
                <w:tab w:val="left" w:pos="709"/>
              </w:tabs>
              <w:spacing w:line="276" w:lineRule="auto"/>
              <w:jc w:val="both"/>
              <w:rPr>
                <w:rFonts w:eastAsia="Calibri"/>
                <w:sz w:val="22"/>
                <w:szCs w:val="18"/>
              </w:rPr>
            </w:pPr>
            <w:r w:rsidRPr="00A862FF">
              <w:rPr>
                <w:rFonts w:eastAsia="Calibri"/>
                <w:sz w:val="22"/>
                <w:szCs w:val="18"/>
              </w:rPr>
              <w:t>(F1+ F2) – количество кладбищ, соответствующих требованиям Регионального стандарта, ед.;</w:t>
            </w:r>
          </w:p>
          <w:p w14:paraId="1D7608F3" w14:textId="77777777" w:rsidR="00A862FF" w:rsidRPr="00A862FF" w:rsidRDefault="00A862FF" w:rsidP="00A862FF">
            <w:pPr>
              <w:pStyle w:val="2"/>
              <w:spacing w:line="276" w:lineRule="auto"/>
              <w:jc w:val="both"/>
              <w:rPr>
                <w:rFonts w:eastAsia="Calibri"/>
                <w:sz w:val="22"/>
                <w:szCs w:val="18"/>
              </w:rPr>
            </w:pPr>
            <w:r w:rsidRPr="00A862FF">
              <w:rPr>
                <w:rFonts w:eastAsia="Calibri"/>
                <w:sz w:val="22"/>
                <w:szCs w:val="18"/>
              </w:rPr>
              <w:t>F1 – количество кладбищ, юридически оформленных в муниципальную собственность, ед.;</w:t>
            </w:r>
          </w:p>
          <w:p w14:paraId="54421856" w14:textId="77777777" w:rsidR="00A862FF" w:rsidRPr="00A862FF" w:rsidRDefault="00A862FF" w:rsidP="00A862FF">
            <w:pPr>
              <w:pStyle w:val="2"/>
              <w:spacing w:line="276" w:lineRule="auto"/>
              <w:jc w:val="both"/>
              <w:rPr>
                <w:rFonts w:eastAsia="Calibri"/>
                <w:sz w:val="22"/>
                <w:szCs w:val="18"/>
              </w:rPr>
            </w:pPr>
            <w:r w:rsidRPr="00A862FF">
              <w:rPr>
                <w:rFonts w:eastAsia="Calibri"/>
                <w:sz w:val="22"/>
                <w:szCs w:val="18"/>
              </w:rPr>
              <w:t xml:space="preserve">F2 – количество кладбищ, соответствующих требованиям </w:t>
            </w:r>
            <w:r w:rsidRPr="00A862FF">
              <w:rPr>
                <w:rFonts w:eastAsia="Calibri"/>
                <w:sz w:val="22"/>
                <w:szCs w:val="18"/>
              </w:rPr>
              <w:lastRenderedPageBreak/>
              <w:t xml:space="preserve">Регионального стандарта по итогам рассмотрения вопроса на заседании Московской областной межведомственной комиссии по вопросам погребения </w:t>
            </w:r>
            <w:r w:rsidRPr="00A862FF">
              <w:rPr>
                <w:rFonts w:eastAsia="Calibri"/>
                <w:sz w:val="22"/>
                <w:szCs w:val="18"/>
              </w:rPr>
              <w:br/>
              <w:t>и похоронного делана территории Московской области (далее – МВК), ед.;</w:t>
            </w:r>
          </w:p>
          <w:p w14:paraId="06AC6EB7" w14:textId="77777777" w:rsidR="00A862FF" w:rsidRPr="00A862FF" w:rsidRDefault="00A862FF" w:rsidP="00A862FF">
            <w:pPr>
              <w:pStyle w:val="2"/>
              <w:spacing w:line="276" w:lineRule="auto"/>
              <w:jc w:val="both"/>
              <w:rPr>
                <w:rFonts w:eastAsia="Calibri"/>
                <w:sz w:val="22"/>
                <w:szCs w:val="18"/>
              </w:rPr>
            </w:pPr>
            <w:r w:rsidRPr="00A862FF">
              <w:rPr>
                <w:rFonts w:eastAsia="Calibri"/>
                <w:sz w:val="22"/>
                <w:szCs w:val="18"/>
              </w:rPr>
              <w:t>T* – общее количество кладбищ на территории городского округа Московской области (далее – городской округ), ед.;</w:t>
            </w:r>
          </w:p>
          <w:p w14:paraId="2020234C" w14:textId="77777777" w:rsidR="00A862FF" w:rsidRPr="00A862FF" w:rsidRDefault="00A862FF" w:rsidP="00A862FF">
            <w:pPr>
              <w:pStyle w:val="2"/>
              <w:spacing w:line="276" w:lineRule="auto"/>
              <w:jc w:val="both"/>
              <w:rPr>
                <w:rFonts w:eastAsia="Calibri"/>
                <w:sz w:val="22"/>
                <w:szCs w:val="18"/>
              </w:rPr>
            </w:pPr>
            <w:r w:rsidRPr="00A862FF">
              <w:rPr>
                <w:rFonts w:eastAsia="Calibri"/>
                <w:sz w:val="22"/>
                <w:szCs w:val="18"/>
              </w:rPr>
              <w:t xml:space="preserve">Kс1 – повышающий (стимулирующий) коэффициент, равный 1,1. Данный коэффициент применяется при наличии на территории городского округа: </w:t>
            </w:r>
          </w:p>
          <w:p w14:paraId="0BF6D2A9" w14:textId="77777777" w:rsidR="00A862FF" w:rsidRPr="00A862FF" w:rsidRDefault="00A862FF" w:rsidP="00A862FF">
            <w:pPr>
              <w:pStyle w:val="a6"/>
              <w:tabs>
                <w:tab w:val="left" w:pos="709"/>
              </w:tabs>
              <w:ind w:left="0"/>
              <w:rPr>
                <w:szCs w:val="18"/>
              </w:rPr>
            </w:pPr>
            <w:r w:rsidRPr="00A862FF">
              <w:rPr>
                <w:szCs w:val="18"/>
              </w:rPr>
              <w:t>от 30 до 50 кладбищ, из которых не менее 15% соответствуют требованиям Регионального стандарта;</w:t>
            </w:r>
          </w:p>
          <w:p w14:paraId="16FC4BC7" w14:textId="77777777" w:rsidR="00A862FF" w:rsidRPr="00A862FF" w:rsidRDefault="00A862FF" w:rsidP="00A862FF">
            <w:pPr>
              <w:pStyle w:val="a6"/>
              <w:tabs>
                <w:tab w:val="left" w:pos="709"/>
              </w:tabs>
              <w:ind w:left="0"/>
              <w:rPr>
                <w:szCs w:val="18"/>
              </w:rPr>
            </w:pPr>
            <w:r w:rsidRPr="00A862FF">
              <w:rPr>
                <w:szCs w:val="18"/>
              </w:rPr>
              <w:t>от 51 и более кладбищ, из которых не менее 10% соответствуют требованиям Регионального стандарта.</w:t>
            </w:r>
          </w:p>
          <w:p w14:paraId="67F3D57A" w14:textId="77777777" w:rsidR="00A862FF" w:rsidRPr="00A862FF" w:rsidRDefault="00A862FF" w:rsidP="00A862FF">
            <w:pPr>
              <w:pStyle w:val="2"/>
              <w:spacing w:line="276" w:lineRule="auto"/>
              <w:jc w:val="both"/>
              <w:rPr>
                <w:rFonts w:eastAsia="Calibri"/>
                <w:sz w:val="22"/>
                <w:szCs w:val="18"/>
              </w:rPr>
            </w:pPr>
            <w:r w:rsidRPr="00A862FF">
              <w:rPr>
                <w:rFonts w:eastAsia="Calibri"/>
                <w:sz w:val="22"/>
                <w:szCs w:val="18"/>
              </w:rPr>
              <w:t xml:space="preserve">Kс2 – повышающий (стимулирующий) коэффициент, равный 1,0Х; где «Х» равен количеству кладбищ, включенных в 2021 году в Перечень общественных и военных мемориальных кладбищ, расположенных </w:t>
            </w:r>
            <w:r w:rsidRPr="00A862FF">
              <w:rPr>
                <w:rFonts w:eastAsia="Calibri"/>
                <w:sz w:val="22"/>
                <w:szCs w:val="18"/>
              </w:rPr>
              <w:br/>
              <w:t>на территории Московской области, на которых предоставляются места захоронения для создания семейных (родовых) захоронений по итогам принятия соответствующего решения на заседании МВК.</w:t>
            </w:r>
          </w:p>
          <w:p w14:paraId="10518E67" w14:textId="77777777" w:rsidR="00A862FF" w:rsidRPr="00A862FF" w:rsidRDefault="00A862FF" w:rsidP="00A862FF">
            <w:pPr>
              <w:pStyle w:val="2"/>
              <w:spacing w:line="276" w:lineRule="auto"/>
              <w:jc w:val="both"/>
              <w:rPr>
                <w:rFonts w:eastAsia="Calibri"/>
                <w:sz w:val="22"/>
                <w:szCs w:val="18"/>
              </w:rPr>
            </w:pPr>
            <w:r w:rsidRPr="00A862FF">
              <w:rPr>
                <w:rFonts w:eastAsia="Calibri"/>
                <w:sz w:val="22"/>
                <w:szCs w:val="18"/>
              </w:rPr>
              <w:t xml:space="preserve">Данный коэффициент применяется, если на территории городского округа расположено: </w:t>
            </w:r>
          </w:p>
          <w:p w14:paraId="23D0BA2B" w14:textId="77777777" w:rsidR="00A862FF" w:rsidRPr="00A862FF" w:rsidRDefault="00A862FF" w:rsidP="00A862FF">
            <w:pPr>
              <w:pStyle w:val="a6"/>
              <w:tabs>
                <w:tab w:val="left" w:pos="709"/>
              </w:tabs>
              <w:ind w:left="0"/>
              <w:rPr>
                <w:szCs w:val="18"/>
              </w:rPr>
            </w:pPr>
            <w:r w:rsidRPr="00A862FF">
              <w:rPr>
                <w:szCs w:val="18"/>
              </w:rPr>
              <w:t>менее 30 кладбищ, из которых не менее 20% соответствуют требованиям Регионального стандарта;</w:t>
            </w:r>
          </w:p>
          <w:p w14:paraId="1982D8AB" w14:textId="77777777" w:rsidR="00A862FF" w:rsidRPr="00A862FF" w:rsidRDefault="00A862FF" w:rsidP="00A862FF">
            <w:pPr>
              <w:pStyle w:val="a6"/>
              <w:tabs>
                <w:tab w:val="left" w:pos="709"/>
                <w:tab w:val="left" w:pos="851"/>
              </w:tabs>
              <w:ind w:left="0"/>
              <w:rPr>
                <w:szCs w:val="18"/>
              </w:rPr>
            </w:pPr>
            <w:r w:rsidRPr="00A862FF">
              <w:rPr>
                <w:szCs w:val="18"/>
              </w:rPr>
              <w:t>от 30 до 50 кладбищ, из которых не менее 15% соответствуют требованиям Регионального стандарта;</w:t>
            </w:r>
          </w:p>
          <w:p w14:paraId="4BBED1D1" w14:textId="77777777" w:rsidR="00A862FF" w:rsidRPr="00A862FF" w:rsidRDefault="00A862FF" w:rsidP="00A862FF">
            <w:pPr>
              <w:pStyle w:val="a6"/>
              <w:tabs>
                <w:tab w:val="left" w:pos="709"/>
              </w:tabs>
              <w:ind w:left="0"/>
              <w:rPr>
                <w:szCs w:val="18"/>
              </w:rPr>
            </w:pPr>
            <w:r w:rsidRPr="00A862FF">
              <w:rPr>
                <w:szCs w:val="18"/>
              </w:rPr>
              <w:t>от 51 и более кладбищ, из которых не менее 10% соответствуют требованиям Регионального стандарта.</w:t>
            </w:r>
          </w:p>
          <w:p w14:paraId="72841384" w14:textId="77777777" w:rsidR="00A862FF" w:rsidRPr="00A862FF" w:rsidRDefault="00A862FF" w:rsidP="00A862FF">
            <w:pPr>
              <w:pStyle w:val="2"/>
              <w:tabs>
                <w:tab w:val="left" w:pos="709"/>
              </w:tabs>
              <w:spacing w:line="276" w:lineRule="auto"/>
              <w:jc w:val="both"/>
              <w:rPr>
                <w:rFonts w:eastAsia="Calibri"/>
                <w:sz w:val="22"/>
                <w:szCs w:val="18"/>
              </w:rPr>
            </w:pPr>
            <w:r w:rsidRPr="00A862FF">
              <w:rPr>
                <w:rFonts w:eastAsia="Calibri"/>
                <w:sz w:val="22"/>
                <w:szCs w:val="18"/>
              </w:rPr>
              <w:t>Для городских округов, достигших значение показателя 100%, повышающий (стимулирующий) коэффициент Kс2 не применяется.</w:t>
            </w:r>
          </w:p>
          <w:p w14:paraId="4FEDB1ED" w14:textId="77777777" w:rsidR="00A862FF" w:rsidRPr="00A862FF" w:rsidRDefault="00A862FF" w:rsidP="00A862FF">
            <w:pPr>
              <w:pStyle w:val="a6"/>
              <w:tabs>
                <w:tab w:val="left" w:pos="709"/>
                <w:tab w:val="left" w:pos="993"/>
              </w:tabs>
              <w:ind w:left="0"/>
              <w:rPr>
                <w:szCs w:val="18"/>
              </w:rPr>
            </w:pPr>
            <w:r w:rsidRPr="00A862FF">
              <w:rPr>
                <w:szCs w:val="18"/>
              </w:rPr>
              <w:t xml:space="preserve">Для городских округов, не имеющих на своей территории кладбищ </w:t>
            </w:r>
            <w:r w:rsidRPr="00A862FF">
              <w:rPr>
                <w:szCs w:val="18"/>
              </w:rPr>
              <w:br/>
            </w:r>
            <w:r w:rsidRPr="00A862FF">
              <w:rPr>
                <w:szCs w:val="18"/>
              </w:rPr>
              <w:lastRenderedPageBreak/>
              <w:t xml:space="preserve">для предоставления мест захоронения под семейные (родовые) захоронения, производится в соответствии с количеством кладбищ, на которых согласно заключенным Соглашениям предоставляются места захоронения </w:t>
            </w:r>
            <w:r w:rsidRPr="00A862FF">
              <w:rPr>
                <w:szCs w:val="18"/>
              </w:rPr>
              <w:br/>
              <w:t xml:space="preserve">для создания семейных (родовых) захоронений данных городских округов. </w:t>
            </w:r>
          </w:p>
          <w:p w14:paraId="6CCFBE6A" w14:textId="77777777" w:rsidR="00A862FF" w:rsidRPr="00A862FF" w:rsidRDefault="00A862FF" w:rsidP="00A862FF">
            <w:pPr>
              <w:pStyle w:val="2"/>
              <w:spacing w:line="276" w:lineRule="auto"/>
              <w:jc w:val="both"/>
              <w:rPr>
                <w:rFonts w:eastAsia="Calibri"/>
                <w:sz w:val="22"/>
                <w:szCs w:val="18"/>
              </w:rPr>
            </w:pPr>
            <w:r w:rsidRPr="00A862FF">
              <w:rPr>
                <w:rFonts w:eastAsia="Calibri"/>
                <w:sz w:val="22"/>
                <w:szCs w:val="18"/>
              </w:rPr>
              <w:t>При применении повышающих (стимулирующих) коэффициентов итоговое значение показателя S не может быть больше 100 %.</w:t>
            </w:r>
          </w:p>
          <w:p w14:paraId="78C8E93B" w14:textId="77777777" w:rsidR="00A862FF" w:rsidRPr="00A862FF" w:rsidRDefault="00A862FF" w:rsidP="00A862FF">
            <w:pPr>
              <w:pStyle w:val="a6"/>
              <w:tabs>
                <w:tab w:val="left" w:pos="709"/>
              </w:tabs>
              <w:ind w:left="0"/>
              <w:rPr>
                <w:szCs w:val="18"/>
              </w:rPr>
            </w:pPr>
            <w:r w:rsidRPr="00A862FF">
              <w:rPr>
                <w:szCs w:val="18"/>
              </w:rPr>
              <w:t>Примечание:</w:t>
            </w:r>
          </w:p>
          <w:p w14:paraId="4EA87F08" w14:textId="77777777" w:rsidR="00A862FF" w:rsidRPr="005C426E" w:rsidRDefault="00A862FF" w:rsidP="00A862FF">
            <w:pPr>
              <w:pStyle w:val="a6"/>
              <w:ind w:left="51" w:right="-108" w:hanging="18"/>
            </w:pPr>
            <w:r w:rsidRPr="00A862FF">
              <w:rPr>
                <w:szCs w:val="18"/>
              </w:rPr>
              <w:t xml:space="preserve">*расчет показателя для городских округов, не имеющих на своей территории кладбищ, производится в соответствии с количеством кладбищ, на которых согласно заключенным Соглашениям осуществляется захоронение умерших жителей данных городских округов.  </w:t>
            </w:r>
          </w:p>
        </w:tc>
      </w:tr>
      <w:tr w:rsidR="00A862FF" w:rsidRPr="00DF7785" w14:paraId="07345024" w14:textId="77777777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14:paraId="718FDC39" w14:textId="77777777" w:rsidR="00A862FF" w:rsidRPr="00DF7785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</w:t>
            </w:r>
          </w:p>
        </w:tc>
        <w:tc>
          <w:tcPr>
            <w:tcW w:w="3658" w:type="dxa"/>
            <w:shd w:val="clear" w:color="auto" w:fill="auto"/>
          </w:tcPr>
          <w:p w14:paraId="3700732A" w14:textId="77777777" w:rsidR="00A862FF" w:rsidRPr="0092063B" w:rsidRDefault="00A862FF" w:rsidP="00A862FF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92063B">
              <w:rPr>
                <w:rFonts w:ascii="Times New Roman" w:hAnsi="Times New Roman"/>
                <w:sz w:val="22"/>
                <w:szCs w:val="22"/>
              </w:rPr>
              <w:t>7. Инвентаризация мест захоронений</w:t>
            </w:r>
          </w:p>
        </w:tc>
        <w:tc>
          <w:tcPr>
            <w:tcW w:w="1289" w:type="dxa"/>
            <w:shd w:val="clear" w:color="auto" w:fill="auto"/>
          </w:tcPr>
          <w:p w14:paraId="274EE0DC" w14:textId="77777777" w:rsidR="00A862FF" w:rsidRPr="0092063B" w:rsidRDefault="00A862FF" w:rsidP="00A862FF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92063B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14:paraId="18152028" w14:textId="77777777" w:rsidR="00A862FF" w:rsidRPr="0092063B" w:rsidRDefault="00A862FF" w:rsidP="00A862FF">
            <w:pPr>
              <w:pStyle w:val="ConsPlusNormal"/>
              <w:ind w:firstLine="17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92063B">
              <w:rPr>
                <w:rFonts w:ascii="Times New Roman" w:hAnsi="Times New Roman"/>
                <w:sz w:val="22"/>
                <w:szCs w:val="22"/>
              </w:rPr>
              <w:t>Данные муниципальных образований Московской области</w:t>
            </w:r>
          </w:p>
        </w:tc>
        <w:tc>
          <w:tcPr>
            <w:tcW w:w="6804" w:type="dxa"/>
            <w:shd w:val="clear" w:color="auto" w:fill="auto"/>
          </w:tcPr>
          <w:p w14:paraId="7D7F55E6" w14:textId="77777777" w:rsidR="00A862FF" w:rsidRPr="0092063B" w:rsidRDefault="00A862FF" w:rsidP="00A862FF">
            <w:pPr>
              <w:pStyle w:val="a6"/>
              <w:ind w:left="51" w:right="-108" w:hanging="18"/>
            </w:pPr>
            <w:r w:rsidRPr="0092063B">
              <w:t>Is / D х 100% = I</w:t>
            </w:r>
          </w:p>
          <w:p w14:paraId="190F61AD" w14:textId="77777777" w:rsidR="00A862FF" w:rsidRPr="0092063B" w:rsidRDefault="00A862FF" w:rsidP="00A862FF">
            <w:pPr>
              <w:pStyle w:val="a6"/>
              <w:ind w:left="51" w:right="-108" w:hanging="18"/>
            </w:pPr>
          </w:p>
          <w:p w14:paraId="7E22ECE8" w14:textId="77777777" w:rsidR="00A862FF" w:rsidRPr="0092063B" w:rsidRDefault="00A862FF" w:rsidP="00A862FF">
            <w:pPr>
              <w:pStyle w:val="a6"/>
              <w:ind w:left="51" w:right="-108" w:hanging="18"/>
            </w:pPr>
            <w:r w:rsidRPr="0092063B">
              <w:t>I - доля зоны захоронения кладбищ, на которых проведена инвентаризация захоронений в соответствии с требованиями законодательства, %;</w:t>
            </w:r>
          </w:p>
          <w:p w14:paraId="1CE76FED" w14:textId="77777777" w:rsidR="00A862FF" w:rsidRPr="0092063B" w:rsidRDefault="00A862FF" w:rsidP="00A862FF">
            <w:pPr>
              <w:pStyle w:val="a6"/>
              <w:ind w:left="51" w:right="-108" w:hanging="18"/>
            </w:pPr>
            <w:r w:rsidRPr="0092063B">
              <w:t>Is - площадь зоны захоронения, на которых проведена инвентаризация в электронном виде, га;</w:t>
            </w:r>
          </w:p>
          <w:p w14:paraId="75BDA372" w14:textId="77777777" w:rsidR="00A862FF" w:rsidRPr="0092063B" w:rsidRDefault="00A862FF" w:rsidP="00A862FF">
            <w:pPr>
              <w:pStyle w:val="a6"/>
              <w:ind w:left="51" w:right="-108" w:hanging="18"/>
            </w:pPr>
            <w:r w:rsidRPr="0092063B">
              <w:t>D - общая площадь зоны захоронения на кладбищах муниципального образования</w:t>
            </w:r>
          </w:p>
        </w:tc>
      </w:tr>
      <w:tr w:rsidR="00A862FF" w:rsidRPr="00DF7785" w14:paraId="4479513A" w14:textId="77777777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14:paraId="7CF33523" w14:textId="77777777" w:rsidR="00A862FF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658" w:type="dxa"/>
            <w:shd w:val="clear" w:color="auto" w:fill="auto"/>
          </w:tcPr>
          <w:p w14:paraId="194A8B89" w14:textId="77777777" w:rsidR="00A862FF" w:rsidRPr="005C426E" w:rsidRDefault="00A862FF" w:rsidP="00A862F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7. Количество восстановленных (ремонт, реставрация, благоустройство) воинских захоронений</w:t>
            </w:r>
          </w:p>
        </w:tc>
        <w:tc>
          <w:tcPr>
            <w:tcW w:w="1289" w:type="dxa"/>
            <w:shd w:val="clear" w:color="auto" w:fill="auto"/>
          </w:tcPr>
          <w:p w14:paraId="5BD7B825" w14:textId="77777777" w:rsidR="00A862FF" w:rsidRPr="005C426E" w:rsidRDefault="00A862FF" w:rsidP="00A862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единица</w:t>
            </w:r>
          </w:p>
        </w:tc>
        <w:tc>
          <w:tcPr>
            <w:tcW w:w="2680" w:type="dxa"/>
            <w:shd w:val="clear" w:color="auto" w:fill="auto"/>
          </w:tcPr>
          <w:p w14:paraId="7DC0582D" w14:textId="77777777" w:rsidR="00A862FF" w:rsidRPr="005C426E" w:rsidRDefault="00A862FF" w:rsidP="00A862F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Ежемесячные отчеты Администрации муниципального образования</w:t>
            </w:r>
          </w:p>
        </w:tc>
        <w:tc>
          <w:tcPr>
            <w:tcW w:w="6804" w:type="dxa"/>
            <w:shd w:val="clear" w:color="auto" w:fill="auto"/>
          </w:tcPr>
          <w:p w14:paraId="5703B666" w14:textId="77777777" w:rsidR="00A862FF" w:rsidRPr="005C426E" w:rsidRDefault="00A862FF" w:rsidP="00A86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t xml:space="preserve">Значение показателя определяется по фактическому количеству восстановленных (ремонт, реставрация, благоустройство) воинских захоронений </w:t>
            </w:r>
          </w:p>
        </w:tc>
      </w:tr>
      <w:tr w:rsidR="00A862FF" w:rsidRPr="00DF7785" w14:paraId="029A1D02" w14:textId="77777777" w:rsidTr="00A92D41">
        <w:tblPrEx>
          <w:tblBorders>
            <w:bottom w:val="single" w:sz="4" w:space="0" w:color="auto"/>
          </w:tblBorders>
        </w:tblPrEx>
        <w:tc>
          <w:tcPr>
            <w:tcW w:w="765" w:type="dxa"/>
            <w:shd w:val="clear" w:color="auto" w:fill="auto"/>
          </w:tcPr>
          <w:p w14:paraId="7D2E06AB" w14:textId="77777777" w:rsidR="00A862FF" w:rsidRDefault="00A862FF" w:rsidP="00A862FF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658" w:type="dxa"/>
            <w:shd w:val="clear" w:color="auto" w:fill="auto"/>
          </w:tcPr>
          <w:p w14:paraId="69C2BDD6" w14:textId="77777777" w:rsidR="00A862FF" w:rsidRPr="005C426E" w:rsidRDefault="00A862FF" w:rsidP="00A862FF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t>7. 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289" w:type="dxa"/>
            <w:shd w:val="clear" w:color="auto" w:fill="auto"/>
          </w:tcPr>
          <w:p w14:paraId="6EF9B459" w14:textId="77777777" w:rsidR="00A862FF" w:rsidRPr="005C426E" w:rsidRDefault="00A862FF" w:rsidP="00A862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процент</w:t>
            </w:r>
          </w:p>
        </w:tc>
        <w:tc>
          <w:tcPr>
            <w:tcW w:w="2680" w:type="dxa"/>
            <w:shd w:val="clear" w:color="auto" w:fill="auto"/>
          </w:tcPr>
          <w:p w14:paraId="7C88B2F7" w14:textId="77777777" w:rsidR="00A862FF" w:rsidRPr="005C426E" w:rsidRDefault="00A862FF" w:rsidP="00A862F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18"/>
              </w:rPr>
            </w:pPr>
            <w:r w:rsidRPr="005C426E">
              <w:rPr>
                <w:rFonts w:ascii="Times New Roman" w:hAnsi="Times New Roman" w:cs="Times New Roman"/>
                <w:sz w:val="22"/>
                <w:szCs w:val="18"/>
              </w:rPr>
              <w:t>Ежемесячные отчеты Администрации муниципального образования</w:t>
            </w:r>
          </w:p>
        </w:tc>
        <w:tc>
          <w:tcPr>
            <w:tcW w:w="6804" w:type="dxa"/>
            <w:shd w:val="clear" w:color="auto" w:fill="auto"/>
          </w:tcPr>
          <w:p w14:paraId="234698A8" w14:textId="77777777" w:rsidR="00A862FF" w:rsidRPr="005C426E" w:rsidRDefault="00A862FF" w:rsidP="00A86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t>Значение показателя рассчитывается по формуле:</w:t>
            </w:r>
          </w:p>
          <w:p w14:paraId="665B204C" w14:textId="77777777" w:rsidR="00A862FF" w:rsidRPr="005C426E" w:rsidRDefault="00A862FF" w:rsidP="00A862F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Cs w:val="18"/>
              </w:rPr>
            </w:pPr>
            <w:r>
              <w:t xml:space="preserve"> ДТ = (1-Тн/Тобщ) х 100%</w:t>
            </w:r>
          </w:p>
          <w:p w14:paraId="50F2F773" w14:textId="77777777" w:rsidR="00A862FF" w:rsidRPr="005C426E" w:rsidRDefault="00A862FF" w:rsidP="00A86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  <w:p w14:paraId="140BC993" w14:textId="77777777" w:rsidR="00A862FF" w:rsidRPr="005C426E" w:rsidRDefault="00A862FF" w:rsidP="00A86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t>где:</w:t>
            </w:r>
          </w:p>
          <w:p w14:paraId="2340DB3B" w14:textId="77777777" w:rsidR="00A862FF" w:rsidRPr="005C426E" w:rsidRDefault="00A862FF" w:rsidP="00A86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t>ДТ - 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требованиями;</w:t>
            </w:r>
          </w:p>
          <w:p w14:paraId="0A271D36" w14:textId="77777777" w:rsidR="00A862FF" w:rsidRPr="005C426E" w:rsidRDefault="00A862FF" w:rsidP="00A86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t xml:space="preserve">Тн – количество транспортировок умерших в морг, по которым </w:t>
            </w:r>
            <w:r>
              <w:rPr>
                <w:rFonts w:ascii="Times New Roman" w:hAnsi="Times New Roman"/>
                <w:szCs w:val="18"/>
              </w:rPr>
              <w:t>поступили обоснованные жалобы о</w:t>
            </w:r>
            <w:r w:rsidRPr="005C426E">
              <w:rPr>
                <w:rFonts w:ascii="Times New Roman" w:hAnsi="Times New Roman"/>
                <w:szCs w:val="18"/>
              </w:rPr>
              <w:t xml:space="preserve"> нарушениях порядка </w:t>
            </w:r>
            <w:r w:rsidRPr="005C426E">
              <w:rPr>
                <w:rFonts w:ascii="Times New Roman" w:hAnsi="Times New Roman"/>
                <w:szCs w:val="18"/>
              </w:rPr>
              <w:lastRenderedPageBreak/>
              <w:t xml:space="preserve">осуществления транспортировки умерших в морг, Стандарта качества транспортировки умерших в морг либо выявлены нарушения контрольно-надзорными органами, органами местного самоуправления; </w:t>
            </w:r>
          </w:p>
          <w:p w14:paraId="19984BA1" w14:textId="77777777" w:rsidR="00A862FF" w:rsidRPr="005C426E" w:rsidRDefault="00A862FF" w:rsidP="00A86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 w:rsidRPr="005C426E">
              <w:rPr>
                <w:rFonts w:ascii="Times New Roman" w:hAnsi="Times New Roman"/>
                <w:szCs w:val="18"/>
              </w:rPr>
              <w:t>Тобщ – общее фактическое количество осуществленных транспортировок умерших в морг</w:t>
            </w:r>
          </w:p>
        </w:tc>
      </w:tr>
    </w:tbl>
    <w:p w14:paraId="6D578E12" w14:textId="77777777"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2977"/>
        <w:gridCol w:w="5386"/>
        <w:gridCol w:w="4111"/>
        <w:gridCol w:w="1984"/>
      </w:tblGrid>
      <w:tr w:rsidR="008B75C2" w:rsidRPr="004372C4" w14:paraId="5668B667" w14:textId="77777777" w:rsidTr="00C32E70">
        <w:trPr>
          <w:trHeight w:val="20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14:paraId="52F23928" w14:textId="77777777" w:rsidR="008B75C2" w:rsidRPr="000D4E7C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187A499" w14:textId="77777777" w:rsidR="008B75C2" w:rsidRPr="000D4E7C" w:rsidRDefault="008B75C2" w:rsidP="008B7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E7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3BC25F18" w14:textId="77777777" w:rsidR="008B75C2" w:rsidRPr="004372C4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72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14:paraId="2AC6E992" w14:textId="77777777" w:rsidR="008B75C2" w:rsidRPr="004372C4" w:rsidRDefault="008B75C2" w:rsidP="008B75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72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2BFB5551" w14:textId="77777777" w:rsidR="008B75C2" w:rsidRPr="004372C4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72C4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  <w:p w14:paraId="6404BEA5" w14:textId="77777777" w:rsidR="008B75C2" w:rsidRPr="004372C4" w:rsidRDefault="008B75C2" w:rsidP="008B75C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25129EF4" w14:textId="77777777" w:rsidR="008B75C2" w:rsidRPr="004372C4" w:rsidRDefault="008B75C2" w:rsidP="008B75C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72C4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</w:tr>
    </w:tbl>
    <w:p w14:paraId="0A2A7D5D" w14:textId="77777777" w:rsidR="008B75C2" w:rsidRPr="0068289E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15167" w:type="dxa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09"/>
        <w:gridCol w:w="2895"/>
        <w:gridCol w:w="5472"/>
        <w:gridCol w:w="4167"/>
        <w:gridCol w:w="1924"/>
      </w:tblGrid>
      <w:tr w:rsidR="00C32E70" w:rsidRPr="000A7153" w14:paraId="0CB508C9" w14:textId="77777777" w:rsidTr="00C32E70">
        <w:tc>
          <w:tcPr>
            <w:tcW w:w="15167" w:type="dxa"/>
            <w:gridSpan w:val="5"/>
          </w:tcPr>
          <w:p w14:paraId="29C1D92B" w14:textId="77777777" w:rsidR="00C32E70" w:rsidRPr="000A7153" w:rsidRDefault="00C32E70" w:rsidP="006C4D1F">
            <w:pPr>
              <w:jc w:val="center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Подпрограмма 2 </w:t>
            </w:r>
            <w:r w:rsidRPr="000A7153">
              <w:rPr>
                <w:rFonts w:ascii="Times New Roman" w:eastAsia="Times New Roman" w:hAnsi="Times New Roman" w:cs="Times New Roman"/>
              </w:rPr>
              <w:t>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</w:t>
            </w:r>
          </w:p>
        </w:tc>
      </w:tr>
      <w:tr w:rsidR="00C32E70" w:rsidRPr="000A7153" w14:paraId="6C195C86" w14:textId="77777777" w:rsidTr="00C32E70">
        <w:trPr>
          <w:trHeight w:val="420"/>
        </w:trPr>
        <w:tc>
          <w:tcPr>
            <w:tcW w:w="709" w:type="dxa"/>
          </w:tcPr>
          <w:p w14:paraId="181EC969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95" w:type="dxa"/>
          </w:tcPr>
          <w:p w14:paraId="70217212" w14:textId="77777777" w:rsidR="00C32E70" w:rsidRPr="000A7153" w:rsidRDefault="00C32E70" w:rsidP="006C4D1F">
            <w:pPr>
              <w:jc w:val="center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Степень готовности муниципального образования </w:t>
            </w:r>
            <w:r w:rsidRPr="000A7153">
              <w:rPr>
                <w:rFonts w:ascii="Times New Roman" w:hAnsi="Times New Roman" w:cs="Times New Roman"/>
              </w:rPr>
              <w:br/>
              <w:t xml:space="preserve">Московской области </w:t>
            </w:r>
            <w:r w:rsidRPr="000A7153">
              <w:rPr>
                <w:rFonts w:ascii="Times New Roman" w:hAnsi="Times New Roman" w:cs="Times New Roman"/>
              </w:rPr>
              <w:br/>
              <w:t xml:space="preserve">к действиям по предназначению при возникновении </w:t>
            </w:r>
            <w:r w:rsidRPr="000A7153">
              <w:rPr>
                <w:rFonts w:ascii="Times New Roman" w:hAnsi="Times New Roman" w:cs="Times New Roman"/>
              </w:rPr>
              <w:br/>
              <w:t>чрезвычайных ситуациях (происшествиях) природного</w:t>
            </w:r>
            <w:r w:rsidRPr="000A7153">
              <w:rPr>
                <w:rFonts w:ascii="Times New Roman" w:hAnsi="Times New Roman" w:cs="Times New Roman"/>
              </w:rPr>
              <w:br/>
              <w:t>и техногенного характера.</w:t>
            </w:r>
          </w:p>
        </w:tc>
        <w:tc>
          <w:tcPr>
            <w:tcW w:w="5472" w:type="dxa"/>
          </w:tcPr>
          <w:p w14:paraId="4E220DD5" w14:textId="77777777" w:rsidR="00C32E70" w:rsidRPr="000A7153" w:rsidRDefault="00C32E70" w:rsidP="006C4D1F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14:paraId="4CDB13D0" w14:textId="77777777" w:rsidR="00C32E70" w:rsidRPr="000A7153" w:rsidRDefault="00C32E70" w:rsidP="006C4D1F">
            <w:pPr>
              <w:ind w:firstLine="507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С = (А * 0,25 + В * 0,15 + С * 0,25 + Q * 0,15 + R * 0,2), где:</w:t>
            </w:r>
          </w:p>
          <w:p w14:paraId="0B93E2F7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А –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</w:t>
            </w:r>
          </w:p>
          <w:p w14:paraId="4376CD63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А = (А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/ А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* 100) – 100%, где</w:t>
            </w:r>
          </w:p>
          <w:p w14:paraId="2E16D811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–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за отчетный период времени;</w:t>
            </w:r>
          </w:p>
          <w:p w14:paraId="3D6BBF4B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-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Московской области за аналогичный отчетный период 2016 года(_____%). </w:t>
            </w:r>
          </w:p>
          <w:p w14:paraId="4EA53AD8" w14:textId="77777777" w:rsidR="00C32E70" w:rsidRPr="000A7153" w:rsidRDefault="00C32E70" w:rsidP="006C4D1F">
            <w:pPr>
              <w:ind w:firstLine="507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В – снижение числа погибших и пострадавших при чрезвычайных ситуациях (происшествиях) на территории муниципального образования Московской области</w:t>
            </w:r>
          </w:p>
          <w:p w14:paraId="33CF3E8C" w14:textId="77777777" w:rsidR="00C32E70" w:rsidRPr="000A7153" w:rsidRDefault="00C32E70" w:rsidP="006C4D1F">
            <w:pPr>
              <w:ind w:firstLine="507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B = 100% – (B1 / B2 * 100), где</w:t>
            </w:r>
          </w:p>
          <w:p w14:paraId="309F3EAD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число погибших и пострадавших при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чрезвычайных ситуациях (происшествиях) на территории муниципального образования Московской области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отчетный период времени;</w:t>
            </w:r>
          </w:p>
          <w:p w14:paraId="68344711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число погибших и пострадавших при чрезвычайных ситуациях (происшествиях) на территории муниципального образования Московской области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; за аналогичный отчетный период 2016 года (______ человек).</w:t>
            </w:r>
          </w:p>
          <w:p w14:paraId="1C31AD44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С – степень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укомплектованности муниципального поисково-спасательного (аварийно-восстановительных, восстановительных) формирования средствами ведения аварийно-спасательных работ входящих в состав сил постоянной МОСЧС, согласно табеля оснащенности формирования.</w:t>
            </w:r>
          </w:p>
          <w:p w14:paraId="3AC2A1B6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С = (С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/ С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* 100) – 100%, где</w:t>
            </w:r>
          </w:p>
          <w:p w14:paraId="5F9939D9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– степень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укомплектованности муниципального поисково-спасательного (аварийно-восстановительных, восстановительного) формирований средствами ведения аварийно-спасательных работ входящих в состав сил постоянной МОСЧС, согласно табеля оснащенности формирования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за отчетный период времени;</w:t>
            </w:r>
          </w:p>
          <w:p w14:paraId="144D1E9D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– степень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укомплектованности поисково-спасательных (аварийно-восстановительных, восстановительных) формирований средствами ведения аварийно-спасательных работ входящих в состав сил постоянной МОСЧС, согласно табеля оснащенности формирования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за аналогичный отчетный период 2016 года (_____%).</w:t>
            </w:r>
          </w:p>
          <w:p w14:paraId="1B5B5EF6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1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= (С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ОМСУ МО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N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2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+ С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орг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./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N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3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 / 3, где:</w:t>
            </w:r>
          </w:p>
          <w:p w14:paraId="696945DD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ОМСУ МО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Степень укомплектованности муниципальных поисково-спасательного (аварийно-спасательных, аварийно-восстановительных, восстановительных) служб (формирований), входящих в состав сил постоянной готовности муниципального звена МОСЧС;</w:t>
            </w:r>
          </w:p>
          <w:p w14:paraId="06AA0D79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N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2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муниципальных поисково-спасательных (аварийно-спасательных, аварийно-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восстановительных, восстановительных) служб (формирований), входящих в состав сил постоянной готовности муниципального звена МОСЧС;</w:t>
            </w:r>
          </w:p>
          <w:p w14:paraId="44D39ACC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орг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Степень укомплектованности поисково-спасательных (аварийно-спасательных, аварийно-восстановительных, восстановительных) служб (формирований), организаций не зависимо от вида и собственности, расположенных на территории муниципального образования Московской области, аттестованных на право проведения аварийно-спасательных и других неотложных работ, и включенных в перечень сил и средств постоянной готовности МОСЧС;</w:t>
            </w:r>
          </w:p>
          <w:p w14:paraId="04E654A9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N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3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поисково-спасательных (аварийно-спасательных, аварийно-восстановительных, восстановительных) служб (формирований), организаций не зависимо от вида и собственности, расположенных на территории муниципального образования Московской области, аттестованных на право проведения аварийно-спасательных и других неотложных работ и включенных в перечень сил и средств постоянной готовности МОСЧС.</w:t>
            </w:r>
          </w:p>
          <w:p w14:paraId="2F426D3A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снижение количества чрезвычайных ситуаций (происшествий, аварий, технологических сбоев) на территории Московской области;</w:t>
            </w:r>
          </w:p>
          <w:p w14:paraId="1A2B7555" w14:textId="31751698" w:rsidR="00C32E70" w:rsidRPr="000A7153" w:rsidRDefault="00C32E70" w:rsidP="006C4D1F">
            <w:pPr>
              <w:ind w:firstLine="649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 = 100% – (Q1 / Q2 * 100), где</w:t>
            </w:r>
          </w:p>
          <w:p w14:paraId="1040FA93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чрезвычайных ситуаций (происшествий технологических сбоев) на территории Московской области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за отчетный период времени;</w:t>
            </w:r>
          </w:p>
          <w:p w14:paraId="27D991D3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чрезвычайных ситуаций (происшествий, технологических сбоев) на территории Московской области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за аналогичный отчетный период 2016 года (____ ЧС и происшествий технологических сбоев.).</w:t>
            </w:r>
          </w:p>
          <w:p w14:paraId="2BAC9352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R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увеличения количества прошедших подготовку (обучение), повышение квалификации руководителей, работников и специалистов Московской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областной системы предупреждения и ликвидации чрезвычайных ситуаций </w:t>
            </w:r>
          </w:p>
          <w:p w14:paraId="0AB65FBF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R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= (Т /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W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5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х 100) – (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/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W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4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х 100), где</w:t>
            </w:r>
          </w:p>
          <w:p w14:paraId="0AC7246A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 за текущий отчетный период;</w:t>
            </w:r>
          </w:p>
          <w:p w14:paraId="0DE67497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 =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1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+ Т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2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+ Т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3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</w:t>
            </w:r>
          </w:p>
          <w:p w14:paraId="5D136DEA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1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в Учебно- методическом центре государственного казанного учреждения Московской области «Специальный центр «Звенигород» руководителей, работников гражданской обороны и уполномоченных Московской областной системы предупреждения и ликвидации чрезвычайных ситуаций, курсах гражданской обороны и чрезвычайных ситуаций муниципальных образований Московской области;</w:t>
            </w:r>
          </w:p>
          <w:p w14:paraId="4D6C9887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2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руководителей, работников и специалистов Московской областной системы предупреждения и ликвидации чрезвычайных ситуаций, прошедших подготовку (повышение квалификации) в специализированных учебных заведениях;</w:t>
            </w:r>
          </w:p>
          <w:p w14:paraId="5A2449CF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3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руководителей, работников и специалистов Московской областной системы предупреждения и ликвидации чрезвычайных ситуаций, принявших участие в командно-штабных тренировках, командно-штабных учениях.</w:t>
            </w:r>
          </w:p>
          <w:p w14:paraId="3D307114" w14:textId="77777777" w:rsidR="00C32E70" w:rsidRPr="000A7153" w:rsidRDefault="00C32E70" w:rsidP="006C4D1F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W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5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общая численность руководителей, работников и специалистов Московской областной системы предупреждения и ликвидации чрезвычайных ситуаций по состоянию отчетный период времени.</w:t>
            </w:r>
          </w:p>
          <w:p w14:paraId="640073B3" w14:textId="77777777" w:rsidR="00C32E70" w:rsidRPr="000A7153" w:rsidRDefault="00C32E70" w:rsidP="006C4D1F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количество прошедших подготовку (обучение), повышение квалификации руководителей, работников и специалистов Московской областной системы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предупреждения и ликвидации чрезвычайных ситуаций и населения на УКП ОМСУ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за аналогичный период 2016 года (__________ чел.) </w:t>
            </w:r>
          </w:p>
          <w:p w14:paraId="04A86312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1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+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2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+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3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где </w:t>
            </w:r>
          </w:p>
          <w:p w14:paraId="10219679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1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в Учебно- методическом центре государственного казанного учреждения Московской области «Специальный центр «Звенигород» руководителей, работников гражданской обороны и уполномоченных Московской областной системы предупреждения и ликвидации чрезвычайных ситуаций, курсах гражданской обороны и чрезвычайных ситуаций муниципальных образований Московской области.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(__________ чел)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14:paraId="73965E12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2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(повышение квалификации) в специализированных учебных заведениях, в том числе курсах ГО ОМСУ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(__________ чел)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14:paraId="6AA3C8A1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3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руководителей, работников и специалистов Московской областной системы предупреждения и ликвидации чрезвычайных ситуаций принявших участие в командно-штабных тренировках, командно-штабных учениях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 чел.)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14:paraId="2854BE81" w14:textId="77777777" w:rsidR="00C32E70" w:rsidRPr="000A7153" w:rsidRDefault="00C32E70" w:rsidP="006C4D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W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4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общая численность руководителей, работников и специалистов Московской областной системы предупреждения и ликвидации чрезвычайных ситуаций и населения на УКП ОМСУ по состоянию на 2016 год (________ чел.) </w:t>
            </w:r>
          </w:p>
          <w:p w14:paraId="561D118F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При расчете макропоказателя учитывается коэффициенты степени влияния составляющего показателя на достижение макропоказателя в целом.</w:t>
            </w:r>
          </w:p>
        </w:tc>
        <w:tc>
          <w:tcPr>
            <w:tcW w:w="4167" w:type="dxa"/>
          </w:tcPr>
          <w:p w14:paraId="34378BB8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 xml:space="preserve">Постановление Правительство Московской области от 04.02.2014 года № 25/1 «О Московской </w:t>
            </w:r>
            <w:r w:rsidRPr="000A7153">
              <w:rPr>
                <w:rFonts w:ascii="Times New Roman" w:hAnsi="Times New Roman" w:cs="Times New Roman"/>
              </w:rPr>
              <w:br/>
              <w:t>об</w:t>
            </w:r>
            <w:r w:rsidRPr="000A7153">
              <w:rPr>
                <w:rFonts w:ascii="Times New Roman" w:hAnsi="Times New Roman" w:cs="Times New Roman"/>
              </w:rPr>
              <w:softHyphen/>
              <w:t>ластной системе предупреждения и ликвидации чрезвычайных ситуа</w:t>
            </w:r>
            <w:r w:rsidRPr="000A7153">
              <w:rPr>
                <w:rFonts w:ascii="Times New Roman" w:hAnsi="Times New Roman" w:cs="Times New Roman"/>
              </w:rPr>
              <w:softHyphen/>
              <w:t xml:space="preserve">ций». Обучение организуется </w:t>
            </w:r>
            <w:r w:rsidRPr="000A7153">
              <w:rPr>
                <w:rFonts w:ascii="Times New Roman" w:hAnsi="Times New Roman" w:cs="Times New Roman"/>
              </w:rPr>
              <w:br/>
              <w:t>в соответствии с требованиями федераль</w:t>
            </w:r>
            <w:r w:rsidRPr="000A7153">
              <w:rPr>
                <w:rFonts w:ascii="Times New Roman" w:hAnsi="Times New Roman" w:cs="Times New Roman"/>
              </w:rPr>
              <w:softHyphen/>
              <w:t>ных законов от 12.02.1998 № 28-ФЗ «О гражданской обороне» и от 21.12.1994 № 68-ФЗ «О защите населения и территорий от чрезвы</w:t>
            </w:r>
            <w:r w:rsidRPr="000A7153">
              <w:rPr>
                <w:rFonts w:ascii="Times New Roman" w:hAnsi="Times New Roman" w:cs="Times New Roman"/>
              </w:rPr>
              <w:softHyphen/>
              <w:t>чайных ситуаций природного</w:t>
            </w:r>
            <w:r w:rsidRPr="000A7153">
              <w:rPr>
                <w:rFonts w:ascii="Times New Roman" w:hAnsi="Times New Roman" w:cs="Times New Roman"/>
              </w:rPr>
              <w:br/>
              <w:t xml:space="preserve">и техногенного характера», постановлений Правительства Российской Федерации </w:t>
            </w:r>
            <w:r w:rsidRPr="000A7153">
              <w:rPr>
                <w:rFonts w:ascii="Times New Roman" w:hAnsi="Times New Roman" w:cs="Times New Roman"/>
              </w:rPr>
              <w:br/>
              <w:t>от 18.09.2020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 и от 02.11.2000 № 841 «Об утверждении Положения об организации обучения населения в области граж</w:t>
            </w:r>
            <w:r w:rsidRPr="000A7153">
              <w:rPr>
                <w:rFonts w:ascii="Times New Roman" w:hAnsi="Times New Roman" w:cs="Times New Roman"/>
              </w:rPr>
              <w:softHyphen/>
              <w:t xml:space="preserve">данской обороны», приказов и указаний </w:t>
            </w:r>
            <w:r w:rsidRPr="000A7153">
              <w:rPr>
                <w:rFonts w:ascii="Times New Roman" w:hAnsi="Times New Roman" w:cs="Times New Roman"/>
              </w:rPr>
              <w:lastRenderedPageBreak/>
              <w:t>Министерства Российской Федерации по делам гражданской обороны, чрезвы</w:t>
            </w:r>
            <w:r w:rsidRPr="000A7153">
              <w:rPr>
                <w:rFonts w:ascii="Times New Roman" w:hAnsi="Times New Roman" w:cs="Times New Roman"/>
              </w:rPr>
              <w:softHyphen/>
              <w:t>чайным ситуациям и ликвидации последствий стихийных бедствий и осуществляется по месту работы.</w:t>
            </w:r>
          </w:p>
          <w:p w14:paraId="51F7D37B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НПА органов местного самоуправления муниципальных образований Московской области «О Порядке создания, хранения, использования и восполнения резерва материальных ресурсов </w:t>
            </w:r>
            <w:r w:rsidRPr="000A7153">
              <w:rPr>
                <w:rFonts w:ascii="Times New Roman" w:hAnsi="Times New Roman" w:cs="Times New Roman"/>
              </w:rPr>
              <w:br/>
              <w:t xml:space="preserve">для ликвидации чрезвычайных ситуаций на территории Муниципального образования Московской области». </w:t>
            </w:r>
          </w:p>
          <w:p w14:paraId="2B78F405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14:paraId="5A363197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C32E70" w:rsidRPr="000A7153" w14:paraId="795102A9" w14:textId="77777777" w:rsidTr="00C32E70">
        <w:tc>
          <w:tcPr>
            <w:tcW w:w="709" w:type="dxa"/>
          </w:tcPr>
          <w:p w14:paraId="23FF6563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895" w:type="dxa"/>
          </w:tcPr>
          <w:p w14:paraId="17E13F3D" w14:textId="77777777" w:rsidR="00C32E70" w:rsidRPr="000A7153" w:rsidRDefault="00C32E70" w:rsidP="006C4D1F">
            <w:pPr>
              <w:tabs>
                <w:tab w:val="left" w:pos="43"/>
              </w:tabs>
              <w:jc w:val="center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Прирост уровня безопасности людей на водных объектах, расположенных на территории муниципального образования Московской области</w:t>
            </w:r>
          </w:p>
          <w:p w14:paraId="3743CA72" w14:textId="77777777" w:rsidR="00C32E70" w:rsidRPr="000A7153" w:rsidRDefault="00C32E70" w:rsidP="006C4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2" w:type="dxa"/>
          </w:tcPr>
          <w:p w14:paraId="3EBA5599" w14:textId="77777777" w:rsidR="00C32E70" w:rsidRPr="000A7153" w:rsidRDefault="00C32E70" w:rsidP="000A7153">
            <w:pPr>
              <w:pStyle w:val="ConsPlusNormal"/>
              <w:ind w:firstLine="5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14:paraId="048E5392" w14:textId="77777777" w:rsidR="00C32E70" w:rsidRPr="000A7153" w:rsidRDefault="00C32E70" w:rsidP="000A7153">
            <w:pPr>
              <w:pStyle w:val="ConsPlusNormal"/>
              <w:ind w:firstLine="5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* 0,25 +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* 0,2 +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* 0,2 +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J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* 0,1 +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* 0,25, где</w:t>
            </w:r>
          </w:p>
          <w:p w14:paraId="2E32972B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– увеличение количества оборудованных безопасных мест отдыха у воды, расположенных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br/>
              <w:t>на территории муниципального образования Московской области, в том числе пляжей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br/>
              <w:t>в соответствии с требованиями  п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остановления Правительства Российской Федерации от 14.12.2006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 xml:space="preserve">№ 769 «О порядке утверждения правил охраны жизни людей на водных объектах», </w:t>
            </w:r>
            <w:r w:rsidRPr="000A715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</w:t>
            </w:r>
          </w:p>
          <w:p w14:paraId="1382508E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F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= (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/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>2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х 100) – 100% где</w:t>
            </w:r>
          </w:p>
          <w:p w14:paraId="396BC694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Правительства Российской Федерации от 14.12.2006 № 769 «О порядке утверждения правил охраны жизни людей на водных объектах», </w:t>
            </w:r>
            <w:r w:rsidRPr="000A715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 за отчетный период времени;</w:t>
            </w:r>
          </w:p>
          <w:p w14:paraId="76ADECFC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2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Правительства Российской Федерации от 14.12.2006 № 769 «О порядке утверждения правил охраны жизни людей на водных объектах», </w:t>
            </w:r>
            <w:r w:rsidRPr="000A715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 за аналогичный отчетный период времени 2016 года (___ мест из них ___ пляжей)</w:t>
            </w:r>
          </w:p>
          <w:p w14:paraId="2EC14139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Снижения количества происшествий на водных объектах расположенных на территории муниципального образования Московской области</w:t>
            </w:r>
          </w:p>
          <w:p w14:paraId="7F10D9B2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Н = 100% – (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Z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/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Z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>2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х 100), где</w:t>
            </w:r>
          </w:p>
          <w:p w14:paraId="743379FC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Z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времени;</w:t>
            </w:r>
          </w:p>
          <w:p w14:paraId="75DBBCDE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Z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2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(___ происшествий)</w:t>
            </w:r>
          </w:p>
          <w:p w14:paraId="5F24DB6D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снижение количества погибших, травмированных на водных объектах расположенных на территории муниципального образования Московской области </w:t>
            </w:r>
          </w:p>
          <w:p w14:paraId="2402C628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= 100% – (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 1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/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 2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х 100), где</w:t>
            </w:r>
          </w:p>
          <w:p w14:paraId="46795D8D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1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– количества погибших, травмированных на водных объектах расположенных на территории муниципального образования Московской области за отчетный период времени;</w:t>
            </w:r>
          </w:p>
          <w:p w14:paraId="3906B8AC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– количества погибших, травмированных на водных объектах расположенных на территории муниципального образования Московской области за аналогичный отчетный период 2016 года (_____ чел.)</w:t>
            </w:r>
          </w:p>
          <w:p w14:paraId="39056E0E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J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Снижение количества утонувших жителей муниципального образования Московской области</w:t>
            </w:r>
          </w:p>
          <w:p w14:paraId="205BF118" w14:textId="77777777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J</w:t>
            </w:r>
            <w:r w:rsidRPr="000A7153">
              <w:rPr>
                <w:rFonts w:ascii="Times New Roman" w:hAnsi="Times New Roman" w:cs="Times New Roman"/>
                <w:shd w:val="clear" w:color="auto" w:fill="FFFFFF"/>
              </w:rPr>
              <w:t xml:space="preserve"> = 100% – (</w:t>
            </w:r>
            <w:r w:rsidRPr="000A7153">
              <w:rPr>
                <w:rFonts w:ascii="Times New Roman" w:hAnsi="Times New Roman" w:cs="Times New Roman"/>
                <w:lang w:val="en-US"/>
              </w:rPr>
              <w:t>F</w:t>
            </w:r>
            <w:r w:rsidRPr="000A7153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1 </w:t>
            </w:r>
            <w:r w:rsidRPr="000A7153">
              <w:rPr>
                <w:rFonts w:ascii="Times New Roman" w:hAnsi="Times New Roman" w:cs="Times New Roman"/>
                <w:shd w:val="clear" w:color="auto" w:fill="FFFFFF"/>
              </w:rPr>
              <w:t xml:space="preserve">/ </w:t>
            </w:r>
            <w:r w:rsidRPr="000A7153">
              <w:rPr>
                <w:rFonts w:ascii="Times New Roman" w:hAnsi="Times New Roman" w:cs="Times New Roman"/>
                <w:lang w:val="en-US"/>
              </w:rPr>
              <w:t>F</w:t>
            </w:r>
            <w:r w:rsidRPr="000A7153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2</w:t>
            </w:r>
            <w:r w:rsidRPr="000A7153">
              <w:rPr>
                <w:rFonts w:ascii="Times New Roman" w:hAnsi="Times New Roman" w:cs="Times New Roman"/>
                <w:shd w:val="clear" w:color="auto" w:fill="FFFFFF"/>
              </w:rPr>
              <w:t xml:space="preserve"> х 100), где</w:t>
            </w:r>
          </w:p>
          <w:p w14:paraId="023CEFAD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 1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количества утонувших жителей муниципального образования Московской области за отчетный период времени;</w:t>
            </w:r>
          </w:p>
          <w:p w14:paraId="76C37E09" w14:textId="77777777" w:rsidR="00C32E70" w:rsidRPr="000A7153" w:rsidRDefault="00C32E70" w:rsidP="000A7153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7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 2 </w:t>
            </w:r>
            <w:r w:rsidRPr="000A715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 w:rsidRPr="000A7153">
              <w:rPr>
                <w:rFonts w:ascii="Times New Roman" w:hAnsi="Times New Roman" w:cs="Times New Roman"/>
                <w:sz w:val="22"/>
                <w:szCs w:val="22"/>
              </w:rPr>
              <w:t>количества утонувших жителей муниципального образования Московской области за аналогичный отчетный период 2016 года (_____ чел.)</w:t>
            </w:r>
          </w:p>
          <w:p w14:paraId="24B09D69" w14:textId="77777777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G</w:t>
            </w:r>
            <w:r w:rsidRPr="000A7153">
              <w:rPr>
                <w:rFonts w:ascii="Times New Roman" w:hAnsi="Times New Roman" w:cs="Times New Roman"/>
              </w:rPr>
              <w:t xml:space="preserve"> – увеличение количества несовершеннолетних прошедших подготовку (обучение) приемам само спасения, оказания первой помощи при утоплении и правилам поведения на воде</w:t>
            </w:r>
          </w:p>
          <w:p w14:paraId="26939984" w14:textId="77777777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G</w:t>
            </w:r>
            <w:r w:rsidRPr="000A7153">
              <w:rPr>
                <w:rFonts w:ascii="Times New Roman" w:hAnsi="Times New Roman" w:cs="Times New Roman"/>
                <w:shd w:val="clear" w:color="auto" w:fill="FFFFFF"/>
              </w:rPr>
              <w:t xml:space="preserve"> = (</w:t>
            </w:r>
            <w:r w:rsidRPr="000A7153">
              <w:rPr>
                <w:rFonts w:ascii="Times New Roman" w:hAnsi="Times New Roman" w:cs="Times New Roman"/>
                <w:lang w:val="en-US"/>
              </w:rPr>
              <w:t>N</w:t>
            </w:r>
            <w:r w:rsidRPr="000A7153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1 </w:t>
            </w:r>
            <w:r w:rsidRPr="000A7153">
              <w:rPr>
                <w:rFonts w:ascii="Times New Roman" w:hAnsi="Times New Roman" w:cs="Times New Roman"/>
                <w:shd w:val="clear" w:color="auto" w:fill="FFFFFF"/>
              </w:rPr>
              <w:t xml:space="preserve">/ </w:t>
            </w:r>
            <w:r w:rsidRPr="000A7153">
              <w:rPr>
                <w:rFonts w:ascii="Times New Roman" w:hAnsi="Times New Roman" w:cs="Times New Roman"/>
                <w:lang w:val="en-US"/>
              </w:rPr>
              <w:t>N</w:t>
            </w:r>
            <w:r w:rsidRPr="000A7153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2</w:t>
            </w:r>
            <w:r w:rsidRPr="000A7153">
              <w:rPr>
                <w:rFonts w:ascii="Times New Roman" w:hAnsi="Times New Roman" w:cs="Times New Roman"/>
                <w:shd w:val="clear" w:color="auto" w:fill="FFFFFF"/>
              </w:rPr>
              <w:t xml:space="preserve"> х 100) – 100%, где</w:t>
            </w:r>
          </w:p>
          <w:p w14:paraId="340C3AB7" w14:textId="77777777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N</w:t>
            </w:r>
            <w:r w:rsidRPr="000A7153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1</w:t>
            </w:r>
            <w:r w:rsidRPr="000A7153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0A7153">
              <w:rPr>
                <w:rFonts w:ascii="Times New Roman" w:hAnsi="Times New Roman" w:cs="Times New Roman"/>
              </w:rPr>
              <w:t xml:space="preserve">количество несовершеннолетних прошедших </w:t>
            </w:r>
            <w:r w:rsidRPr="000A7153">
              <w:rPr>
                <w:rFonts w:ascii="Times New Roman" w:hAnsi="Times New Roman" w:cs="Times New Roman"/>
              </w:rPr>
              <w:lastRenderedPageBreak/>
              <w:t>подготовку (обучение) приемам само спасения, оказания первой помощи при утоплении и правилам поведения на воде за отчетный период времени;</w:t>
            </w:r>
          </w:p>
          <w:p w14:paraId="543557B8" w14:textId="77777777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N</w:t>
            </w:r>
            <w:r w:rsidRPr="000A7153"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2</w:t>
            </w:r>
            <w:r w:rsidRPr="000A7153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0A7153">
              <w:rPr>
                <w:rFonts w:ascii="Times New Roman" w:hAnsi="Times New Roman" w:cs="Times New Roman"/>
              </w:rPr>
              <w:t>количество несовершеннолетних прошедших подготовку (обучение) приемам само спасения, оказания первой помощи при утоплении и правилам поведения на воде за аналогичный отчетный период времени 2016 года (_____ чел.).</w:t>
            </w:r>
          </w:p>
          <w:p w14:paraId="1D73147F" w14:textId="77777777" w:rsidR="00C32E70" w:rsidRPr="000A7153" w:rsidRDefault="00C32E70" w:rsidP="000A7153">
            <w:pPr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При расчете показателя учитываются коэффициенты степени влияния составляющего показателя на достижение макропоказателя в целом.</w:t>
            </w:r>
          </w:p>
        </w:tc>
        <w:tc>
          <w:tcPr>
            <w:tcW w:w="4167" w:type="dxa"/>
          </w:tcPr>
          <w:p w14:paraId="62E62021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>По итогам мониторинга. Ста</w:t>
            </w:r>
            <w:r w:rsidRPr="000A7153">
              <w:rPr>
                <w:rFonts w:ascii="Times New Roman" w:hAnsi="Times New Roman" w:cs="Times New Roman"/>
              </w:rPr>
              <w:softHyphen/>
              <w:t xml:space="preserve">тистические данные по количеству утонувших на водных объектах </w:t>
            </w:r>
            <w:r w:rsidRPr="000A7153">
              <w:rPr>
                <w:rFonts w:ascii="Times New Roman" w:hAnsi="Times New Roman" w:cs="Times New Roman"/>
              </w:rPr>
              <w:br/>
              <w:t>согласно статистическим сведениям, официально опубли</w:t>
            </w:r>
            <w:r w:rsidRPr="000A7153">
              <w:rPr>
                <w:rFonts w:ascii="Times New Roman" w:hAnsi="Times New Roman" w:cs="Times New Roman"/>
              </w:rPr>
              <w:softHyphen/>
              <w:t>кованным территориальным органом федеральной службы Государственной статистики по Московской области на расчетный период.</w:t>
            </w:r>
          </w:p>
          <w:p w14:paraId="316B8395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Постановление Правительства Московской области от 28.09.2007 № 732/21 «О Правилах охраны жизни людей на водных объектах в Московской области»</w:t>
            </w:r>
          </w:p>
          <w:p w14:paraId="04A3ACB2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«Водный кодекс Российской Федерации» от 03.06.2006 № 74-ФЗ.</w:t>
            </w:r>
          </w:p>
          <w:p w14:paraId="1624D9AC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</w:p>
          <w:p w14:paraId="1EBF4705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По итогам мониторинга. </w:t>
            </w:r>
          </w:p>
          <w:p w14:paraId="2B1452C0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Статистические данные по количеству утонувших на водных объектах согласно статистическим сведениям, официально опубликованным территориальным органом федеральной службы Государственной статистики по Московской области на расчетный период.</w:t>
            </w:r>
          </w:p>
          <w:p w14:paraId="45B7519D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</w:p>
          <w:p w14:paraId="24C2C0EA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Обучение организуется в соот</w:t>
            </w:r>
            <w:r w:rsidRPr="000A7153">
              <w:rPr>
                <w:rFonts w:ascii="Times New Roman" w:hAnsi="Times New Roman" w:cs="Times New Roman"/>
              </w:rPr>
              <w:softHyphen/>
              <w:t>ветствии с требованиями федераль</w:t>
            </w:r>
            <w:r w:rsidRPr="000A7153">
              <w:rPr>
                <w:rFonts w:ascii="Times New Roman" w:hAnsi="Times New Roman" w:cs="Times New Roman"/>
              </w:rPr>
              <w:softHyphen/>
              <w:t xml:space="preserve">ных законов от 12.02.1998 № 28-ФЗ «О гражданской обороне» и от 21.12.1994 № 68-ФЗ «О защите населения и территорий </w:t>
            </w:r>
            <w:r w:rsidRPr="000A7153">
              <w:rPr>
                <w:rFonts w:ascii="Times New Roman" w:hAnsi="Times New Roman" w:cs="Times New Roman"/>
              </w:rPr>
              <w:br/>
              <w:t xml:space="preserve">от чрезвычайных ситуаций природного и </w:t>
            </w:r>
            <w:r w:rsidRPr="000A7153">
              <w:rPr>
                <w:rFonts w:ascii="Times New Roman" w:hAnsi="Times New Roman" w:cs="Times New Roman"/>
              </w:rPr>
              <w:lastRenderedPageBreak/>
              <w:t>техногенного характера», постановлений Правительства Российской Федера</w:t>
            </w:r>
            <w:r w:rsidRPr="000A7153">
              <w:rPr>
                <w:rFonts w:ascii="Times New Roman" w:hAnsi="Times New Roman" w:cs="Times New Roman"/>
              </w:rPr>
              <w:softHyphen/>
              <w:t>ции от 04.09.2003 № 547«О под</w:t>
            </w:r>
            <w:r w:rsidRPr="000A7153">
              <w:rPr>
                <w:rFonts w:ascii="Times New Roman" w:hAnsi="Times New Roman" w:cs="Times New Roman"/>
              </w:rPr>
              <w:softHyphen/>
              <w:t>готовке населения в области защиты от чрезвычайных ситуаций при</w:t>
            </w:r>
            <w:r w:rsidRPr="000A7153">
              <w:rPr>
                <w:rFonts w:ascii="Times New Roman" w:hAnsi="Times New Roman" w:cs="Times New Roman"/>
              </w:rPr>
              <w:softHyphen/>
              <w:t>родного и ттех</w:t>
            </w:r>
            <w:r w:rsidRPr="000A7153">
              <w:rPr>
                <w:rFonts w:ascii="Times New Roman" w:hAnsi="Times New Roman" w:cs="Times New Roman"/>
              </w:rPr>
              <w:softHyphen/>
              <w:t>ногенного характера» и</w:t>
            </w:r>
            <w:r w:rsidRPr="000A7153">
              <w:rPr>
                <w:rFonts w:ascii="Times New Roman" w:hAnsi="Times New Roman" w:cs="Times New Roman"/>
              </w:rPr>
              <w:br/>
              <w:t xml:space="preserve"> от 02.11.2000 № 841 </w:t>
            </w:r>
            <w:r w:rsidRPr="000A7153">
              <w:rPr>
                <w:rFonts w:ascii="Times New Roman" w:hAnsi="Times New Roman" w:cs="Times New Roman"/>
              </w:rPr>
              <w:br/>
              <w:t xml:space="preserve">«Об утверждении Положения </w:t>
            </w:r>
            <w:r w:rsidRPr="000A7153">
              <w:rPr>
                <w:rFonts w:ascii="Times New Roman" w:hAnsi="Times New Roman" w:cs="Times New Roman"/>
              </w:rPr>
              <w:br/>
              <w:t>об организации обучения населения в области граж</w:t>
            </w:r>
            <w:r w:rsidRPr="000A7153">
              <w:rPr>
                <w:rFonts w:ascii="Times New Roman" w:hAnsi="Times New Roman" w:cs="Times New Roman"/>
              </w:rPr>
              <w:softHyphen/>
              <w:t>данской обороны», приказов и указаний Министерства Российской Федерации по делам гражданской обороны, чрезвы</w:t>
            </w:r>
            <w:r w:rsidRPr="000A7153">
              <w:rPr>
                <w:rFonts w:ascii="Times New Roman" w:hAnsi="Times New Roman" w:cs="Times New Roman"/>
              </w:rPr>
              <w:softHyphen/>
              <w:t xml:space="preserve">чайным ситуациям и ликвидации последствий стихийных бедствий </w:t>
            </w:r>
            <w:r w:rsidRPr="000A7153">
              <w:rPr>
                <w:rFonts w:ascii="Times New Roman" w:hAnsi="Times New Roman" w:cs="Times New Roman"/>
              </w:rPr>
              <w:br/>
              <w:t>и осуществляется по месту работы</w:t>
            </w:r>
          </w:p>
        </w:tc>
        <w:tc>
          <w:tcPr>
            <w:tcW w:w="1924" w:type="dxa"/>
          </w:tcPr>
          <w:p w14:paraId="5E6F926B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C32E70" w:rsidRPr="000A7153" w14:paraId="70815AB0" w14:textId="77777777" w:rsidTr="00C32E70">
        <w:tc>
          <w:tcPr>
            <w:tcW w:w="709" w:type="dxa"/>
          </w:tcPr>
          <w:p w14:paraId="33E00DE6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>3.</w:t>
            </w:r>
          </w:p>
          <w:p w14:paraId="3581F7D0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95" w:type="dxa"/>
          </w:tcPr>
          <w:p w14:paraId="560CB66F" w14:textId="77777777" w:rsidR="00C32E70" w:rsidRPr="000A7153" w:rsidRDefault="00C32E70" w:rsidP="006C4D1F">
            <w:pPr>
              <w:jc w:val="center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Сокращение среднего времени совместного реагирования</w:t>
            </w:r>
            <w:r w:rsidRPr="000A7153">
              <w:rPr>
                <w:rFonts w:ascii="Times New Roman" w:hAnsi="Times New Roman" w:cs="Times New Roman"/>
              </w:rPr>
              <w:br/>
              <w:t xml:space="preserve">нескольких экстренных </w:t>
            </w:r>
            <w:r w:rsidRPr="000A7153">
              <w:rPr>
                <w:rFonts w:ascii="Times New Roman" w:hAnsi="Times New Roman" w:cs="Times New Roman"/>
              </w:rPr>
              <w:br/>
              <w:t xml:space="preserve">оперативных служб на </w:t>
            </w:r>
            <w:r w:rsidRPr="000A7153">
              <w:rPr>
                <w:rFonts w:ascii="Times New Roman" w:hAnsi="Times New Roman" w:cs="Times New Roman"/>
              </w:rPr>
              <w:br/>
              <w:t xml:space="preserve">обращения населения по </w:t>
            </w:r>
            <w:r w:rsidRPr="000A7153">
              <w:rPr>
                <w:rFonts w:ascii="Times New Roman" w:hAnsi="Times New Roman" w:cs="Times New Roman"/>
              </w:rPr>
              <w:br/>
              <w:t xml:space="preserve">единому номеру «112» на территории муниципального </w:t>
            </w:r>
            <w:r w:rsidRPr="000A7153">
              <w:rPr>
                <w:rFonts w:ascii="Times New Roman" w:hAnsi="Times New Roman" w:cs="Times New Roman"/>
              </w:rPr>
              <w:br/>
              <w:t>образования</w:t>
            </w:r>
          </w:p>
        </w:tc>
        <w:tc>
          <w:tcPr>
            <w:tcW w:w="5472" w:type="dxa"/>
          </w:tcPr>
          <w:p w14:paraId="1527A54A" w14:textId="35C216D4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Сокращение среднего времени совместного </w:t>
            </w:r>
            <w:r w:rsidRPr="000A7153">
              <w:rPr>
                <w:rFonts w:ascii="Times New Roman" w:hAnsi="Times New Roman" w:cs="Times New Roman"/>
              </w:rPr>
              <w:br/>
              <w:t>реагирования нескольких экстренных оперативных служб на обращения населения по единому номеру «112» на территории муниципального образования определяется по формуле:</w:t>
            </w:r>
          </w:p>
          <w:p w14:paraId="2CFCCAA5" w14:textId="71962A12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С=Ттек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</w:rPr>
                  <m:t>÷ Тисх</m:t>
                </m:r>
              </m:oMath>
            </m:oMathPara>
          </w:p>
          <w:p w14:paraId="50A1B4E4" w14:textId="77777777" w:rsid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где:</w:t>
            </w:r>
          </w:p>
          <w:p w14:paraId="0720ADD7" w14:textId="5B7FCB28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С –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14:paraId="0BB9C7F5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Ттек – среднее времени совместного реагирования нескольких экстренных оперативных служб с учетом эксплуатации системы обеспечения вызова по единому номеру «112» в текущем году.</w:t>
            </w:r>
          </w:p>
          <w:p w14:paraId="7138B3FA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Тисх- среднее времени совместного реагирования нескольких экстренных оперативных служб на момент принятия программы</w:t>
            </w:r>
          </w:p>
        </w:tc>
        <w:tc>
          <w:tcPr>
            <w:tcW w:w="4167" w:type="dxa"/>
          </w:tcPr>
          <w:p w14:paraId="275D83F2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Указ Президента Российской </w:t>
            </w:r>
            <w:r w:rsidRPr="000A7153">
              <w:rPr>
                <w:rFonts w:ascii="Times New Roman" w:hAnsi="Times New Roman" w:cs="Times New Roman"/>
              </w:rPr>
              <w:br/>
              <w:t xml:space="preserve">Федерации от 13.11.2012 № 1522 «О создании комплексной системы экстренного оповещения населения об угрозе возникновения или о возникновении чрезвычайных </w:t>
            </w:r>
            <w:r w:rsidRPr="000A7153">
              <w:rPr>
                <w:rFonts w:ascii="Times New Roman" w:hAnsi="Times New Roman" w:cs="Times New Roman"/>
              </w:rPr>
              <w:br/>
              <w:t>ситуаций»; от 28.12.2010 № 1632</w:t>
            </w:r>
            <w:r w:rsidRPr="000A7153">
              <w:rPr>
                <w:rFonts w:ascii="Times New Roman" w:hAnsi="Times New Roman" w:cs="Times New Roman"/>
              </w:rPr>
              <w:br/>
              <w:t>«О совершенствовании системы обеспечения вызова экстренных оперативных служб на территории Российской Федерации», Федераль</w:t>
            </w:r>
            <w:r w:rsidRPr="000A7153">
              <w:rPr>
                <w:rFonts w:ascii="Times New Roman" w:hAnsi="Times New Roman" w:cs="Times New Roman"/>
              </w:rPr>
              <w:softHyphen/>
              <w:t>ный закон от 12.02.1998 21.12.1994 № 68-ФЗ «О защите населения и территорий от чрезвычайных ситуаций природного и техно</w:t>
            </w:r>
            <w:r w:rsidRPr="000A7153">
              <w:rPr>
                <w:rFonts w:ascii="Times New Roman" w:hAnsi="Times New Roman" w:cs="Times New Roman"/>
              </w:rPr>
              <w:softHyphen/>
              <w:t>генного характера»</w:t>
            </w:r>
          </w:p>
        </w:tc>
        <w:tc>
          <w:tcPr>
            <w:tcW w:w="1924" w:type="dxa"/>
          </w:tcPr>
          <w:p w14:paraId="499B93C9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C32E70" w:rsidRPr="000A7153" w14:paraId="4757B23A" w14:textId="77777777" w:rsidTr="00C32E70">
        <w:tc>
          <w:tcPr>
            <w:tcW w:w="15167" w:type="dxa"/>
            <w:gridSpan w:val="5"/>
          </w:tcPr>
          <w:p w14:paraId="2D80F585" w14:textId="77777777" w:rsidR="00C32E70" w:rsidRPr="000A7153" w:rsidRDefault="00C32E70" w:rsidP="000A71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Подпрограмма 3 «Развитие и совершенствование систем оповещения и информирования населения муниципального образования </w:t>
            </w:r>
            <w:r w:rsidRPr="000A7153">
              <w:rPr>
                <w:rFonts w:ascii="Times New Roman" w:hAnsi="Times New Roman" w:cs="Times New Roman"/>
              </w:rPr>
              <w:br/>
              <w:t>Московской области»</w:t>
            </w:r>
          </w:p>
        </w:tc>
      </w:tr>
      <w:tr w:rsidR="00C32E70" w:rsidRPr="000A7153" w14:paraId="151CB76D" w14:textId="77777777" w:rsidTr="00C32E70">
        <w:tc>
          <w:tcPr>
            <w:tcW w:w="709" w:type="dxa"/>
          </w:tcPr>
          <w:p w14:paraId="0A5D3CC8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95" w:type="dxa"/>
          </w:tcPr>
          <w:p w14:paraId="35F172BD" w14:textId="77777777" w:rsidR="00C32E70" w:rsidRPr="000A7153" w:rsidRDefault="00C32E70" w:rsidP="006C4D1F">
            <w:pPr>
              <w:jc w:val="center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Увеличение процента покрытия системой централизованного оповещения и информирования при чрезвычайных ситуациях или </w:t>
            </w:r>
            <w:r w:rsidRPr="000A7153">
              <w:rPr>
                <w:rFonts w:ascii="Times New Roman" w:hAnsi="Times New Roman" w:cs="Times New Roman"/>
              </w:rPr>
              <w:lastRenderedPageBreak/>
              <w:t>угрозе их возникновения населения территории муниципального образования</w:t>
            </w:r>
          </w:p>
        </w:tc>
        <w:tc>
          <w:tcPr>
            <w:tcW w:w="5472" w:type="dxa"/>
          </w:tcPr>
          <w:p w14:paraId="0ACB8B57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>Значение показателя рассчитывается по формуле:</w:t>
            </w:r>
          </w:p>
          <w:p w14:paraId="3DAD3171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84E95AA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Pсп = Nохасп / Nнас x 100%,</w:t>
            </w:r>
          </w:p>
          <w:p w14:paraId="39D07DE3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E7A5339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где:</w:t>
            </w:r>
          </w:p>
          <w:p w14:paraId="05D75873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Pсп - процент охвата муниципального образования </w:t>
            </w:r>
            <w:r w:rsidRPr="000A7153">
              <w:rPr>
                <w:rFonts w:ascii="Times New Roman" w:hAnsi="Times New Roman" w:cs="Times New Roman"/>
              </w:rPr>
              <w:lastRenderedPageBreak/>
              <w:t>оповещением и информированием;</w:t>
            </w:r>
          </w:p>
          <w:p w14:paraId="3168E3BC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Nохасп - количество населения, находящегося в зоне воздействия средств информирования и оповещения, тыс. чел.;</w:t>
            </w:r>
          </w:p>
          <w:p w14:paraId="1FF5605E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Nнас - количество населения, тыс. чел.</w:t>
            </w:r>
          </w:p>
        </w:tc>
        <w:tc>
          <w:tcPr>
            <w:tcW w:w="4167" w:type="dxa"/>
          </w:tcPr>
          <w:p w14:paraId="237EAB0D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>Постановление Правительства Московской области от 04.02.2014 № 25/1 «О Московской областной сис</w:t>
            </w:r>
            <w:r w:rsidRPr="000A7153">
              <w:rPr>
                <w:rFonts w:ascii="Times New Roman" w:hAnsi="Times New Roman" w:cs="Times New Roman"/>
              </w:rPr>
              <w:softHyphen/>
              <w:t>теме предупреждения и ликвидации чрезвычайных ситуа</w:t>
            </w:r>
            <w:r w:rsidRPr="000A7153">
              <w:rPr>
                <w:rFonts w:ascii="Times New Roman" w:hAnsi="Times New Roman" w:cs="Times New Roman"/>
              </w:rPr>
              <w:softHyphen/>
              <w:t>ций». Данные по количеству населения, находя</w:t>
            </w:r>
            <w:r w:rsidRPr="000A7153">
              <w:rPr>
                <w:rFonts w:ascii="Times New Roman" w:hAnsi="Times New Roman" w:cs="Times New Roman"/>
              </w:rPr>
              <w:softHyphen/>
              <w:t xml:space="preserve">щегося в </w:t>
            </w:r>
            <w:r w:rsidRPr="000A7153">
              <w:rPr>
                <w:rFonts w:ascii="Times New Roman" w:hAnsi="Times New Roman" w:cs="Times New Roman"/>
              </w:rPr>
              <w:lastRenderedPageBreak/>
              <w:t>зоне воздействия средств информи</w:t>
            </w:r>
            <w:r w:rsidRPr="000A7153">
              <w:rPr>
                <w:rFonts w:ascii="Times New Roman" w:hAnsi="Times New Roman" w:cs="Times New Roman"/>
              </w:rPr>
              <w:softHyphen/>
              <w:t>рования и оповещения определяются Главным управлением МЧС России по Московской области. Данные по численности населения учитываются из статистических сведений, официаль</w:t>
            </w:r>
            <w:r w:rsidRPr="000A7153">
              <w:rPr>
                <w:rFonts w:ascii="Times New Roman" w:hAnsi="Times New Roman" w:cs="Times New Roman"/>
              </w:rPr>
              <w:softHyphen/>
              <w:t>но опубликованных террито</w:t>
            </w:r>
            <w:r w:rsidRPr="000A7153">
              <w:rPr>
                <w:rFonts w:ascii="Times New Roman" w:hAnsi="Times New Roman" w:cs="Times New Roman"/>
              </w:rPr>
              <w:softHyphen/>
              <w:t>риальным органом федеральной службы Государственной статистики по Московской области на рас</w:t>
            </w:r>
            <w:r w:rsidRPr="000A7153">
              <w:rPr>
                <w:rFonts w:ascii="Times New Roman" w:hAnsi="Times New Roman" w:cs="Times New Roman"/>
              </w:rPr>
              <w:softHyphen/>
              <w:t>четный период.</w:t>
            </w:r>
          </w:p>
        </w:tc>
        <w:tc>
          <w:tcPr>
            <w:tcW w:w="1924" w:type="dxa"/>
          </w:tcPr>
          <w:p w14:paraId="4D74CE57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C32E70" w:rsidRPr="000A7153" w14:paraId="12EC2656" w14:textId="77777777" w:rsidTr="00C32E70">
        <w:tc>
          <w:tcPr>
            <w:tcW w:w="15167" w:type="dxa"/>
            <w:gridSpan w:val="5"/>
          </w:tcPr>
          <w:p w14:paraId="09B57F95" w14:textId="77777777" w:rsidR="00C32E70" w:rsidRPr="000A7153" w:rsidRDefault="00C32E70" w:rsidP="006C4D1F">
            <w:pPr>
              <w:jc w:val="center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>Подпрограмма 4 «Обеспечение пожарной безопасности на территории муниципального образования Московской области»</w:t>
            </w:r>
          </w:p>
        </w:tc>
      </w:tr>
      <w:tr w:rsidR="00C32E70" w:rsidRPr="000A7153" w14:paraId="1AFF2B40" w14:textId="77777777" w:rsidTr="00C32E70">
        <w:tc>
          <w:tcPr>
            <w:tcW w:w="709" w:type="dxa"/>
          </w:tcPr>
          <w:p w14:paraId="0887755B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95" w:type="dxa"/>
          </w:tcPr>
          <w:p w14:paraId="4FADDBCE" w14:textId="77777777" w:rsidR="00C32E70" w:rsidRPr="000A7153" w:rsidRDefault="00C32E70" w:rsidP="006C4D1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Повышение степени пожарной защищенности городского округа, по отношению к базовому периоду 2019 года.</w:t>
            </w:r>
          </w:p>
        </w:tc>
        <w:tc>
          <w:tcPr>
            <w:tcW w:w="5472" w:type="dxa"/>
          </w:tcPr>
          <w:p w14:paraId="5BD64D12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Значение рассчитывается по формуле:</w:t>
            </w:r>
          </w:p>
          <w:p w14:paraId="47578035" w14:textId="77777777" w:rsidR="00C32E70" w:rsidRPr="000A7153" w:rsidRDefault="00C32E70" w:rsidP="000A7153">
            <w:pPr>
              <w:spacing w:after="0" w:line="240" w:lineRule="auto"/>
              <w:ind w:firstLine="652"/>
              <w:jc w:val="both"/>
              <w:rPr>
                <w:rFonts w:ascii="Times New Roman" w:hAnsi="Times New Roman" w:cs="Times New Roman"/>
                <w:vertAlign w:val="subscript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S</w:t>
            </w:r>
            <w:r w:rsidRPr="000A7153">
              <w:rPr>
                <w:rFonts w:ascii="Times New Roman" w:hAnsi="Times New Roman" w:cs="Times New Roman"/>
              </w:rPr>
              <w:t xml:space="preserve"> = (</w:t>
            </w:r>
            <w:r w:rsidRPr="000A7153">
              <w:rPr>
                <w:rFonts w:ascii="Times New Roman" w:hAnsi="Times New Roman" w:cs="Times New Roman"/>
                <w:lang w:val="en-US"/>
              </w:rPr>
              <w:t>L</w:t>
            </w:r>
            <w:r w:rsidRPr="000A7153">
              <w:rPr>
                <w:rFonts w:ascii="Times New Roman" w:hAnsi="Times New Roman" w:cs="Times New Roman"/>
              </w:rPr>
              <w:t xml:space="preserve"> + </w:t>
            </w:r>
            <w:r w:rsidRPr="000A7153">
              <w:rPr>
                <w:rFonts w:ascii="Times New Roman" w:hAnsi="Times New Roman" w:cs="Times New Roman"/>
                <w:lang w:val="en-US"/>
              </w:rPr>
              <w:t>M</w:t>
            </w:r>
            <w:r w:rsidRPr="000A7153">
              <w:rPr>
                <w:rFonts w:ascii="Times New Roman" w:hAnsi="Times New Roman" w:cs="Times New Roman"/>
              </w:rPr>
              <w:t xml:space="preserve"> + </w:t>
            </w:r>
            <w:r w:rsidRPr="000A7153">
              <w:rPr>
                <w:rFonts w:ascii="Times New Roman" w:hAnsi="Times New Roman" w:cs="Times New Roman"/>
                <w:lang w:val="en-US"/>
              </w:rPr>
              <w:t>Y</w:t>
            </w:r>
            <w:r w:rsidRPr="000A7153">
              <w:rPr>
                <w:rFonts w:ascii="Times New Roman" w:hAnsi="Times New Roman" w:cs="Times New Roman"/>
              </w:rPr>
              <w:t>) / 3</w:t>
            </w:r>
          </w:p>
          <w:p w14:paraId="02DE54D6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b/>
                <w:lang w:val="en-US"/>
              </w:rPr>
              <w:t>L</w:t>
            </w:r>
            <w:r w:rsidRPr="000A7153">
              <w:rPr>
                <w:rFonts w:ascii="Times New Roman" w:hAnsi="Times New Roman" w:cs="Times New Roman"/>
              </w:rPr>
              <w:t xml:space="preserve"> - процент снижения пожаров, произошедших на территории городского округа, по отношению к базовому показателю; </w:t>
            </w:r>
          </w:p>
          <w:p w14:paraId="26695895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0A7153">
              <w:rPr>
                <w:rFonts w:ascii="Times New Roman" w:hAnsi="Times New Roman" w:cs="Times New Roman"/>
              </w:rPr>
              <w:t xml:space="preserve"> – процент снижения погибших и травмированных людей на пожарах, произошедших на территории городского округа за отчетный период, по отношению к аналогичному периоду базового года;</w:t>
            </w:r>
          </w:p>
          <w:p w14:paraId="32780082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b/>
                <w:lang w:val="en-US"/>
              </w:rPr>
              <w:t>Y</w:t>
            </w:r>
            <w:r w:rsidRPr="000A7153">
              <w:rPr>
                <w:rFonts w:ascii="Times New Roman" w:hAnsi="Times New Roman" w:cs="Times New Roman"/>
                <w:b/>
              </w:rPr>
              <w:t xml:space="preserve"> </w:t>
            </w:r>
            <w:r w:rsidRPr="000A7153">
              <w:rPr>
                <w:rFonts w:ascii="Times New Roman" w:hAnsi="Times New Roman" w:cs="Times New Roman"/>
              </w:rPr>
              <w:t>– увеличение процента исправных гидрантов и оборудованных мест для забора воды на территории городского округа от общего количества, по отношению к базовому периоду</w:t>
            </w:r>
          </w:p>
          <w:p w14:paraId="40B8446F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8261B8E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A7153">
              <w:rPr>
                <w:rFonts w:ascii="Times New Roman" w:hAnsi="Times New Roman" w:cs="Times New Roman"/>
                <w:b/>
                <w:i/>
              </w:rPr>
              <w:t>процент снижения пожаров, произошедших на территории городского округа, по отношению к базовому показателю рассчитывается по формуле:</w:t>
            </w:r>
          </w:p>
          <w:p w14:paraId="68FC107E" w14:textId="77777777" w:rsidR="00C32E70" w:rsidRPr="000A7153" w:rsidRDefault="00C32E70" w:rsidP="000A7153">
            <w:pPr>
              <w:spacing w:after="0" w:line="240" w:lineRule="auto"/>
              <w:ind w:firstLine="652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L</w:t>
            </w:r>
            <w:r w:rsidRPr="000A7153">
              <w:rPr>
                <w:rFonts w:ascii="Times New Roman" w:hAnsi="Times New Roman" w:cs="Times New Roman"/>
              </w:rPr>
              <w:t xml:space="preserve"> = 100 % - (D тек. / Dбаз. * 100%), где:</w:t>
            </w:r>
          </w:p>
          <w:p w14:paraId="29119FFF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D тек. – количество зарегистрированных пожаров на территории городского округа за отчетный период;</w:t>
            </w:r>
          </w:p>
          <w:p w14:paraId="2433B488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D баз. - количество зарегистрированных пожаров на территории городского округа аналогичному периоду базового года.</w:t>
            </w:r>
          </w:p>
          <w:p w14:paraId="6EA19667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813D4D2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A7153">
              <w:rPr>
                <w:rFonts w:ascii="Times New Roman" w:hAnsi="Times New Roman" w:cs="Times New Roman"/>
                <w:b/>
                <w:i/>
              </w:rPr>
              <w:t xml:space="preserve">процент снижения погибших и травмированных </w:t>
            </w:r>
            <w:r w:rsidRPr="000A7153">
              <w:rPr>
                <w:rFonts w:ascii="Times New Roman" w:hAnsi="Times New Roman" w:cs="Times New Roman"/>
                <w:b/>
                <w:i/>
              </w:rPr>
              <w:lastRenderedPageBreak/>
              <w:t xml:space="preserve">людей на пожарах, произошедших на территории </w:t>
            </w:r>
            <w:r w:rsidRPr="000A7153">
              <w:rPr>
                <w:rFonts w:ascii="Times New Roman" w:hAnsi="Times New Roman" w:cs="Times New Roman"/>
              </w:rPr>
              <w:t>городского округа</w:t>
            </w:r>
            <w:r w:rsidRPr="000A7153">
              <w:rPr>
                <w:rFonts w:ascii="Times New Roman" w:hAnsi="Times New Roman" w:cs="Times New Roman"/>
                <w:b/>
                <w:i/>
              </w:rPr>
              <w:t xml:space="preserve"> за отчетный период, по отношению к аналогичному периоду базового года, рассчитывается по формуле:</w:t>
            </w:r>
          </w:p>
          <w:p w14:paraId="3BD8493E" w14:textId="77777777" w:rsidR="00C32E70" w:rsidRPr="000A7153" w:rsidRDefault="00C32E70" w:rsidP="000A7153">
            <w:pPr>
              <w:spacing w:after="0" w:line="240" w:lineRule="auto"/>
              <w:ind w:firstLine="652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M</w:t>
            </w:r>
            <w:r w:rsidRPr="000A7153">
              <w:rPr>
                <w:rFonts w:ascii="Times New Roman" w:hAnsi="Times New Roman" w:cs="Times New Roman"/>
              </w:rPr>
              <w:t xml:space="preserve"> = 100 % - (D тек. / Dбаз. * 100%), где:</w:t>
            </w:r>
          </w:p>
          <w:p w14:paraId="737E97E7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D тек. – количество погибших и травмированных людей на пожарах на территории городского округа в общем числе погибших и травмированных за отчетный период;</w:t>
            </w:r>
          </w:p>
          <w:p w14:paraId="569DCF71" w14:textId="4CEFE87E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D баз. - количество погибших и травмированных людей на пожарах на территории городского округа, зарегистрированных в Росстате аналогичному периоду базового года.</w:t>
            </w:r>
          </w:p>
          <w:p w14:paraId="7F2C130A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A7153">
              <w:rPr>
                <w:rFonts w:ascii="Times New Roman" w:hAnsi="Times New Roman" w:cs="Times New Roman"/>
                <w:b/>
                <w:i/>
              </w:rPr>
              <w:t>увеличение процента исправных гидрантов и оборудованных мест для забора воды на территории городского округа от общего количества, по отношению к базовому периоду, рассчитывается по формуле:</w:t>
            </w:r>
          </w:p>
          <w:p w14:paraId="58E36389" w14:textId="77777777" w:rsidR="00C32E70" w:rsidRPr="000A7153" w:rsidRDefault="00C32E70" w:rsidP="000A7153">
            <w:pPr>
              <w:spacing w:after="0" w:line="240" w:lineRule="auto"/>
              <w:ind w:firstLine="652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Y</w:t>
            </w:r>
            <w:r w:rsidRPr="000A7153">
              <w:rPr>
                <w:rFonts w:ascii="Times New Roman" w:hAnsi="Times New Roman" w:cs="Times New Roman"/>
              </w:rPr>
              <w:t xml:space="preserve"> = (</w:t>
            </w:r>
            <w:r w:rsidRPr="000A7153">
              <w:rPr>
                <w:rFonts w:ascii="Times New Roman" w:hAnsi="Times New Roman" w:cs="Times New Roman"/>
                <w:lang w:val="en-US"/>
              </w:rPr>
              <w:t>D</w:t>
            </w:r>
            <w:r w:rsidRPr="000A7153">
              <w:rPr>
                <w:rFonts w:ascii="Times New Roman" w:hAnsi="Times New Roman" w:cs="Times New Roman"/>
              </w:rPr>
              <w:t xml:space="preserve">тек -  </w:t>
            </w:r>
            <w:r w:rsidRPr="000A7153">
              <w:rPr>
                <w:rFonts w:ascii="Times New Roman" w:hAnsi="Times New Roman" w:cs="Times New Roman"/>
                <w:lang w:val="en-US"/>
              </w:rPr>
              <w:t>D</w:t>
            </w:r>
            <w:r w:rsidRPr="000A7153">
              <w:rPr>
                <w:rFonts w:ascii="Times New Roman" w:hAnsi="Times New Roman" w:cs="Times New Roman"/>
              </w:rPr>
              <w:t>баз</w:t>
            </w:r>
            <w:r w:rsidRPr="000A7153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0A7153">
              <w:rPr>
                <w:rFonts w:ascii="Times New Roman" w:hAnsi="Times New Roman" w:cs="Times New Roman"/>
              </w:rPr>
              <w:t>) *100%, где</w:t>
            </w:r>
          </w:p>
          <w:p w14:paraId="266E772E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  <w:vertAlign w:val="subscript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D</w:t>
            </w:r>
            <w:r w:rsidRPr="000A7153">
              <w:rPr>
                <w:rFonts w:ascii="Times New Roman" w:hAnsi="Times New Roman" w:cs="Times New Roman"/>
              </w:rPr>
              <w:t>тек= (</w:t>
            </w:r>
            <w:r w:rsidRPr="000A7153">
              <w:rPr>
                <w:rFonts w:ascii="Times New Roman" w:hAnsi="Times New Roman" w:cs="Times New Roman"/>
                <w:lang w:val="en-US"/>
              </w:rPr>
              <w:t>N</w:t>
            </w:r>
            <w:r w:rsidRPr="000A7153">
              <w:rPr>
                <w:rFonts w:ascii="Times New Roman" w:hAnsi="Times New Roman" w:cs="Times New Roman"/>
              </w:rPr>
              <w:t>пг испр/</w:t>
            </w:r>
            <w:r w:rsidRPr="000A7153">
              <w:rPr>
                <w:rFonts w:ascii="Times New Roman" w:hAnsi="Times New Roman" w:cs="Times New Roman"/>
                <w:lang w:val="en-US"/>
              </w:rPr>
              <w:t>N</w:t>
            </w:r>
            <w:r w:rsidRPr="000A7153">
              <w:rPr>
                <w:rFonts w:ascii="Times New Roman" w:hAnsi="Times New Roman" w:cs="Times New Roman"/>
              </w:rPr>
              <w:t>пг общ+</w:t>
            </w:r>
            <w:r w:rsidRPr="000A7153">
              <w:rPr>
                <w:rFonts w:ascii="Times New Roman" w:hAnsi="Times New Roman" w:cs="Times New Roman"/>
                <w:lang w:val="en-US"/>
              </w:rPr>
              <w:t>N</w:t>
            </w:r>
            <w:r w:rsidRPr="000A7153">
              <w:rPr>
                <w:rFonts w:ascii="Times New Roman" w:hAnsi="Times New Roman" w:cs="Times New Roman"/>
              </w:rPr>
              <w:t>пв испр/</w:t>
            </w:r>
            <w:r w:rsidRPr="000A7153">
              <w:rPr>
                <w:rFonts w:ascii="Times New Roman" w:hAnsi="Times New Roman" w:cs="Times New Roman"/>
                <w:lang w:val="en-US"/>
              </w:rPr>
              <w:t>N</w:t>
            </w:r>
            <w:r w:rsidRPr="000A7153">
              <w:rPr>
                <w:rFonts w:ascii="Times New Roman" w:hAnsi="Times New Roman" w:cs="Times New Roman"/>
              </w:rPr>
              <w:t>пв общ)/2</w:t>
            </w:r>
            <w:r w:rsidRPr="000A7153">
              <w:rPr>
                <w:rFonts w:ascii="Times New Roman" w:hAnsi="Times New Roman" w:cs="Times New Roman"/>
                <w:vertAlign w:val="subscript"/>
              </w:rPr>
              <w:t xml:space="preserve"> </w:t>
            </w:r>
          </w:p>
          <w:p w14:paraId="76DEF593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D</w:t>
            </w:r>
            <w:r w:rsidRPr="000A7153">
              <w:rPr>
                <w:rFonts w:ascii="Times New Roman" w:hAnsi="Times New Roman" w:cs="Times New Roman"/>
              </w:rPr>
              <w:t xml:space="preserve">баз= аналогично </w:t>
            </w:r>
            <w:r w:rsidRPr="000A7153">
              <w:rPr>
                <w:rFonts w:ascii="Times New Roman" w:hAnsi="Times New Roman" w:cs="Times New Roman"/>
                <w:lang w:val="en-US"/>
              </w:rPr>
              <w:t>D</w:t>
            </w:r>
            <w:r w:rsidRPr="000A7153">
              <w:rPr>
                <w:rFonts w:ascii="Times New Roman" w:hAnsi="Times New Roman" w:cs="Times New Roman"/>
              </w:rPr>
              <w:t>тек в базовом периоде</w:t>
            </w:r>
          </w:p>
          <w:p w14:paraId="62800EBF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N</w:t>
            </w:r>
            <w:r w:rsidRPr="000A7153">
              <w:rPr>
                <w:rFonts w:ascii="Times New Roman" w:hAnsi="Times New Roman" w:cs="Times New Roman"/>
              </w:rPr>
              <w:t>пг испр – количество исправных пожарных гидрантов на территории городского округа</w:t>
            </w:r>
          </w:p>
          <w:p w14:paraId="65C2A973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N</w:t>
            </w:r>
            <w:r w:rsidRPr="000A7153">
              <w:rPr>
                <w:rFonts w:ascii="Times New Roman" w:hAnsi="Times New Roman" w:cs="Times New Roman"/>
              </w:rPr>
              <w:t>пг общ – общее пожарных гидрантов на территории городского округа</w:t>
            </w:r>
          </w:p>
          <w:p w14:paraId="77EB887A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N</w:t>
            </w:r>
            <w:r w:rsidRPr="000A7153">
              <w:rPr>
                <w:rFonts w:ascii="Times New Roman" w:hAnsi="Times New Roman" w:cs="Times New Roman"/>
              </w:rPr>
              <w:t>пв испр – количество пожарных водоёмов на территории городского округа, обустроенных подъездами с площадками (пирсами) с твердым покрытием для установки пожарных автомобилей в любое время года;</w:t>
            </w:r>
          </w:p>
          <w:p w14:paraId="21DF9926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  <w:vertAlign w:val="subscript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N</w:t>
            </w:r>
            <w:r w:rsidRPr="000A7153">
              <w:rPr>
                <w:rFonts w:ascii="Times New Roman" w:hAnsi="Times New Roman" w:cs="Times New Roman"/>
              </w:rPr>
              <w:t>пв общ – общее количество пожарных водоёмов на территории городского округа.</w:t>
            </w:r>
          </w:p>
        </w:tc>
        <w:tc>
          <w:tcPr>
            <w:tcW w:w="4167" w:type="dxa"/>
          </w:tcPr>
          <w:p w14:paraId="1A02FEC7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>По итогам мониторинга. Приказ</w:t>
            </w:r>
            <w:r w:rsidRPr="000A7153">
              <w:rPr>
                <w:rFonts w:ascii="Times New Roman" w:hAnsi="Times New Roman" w:cs="Times New Roman"/>
              </w:rPr>
              <w:br/>
              <w:t>Ми</w:t>
            </w:r>
            <w:r w:rsidRPr="000A7153">
              <w:rPr>
                <w:rFonts w:ascii="Times New Roman" w:hAnsi="Times New Roman" w:cs="Times New Roman"/>
              </w:rPr>
              <w:softHyphen/>
              <w:t>нистерства Российской Федерации по делам гражданской обороны, чрезвычайным ситуациям и ликвидации последствий стихийных бедствий от 21.11.2008 № 714 «Об утверждении Порядка учета пожаров и их последствий»</w:t>
            </w:r>
          </w:p>
          <w:p w14:paraId="7FF4E611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14:paraId="712B08D8" w14:textId="77777777" w:rsidR="00C32E70" w:rsidRPr="000A7153" w:rsidRDefault="00C32E70" w:rsidP="006C4D1F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C32E70" w:rsidRPr="000A7153" w14:paraId="6D1B81CE" w14:textId="77777777" w:rsidTr="00C32E70">
        <w:tc>
          <w:tcPr>
            <w:tcW w:w="15167" w:type="dxa"/>
            <w:gridSpan w:val="5"/>
          </w:tcPr>
          <w:p w14:paraId="4A2AF590" w14:textId="77777777" w:rsidR="00C32E70" w:rsidRPr="000A7153" w:rsidRDefault="00C32E70" w:rsidP="006C4D1F">
            <w:pPr>
              <w:jc w:val="center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>Подпрограмма 5 «Обеспечение мероприятий гражданской обороны на территории муниципального образования Московской области Московской области»</w:t>
            </w:r>
          </w:p>
        </w:tc>
      </w:tr>
      <w:tr w:rsidR="00C32E70" w:rsidRPr="000A7153" w14:paraId="6B67E356" w14:textId="77777777" w:rsidTr="00C32E70">
        <w:tc>
          <w:tcPr>
            <w:tcW w:w="709" w:type="dxa"/>
          </w:tcPr>
          <w:p w14:paraId="534FBCA3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95" w:type="dxa"/>
          </w:tcPr>
          <w:p w14:paraId="35049C59" w14:textId="77777777" w:rsidR="00C32E70" w:rsidRPr="000A7153" w:rsidRDefault="00C32E70" w:rsidP="006C4D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A7153">
              <w:rPr>
                <w:rFonts w:ascii="Times New Roman" w:hAnsi="Times New Roman" w:cs="Times New Roman"/>
                <w:lang w:eastAsia="ru-RU"/>
              </w:rPr>
              <w:t xml:space="preserve">Темп прироста степени обеспеченности запасами материально-технических, продовольственных, </w:t>
            </w:r>
            <w:r w:rsidRPr="000A7153">
              <w:rPr>
                <w:rFonts w:ascii="Times New Roman" w:hAnsi="Times New Roman" w:cs="Times New Roman"/>
                <w:lang w:eastAsia="ru-RU"/>
              </w:rPr>
              <w:lastRenderedPageBreak/>
              <w:t>медицинских и иных средств для целей гражданской обороны</w:t>
            </w:r>
          </w:p>
          <w:p w14:paraId="0CEEC1BA" w14:textId="77777777" w:rsidR="00C32E70" w:rsidRPr="000A7153" w:rsidRDefault="00C32E70" w:rsidP="006C4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2" w:type="dxa"/>
          </w:tcPr>
          <w:p w14:paraId="3E8AA34F" w14:textId="77777777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eastAsia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 xml:space="preserve">К = К </w:t>
            </w:r>
            <w:r w:rsidRPr="000A7153">
              <w:rPr>
                <w:rFonts w:ascii="Times New Roman" w:hAnsi="Times New Roman" w:cs="Times New Roman"/>
                <w:vertAlign w:val="subscript"/>
              </w:rPr>
              <w:t>(тек)</w:t>
            </w:r>
            <w:r w:rsidRPr="000A7153">
              <w:rPr>
                <w:rFonts w:ascii="Times New Roman" w:hAnsi="Times New Roman" w:cs="Times New Roman"/>
              </w:rPr>
              <w:t xml:space="preserve"> - К </w:t>
            </w:r>
            <w:r w:rsidRPr="000A7153">
              <w:rPr>
                <w:rFonts w:ascii="Times New Roman" w:hAnsi="Times New Roman" w:cs="Times New Roman"/>
                <w:vertAlign w:val="subscript"/>
              </w:rPr>
              <w:t>(2016), где</w:t>
            </w:r>
            <w:r w:rsidRPr="000A7153">
              <w:rPr>
                <w:rFonts w:ascii="Times New Roman" w:hAnsi="Times New Roman" w:cs="Times New Roman"/>
              </w:rPr>
              <w:t xml:space="preserve">  </w:t>
            </w:r>
          </w:p>
          <w:p w14:paraId="67A7E404" w14:textId="77777777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К </w:t>
            </w:r>
            <w:r w:rsidRPr="000A7153">
              <w:rPr>
                <w:rFonts w:ascii="Times New Roman" w:hAnsi="Times New Roman" w:cs="Times New Roman"/>
                <w:vertAlign w:val="subscript"/>
              </w:rPr>
              <w:t xml:space="preserve">(тек) </w:t>
            </w:r>
            <w:r w:rsidRPr="000A7153">
              <w:rPr>
                <w:rFonts w:ascii="Times New Roman" w:hAnsi="Times New Roman" w:cs="Times New Roman"/>
              </w:rPr>
              <w:t xml:space="preserve">– степень обеспеченности запасами материально-технических, продовольственных, медицинских и иных средств, для целей гражданской обороны органов местного самоуправления </w:t>
            </w:r>
            <w:r w:rsidRPr="000A7153">
              <w:rPr>
                <w:rFonts w:ascii="Times New Roman" w:hAnsi="Times New Roman" w:cs="Times New Roman"/>
              </w:rPr>
              <w:lastRenderedPageBreak/>
              <w:t>муниципальных образований Московской области за отчетный период;</w:t>
            </w:r>
          </w:p>
          <w:p w14:paraId="2EE350E2" w14:textId="77777777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К </w:t>
            </w:r>
            <w:r w:rsidRPr="000A7153">
              <w:rPr>
                <w:rFonts w:ascii="Times New Roman" w:hAnsi="Times New Roman" w:cs="Times New Roman"/>
                <w:vertAlign w:val="subscript"/>
              </w:rPr>
              <w:t xml:space="preserve">(2016) </w:t>
            </w:r>
            <w:r w:rsidRPr="000A7153">
              <w:rPr>
                <w:rFonts w:ascii="Times New Roman" w:hAnsi="Times New Roman" w:cs="Times New Roman"/>
              </w:rPr>
              <w:t>– степень обеспеченности запасами материально-технических, продовольственных, медицинских и иных средств, для целей гражданской обороны органов местного самоуправления муниципальных образований Московской области за аналогичный период 2016 года (в 2016 году ____%)</w:t>
            </w:r>
            <w:r w:rsidRPr="000A7153">
              <w:rPr>
                <w:rFonts w:ascii="Times New Roman" w:hAnsi="Times New Roman" w:cs="Times New Roman"/>
                <w:vertAlign w:val="subscript"/>
              </w:rPr>
              <w:t>,</w:t>
            </w:r>
          </w:p>
          <w:p w14:paraId="61A2C95D" w14:textId="77777777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</w:p>
          <w:p w14:paraId="3D13D7C4" w14:textId="77777777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К </w:t>
            </w:r>
            <w:r w:rsidRPr="000A7153">
              <w:rPr>
                <w:rFonts w:ascii="Times New Roman" w:hAnsi="Times New Roman" w:cs="Times New Roman"/>
                <w:vertAlign w:val="subscript"/>
              </w:rPr>
              <w:t>(тек)</w:t>
            </w:r>
            <w:r w:rsidRPr="000A7153">
              <w:rPr>
                <w:rFonts w:ascii="Times New Roman" w:hAnsi="Times New Roman" w:cs="Times New Roman"/>
              </w:rPr>
              <w:t xml:space="preserve"> – степень обеспеченности материально-техническими, продовольственными, медицинскими и иными средствами в целях гражданской обороны органов местного самоуправления муниципальных образований Московской области рассчитывается по формуле:</w:t>
            </w:r>
          </w:p>
          <w:p w14:paraId="3D495205" w14:textId="77777777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</w:p>
          <w:p w14:paraId="40DC5F29" w14:textId="2F2EF244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К</m:t>
              </m:r>
              <m:r>
                <m:rPr>
                  <m:sty m:val="bi"/>
                </m:rPr>
                <w:rPr>
                  <w:rFonts w:ascii="Cambria Math" w:hAnsi="Cambria Math" w:cs="Times New Roman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∑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i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en-US"/>
                    </w:rPr>
                    <m:t>n</m:t>
                  </m:r>
                </m:den>
              </m:f>
            </m:oMath>
            <w:r w:rsidRPr="000A7153">
              <w:rPr>
                <w:rFonts w:ascii="Times New Roman" w:hAnsi="Times New Roman" w:cs="Times New Roman"/>
                <w:b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n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lang w:val="en-US"/>
                    </w:rPr>
                    <m:t>n</m:t>
                  </m:r>
                </m:den>
              </m:f>
            </m:oMath>
            <w:r w:rsidRPr="000A7153">
              <w:rPr>
                <w:rFonts w:ascii="Times New Roman" w:hAnsi="Times New Roman" w:cs="Times New Roman"/>
              </w:rPr>
              <w:t xml:space="preserve">, где: </w:t>
            </w:r>
          </w:p>
          <w:p w14:paraId="613B7D76" w14:textId="09CE1CD5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∑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lang w:val="en-US"/>
                    </w:rPr>
                    <m:t>i</m:t>
                  </m:r>
                </m:sub>
              </m:sSub>
            </m:oMath>
            <w:r w:rsidRPr="000A7153">
              <w:rPr>
                <w:rFonts w:ascii="Times New Roman" w:hAnsi="Times New Roman" w:cs="Times New Roman"/>
              </w:rPr>
              <w:t xml:space="preserve"> – сумма показателей степени обеспеченности материально-техническими, продовольственными, медицинскими и иными средствами в целях гражданской обороны по каждому разделу Номенклатуры органов местного самоуправления муниципальных образований Московской области, в процентах;</w:t>
            </w:r>
          </w:p>
          <w:p w14:paraId="42490257" w14:textId="471DC1E8" w:rsidR="00C32E70" w:rsidRPr="000A7153" w:rsidRDefault="003D66C4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 xml:space="preserve"> (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</w:rPr>
                <m:t>,…,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lang w:val="en-US"/>
                    </w:rPr>
                    <m:t>n</m:t>
                  </m:r>
                </m:sub>
              </m:sSub>
            </m:oMath>
            <w:r w:rsidR="00C32E70" w:rsidRPr="000A7153">
              <w:rPr>
                <w:rFonts w:ascii="Times New Roman" w:hAnsi="Times New Roman" w:cs="Times New Roman"/>
              </w:rPr>
              <w:t>) – показатели степени обеспеченности материально-техническими, продовольственными, медицинскими и иными средствами в целях гражданской обороны по каждой позиции в разделе Номенклатур органов местного самоуправления муниципальных образований Московской области, в процентах;</w:t>
            </w:r>
          </w:p>
          <w:p w14:paraId="05EBA1B8" w14:textId="77777777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  <w:lang w:val="en-GB"/>
              </w:rPr>
              <w:t>n</w:t>
            </w:r>
            <w:r w:rsidRPr="000A7153">
              <w:rPr>
                <w:rFonts w:ascii="Times New Roman" w:hAnsi="Times New Roman" w:cs="Times New Roman"/>
              </w:rPr>
              <w:t xml:space="preserve"> – количество разделов Номенклатуры.</w:t>
            </w:r>
          </w:p>
          <w:p w14:paraId="3BA7C8B7" w14:textId="77777777" w:rsidR="00C32E70" w:rsidRPr="000A7153" w:rsidRDefault="00C32E70" w:rsidP="000A7153">
            <w:pPr>
              <w:autoSpaceDE w:val="0"/>
              <w:autoSpaceDN w:val="0"/>
              <w:adjustRightInd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</w:p>
          <w:p w14:paraId="2ECBE927" w14:textId="77777777" w:rsidR="00C32E70" w:rsidRPr="000A7153" w:rsidRDefault="003D66C4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C32E70" w:rsidRPr="000A7153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="00C32E70" w:rsidRPr="000A7153">
              <w:rPr>
                <w:rFonts w:ascii="Times New Roman" w:hAnsi="Times New Roman" w:cs="Times New Roman"/>
              </w:rPr>
              <w:t xml:space="preserve"> органов местного самоуправления муниципальных образований Московской области «О создании и содержании запасов материально-технических, продовольственных, медицинских и иных </w:t>
            </w:r>
            <w:r w:rsidR="00C32E70" w:rsidRPr="000A7153">
              <w:rPr>
                <w:rFonts w:ascii="Times New Roman" w:hAnsi="Times New Roman" w:cs="Times New Roman"/>
              </w:rPr>
              <w:lastRenderedPageBreak/>
              <w:t>средств в целях гражданской обороны»</w:t>
            </w:r>
          </w:p>
        </w:tc>
        <w:tc>
          <w:tcPr>
            <w:tcW w:w="4167" w:type="dxa"/>
          </w:tcPr>
          <w:p w14:paraId="5FBC3A62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>НПА органов местного самоуправления муниципальных образований Московской области</w:t>
            </w:r>
            <w:r w:rsidRPr="000A7153">
              <w:rPr>
                <w:rFonts w:ascii="Times New Roman" w:hAnsi="Times New Roman" w:cs="Times New Roman"/>
              </w:rPr>
              <w:br/>
              <w:t xml:space="preserve">«О создании и содержании запасов </w:t>
            </w:r>
            <w:r w:rsidRPr="000A7153">
              <w:rPr>
                <w:rFonts w:ascii="Times New Roman" w:hAnsi="Times New Roman" w:cs="Times New Roman"/>
              </w:rPr>
              <w:lastRenderedPageBreak/>
              <w:t>материально-технических, продовольственных, медицинских и иных средств в целях гражданской обороны»;</w:t>
            </w:r>
          </w:p>
          <w:p w14:paraId="5318AACD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НПА органов местного самоуправления муниципальных образований Московской области </w:t>
            </w:r>
            <w:r w:rsidRPr="000A7153">
              <w:rPr>
                <w:rFonts w:ascii="Times New Roman" w:hAnsi="Times New Roman" w:cs="Times New Roman"/>
              </w:rPr>
              <w:br/>
              <w:t xml:space="preserve">«О Порядке создания, хранения, использования и восполнения резерва материальных ресурсов для ликвидации чрезвычайных ситуаций на территории Муниципального образования Московской области». </w:t>
            </w:r>
          </w:p>
          <w:p w14:paraId="745D5535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</w:p>
          <w:p w14:paraId="3B9AD12F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14:paraId="3D57C686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C32E70" w:rsidRPr="000A7153" w14:paraId="0B53AAD8" w14:textId="77777777" w:rsidTr="00C32E70">
        <w:tc>
          <w:tcPr>
            <w:tcW w:w="709" w:type="dxa"/>
          </w:tcPr>
          <w:p w14:paraId="0B894039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</w:tcPr>
          <w:p w14:paraId="2B71866D" w14:textId="77777777" w:rsidR="00C32E70" w:rsidRPr="000A7153" w:rsidRDefault="00C32E70" w:rsidP="006C4D1F">
            <w:pPr>
              <w:jc w:val="center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5472" w:type="dxa"/>
          </w:tcPr>
          <w:p w14:paraId="3D3ED485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 xml:space="preserve">Увеличение степени готовности к </w:t>
            </w:r>
            <w:r w:rsidRPr="000A7153">
              <w:rPr>
                <w:rFonts w:ascii="Times New Roman" w:hAnsi="Times New Roman" w:cs="Times New Roman"/>
              </w:rPr>
              <w:br/>
              <w:t>использованию по предназначению защитных сооружений и иных объектов ГО (</w:t>
            </w:r>
            <w:r w:rsidRPr="000A7153">
              <w:rPr>
                <w:rFonts w:ascii="Times New Roman" w:hAnsi="Times New Roman" w:cs="Times New Roman"/>
                <w:lang w:val="en-US"/>
              </w:rPr>
              <w:t>L</w:t>
            </w:r>
            <w:r w:rsidRPr="000A7153">
              <w:rPr>
                <w:rFonts w:ascii="Times New Roman" w:hAnsi="Times New Roman" w:cs="Times New Roman"/>
              </w:rPr>
              <w:t xml:space="preserve">) </w:t>
            </w:r>
            <w:r w:rsidRPr="000A7153">
              <w:rPr>
                <w:rFonts w:ascii="Times New Roman" w:hAnsi="Times New Roman" w:cs="Times New Roman"/>
              </w:rPr>
              <w:br/>
              <w:t xml:space="preserve">рассчитывается по </w:t>
            </w:r>
            <w:r w:rsidRPr="000A7153">
              <w:rPr>
                <w:rFonts w:ascii="Times New Roman" w:hAnsi="Times New Roman" w:cs="Times New Roman"/>
              </w:rPr>
              <w:br/>
              <w:t>формуле:</w:t>
            </w:r>
          </w:p>
          <w:p w14:paraId="2E6BD2C0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980E0D2" w14:textId="77777777" w:rsidR="00C32E70" w:rsidRPr="000A7153" w:rsidRDefault="00C32E70" w:rsidP="000A715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A7153">
              <w:rPr>
                <w:rFonts w:ascii="Times New Roman" w:hAnsi="Times New Roman" w:cs="Times New Roman"/>
                <w:lang w:val="en-US"/>
              </w:rPr>
              <w:t>L = ((D+E) /A) – (D</w:t>
            </w:r>
            <w:r w:rsidRPr="000A7153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0A7153">
              <w:rPr>
                <w:rFonts w:ascii="Times New Roman" w:hAnsi="Times New Roman" w:cs="Times New Roman"/>
                <w:lang w:val="en-US"/>
              </w:rPr>
              <w:t>+ E</w:t>
            </w:r>
            <w:r w:rsidRPr="000A7153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0A7153">
              <w:rPr>
                <w:rFonts w:ascii="Times New Roman" w:hAnsi="Times New Roman" w:cs="Times New Roman"/>
                <w:lang w:val="en-US"/>
              </w:rPr>
              <w:t>/A</w:t>
            </w:r>
            <w:r w:rsidRPr="000A7153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0A7153">
              <w:rPr>
                <w:rFonts w:ascii="Times New Roman" w:hAnsi="Times New Roman" w:cs="Times New Roman"/>
                <w:lang w:val="en-US"/>
              </w:rPr>
              <w:t>))*100%,</w:t>
            </w:r>
            <w:r w:rsidRPr="000A7153">
              <w:rPr>
                <w:rFonts w:ascii="Times New Roman" w:hAnsi="Times New Roman" w:cs="Times New Roman"/>
                <w:lang w:val="en-US"/>
              </w:rPr>
              <w:br/>
            </w:r>
            <w:r w:rsidRPr="000A7153">
              <w:rPr>
                <w:rFonts w:ascii="Times New Roman" w:hAnsi="Times New Roman" w:cs="Times New Roman"/>
              </w:rPr>
              <w:t>где</w:t>
            </w:r>
            <w:r w:rsidRPr="000A7153">
              <w:rPr>
                <w:rFonts w:ascii="Times New Roman" w:hAnsi="Times New Roman" w:cs="Times New Roman"/>
                <w:lang w:val="en-US"/>
              </w:rPr>
              <w:t>:</w:t>
            </w:r>
          </w:p>
          <w:p w14:paraId="603DC6A8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А – общее количество ЗС и иных объектов ГО имеющихся на территории муниципального образования по состоянию на 01 число отчетного периода;</w:t>
            </w:r>
          </w:p>
          <w:p w14:paraId="3CFB0A4D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А</w:t>
            </w:r>
            <w:r w:rsidRPr="000A7153">
              <w:rPr>
                <w:rFonts w:ascii="Times New Roman" w:hAnsi="Times New Roman" w:cs="Times New Roman"/>
                <w:vertAlign w:val="subscript"/>
              </w:rPr>
              <w:t>1</w:t>
            </w:r>
            <w:r w:rsidRPr="000A7153">
              <w:rPr>
                <w:rFonts w:ascii="Times New Roman" w:hAnsi="Times New Roman" w:cs="Times New Roman"/>
              </w:rPr>
              <w:t xml:space="preserve"> – общее количество ЗС и иных объектов ГО имеющихся на территории муниципального образования по состоянию на 01 число базового года.</w:t>
            </w:r>
          </w:p>
          <w:p w14:paraId="05C6FBB3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DB2BFB2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D – количество ЗС и иных объектов ГО оцененных как «Ограниченно готово» по состоянию на 01 число отчетного периода;</w:t>
            </w:r>
          </w:p>
          <w:p w14:paraId="0D70D5F3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Е – количество ЗС и иных объектов ГО оцененных как «Готово» по состоянию на 01 число отчетного периода;</w:t>
            </w:r>
          </w:p>
          <w:p w14:paraId="3CCC8D4A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D</w:t>
            </w:r>
            <w:r w:rsidRPr="000A7153">
              <w:rPr>
                <w:rFonts w:ascii="Times New Roman" w:hAnsi="Times New Roman" w:cs="Times New Roman"/>
                <w:vertAlign w:val="subscript"/>
              </w:rPr>
              <w:t>1</w:t>
            </w:r>
            <w:r w:rsidRPr="000A7153">
              <w:rPr>
                <w:rFonts w:ascii="Times New Roman" w:hAnsi="Times New Roman" w:cs="Times New Roman"/>
              </w:rPr>
              <w:t xml:space="preserve"> – количество ЗС и иных объектов ГО оцененных как «Ограниченно готово» по состоянию на 01 число отчетного периода, базового периода;</w:t>
            </w:r>
          </w:p>
          <w:p w14:paraId="0E552AB3" w14:textId="77777777" w:rsidR="00C32E70" w:rsidRPr="000A7153" w:rsidRDefault="00C32E70" w:rsidP="000A71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Е</w:t>
            </w:r>
            <w:r w:rsidRPr="000A7153">
              <w:rPr>
                <w:rFonts w:ascii="Times New Roman" w:hAnsi="Times New Roman" w:cs="Times New Roman"/>
                <w:vertAlign w:val="subscript"/>
              </w:rPr>
              <w:t>1</w:t>
            </w:r>
            <w:r w:rsidRPr="000A7153">
              <w:rPr>
                <w:rFonts w:ascii="Times New Roman" w:hAnsi="Times New Roman" w:cs="Times New Roman"/>
              </w:rPr>
              <w:t xml:space="preserve"> – количество ЗС и иных объектов ГО оцененных как «Готово» по состоянию на 01 число отчетного периода, базового периода.</w:t>
            </w:r>
          </w:p>
        </w:tc>
        <w:tc>
          <w:tcPr>
            <w:tcW w:w="4167" w:type="dxa"/>
          </w:tcPr>
          <w:p w14:paraId="7453CE32" w14:textId="77777777" w:rsidR="00C32E70" w:rsidRPr="000A7153" w:rsidRDefault="00C32E70" w:rsidP="006C4D1F">
            <w:pPr>
              <w:pStyle w:val="1"/>
              <w:shd w:val="clear" w:color="auto" w:fill="FFFFFF"/>
              <w:spacing w:before="0" w:beforeAutospacing="0" w:after="0" w:afterAutospacing="0" w:line="263" w:lineRule="atLeast"/>
              <w:rPr>
                <w:b w:val="0"/>
                <w:sz w:val="22"/>
                <w:szCs w:val="22"/>
              </w:rPr>
            </w:pPr>
            <w:r w:rsidRPr="000A7153">
              <w:rPr>
                <w:b w:val="0"/>
                <w:sz w:val="22"/>
                <w:szCs w:val="22"/>
              </w:rPr>
              <w:t>Федеральный Закон от 06.10.2003</w:t>
            </w:r>
            <w:r w:rsidRPr="000A7153">
              <w:rPr>
                <w:b w:val="0"/>
                <w:sz w:val="22"/>
                <w:szCs w:val="22"/>
              </w:rPr>
              <w:br/>
              <w:t>№ 131-ФЗ «Об общих принципах организации местного самоуправления в Российской Федерации»;</w:t>
            </w:r>
            <w:r w:rsidRPr="000A7153">
              <w:rPr>
                <w:b w:val="0"/>
                <w:sz w:val="22"/>
                <w:szCs w:val="22"/>
              </w:rPr>
              <w:br/>
              <w:t xml:space="preserve">от 12.02.1998 №28-ФЗ  «О гражданской обороне»; </w:t>
            </w:r>
          </w:p>
          <w:p w14:paraId="4E1A44B5" w14:textId="77777777" w:rsidR="00C32E70" w:rsidRPr="000A7153" w:rsidRDefault="00C32E70" w:rsidP="006C4D1F">
            <w:pPr>
              <w:pStyle w:val="1"/>
              <w:shd w:val="clear" w:color="auto" w:fill="FFFFFF"/>
              <w:spacing w:before="0" w:beforeAutospacing="0" w:after="0" w:afterAutospacing="0" w:line="263" w:lineRule="atLeast"/>
              <w:rPr>
                <w:b w:val="0"/>
                <w:sz w:val="22"/>
                <w:szCs w:val="22"/>
              </w:rPr>
            </w:pPr>
            <w:r w:rsidRPr="000A7153">
              <w:rPr>
                <w:b w:val="0"/>
                <w:sz w:val="22"/>
                <w:szCs w:val="22"/>
              </w:rPr>
              <w:t>постановление Правительства Московской области от 22.11.2012</w:t>
            </w:r>
            <w:r w:rsidRPr="000A7153">
              <w:rPr>
                <w:b w:val="0"/>
                <w:sz w:val="22"/>
                <w:szCs w:val="22"/>
              </w:rPr>
              <w:br/>
              <w:t>№ 1481/42 «О создании и содержании запасов материально-технических, продо</w:t>
            </w:r>
            <w:r w:rsidRPr="000A7153">
              <w:rPr>
                <w:b w:val="0"/>
                <w:sz w:val="22"/>
                <w:szCs w:val="22"/>
              </w:rPr>
              <w:softHyphen/>
              <w:t xml:space="preserve">вольственных, медицинских и иных средств в целях гражданской обороны»; </w:t>
            </w:r>
          </w:p>
          <w:p w14:paraId="60CAA6FF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</w:tcPr>
          <w:p w14:paraId="59757D45" w14:textId="77777777" w:rsidR="00C32E70" w:rsidRPr="000A7153" w:rsidRDefault="00C32E70" w:rsidP="006C4D1F">
            <w:pPr>
              <w:jc w:val="both"/>
              <w:rPr>
                <w:rFonts w:ascii="Times New Roman" w:hAnsi="Times New Roman" w:cs="Times New Roman"/>
              </w:rPr>
            </w:pPr>
            <w:r w:rsidRPr="000A7153">
              <w:rPr>
                <w:rFonts w:ascii="Times New Roman" w:hAnsi="Times New Roman" w:cs="Times New Roman"/>
              </w:rPr>
              <w:t>Один раз в квартал</w:t>
            </w:r>
          </w:p>
        </w:tc>
      </w:tr>
    </w:tbl>
    <w:p w14:paraId="23CDCDBA" w14:textId="77777777" w:rsidR="00C32E70" w:rsidRDefault="00C32E70" w:rsidP="00C32E7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45973135" w14:textId="77777777" w:rsidR="008B75C2" w:rsidRDefault="008B75C2" w:rsidP="008B75C2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8B75C2" w:rsidSect="008B75C2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14:paraId="5447AB46" w14:textId="77777777" w:rsidR="008B75C2" w:rsidRPr="00C26B39" w:rsidRDefault="008B75C2" w:rsidP="008B75C2">
      <w:pPr>
        <w:numPr>
          <w:ilvl w:val="0"/>
          <w:numId w:val="2"/>
        </w:numPr>
        <w:spacing w:after="0" w:line="240" w:lineRule="auto"/>
        <w:ind w:left="0" w:firstLine="142"/>
        <w:rPr>
          <w:rFonts w:ascii="Times New Roman" w:hAnsi="Times New Roman"/>
          <w:b/>
          <w:sz w:val="28"/>
          <w:szCs w:val="28"/>
        </w:rPr>
      </w:pPr>
      <w:r w:rsidRPr="00C26B39">
        <w:rPr>
          <w:rFonts w:ascii="Times New Roman" w:hAnsi="Times New Roman"/>
          <w:b/>
          <w:sz w:val="28"/>
          <w:szCs w:val="28"/>
        </w:rPr>
        <w:lastRenderedPageBreak/>
        <w:t xml:space="preserve"> Порядок взаимодействия ответственного за выполнение мероприятия подпрограммы с муниципальным заказчиком Муниципальной программы</w:t>
      </w:r>
    </w:p>
    <w:p w14:paraId="5C828148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15A693BB" w14:textId="49DDE995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</w:t>
      </w:r>
      <w:r w:rsidR="002B1038">
        <w:rPr>
          <w:rFonts w:ascii="Times New Roman" w:hAnsi="Times New Roman"/>
          <w:sz w:val="28"/>
          <w:szCs w:val="28"/>
        </w:rPr>
        <w:t>ского округа</w:t>
      </w:r>
      <w:r w:rsidRPr="00C26B39">
        <w:rPr>
          <w:rFonts w:ascii="Times New Roman" w:hAnsi="Times New Roman"/>
          <w:sz w:val="28"/>
          <w:szCs w:val="28"/>
        </w:rPr>
        <w:t xml:space="preserve"> Фрязино и иных привлекаемых для реализации муниципальной программы источников.</w:t>
      </w:r>
    </w:p>
    <w:p w14:paraId="327E27FA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целом.</w:t>
      </w:r>
    </w:p>
    <w:p w14:paraId="2CD080C2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Ответственный за выполнение мероприятия Муниципальной программы (подпрограммы):</w:t>
      </w:r>
    </w:p>
    <w:p w14:paraId="55E84B45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14:paraId="4B9C8A21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определяет исполнителей мероприятия подпрограммы, в том числе путем проведения торгов, в форме конкурса или аукциона;</w:t>
      </w:r>
    </w:p>
    <w:p w14:paraId="4F6BFBB0" w14:textId="77777777" w:rsidR="008B75C2" w:rsidRPr="00C26B39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14:paraId="7CA377C2" w14:textId="77777777" w:rsidR="008B75C2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6B39">
        <w:rPr>
          <w:rFonts w:ascii="Times New Roman" w:hAnsi="Times New Roman"/>
          <w:sz w:val="28"/>
          <w:szCs w:val="28"/>
        </w:rPr>
        <w:t>- готовит и представляет муниципальному заказчику Муниципальной программы (подпрограммы) отчет о реализации мероприятия.</w:t>
      </w:r>
    </w:p>
    <w:p w14:paraId="2636521A" w14:textId="77777777" w:rsidR="008B75C2" w:rsidRDefault="008B75C2" w:rsidP="008B75C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14:paraId="0CF87668" w14:textId="77777777" w:rsidR="008B75C2" w:rsidRDefault="008B75C2" w:rsidP="008B75C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670E0">
        <w:rPr>
          <w:rFonts w:ascii="Times New Roman" w:hAnsi="Times New Roman"/>
          <w:b/>
          <w:sz w:val="28"/>
          <w:szCs w:val="28"/>
        </w:rPr>
        <w:t>Состав, форма и сроки представления отчетности о ходе реализации мероприятий муниципальной программы.</w:t>
      </w:r>
    </w:p>
    <w:p w14:paraId="32E327C8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Отдел безопасности управления безопасности администрации город</w:t>
      </w:r>
      <w:r>
        <w:rPr>
          <w:rFonts w:ascii="Times New Roman" w:hAnsi="Times New Roman"/>
          <w:sz w:val="28"/>
          <w:szCs w:val="28"/>
        </w:rPr>
        <w:t>ского округа</w:t>
      </w:r>
      <w:r w:rsidRPr="008670E0">
        <w:rPr>
          <w:rFonts w:ascii="Times New Roman" w:hAnsi="Times New Roman"/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4F79FFBE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rFonts w:ascii="Times New Roman" w:hAnsi="Times New Roman"/>
          <w:sz w:val="28"/>
          <w:szCs w:val="28"/>
        </w:rPr>
        <w:t>дставляет в администрацию городского округа</w:t>
      </w:r>
      <w:r w:rsidRPr="008670E0">
        <w:rPr>
          <w:rFonts w:ascii="Times New Roman" w:hAnsi="Times New Roman"/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1654FEEF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55C4C14F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1. Аналитическую записку, в которой указываются:</w:t>
      </w:r>
    </w:p>
    <w:p w14:paraId="7838CD29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14:paraId="36239974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14:paraId="0EC2BEDA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2. Таблицу, в которой указываются:</w:t>
      </w:r>
    </w:p>
    <w:p w14:paraId="60205E27" w14:textId="094A4970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данные об испо</w:t>
      </w:r>
      <w:r w:rsidR="002B1038">
        <w:rPr>
          <w:rFonts w:ascii="Times New Roman" w:hAnsi="Times New Roman"/>
          <w:sz w:val="28"/>
          <w:szCs w:val="28"/>
        </w:rPr>
        <w:t>льзовании средств бюджета городского округа</w:t>
      </w:r>
      <w:r w:rsidRPr="008670E0">
        <w:rPr>
          <w:rFonts w:ascii="Times New Roman" w:hAnsi="Times New Roman"/>
          <w:sz w:val="28"/>
          <w:szCs w:val="28"/>
        </w:rPr>
        <w:t xml:space="preserve"> Фрязино и средств иных привлекаемых для реализации Муниципальной программы </w:t>
      </w:r>
      <w:r w:rsidRPr="008670E0">
        <w:rPr>
          <w:rFonts w:ascii="Times New Roman" w:hAnsi="Times New Roman"/>
          <w:sz w:val="28"/>
          <w:szCs w:val="28"/>
        </w:rPr>
        <w:lastRenderedPageBreak/>
        <w:t>источников по каждому программному мероприятию и в целом по Муниципальной программе;</w:t>
      </w:r>
    </w:p>
    <w:p w14:paraId="54C8D768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14:paraId="37FC976F" w14:textId="77777777" w:rsidR="008B75C2" w:rsidRPr="008670E0" w:rsidRDefault="008B75C2" w:rsidP="008B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70E0">
        <w:rPr>
          <w:rFonts w:ascii="Times New Roman" w:hAnsi="Times New Roman"/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6E1E8204" w14:textId="5D2D207D" w:rsidR="003B386C" w:rsidRDefault="008B75C2" w:rsidP="002B1038">
      <w:pPr>
        <w:spacing w:after="0" w:line="240" w:lineRule="auto"/>
        <w:ind w:firstLine="567"/>
        <w:jc w:val="both"/>
      </w:pPr>
      <w:r w:rsidRPr="008670E0">
        <w:rPr>
          <w:rFonts w:ascii="Times New Roman" w:hAnsi="Times New Roman"/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 w:rsidR="002B1038">
        <w:rPr>
          <w:rFonts w:ascii="Times New Roman" w:hAnsi="Times New Roman"/>
          <w:sz w:val="28"/>
          <w:szCs w:val="28"/>
        </w:rPr>
        <w:t>Главы городского округа</w:t>
      </w:r>
      <w:r w:rsidR="002B1038" w:rsidRPr="007A56D0">
        <w:rPr>
          <w:rFonts w:ascii="Times New Roman" w:hAnsi="Times New Roman"/>
          <w:sz w:val="28"/>
          <w:szCs w:val="28"/>
        </w:rPr>
        <w:t xml:space="preserve"> Фрязино от 24.03.2021 № 20 «</w:t>
      </w:r>
      <w:r w:rsidR="002B1038">
        <w:rPr>
          <w:rFonts w:ascii="Times New Roman" w:hAnsi="Times New Roman"/>
          <w:sz w:val="28"/>
          <w:szCs w:val="28"/>
        </w:rPr>
        <w:t xml:space="preserve">Об </w:t>
      </w:r>
      <w:r w:rsidR="002B1038" w:rsidRPr="007A56D0">
        <w:rPr>
          <w:rFonts w:ascii="Times New Roman" w:hAnsi="Times New Roman"/>
          <w:sz w:val="28"/>
          <w:szCs w:val="28"/>
        </w:rPr>
        <w:t>утверждении Порядка разработки и реализации муниципальных программ городского округа Фрязино Московской области».</w:t>
      </w:r>
    </w:p>
    <w:p w14:paraId="236EBB61" w14:textId="77777777" w:rsidR="003B386C" w:rsidRDefault="003B386C"/>
    <w:p w14:paraId="6A174FAD" w14:textId="77777777" w:rsidR="008B75C2" w:rsidRDefault="008B75C2"/>
    <w:p w14:paraId="1B589F14" w14:textId="77777777" w:rsidR="008B75C2" w:rsidRDefault="008B75C2">
      <w:pPr>
        <w:sectPr w:rsidR="008B75C2" w:rsidSect="003B386C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14:paraId="31DB8614" w14:textId="77777777" w:rsidR="003B386C" w:rsidRDefault="003B386C"/>
    <w:tbl>
      <w:tblPr>
        <w:tblStyle w:val="a3"/>
        <w:tblW w:w="1559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4"/>
        <w:gridCol w:w="3579"/>
        <w:gridCol w:w="2835"/>
        <w:gridCol w:w="1134"/>
        <w:gridCol w:w="1134"/>
        <w:gridCol w:w="1134"/>
        <w:gridCol w:w="1134"/>
        <w:gridCol w:w="1134"/>
        <w:gridCol w:w="1275"/>
      </w:tblGrid>
      <w:tr w:rsidR="0054132D" w:rsidRPr="00BE4B43" w14:paraId="77C97137" w14:textId="77777777" w:rsidTr="002034CB">
        <w:trPr>
          <w:trHeight w:val="1035"/>
        </w:trPr>
        <w:tc>
          <w:tcPr>
            <w:tcW w:w="15593" w:type="dxa"/>
            <w:gridSpan w:val="9"/>
            <w:vAlign w:val="center"/>
            <w:hideMark/>
          </w:tcPr>
          <w:p w14:paraId="4DB36F80" w14:textId="77777777" w:rsidR="0054132D" w:rsidRPr="00BE4B43" w:rsidRDefault="0054132D" w:rsidP="00541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>«Паспорт подпрограммы 1</w:t>
            </w:r>
            <w:r w:rsidRPr="00BE4B43">
              <w:rPr>
                <w:rFonts w:ascii="Times New Roman" w:hAnsi="Times New Roman" w:cs="Times New Roman"/>
                <w:sz w:val="28"/>
                <w:szCs w:val="28"/>
              </w:rPr>
              <w:br/>
              <w:t>«Профилактика преступлений и иных правонарушений»</w:t>
            </w:r>
            <w:r w:rsidRPr="00BE4B43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 "Безопасность и обеспечение безопасности жизнедеятельности населения"</w:t>
            </w:r>
          </w:p>
        </w:tc>
      </w:tr>
      <w:tr w:rsidR="00643684" w:rsidRPr="00BE4B43" w14:paraId="73E0A7E8" w14:textId="77777777" w:rsidTr="00467333">
        <w:trPr>
          <w:trHeight w:val="300"/>
        </w:trPr>
        <w:tc>
          <w:tcPr>
            <w:tcW w:w="2234" w:type="dxa"/>
            <w:tcBorders>
              <w:bottom w:val="single" w:sz="4" w:space="0" w:color="auto"/>
            </w:tcBorders>
            <w:noWrap/>
            <w:hideMark/>
          </w:tcPr>
          <w:p w14:paraId="06094485" w14:textId="77777777" w:rsidR="0054132D" w:rsidRPr="00BE4B43" w:rsidRDefault="0054132D" w:rsidP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tcBorders>
              <w:bottom w:val="single" w:sz="4" w:space="0" w:color="auto"/>
            </w:tcBorders>
            <w:noWrap/>
            <w:hideMark/>
          </w:tcPr>
          <w:p w14:paraId="2C964768" w14:textId="77777777" w:rsidR="0054132D" w:rsidRPr="00BE4B43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noWrap/>
            <w:hideMark/>
          </w:tcPr>
          <w:p w14:paraId="1C3E3740" w14:textId="77777777" w:rsidR="0054132D" w:rsidRPr="00BE4B43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14:paraId="19DA5D42" w14:textId="77777777" w:rsidR="0054132D" w:rsidRPr="00BE4B43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14:paraId="693859A2" w14:textId="77777777" w:rsidR="0054132D" w:rsidRPr="00BE4B43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14:paraId="31D37F95" w14:textId="77777777" w:rsidR="0054132D" w:rsidRPr="00BE4B43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14:paraId="19D247E7" w14:textId="77777777" w:rsidR="0054132D" w:rsidRPr="00BE4B43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14:paraId="331D3B6A" w14:textId="77777777" w:rsidR="0054132D" w:rsidRPr="00BE4B43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14:paraId="037D2AD4" w14:textId="77777777" w:rsidR="0054132D" w:rsidRPr="00BE4B43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32D" w:rsidRPr="00BE4B43" w14:paraId="17355D85" w14:textId="77777777" w:rsidTr="00FA62A1">
        <w:trPr>
          <w:trHeight w:val="450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6586" w14:textId="77777777" w:rsidR="0054132D" w:rsidRPr="00BE4B43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33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16B13" w14:textId="77777777" w:rsidR="0054132D" w:rsidRPr="00BE4B43" w:rsidRDefault="00541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FA62A1" w:rsidRPr="00BE4B43" w14:paraId="51188C2F" w14:textId="77777777" w:rsidTr="00467333">
        <w:trPr>
          <w:trHeight w:val="300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171D5" w14:textId="77777777" w:rsidR="00FA62A1" w:rsidRPr="00BE4B43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3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8FEC3" w14:textId="77777777" w:rsidR="00FA62A1" w:rsidRPr="00BE4B43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распорядитель бюджетных средств 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2632C" w14:textId="77777777" w:rsidR="00FA62A1" w:rsidRPr="00BE4B43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34AC8" w14:textId="77777777" w:rsidR="00FA62A1" w:rsidRPr="00BE4B43" w:rsidRDefault="00FA62A1" w:rsidP="0064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>Расходы (тыс. рублей)</w:t>
            </w:r>
          </w:p>
        </w:tc>
      </w:tr>
      <w:tr w:rsidR="00FA62A1" w:rsidRPr="00BE4B43" w14:paraId="06C462BE" w14:textId="77777777" w:rsidTr="00467333">
        <w:trPr>
          <w:trHeight w:val="375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6C363" w14:textId="77777777" w:rsidR="00FA62A1" w:rsidRPr="00BE4B43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427E6A" w14:textId="77777777" w:rsidR="00FA62A1" w:rsidRPr="00BE4B43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6CFF" w14:textId="77777777" w:rsidR="00FA62A1" w:rsidRPr="00BE4B43" w:rsidRDefault="00FA6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A26DD" w14:textId="77777777" w:rsidR="00FA62A1" w:rsidRPr="00BE4B43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1B6EA" w14:textId="77777777" w:rsidR="00FA62A1" w:rsidRPr="00BE4B43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1C8D" w14:textId="77777777" w:rsidR="00FA62A1" w:rsidRPr="00BE4B43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3C7D" w14:textId="77777777" w:rsidR="00FA62A1" w:rsidRPr="00BE4B43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C7D92" w14:textId="77777777" w:rsidR="00FA62A1" w:rsidRPr="00BE4B43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A351C" w14:textId="77777777" w:rsidR="00FA62A1" w:rsidRPr="00BE4B43" w:rsidRDefault="00FA62A1" w:rsidP="0054132D">
            <w:pPr>
              <w:ind w:left="-80" w:right="-1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</w:tr>
      <w:tr w:rsidR="00BE059C" w:rsidRPr="00BE4B43" w14:paraId="274450B2" w14:textId="77777777" w:rsidTr="00BE059C">
        <w:trPr>
          <w:trHeight w:val="39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CD855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2D40F65" w14:textId="77777777" w:rsidR="00BE059C" w:rsidRPr="00BE4B43" w:rsidRDefault="00BE059C" w:rsidP="00BE0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F595B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 xml:space="preserve">Всего: в том числе: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AC5D" w14:textId="2E118496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48 024,6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2E05" w14:textId="5663605C" w:rsidR="00BE059C" w:rsidRPr="00BE4B43" w:rsidRDefault="00BE059C" w:rsidP="009F732B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 xml:space="preserve">66 </w:t>
            </w:r>
            <w:r w:rsidR="009F732B"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6588" w14:textId="4973CF62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57 974,7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0C04" w14:textId="7AE7ADC0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56 929,4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C7CD" w14:textId="2501A613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72 858,4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CED9" w14:textId="414F0D00" w:rsidR="00BE059C" w:rsidRPr="00BE4B43" w:rsidRDefault="00BE059C" w:rsidP="009F732B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 xml:space="preserve">302 </w:t>
            </w:r>
            <w:r w:rsidR="009F732B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BE059C" w:rsidRPr="00BE4B43" w14:paraId="4EA2A119" w14:textId="77777777" w:rsidTr="00BE059C">
        <w:trPr>
          <w:trHeight w:val="39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8BCB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779707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CECC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3E20" w14:textId="5EA789CE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3F8C" w14:textId="0E9F9673" w:rsidR="00BE059C" w:rsidRPr="00BE4B43" w:rsidRDefault="009F732B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BE059C" w:rsidRPr="00BE059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A33E" w14:textId="3263CC5D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6302" w14:textId="39A3CFBF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0344" w14:textId="5C65A28F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22BE" w14:textId="410CCD23" w:rsidR="00BE059C" w:rsidRPr="00BE4B43" w:rsidRDefault="009F732B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E059C" w:rsidRPr="00BE4B43" w14:paraId="21CD3A0A" w14:textId="77777777" w:rsidTr="00BE059C">
        <w:trPr>
          <w:trHeight w:val="966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2043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E17E8F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C11415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4530" w14:textId="019A3C85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47 824,6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414A" w14:textId="15107E94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66 033,7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A1A6" w14:textId="34D4B973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57 337,7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617A" w14:textId="5FDB5345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56 292,4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6F0A" w14:textId="7C166221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72 221,4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DE25" w14:textId="01BF8F44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299 709,8</w:t>
            </w:r>
          </w:p>
        </w:tc>
      </w:tr>
      <w:tr w:rsidR="00BE059C" w:rsidRPr="00BE4B43" w14:paraId="373703AE" w14:textId="77777777" w:rsidTr="00BE059C">
        <w:trPr>
          <w:trHeight w:val="68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84A34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8C0C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09C6C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C2F0" w14:textId="2CE7E02C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33A6" w14:textId="35C5EE12" w:rsidR="00BE059C" w:rsidRPr="00BE4B43" w:rsidRDefault="009F732B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BE059C" w:rsidRPr="00BE059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64591" w14:textId="640D2FDF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927D" w14:textId="68F27020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6B7A" w14:textId="37C46DF7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637,0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6E549" w14:textId="72448E29" w:rsidR="00BE059C" w:rsidRPr="00BE4B43" w:rsidRDefault="00BE059C" w:rsidP="009F732B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9F732B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E059C" w:rsidRPr="00BE4B43" w14:paraId="2B6EE563" w14:textId="77777777" w:rsidTr="00BE059C">
        <w:trPr>
          <w:trHeight w:val="102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F2BE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3644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BC757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192A" w14:textId="04CEC48F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20 691,3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141D0" w14:textId="0B57513C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23 449,3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B56F" w14:textId="2FD40F83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24 206,4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3A3D" w14:textId="7563EE93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23 261,1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62AF9" w14:textId="15C48361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33 181,1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7330" w14:textId="2EF0CB06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124 789,2</w:t>
            </w:r>
          </w:p>
        </w:tc>
      </w:tr>
      <w:tr w:rsidR="00BE059C" w:rsidRPr="00BE4B43" w14:paraId="3BFC9A5E" w14:textId="77777777" w:rsidTr="00BE059C">
        <w:trPr>
          <w:trHeight w:val="930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BEA3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4B7B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867A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B43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B329" w14:textId="66A97427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27 133,3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189E" w14:textId="0DD9E73E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42 584,4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2E60" w14:textId="7B88FEA6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33 131,3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15EE" w14:textId="519E314C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33 031,3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2B72" w14:textId="3CD6085A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39 040,3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820B" w14:textId="7A0B3311" w:rsidR="00BE059C" w:rsidRPr="00BE4B43" w:rsidRDefault="00BE059C" w:rsidP="00BE059C">
            <w:pPr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9C">
              <w:rPr>
                <w:rFonts w:ascii="Times New Roman" w:hAnsi="Times New Roman" w:cs="Times New Roman"/>
                <w:sz w:val="28"/>
                <w:szCs w:val="28"/>
              </w:rPr>
              <w:t>174 920,6</w:t>
            </w:r>
          </w:p>
        </w:tc>
      </w:tr>
    </w:tbl>
    <w:p w14:paraId="64BACEBB" w14:textId="77777777" w:rsidR="0054132D" w:rsidRPr="00BE4B43" w:rsidRDefault="0054132D">
      <w:r w:rsidRPr="00BE4B43">
        <w:br w:type="page"/>
      </w:r>
    </w:p>
    <w:tbl>
      <w:tblPr>
        <w:tblStyle w:val="a3"/>
        <w:tblW w:w="15309" w:type="dxa"/>
        <w:tblLayout w:type="fixed"/>
        <w:tblLook w:val="04A0" w:firstRow="1" w:lastRow="0" w:firstColumn="1" w:lastColumn="0" w:noHBand="0" w:noVBand="1"/>
      </w:tblPr>
      <w:tblGrid>
        <w:gridCol w:w="383"/>
        <w:gridCol w:w="2736"/>
        <w:gridCol w:w="749"/>
        <w:gridCol w:w="1094"/>
        <w:gridCol w:w="1270"/>
        <w:gridCol w:w="851"/>
        <w:gridCol w:w="850"/>
        <w:gridCol w:w="851"/>
        <w:gridCol w:w="850"/>
        <w:gridCol w:w="851"/>
        <w:gridCol w:w="850"/>
        <w:gridCol w:w="1985"/>
        <w:gridCol w:w="1989"/>
      </w:tblGrid>
      <w:tr w:rsidR="0054132D" w:rsidRPr="00BE4B43" w14:paraId="3D7A779E" w14:textId="77777777" w:rsidTr="00EC6FCD">
        <w:trPr>
          <w:trHeight w:val="542"/>
        </w:trPr>
        <w:tc>
          <w:tcPr>
            <w:tcW w:w="1530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99B9D1" w14:textId="77777777" w:rsidR="0054132D" w:rsidRPr="00BE4B43" w:rsidRDefault="0054132D" w:rsidP="003B38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«Перечень мероприятий подпрограммы 1</w:t>
            </w: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«Профилактика преступлений и иных правонарушений»</w:t>
            </w:r>
          </w:p>
        </w:tc>
      </w:tr>
      <w:tr w:rsidR="00FC58AA" w:rsidRPr="00BE4B43" w14:paraId="08D4B282" w14:textId="77777777" w:rsidTr="00EC6FCD">
        <w:trPr>
          <w:trHeight w:val="542"/>
        </w:trPr>
        <w:tc>
          <w:tcPr>
            <w:tcW w:w="383" w:type="dxa"/>
            <w:vMerge w:val="restart"/>
            <w:tcBorders>
              <w:top w:val="single" w:sz="4" w:space="0" w:color="auto"/>
            </w:tcBorders>
            <w:hideMark/>
          </w:tcPr>
          <w:p w14:paraId="1E4BC96F" w14:textId="77777777" w:rsidR="00FC58AA" w:rsidRPr="00BE4B43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</w:tcBorders>
            <w:hideMark/>
          </w:tcPr>
          <w:p w14:paraId="5C7B636A" w14:textId="77777777" w:rsidR="00FC58AA" w:rsidRPr="00BE4B43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программы/подпрограммы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</w:tcBorders>
            <w:hideMark/>
          </w:tcPr>
          <w:p w14:paraId="04A1CD47" w14:textId="77777777" w:rsidR="00FC58AA" w:rsidRPr="00BE4B43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</w:tcBorders>
            <w:hideMark/>
          </w:tcPr>
          <w:p w14:paraId="4E4CC242" w14:textId="77777777" w:rsidR="00FC58AA" w:rsidRPr="00BE4B43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</w:tcBorders>
            <w:hideMark/>
          </w:tcPr>
          <w:p w14:paraId="71C530EB" w14:textId="77777777" w:rsidR="00FC58AA" w:rsidRPr="00BE4B43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году предшествующему году начала реализации мун.программы 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hideMark/>
          </w:tcPr>
          <w:p w14:paraId="34F2AA7F" w14:textId="77777777" w:rsidR="00FC58AA" w:rsidRPr="00BE4B4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(тыс. руб.)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</w:tcBorders>
            <w:hideMark/>
          </w:tcPr>
          <w:p w14:paraId="5C839F2E" w14:textId="77777777" w:rsidR="00FC58AA" w:rsidRPr="00BE4B43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hideMark/>
          </w:tcPr>
          <w:p w14:paraId="407E87C5" w14:textId="77777777" w:rsidR="00FC58AA" w:rsidRPr="00BE4B43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выполнение мероприятия подпрограммы / подпрограммы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</w:tcBorders>
            <w:hideMark/>
          </w:tcPr>
          <w:p w14:paraId="512B6529" w14:textId="77777777" w:rsidR="00FC58AA" w:rsidRPr="00BE4B43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мероприятия программы/ подпрограммы</w:t>
            </w:r>
          </w:p>
        </w:tc>
      </w:tr>
      <w:tr w:rsidR="00FC58AA" w:rsidRPr="00BE4B43" w14:paraId="2019FE75" w14:textId="77777777" w:rsidTr="00EC6FCD">
        <w:trPr>
          <w:trHeight w:val="300"/>
        </w:trPr>
        <w:tc>
          <w:tcPr>
            <w:tcW w:w="383" w:type="dxa"/>
            <w:vMerge/>
            <w:hideMark/>
          </w:tcPr>
          <w:p w14:paraId="62D0EC2F" w14:textId="77777777" w:rsidR="00FC58AA" w:rsidRPr="00BE4B43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6" w:type="dxa"/>
            <w:vMerge/>
            <w:hideMark/>
          </w:tcPr>
          <w:p w14:paraId="0401A171" w14:textId="77777777" w:rsidR="00FC58AA" w:rsidRPr="00BE4B43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49" w:type="dxa"/>
            <w:vMerge/>
            <w:hideMark/>
          </w:tcPr>
          <w:p w14:paraId="4D9B21C6" w14:textId="77777777" w:rsidR="00FC58AA" w:rsidRPr="00BE4B43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vMerge/>
            <w:hideMark/>
          </w:tcPr>
          <w:p w14:paraId="536B8BD6" w14:textId="77777777" w:rsidR="00FC58AA" w:rsidRPr="00BE4B43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vMerge/>
            <w:hideMark/>
          </w:tcPr>
          <w:p w14:paraId="5FE06197" w14:textId="77777777" w:rsidR="00FC58AA" w:rsidRPr="00BE4B43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14:paraId="3E0CB752" w14:textId="77777777" w:rsidR="00FC58AA" w:rsidRPr="00BE4B43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08E199FC" w14:textId="77777777" w:rsidR="00FC58AA" w:rsidRPr="00BE4B43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51" w:type="dxa"/>
            <w:hideMark/>
          </w:tcPr>
          <w:p w14:paraId="51DD202D" w14:textId="77777777" w:rsidR="00FC58AA" w:rsidRPr="00BE4B43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50" w:type="dxa"/>
            <w:hideMark/>
          </w:tcPr>
          <w:p w14:paraId="2B285111" w14:textId="77777777" w:rsidR="00FC58AA" w:rsidRPr="00BE4B43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hideMark/>
          </w:tcPr>
          <w:p w14:paraId="44BAB02C" w14:textId="77777777" w:rsidR="00FC58AA" w:rsidRPr="00BE4B43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50" w:type="dxa"/>
            <w:hideMark/>
          </w:tcPr>
          <w:p w14:paraId="49056E43" w14:textId="77777777" w:rsidR="00FC58AA" w:rsidRPr="00BE4B43" w:rsidRDefault="00FC58AA" w:rsidP="005413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985" w:type="dxa"/>
            <w:vMerge/>
            <w:hideMark/>
          </w:tcPr>
          <w:p w14:paraId="7063D7DA" w14:textId="77777777" w:rsidR="00FC58AA" w:rsidRPr="00BE4B43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9" w:type="dxa"/>
            <w:vMerge/>
            <w:hideMark/>
          </w:tcPr>
          <w:p w14:paraId="415CCC64" w14:textId="77777777" w:rsidR="00FC58AA" w:rsidRPr="00BE4B43" w:rsidRDefault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0439816" w14:textId="77777777" w:rsidR="00643684" w:rsidRPr="00BE4B43" w:rsidRDefault="00643684" w:rsidP="00643684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421"/>
        <w:gridCol w:w="2693"/>
        <w:gridCol w:w="754"/>
        <w:gridCol w:w="1363"/>
        <w:gridCol w:w="9"/>
        <w:gridCol w:w="983"/>
        <w:gridCol w:w="9"/>
        <w:gridCol w:w="842"/>
        <w:gridCol w:w="9"/>
        <w:gridCol w:w="841"/>
        <w:gridCol w:w="9"/>
        <w:gridCol w:w="842"/>
        <w:gridCol w:w="9"/>
        <w:gridCol w:w="841"/>
        <w:gridCol w:w="9"/>
        <w:gridCol w:w="842"/>
        <w:gridCol w:w="9"/>
        <w:gridCol w:w="841"/>
        <w:gridCol w:w="9"/>
        <w:gridCol w:w="1843"/>
        <w:gridCol w:w="2117"/>
        <w:gridCol w:w="9"/>
      </w:tblGrid>
      <w:tr w:rsidR="0054132D" w:rsidRPr="00BE4B43" w14:paraId="0553027A" w14:textId="77777777" w:rsidTr="000C4C7F">
        <w:trPr>
          <w:trHeight w:val="300"/>
          <w:tblHeader/>
        </w:trPr>
        <w:tc>
          <w:tcPr>
            <w:tcW w:w="421" w:type="dxa"/>
            <w:vAlign w:val="center"/>
            <w:hideMark/>
          </w:tcPr>
          <w:p w14:paraId="5C2E45B4" w14:textId="77777777" w:rsidR="0054132D" w:rsidRPr="00BE4B43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  <w:hideMark/>
          </w:tcPr>
          <w:p w14:paraId="7634EFB1" w14:textId="77777777" w:rsidR="0054132D" w:rsidRPr="00BE4B43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4" w:type="dxa"/>
            <w:vAlign w:val="center"/>
            <w:hideMark/>
          </w:tcPr>
          <w:p w14:paraId="67DC4951" w14:textId="77777777" w:rsidR="0054132D" w:rsidRPr="00BE4B43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72" w:type="dxa"/>
            <w:gridSpan w:val="2"/>
            <w:vAlign w:val="center"/>
            <w:hideMark/>
          </w:tcPr>
          <w:p w14:paraId="08F5978C" w14:textId="77777777" w:rsidR="0054132D" w:rsidRPr="00BE4B43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vAlign w:val="center"/>
            <w:hideMark/>
          </w:tcPr>
          <w:p w14:paraId="50C397A5" w14:textId="77777777" w:rsidR="0054132D" w:rsidRPr="00BE4B43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vAlign w:val="center"/>
            <w:hideMark/>
          </w:tcPr>
          <w:p w14:paraId="7A9D8136" w14:textId="77777777" w:rsidR="0054132D" w:rsidRPr="00BE4B4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vAlign w:val="center"/>
            <w:hideMark/>
          </w:tcPr>
          <w:p w14:paraId="0772E085" w14:textId="77777777" w:rsidR="0054132D" w:rsidRPr="00BE4B4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vAlign w:val="center"/>
            <w:hideMark/>
          </w:tcPr>
          <w:p w14:paraId="5D1BF102" w14:textId="77777777" w:rsidR="0054132D" w:rsidRPr="00BE4B4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vAlign w:val="center"/>
            <w:hideMark/>
          </w:tcPr>
          <w:p w14:paraId="13F9B764" w14:textId="77777777" w:rsidR="0054132D" w:rsidRPr="00BE4B4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vAlign w:val="center"/>
            <w:hideMark/>
          </w:tcPr>
          <w:p w14:paraId="6DFD2CC0" w14:textId="77777777" w:rsidR="0054132D" w:rsidRPr="00BE4B4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vAlign w:val="center"/>
            <w:hideMark/>
          </w:tcPr>
          <w:p w14:paraId="24AAAF26" w14:textId="77777777" w:rsidR="0054132D" w:rsidRPr="00BE4B43" w:rsidRDefault="0054132D" w:rsidP="00F81E23">
            <w:pPr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843" w:type="dxa"/>
            <w:vAlign w:val="center"/>
            <w:hideMark/>
          </w:tcPr>
          <w:p w14:paraId="430DFFC6" w14:textId="77777777" w:rsidR="0054132D" w:rsidRPr="00BE4B43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126" w:type="dxa"/>
            <w:gridSpan w:val="2"/>
            <w:vAlign w:val="center"/>
            <w:hideMark/>
          </w:tcPr>
          <w:p w14:paraId="0B1A26E6" w14:textId="77777777" w:rsidR="0054132D" w:rsidRPr="00BE4B43" w:rsidRDefault="0054132D" w:rsidP="00F81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BE059C" w:rsidRPr="00BE4B43" w14:paraId="1DFA75CF" w14:textId="77777777" w:rsidTr="006C4D1F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5C92A948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hideMark/>
          </w:tcPr>
          <w:p w14:paraId="01751A62" w14:textId="77777777" w:rsidR="00BE059C" w:rsidRPr="00BE4B43" w:rsidRDefault="00BE059C" w:rsidP="00BE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14:paraId="0481D24F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</w:t>
            </w:r>
          </w:p>
        </w:tc>
        <w:tc>
          <w:tcPr>
            <w:tcW w:w="754" w:type="dxa"/>
            <w:vMerge w:val="restart"/>
            <w:hideMark/>
          </w:tcPr>
          <w:p w14:paraId="036DD6BA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27D35B1F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hideMark/>
          </w:tcPr>
          <w:p w14:paraId="725B7BA4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46FA" w14:textId="7113EB31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208 629,2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BD2A" w14:textId="45F19226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31 791,8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3ADA7" w14:textId="62B1CFD8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49 605,4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BEC1" w14:textId="69243AC0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39 041,0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B8D9" w14:textId="3E752219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38 991,0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224B" w14:textId="48A27BDD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49 200,0  </w:t>
            </w:r>
          </w:p>
        </w:tc>
        <w:tc>
          <w:tcPr>
            <w:tcW w:w="1852" w:type="dxa"/>
            <w:gridSpan w:val="2"/>
            <w:hideMark/>
          </w:tcPr>
          <w:p w14:paraId="52DF5955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17" w:type="dxa"/>
            <w:vMerge w:val="restart"/>
            <w:hideMark/>
          </w:tcPr>
          <w:p w14:paraId="5D72F3A9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социально значимых объектов (учреждений), оборудованных в целях антитеррористической защищенности средствами безопасности </w:t>
            </w:r>
          </w:p>
        </w:tc>
      </w:tr>
      <w:tr w:rsidR="00BE059C" w:rsidRPr="00BE4B43" w14:paraId="7EE75BA7" w14:textId="77777777" w:rsidTr="006C4D1F">
        <w:trPr>
          <w:gridAfter w:val="1"/>
          <w:wAfter w:w="9" w:type="dxa"/>
          <w:trHeight w:val="675"/>
        </w:trPr>
        <w:tc>
          <w:tcPr>
            <w:tcW w:w="421" w:type="dxa"/>
            <w:vMerge/>
            <w:hideMark/>
          </w:tcPr>
          <w:p w14:paraId="2C8650C1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7D4CBB0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996F507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2F43026F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38C11D96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E559" w14:textId="0F21665C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33 708,6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369B6" w14:textId="07E83245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4 658,5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57EA" w14:textId="4FAE193A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7 021,0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7BF4" w14:textId="632CC4BF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5 909,7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3894" w14:textId="4AD63AA2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5 959,7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3FD6" w14:textId="2E3821A4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10 159,7  </w:t>
            </w:r>
          </w:p>
        </w:tc>
        <w:tc>
          <w:tcPr>
            <w:tcW w:w="1852" w:type="dxa"/>
            <w:gridSpan w:val="2"/>
            <w:hideMark/>
          </w:tcPr>
          <w:p w14:paraId="4470C5D1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3561AAEF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9C" w:rsidRPr="00BE4B43" w14:paraId="67F44427" w14:textId="77777777" w:rsidTr="006C4D1F">
        <w:trPr>
          <w:gridAfter w:val="1"/>
          <w:wAfter w:w="9" w:type="dxa"/>
          <w:trHeight w:val="900"/>
        </w:trPr>
        <w:tc>
          <w:tcPr>
            <w:tcW w:w="421" w:type="dxa"/>
            <w:vMerge/>
            <w:hideMark/>
          </w:tcPr>
          <w:p w14:paraId="0CB404CA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1287B3E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90CECC4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3FE3DCC4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23992292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00CF0" w14:textId="6015D3BF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174 920,6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1B1E" w14:textId="1FF4357B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27 133,3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3620" w14:textId="038BD3B5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42 584,4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3694" w14:textId="4F9A9BB2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33 131,3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9425" w14:textId="2088C3A8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33 031,3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3B1D" w14:textId="1BE19535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39 040,3  </w:t>
            </w:r>
          </w:p>
        </w:tc>
        <w:tc>
          <w:tcPr>
            <w:tcW w:w="1852" w:type="dxa"/>
            <w:gridSpan w:val="2"/>
            <w:hideMark/>
          </w:tcPr>
          <w:p w14:paraId="26B5A220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21197041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BE4B43" w14:paraId="5300E5F3" w14:textId="77777777" w:rsidTr="000C4C7F">
        <w:trPr>
          <w:gridAfter w:val="1"/>
          <w:wAfter w:w="9" w:type="dxa"/>
          <w:trHeight w:val="336"/>
        </w:trPr>
        <w:tc>
          <w:tcPr>
            <w:tcW w:w="421" w:type="dxa"/>
            <w:vMerge w:val="restart"/>
            <w:hideMark/>
          </w:tcPr>
          <w:p w14:paraId="20E78481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14:paraId="6CD317C3" w14:textId="77777777" w:rsidR="00F81E23" w:rsidRPr="00BE4B4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D214AB"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14:paraId="794377F1" w14:textId="77777777" w:rsidR="00FC58AA" w:rsidRPr="00BE4B4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терроризма</w:t>
            </w:r>
          </w:p>
        </w:tc>
        <w:tc>
          <w:tcPr>
            <w:tcW w:w="754" w:type="dxa"/>
            <w:vMerge w:val="restart"/>
            <w:hideMark/>
          </w:tcPr>
          <w:p w14:paraId="2C5D4C2B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123FCB97" w14:textId="77777777" w:rsidR="00FC58AA" w:rsidRPr="00BE4B43" w:rsidRDefault="00FC58AA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34721BA6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8733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657A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CAC4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AC0D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494F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4CB2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2E8EF8D8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3DED4871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терроризма</w:t>
            </w:r>
          </w:p>
        </w:tc>
      </w:tr>
      <w:tr w:rsidR="00FC58AA" w:rsidRPr="00BE4B43" w14:paraId="06CC9025" w14:textId="77777777" w:rsidTr="000C4C7F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64827F61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D5D9FD9" w14:textId="77777777" w:rsidR="00FC58AA" w:rsidRPr="00BE4B43" w:rsidRDefault="00FC58AA" w:rsidP="00FC58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BCA5274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6BC9E11D" w14:textId="77777777" w:rsidR="00FC58AA" w:rsidRPr="00BE4B43" w:rsidRDefault="00FC58AA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3ACDFF7C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0BE5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0D7C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17DA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DCD0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0F080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74FA5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4A072B35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101167EC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8AA" w:rsidRPr="00BE4B43" w14:paraId="3C15A58E" w14:textId="77777777" w:rsidTr="000C4C7F">
        <w:trPr>
          <w:gridAfter w:val="1"/>
          <w:wAfter w:w="9" w:type="dxa"/>
          <w:trHeight w:val="1020"/>
        </w:trPr>
        <w:tc>
          <w:tcPr>
            <w:tcW w:w="421" w:type="dxa"/>
            <w:vMerge w:val="restart"/>
            <w:hideMark/>
          </w:tcPr>
          <w:p w14:paraId="70C292E3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hideMark/>
          </w:tcPr>
          <w:p w14:paraId="7389F830" w14:textId="77777777" w:rsidR="00F81E23" w:rsidRPr="00BE4B43" w:rsidRDefault="00FC58AA" w:rsidP="00F81E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214AB"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D214AB"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14:paraId="0F032EAB" w14:textId="77777777" w:rsidR="00FC58AA" w:rsidRPr="00BE4B43" w:rsidRDefault="00FC58AA" w:rsidP="00F81E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оборудования (материалов), наглядных пособий и оснащения для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при проведении тренировок на объектах с массовым пребыванием людей</w:t>
            </w:r>
          </w:p>
        </w:tc>
        <w:tc>
          <w:tcPr>
            <w:tcW w:w="754" w:type="dxa"/>
            <w:vMerge w:val="restart"/>
            <w:hideMark/>
          </w:tcPr>
          <w:p w14:paraId="082218E3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63" w:type="dxa"/>
            <w:hideMark/>
          </w:tcPr>
          <w:p w14:paraId="1F2169E0" w14:textId="77777777" w:rsidR="00FC58AA" w:rsidRPr="00BE4B43" w:rsidRDefault="00FC58AA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/>
            <w:hideMark/>
          </w:tcPr>
          <w:p w14:paraId="5FE76CB2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DCF4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52E3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848F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67B3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EFA59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E447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0B303743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2117" w:type="dxa"/>
            <w:vMerge w:val="restart"/>
            <w:hideMark/>
          </w:tcPr>
          <w:p w14:paraId="53C4B30C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оборудования, наглядных пособий для использования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проведении антитеррористических тренировок на объектах с массовым пребыванием людей</w:t>
            </w:r>
          </w:p>
        </w:tc>
      </w:tr>
      <w:tr w:rsidR="00FC58AA" w:rsidRPr="00BE4B43" w14:paraId="122C66D5" w14:textId="77777777" w:rsidTr="000C4C7F">
        <w:trPr>
          <w:gridAfter w:val="1"/>
          <w:wAfter w:w="9" w:type="dxa"/>
          <w:trHeight w:val="1155"/>
        </w:trPr>
        <w:tc>
          <w:tcPr>
            <w:tcW w:w="421" w:type="dxa"/>
            <w:vMerge/>
            <w:hideMark/>
          </w:tcPr>
          <w:p w14:paraId="257D1C64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BB70012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68A80EA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4A806AB2" w14:textId="77777777" w:rsidR="00FC58AA" w:rsidRPr="00BE4B43" w:rsidRDefault="00FC58AA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3B8A18C3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4D279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396F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72A1F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B616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4721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8E5D" w14:textId="77777777" w:rsidR="00FC58AA" w:rsidRPr="00696198" w:rsidRDefault="00FC58AA" w:rsidP="00024CF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5EAC434D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119EBFAF" w14:textId="77777777" w:rsidR="00FC58AA" w:rsidRPr="00BE4B43" w:rsidRDefault="00FC58AA" w:rsidP="00FC58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9C" w:rsidRPr="00BE4B43" w14:paraId="0B11C839" w14:textId="77777777" w:rsidTr="00482957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4C71AD14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3" w:type="dxa"/>
            <w:vMerge w:val="restart"/>
            <w:hideMark/>
          </w:tcPr>
          <w:p w14:paraId="4009BED8" w14:textId="77777777" w:rsidR="00BE059C" w:rsidRPr="00BE4B43" w:rsidRDefault="00BE059C" w:rsidP="00BE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01.03</w:t>
            </w:r>
          </w:p>
          <w:p w14:paraId="50EB317F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754" w:type="dxa"/>
            <w:vMerge w:val="restart"/>
            <w:hideMark/>
          </w:tcPr>
          <w:p w14:paraId="69D6A47C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6A711098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hideMark/>
          </w:tcPr>
          <w:p w14:paraId="0E969879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41A19" w14:textId="4EB797E2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19 566,5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9F725" w14:textId="6D1C0BE6" w:rsidR="00BE059C" w:rsidRPr="00696198" w:rsidRDefault="00BE059C" w:rsidP="00BE059C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3 251,5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AF38C" w14:textId="1AC88724" w:rsidR="00BE059C" w:rsidRPr="00696198" w:rsidRDefault="00BE059C" w:rsidP="00BE059C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4 165,0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E2909" w14:textId="6DD49F93" w:rsidR="00BE059C" w:rsidRPr="00696198" w:rsidRDefault="00BE059C" w:rsidP="00BE059C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1 500,0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1CAE" w14:textId="7B3C47AD" w:rsidR="00BE059C" w:rsidRPr="00696198" w:rsidRDefault="00BE059C" w:rsidP="00BE059C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1 450,0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13F4" w14:textId="7C02B253" w:rsidR="00BE059C" w:rsidRPr="00696198" w:rsidRDefault="00BE059C" w:rsidP="00BE059C">
            <w:pPr>
              <w:ind w:left="-10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9 200,0  </w:t>
            </w:r>
          </w:p>
        </w:tc>
        <w:tc>
          <w:tcPr>
            <w:tcW w:w="1852" w:type="dxa"/>
            <w:gridSpan w:val="2"/>
            <w:hideMark/>
          </w:tcPr>
          <w:p w14:paraId="21E06231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17" w:type="dxa"/>
            <w:vMerge w:val="restart"/>
            <w:hideMark/>
          </w:tcPr>
          <w:p w14:paraId="3823B084" w14:textId="476C98A8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- Оборудование объектов (учреждений) пропускными пунктами, шлагбаумами, турникетами, средствами для принудительной остановки авто-транспорта, металлическими дверями с врезным глазком и домофоном.</w:t>
            </w:r>
          </w:p>
          <w:p w14:paraId="4C379311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'- Установка и поддержание в исправном состоянии охранной сигнализации, в том числе систем внутреннего видеонаблюдения</w:t>
            </w:r>
          </w:p>
        </w:tc>
      </w:tr>
      <w:tr w:rsidR="00BE059C" w:rsidRPr="00BE4B43" w14:paraId="61AB6969" w14:textId="77777777" w:rsidTr="00482957">
        <w:trPr>
          <w:gridAfter w:val="1"/>
          <w:wAfter w:w="9" w:type="dxa"/>
          <w:trHeight w:val="675"/>
        </w:trPr>
        <w:tc>
          <w:tcPr>
            <w:tcW w:w="421" w:type="dxa"/>
            <w:vMerge/>
            <w:hideMark/>
          </w:tcPr>
          <w:p w14:paraId="443AEC67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38C0004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CE94FB3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2DA37359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728CF7B1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43C1" w14:textId="62B98FCD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4 248,0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EFFBB" w14:textId="29410D2B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686,8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80C1" w14:textId="6BDAD571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211,2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1B19" w14:textId="0E0450A4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13D4A" w14:textId="5E82BDAE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903FE" w14:textId="0183E95E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3 200,0  </w:t>
            </w:r>
          </w:p>
        </w:tc>
        <w:tc>
          <w:tcPr>
            <w:tcW w:w="1852" w:type="dxa"/>
            <w:gridSpan w:val="2"/>
            <w:hideMark/>
          </w:tcPr>
          <w:p w14:paraId="379B0562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512A5FD6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9C" w:rsidRPr="00BE4B43" w14:paraId="0F65546B" w14:textId="77777777" w:rsidTr="00482957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7F7C4BA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742D668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A282E84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228D7CE2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28FCB867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1A25" w14:textId="56167B46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1 666,8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9EF0" w14:textId="618678FE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86,8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C1815" w14:textId="6E165195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4C5A1" w14:textId="0AFC4B2F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E8FD3" w14:textId="3A2862AD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5F6E" w14:textId="51EC6EE5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1 500,0  </w:t>
            </w:r>
          </w:p>
        </w:tc>
        <w:tc>
          <w:tcPr>
            <w:tcW w:w="1852" w:type="dxa"/>
            <w:gridSpan w:val="2"/>
            <w:hideMark/>
          </w:tcPr>
          <w:p w14:paraId="15B9C745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17" w:type="dxa"/>
            <w:vMerge/>
            <w:hideMark/>
          </w:tcPr>
          <w:p w14:paraId="131E6069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9C" w:rsidRPr="00BE4B43" w14:paraId="64CC0B75" w14:textId="77777777" w:rsidTr="00482957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3D645028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C63ECB7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07D0EAF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48A9201F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1B422938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08A8" w14:textId="6BE1334B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D0186" w14:textId="0DC314ED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0727C" w14:textId="65605552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4BBD0" w14:textId="533AEADF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60051" w14:textId="48F23587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F087" w14:textId="02FB9F52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hideMark/>
          </w:tcPr>
          <w:p w14:paraId="4D86415C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17" w:type="dxa"/>
            <w:vMerge/>
            <w:hideMark/>
          </w:tcPr>
          <w:p w14:paraId="328649DA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9C" w:rsidRPr="00BE4B43" w14:paraId="5515DBC5" w14:textId="77777777" w:rsidTr="00482957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2E06A7D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661EEDC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261569A2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1E823210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03C74ADC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F927F" w14:textId="62B7C463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1 700,0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3CAEF" w14:textId="7F04D3E2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D0086" w14:textId="26286428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9FC61" w14:textId="1CD3B51F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3FE10" w14:textId="01260DE2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68A25" w14:textId="1571B3EC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1 500,0  </w:t>
            </w:r>
          </w:p>
        </w:tc>
        <w:tc>
          <w:tcPr>
            <w:tcW w:w="1852" w:type="dxa"/>
            <w:gridSpan w:val="2"/>
            <w:hideMark/>
          </w:tcPr>
          <w:p w14:paraId="433EA195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17" w:type="dxa"/>
            <w:vMerge/>
            <w:hideMark/>
          </w:tcPr>
          <w:p w14:paraId="54C99995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9C" w:rsidRPr="00BE4B43" w14:paraId="16AA734A" w14:textId="77777777" w:rsidTr="00482957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429CEAF5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8EEA368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15FF7D90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0580BA4F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</w:tcPr>
          <w:p w14:paraId="367816A2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0597" w14:textId="75C66B75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81,2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8494C" w14:textId="489CF80D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0C17A" w14:textId="0DC87504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B2921" w14:textId="0698B80A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5BF97" w14:textId="3F80AEDF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CD35" w14:textId="0773304B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</w:tcPr>
          <w:p w14:paraId="7B7463C9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17" w:type="dxa"/>
            <w:vMerge/>
          </w:tcPr>
          <w:p w14:paraId="3B2507D6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9C" w:rsidRPr="00BE4B43" w14:paraId="1A77E008" w14:textId="77777777" w:rsidTr="00482957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2415897E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94875AC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BD72B97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28B00D1C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04F3A911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A601" w14:textId="35557FA1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700,0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22A04" w14:textId="3279E8DB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29108" w14:textId="7A0C1922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28E84" w14:textId="05F4F7E5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210AE" w14:textId="47F0E45E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BBEE" w14:textId="65E95BB0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1852" w:type="dxa"/>
            <w:gridSpan w:val="2"/>
            <w:hideMark/>
          </w:tcPr>
          <w:p w14:paraId="1A645AD7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спорта</w:t>
            </w:r>
          </w:p>
        </w:tc>
        <w:tc>
          <w:tcPr>
            <w:tcW w:w="2117" w:type="dxa"/>
            <w:vMerge/>
            <w:hideMark/>
          </w:tcPr>
          <w:p w14:paraId="16FD9CDF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9C" w:rsidRPr="00BE4B43" w14:paraId="46D43982" w14:textId="77777777" w:rsidTr="00482957">
        <w:trPr>
          <w:gridAfter w:val="1"/>
          <w:wAfter w:w="9" w:type="dxa"/>
          <w:trHeight w:val="650"/>
        </w:trPr>
        <w:tc>
          <w:tcPr>
            <w:tcW w:w="421" w:type="dxa"/>
            <w:vMerge/>
            <w:hideMark/>
          </w:tcPr>
          <w:p w14:paraId="03DA59E8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AB7BD95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25F0EA57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265AC84D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Фрязино</w:t>
            </w:r>
          </w:p>
        </w:tc>
        <w:tc>
          <w:tcPr>
            <w:tcW w:w="992" w:type="dxa"/>
            <w:gridSpan w:val="2"/>
            <w:hideMark/>
          </w:tcPr>
          <w:p w14:paraId="03C2EA66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F5E9" w14:textId="01E50B4E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15 318,5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E7F4" w14:textId="5E46C4DF" w:rsidR="00BE059C" w:rsidRPr="00696198" w:rsidRDefault="00BE059C" w:rsidP="00BE059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2 564,7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3C3C" w14:textId="5B439EC0" w:rsidR="00BE059C" w:rsidRPr="00696198" w:rsidRDefault="00BE059C" w:rsidP="00BE059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3 953,8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A6CF1" w14:textId="20287A89" w:rsidR="00BE059C" w:rsidRPr="00696198" w:rsidRDefault="00BE059C" w:rsidP="00BE059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1 450,0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144B" w14:textId="0C659FD4" w:rsidR="00BE059C" w:rsidRPr="00696198" w:rsidRDefault="00BE059C" w:rsidP="00BE059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1 350,0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6AAB" w14:textId="7A54DF23" w:rsidR="00BE059C" w:rsidRPr="00696198" w:rsidRDefault="00BE059C" w:rsidP="00BE059C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6 000,0  </w:t>
            </w:r>
          </w:p>
        </w:tc>
        <w:tc>
          <w:tcPr>
            <w:tcW w:w="1852" w:type="dxa"/>
            <w:gridSpan w:val="2"/>
            <w:hideMark/>
          </w:tcPr>
          <w:p w14:paraId="4C4628C4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городского округа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3A96D0C7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9C" w:rsidRPr="00BE4B43" w14:paraId="5D5CEDC0" w14:textId="77777777" w:rsidTr="00482957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6AF1A8C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69A6366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BE4012B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350DA28B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672172C1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C422A" w14:textId="3A595C91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5 752,5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F5E2" w14:textId="055EBDE6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1 740,7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FDAE2" w14:textId="24CF077D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961,8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CECA4" w14:textId="1B73BF4C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F0F92" w14:textId="0C68A9C6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0C29" w14:textId="60809970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2 000,0  </w:t>
            </w:r>
          </w:p>
        </w:tc>
        <w:tc>
          <w:tcPr>
            <w:tcW w:w="1852" w:type="dxa"/>
            <w:gridSpan w:val="2"/>
            <w:hideMark/>
          </w:tcPr>
          <w:p w14:paraId="28205C9C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17" w:type="dxa"/>
            <w:vMerge/>
            <w:hideMark/>
          </w:tcPr>
          <w:p w14:paraId="7C8D8CBB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9C" w:rsidRPr="00BE4B43" w14:paraId="5E7B167C" w14:textId="77777777" w:rsidTr="00482957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119B67E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627ACE26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C43617F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600008DF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7C6134A4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6B6B" w14:textId="3C19B6F6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8 333,0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BAD1" w14:textId="4FEDE5AE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704,0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1C0B0" w14:textId="7E6008B6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2 729,0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9F4D5" w14:textId="0816EC70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26181" w14:textId="326072EB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4856" w14:textId="6C73699E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3 300,0  </w:t>
            </w:r>
          </w:p>
        </w:tc>
        <w:tc>
          <w:tcPr>
            <w:tcW w:w="1852" w:type="dxa"/>
            <w:gridSpan w:val="2"/>
            <w:hideMark/>
          </w:tcPr>
          <w:p w14:paraId="70EAE71A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17" w:type="dxa"/>
            <w:vMerge/>
            <w:hideMark/>
          </w:tcPr>
          <w:p w14:paraId="7EB0C4CE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9C" w:rsidRPr="00BE4B43" w14:paraId="279B78C7" w14:textId="77777777" w:rsidTr="00482957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331A726F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8A4C892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4AF3E04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51EAE30A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3B14CA54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CE3C" w14:textId="17BAD890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1 233,0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EA5D8" w14:textId="48FE126D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D2556" w14:textId="18782662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E343A" w14:textId="49B996B2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662B3" w14:textId="26AC5C59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52766" w14:textId="150BB749" w:rsidR="00BE059C" w:rsidRPr="00696198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700,0  </w:t>
            </w:r>
          </w:p>
        </w:tc>
        <w:tc>
          <w:tcPr>
            <w:tcW w:w="1852" w:type="dxa"/>
            <w:gridSpan w:val="2"/>
            <w:hideMark/>
          </w:tcPr>
          <w:p w14:paraId="31753AA3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17" w:type="dxa"/>
            <w:vMerge/>
            <w:hideMark/>
          </w:tcPr>
          <w:p w14:paraId="79575D19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3941F347" w14:textId="77777777" w:rsidTr="00157614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127524F7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hideMark/>
          </w:tcPr>
          <w:p w14:paraId="3317D3D3" w14:textId="77777777" w:rsidR="00157614" w:rsidRPr="00BE4B43" w:rsidRDefault="00157614" w:rsidP="001576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01.71</w:t>
            </w:r>
          </w:p>
          <w:p w14:paraId="3426130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Обеспечение охраны муниципальных объектов</w:t>
            </w:r>
          </w:p>
        </w:tc>
        <w:tc>
          <w:tcPr>
            <w:tcW w:w="754" w:type="dxa"/>
            <w:vMerge w:val="restart"/>
            <w:hideMark/>
          </w:tcPr>
          <w:p w14:paraId="33B5CBEA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605CA2F4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noWrap/>
            <w:hideMark/>
          </w:tcPr>
          <w:p w14:paraId="5CE44767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0F50" w14:textId="38660771" w:rsidR="00157614" w:rsidRPr="00696198" w:rsidRDefault="002B1038" w:rsidP="00BE059C">
            <w:pPr>
              <w:ind w:left="-92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189 062</w:t>
            </w:r>
            <w:r w:rsidR="00157614" w:rsidRPr="006961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059C" w:rsidRPr="006961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C4230" w14:textId="77777777" w:rsidR="00157614" w:rsidRPr="00696198" w:rsidRDefault="00157614" w:rsidP="007C0F74">
            <w:pPr>
              <w:ind w:left="-92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28 540,3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E1E9" w14:textId="4323ABFB" w:rsidR="00157614" w:rsidRPr="00696198" w:rsidRDefault="00157614" w:rsidP="00BE059C">
            <w:pPr>
              <w:ind w:left="-92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45 4</w:t>
            </w:r>
            <w:r w:rsidR="00BE4B43" w:rsidRPr="0069619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059C" w:rsidRPr="00696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8382" w14:textId="77777777" w:rsidR="00157614" w:rsidRPr="00696198" w:rsidRDefault="00157614" w:rsidP="007C0F74">
            <w:pPr>
              <w:ind w:left="-92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37 541,0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E03A" w14:textId="77777777" w:rsidR="00157614" w:rsidRPr="00696198" w:rsidRDefault="00157614" w:rsidP="007C0F74">
            <w:pPr>
              <w:ind w:left="-92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37 541,0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1EE49" w14:textId="77777777" w:rsidR="00157614" w:rsidRPr="00696198" w:rsidRDefault="00157614" w:rsidP="007C0F74">
            <w:pPr>
              <w:ind w:left="-92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40 000,0</w:t>
            </w:r>
          </w:p>
        </w:tc>
        <w:tc>
          <w:tcPr>
            <w:tcW w:w="1852" w:type="dxa"/>
            <w:gridSpan w:val="2"/>
            <w:hideMark/>
          </w:tcPr>
          <w:p w14:paraId="49AF187F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17" w:type="dxa"/>
            <w:vMerge w:val="restart"/>
            <w:hideMark/>
          </w:tcPr>
          <w:p w14:paraId="5D4B9FE5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Обеспечение объектов (учреждений) охраной ЧОП</w:t>
            </w:r>
          </w:p>
        </w:tc>
      </w:tr>
      <w:tr w:rsidR="00157614" w:rsidRPr="00BE4B43" w14:paraId="0A0E5EA4" w14:textId="77777777" w:rsidTr="00157614">
        <w:trPr>
          <w:gridAfter w:val="1"/>
          <w:wAfter w:w="9" w:type="dxa"/>
          <w:trHeight w:val="675"/>
        </w:trPr>
        <w:tc>
          <w:tcPr>
            <w:tcW w:w="421" w:type="dxa"/>
            <w:vMerge/>
            <w:hideMark/>
          </w:tcPr>
          <w:p w14:paraId="321EB187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E8D4D80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DE30FF3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3AE7BF0F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noWrap/>
            <w:hideMark/>
          </w:tcPr>
          <w:p w14:paraId="67997DEF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131B7" w14:textId="44932859" w:rsidR="00157614" w:rsidRPr="00696198" w:rsidRDefault="00157614" w:rsidP="00BE059C">
            <w:pPr>
              <w:ind w:left="-92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29 4</w:t>
            </w:r>
            <w:r w:rsidR="002B1038" w:rsidRPr="0069619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059C" w:rsidRPr="006961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CDE92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3 971,7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35D81" w14:textId="27FDFC40" w:rsidR="00157614" w:rsidRPr="00696198" w:rsidRDefault="00157614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BE4B43" w:rsidRPr="00696198"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059C" w:rsidRPr="0069619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0F3B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5 859,7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01D87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5 859,7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9AEBE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6 959,7  </w:t>
            </w:r>
          </w:p>
        </w:tc>
        <w:tc>
          <w:tcPr>
            <w:tcW w:w="1852" w:type="dxa"/>
            <w:gridSpan w:val="2"/>
            <w:hideMark/>
          </w:tcPr>
          <w:p w14:paraId="17817BA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5D726EB8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78672940" w14:textId="77777777" w:rsidTr="00157614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64516C3A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2B1E52F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DB1F612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4F39DAA4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7985B811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352FF" w14:textId="65C0C5D9" w:rsidR="00157614" w:rsidRPr="00696198" w:rsidRDefault="00157614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8 310,</w:t>
            </w:r>
            <w:r w:rsidR="00BE059C" w:rsidRPr="00696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3CCFE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1 311,2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BE345" w14:textId="2E65D7BA" w:rsidR="00157614" w:rsidRPr="00696198" w:rsidRDefault="00157614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1762,</w:t>
            </w:r>
            <w:r w:rsidR="00BE059C" w:rsidRPr="0069619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AB458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1678,8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56B7D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1678,8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53E1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1 878,8  </w:t>
            </w:r>
          </w:p>
        </w:tc>
        <w:tc>
          <w:tcPr>
            <w:tcW w:w="1852" w:type="dxa"/>
            <w:gridSpan w:val="2"/>
            <w:hideMark/>
          </w:tcPr>
          <w:p w14:paraId="2623C4CB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17" w:type="dxa"/>
            <w:vMerge/>
            <w:hideMark/>
          </w:tcPr>
          <w:p w14:paraId="4541625B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4F1B1CD1" w14:textId="77777777" w:rsidTr="00157614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28A6878B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17AAACC0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9B1FFA5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0CA911C5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noWrap/>
            <w:hideMark/>
          </w:tcPr>
          <w:p w14:paraId="4D1B6837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9E1EB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4 378,2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C956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680,2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4E7B2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1059,2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97075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879,6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BF559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879,6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01DB1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879,6  </w:t>
            </w:r>
          </w:p>
        </w:tc>
        <w:tc>
          <w:tcPr>
            <w:tcW w:w="1852" w:type="dxa"/>
            <w:gridSpan w:val="2"/>
            <w:hideMark/>
          </w:tcPr>
          <w:p w14:paraId="6E3FD847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17" w:type="dxa"/>
            <w:vMerge/>
            <w:hideMark/>
          </w:tcPr>
          <w:p w14:paraId="225918DA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3E797BD0" w14:textId="77777777" w:rsidTr="00157614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E2D4B8D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AB840F5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59A0BD96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06960162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43BFB091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8BB6" w14:textId="6B5B2CDD" w:rsidR="00157614" w:rsidRPr="00696198" w:rsidRDefault="00157614" w:rsidP="00BE4B43">
            <w:pPr>
              <w:ind w:lef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="00BE4B43" w:rsidRPr="00696198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8136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1 320,2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2C206" w14:textId="30695AF6" w:rsidR="00157614" w:rsidRPr="00696198" w:rsidRDefault="00157614" w:rsidP="00BE4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E4B43" w:rsidRPr="0069619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4B43" w:rsidRPr="006961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A05A5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2173,7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75DE2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2173,7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AA3A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2 973,7  </w:t>
            </w:r>
          </w:p>
        </w:tc>
        <w:tc>
          <w:tcPr>
            <w:tcW w:w="1852" w:type="dxa"/>
            <w:gridSpan w:val="2"/>
            <w:hideMark/>
          </w:tcPr>
          <w:p w14:paraId="2144481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17" w:type="dxa"/>
            <w:vMerge/>
            <w:hideMark/>
          </w:tcPr>
          <w:p w14:paraId="538F6098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494E2002" w14:textId="77777777" w:rsidTr="00157614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58FB72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573004F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27DF8AB4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45D8D11D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29DB2871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B47E6" w14:textId="641AD2A6" w:rsidR="00157614" w:rsidRPr="00696198" w:rsidRDefault="00157614" w:rsidP="00BE4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5 480,0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1C04" w14:textId="741012C0" w:rsidR="00157614" w:rsidRPr="00696198" w:rsidRDefault="00157614" w:rsidP="00BE4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660,1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9C103" w14:textId="77777777" w:rsidR="00157614" w:rsidRPr="00696198" w:rsidRDefault="00157614" w:rsidP="00BE4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1337,1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E57B9" w14:textId="77777777" w:rsidR="00157614" w:rsidRPr="00696198" w:rsidRDefault="00157614" w:rsidP="00BE4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1127,6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8208E" w14:textId="77777777" w:rsidR="00157614" w:rsidRPr="00696198" w:rsidRDefault="00157614" w:rsidP="00BE4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1127,6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EB4F" w14:textId="27AC57E6" w:rsidR="00157614" w:rsidRPr="00696198" w:rsidRDefault="00157614" w:rsidP="00BE4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1 227,6</w:t>
            </w:r>
          </w:p>
        </w:tc>
        <w:tc>
          <w:tcPr>
            <w:tcW w:w="1852" w:type="dxa"/>
            <w:gridSpan w:val="2"/>
            <w:hideMark/>
          </w:tcPr>
          <w:p w14:paraId="72011C20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17" w:type="dxa"/>
            <w:vMerge/>
            <w:hideMark/>
          </w:tcPr>
          <w:p w14:paraId="2FA0DD14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0BCE6239" w14:textId="77777777" w:rsidTr="00157614">
        <w:trPr>
          <w:gridAfter w:val="1"/>
          <w:wAfter w:w="9" w:type="dxa"/>
          <w:trHeight w:val="900"/>
        </w:trPr>
        <w:tc>
          <w:tcPr>
            <w:tcW w:w="421" w:type="dxa"/>
            <w:vMerge/>
            <w:hideMark/>
          </w:tcPr>
          <w:p w14:paraId="552EBB1A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CCCAE22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53413873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081F756A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39E80A9F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C488F" w14:textId="19B4C7AE" w:rsidR="00157614" w:rsidRPr="00696198" w:rsidRDefault="00157614" w:rsidP="00BE4B43">
            <w:pPr>
              <w:ind w:left="-92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159 602,1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64C7" w14:textId="475D2FBC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24 568,6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EDD10" w14:textId="5CFD0AC0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38 630,6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A68B" w14:textId="72923E37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31 681,3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92CE3" w14:textId="6F69B558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31 681,3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BED2F" w14:textId="455EEA6D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33 040,3</w:t>
            </w:r>
          </w:p>
        </w:tc>
        <w:tc>
          <w:tcPr>
            <w:tcW w:w="1852" w:type="dxa"/>
            <w:gridSpan w:val="2"/>
            <w:hideMark/>
          </w:tcPr>
          <w:p w14:paraId="0E87136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6F00C690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27D08610" w14:textId="77777777" w:rsidTr="00157614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79AEB5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D4433A3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C7DE0CA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2425606E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noWrap/>
            <w:hideMark/>
          </w:tcPr>
          <w:p w14:paraId="48F11488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D8490" w14:textId="6554425E" w:rsidR="00157614" w:rsidRPr="00696198" w:rsidRDefault="00157614" w:rsidP="00BE4B43">
            <w:pPr>
              <w:ind w:left="-92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78 814,0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7C61" w14:textId="6C830A21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11 069,4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75693" w14:textId="77777777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21 356,5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12E3B" w14:textId="77777777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15 462,7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74568" w14:textId="77777777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15 462,7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748F" w14:textId="7A288919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15 462,7</w:t>
            </w:r>
          </w:p>
        </w:tc>
        <w:tc>
          <w:tcPr>
            <w:tcW w:w="1852" w:type="dxa"/>
            <w:gridSpan w:val="2"/>
            <w:hideMark/>
          </w:tcPr>
          <w:p w14:paraId="3FEA5A41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17" w:type="dxa"/>
            <w:vMerge/>
            <w:hideMark/>
          </w:tcPr>
          <w:p w14:paraId="1C955452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3503DBCA" w14:textId="77777777" w:rsidTr="00157614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5B3D71A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F4FB844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05CEEE9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58460AD4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121A4AF9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AF1C6" w14:textId="002080B1" w:rsidR="00157614" w:rsidRPr="00696198" w:rsidRDefault="00157614" w:rsidP="00BE4B43">
            <w:pPr>
              <w:ind w:left="-92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63 901,4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9FF10" w14:textId="79F5BC79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10 714,4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AE341" w14:textId="77777777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13 992,0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CF14F" w14:textId="77777777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13 065,0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21C1F" w14:textId="77777777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13 065,0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A27B" w14:textId="634C544F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13 065,0</w:t>
            </w:r>
          </w:p>
        </w:tc>
        <w:tc>
          <w:tcPr>
            <w:tcW w:w="1852" w:type="dxa"/>
            <w:gridSpan w:val="2"/>
            <w:hideMark/>
          </w:tcPr>
          <w:p w14:paraId="05DF44F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17" w:type="dxa"/>
            <w:vMerge/>
            <w:hideMark/>
          </w:tcPr>
          <w:p w14:paraId="616684D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7F2917C0" w14:textId="77777777" w:rsidTr="00157614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7013B57D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F2665D6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F1D8C19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6B946E40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38567EEB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FC5F9" w14:textId="024B4793" w:rsidR="00157614" w:rsidRPr="00696198" w:rsidRDefault="00157614" w:rsidP="00BE4B43">
            <w:pPr>
              <w:ind w:left="-92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16 886,7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AE209" w14:textId="1D0582F5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2 784,8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E416C" w14:textId="77777777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3 282,1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09105" w14:textId="77777777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3 153,6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83CEA" w14:textId="77777777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3 153,6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5BD83" w14:textId="777DBF74" w:rsidR="00157614" w:rsidRPr="00696198" w:rsidRDefault="00157614" w:rsidP="00BE4B43">
            <w:pPr>
              <w:ind w:left="-96" w:right="-265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4 512,6</w:t>
            </w:r>
          </w:p>
        </w:tc>
        <w:tc>
          <w:tcPr>
            <w:tcW w:w="1852" w:type="dxa"/>
            <w:gridSpan w:val="2"/>
            <w:hideMark/>
          </w:tcPr>
          <w:p w14:paraId="15E448FF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17" w:type="dxa"/>
            <w:vMerge/>
            <w:hideMark/>
          </w:tcPr>
          <w:p w14:paraId="71D12298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5DDBDBD4" w14:textId="77777777" w:rsidTr="00157614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66812EBD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hideMark/>
          </w:tcPr>
          <w:p w14:paraId="04EAEA98" w14:textId="77777777" w:rsidR="00157614" w:rsidRPr="00BE4B43" w:rsidRDefault="00157614" w:rsidP="001576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02. </w:t>
            </w:r>
          </w:p>
          <w:p w14:paraId="43368C34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общественных объединений правоохранительной направленности</w:t>
            </w:r>
          </w:p>
        </w:tc>
        <w:tc>
          <w:tcPr>
            <w:tcW w:w="754" w:type="dxa"/>
            <w:vMerge w:val="restart"/>
            <w:hideMark/>
          </w:tcPr>
          <w:p w14:paraId="1EAD8F91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03697E01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0113950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DF66" w14:textId="44FBD300" w:rsidR="00157614" w:rsidRPr="00696198" w:rsidRDefault="00157614" w:rsidP="00BE4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E4B43" w:rsidRPr="0069619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C376E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74111" w14:textId="725E28F6" w:rsidR="00157614" w:rsidRPr="00696198" w:rsidRDefault="00BE4B43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157614"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F54E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79CB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2D06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210,0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16AF1593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55DB6C70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Увеличение доли от числа граждан принимающих участие в деятельности народных дружин</w:t>
            </w:r>
          </w:p>
        </w:tc>
      </w:tr>
      <w:tr w:rsidR="00157614" w:rsidRPr="00BE4B43" w14:paraId="189377DF" w14:textId="77777777" w:rsidTr="00157614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68D375F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2920BCF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7DBC4F0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051F02A3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11B4CA5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3E62A" w14:textId="15407ADF" w:rsidR="00157614" w:rsidRPr="00696198" w:rsidRDefault="00157614" w:rsidP="00BE4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E4B43" w:rsidRPr="0069619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1C2AE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67CDB" w14:textId="54018C89" w:rsidR="00157614" w:rsidRPr="00696198" w:rsidRDefault="00BE4B43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157614"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A9E8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2D02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110,0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265CB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210,0  </w:t>
            </w:r>
          </w:p>
        </w:tc>
        <w:tc>
          <w:tcPr>
            <w:tcW w:w="1852" w:type="dxa"/>
            <w:gridSpan w:val="2"/>
            <w:vMerge/>
            <w:hideMark/>
          </w:tcPr>
          <w:p w14:paraId="6A07DBD6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4A8983D6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BE4B43" w14:paraId="43A3DBBA" w14:textId="77777777" w:rsidTr="000C4C7F">
        <w:trPr>
          <w:gridAfter w:val="1"/>
          <w:wAfter w:w="9" w:type="dxa"/>
          <w:trHeight w:val="624"/>
        </w:trPr>
        <w:tc>
          <w:tcPr>
            <w:tcW w:w="421" w:type="dxa"/>
            <w:vMerge w:val="restart"/>
            <w:hideMark/>
          </w:tcPr>
          <w:p w14:paraId="6C6A524B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hideMark/>
          </w:tcPr>
          <w:p w14:paraId="45E3EE7F" w14:textId="77777777" w:rsidR="00467333" w:rsidRPr="00BE4B4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02.01 </w:t>
            </w:r>
          </w:p>
          <w:p w14:paraId="544163AA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привлечению граждан, принимающих участие в деятельности народных дружин</w:t>
            </w:r>
          </w:p>
        </w:tc>
        <w:tc>
          <w:tcPr>
            <w:tcW w:w="754" w:type="dxa"/>
            <w:vMerge w:val="restart"/>
            <w:hideMark/>
          </w:tcPr>
          <w:p w14:paraId="6B994F51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7384B91B" w14:textId="77777777" w:rsidR="00467333" w:rsidRPr="00BE4B43" w:rsidRDefault="00467333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45BE2330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D54F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C0E9E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91D9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127D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2B64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56F9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0DD1586A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333998B3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Рост числа граждан, участвующих в деятельности народных дружин</w:t>
            </w:r>
          </w:p>
        </w:tc>
      </w:tr>
      <w:tr w:rsidR="00467333" w:rsidRPr="00BE4B43" w14:paraId="79012B0A" w14:textId="77777777" w:rsidTr="000C4C7F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0313A1A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B8EAE84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2BC9EB34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7C50E54E" w14:textId="77777777" w:rsidR="00467333" w:rsidRPr="00BE4B43" w:rsidRDefault="00467333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4679E31D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A9A17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33EE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078F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A11D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96CC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F1F7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45D2731C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596E5F8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6DA0F524" w14:textId="77777777" w:rsidTr="00157614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3CDD1791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693" w:type="dxa"/>
            <w:vMerge w:val="restart"/>
            <w:hideMark/>
          </w:tcPr>
          <w:p w14:paraId="08DDF61D" w14:textId="77777777" w:rsidR="00157614" w:rsidRPr="00BE4B43" w:rsidRDefault="00157614" w:rsidP="001576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02.02</w:t>
            </w:r>
          </w:p>
          <w:p w14:paraId="4637613F" w14:textId="77777777" w:rsidR="00157614" w:rsidRPr="00BE4B43" w:rsidRDefault="00157614" w:rsidP="001576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народных дружинников</w:t>
            </w:r>
          </w:p>
        </w:tc>
        <w:tc>
          <w:tcPr>
            <w:tcW w:w="754" w:type="dxa"/>
            <w:vMerge w:val="restart"/>
            <w:hideMark/>
          </w:tcPr>
          <w:p w14:paraId="559A75E4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21A99B06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02ACFDF0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6A1FA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0B9BB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21778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B3CF2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DEE66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F9AC5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623137A1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153000F2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требований при расчете нормативов расходов бюджета </w:t>
            </w:r>
          </w:p>
        </w:tc>
      </w:tr>
      <w:tr w:rsidR="00157614" w:rsidRPr="00BE4B43" w14:paraId="30C776F3" w14:textId="77777777" w:rsidTr="00157614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2E94CE1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B3735AB" w14:textId="77777777" w:rsidR="00157614" w:rsidRPr="00BE4B43" w:rsidRDefault="00157614" w:rsidP="001576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012CA78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1BEE4645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1F0A9578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CC3F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7ACE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01CA8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8417C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4ED9E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C8963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52" w:type="dxa"/>
            <w:gridSpan w:val="2"/>
            <w:vMerge/>
            <w:hideMark/>
          </w:tcPr>
          <w:p w14:paraId="3A4F5D47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11BA3D1F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BE4B43" w14:paraId="43B4E915" w14:textId="77777777" w:rsidTr="000C4C7F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6F2B13F4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hideMark/>
          </w:tcPr>
          <w:p w14:paraId="62A96303" w14:textId="77777777" w:rsidR="00467333" w:rsidRPr="00BE4B4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02.03 </w:t>
            </w:r>
          </w:p>
          <w:p w14:paraId="17484F2C" w14:textId="77777777" w:rsidR="00467333" w:rsidRPr="00BE4B4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Материально–техническое обеспечение деятельности народных дружин.</w:t>
            </w:r>
          </w:p>
        </w:tc>
        <w:tc>
          <w:tcPr>
            <w:tcW w:w="754" w:type="dxa"/>
            <w:vMerge w:val="restart"/>
            <w:hideMark/>
          </w:tcPr>
          <w:p w14:paraId="4C11FFBC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698CA457" w14:textId="77777777" w:rsidR="00467333" w:rsidRPr="00BE4B43" w:rsidRDefault="00467333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53897DAA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B75A" w14:textId="3FB3B15C" w:rsidR="00467333" w:rsidRPr="00696198" w:rsidRDefault="00467333" w:rsidP="00BE4B4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E4B43" w:rsidRPr="0069619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4D450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A1A8" w14:textId="6D15ADBE" w:rsidR="00467333" w:rsidRPr="00696198" w:rsidRDefault="00BE4B4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467333" w:rsidRPr="0069619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8466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09C8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177F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2F9934CF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238BC297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народных дружин необходимой материально-технической базой  </w:t>
            </w:r>
          </w:p>
        </w:tc>
      </w:tr>
      <w:tr w:rsidR="00467333" w:rsidRPr="00BE4B43" w14:paraId="5F4E0293" w14:textId="77777777" w:rsidTr="000C4C7F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0E5E9663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DBBF994" w14:textId="77777777" w:rsidR="00467333" w:rsidRPr="00BE4B4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F6283A7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51614BD3" w14:textId="77777777" w:rsidR="00467333" w:rsidRPr="00BE4B43" w:rsidRDefault="00467333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1CA6B34C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35B0" w14:textId="3C14DC2F" w:rsidR="00467333" w:rsidRPr="00696198" w:rsidRDefault="00467333" w:rsidP="00BE4B4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E4B43" w:rsidRPr="0069619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7AEE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B5B6" w14:textId="6551FD51" w:rsidR="00467333" w:rsidRPr="00696198" w:rsidRDefault="00BE4B4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467333" w:rsidRPr="0069619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B1E7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B9E5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4AE7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852" w:type="dxa"/>
            <w:gridSpan w:val="2"/>
            <w:vMerge/>
            <w:hideMark/>
          </w:tcPr>
          <w:p w14:paraId="27CF490D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563235FD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BE4B43" w14:paraId="77547114" w14:textId="77777777" w:rsidTr="000C4C7F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4EC5AF2C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  <w:vMerge w:val="restart"/>
            <w:hideMark/>
          </w:tcPr>
          <w:p w14:paraId="10DE08CC" w14:textId="77777777" w:rsidR="00467333" w:rsidRPr="00BE4B4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02.04 </w:t>
            </w:r>
          </w:p>
          <w:p w14:paraId="31043D79" w14:textId="77777777" w:rsidR="00467333" w:rsidRPr="00BE4B4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754" w:type="dxa"/>
            <w:vMerge w:val="restart"/>
            <w:hideMark/>
          </w:tcPr>
          <w:p w14:paraId="0AB709C0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2AFDC678" w14:textId="77777777" w:rsidR="00467333" w:rsidRPr="00BE4B43" w:rsidRDefault="00467333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64B3BA84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3A62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B909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7CA3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6869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4CE6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0FBB4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303514D0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7F6C4307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дополнительных мероприятий по обеспечению правопорядка и безопасности граждан</w:t>
            </w:r>
          </w:p>
        </w:tc>
      </w:tr>
      <w:tr w:rsidR="00467333" w:rsidRPr="00BE4B43" w14:paraId="6AF0F834" w14:textId="77777777" w:rsidTr="000C4C7F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7D83111C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8346153" w14:textId="77777777" w:rsidR="00467333" w:rsidRPr="00BE4B4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7C867442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4D26F047" w14:textId="77777777" w:rsidR="00467333" w:rsidRPr="00BE4B43" w:rsidRDefault="00467333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69DCA7A3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FBDE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63D1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01F8A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F06F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C38A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0A8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5F02A9AE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04347173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BE4B43" w14:paraId="3281FA65" w14:textId="77777777" w:rsidTr="000C4C7F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396EE245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  <w:vMerge w:val="restart"/>
            <w:hideMark/>
          </w:tcPr>
          <w:p w14:paraId="6DEB42D0" w14:textId="77777777" w:rsidR="00467333" w:rsidRPr="00BE4B4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02.05</w:t>
            </w:r>
          </w:p>
          <w:p w14:paraId="756F05EB" w14:textId="77777777" w:rsidR="00467333" w:rsidRPr="00BE4B4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обучению народных дружинников.</w:t>
            </w:r>
          </w:p>
        </w:tc>
        <w:tc>
          <w:tcPr>
            <w:tcW w:w="754" w:type="dxa"/>
            <w:vMerge w:val="restart"/>
            <w:hideMark/>
          </w:tcPr>
          <w:p w14:paraId="3F42F8FD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</w:p>
        </w:tc>
        <w:tc>
          <w:tcPr>
            <w:tcW w:w="1363" w:type="dxa"/>
            <w:hideMark/>
          </w:tcPr>
          <w:p w14:paraId="0756DC0D" w14:textId="77777777" w:rsidR="00467333" w:rsidRPr="00BE4B43" w:rsidRDefault="00467333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2A44A5E8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D7E30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C72A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B53EE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7162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D959D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7224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13D49B35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5E5308B5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Кол-во обученных народных дружинников</w:t>
            </w:r>
          </w:p>
        </w:tc>
      </w:tr>
      <w:tr w:rsidR="00467333" w:rsidRPr="00BE4B43" w14:paraId="6DD01AE3" w14:textId="77777777" w:rsidTr="000C4C7F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3F6FCB16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ECECF07" w14:textId="77777777" w:rsidR="00467333" w:rsidRPr="00BE4B4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EE916B0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6F181AED" w14:textId="77777777" w:rsidR="00467333" w:rsidRPr="00BE4B43" w:rsidRDefault="00467333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0ACDF0C2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034B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0C4B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D6DFE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16D76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0695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65D3F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0FE3E892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55DE2BC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333" w:rsidRPr="00BE4B43" w14:paraId="2C1973AF" w14:textId="77777777" w:rsidTr="000C4C7F">
        <w:trPr>
          <w:gridAfter w:val="1"/>
          <w:wAfter w:w="9" w:type="dxa"/>
          <w:trHeight w:val="651"/>
        </w:trPr>
        <w:tc>
          <w:tcPr>
            <w:tcW w:w="421" w:type="dxa"/>
            <w:vMerge w:val="restart"/>
            <w:hideMark/>
          </w:tcPr>
          <w:p w14:paraId="63A47970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vMerge w:val="restart"/>
            <w:hideMark/>
          </w:tcPr>
          <w:p w14:paraId="37D3AB02" w14:textId="77777777" w:rsidR="00467333" w:rsidRPr="00BE4B43" w:rsidRDefault="00467333" w:rsidP="004673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03.</w:t>
            </w:r>
          </w:p>
          <w:p w14:paraId="4E544617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общественного порядка и общественной безопасности профилактике проявления экстремизма на территории муниципального образования Московской области</w:t>
            </w:r>
          </w:p>
        </w:tc>
        <w:tc>
          <w:tcPr>
            <w:tcW w:w="754" w:type="dxa"/>
            <w:vMerge w:val="restart"/>
            <w:hideMark/>
          </w:tcPr>
          <w:p w14:paraId="1211BC72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4D771DF5" w14:textId="77777777" w:rsidR="00467333" w:rsidRPr="00BE4B43" w:rsidRDefault="00467333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6DC510D9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454A9" w14:textId="5616CD96" w:rsidR="00467333" w:rsidRPr="00696198" w:rsidRDefault="00BE4B4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467333"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ACBD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A43A" w14:textId="188A8931" w:rsidR="00467333" w:rsidRPr="00696198" w:rsidRDefault="00BE4B4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67333"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2F8B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C59B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AA8A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13886B2B" w14:textId="77777777" w:rsidR="00467333" w:rsidRPr="00BE4B43" w:rsidRDefault="001D1A20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</w:t>
            </w:r>
            <w:r w:rsidR="00467333" w:rsidRPr="00BE4B43">
              <w:rPr>
                <w:rFonts w:ascii="Times New Roman" w:hAnsi="Times New Roman" w:cs="Times New Roman"/>
                <w:sz w:val="20"/>
                <w:szCs w:val="20"/>
              </w:rPr>
              <w:t>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73840DFC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1. Снижение доли несовершеннолетних в общем числе лиц, совершивших преступления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br/>
              <w:t>2. Недопущение (снижение)  преступлений экстремистской направленности</w:t>
            </w:r>
          </w:p>
        </w:tc>
      </w:tr>
      <w:tr w:rsidR="00467333" w:rsidRPr="00BE4B43" w14:paraId="3672204B" w14:textId="77777777" w:rsidTr="000C4C7F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6777D338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AEEF297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BDD9699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3EE73C48" w14:textId="77777777" w:rsidR="00467333" w:rsidRPr="00BE4B43" w:rsidRDefault="00467333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480061AF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5402" w14:textId="5836045B" w:rsidR="00467333" w:rsidRPr="00696198" w:rsidRDefault="00BE4B4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467333"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BDF8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CCDA" w14:textId="383134DA" w:rsidR="00467333" w:rsidRPr="00696198" w:rsidRDefault="00BE4B4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67333"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A77B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DCD2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348A" w14:textId="77777777" w:rsidR="00467333" w:rsidRPr="00696198" w:rsidRDefault="00467333" w:rsidP="0046733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852" w:type="dxa"/>
            <w:gridSpan w:val="2"/>
            <w:vMerge/>
            <w:hideMark/>
          </w:tcPr>
          <w:p w14:paraId="3DA35A37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EC8BFC8" w14:textId="77777777" w:rsidR="00467333" w:rsidRPr="00BE4B43" w:rsidRDefault="00467333" w:rsidP="00467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A20" w:rsidRPr="00BE4B43" w14:paraId="7058784C" w14:textId="77777777" w:rsidTr="000C4C7F">
        <w:trPr>
          <w:gridAfter w:val="1"/>
          <w:wAfter w:w="9" w:type="dxa"/>
          <w:trHeight w:val="539"/>
        </w:trPr>
        <w:tc>
          <w:tcPr>
            <w:tcW w:w="421" w:type="dxa"/>
            <w:vMerge w:val="restart"/>
          </w:tcPr>
          <w:p w14:paraId="534D9F68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14:paraId="63E94187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03.01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капитального ремонта (ремонта) зданий (помещений) подчиненных Главному управлению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Министерства внутренних дел Российской Федерации по Московской области территориальных органов Министерства внутренних дел Российской Федерации на районном уровне и их подразделений, осуществляющих деятельность по охране общественного порядка и обеспечению общественной безопасности, противодействию терроризму и экстремизму, находящихся в собственности муниципальных образований Московской области </w:t>
            </w:r>
          </w:p>
        </w:tc>
        <w:tc>
          <w:tcPr>
            <w:tcW w:w="754" w:type="dxa"/>
            <w:vMerge w:val="restart"/>
          </w:tcPr>
          <w:p w14:paraId="0683D5B4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0AA9FEF6" w14:textId="77777777" w:rsidR="001D1A20" w:rsidRPr="00BE4B43" w:rsidRDefault="001D1A20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</w:tcPr>
          <w:p w14:paraId="36A6C90F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05F0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9896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8883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D126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6430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66EB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</w:tcPr>
          <w:p w14:paraId="62A82B46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17" w:type="dxa"/>
            <w:vMerge w:val="restart"/>
          </w:tcPr>
          <w:p w14:paraId="6890F777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зданий (помещений) территориальных органов МВД</w:t>
            </w:r>
          </w:p>
          <w:p w14:paraId="1C7284AC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наличии</w:t>
            </w:r>
          </w:p>
        </w:tc>
      </w:tr>
      <w:tr w:rsidR="001D1A20" w:rsidRPr="00BE4B43" w14:paraId="6444CF86" w14:textId="77777777" w:rsidTr="000C4C7F">
        <w:trPr>
          <w:gridAfter w:val="1"/>
          <w:wAfter w:w="9" w:type="dxa"/>
          <w:trHeight w:val="300"/>
        </w:trPr>
        <w:tc>
          <w:tcPr>
            <w:tcW w:w="421" w:type="dxa"/>
            <w:vMerge/>
          </w:tcPr>
          <w:p w14:paraId="0D0BF632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EF095F0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0EB4CD64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9382774" w14:textId="77777777" w:rsidR="001D1A20" w:rsidRPr="00BE4B43" w:rsidRDefault="001D1A20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Фрязино</w:t>
            </w:r>
          </w:p>
        </w:tc>
        <w:tc>
          <w:tcPr>
            <w:tcW w:w="992" w:type="dxa"/>
            <w:gridSpan w:val="2"/>
            <w:vMerge/>
          </w:tcPr>
          <w:p w14:paraId="0A4E7AD7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B3A95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53FA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5C62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0F24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3B55E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9018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</w:tcPr>
          <w:p w14:paraId="5521C45B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0B76B685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A20" w:rsidRPr="00BE4B43" w14:paraId="482E914C" w14:textId="77777777" w:rsidTr="000C4C7F">
        <w:trPr>
          <w:gridAfter w:val="1"/>
          <w:wAfter w:w="9" w:type="dxa"/>
          <w:trHeight w:val="560"/>
        </w:trPr>
        <w:tc>
          <w:tcPr>
            <w:tcW w:w="421" w:type="dxa"/>
            <w:vMerge w:val="restart"/>
          </w:tcPr>
          <w:p w14:paraId="3EDA4543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14:paraId="569FDF4C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03.02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капитального ремонта (ремонта) зданий (помещений), занимаемых территориальными подразделениями Управления Федеральной службы безопасности Российской Федерации по городу Москве и Московской области, осуществляющими деятельность по охране общественного порядка и обеспечению общественной безопасности, противодействию терроризму и экстремизму, находящихся в собственности муниципальных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образований Московской области </w:t>
            </w:r>
          </w:p>
        </w:tc>
        <w:tc>
          <w:tcPr>
            <w:tcW w:w="754" w:type="dxa"/>
            <w:vMerge w:val="restart"/>
          </w:tcPr>
          <w:p w14:paraId="4E465D25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7C703BEA" w14:textId="77777777" w:rsidR="001D1A20" w:rsidRPr="00BE4B43" w:rsidRDefault="001D1A20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</w:tcPr>
          <w:p w14:paraId="78B77A4A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5382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67FC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0C82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DA887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6F997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F8B0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</w:tcPr>
          <w:p w14:paraId="411E41D1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17" w:type="dxa"/>
            <w:vMerge w:val="restart"/>
          </w:tcPr>
          <w:p w14:paraId="40CFCC83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зданий (помещений) территориальных подразделений УФСБ</w:t>
            </w:r>
          </w:p>
          <w:p w14:paraId="7EE59268" w14:textId="77777777" w:rsidR="001D1A20" w:rsidRPr="00BE4B43" w:rsidRDefault="001D1A20" w:rsidP="001D1A2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При наличии</w:t>
            </w:r>
          </w:p>
        </w:tc>
      </w:tr>
      <w:tr w:rsidR="001D1A20" w:rsidRPr="00BE4B43" w14:paraId="127D4DE2" w14:textId="77777777" w:rsidTr="000C4C7F">
        <w:trPr>
          <w:gridAfter w:val="1"/>
          <w:wAfter w:w="9" w:type="dxa"/>
          <w:trHeight w:val="300"/>
        </w:trPr>
        <w:tc>
          <w:tcPr>
            <w:tcW w:w="421" w:type="dxa"/>
            <w:vMerge/>
          </w:tcPr>
          <w:p w14:paraId="3D88F1A4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49AB0309" w14:textId="77777777" w:rsidR="001D1A20" w:rsidRPr="00BE4B43" w:rsidRDefault="001D1A20" w:rsidP="001D1A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40A03DAC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E6ABB4F" w14:textId="77777777" w:rsidR="001D1A20" w:rsidRPr="00BE4B43" w:rsidRDefault="001D1A20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</w:tcPr>
          <w:p w14:paraId="3FA0BF02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8C7E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6C4F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BE74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6B57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C48A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DD77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</w:tcPr>
          <w:p w14:paraId="1656F779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21609D3F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A20" w:rsidRPr="00BE4B43" w14:paraId="46C554F0" w14:textId="77777777" w:rsidTr="000C4C7F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6C21A254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693" w:type="dxa"/>
            <w:vMerge w:val="restart"/>
            <w:hideMark/>
          </w:tcPr>
          <w:p w14:paraId="615D5871" w14:textId="77777777" w:rsidR="001D1A20" w:rsidRPr="00BE4B43" w:rsidRDefault="001D1A20" w:rsidP="001D1A20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03.03 </w:t>
            </w:r>
          </w:p>
          <w:p w14:paraId="5516BE7E" w14:textId="77777777" w:rsidR="001D1A20" w:rsidRPr="00BE4B43" w:rsidRDefault="001D1A20" w:rsidP="001D1A20">
            <w:pPr>
              <w:ind w:right="-108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</w:t>
            </w:r>
          </w:p>
        </w:tc>
        <w:tc>
          <w:tcPr>
            <w:tcW w:w="754" w:type="dxa"/>
            <w:vMerge w:val="restart"/>
            <w:hideMark/>
          </w:tcPr>
          <w:p w14:paraId="6496C0A3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06691764" w14:textId="77777777" w:rsidR="001D1A20" w:rsidRPr="00BE4B43" w:rsidRDefault="001D1A20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08B31992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9908" w14:textId="1502CE3F" w:rsidR="001D1A20" w:rsidRPr="00696198" w:rsidRDefault="00157614" w:rsidP="00BE4B4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4B43" w:rsidRPr="0069619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D1A20"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39B14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1991" w14:textId="4BF03793" w:rsidR="001D1A20" w:rsidRPr="00696198" w:rsidRDefault="00BE4B43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D1A20"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BE91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1BA49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54DD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79089406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5923A031" w14:textId="77777777" w:rsidR="001D1A20" w:rsidRPr="00BE4B43" w:rsidRDefault="001D1A20" w:rsidP="001D1A2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терроризма в местах массового отдыха и скопления молодежи с целью выявления экстремистски настроенных лиц</w:t>
            </w:r>
          </w:p>
        </w:tc>
      </w:tr>
      <w:tr w:rsidR="001D1A20" w:rsidRPr="00BE4B43" w14:paraId="17BDA91B" w14:textId="77777777" w:rsidTr="000C4C7F">
        <w:trPr>
          <w:gridAfter w:val="1"/>
          <w:wAfter w:w="9" w:type="dxa"/>
          <w:trHeight w:val="900"/>
        </w:trPr>
        <w:tc>
          <w:tcPr>
            <w:tcW w:w="421" w:type="dxa"/>
            <w:vMerge/>
            <w:hideMark/>
          </w:tcPr>
          <w:p w14:paraId="1B584C90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57DEDD5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B19BCB9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5569F5D3" w14:textId="77777777" w:rsidR="001D1A20" w:rsidRPr="00BE4B43" w:rsidRDefault="001D1A20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5D0879CA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27EE" w14:textId="2E4ABA02" w:rsidR="001D1A20" w:rsidRPr="00696198" w:rsidRDefault="00157614" w:rsidP="00BE4B43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4B43" w:rsidRPr="0069619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D1A20"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9E5D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4BDF" w14:textId="79D8382C" w:rsidR="001D1A20" w:rsidRPr="00696198" w:rsidRDefault="00BE4B43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D1A20"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48E0A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0247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6462C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852" w:type="dxa"/>
            <w:gridSpan w:val="2"/>
            <w:vMerge/>
            <w:hideMark/>
          </w:tcPr>
          <w:p w14:paraId="325EBA6F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772313DB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A20" w:rsidRPr="00BE4B43" w14:paraId="5673FDCF" w14:textId="77777777" w:rsidTr="000C4C7F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620D1DB0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  <w:vMerge w:val="restart"/>
            <w:hideMark/>
          </w:tcPr>
          <w:p w14:paraId="2C38E193" w14:textId="77777777" w:rsidR="001D1A20" w:rsidRPr="00BE4B43" w:rsidRDefault="001D1A20" w:rsidP="001D1A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03.04 </w:t>
            </w:r>
          </w:p>
          <w:p w14:paraId="1D3288D0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экстремизма</w:t>
            </w:r>
          </w:p>
        </w:tc>
        <w:tc>
          <w:tcPr>
            <w:tcW w:w="754" w:type="dxa"/>
            <w:vMerge w:val="restart"/>
            <w:hideMark/>
          </w:tcPr>
          <w:p w14:paraId="36B7672F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34FE44D3" w14:textId="77777777" w:rsidR="001D1A20" w:rsidRPr="00BE4B43" w:rsidRDefault="001D1A20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19A328D3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D5C9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3D28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3020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1A90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BF1C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62E0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6159ECB6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51DAEAF1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экстремизма</w:t>
            </w:r>
          </w:p>
        </w:tc>
      </w:tr>
      <w:tr w:rsidR="001D1A20" w:rsidRPr="00BE4B43" w14:paraId="5742FDEF" w14:textId="77777777" w:rsidTr="000C4C7F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3ADCDB5F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5D897F0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2149B685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23EBC81C" w14:textId="77777777" w:rsidR="001D1A20" w:rsidRPr="00BE4B43" w:rsidRDefault="001D1A20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2768B211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EC1F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65913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F277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97A6D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6E1A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ED8BB" w14:textId="77777777" w:rsidR="001D1A20" w:rsidRPr="00696198" w:rsidRDefault="001D1A20" w:rsidP="001D1A2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489D2605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4FC86E79" w14:textId="77777777" w:rsidR="001D1A20" w:rsidRPr="00BE4B43" w:rsidRDefault="001D1A20" w:rsidP="001D1A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938" w:rsidRPr="00BE4B43" w14:paraId="07200FB6" w14:textId="77777777" w:rsidTr="000C4C7F">
        <w:trPr>
          <w:trHeight w:val="3680"/>
        </w:trPr>
        <w:tc>
          <w:tcPr>
            <w:tcW w:w="421" w:type="dxa"/>
          </w:tcPr>
          <w:p w14:paraId="40149BD5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</w:tcPr>
          <w:p w14:paraId="71AB0455" w14:textId="77777777" w:rsidR="00662938" w:rsidRPr="00BE4B43" w:rsidRDefault="00662938" w:rsidP="006629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03.05 </w:t>
            </w:r>
          </w:p>
          <w:p w14:paraId="48D2156F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«круглых столов» с лидерами местных национально-культурных объединений и религиозных организаций по вопросам социальной и культурной адаптации мигрантов, предупреждения конфликтных ситуаций среди молодежи, воспитания  межнациональной и межконфессиональной толерантности</w:t>
            </w:r>
          </w:p>
        </w:tc>
        <w:tc>
          <w:tcPr>
            <w:tcW w:w="754" w:type="dxa"/>
          </w:tcPr>
          <w:p w14:paraId="3E8D142C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16"/>
            <w:tcBorders>
              <w:right w:val="single" w:sz="4" w:space="0" w:color="auto"/>
            </w:tcBorders>
          </w:tcPr>
          <w:p w14:paraId="454BB573" w14:textId="77777777" w:rsidR="00662938" w:rsidRPr="00696198" w:rsidRDefault="00662938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47CD1FA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gridSpan w:val="2"/>
          </w:tcPr>
          <w:p w14:paraId="43900517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«круглого стола», приобретение канцелярских принадлежностей. Формирование толерантных межнациональных отношений</w:t>
            </w:r>
          </w:p>
        </w:tc>
      </w:tr>
      <w:tr w:rsidR="00662938" w:rsidRPr="00BE4B43" w14:paraId="4066FA81" w14:textId="77777777" w:rsidTr="000C4C7F">
        <w:trPr>
          <w:gridAfter w:val="1"/>
          <w:wAfter w:w="9" w:type="dxa"/>
          <w:trHeight w:val="206"/>
        </w:trPr>
        <w:tc>
          <w:tcPr>
            <w:tcW w:w="421" w:type="dxa"/>
            <w:vMerge w:val="restart"/>
          </w:tcPr>
          <w:p w14:paraId="7407701D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  <w:vMerge w:val="restart"/>
          </w:tcPr>
          <w:p w14:paraId="5C64EED0" w14:textId="77777777" w:rsidR="00662938" w:rsidRPr="00BE4B43" w:rsidRDefault="00662938" w:rsidP="006629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03.06</w:t>
            </w:r>
          </w:p>
          <w:p w14:paraId="272A7928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информационно-пропагандистских мероприятий по разъяснению сущности терроризма и его общественной опасности, а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также формирование у граждан неприятия идеологии терроризма.</w:t>
            </w:r>
          </w:p>
        </w:tc>
        <w:tc>
          <w:tcPr>
            <w:tcW w:w="754" w:type="dxa"/>
            <w:vMerge w:val="restart"/>
          </w:tcPr>
          <w:p w14:paraId="2376B3F9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14:paraId="1BE31307" w14:textId="77777777" w:rsidR="00662938" w:rsidRPr="00BE4B43" w:rsidRDefault="00662938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tcBorders>
              <w:right w:val="single" w:sz="4" w:space="0" w:color="auto"/>
            </w:tcBorders>
          </w:tcPr>
          <w:p w14:paraId="715DB687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333041B8" w14:textId="77777777" w:rsidR="00662938" w:rsidRPr="00696198" w:rsidRDefault="00662938" w:rsidP="006629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5D56003E" w14:textId="77777777" w:rsidR="00662938" w:rsidRPr="00696198" w:rsidRDefault="00662938" w:rsidP="006629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4754208A" w14:textId="77777777" w:rsidR="00662938" w:rsidRPr="00696198" w:rsidRDefault="00662938" w:rsidP="006629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01713C0F" w14:textId="77777777" w:rsidR="00662938" w:rsidRPr="00696198" w:rsidRDefault="00662938" w:rsidP="006629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7019AA78" w14:textId="77777777" w:rsidR="00662938" w:rsidRPr="00696198" w:rsidRDefault="00662938" w:rsidP="006629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23AD9F14" w14:textId="77777777" w:rsidR="00662938" w:rsidRPr="00696198" w:rsidRDefault="00662938" w:rsidP="006629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tcBorders>
              <w:left w:val="single" w:sz="4" w:space="0" w:color="auto"/>
            </w:tcBorders>
          </w:tcPr>
          <w:p w14:paraId="56BC8D6B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</w:tcPr>
          <w:p w14:paraId="1A8A22D5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информационно-пропагандистских мероприятий по разъяснению сущности терроризма и его общественной опасности, а также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 граждан неприятия идеологии терроризма</w:t>
            </w:r>
          </w:p>
        </w:tc>
      </w:tr>
      <w:tr w:rsidR="00662938" w:rsidRPr="00BE4B43" w14:paraId="7520FBB5" w14:textId="77777777" w:rsidTr="000C4C7F">
        <w:trPr>
          <w:gridAfter w:val="1"/>
          <w:wAfter w:w="9" w:type="dxa"/>
          <w:trHeight w:val="206"/>
        </w:trPr>
        <w:tc>
          <w:tcPr>
            <w:tcW w:w="421" w:type="dxa"/>
            <w:vMerge/>
          </w:tcPr>
          <w:p w14:paraId="49A4F863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8D9B96B" w14:textId="77777777" w:rsidR="00662938" w:rsidRPr="00BE4B43" w:rsidRDefault="00662938" w:rsidP="006629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33AB1457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14:paraId="4538189C" w14:textId="77777777" w:rsidR="00662938" w:rsidRPr="00BE4B43" w:rsidRDefault="00662938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tcBorders>
              <w:right w:val="single" w:sz="4" w:space="0" w:color="auto"/>
            </w:tcBorders>
          </w:tcPr>
          <w:p w14:paraId="1414EBB2" w14:textId="77777777" w:rsidR="00662938" w:rsidRPr="00BE4B43" w:rsidRDefault="00662938" w:rsidP="006629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01A2C909" w14:textId="77777777" w:rsidR="00662938" w:rsidRPr="00696198" w:rsidRDefault="00662938" w:rsidP="006629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5D0708AD" w14:textId="77777777" w:rsidR="00662938" w:rsidRPr="00696198" w:rsidRDefault="00662938" w:rsidP="006629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71E4CDB5" w14:textId="77777777" w:rsidR="00662938" w:rsidRPr="00696198" w:rsidRDefault="00662938" w:rsidP="006629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71B47D88" w14:textId="77777777" w:rsidR="00662938" w:rsidRPr="00696198" w:rsidRDefault="00662938" w:rsidP="006629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3440B016" w14:textId="77777777" w:rsidR="00662938" w:rsidRPr="00696198" w:rsidRDefault="00662938" w:rsidP="006629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30B00234" w14:textId="77777777" w:rsidR="00662938" w:rsidRPr="00696198" w:rsidRDefault="00662938" w:rsidP="00662938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</w:tcBorders>
          </w:tcPr>
          <w:p w14:paraId="6B513FEF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270E92C3" w14:textId="77777777" w:rsidR="00662938" w:rsidRPr="00BE4B43" w:rsidRDefault="00662938" w:rsidP="006629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D85" w:rsidRPr="00BE4B43" w14:paraId="3DD6C12C" w14:textId="77777777" w:rsidTr="000C4C7F">
        <w:trPr>
          <w:gridAfter w:val="1"/>
          <w:wAfter w:w="9" w:type="dxa"/>
          <w:trHeight w:val="206"/>
        </w:trPr>
        <w:tc>
          <w:tcPr>
            <w:tcW w:w="421" w:type="dxa"/>
            <w:vMerge w:val="restart"/>
          </w:tcPr>
          <w:p w14:paraId="0D6549CA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14:paraId="01CC87C1" w14:textId="77777777" w:rsidR="00E57D85" w:rsidRPr="00BE4B43" w:rsidRDefault="00E57D85" w:rsidP="00E57D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03.07 </w:t>
            </w:r>
          </w:p>
          <w:p w14:paraId="1E80A186" w14:textId="77777777" w:rsidR="00E57D85" w:rsidRPr="00BE4B43" w:rsidRDefault="00E57D85" w:rsidP="00E57D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капитального ремонта (ремонта) зданий (помещений), находящихся в собственности муниципальных образований Московской области, в целях размещения подразделений Главного следственного управления Следственного комитета Российской Федерации по Московской области</w:t>
            </w:r>
          </w:p>
        </w:tc>
        <w:tc>
          <w:tcPr>
            <w:tcW w:w="754" w:type="dxa"/>
            <w:vMerge w:val="restart"/>
          </w:tcPr>
          <w:p w14:paraId="47C1642E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14:paraId="612D02AA" w14:textId="77777777" w:rsidR="00E57D85" w:rsidRPr="00BE4B43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tcBorders>
              <w:right w:val="single" w:sz="4" w:space="0" w:color="auto"/>
            </w:tcBorders>
          </w:tcPr>
          <w:p w14:paraId="16CC1850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2ECD85C3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D91555F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B84D495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61DC455F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5A5E476B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6DE6C203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tcBorders>
              <w:left w:val="single" w:sz="4" w:space="0" w:color="auto"/>
            </w:tcBorders>
          </w:tcPr>
          <w:p w14:paraId="48ADEDBE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</w:tcPr>
          <w:p w14:paraId="53866737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отремонтированных зданий (помещений) </w:t>
            </w:r>
          </w:p>
          <w:p w14:paraId="663296F9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При наличии</w:t>
            </w:r>
          </w:p>
        </w:tc>
      </w:tr>
      <w:tr w:rsidR="00E57D85" w:rsidRPr="00BE4B43" w14:paraId="08229001" w14:textId="77777777" w:rsidTr="000C4C7F">
        <w:trPr>
          <w:gridAfter w:val="1"/>
          <w:wAfter w:w="9" w:type="dxa"/>
          <w:trHeight w:val="206"/>
        </w:trPr>
        <w:tc>
          <w:tcPr>
            <w:tcW w:w="421" w:type="dxa"/>
            <w:vMerge/>
          </w:tcPr>
          <w:p w14:paraId="72BD9258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6DA4203E" w14:textId="77777777" w:rsidR="00E57D85" w:rsidRPr="00BE4B43" w:rsidRDefault="00E57D85" w:rsidP="00E57D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4C75E87A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14:paraId="62647732" w14:textId="77777777" w:rsidR="00E57D85" w:rsidRPr="00BE4B43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tcBorders>
              <w:right w:val="single" w:sz="4" w:space="0" w:color="auto"/>
            </w:tcBorders>
          </w:tcPr>
          <w:p w14:paraId="433DA210" w14:textId="77777777" w:rsidR="00E57D85" w:rsidRPr="00BE4B43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2E7F250B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5EBCD9AE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0DF7DB61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78A7D2AE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594A5120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3171278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</w:tcBorders>
          </w:tcPr>
          <w:p w14:paraId="772C30E6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755CE74E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D85" w:rsidRPr="00BE4B43" w14:paraId="28733E60" w14:textId="77777777" w:rsidTr="000C4C7F">
        <w:trPr>
          <w:gridAfter w:val="1"/>
          <w:wAfter w:w="9" w:type="dxa"/>
          <w:trHeight w:val="206"/>
        </w:trPr>
        <w:tc>
          <w:tcPr>
            <w:tcW w:w="421" w:type="dxa"/>
            <w:vMerge w:val="restart"/>
          </w:tcPr>
          <w:p w14:paraId="30FB22CC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14:paraId="2D72BAEF" w14:textId="77777777" w:rsidR="00E57D85" w:rsidRPr="00BE4B43" w:rsidRDefault="00E57D85" w:rsidP="00E57D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03.08 </w:t>
            </w:r>
          </w:p>
          <w:p w14:paraId="257A3FF6" w14:textId="77777777" w:rsidR="00E57D85" w:rsidRPr="00BE4B43" w:rsidRDefault="00E57D85" w:rsidP="00E57D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капитального ремонта (ремонта) зданий (помещений), находящихся в собственности муниципальных образований Московской области, в которых располагаются городские (районные) суды</w:t>
            </w:r>
          </w:p>
        </w:tc>
        <w:tc>
          <w:tcPr>
            <w:tcW w:w="754" w:type="dxa"/>
            <w:vMerge w:val="restart"/>
          </w:tcPr>
          <w:p w14:paraId="5DF491BD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14:paraId="0A87E38B" w14:textId="77777777" w:rsidR="00E57D85" w:rsidRPr="00BE4B43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tcBorders>
              <w:right w:val="single" w:sz="4" w:space="0" w:color="auto"/>
            </w:tcBorders>
          </w:tcPr>
          <w:p w14:paraId="1A3103D8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56D3FB9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2B327646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49F01BA5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B6155F8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002BDA72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2D68089A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tcBorders>
              <w:left w:val="single" w:sz="4" w:space="0" w:color="auto"/>
            </w:tcBorders>
          </w:tcPr>
          <w:p w14:paraId="0B1ED6D7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</w:tcPr>
          <w:p w14:paraId="39249E45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отремонтированных зданий (помещений) </w:t>
            </w:r>
          </w:p>
          <w:p w14:paraId="4CD87E54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При наличии</w:t>
            </w:r>
          </w:p>
        </w:tc>
      </w:tr>
      <w:tr w:rsidR="00E57D85" w:rsidRPr="00BE4B43" w14:paraId="543CA853" w14:textId="77777777" w:rsidTr="000C4C7F">
        <w:trPr>
          <w:gridAfter w:val="1"/>
          <w:wAfter w:w="9" w:type="dxa"/>
          <w:trHeight w:val="206"/>
        </w:trPr>
        <w:tc>
          <w:tcPr>
            <w:tcW w:w="421" w:type="dxa"/>
            <w:vMerge/>
          </w:tcPr>
          <w:p w14:paraId="682CA4E4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3BEABA1" w14:textId="77777777" w:rsidR="00E57D85" w:rsidRPr="00BE4B43" w:rsidRDefault="00E57D85" w:rsidP="00E57D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14CAE914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14:paraId="475C5079" w14:textId="77777777" w:rsidR="00E57D85" w:rsidRPr="00BE4B43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tcBorders>
              <w:right w:val="single" w:sz="4" w:space="0" w:color="auto"/>
            </w:tcBorders>
          </w:tcPr>
          <w:p w14:paraId="3B88123E" w14:textId="77777777" w:rsidR="00E57D85" w:rsidRPr="00BE4B43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E3097A8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5936FEA4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2DD3C819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30B03DDA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744194B5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2F2CCA8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</w:tcBorders>
          </w:tcPr>
          <w:p w14:paraId="07A207E6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6E15C53D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D85" w:rsidRPr="00BE4B43" w14:paraId="3513E663" w14:textId="77777777" w:rsidTr="000C4C7F">
        <w:trPr>
          <w:gridAfter w:val="1"/>
          <w:wAfter w:w="9" w:type="dxa"/>
          <w:trHeight w:val="206"/>
        </w:trPr>
        <w:tc>
          <w:tcPr>
            <w:tcW w:w="421" w:type="dxa"/>
            <w:vMerge w:val="restart"/>
          </w:tcPr>
          <w:p w14:paraId="36125909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14:paraId="78EE82C9" w14:textId="77777777" w:rsidR="00E57D85" w:rsidRPr="00BE4B43" w:rsidRDefault="00E57D85" w:rsidP="00E57D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03.20</w:t>
            </w:r>
          </w:p>
          <w:p w14:paraId="711C5506" w14:textId="77777777" w:rsidR="00E57D85" w:rsidRPr="00BE4B43" w:rsidRDefault="00E57D85" w:rsidP="00E57D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сносу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</w:tc>
        <w:tc>
          <w:tcPr>
            <w:tcW w:w="754" w:type="dxa"/>
            <w:vMerge w:val="restart"/>
          </w:tcPr>
          <w:p w14:paraId="66F6B8B2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14:paraId="221865B3" w14:textId="77777777" w:rsidR="00E57D85" w:rsidRPr="00BE4B43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tcBorders>
              <w:right w:val="single" w:sz="4" w:space="0" w:color="auto"/>
            </w:tcBorders>
          </w:tcPr>
          <w:p w14:paraId="1D02401F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7A62B2A9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376CEF96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9302070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76594572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59CA21AB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3A7A95AE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tcBorders>
              <w:left w:val="single" w:sz="4" w:space="0" w:color="auto"/>
            </w:tcBorders>
          </w:tcPr>
          <w:p w14:paraId="0BCD1805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</w:tcPr>
          <w:p w14:paraId="561F2931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объектов</w:t>
            </w:r>
          </w:p>
          <w:p w14:paraId="047C318B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При наличии</w:t>
            </w:r>
          </w:p>
          <w:p w14:paraId="2B8554D3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D85" w:rsidRPr="00BE4B43" w14:paraId="2B7E88FC" w14:textId="77777777" w:rsidTr="000C4C7F">
        <w:trPr>
          <w:gridAfter w:val="1"/>
          <w:wAfter w:w="9" w:type="dxa"/>
          <w:trHeight w:val="225"/>
        </w:trPr>
        <w:tc>
          <w:tcPr>
            <w:tcW w:w="421" w:type="dxa"/>
            <w:vMerge/>
          </w:tcPr>
          <w:p w14:paraId="577A4598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08CCCC10" w14:textId="77777777" w:rsidR="00E57D85" w:rsidRPr="00BE4B43" w:rsidRDefault="00E57D85" w:rsidP="00E57D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33BD2E3F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14:paraId="7BA3F5B5" w14:textId="77777777" w:rsidR="00E57D85" w:rsidRPr="00BE4B43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tcBorders>
              <w:right w:val="single" w:sz="4" w:space="0" w:color="auto"/>
            </w:tcBorders>
          </w:tcPr>
          <w:p w14:paraId="5C162440" w14:textId="77777777" w:rsidR="00E57D85" w:rsidRPr="00BE4B43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5879A30F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4D71614C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1AE7B33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6DB91E27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71C6BB12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700399F2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</w:tcBorders>
          </w:tcPr>
          <w:p w14:paraId="5535D538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14:paraId="0D41AC60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D85" w:rsidRPr="00BE4B43" w14:paraId="540AE184" w14:textId="77777777" w:rsidTr="000C4C7F">
        <w:trPr>
          <w:gridAfter w:val="1"/>
          <w:wAfter w:w="9" w:type="dxa"/>
          <w:trHeight w:val="367"/>
        </w:trPr>
        <w:tc>
          <w:tcPr>
            <w:tcW w:w="421" w:type="dxa"/>
            <w:vMerge w:val="restart"/>
          </w:tcPr>
          <w:p w14:paraId="305A0889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14:paraId="09063335" w14:textId="77777777" w:rsidR="00E57D85" w:rsidRPr="00BE4B43" w:rsidRDefault="00E57D85" w:rsidP="00E57D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03.21</w:t>
            </w:r>
          </w:p>
          <w:p w14:paraId="4DE73E03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капитального ремонта (ремонта) зданий (помещений), находящихся в собственности муниципальных образований Московской области, в которых располагаются подразделения Военного комиссариата Московской области</w:t>
            </w:r>
          </w:p>
        </w:tc>
        <w:tc>
          <w:tcPr>
            <w:tcW w:w="754" w:type="dxa"/>
            <w:vMerge w:val="restart"/>
          </w:tcPr>
          <w:p w14:paraId="3B42D70D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</w:tcPr>
          <w:p w14:paraId="0E40DF06" w14:textId="77777777" w:rsidR="00E57D85" w:rsidRPr="00BE4B43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</w:tcPr>
          <w:p w14:paraId="69B89FBA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8566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E8A4B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C6359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C09CC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C75A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A56E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</w:tcPr>
          <w:p w14:paraId="50834FB7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</w:tcPr>
          <w:p w14:paraId="589608E7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отремонтированных зданий (помещений) </w:t>
            </w:r>
          </w:p>
          <w:p w14:paraId="0EE07590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При наличии</w:t>
            </w:r>
          </w:p>
        </w:tc>
      </w:tr>
      <w:tr w:rsidR="00E57D85" w:rsidRPr="00BE4B43" w14:paraId="0E0AAA01" w14:textId="77777777" w:rsidTr="000C4C7F">
        <w:trPr>
          <w:gridAfter w:val="1"/>
          <w:wAfter w:w="9" w:type="dxa"/>
          <w:trHeight w:val="900"/>
        </w:trPr>
        <w:tc>
          <w:tcPr>
            <w:tcW w:w="421" w:type="dxa"/>
            <w:vMerge/>
            <w:hideMark/>
          </w:tcPr>
          <w:p w14:paraId="407A5461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003D565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E1E5A76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0D812162" w14:textId="77777777" w:rsidR="00E57D85" w:rsidRPr="00BE4B43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</w:tcPr>
          <w:p w14:paraId="2DEA6F24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76F2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E49A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B4C0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DE433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81FB7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5893F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1F1F0098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03667E5F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65C55A10" w14:textId="77777777" w:rsidTr="00157614">
        <w:trPr>
          <w:gridAfter w:val="1"/>
          <w:wAfter w:w="9" w:type="dxa"/>
          <w:trHeight w:val="737"/>
        </w:trPr>
        <w:tc>
          <w:tcPr>
            <w:tcW w:w="421" w:type="dxa"/>
            <w:vMerge w:val="restart"/>
            <w:hideMark/>
          </w:tcPr>
          <w:p w14:paraId="4A289146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93" w:type="dxa"/>
            <w:vMerge w:val="restart"/>
            <w:hideMark/>
          </w:tcPr>
          <w:p w14:paraId="115A0B04" w14:textId="77777777" w:rsidR="00157614" w:rsidRPr="00BE4B43" w:rsidRDefault="00157614" w:rsidP="001576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04.</w:t>
            </w:r>
          </w:p>
          <w:p w14:paraId="46655119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754" w:type="dxa"/>
            <w:vMerge w:val="restart"/>
            <w:hideMark/>
          </w:tcPr>
          <w:p w14:paraId="37E51236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69F86B32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hideMark/>
          </w:tcPr>
          <w:p w14:paraId="7A35453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E1A76" w14:textId="77777777" w:rsidR="00157614" w:rsidRPr="00696198" w:rsidRDefault="00157614" w:rsidP="007C0F74">
            <w:pPr>
              <w:ind w:left="-92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19 926,0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A10E2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2 610,0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69D26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2 726,0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75C6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3 230,0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E04E5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EA878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7 930,0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3201F75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107B5054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Увеличение доли коммерческих объектов,  подъездов многоквартирных домов, социальных объектов и мест с массовым пребыванием людей, оборудованных системами видеонаблюдения и подключенных к системе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157614" w:rsidRPr="00BE4B43" w14:paraId="438683A7" w14:textId="77777777" w:rsidTr="000C4C7F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5F1D16D0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A012531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8FCBDC4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3308D083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7433EFED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5C19" w14:textId="77777777" w:rsidR="00157614" w:rsidRPr="00696198" w:rsidRDefault="00157614" w:rsidP="007C0F74">
            <w:pPr>
              <w:ind w:left="-92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19 926,0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1EE72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2 610,0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54A35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2 726,0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8EF9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3 230,0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B762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E4AB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7 930,0  </w:t>
            </w:r>
          </w:p>
        </w:tc>
        <w:tc>
          <w:tcPr>
            <w:tcW w:w="1852" w:type="dxa"/>
            <w:gridSpan w:val="2"/>
            <w:vMerge/>
            <w:hideMark/>
          </w:tcPr>
          <w:p w14:paraId="73A96B8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4590151B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09853E79" w14:textId="77777777" w:rsidTr="00157614">
        <w:trPr>
          <w:gridAfter w:val="1"/>
          <w:wAfter w:w="9" w:type="dxa"/>
          <w:trHeight w:val="1020"/>
        </w:trPr>
        <w:tc>
          <w:tcPr>
            <w:tcW w:w="421" w:type="dxa"/>
            <w:vMerge w:val="restart"/>
            <w:hideMark/>
          </w:tcPr>
          <w:p w14:paraId="1A756527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  <w:vMerge w:val="restart"/>
            <w:hideMark/>
          </w:tcPr>
          <w:p w14:paraId="24B64796" w14:textId="77777777" w:rsidR="00157614" w:rsidRPr="00BE4B43" w:rsidRDefault="00157614" w:rsidP="001576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04.01</w:t>
            </w:r>
          </w:p>
          <w:p w14:paraId="7FE504BA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Оказание услуг по предоставлению видеоизображения для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технологического обеспечения региональной общественной безопасности и оперативного управления «Безопасный регион»</w:t>
            </w:r>
          </w:p>
        </w:tc>
        <w:tc>
          <w:tcPr>
            <w:tcW w:w="754" w:type="dxa"/>
            <w:vMerge w:val="restart"/>
            <w:hideMark/>
          </w:tcPr>
          <w:p w14:paraId="0FF35F77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63" w:type="dxa"/>
            <w:hideMark/>
          </w:tcPr>
          <w:p w14:paraId="06A21081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noWrap/>
            <w:hideMark/>
          </w:tcPr>
          <w:p w14:paraId="125FE827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9D7FE" w14:textId="77777777" w:rsidR="00157614" w:rsidRPr="00696198" w:rsidRDefault="00157614" w:rsidP="007C0F74">
            <w:pPr>
              <w:ind w:left="-92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18 456,9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EB1E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1 820,9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8816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2 376,0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07196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3 230,0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46CF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33956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7 600,0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67FB4C51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2117" w:type="dxa"/>
            <w:vMerge w:val="restart"/>
            <w:hideMark/>
          </w:tcPr>
          <w:p w14:paraId="2EABA27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видеоинформации для системы технологического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157614" w:rsidRPr="00BE4B43" w14:paraId="0BE115D6" w14:textId="77777777" w:rsidTr="00157614">
        <w:trPr>
          <w:gridAfter w:val="1"/>
          <w:wAfter w:w="9" w:type="dxa"/>
          <w:trHeight w:val="1110"/>
        </w:trPr>
        <w:tc>
          <w:tcPr>
            <w:tcW w:w="421" w:type="dxa"/>
            <w:vMerge/>
            <w:hideMark/>
          </w:tcPr>
          <w:p w14:paraId="57BA701D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66BDF4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36273DA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430334BB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noWrap/>
            <w:hideMark/>
          </w:tcPr>
          <w:p w14:paraId="6D0ACF29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A40F1" w14:textId="77777777" w:rsidR="00157614" w:rsidRPr="00696198" w:rsidRDefault="00157614" w:rsidP="007C0F74">
            <w:pPr>
              <w:ind w:left="-92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18 456,9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A50DD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1 820,9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1D07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2 376,0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F8137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3 230,0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592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3 430,0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5ACAB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7 600,0  </w:t>
            </w:r>
          </w:p>
        </w:tc>
        <w:tc>
          <w:tcPr>
            <w:tcW w:w="1852" w:type="dxa"/>
            <w:gridSpan w:val="2"/>
            <w:vMerge/>
            <w:hideMark/>
          </w:tcPr>
          <w:p w14:paraId="479DF2AA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117335B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D85" w:rsidRPr="00BE4B43" w14:paraId="54254256" w14:textId="77777777" w:rsidTr="000C4C7F">
        <w:trPr>
          <w:trHeight w:val="2070"/>
        </w:trPr>
        <w:tc>
          <w:tcPr>
            <w:tcW w:w="421" w:type="dxa"/>
            <w:hideMark/>
          </w:tcPr>
          <w:p w14:paraId="550F707B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693" w:type="dxa"/>
            <w:hideMark/>
          </w:tcPr>
          <w:p w14:paraId="4C5B124C" w14:textId="77777777" w:rsidR="00E57D85" w:rsidRPr="00BE4B43" w:rsidRDefault="00E57D85" w:rsidP="00E57D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04.02</w:t>
            </w:r>
          </w:p>
          <w:p w14:paraId="5CD9D1DD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установке видеокамер с подключением к системе «Безопасный регион» на подъездах многоквартирных домов </w:t>
            </w:r>
          </w:p>
        </w:tc>
        <w:tc>
          <w:tcPr>
            <w:tcW w:w="754" w:type="dxa"/>
            <w:hideMark/>
          </w:tcPr>
          <w:p w14:paraId="2B54E679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16"/>
            <w:tcBorders>
              <w:right w:val="single" w:sz="4" w:space="0" w:color="auto"/>
            </w:tcBorders>
          </w:tcPr>
          <w:p w14:paraId="731A8BF7" w14:textId="77777777" w:rsidR="00E57D85" w:rsidRPr="00696198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14:paraId="5C788508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Управляющие компании, ТСЖ, ЖСК</w:t>
            </w:r>
          </w:p>
        </w:tc>
        <w:tc>
          <w:tcPr>
            <w:tcW w:w="2126" w:type="dxa"/>
            <w:gridSpan w:val="2"/>
            <w:hideMark/>
          </w:tcPr>
          <w:p w14:paraId="169458F4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видеокамер с подключением к системе «Безопасный регион» на подъездах многоквартирных домов </w:t>
            </w:r>
          </w:p>
        </w:tc>
      </w:tr>
      <w:tr w:rsidR="00157614" w:rsidRPr="00BE4B43" w14:paraId="22CCA0B9" w14:textId="77777777" w:rsidTr="00157614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346EB1D6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3" w:type="dxa"/>
            <w:vMerge w:val="restart"/>
            <w:hideMark/>
          </w:tcPr>
          <w:p w14:paraId="15A93B5B" w14:textId="77777777" w:rsidR="00157614" w:rsidRPr="00BE4B43" w:rsidRDefault="00157614" w:rsidP="001576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04.03</w:t>
            </w:r>
          </w:p>
          <w:p w14:paraId="1856D905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Обслуживание, модернизация и развитие системы «Безопасный регион»</w:t>
            </w:r>
          </w:p>
        </w:tc>
        <w:tc>
          <w:tcPr>
            <w:tcW w:w="754" w:type="dxa"/>
            <w:vMerge w:val="restart"/>
            <w:hideMark/>
          </w:tcPr>
          <w:p w14:paraId="56D048D1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0F865604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2F9E93FF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06E7B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1 469,1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6483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789,1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BCAEF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50865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FCECD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D6C96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330,0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4B7B6F5D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596C1774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в исправном состоянии, модернизация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Оборудования и развитие системы «Безопасный регион» </w:t>
            </w:r>
          </w:p>
        </w:tc>
      </w:tr>
      <w:tr w:rsidR="00157614" w:rsidRPr="00BE4B43" w14:paraId="773A9203" w14:textId="77777777" w:rsidTr="00157614">
        <w:trPr>
          <w:gridAfter w:val="1"/>
          <w:wAfter w:w="9" w:type="dxa"/>
          <w:trHeight w:val="1643"/>
        </w:trPr>
        <w:tc>
          <w:tcPr>
            <w:tcW w:w="421" w:type="dxa"/>
            <w:vMerge/>
            <w:hideMark/>
          </w:tcPr>
          <w:p w14:paraId="1F3E9C0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FF52CB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BC200DD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1CA7EC96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712C0936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4AD6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1 469,1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D513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789,1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C11DF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54ED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4FBC9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C393F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330,0  </w:t>
            </w:r>
          </w:p>
        </w:tc>
        <w:tc>
          <w:tcPr>
            <w:tcW w:w="1852" w:type="dxa"/>
            <w:gridSpan w:val="2"/>
            <w:vMerge/>
            <w:hideMark/>
          </w:tcPr>
          <w:p w14:paraId="70ACD696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1B13B3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D85" w:rsidRPr="00BE4B43" w14:paraId="1E07A180" w14:textId="77777777" w:rsidTr="000C4C7F">
        <w:trPr>
          <w:trHeight w:val="2833"/>
        </w:trPr>
        <w:tc>
          <w:tcPr>
            <w:tcW w:w="421" w:type="dxa"/>
            <w:hideMark/>
          </w:tcPr>
          <w:p w14:paraId="1D006ACA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  <w:hideMark/>
          </w:tcPr>
          <w:p w14:paraId="340D77DD" w14:textId="77777777" w:rsidR="00E57D85" w:rsidRPr="00BE4B43" w:rsidRDefault="00E57D85" w:rsidP="00E57D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04.04</w:t>
            </w:r>
          </w:p>
          <w:p w14:paraId="03BC20C5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Обеспечение установки на коммерческих объектах видеокамер с подключением к системе «Безопасный регион», а также интеграция имеющихся средств видеонаблюдения коммерческих объектов в систему «Безопасный регион» (неденежное)</w:t>
            </w:r>
          </w:p>
        </w:tc>
        <w:tc>
          <w:tcPr>
            <w:tcW w:w="754" w:type="dxa"/>
            <w:hideMark/>
          </w:tcPr>
          <w:p w14:paraId="6341E3FB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</w:p>
        </w:tc>
        <w:tc>
          <w:tcPr>
            <w:tcW w:w="7467" w:type="dxa"/>
            <w:gridSpan w:val="16"/>
            <w:tcBorders>
              <w:right w:val="single" w:sz="4" w:space="0" w:color="auto"/>
            </w:tcBorders>
          </w:tcPr>
          <w:p w14:paraId="71D3F9C9" w14:textId="77777777" w:rsidR="00E57D85" w:rsidRPr="00696198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14:paraId="6C22798C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Собственники коммерческих объектов</w:t>
            </w:r>
          </w:p>
        </w:tc>
        <w:tc>
          <w:tcPr>
            <w:tcW w:w="2126" w:type="dxa"/>
            <w:gridSpan w:val="2"/>
            <w:hideMark/>
          </w:tcPr>
          <w:p w14:paraId="019DCE7F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Установка на коммерческих объектах видеокамер с подключением к системе  «Безопасный регион», а также интеграция имеющихся средств видеонаблюдения коммерческих объектов в систему «Безопасный регион»</w:t>
            </w:r>
          </w:p>
        </w:tc>
      </w:tr>
      <w:tr w:rsidR="00157614" w:rsidRPr="00BE4B43" w14:paraId="73F1A374" w14:textId="77777777" w:rsidTr="00157614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25CB6A4B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93" w:type="dxa"/>
            <w:vMerge w:val="restart"/>
            <w:hideMark/>
          </w:tcPr>
          <w:p w14:paraId="07B98678" w14:textId="77777777" w:rsidR="00157614" w:rsidRPr="00BE4B43" w:rsidRDefault="00157614" w:rsidP="001576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05.</w:t>
            </w:r>
          </w:p>
          <w:p w14:paraId="736862C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наркомании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токсикомании, проведение ежегодных медицинских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</w:t>
            </w:r>
          </w:p>
        </w:tc>
        <w:tc>
          <w:tcPr>
            <w:tcW w:w="754" w:type="dxa"/>
            <w:vMerge w:val="restart"/>
            <w:hideMark/>
          </w:tcPr>
          <w:p w14:paraId="06A33352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63" w:type="dxa"/>
            <w:hideMark/>
          </w:tcPr>
          <w:p w14:paraId="3DF48EC1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6A156444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82F5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202,2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0CD52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6DE0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2,16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EEDD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84883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29437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1852" w:type="dxa"/>
            <w:gridSpan w:val="2"/>
            <w:hideMark/>
          </w:tcPr>
          <w:p w14:paraId="3EDCFEE3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17" w:type="dxa"/>
            <w:vMerge w:val="restart"/>
            <w:hideMark/>
          </w:tcPr>
          <w:p w14:paraId="3F2B1C83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лиц, состоящих на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диспансерном наблюдении с диагнозом «Употребление наркотиков с вредными последствиями»</w:t>
            </w:r>
          </w:p>
        </w:tc>
      </w:tr>
      <w:tr w:rsidR="00157614" w:rsidRPr="00BE4B43" w14:paraId="1EF01BB0" w14:textId="77777777" w:rsidTr="00157614">
        <w:trPr>
          <w:gridAfter w:val="1"/>
          <w:wAfter w:w="9" w:type="dxa"/>
          <w:trHeight w:val="675"/>
        </w:trPr>
        <w:tc>
          <w:tcPr>
            <w:tcW w:w="421" w:type="dxa"/>
            <w:vMerge/>
            <w:hideMark/>
          </w:tcPr>
          <w:p w14:paraId="18189F7D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3AB4C1D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5D93B5DF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06B514D7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6BED3400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D12D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202,2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5517E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3ED58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2701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640A1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A5693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1852" w:type="dxa"/>
            <w:gridSpan w:val="2"/>
            <w:hideMark/>
          </w:tcPr>
          <w:p w14:paraId="6108296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/>
            <w:hideMark/>
          </w:tcPr>
          <w:p w14:paraId="112A4D9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D85" w:rsidRPr="00BE4B43" w14:paraId="170144E3" w14:textId="77777777" w:rsidTr="000C4C7F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hideMark/>
          </w:tcPr>
          <w:p w14:paraId="7C62E362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693" w:type="dxa"/>
            <w:vMerge w:val="restart"/>
            <w:hideMark/>
          </w:tcPr>
          <w:p w14:paraId="78BA2C7F" w14:textId="77777777" w:rsidR="00E57D85" w:rsidRPr="00BE4B43" w:rsidRDefault="00E57D85" w:rsidP="00E57D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05.01</w:t>
            </w:r>
          </w:p>
          <w:p w14:paraId="1949F4C2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организациях, с целью раннего выявления незаконного потребления  наркотических средств и психотропных веществ</w:t>
            </w:r>
          </w:p>
        </w:tc>
        <w:tc>
          <w:tcPr>
            <w:tcW w:w="754" w:type="dxa"/>
            <w:vMerge w:val="restart"/>
            <w:hideMark/>
          </w:tcPr>
          <w:p w14:paraId="453F6A41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2CDC06CC" w14:textId="77777777" w:rsidR="00E57D85" w:rsidRPr="00BE4B43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0FFD8905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2E2E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E5860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4786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A1B1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DE1D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DE12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0CE922B9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66E5BFF0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E57D85" w:rsidRPr="00BE4B43" w14:paraId="3CD11066" w14:textId="77777777" w:rsidTr="000C4C7F">
        <w:trPr>
          <w:gridAfter w:val="1"/>
          <w:wAfter w:w="9" w:type="dxa"/>
          <w:trHeight w:val="450"/>
        </w:trPr>
        <w:tc>
          <w:tcPr>
            <w:tcW w:w="421" w:type="dxa"/>
            <w:vMerge/>
            <w:hideMark/>
          </w:tcPr>
          <w:p w14:paraId="26BC851E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94BA2C5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55B0355C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63FBE36F" w14:textId="77777777" w:rsidR="00E57D85" w:rsidRPr="00BE4B43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5151116F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AFAF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96AE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5D57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49B0F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8117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25E5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52" w:type="dxa"/>
            <w:gridSpan w:val="2"/>
            <w:vMerge/>
            <w:hideMark/>
          </w:tcPr>
          <w:p w14:paraId="4460BA87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4DE09C17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D85" w:rsidRPr="00BE4B43" w14:paraId="1378FCA5" w14:textId="77777777" w:rsidTr="000C4C7F">
        <w:trPr>
          <w:trHeight w:val="509"/>
        </w:trPr>
        <w:tc>
          <w:tcPr>
            <w:tcW w:w="421" w:type="dxa"/>
            <w:hideMark/>
          </w:tcPr>
          <w:p w14:paraId="3B6EDE10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93" w:type="dxa"/>
            <w:hideMark/>
          </w:tcPr>
          <w:p w14:paraId="2749F0D1" w14:textId="77777777" w:rsidR="00E57D85" w:rsidRPr="00BE4B43" w:rsidRDefault="00E57D85" w:rsidP="00E57D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05.02</w:t>
            </w:r>
          </w:p>
          <w:p w14:paraId="5AA85612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антинаркотических мероприятий с использованием профилактических программ, одобренных Министерством образования Московской области</w:t>
            </w:r>
          </w:p>
        </w:tc>
        <w:tc>
          <w:tcPr>
            <w:tcW w:w="754" w:type="dxa"/>
            <w:hideMark/>
          </w:tcPr>
          <w:p w14:paraId="06FAC9B5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16"/>
            <w:tcBorders>
              <w:right w:val="single" w:sz="4" w:space="0" w:color="auto"/>
            </w:tcBorders>
          </w:tcPr>
          <w:p w14:paraId="5E18DE13" w14:textId="77777777" w:rsidR="00E57D85" w:rsidRPr="00696198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hideMark/>
          </w:tcPr>
          <w:p w14:paraId="7B0C5704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6" w:type="dxa"/>
            <w:gridSpan w:val="2"/>
            <w:hideMark/>
          </w:tcPr>
          <w:p w14:paraId="237325AC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Внедрение в образовательных организациях профилактических программ антинаркотической направленности</w:t>
            </w:r>
          </w:p>
        </w:tc>
      </w:tr>
      <w:tr w:rsidR="00E57D85" w:rsidRPr="00BE4B43" w14:paraId="227FF16D" w14:textId="77777777" w:rsidTr="000C4C7F">
        <w:trPr>
          <w:trHeight w:val="2070"/>
        </w:trPr>
        <w:tc>
          <w:tcPr>
            <w:tcW w:w="421" w:type="dxa"/>
            <w:hideMark/>
          </w:tcPr>
          <w:p w14:paraId="23811285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693" w:type="dxa"/>
            <w:hideMark/>
          </w:tcPr>
          <w:p w14:paraId="29B04438" w14:textId="77777777" w:rsidR="00E57D85" w:rsidRPr="00BE4B43" w:rsidRDefault="00E57D85" w:rsidP="00E57D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05.03</w:t>
            </w:r>
          </w:p>
          <w:p w14:paraId="6A35F241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 с использованием программ, одобренных Министерством образования Московской области</w:t>
            </w:r>
          </w:p>
        </w:tc>
        <w:tc>
          <w:tcPr>
            <w:tcW w:w="754" w:type="dxa"/>
            <w:hideMark/>
          </w:tcPr>
          <w:p w14:paraId="329BA69E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16"/>
            <w:tcBorders>
              <w:right w:val="single" w:sz="4" w:space="0" w:color="auto"/>
            </w:tcBorders>
          </w:tcPr>
          <w:p w14:paraId="1853D0AB" w14:textId="77777777" w:rsidR="00E57D85" w:rsidRPr="00696198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14:paraId="6278FEB8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6" w:type="dxa"/>
            <w:gridSpan w:val="2"/>
            <w:hideMark/>
          </w:tcPr>
          <w:p w14:paraId="56D0C770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</w:t>
            </w:r>
          </w:p>
        </w:tc>
      </w:tr>
      <w:tr w:rsidR="00157614" w:rsidRPr="00BE4B43" w14:paraId="4C4F88DB" w14:textId="77777777" w:rsidTr="00157614">
        <w:trPr>
          <w:gridAfter w:val="1"/>
          <w:wAfter w:w="9" w:type="dxa"/>
          <w:trHeight w:val="2154"/>
        </w:trPr>
        <w:tc>
          <w:tcPr>
            <w:tcW w:w="421" w:type="dxa"/>
            <w:vMerge w:val="restart"/>
            <w:hideMark/>
          </w:tcPr>
          <w:p w14:paraId="215D9EF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93" w:type="dxa"/>
            <w:vMerge w:val="restart"/>
            <w:hideMark/>
          </w:tcPr>
          <w:p w14:paraId="1FA93930" w14:textId="77777777" w:rsidR="00157614" w:rsidRPr="00BE4B43" w:rsidRDefault="00157614" w:rsidP="001576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05.04</w:t>
            </w:r>
          </w:p>
          <w:p w14:paraId="3A03A1C8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и размещение рекламы, агитационных материалов направленных на: </w:t>
            </w:r>
          </w:p>
          <w:p w14:paraId="38624A1A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- информирование общественности и целевых групп профилактики о государственной стратегии, а также реализуемой профилактической деятельности в отношении наркомании;</w:t>
            </w:r>
          </w:p>
          <w:p w14:paraId="2DC1961F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- формирования общественного мнения, направленного на изменение норм, связанных с поведением «риска», и пропаганду ценностей здорового образа жизни;</w:t>
            </w:r>
          </w:p>
          <w:p w14:paraId="76A8F275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- информирование о рисках, связанных с наркотиками;</w:t>
            </w:r>
          </w:p>
          <w:p w14:paraId="4A6A727B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 - стимулирование подростков и молодежи и их родителей к обращению за психологической и иной профессиональной помощью</w:t>
            </w:r>
          </w:p>
        </w:tc>
        <w:tc>
          <w:tcPr>
            <w:tcW w:w="754" w:type="dxa"/>
            <w:vMerge w:val="restart"/>
            <w:hideMark/>
          </w:tcPr>
          <w:p w14:paraId="70B6BBD0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2D500051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7128F0AD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011A" w14:textId="77777777" w:rsidR="00157614" w:rsidRPr="00696198" w:rsidRDefault="00157614" w:rsidP="00157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122,2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1DC8" w14:textId="77777777" w:rsidR="00157614" w:rsidRPr="00696198" w:rsidRDefault="00157614" w:rsidP="00157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6B9B" w14:textId="77777777" w:rsidR="00157614" w:rsidRPr="00696198" w:rsidRDefault="00157614" w:rsidP="00157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bCs/>
                <w:sz w:val="20"/>
                <w:szCs w:val="20"/>
              </w:rPr>
              <w:t>2,16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ED01" w14:textId="77777777" w:rsidR="00157614" w:rsidRPr="00696198" w:rsidRDefault="00157614" w:rsidP="00157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1515" w14:textId="77777777" w:rsidR="00157614" w:rsidRPr="00696198" w:rsidRDefault="00157614" w:rsidP="00157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98AE" w14:textId="77777777" w:rsidR="00157614" w:rsidRPr="00696198" w:rsidRDefault="00157614" w:rsidP="00157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1852" w:type="dxa"/>
            <w:gridSpan w:val="2"/>
            <w:vMerge w:val="restart"/>
            <w:hideMark/>
          </w:tcPr>
          <w:p w14:paraId="1CF7FAB8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17" w:type="dxa"/>
            <w:vMerge w:val="restart"/>
            <w:hideMark/>
          </w:tcPr>
          <w:p w14:paraId="705A1E76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Размещение рекламы, агитационных материалов антинаркотической направленности</w:t>
            </w:r>
          </w:p>
        </w:tc>
      </w:tr>
      <w:tr w:rsidR="00157614" w:rsidRPr="00BE4B43" w14:paraId="6B11A622" w14:textId="77777777" w:rsidTr="00157614">
        <w:trPr>
          <w:gridAfter w:val="1"/>
          <w:wAfter w:w="9" w:type="dxa"/>
          <w:trHeight w:val="2925"/>
        </w:trPr>
        <w:tc>
          <w:tcPr>
            <w:tcW w:w="421" w:type="dxa"/>
            <w:vMerge/>
            <w:hideMark/>
          </w:tcPr>
          <w:p w14:paraId="22421A4B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5CF775D4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C7023E7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151E1F40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3FA194EB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DDD4" w14:textId="77777777" w:rsidR="00157614" w:rsidRPr="00696198" w:rsidRDefault="00157614" w:rsidP="00157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122,2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DB6B" w14:textId="77777777" w:rsidR="00157614" w:rsidRPr="00696198" w:rsidRDefault="00157614" w:rsidP="00157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63B4" w14:textId="77777777" w:rsidR="00157614" w:rsidRPr="00696198" w:rsidRDefault="00157614" w:rsidP="00157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bCs/>
                <w:sz w:val="20"/>
                <w:szCs w:val="20"/>
              </w:rPr>
              <w:t>2,16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9CFA" w14:textId="77777777" w:rsidR="00157614" w:rsidRPr="00696198" w:rsidRDefault="00157614" w:rsidP="00157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5D938" w14:textId="77777777" w:rsidR="00157614" w:rsidRPr="00696198" w:rsidRDefault="00157614" w:rsidP="00157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0E3D" w14:textId="77777777" w:rsidR="00157614" w:rsidRPr="00696198" w:rsidRDefault="00157614" w:rsidP="00157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60,0  </w:t>
            </w:r>
          </w:p>
        </w:tc>
        <w:tc>
          <w:tcPr>
            <w:tcW w:w="1852" w:type="dxa"/>
            <w:gridSpan w:val="2"/>
            <w:vMerge/>
            <w:hideMark/>
          </w:tcPr>
          <w:p w14:paraId="39CE0C48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hideMark/>
          </w:tcPr>
          <w:p w14:paraId="30BA02F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614" w:rsidRPr="00BE4B43" w14:paraId="65F0A7C9" w14:textId="77777777" w:rsidTr="000C4C7F">
        <w:trPr>
          <w:gridAfter w:val="1"/>
          <w:wAfter w:w="9" w:type="dxa"/>
          <w:trHeight w:val="938"/>
        </w:trPr>
        <w:tc>
          <w:tcPr>
            <w:tcW w:w="421" w:type="dxa"/>
            <w:vMerge w:val="restart"/>
          </w:tcPr>
          <w:p w14:paraId="1F1F5AB8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693" w:type="dxa"/>
            <w:vMerge w:val="restart"/>
          </w:tcPr>
          <w:p w14:paraId="10E7FBC5" w14:textId="77777777" w:rsidR="00157614" w:rsidRPr="00BE4B43" w:rsidRDefault="00157614" w:rsidP="001576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05.05</w:t>
            </w:r>
          </w:p>
          <w:p w14:paraId="2EB26D83" w14:textId="77777777" w:rsidR="00157614" w:rsidRPr="00BE4B43" w:rsidRDefault="00157614" w:rsidP="00157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и проведение на территории городского округа антинаркотических </w:t>
            </w:r>
            <w:r w:rsidRPr="00BE4B4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месячников, приуроченных к Международному дню борьбы с наркоманией и наркобизнесом и к проведению в образовательных организациях социально-психологического и медицинского тестирования</w:t>
            </w:r>
          </w:p>
        </w:tc>
        <w:tc>
          <w:tcPr>
            <w:tcW w:w="754" w:type="dxa"/>
            <w:vMerge w:val="restart"/>
          </w:tcPr>
          <w:p w14:paraId="0E20163B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63" w:type="dxa"/>
          </w:tcPr>
          <w:p w14:paraId="00018E88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</w:tcPr>
          <w:p w14:paraId="56C5BA9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5169D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80,0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17D38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B4AC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8F078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DF819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39C04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40,0  </w:t>
            </w:r>
          </w:p>
        </w:tc>
        <w:tc>
          <w:tcPr>
            <w:tcW w:w="1852" w:type="dxa"/>
            <w:gridSpan w:val="2"/>
            <w:vMerge w:val="restart"/>
          </w:tcPr>
          <w:p w14:paraId="7FA5237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2117" w:type="dxa"/>
            <w:vMerge w:val="restart"/>
          </w:tcPr>
          <w:p w14:paraId="7D4F4AA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Ежегодное проведение мероприятий в рамках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антинаркотических месячников</w:t>
            </w:r>
          </w:p>
        </w:tc>
      </w:tr>
      <w:tr w:rsidR="00157614" w:rsidRPr="00BE4B43" w14:paraId="6F0BC23A" w14:textId="77777777" w:rsidTr="000C4C7F">
        <w:trPr>
          <w:gridAfter w:val="1"/>
          <w:wAfter w:w="9" w:type="dxa"/>
          <w:trHeight w:val="509"/>
        </w:trPr>
        <w:tc>
          <w:tcPr>
            <w:tcW w:w="421" w:type="dxa"/>
            <w:vMerge/>
          </w:tcPr>
          <w:p w14:paraId="5C61BB3C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C58D83F" w14:textId="77777777" w:rsidR="00157614" w:rsidRPr="00BE4B43" w:rsidRDefault="00157614" w:rsidP="001576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676CAE7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F6F0E29" w14:textId="77777777" w:rsidR="00157614" w:rsidRPr="00BE4B43" w:rsidRDefault="00157614" w:rsidP="00157614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</w:tcPr>
          <w:p w14:paraId="727F146E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FC27D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80,0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F911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40234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56A4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98B92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20,0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C5082" w14:textId="77777777" w:rsidR="00157614" w:rsidRPr="00696198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40,0  </w:t>
            </w:r>
          </w:p>
        </w:tc>
        <w:tc>
          <w:tcPr>
            <w:tcW w:w="1852" w:type="dxa"/>
            <w:gridSpan w:val="2"/>
            <w:vMerge/>
          </w:tcPr>
          <w:p w14:paraId="5AE9575A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bottom w:val="single" w:sz="4" w:space="0" w:color="auto"/>
            </w:tcBorders>
          </w:tcPr>
          <w:p w14:paraId="44C90684" w14:textId="77777777" w:rsidR="00157614" w:rsidRPr="00BE4B43" w:rsidRDefault="00157614" w:rsidP="001576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D85" w:rsidRPr="00BE4B43" w14:paraId="0E20921D" w14:textId="77777777" w:rsidTr="000C4C7F">
        <w:trPr>
          <w:gridAfter w:val="1"/>
          <w:wAfter w:w="9" w:type="dxa"/>
          <w:trHeight w:val="509"/>
        </w:trPr>
        <w:tc>
          <w:tcPr>
            <w:tcW w:w="421" w:type="dxa"/>
            <w:vMerge w:val="restart"/>
          </w:tcPr>
          <w:p w14:paraId="312727D4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29</w:t>
            </w:r>
          </w:p>
        </w:tc>
        <w:tc>
          <w:tcPr>
            <w:tcW w:w="2693" w:type="dxa"/>
            <w:vMerge w:val="restart"/>
            <w:hideMark/>
          </w:tcPr>
          <w:p w14:paraId="462FB420" w14:textId="77777777" w:rsidR="00E57D85" w:rsidRPr="00BE4B43" w:rsidRDefault="00E57D85" w:rsidP="00E57D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07.</w:t>
            </w:r>
          </w:p>
          <w:p w14:paraId="2F1E0DBC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Развитие похоронного дела на территории Московской области</w:t>
            </w:r>
          </w:p>
        </w:tc>
        <w:tc>
          <w:tcPr>
            <w:tcW w:w="754" w:type="dxa"/>
            <w:vMerge w:val="restart"/>
            <w:hideMark/>
          </w:tcPr>
          <w:p w14:paraId="2F01C488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71DD6A13" w14:textId="77777777" w:rsidR="00E57D85" w:rsidRPr="00BE4B43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hideMark/>
          </w:tcPr>
          <w:p w14:paraId="563B3E7B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8DDF5" w14:textId="48307F77" w:rsidR="00E57D85" w:rsidRPr="00696198" w:rsidRDefault="00E57D85" w:rsidP="00483E91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r w:rsidR="005C34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483E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C34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,4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7E1B6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13 622,8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D790" w14:textId="0EAC8A7A" w:rsidR="00E57D85" w:rsidRPr="00696198" w:rsidRDefault="005C3480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13 922,</w:t>
            </w:r>
            <w:r w:rsidR="00E57D85"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7DFE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15 493,7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221D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14 298,4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65C9" w14:textId="77777777" w:rsidR="00E57D85" w:rsidRPr="00696198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98">
              <w:rPr>
                <w:rFonts w:ascii="Times New Roman" w:hAnsi="Times New Roman" w:cs="Times New Roman"/>
                <w:sz w:val="20"/>
                <w:szCs w:val="20"/>
              </w:rPr>
              <w:t xml:space="preserve">15 298,4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181CBEA7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21CADABF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68F33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территории кладбищ в соответствии с требованиями действующего законодательства и </w:t>
            </w:r>
            <w:r w:rsidR="000C4C7F" w:rsidRPr="00BE4B43">
              <w:rPr>
                <w:rFonts w:ascii="Times New Roman" w:hAnsi="Times New Roman" w:cs="Times New Roman"/>
                <w:sz w:val="20"/>
                <w:szCs w:val="20"/>
              </w:rPr>
              <w:t>санитарными нормами и правилами</w:t>
            </w:r>
          </w:p>
        </w:tc>
      </w:tr>
      <w:tr w:rsidR="00E57D85" w:rsidRPr="00BE4B43" w14:paraId="431E553D" w14:textId="77777777" w:rsidTr="000C4C7F">
        <w:trPr>
          <w:gridAfter w:val="1"/>
          <w:wAfter w:w="9" w:type="dxa"/>
          <w:trHeight w:val="680"/>
        </w:trPr>
        <w:tc>
          <w:tcPr>
            <w:tcW w:w="421" w:type="dxa"/>
            <w:vMerge/>
          </w:tcPr>
          <w:p w14:paraId="12921C4F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A54B7E7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F1FCB0B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31BD52B1" w14:textId="77777777" w:rsidR="00E57D85" w:rsidRPr="00BE4B43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gridSpan w:val="2"/>
            <w:hideMark/>
          </w:tcPr>
          <w:p w14:paraId="471A2724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7DEC" w14:textId="23B87FA8" w:rsidR="00E57D85" w:rsidRPr="00BE4B43" w:rsidRDefault="00E57D85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5C34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411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AB83" w14:textId="77777777" w:rsidR="00E57D85" w:rsidRPr="00BE4B43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A632" w14:textId="2D954213" w:rsidR="00E57D85" w:rsidRPr="00BE4B43" w:rsidRDefault="005C3480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300</w:t>
            </w:r>
            <w:r w:rsidR="00E57D85"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8B54" w14:textId="77777777" w:rsidR="00E57D85" w:rsidRPr="00BE4B43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4F413" w14:textId="77777777" w:rsidR="00E57D85" w:rsidRPr="00BE4B43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45F95" w14:textId="77777777" w:rsidR="00E57D85" w:rsidRPr="00BE4B43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5DA3B96F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BD26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D85" w:rsidRPr="00BE4B43" w14:paraId="1F1B7A15" w14:textId="77777777" w:rsidTr="000C4C7F">
        <w:trPr>
          <w:gridAfter w:val="1"/>
          <w:wAfter w:w="9" w:type="dxa"/>
          <w:trHeight w:val="300"/>
        </w:trPr>
        <w:tc>
          <w:tcPr>
            <w:tcW w:w="421" w:type="dxa"/>
            <w:vMerge/>
          </w:tcPr>
          <w:p w14:paraId="7DB8D781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730619B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561D46F5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C380211" w14:textId="77777777" w:rsidR="00E57D85" w:rsidRPr="00BE4B43" w:rsidRDefault="00E57D85" w:rsidP="00E57D85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</w:tcPr>
          <w:p w14:paraId="4BB41094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E5C4" w14:textId="69D174B5" w:rsidR="00E57D85" w:rsidRPr="00BE4B43" w:rsidRDefault="00E57D85" w:rsidP="00B6045A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70 </w:t>
            </w:r>
            <w:r w:rsidR="00B604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4,4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6E89" w14:textId="77777777" w:rsidR="00E57D85" w:rsidRPr="00BE4B43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13 422,8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71E8" w14:textId="77777777" w:rsidR="00E57D85" w:rsidRPr="00BE4B43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13 622,1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C019" w14:textId="77777777" w:rsidR="00E57D85" w:rsidRPr="00BE4B43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14 856,7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71CC" w14:textId="77777777" w:rsidR="00E57D85" w:rsidRPr="00BE4B43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13 661,4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E7C8C" w14:textId="77777777" w:rsidR="00E57D85" w:rsidRPr="00BE4B43" w:rsidRDefault="00E57D85" w:rsidP="00E57D85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14 661,4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59DCCDBE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DC56C" w14:textId="77777777" w:rsidR="00E57D85" w:rsidRPr="00BE4B43" w:rsidRDefault="00E57D85" w:rsidP="00E57D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C7F" w:rsidRPr="00BE4B43" w14:paraId="50B04943" w14:textId="77777777" w:rsidTr="000C4C7F">
        <w:trPr>
          <w:trHeight w:val="2070"/>
        </w:trPr>
        <w:tc>
          <w:tcPr>
            <w:tcW w:w="421" w:type="dxa"/>
          </w:tcPr>
          <w:p w14:paraId="7C2733CB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693" w:type="dxa"/>
            <w:hideMark/>
          </w:tcPr>
          <w:p w14:paraId="06FAED7C" w14:textId="77777777" w:rsidR="000C4C7F" w:rsidRPr="00BE4B43" w:rsidRDefault="000C4C7F" w:rsidP="000C4C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07.01</w:t>
            </w:r>
          </w:p>
          <w:p w14:paraId="63754F8A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специализированной службе по вопросам похоронного дела стоимости услуг по погребению умерших в части, превышающей размер возмещения, установленный законодательством РФ и МО                    </w:t>
            </w:r>
          </w:p>
        </w:tc>
        <w:tc>
          <w:tcPr>
            <w:tcW w:w="754" w:type="dxa"/>
            <w:hideMark/>
          </w:tcPr>
          <w:p w14:paraId="26794264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67" w:type="dxa"/>
            <w:gridSpan w:val="16"/>
            <w:tcBorders>
              <w:right w:val="single" w:sz="4" w:space="0" w:color="auto"/>
            </w:tcBorders>
          </w:tcPr>
          <w:p w14:paraId="14F4C754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8FA28F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5A5BEE89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EC84" w14:textId="77777777" w:rsidR="000C4C7F" w:rsidRPr="00BE4B43" w:rsidRDefault="000C4C7F" w:rsidP="000C4C7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C7F" w:rsidRPr="00BE4B43" w14:paraId="619BA814" w14:textId="77777777" w:rsidTr="000C4C7F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</w:tcPr>
          <w:p w14:paraId="15F769DB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2693" w:type="dxa"/>
            <w:vMerge w:val="restart"/>
            <w:hideMark/>
          </w:tcPr>
          <w:p w14:paraId="4FA4BA38" w14:textId="77777777" w:rsidR="000C4C7F" w:rsidRPr="00BE4B43" w:rsidRDefault="000C4C7F" w:rsidP="000C4C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07.02</w:t>
            </w:r>
          </w:p>
          <w:p w14:paraId="7D88D101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в сфере похоронного дела</w:t>
            </w:r>
          </w:p>
        </w:tc>
        <w:tc>
          <w:tcPr>
            <w:tcW w:w="754" w:type="dxa"/>
            <w:vMerge w:val="restart"/>
            <w:hideMark/>
          </w:tcPr>
          <w:p w14:paraId="04C70B54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630A41A6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1B85569F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D904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45 531,1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64B1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9 034,7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5A5E8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A7352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9 122,9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6F9E9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9 127,6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59DB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9 127,6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33D9E3DA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3336BDAB" w14:textId="77777777" w:rsidR="000C4C7F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  <w:p w14:paraId="14728CC3" w14:textId="77777777" w:rsidR="000A7153" w:rsidRDefault="000A7153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BFC11E" w14:textId="77777777" w:rsidR="000A7153" w:rsidRDefault="000A7153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06EC00" w14:textId="44E8743A" w:rsidR="000A7153" w:rsidRPr="00BE4B43" w:rsidRDefault="000A7153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929E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5D3D9056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1DD72463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C4C7F" w:rsidRPr="00BE4B43" w14:paraId="71A59CF5" w14:textId="77777777" w:rsidTr="000C4C7F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2B8BF75C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39D5412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35AF139A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188FC55A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5E92CF55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CE37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45 531,1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E1C1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9 034,7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097C9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BB85D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9 122,9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800F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9 127,6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82BB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9 127,6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7229447B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508F6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C7F" w:rsidRPr="00BE4B43" w14:paraId="070DE3A5" w14:textId="77777777" w:rsidTr="000C4C7F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</w:tcPr>
          <w:p w14:paraId="798349CD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32</w:t>
            </w:r>
          </w:p>
        </w:tc>
        <w:tc>
          <w:tcPr>
            <w:tcW w:w="2693" w:type="dxa"/>
            <w:vMerge w:val="restart"/>
            <w:hideMark/>
          </w:tcPr>
          <w:p w14:paraId="3CB345C5" w14:textId="77777777" w:rsidR="000C4C7F" w:rsidRPr="00BE4B43" w:rsidRDefault="000C4C7F" w:rsidP="000C4C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07.03</w:t>
            </w:r>
          </w:p>
          <w:p w14:paraId="448859A1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Оформление земельных участков под кладбищами в муниципальную собственность включая создание новых кладбищ</w:t>
            </w:r>
          </w:p>
        </w:tc>
        <w:tc>
          <w:tcPr>
            <w:tcW w:w="754" w:type="dxa"/>
            <w:vMerge w:val="restart"/>
            <w:hideMark/>
          </w:tcPr>
          <w:p w14:paraId="3DE33EC5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51EBD7C5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5FC16FFD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2B6F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8F1BA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5372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2550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8534A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026EE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04126BA1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51B7B9EE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4D361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C7F" w:rsidRPr="00BE4B43" w14:paraId="3546F0F1" w14:textId="77777777" w:rsidTr="000C4C7F">
        <w:trPr>
          <w:gridAfter w:val="1"/>
          <w:wAfter w:w="9" w:type="dxa"/>
          <w:trHeight w:val="660"/>
        </w:trPr>
        <w:tc>
          <w:tcPr>
            <w:tcW w:w="421" w:type="dxa"/>
            <w:vMerge/>
          </w:tcPr>
          <w:p w14:paraId="3AE2D548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2B1D08AB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3E255F9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6D0900BB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0D6DE685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3509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C875E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E69B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8B0C3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E442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9363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53992DE2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06AD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C7F" w:rsidRPr="00BE4B43" w14:paraId="7C07987A" w14:textId="77777777" w:rsidTr="000C4C7F">
        <w:trPr>
          <w:gridAfter w:val="1"/>
          <w:wAfter w:w="9" w:type="dxa"/>
          <w:trHeight w:val="509"/>
        </w:trPr>
        <w:tc>
          <w:tcPr>
            <w:tcW w:w="421" w:type="dxa"/>
            <w:vMerge w:val="restart"/>
          </w:tcPr>
          <w:p w14:paraId="7D961C12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2693" w:type="dxa"/>
            <w:vMerge w:val="restart"/>
            <w:hideMark/>
          </w:tcPr>
          <w:p w14:paraId="02BFEC88" w14:textId="77777777" w:rsidR="000C4C7F" w:rsidRPr="00BE4B43" w:rsidRDefault="000C4C7F" w:rsidP="000C4C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07.04</w:t>
            </w:r>
          </w:p>
          <w:p w14:paraId="17E1D8FA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Зимние и летние работы по содержанию мест захоронений, текущий и капитальный ремонт основных фондов</w:t>
            </w:r>
          </w:p>
        </w:tc>
        <w:tc>
          <w:tcPr>
            <w:tcW w:w="754" w:type="dxa"/>
            <w:vMerge w:val="restart"/>
            <w:hideMark/>
          </w:tcPr>
          <w:p w14:paraId="4E4DB1CF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15AB2B84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hideMark/>
          </w:tcPr>
          <w:p w14:paraId="62B12E35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69D7E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22 263,3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B661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4 388,1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6547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4 503,8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3DEB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3437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05A4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4 303,8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45100805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13107E70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4143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C7F" w:rsidRPr="00BE4B43" w14:paraId="6F52E2AF" w14:textId="77777777" w:rsidTr="000C4C7F">
        <w:trPr>
          <w:gridAfter w:val="1"/>
          <w:wAfter w:w="9" w:type="dxa"/>
          <w:trHeight w:val="660"/>
        </w:trPr>
        <w:tc>
          <w:tcPr>
            <w:tcW w:w="421" w:type="dxa"/>
            <w:vMerge/>
          </w:tcPr>
          <w:p w14:paraId="4A718B50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00FA53CF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E6DD437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7672F54E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hideMark/>
          </w:tcPr>
          <w:p w14:paraId="3339A6F0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0F24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22 263,3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BCA1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4 388,1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638C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4 503,8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E3C1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1A2F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26A51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4 303,8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3AD59F2F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AE49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C7F" w:rsidRPr="00BE4B43" w14:paraId="32F6CA13" w14:textId="77777777" w:rsidTr="000C4C7F">
        <w:trPr>
          <w:gridAfter w:val="1"/>
          <w:wAfter w:w="9" w:type="dxa"/>
          <w:trHeight w:val="818"/>
        </w:trPr>
        <w:tc>
          <w:tcPr>
            <w:tcW w:w="421" w:type="dxa"/>
            <w:vMerge w:val="restart"/>
          </w:tcPr>
          <w:p w14:paraId="59CF4E4E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2693" w:type="dxa"/>
            <w:vMerge w:val="restart"/>
            <w:hideMark/>
          </w:tcPr>
          <w:p w14:paraId="00FBF48F" w14:textId="77777777" w:rsidR="000C4C7F" w:rsidRPr="00BE4B43" w:rsidRDefault="000C4C7F" w:rsidP="000C4C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07.05</w:t>
            </w:r>
          </w:p>
          <w:p w14:paraId="5CE1CCD7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воинских, почетных, одиночных захоронений в случаях, если погребение осуществлялось за счет средств федерального бюджета, бюджета субъекта Российской Федерации или бюджетов муниципальных образований, а также иных захоронений и памятников, находящихся под охраной государства</w:t>
            </w:r>
          </w:p>
        </w:tc>
        <w:tc>
          <w:tcPr>
            <w:tcW w:w="754" w:type="dxa"/>
            <w:vMerge w:val="restart"/>
            <w:hideMark/>
          </w:tcPr>
          <w:p w14:paraId="5D7C4B77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04680719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25E50F05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EA7D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95AC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E6A4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FDE7F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7B77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84918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2308CE6D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23E3E19F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3692D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C7F" w:rsidRPr="00BE4B43" w14:paraId="50F8DCFB" w14:textId="77777777" w:rsidTr="000C4C7F">
        <w:trPr>
          <w:gridAfter w:val="1"/>
          <w:wAfter w:w="9" w:type="dxa"/>
          <w:trHeight w:val="680"/>
        </w:trPr>
        <w:tc>
          <w:tcPr>
            <w:tcW w:w="421" w:type="dxa"/>
            <w:vMerge/>
          </w:tcPr>
          <w:p w14:paraId="40B315F1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15D8CA1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6CE8BA4D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3740168E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30AE25B8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DF68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7145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51C2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7CAE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0D0F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B703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6095E1A1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BAEC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C7F" w:rsidRPr="00BE4B43" w14:paraId="18D9B509" w14:textId="77777777" w:rsidTr="000A7153">
        <w:trPr>
          <w:gridAfter w:val="1"/>
          <w:wAfter w:w="9" w:type="dxa"/>
          <w:trHeight w:val="650"/>
        </w:trPr>
        <w:tc>
          <w:tcPr>
            <w:tcW w:w="421" w:type="dxa"/>
            <w:vMerge w:val="restart"/>
          </w:tcPr>
          <w:p w14:paraId="76425CBA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2693" w:type="dxa"/>
            <w:vMerge w:val="restart"/>
            <w:hideMark/>
          </w:tcPr>
          <w:p w14:paraId="6AEC39B6" w14:textId="77777777" w:rsidR="000C4C7F" w:rsidRPr="00BE4B43" w:rsidRDefault="000C4C7F" w:rsidP="000C4C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07.06</w:t>
            </w:r>
          </w:p>
          <w:p w14:paraId="036EFBEC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и благоустройство могил и надгробий Героев Советского Союза, Героев Российской Федерации или полных кавалеров ордена Славы при отсутствии близких родственников, если таковые могилы и 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надгробия имеются на территории кладбищ</w:t>
            </w:r>
          </w:p>
        </w:tc>
        <w:tc>
          <w:tcPr>
            <w:tcW w:w="754" w:type="dxa"/>
            <w:vMerge w:val="restart"/>
            <w:hideMark/>
          </w:tcPr>
          <w:p w14:paraId="53C34980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63" w:type="dxa"/>
            <w:hideMark/>
          </w:tcPr>
          <w:p w14:paraId="05E79942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20EF1FB7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85CD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C689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7765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B40D3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9E0B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5D919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587678C4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5403DDB4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D2ED0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C7F" w:rsidRPr="00BE4B43" w14:paraId="71937643" w14:textId="77777777" w:rsidTr="000C4C7F">
        <w:trPr>
          <w:gridAfter w:val="1"/>
          <w:wAfter w:w="9" w:type="dxa"/>
          <w:trHeight w:val="1218"/>
        </w:trPr>
        <w:tc>
          <w:tcPr>
            <w:tcW w:w="421" w:type="dxa"/>
            <w:vMerge/>
          </w:tcPr>
          <w:p w14:paraId="7302DB14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F9B930A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E64BB61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19753C6D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419BE050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382E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EB64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3B63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198F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5F90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1DE46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6228D76E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730C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C7F" w:rsidRPr="00BE4B43" w14:paraId="2038D137" w14:textId="77777777" w:rsidTr="000C4C7F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</w:tcPr>
          <w:p w14:paraId="412CDF8D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36</w:t>
            </w:r>
          </w:p>
        </w:tc>
        <w:tc>
          <w:tcPr>
            <w:tcW w:w="2693" w:type="dxa"/>
            <w:vMerge w:val="restart"/>
            <w:hideMark/>
          </w:tcPr>
          <w:p w14:paraId="7188FDC2" w14:textId="77777777" w:rsidR="000C4C7F" w:rsidRPr="00BE4B43" w:rsidRDefault="000C4C7F" w:rsidP="000C4C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07.07</w:t>
            </w:r>
          </w:p>
          <w:p w14:paraId="2F7BFE01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Проведение инвентаризации мест захоронений</w:t>
            </w:r>
          </w:p>
        </w:tc>
        <w:tc>
          <w:tcPr>
            <w:tcW w:w="754" w:type="dxa"/>
            <w:vMerge w:val="restart"/>
            <w:hideMark/>
          </w:tcPr>
          <w:p w14:paraId="42CC3006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2E5B30D8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7B6DA010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7E99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2 400,0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F85ED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C6D6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F5C1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1 200,0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CA41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CAA0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1 200,0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538219A5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411E9E4A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646F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C7F" w:rsidRPr="00BE4B43" w14:paraId="5A8AE0ED" w14:textId="77777777" w:rsidTr="000C4C7F">
        <w:trPr>
          <w:gridAfter w:val="1"/>
          <w:wAfter w:w="9" w:type="dxa"/>
          <w:trHeight w:val="630"/>
        </w:trPr>
        <w:tc>
          <w:tcPr>
            <w:tcW w:w="421" w:type="dxa"/>
            <w:vMerge/>
          </w:tcPr>
          <w:p w14:paraId="3EBEEB1F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3D4ECA52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12B47F43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3182EE27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  <w:hideMark/>
          </w:tcPr>
          <w:p w14:paraId="06F72C95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FE82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2 400,0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1ABC6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7B001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17EB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1 200,0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4818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CA3A0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1 200,0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58DE01F9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E86EC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C7F" w:rsidRPr="00BE4B43" w14:paraId="1CBA9549" w14:textId="77777777" w:rsidTr="000C4C7F">
        <w:trPr>
          <w:gridAfter w:val="1"/>
          <w:wAfter w:w="9" w:type="dxa"/>
          <w:trHeight w:val="781"/>
        </w:trPr>
        <w:tc>
          <w:tcPr>
            <w:tcW w:w="421" w:type="dxa"/>
            <w:vMerge w:val="restart"/>
          </w:tcPr>
          <w:p w14:paraId="1CE3D218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2693" w:type="dxa"/>
            <w:vMerge w:val="restart"/>
            <w:hideMark/>
          </w:tcPr>
          <w:p w14:paraId="6AFFAF12" w14:textId="77777777" w:rsidR="000C4C7F" w:rsidRPr="00BE4B43" w:rsidRDefault="000C4C7F" w:rsidP="000C4C7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07.09</w:t>
            </w:r>
          </w:p>
          <w:p w14:paraId="6DEC22E6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Московской области по транспортировке в морг, включая погрузочные работы, с мест обнаружения или происшествия умерших для производства судебно-медицинской экспертизы.</w:t>
            </w:r>
          </w:p>
        </w:tc>
        <w:tc>
          <w:tcPr>
            <w:tcW w:w="754" w:type="dxa"/>
            <w:vMerge w:val="restart"/>
            <w:hideMark/>
          </w:tcPr>
          <w:p w14:paraId="1703B7FC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04B5FDB7" w14:textId="77777777" w:rsidR="000C4C7F" w:rsidRPr="00BE4B43" w:rsidRDefault="000C4C7F" w:rsidP="000C4C7F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54D30DAD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8887" w14:textId="6B266291" w:rsidR="000C4C7F" w:rsidRPr="00BE4B43" w:rsidRDefault="000C4C7F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5C3480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8559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8D2A" w14:textId="078DFE42" w:rsidR="000C4C7F" w:rsidRPr="00BE4B43" w:rsidRDefault="005C3480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0C4C7F"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31F6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A2EC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41FB" w14:textId="77777777" w:rsidR="000C4C7F" w:rsidRPr="00BE4B43" w:rsidRDefault="000C4C7F" w:rsidP="000C4C7F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14:paraId="1F61F29B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учреждения, в том числе: </w:t>
            </w:r>
          </w:p>
          <w:p w14:paraId="0BA4F589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C3859" w14:textId="77777777" w:rsidR="000C4C7F" w:rsidRPr="00BE4B43" w:rsidRDefault="000C4C7F" w:rsidP="000C4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480" w:rsidRPr="00BE4B43" w14:paraId="145587A6" w14:textId="77777777" w:rsidTr="000C4C7F">
        <w:trPr>
          <w:gridAfter w:val="1"/>
          <w:wAfter w:w="9" w:type="dxa"/>
          <w:trHeight w:val="1120"/>
        </w:trPr>
        <w:tc>
          <w:tcPr>
            <w:tcW w:w="421" w:type="dxa"/>
            <w:vMerge/>
          </w:tcPr>
          <w:p w14:paraId="3CFDDB06" w14:textId="77777777" w:rsidR="005C3480" w:rsidRPr="00BE4B43" w:rsidRDefault="005C3480" w:rsidP="005C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1C85649" w14:textId="77777777" w:rsidR="005C3480" w:rsidRPr="00BE4B43" w:rsidRDefault="005C3480" w:rsidP="005C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2DA317F2" w14:textId="77777777" w:rsidR="005C3480" w:rsidRPr="00BE4B43" w:rsidRDefault="005C3480" w:rsidP="005C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hideMark/>
          </w:tcPr>
          <w:p w14:paraId="64DA6844" w14:textId="77777777" w:rsidR="005C3480" w:rsidRPr="00BE4B43" w:rsidRDefault="005C3480" w:rsidP="005C3480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gridSpan w:val="2"/>
            <w:vMerge/>
            <w:hideMark/>
          </w:tcPr>
          <w:p w14:paraId="29DEF23D" w14:textId="77777777" w:rsidR="005C3480" w:rsidRPr="00BE4B43" w:rsidRDefault="005C3480" w:rsidP="005C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D976" w14:textId="78DD9751" w:rsidR="005C3480" w:rsidRPr="00BE4B43" w:rsidRDefault="005C3480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72C3" w14:textId="77777777" w:rsidR="005C3480" w:rsidRPr="00BE4B43" w:rsidRDefault="005C3480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200,0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D7616" w14:textId="76A5B9F1" w:rsidR="005C3480" w:rsidRPr="00BE4B43" w:rsidRDefault="005C3480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FC44" w14:textId="77777777" w:rsidR="005C3480" w:rsidRPr="00BE4B43" w:rsidRDefault="005C3480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811D" w14:textId="77777777" w:rsidR="005C3480" w:rsidRPr="00BE4B43" w:rsidRDefault="005C3480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0927" w14:textId="77777777" w:rsidR="005C3480" w:rsidRPr="00BE4B43" w:rsidRDefault="005C3480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637,0  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1B971249" w14:textId="77777777" w:rsidR="005C3480" w:rsidRPr="00BE4B43" w:rsidRDefault="005C3480" w:rsidP="005C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52A54" w14:textId="77777777" w:rsidR="005C3480" w:rsidRPr="00BE4B43" w:rsidRDefault="005C3480" w:rsidP="005C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9C" w:rsidRPr="00BE4B43" w14:paraId="0079FE64" w14:textId="77777777" w:rsidTr="00BE059C">
        <w:trPr>
          <w:gridAfter w:val="1"/>
          <w:wAfter w:w="9" w:type="dxa"/>
          <w:trHeight w:val="300"/>
        </w:trPr>
        <w:tc>
          <w:tcPr>
            <w:tcW w:w="421" w:type="dxa"/>
            <w:vMerge w:val="restart"/>
            <w:noWrap/>
          </w:tcPr>
          <w:p w14:paraId="3041A873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2693" w:type="dxa"/>
            <w:vMerge w:val="restart"/>
            <w:noWrap/>
            <w:hideMark/>
          </w:tcPr>
          <w:p w14:paraId="61E7FFA5" w14:textId="77777777" w:rsidR="00BE059C" w:rsidRPr="00BE4B43" w:rsidRDefault="00BE059C" w:rsidP="00BE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Подпрограмме 1</w:t>
            </w:r>
          </w:p>
        </w:tc>
        <w:tc>
          <w:tcPr>
            <w:tcW w:w="754" w:type="dxa"/>
            <w:vMerge w:val="restart"/>
            <w:noWrap/>
            <w:hideMark/>
          </w:tcPr>
          <w:p w14:paraId="1C473BCE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363" w:type="dxa"/>
            <w:hideMark/>
          </w:tcPr>
          <w:p w14:paraId="73CDFFA9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vMerge w:val="restart"/>
            <w:noWrap/>
            <w:hideMark/>
          </w:tcPr>
          <w:p w14:paraId="40D5EE94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2E8B17" w14:textId="6B492D29" w:rsidR="00BE059C" w:rsidRPr="00BE4B43" w:rsidRDefault="00BE059C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9C">
              <w:rPr>
                <w:rFonts w:ascii="Times New Roman" w:hAnsi="Times New Roman" w:cs="Times New Roman"/>
                <w:sz w:val="20"/>
                <w:szCs w:val="20"/>
              </w:rPr>
              <w:t xml:space="preserve">302 </w:t>
            </w:r>
            <w:r w:rsidR="005C348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Pr="00BE059C">
              <w:rPr>
                <w:rFonts w:ascii="Times New Roman" w:hAnsi="Times New Roman" w:cs="Times New Roman"/>
                <w:sz w:val="20"/>
                <w:szCs w:val="20"/>
              </w:rPr>
              <w:t xml:space="preserve">,8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69ADDB4" w14:textId="668399E0" w:rsidR="00BE059C" w:rsidRPr="00BE4B43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48 024,6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E380EE4" w14:textId="787A79F4" w:rsidR="00BE059C" w:rsidRPr="00BE4B43" w:rsidRDefault="003C58F2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F05">
              <w:rPr>
                <w:rFonts w:ascii="Times New Roman" w:hAnsi="Times New Roman" w:cs="Times New Roman"/>
                <w:sz w:val="20"/>
                <w:szCs w:val="20"/>
              </w:rPr>
              <w:t xml:space="preserve">66 </w:t>
            </w:r>
            <w:r w:rsidR="005C3480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  <w:r w:rsidR="00BE059C" w:rsidRPr="009D4F05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7A02C20" w14:textId="2E356BF6" w:rsidR="00BE059C" w:rsidRPr="00BE4B43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57 974,7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6C9A5A9" w14:textId="527B7CE1" w:rsidR="00BE059C" w:rsidRPr="00BE4B43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56 929,4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0E51CA8" w14:textId="6672ACA3" w:rsidR="00BE059C" w:rsidRPr="00BE4B43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72 858,4</w:t>
            </w:r>
          </w:p>
        </w:tc>
        <w:tc>
          <w:tcPr>
            <w:tcW w:w="1852" w:type="dxa"/>
            <w:gridSpan w:val="2"/>
            <w:vMerge w:val="restart"/>
            <w:tcBorders>
              <w:right w:val="single" w:sz="4" w:space="0" w:color="auto"/>
            </w:tcBorders>
            <w:noWrap/>
            <w:hideMark/>
          </w:tcPr>
          <w:p w14:paraId="20895830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8E65B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480" w:rsidRPr="00BE4B43" w14:paraId="3C07C330" w14:textId="77777777" w:rsidTr="00BE059C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6320E0D2" w14:textId="77777777" w:rsidR="005C3480" w:rsidRPr="00BE4B43" w:rsidRDefault="005C3480" w:rsidP="005C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7F5DD5B7" w14:textId="77777777" w:rsidR="005C3480" w:rsidRPr="00BE4B43" w:rsidRDefault="005C3480" w:rsidP="005C34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4DDCDBB2" w14:textId="77777777" w:rsidR="005C3480" w:rsidRPr="00BE4B43" w:rsidRDefault="005C3480" w:rsidP="005C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2CE50C37" w14:textId="77777777" w:rsidR="005C3480" w:rsidRPr="00BE4B43" w:rsidRDefault="005C3480" w:rsidP="005C3480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gridSpan w:val="2"/>
            <w:vMerge/>
          </w:tcPr>
          <w:p w14:paraId="6A125792" w14:textId="77777777" w:rsidR="005C3480" w:rsidRPr="00BE4B43" w:rsidRDefault="005C3480" w:rsidP="005C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CB661B7" w14:textId="255AEC9F" w:rsidR="005C3480" w:rsidRPr="00BE4B43" w:rsidRDefault="005C3480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 xml:space="preserve">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BCF95FA" w14:textId="3D92BE9C" w:rsidR="005C3480" w:rsidRPr="00BE4B43" w:rsidRDefault="005C3480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5B97242" w14:textId="05DB986E" w:rsidR="005C3480" w:rsidRPr="00BE4B43" w:rsidRDefault="005C3480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6613107" w14:textId="482EF597" w:rsidR="005C3480" w:rsidRPr="00BE4B43" w:rsidRDefault="005C3480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637,0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9A2DEB2" w14:textId="4C9078B2" w:rsidR="005C3480" w:rsidRPr="00BE4B43" w:rsidRDefault="005C3480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637,0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845FD99" w14:textId="5D733282" w:rsidR="005C3480" w:rsidRPr="00BE4B43" w:rsidRDefault="005C3480" w:rsidP="005C3480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637,0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401EB37E" w14:textId="77777777" w:rsidR="005C3480" w:rsidRPr="00BE4B43" w:rsidRDefault="005C3480" w:rsidP="005C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8CB9A" w14:textId="77777777" w:rsidR="005C3480" w:rsidRPr="00BE4B43" w:rsidRDefault="005C3480" w:rsidP="005C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59C" w:rsidRPr="00157614" w14:paraId="72983948" w14:textId="77777777" w:rsidTr="00BE059C">
        <w:trPr>
          <w:gridAfter w:val="1"/>
          <w:wAfter w:w="9" w:type="dxa"/>
          <w:trHeight w:val="450"/>
        </w:trPr>
        <w:tc>
          <w:tcPr>
            <w:tcW w:w="421" w:type="dxa"/>
            <w:vMerge/>
          </w:tcPr>
          <w:p w14:paraId="10D7E62D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14:paraId="45A608BD" w14:textId="77777777" w:rsidR="00BE059C" w:rsidRPr="00BE4B43" w:rsidRDefault="00BE059C" w:rsidP="00BE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vMerge/>
            <w:hideMark/>
          </w:tcPr>
          <w:p w14:paraId="0DAA23F0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3316988" w14:textId="77777777" w:rsidR="00BE059C" w:rsidRPr="00BE4B43" w:rsidRDefault="00BE059C" w:rsidP="00BE059C">
            <w:pPr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992" w:type="dxa"/>
            <w:gridSpan w:val="2"/>
            <w:vMerge/>
          </w:tcPr>
          <w:p w14:paraId="29AA5ADA" w14:textId="77777777" w:rsidR="00BE059C" w:rsidRPr="00BE4B43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76C2BE0" w14:textId="0B640F14" w:rsidR="00BE059C" w:rsidRPr="00BE4B43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9C">
              <w:rPr>
                <w:rFonts w:ascii="Times New Roman" w:hAnsi="Times New Roman" w:cs="Times New Roman"/>
                <w:sz w:val="20"/>
                <w:szCs w:val="20"/>
              </w:rPr>
              <w:t xml:space="preserve">299 709,8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BDBD936" w14:textId="27658A02" w:rsidR="00BE059C" w:rsidRPr="00BE4B43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47 824,6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28C63C" w14:textId="7D6C2DF6" w:rsidR="00BE059C" w:rsidRPr="00BE4B43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033,7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349A890" w14:textId="3A2C4242" w:rsidR="00BE059C" w:rsidRPr="00BE4B43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57 337,7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D48211" w14:textId="4EF6BC9C" w:rsidR="00BE059C" w:rsidRPr="00BE4B43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56 292,4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28E9347" w14:textId="6AAE9652" w:rsidR="00BE059C" w:rsidRPr="007C0F74" w:rsidRDefault="00BE059C" w:rsidP="00BE059C">
            <w:pPr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B43">
              <w:rPr>
                <w:rFonts w:ascii="Times New Roman" w:hAnsi="Times New Roman" w:cs="Times New Roman"/>
                <w:sz w:val="20"/>
                <w:szCs w:val="20"/>
              </w:rPr>
              <w:t>72 221,4</w:t>
            </w:r>
          </w:p>
        </w:tc>
        <w:tc>
          <w:tcPr>
            <w:tcW w:w="1852" w:type="dxa"/>
            <w:gridSpan w:val="2"/>
            <w:vMerge/>
            <w:tcBorders>
              <w:right w:val="single" w:sz="4" w:space="0" w:color="auto"/>
            </w:tcBorders>
            <w:hideMark/>
          </w:tcPr>
          <w:p w14:paraId="72B4E11C" w14:textId="77777777" w:rsidR="00BE059C" w:rsidRPr="00157614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D29B" w14:textId="77777777" w:rsidR="00BE059C" w:rsidRPr="00157614" w:rsidRDefault="00BE059C" w:rsidP="00BE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DA691B" w14:textId="77777777" w:rsidR="000027A7" w:rsidRDefault="000027A7">
      <w:pPr>
        <w:sectPr w:rsidR="000027A7" w:rsidSect="003B386C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14:paraId="59FF04A7" w14:textId="77777777" w:rsidR="000027A7" w:rsidRDefault="000027A7" w:rsidP="000027A7">
      <w:pPr>
        <w:pStyle w:val="30"/>
        <w:keepNext/>
        <w:keepLines/>
        <w:spacing w:after="320" w:line="252" w:lineRule="auto"/>
        <w:ind w:left="800"/>
      </w:pPr>
      <w:bookmarkStart w:id="1" w:name="bookmark26"/>
      <w:r>
        <w:lastRenderedPageBreak/>
        <w:t>Паспорт подпрограммы 2 «Снижение рисков возникновения и смягчение последствий чрезвычайных ситуаций природного и техногенного характера»</w:t>
      </w:r>
      <w:bookmarkEnd w:id="1"/>
    </w:p>
    <w:tbl>
      <w:tblPr>
        <w:tblOverlap w:val="never"/>
        <w:tblW w:w="1515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3"/>
        <w:gridCol w:w="2833"/>
        <w:gridCol w:w="3125"/>
        <w:gridCol w:w="1120"/>
        <w:gridCol w:w="1008"/>
        <w:gridCol w:w="986"/>
        <w:gridCol w:w="994"/>
        <w:gridCol w:w="983"/>
        <w:gridCol w:w="1451"/>
      </w:tblGrid>
      <w:tr w:rsidR="000027A7" w14:paraId="5F73109F" w14:textId="77777777" w:rsidTr="00350C54">
        <w:trPr>
          <w:trHeight w:hRule="exact" w:val="842"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7625E53" w14:textId="77777777" w:rsidR="000027A7" w:rsidRDefault="000027A7">
            <w:pPr>
              <w:pStyle w:val="a8"/>
              <w:spacing w:line="256" w:lineRule="auto"/>
            </w:pPr>
            <w:r>
              <w:t>Муниципальный заказчик подпрограммы</w:t>
            </w:r>
          </w:p>
        </w:tc>
        <w:tc>
          <w:tcPr>
            <w:tcW w:w="125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C95FF6" w14:textId="77777777" w:rsidR="000027A7" w:rsidRDefault="000027A7">
            <w:pPr>
              <w:pStyle w:val="a8"/>
            </w:pPr>
            <w:r>
              <w:t>Администрация городского округа Фрязино</w:t>
            </w:r>
          </w:p>
        </w:tc>
      </w:tr>
      <w:tr w:rsidR="000027A7" w14:paraId="691AB6FF" w14:textId="77777777" w:rsidTr="00350C54">
        <w:trPr>
          <w:trHeight w:hRule="exact" w:val="367"/>
          <w:jc w:val="center"/>
        </w:trPr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C517CB3" w14:textId="77777777" w:rsidR="000027A7" w:rsidRDefault="000027A7">
            <w:pPr>
              <w:pStyle w:val="a8"/>
              <w:spacing w:line="261" w:lineRule="auto"/>
            </w:pPr>
            <w: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D29D02B" w14:textId="77777777" w:rsidR="000027A7" w:rsidRDefault="000027A7">
            <w:pPr>
              <w:pStyle w:val="a8"/>
              <w:spacing w:line="256" w:lineRule="auto"/>
            </w:pPr>
            <w:r>
              <w:t>Главный распорядитель бюджетных средств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823E61B" w14:textId="77777777" w:rsidR="000027A7" w:rsidRDefault="000027A7">
            <w:pPr>
              <w:pStyle w:val="a8"/>
              <w:jc w:val="both"/>
            </w:pPr>
            <w:r>
              <w:t>Источник финансирования</w:t>
            </w:r>
          </w:p>
        </w:tc>
        <w:tc>
          <w:tcPr>
            <w:tcW w:w="654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3F3D2C" w14:textId="77777777" w:rsidR="000027A7" w:rsidRDefault="000027A7">
            <w:pPr>
              <w:pStyle w:val="a8"/>
            </w:pPr>
            <w:r>
              <w:t>Расходы (тыс. рублей)</w:t>
            </w:r>
          </w:p>
        </w:tc>
      </w:tr>
      <w:tr w:rsidR="000027A7" w14:paraId="1C777D6E" w14:textId="77777777" w:rsidTr="00350C54">
        <w:trPr>
          <w:trHeight w:hRule="exact" w:val="346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EB31B3" w14:textId="77777777" w:rsidR="000027A7" w:rsidRDefault="000027A7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9DE6A6F" w14:textId="77777777" w:rsidR="000027A7" w:rsidRDefault="000027A7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A5E5F7" w14:textId="77777777" w:rsidR="000027A7" w:rsidRDefault="000027A7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B73ECB3" w14:textId="77777777" w:rsidR="000027A7" w:rsidRDefault="000027A7">
            <w:pPr>
              <w:pStyle w:val="a8"/>
              <w:jc w:val="center"/>
            </w:pPr>
            <w:r>
              <w:t>2020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94C832A" w14:textId="77777777" w:rsidR="000027A7" w:rsidRDefault="000027A7">
            <w:pPr>
              <w:pStyle w:val="a8"/>
              <w:jc w:val="center"/>
            </w:pPr>
            <w:r>
              <w:t>2021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750D113" w14:textId="77777777" w:rsidR="000027A7" w:rsidRDefault="000027A7">
            <w:pPr>
              <w:pStyle w:val="a8"/>
              <w:jc w:val="center"/>
            </w:pPr>
            <w:r>
              <w:t>2022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271B88B" w14:textId="77777777" w:rsidR="000027A7" w:rsidRDefault="000027A7">
            <w:pPr>
              <w:pStyle w:val="a8"/>
              <w:jc w:val="center"/>
            </w:pPr>
            <w:r>
              <w:t>2023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FC182E3" w14:textId="77777777" w:rsidR="000027A7" w:rsidRDefault="000027A7">
            <w:pPr>
              <w:pStyle w:val="a8"/>
              <w:jc w:val="center"/>
            </w:pPr>
            <w:r>
              <w:t>2024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C728DD" w14:textId="77777777" w:rsidR="000027A7" w:rsidRDefault="000027A7">
            <w:pPr>
              <w:pStyle w:val="a8"/>
              <w:jc w:val="center"/>
            </w:pPr>
            <w:r>
              <w:t>Итого</w:t>
            </w:r>
          </w:p>
        </w:tc>
      </w:tr>
      <w:tr w:rsidR="00AD78BD" w14:paraId="5021FD03" w14:textId="77777777" w:rsidTr="00350C54">
        <w:trPr>
          <w:trHeight w:hRule="exact" w:val="659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13A1F4" w14:textId="77777777" w:rsidR="00AD78BD" w:rsidRDefault="00AD78BD" w:rsidP="00AD78B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F38E1F0" w14:textId="77777777" w:rsidR="00AD78BD" w:rsidRDefault="00AD78BD" w:rsidP="00AD78BD">
            <w:pPr>
              <w:pStyle w:val="a8"/>
              <w:spacing w:line="256" w:lineRule="auto"/>
              <w:ind w:left="160" w:hanging="160"/>
            </w:pPr>
            <w:r>
              <w:t>Всего, в том числе: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4074EC" w14:textId="77777777" w:rsidR="00AD78BD" w:rsidRDefault="00AD78BD" w:rsidP="00AD78BD">
            <w:pPr>
              <w:pStyle w:val="a8"/>
              <w:spacing w:line="264" w:lineRule="auto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D27F8B" w14:textId="3A1EEAF6" w:rsidR="00AD78BD" w:rsidRPr="00AD78BD" w:rsidRDefault="00AD78BD" w:rsidP="00AD78BD">
            <w:pPr>
              <w:pStyle w:val="a8"/>
              <w:jc w:val="center"/>
            </w:pPr>
            <w:r w:rsidRPr="00AD78BD">
              <w:t>3 566,00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73AA00" w14:textId="647330ED" w:rsidR="00AD78BD" w:rsidRPr="009D4F05" w:rsidRDefault="00AD78BD" w:rsidP="00D8285C">
            <w:pPr>
              <w:pStyle w:val="a8"/>
              <w:jc w:val="center"/>
            </w:pPr>
            <w:r w:rsidRPr="009D4F05">
              <w:t>2</w:t>
            </w:r>
            <w:r w:rsidR="00684E49" w:rsidRPr="009D4F05">
              <w:t>0</w:t>
            </w:r>
            <w:r w:rsidRPr="009D4F05">
              <w:t>17,</w:t>
            </w:r>
            <w:r w:rsidR="00D8285C" w:rsidRPr="009D4F05"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D4D85CF" w14:textId="31B20750" w:rsidR="00AD78BD" w:rsidRPr="00AD78BD" w:rsidRDefault="00AD78BD" w:rsidP="00AD78BD">
            <w:pPr>
              <w:pStyle w:val="a8"/>
              <w:jc w:val="center"/>
            </w:pPr>
            <w:r w:rsidRPr="00AD78BD">
              <w:t>2634,90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133ECD" w14:textId="5047A873" w:rsidR="00AD78BD" w:rsidRPr="00AD78BD" w:rsidRDefault="00AD78BD" w:rsidP="00AD78BD">
            <w:pPr>
              <w:pStyle w:val="a8"/>
              <w:jc w:val="center"/>
            </w:pPr>
            <w:r w:rsidRPr="00AD78BD">
              <w:t>2 685,70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75D134B" w14:textId="36A5A39A" w:rsidR="00AD78BD" w:rsidRPr="00AD78BD" w:rsidRDefault="00AD78BD" w:rsidP="00AD78BD">
            <w:pPr>
              <w:pStyle w:val="a8"/>
              <w:jc w:val="center"/>
            </w:pPr>
            <w:r w:rsidRPr="00AD78BD">
              <w:t>6 007,50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B9EF66" w14:textId="4360A0FE" w:rsidR="00AD78BD" w:rsidRPr="009D4F05" w:rsidRDefault="00684E49" w:rsidP="00D8285C">
            <w:pPr>
              <w:pStyle w:val="a8"/>
              <w:ind w:firstLine="240"/>
            </w:pPr>
            <w:r w:rsidRPr="009D4F05">
              <w:t>16 911,</w:t>
            </w:r>
            <w:r w:rsidR="00D8285C" w:rsidRPr="009D4F05">
              <w:t>9</w:t>
            </w:r>
          </w:p>
        </w:tc>
      </w:tr>
      <w:tr w:rsidR="00AD78BD" w14:paraId="2445F63D" w14:textId="77777777" w:rsidTr="001A2B44">
        <w:trPr>
          <w:trHeight w:val="903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F43794" w14:textId="77777777" w:rsidR="00AD78BD" w:rsidRDefault="00AD78BD" w:rsidP="00AD78B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E04FA4A" w14:textId="77777777" w:rsidR="00AD78BD" w:rsidRDefault="00AD78BD" w:rsidP="00AD78BD">
            <w:pPr>
              <w:pStyle w:val="a8"/>
              <w:spacing w:line="264" w:lineRule="auto"/>
            </w:pPr>
            <w:r>
              <w:t>Администрация городского округа Фрязино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1002B457" w14:textId="77777777" w:rsidR="00AD78BD" w:rsidRDefault="00AD78BD" w:rsidP="00AD78BD">
            <w:pPr>
              <w:pStyle w:val="a8"/>
              <w:spacing w:line="256" w:lineRule="auto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52CD1DB5" w14:textId="0BD25404" w:rsidR="00AD78BD" w:rsidRPr="00E36E96" w:rsidRDefault="00AD78BD" w:rsidP="00AD78BD">
            <w:pPr>
              <w:pStyle w:val="a8"/>
              <w:jc w:val="center"/>
            </w:pPr>
            <w:r w:rsidRPr="00AD78BD">
              <w:t>3 566,00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21F99A1F" w14:textId="67BE04D1" w:rsidR="00AD78BD" w:rsidRPr="009D4F05" w:rsidRDefault="00AD78BD" w:rsidP="00D8285C">
            <w:pPr>
              <w:pStyle w:val="a8"/>
              <w:jc w:val="center"/>
            </w:pPr>
            <w:r w:rsidRPr="009D4F05">
              <w:t>2</w:t>
            </w:r>
            <w:r w:rsidR="00684E49" w:rsidRPr="009D4F05">
              <w:t>0</w:t>
            </w:r>
            <w:r w:rsidRPr="009D4F05">
              <w:t>17,</w:t>
            </w:r>
            <w:r w:rsidR="00D8285C" w:rsidRPr="009D4F05"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7F9A6A47" w14:textId="6526AC10" w:rsidR="00AD78BD" w:rsidRPr="00E36E96" w:rsidRDefault="00AD78BD" w:rsidP="00AD78BD">
            <w:pPr>
              <w:pStyle w:val="a8"/>
              <w:jc w:val="center"/>
            </w:pPr>
            <w:r w:rsidRPr="00AD78BD">
              <w:t>2634,90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61EC2FE2" w14:textId="029042BF" w:rsidR="00AD78BD" w:rsidRPr="00E36E96" w:rsidRDefault="00AD78BD" w:rsidP="00AD78BD">
            <w:pPr>
              <w:pStyle w:val="a8"/>
              <w:jc w:val="center"/>
            </w:pPr>
            <w:r w:rsidRPr="00AD78BD">
              <w:t>2 685,70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3CF5E850" w14:textId="57B656CF" w:rsidR="00AD78BD" w:rsidRPr="00E36E96" w:rsidRDefault="003B1712" w:rsidP="00AD78BD">
            <w:pPr>
              <w:pStyle w:val="a8"/>
              <w:jc w:val="center"/>
            </w:pPr>
            <w:r w:rsidRPr="00AD78BD">
              <w:t>6 007,50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DE1E87" w14:textId="1FE9ADFF" w:rsidR="00AD78BD" w:rsidRPr="009D4F05" w:rsidRDefault="007A5AFF" w:rsidP="003B1712">
            <w:pPr>
              <w:pStyle w:val="a8"/>
              <w:ind w:firstLine="240"/>
            </w:pPr>
            <w:r w:rsidRPr="009D4F05">
              <w:t>16 911,9</w:t>
            </w:r>
          </w:p>
        </w:tc>
      </w:tr>
      <w:tr w:rsidR="001A2B44" w14:paraId="303C2927" w14:textId="77777777" w:rsidTr="00F062E0">
        <w:trPr>
          <w:trHeight w:hRule="exact" w:val="119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0449CB" w14:textId="77777777" w:rsidR="001A2B44" w:rsidRDefault="001A2B44" w:rsidP="001A2B4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8FBD19" w14:textId="77777777" w:rsidR="001A2B44" w:rsidRDefault="001A2B44" w:rsidP="001A2B44">
            <w:pPr>
              <w:pStyle w:val="a8"/>
              <w:spacing w:line="261" w:lineRule="auto"/>
            </w:pPr>
            <w:r>
              <w:t>Управление образования Администрации городского округа Фрязино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564571" w14:textId="77777777" w:rsidR="001A2B44" w:rsidRDefault="001A2B44" w:rsidP="001A2B44">
            <w:pPr>
              <w:pStyle w:val="a8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B2E654" w14:textId="77777777" w:rsidR="001A2B44" w:rsidRPr="003A6D99" w:rsidRDefault="001A2B44" w:rsidP="001A2B44">
            <w:pPr>
              <w:pStyle w:val="a8"/>
              <w:jc w:val="center"/>
            </w:pPr>
            <w:r w:rsidRPr="003A6D99"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3AFC08" w14:textId="77777777" w:rsidR="001A2B44" w:rsidRPr="003A6D99" w:rsidRDefault="001A2B44" w:rsidP="001A2B44">
            <w:pPr>
              <w:pStyle w:val="a8"/>
              <w:jc w:val="center"/>
            </w:pPr>
            <w:r w:rsidRPr="003A6D99"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E39EBE" w14:textId="77777777" w:rsidR="001A2B44" w:rsidRPr="003A6D99" w:rsidRDefault="001A2B44" w:rsidP="001A2B44">
            <w:pPr>
              <w:pStyle w:val="a8"/>
              <w:ind w:firstLine="400"/>
            </w:pPr>
            <w:r w:rsidRPr="003A6D99"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4D9EB6" w14:textId="77777777" w:rsidR="001A2B44" w:rsidRPr="003A6D99" w:rsidRDefault="001A2B44" w:rsidP="001A2B44">
            <w:pPr>
              <w:pStyle w:val="a8"/>
              <w:jc w:val="center"/>
            </w:pPr>
            <w:r w:rsidRPr="003A6D99"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CE9517" w14:textId="77777777" w:rsidR="001A2B44" w:rsidRPr="003A6D99" w:rsidRDefault="001A2B44" w:rsidP="001A2B44">
            <w:pPr>
              <w:pStyle w:val="a8"/>
              <w:jc w:val="center"/>
            </w:pPr>
            <w:r w:rsidRPr="003A6D99">
              <w:t>50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7F8E" w14:textId="77777777" w:rsidR="001A2B44" w:rsidRPr="003A6D99" w:rsidRDefault="001A2B44" w:rsidP="001A2B44">
            <w:pPr>
              <w:pStyle w:val="a8"/>
              <w:ind w:firstLine="640"/>
            </w:pPr>
            <w:r w:rsidRPr="003A6D99">
              <w:t>50</w:t>
            </w:r>
          </w:p>
        </w:tc>
      </w:tr>
    </w:tbl>
    <w:p w14:paraId="0F038A59" w14:textId="77777777" w:rsidR="004F6A91" w:rsidRPr="004F6A91" w:rsidRDefault="004F6A91" w:rsidP="000027A7">
      <w:pPr>
        <w:spacing w:line="1" w:lineRule="exact"/>
        <w:rPr>
          <w:rFonts w:ascii="Times New Roman" w:hAnsi="Times New Roman" w:cs="Times New Roman"/>
          <w:color w:val="FF0000"/>
          <w:sz w:val="32"/>
          <w:szCs w:val="32"/>
        </w:rPr>
      </w:pPr>
    </w:p>
    <w:p w14:paraId="15DF2F42" w14:textId="77777777" w:rsidR="004F6A91" w:rsidRPr="004F6A91" w:rsidRDefault="000027A7" w:rsidP="000027A7">
      <w:pPr>
        <w:spacing w:line="1" w:lineRule="exact"/>
      </w:pPr>
      <w:r>
        <w:rPr>
          <w:rFonts w:hint="eastAsia"/>
        </w:rPr>
        <w:br w:type="page"/>
      </w:r>
    </w:p>
    <w:p w14:paraId="2E24AFEC" w14:textId="77777777" w:rsidR="000027A7" w:rsidRDefault="000027A7" w:rsidP="000027A7">
      <w:pPr>
        <w:pStyle w:val="30"/>
        <w:keepNext/>
        <w:keepLines/>
        <w:spacing w:after="300" w:line="252" w:lineRule="auto"/>
        <w:ind w:left="800" w:firstLine="20"/>
      </w:pPr>
      <w:bookmarkStart w:id="2" w:name="bookmark28"/>
      <w:r>
        <w:lastRenderedPageBreak/>
        <w:t>Перечень мероприятий подпрограммы 2 «Снижение рисков возникновения и смягчение последствий чрезвычайных ситуаций природного и техногенного характера»</w:t>
      </w:r>
      <w:bookmarkEnd w:id="2"/>
    </w:p>
    <w:tbl>
      <w:tblPr>
        <w:tblOverlap w:val="never"/>
        <w:tblW w:w="15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1"/>
        <w:gridCol w:w="2221"/>
        <w:gridCol w:w="680"/>
        <w:gridCol w:w="1714"/>
        <w:gridCol w:w="1228"/>
        <w:gridCol w:w="1022"/>
        <w:gridCol w:w="850"/>
        <w:gridCol w:w="853"/>
        <w:gridCol w:w="853"/>
        <w:gridCol w:w="853"/>
        <w:gridCol w:w="860"/>
        <w:gridCol w:w="1703"/>
        <w:gridCol w:w="2009"/>
      </w:tblGrid>
      <w:tr w:rsidR="000027A7" w14:paraId="4CD0F919" w14:textId="77777777" w:rsidTr="00D51295">
        <w:trPr>
          <w:trHeight w:hRule="exact" w:val="893"/>
          <w:jc w:val="center"/>
        </w:trPr>
        <w:tc>
          <w:tcPr>
            <w:tcW w:w="601" w:type="dxa"/>
            <w:vMerge w:val="restart"/>
            <w:vAlign w:val="center"/>
            <w:hideMark/>
          </w:tcPr>
          <w:p w14:paraId="507DCC5F" w14:textId="77777777"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221" w:type="dxa"/>
            <w:vMerge w:val="restart"/>
            <w:vAlign w:val="center"/>
            <w:hideMark/>
          </w:tcPr>
          <w:p w14:paraId="051637F9" w14:textId="77777777" w:rsidR="000027A7" w:rsidRDefault="000027A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программы/подпрограм мы</w:t>
            </w:r>
          </w:p>
        </w:tc>
        <w:tc>
          <w:tcPr>
            <w:tcW w:w="680" w:type="dxa"/>
            <w:vMerge w:val="restart"/>
            <w:vAlign w:val="center"/>
            <w:hideMark/>
          </w:tcPr>
          <w:p w14:paraId="406E0EAB" w14:textId="77777777"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и испо лнен</w:t>
            </w:r>
          </w:p>
          <w:p w14:paraId="59358D56" w14:textId="77777777" w:rsidR="000027A7" w:rsidRDefault="005720C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ия</w:t>
            </w:r>
            <w:r w:rsidR="000027A7">
              <w:rPr>
                <w:sz w:val="20"/>
                <w:szCs w:val="20"/>
              </w:rPr>
              <w:t xml:space="preserve"> меро прия тий</w:t>
            </w:r>
          </w:p>
        </w:tc>
        <w:tc>
          <w:tcPr>
            <w:tcW w:w="1714" w:type="dxa"/>
            <w:vMerge w:val="restart"/>
            <w:vAlign w:val="center"/>
            <w:hideMark/>
          </w:tcPr>
          <w:p w14:paraId="767C0690" w14:textId="77777777" w:rsidR="000027A7" w:rsidRDefault="000027A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28" w:type="dxa"/>
            <w:vMerge w:val="restart"/>
            <w:vAlign w:val="bottom"/>
            <w:hideMark/>
          </w:tcPr>
          <w:p w14:paraId="0F14B8DA" w14:textId="77777777" w:rsidR="000027A7" w:rsidRDefault="000027A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 ания мероприяти я в году предшеству ющему году начала реализации мун. программы (тыс. руб.)*</w:t>
            </w:r>
          </w:p>
        </w:tc>
        <w:tc>
          <w:tcPr>
            <w:tcW w:w="1022" w:type="dxa"/>
            <w:vMerge w:val="restart"/>
            <w:vAlign w:val="center"/>
            <w:hideMark/>
          </w:tcPr>
          <w:p w14:paraId="29044476" w14:textId="77777777"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269" w:type="dxa"/>
            <w:gridSpan w:val="5"/>
            <w:vAlign w:val="center"/>
            <w:hideMark/>
          </w:tcPr>
          <w:p w14:paraId="23C31E5D" w14:textId="77777777" w:rsidR="005720CC" w:rsidRDefault="000027A7">
            <w:pPr>
              <w:pStyle w:val="a8"/>
              <w:tabs>
                <w:tab w:val="left" w:pos="33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по годам</w:t>
            </w:r>
          </w:p>
          <w:p w14:paraId="0F7091CE" w14:textId="77777777" w:rsidR="000027A7" w:rsidRDefault="000027A7" w:rsidP="005720CC">
            <w:pPr>
              <w:pStyle w:val="a8"/>
              <w:tabs>
                <w:tab w:val="left" w:pos="33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  <w:tc>
          <w:tcPr>
            <w:tcW w:w="1703" w:type="dxa"/>
            <w:vMerge w:val="restart"/>
            <w:vAlign w:val="center"/>
            <w:hideMark/>
          </w:tcPr>
          <w:p w14:paraId="6C965244" w14:textId="77777777"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009" w:type="dxa"/>
            <w:vMerge w:val="restart"/>
            <w:vAlign w:val="center"/>
            <w:hideMark/>
          </w:tcPr>
          <w:p w14:paraId="5DDEF103" w14:textId="77777777"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0027A7" w14:paraId="6420C488" w14:textId="77777777" w:rsidTr="00D51295">
        <w:trPr>
          <w:trHeight w:hRule="exact" w:val="1904"/>
          <w:jc w:val="center"/>
        </w:trPr>
        <w:tc>
          <w:tcPr>
            <w:tcW w:w="601" w:type="dxa"/>
            <w:vMerge/>
            <w:vAlign w:val="center"/>
            <w:hideMark/>
          </w:tcPr>
          <w:p w14:paraId="07F11B56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21" w:type="dxa"/>
            <w:vMerge/>
            <w:vAlign w:val="center"/>
            <w:hideMark/>
          </w:tcPr>
          <w:p w14:paraId="47B27142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14:paraId="23AFC19A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14" w:type="dxa"/>
            <w:vMerge/>
            <w:vAlign w:val="center"/>
            <w:hideMark/>
          </w:tcPr>
          <w:p w14:paraId="28A2F582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228" w:type="dxa"/>
            <w:vMerge/>
            <w:vAlign w:val="center"/>
            <w:hideMark/>
          </w:tcPr>
          <w:p w14:paraId="0EB1376C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14:paraId="3FA7F0BE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50" w:type="dxa"/>
            <w:vAlign w:val="center"/>
            <w:hideMark/>
          </w:tcPr>
          <w:p w14:paraId="28CB7FF1" w14:textId="77777777"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53" w:type="dxa"/>
            <w:vAlign w:val="center"/>
            <w:hideMark/>
          </w:tcPr>
          <w:p w14:paraId="21F80F01" w14:textId="77777777" w:rsidR="000027A7" w:rsidRDefault="000027A7">
            <w:pPr>
              <w:pStyle w:val="a8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3" w:type="dxa"/>
            <w:vAlign w:val="center"/>
            <w:hideMark/>
          </w:tcPr>
          <w:p w14:paraId="446453A8" w14:textId="77777777" w:rsidR="000027A7" w:rsidRDefault="000027A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53" w:type="dxa"/>
            <w:vAlign w:val="center"/>
            <w:hideMark/>
          </w:tcPr>
          <w:p w14:paraId="57EA3A02" w14:textId="77777777" w:rsidR="000027A7" w:rsidRDefault="000027A7">
            <w:pPr>
              <w:pStyle w:val="a8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vAlign w:val="center"/>
            <w:hideMark/>
          </w:tcPr>
          <w:p w14:paraId="4FC040BB" w14:textId="77777777" w:rsidR="000027A7" w:rsidRDefault="000027A7">
            <w:pPr>
              <w:pStyle w:val="a8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3" w:type="dxa"/>
            <w:vMerge/>
            <w:vAlign w:val="center"/>
            <w:hideMark/>
          </w:tcPr>
          <w:p w14:paraId="1D803641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009" w:type="dxa"/>
            <w:vMerge/>
            <w:vAlign w:val="center"/>
            <w:hideMark/>
          </w:tcPr>
          <w:p w14:paraId="5AAE19CD" w14:textId="77777777" w:rsidR="000027A7" w:rsidRDefault="000027A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5820874C" w14:textId="77777777" w:rsidR="00D51295" w:rsidRPr="00D51295" w:rsidRDefault="00D51295" w:rsidP="00D51295">
      <w:pPr>
        <w:spacing w:after="0" w:line="240" w:lineRule="auto"/>
        <w:rPr>
          <w:sz w:val="2"/>
          <w:szCs w:val="2"/>
        </w:rPr>
      </w:pPr>
    </w:p>
    <w:tbl>
      <w:tblPr>
        <w:tblOverlap w:val="never"/>
        <w:tblW w:w="15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2219"/>
        <w:gridCol w:w="7"/>
        <w:gridCol w:w="709"/>
        <w:gridCol w:w="1677"/>
        <w:gridCol w:w="1169"/>
        <w:gridCol w:w="130"/>
        <w:gridCol w:w="918"/>
        <w:gridCol w:w="74"/>
        <w:gridCol w:w="786"/>
        <w:gridCol w:w="22"/>
        <w:gridCol w:w="43"/>
        <w:gridCol w:w="785"/>
        <w:gridCol w:w="65"/>
        <w:gridCol w:w="781"/>
        <w:gridCol w:w="70"/>
        <w:gridCol w:w="780"/>
        <w:gridCol w:w="70"/>
        <w:gridCol w:w="852"/>
        <w:gridCol w:w="1701"/>
        <w:gridCol w:w="1985"/>
      </w:tblGrid>
      <w:tr w:rsidR="000027A7" w14:paraId="19C53847" w14:textId="77777777" w:rsidTr="0039425D">
        <w:trPr>
          <w:trHeight w:hRule="exact" w:val="256"/>
          <w:tblHeader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F34C0B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AB92F3D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563112" w14:textId="77777777" w:rsidR="000027A7" w:rsidRDefault="000027A7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EA54765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5B0CEF4" w14:textId="77777777" w:rsidR="000027A7" w:rsidRDefault="000027A7" w:rsidP="0039425D">
            <w:pPr>
              <w:pStyle w:val="a8"/>
              <w:ind w:firstLine="5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B001146" w14:textId="77777777" w:rsidR="000027A7" w:rsidRDefault="000027A7" w:rsidP="0039425D">
            <w:pPr>
              <w:pStyle w:val="a8"/>
              <w:ind w:firstLine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A391D4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A1E6555" w14:textId="77777777" w:rsidR="000027A7" w:rsidRDefault="000027A7" w:rsidP="0039425D">
            <w:pPr>
              <w:pStyle w:val="a8"/>
              <w:ind w:right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B223655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8B4D86" w14:textId="77777777" w:rsidR="000027A7" w:rsidRDefault="000027A7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29BDDB" w14:textId="77777777" w:rsidR="000027A7" w:rsidRDefault="00A87F3F" w:rsidP="0039425D">
            <w:pPr>
              <w:pStyle w:val="a8"/>
              <w:ind w:right="3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56572E4" w14:textId="77777777" w:rsidR="000027A7" w:rsidRDefault="000027A7" w:rsidP="0039425D">
            <w:pPr>
              <w:pStyle w:val="a8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8A3D" w14:textId="77777777" w:rsidR="000027A7" w:rsidRDefault="000027A7" w:rsidP="0039425D">
            <w:pPr>
              <w:pStyle w:val="a8"/>
              <w:ind w:firstLine="8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027A7" w14:paraId="3D8EA1ED" w14:textId="77777777" w:rsidTr="0039425D">
        <w:trPr>
          <w:trHeight w:hRule="exact" w:val="1246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0CC7C5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DF3674" w14:textId="77777777" w:rsidR="00C771B9" w:rsidRPr="00C771B9" w:rsidRDefault="00C771B9" w:rsidP="00C771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1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01. </w:t>
            </w:r>
          </w:p>
          <w:p w14:paraId="649C5D4B" w14:textId="0F38F628" w:rsidR="000027A7" w:rsidRDefault="00C771B9" w:rsidP="00C771B9">
            <w:pPr>
              <w:pStyle w:val="a8"/>
              <w:jc w:val="both"/>
              <w:rPr>
                <w:sz w:val="20"/>
                <w:szCs w:val="20"/>
              </w:rPr>
            </w:pPr>
            <w:r w:rsidRPr="00C771B9">
              <w:rPr>
                <w:b/>
                <w:sz w:val="20"/>
                <w:szCs w:val="20"/>
              </w:rPr>
              <w:t>Осуществление мероприятий по защите и смягчению последствий от чрезвычайных ситуаций природного и техногенного характера населения и территорий муниципального образования Московской области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DB40240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DC742B1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0565A4A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D2A87E" w14:textId="77777777" w:rsidR="000027A7" w:rsidRDefault="000027A7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B96BAEB" w14:textId="04AD7A3E" w:rsidR="000027A7" w:rsidRPr="00906711" w:rsidRDefault="00A34B82" w:rsidP="00C211B6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15 </w:t>
            </w:r>
            <w:r w:rsidR="00C211B6" w:rsidRPr="009D4F05">
              <w:rPr>
                <w:sz w:val="20"/>
                <w:szCs w:val="20"/>
              </w:rPr>
              <w:t>778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08DBEB6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3 389,9</w:t>
            </w:r>
            <w:r w:rsidR="00C9251F">
              <w:rPr>
                <w:sz w:val="20"/>
                <w:szCs w:val="20"/>
              </w:rPr>
              <w:t>0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DA10FA" w14:textId="590C62E3" w:rsidR="000027A7" w:rsidRPr="009D4F05" w:rsidRDefault="00A75B3E" w:rsidP="00C211B6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1956,</w:t>
            </w:r>
            <w:r w:rsidR="00C211B6" w:rsidRPr="009D4F05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0CA1DE3" w14:textId="77777777" w:rsidR="000027A7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E969D9" w14:textId="77777777" w:rsidR="000027A7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A01FD">
              <w:rPr>
                <w:sz w:val="20"/>
                <w:szCs w:val="20"/>
              </w:rPr>
              <w:t>529</w:t>
            </w:r>
            <w:r>
              <w:rPr>
                <w:sz w:val="20"/>
                <w:szCs w:val="20"/>
              </w:rPr>
              <w:t>,70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8EA89D" w14:textId="77777777" w:rsidR="000027A7" w:rsidRDefault="000027A7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5 406,7</w:t>
            </w:r>
            <w:r w:rsidR="00C9251F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E74F66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DD705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готовности муниципального образования Московской области к действиям по предназначению при возникновении чрезвычайных ситуаций (происшествий) природного и техногенного характера, %</w:t>
            </w:r>
          </w:p>
        </w:tc>
      </w:tr>
      <w:tr w:rsidR="00C9251F" w14:paraId="21413BA9" w14:textId="77777777" w:rsidTr="00C771B9">
        <w:trPr>
          <w:trHeight w:hRule="exact" w:val="1817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E6C309" w14:textId="77777777"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D5041D" w14:textId="77777777"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50BB031" w14:textId="77777777"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C73119A" w14:textId="77777777" w:rsidR="00C9251F" w:rsidRDefault="00C9251F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773DEC" w14:textId="77777777" w:rsidR="00C9251F" w:rsidRDefault="00C9251F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8F860A" w14:textId="174D3890" w:rsidR="00C9251F" w:rsidRDefault="00A34B82" w:rsidP="000E4FA7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15 </w:t>
            </w:r>
            <w:r w:rsidR="00C211B6" w:rsidRPr="009D4F05">
              <w:rPr>
                <w:sz w:val="20"/>
                <w:szCs w:val="20"/>
              </w:rPr>
              <w:t>778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15F869" w14:textId="77777777"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3 389,90</w:t>
            </w:r>
          </w:p>
        </w:tc>
        <w:tc>
          <w:tcPr>
            <w:tcW w:w="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E7B89F" w14:textId="2351DC63" w:rsidR="00C9251F" w:rsidRPr="009D4F05" w:rsidRDefault="00A75B3E" w:rsidP="00C211B6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1956,</w:t>
            </w:r>
            <w:r w:rsidR="00C211B6" w:rsidRPr="009D4F05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A29BDB" w14:textId="77777777"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41F036" w14:textId="77777777"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A01FD">
              <w:rPr>
                <w:sz w:val="20"/>
                <w:szCs w:val="20"/>
              </w:rPr>
              <w:t>529</w:t>
            </w:r>
            <w:r>
              <w:rPr>
                <w:sz w:val="20"/>
                <w:szCs w:val="20"/>
              </w:rPr>
              <w:t>,70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A8FE50" w14:textId="77777777" w:rsidR="00C9251F" w:rsidRDefault="00C9251F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5 406,70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3133D5" w14:textId="77777777"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3418" w14:textId="77777777" w:rsidR="00C9251F" w:rsidRDefault="00C9251F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6793C1D3" w14:textId="77777777" w:rsidTr="00C771B9">
        <w:trPr>
          <w:trHeight w:hRule="exact" w:val="2001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9A8C0C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4A7751" w14:textId="77777777" w:rsidR="00C771B9" w:rsidRPr="00C771B9" w:rsidRDefault="00E1205D" w:rsidP="00C771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71B9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01.01 </w:t>
            </w:r>
            <w:r w:rsidR="00C771B9" w:rsidRPr="00C771B9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должностных лиц </w:t>
            </w:r>
            <w:r w:rsidR="00C771B9" w:rsidRPr="00C771B9">
              <w:rPr>
                <w:rFonts w:ascii="Times New Roman" w:eastAsia="Times New Roman" w:hAnsi="Times New Roman" w:cs="Times New Roman"/>
                <w:sz w:val="20"/>
                <w:szCs w:val="20"/>
              </w:rPr>
              <w:t>по вопросам гражданской обороны, предупреждения и ликвидации чрезвычайных ситуаций.</w:t>
            </w:r>
          </w:p>
          <w:p w14:paraId="09D04754" w14:textId="77777777" w:rsidR="00C771B9" w:rsidRPr="00C771B9" w:rsidRDefault="00C771B9" w:rsidP="00C77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1B9">
              <w:rPr>
                <w:rFonts w:ascii="Times New Roman" w:hAnsi="Times New Roman" w:cs="Times New Roman"/>
                <w:sz w:val="20"/>
                <w:szCs w:val="20"/>
              </w:rPr>
              <w:t xml:space="preserve"> (УМЦ ГКУ «Специальный центр «Звенигород», др. </w:t>
            </w:r>
            <w:r w:rsidRPr="00C771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специализированные учебные учреждения, оплата проживания во время прохождения обучения.)</w:t>
            </w:r>
          </w:p>
          <w:p w14:paraId="69FB9767" w14:textId="35EDC926" w:rsidR="00E1205D" w:rsidRPr="00C771B9" w:rsidRDefault="00E1205D" w:rsidP="00C771B9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EC2B99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14:paraId="46517CF9" w14:textId="77777777" w:rsidR="00E1205D" w:rsidRDefault="00E1205D" w:rsidP="0039425D">
            <w:pPr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3447FB" w14:textId="77777777" w:rsidR="00E1205D" w:rsidRDefault="00E1205D" w:rsidP="0039425D">
            <w:pPr>
              <w:pStyle w:val="a8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BA34C2" w14:textId="77777777"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86E8BE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B9AF0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6245D93D" w14:textId="77777777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7FB749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A73A20" w14:textId="77777777" w:rsidR="00E1205D" w:rsidRPr="00C771B9" w:rsidRDefault="00E1205D" w:rsidP="00C77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6D7F7F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C0E283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BE837D" w14:textId="77777777"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C6FD92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A957F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388E55E2" w14:textId="77777777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ABEA88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512711" w14:textId="77777777" w:rsidR="00E1205D" w:rsidRPr="00C771B9" w:rsidRDefault="00E1205D" w:rsidP="00C77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5491D6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6BB6B4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4CE9E3" w14:textId="77777777"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B582C8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6F9E9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0E9C1A45" w14:textId="77777777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818ADB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B8BF89" w14:textId="77777777" w:rsidR="00E1205D" w:rsidRPr="00C771B9" w:rsidRDefault="00E1205D" w:rsidP="00C77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98CBA6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C99A2F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  <w:p w14:paraId="762CF914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  <w:p w14:paraId="365C65B5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  <w:p w14:paraId="11B6AAE5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C6DA60" w14:textId="77777777"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B45DC9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СОШ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9162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5A1B45D5" w14:textId="77777777" w:rsidTr="0039425D">
        <w:trPr>
          <w:trHeight w:hRule="exact" w:val="144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5A88F5A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E9031B4" w14:textId="77777777" w:rsidR="00E1205D" w:rsidRPr="00C771B9" w:rsidRDefault="00E1205D" w:rsidP="00C771B9">
            <w:pPr>
              <w:pStyle w:val="a8"/>
              <w:rPr>
                <w:sz w:val="20"/>
                <w:szCs w:val="20"/>
              </w:rPr>
            </w:pPr>
            <w:r w:rsidRPr="00C771B9">
              <w:rPr>
                <w:sz w:val="20"/>
                <w:szCs w:val="20"/>
              </w:rPr>
              <w:t>Мероприятие 01.02.</w:t>
            </w:r>
          </w:p>
          <w:p w14:paraId="7CCFC790" w14:textId="77777777" w:rsidR="00E1205D" w:rsidRPr="00C771B9" w:rsidRDefault="00E1205D" w:rsidP="00C771B9">
            <w:pPr>
              <w:pStyle w:val="a8"/>
              <w:rPr>
                <w:sz w:val="20"/>
                <w:szCs w:val="20"/>
              </w:rPr>
            </w:pPr>
            <w:r w:rsidRPr="00C771B9">
              <w:rPr>
                <w:sz w:val="20"/>
                <w:szCs w:val="20"/>
              </w:rPr>
              <w:t>Создание и содержание курсов гражданской обороны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A27E536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779112DE" w14:textId="77777777" w:rsidR="00E1205D" w:rsidRDefault="00E1205D" w:rsidP="0039425D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8DCF14" w14:textId="77777777" w:rsidR="00E1205D" w:rsidRDefault="00E1205D" w:rsidP="0039425D">
            <w:pPr>
              <w:pStyle w:val="a8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4DF2A1" w14:textId="77777777" w:rsidR="00E1205D" w:rsidRDefault="00E1205D" w:rsidP="0039425D">
            <w:pPr>
              <w:pStyle w:val="a8"/>
              <w:ind w:firstLine="4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61E574" w14:textId="2E0753E7" w:rsidR="00E1205D" w:rsidRPr="009D4F05" w:rsidRDefault="00E1205D" w:rsidP="009D4F05">
            <w:pPr>
              <w:pStyle w:val="a8"/>
              <w:ind w:firstLine="420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</w:t>
            </w:r>
            <w:r w:rsidR="00C36E00" w:rsidRPr="009D4F05">
              <w:rPr>
                <w:sz w:val="20"/>
                <w:szCs w:val="20"/>
              </w:rPr>
              <w:t>381</w:t>
            </w:r>
            <w:r w:rsidRPr="009D4F05">
              <w:rPr>
                <w:sz w:val="20"/>
                <w:szCs w:val="20"/>
              </w:rPr>
              <w:t>,</w:t>
            </w:r>
            <w:r w:rsidR="00614200" w:rsidRPr="009D4F05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AC5A40" w14:textId="77777777" w:rsidR="00E1205D" w:rsidRDefault="00E1205D" w:rsidP="009D4F05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0F0B2F" w14:textId="066939B2" w:rsidR="00E1205D" w:rsidRPr="009D4F05" w:rsidRDefault="00614200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117,00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2D0448" w14:textId="77777777"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0A21E2" w14:textId="77777777"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C2D24F" w14:textId="77777777"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0B2099" w14:textId="77777777" w:rsidR="00E1205D" w:rsidRDefault="00E1205D" w:rsidP="0039425D">
            <w:pPr>
              <w:pStyle w:val="a8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901C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52073408" w14:textId="77777777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352D70A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C109297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D4A3A4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969CEC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0EFB79" w14:textId="77777777"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D246D2" w14:textId="1021CE71" w:rsidR="00E1205D" w:rsidRPr="009D4F05" w:rsidRDefault="00C36E00" w:rsidP="009D4F05">
            <w:pPr>
              <w:pStyle w:val="a8"/>
              <w:ind w:firstLine="420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1381,</w:t>
            </w:r>
            <w:r w:rsidR="00614200" w:rsidRPr="009D4F05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F3B57D" w14:textId="77777777" w:rsidR="00E1205D" w:rsidRDefault="00E1205D" w:rsidP="009D4F05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865606" w14:textId="545782DF" w:rsidR="00E1205D" w:rsidRPr="009D4F05" w:rsidRDefault="00614200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117,00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9F0750" w14:textId="77777777"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E84774" w14:textId="77777777"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09FA3E" w14:textId="77777777"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D1F2D7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058A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5010BBF0" w14:textId="77777777" w:rsidTr="0039425D">
        <w:trPr>
          <w:trHeight w:hRule="exact" w:val="1442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963F9E2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B765149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01.03.</w:t>
            </w:r>
          </w:p>
          <w:p w14:paraId="55190C80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учебно</w:t>
            </w:r>
            <w:r>
              <w:rPr>
                <w:sz w:val="20"/>
                <w:szCs w:val="20"/>
              </w:rPr>
              <w:softHyphen/>
              <w:t>консультационных пунктов для подготовки неработающего населения информацион</w:t>
            </w:r>
            <w:r w:rsidR="00D5129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ными стендами, оснащение УКП учебной литерату</w:t>
            </w:r>
            <w:r w:rsidR="00D5129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рой и видеотехникой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D016012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78CF56A5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3BFC6A" w14:textId="77777777" w:rsidR="00E1205D" w:rsidRDefault="00E1205D" w:rsidP="0039425D">
            <w:pPr>
              <w:pStyle w:val="a8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94F4DBE" w14:textId="77777777" w:rsidR="00E1205D" w:rsidRDefault="00E1205D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6646B1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D7E2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4E9D096D" w14:textId="77777777" w:rsidTr="0039425D">
        <w:trPr>
          <w:trHeight w:hRule="exact" w:val="853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D06C0ED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7241CA9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F6C740F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AD363F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06DDB7" w14:textId="77777777"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746C41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CAFD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170F77C0" w14:textId="77777777" w:rsidTr="0039425D">
        <w:trPr>
          <w:trHeight w:hRule="exact" w:val="1416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97F794E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A5D95F4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01.04. </w:t>
            </w:r>
            <w:r w:rsidRPr="00EB2BAD">
              <w:rPr>
                <w:sz w:val="20"/>
                <w:szCs w:val="20"/>
              </w:rPr>
              <w:t xml:space="preserve">Подготовка населения в области гражданской обороны и действиям в чрезвычайных ситуациях. Пропаганда знаний в области </w:t>
            </w:r>
            <w:r w:rsidRPr="000C0DD9">
              <w:rPr>
                <w:sz w:val="20"/>
                <w:szCs w:val="20"/>
              </w:rPr>
              <w:t>ЧС и ГО (изготовление и</w:t>
            </w:r>
            <w:r w:rsidRPr="00EB2BAD">
              <w:rPr>
                <w:sz w:val="20"/>
                <w:szCs w:val="20"/>
              </w:rPr>
              <w:t xml:space="preserve"> распространение памяток, листовок, аншлагов, баннеров и т.д.)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34E8BC7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7553ED6" w14:textId="77777777" w:rsidR="00E1205D" w:rsidRDefault="00E1205D" w:rsidP="0039425D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588702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B404DD0" w14:textId="77777777" w:rsidR="00E1205D" w:rsidRDefault="00E1205D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F60898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7594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1205D" w14:paraId="69F054C3" w14:textId="77777777" w:rsidTr="0039425D">
        <w:trPr>
          <w:trHeight w:hRule="exact" w:val="1361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771B114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FA32C2C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1E28101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7BE84B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8B526C" w14:textId="77777777" w:rsidR="00E1205D" w:rsidRDefault="00E1205D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E5D685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8BA0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60A0C263" w14:textId="77777777" w:rsidTr="0039425D">
        <w:trPr>
          <w:trHeight w:hRule="exact" w:val="1191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F09C4C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A8F930" w14:textId="226E7C23" w:rsidR="00E1205D" w:rsidRPr="00C771B9" w:rsidRDefault="00E1205D" w:rsidP="00504DCC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01.05. Проведение </w:t>
            </w:r>
            <w:r w:rsidR="00C771B9">
              <w:rPr>
                <w:sz w:val="20"/>
                <w:szCs w:val="20"/>
              </w:rPr>
              <w:t xml:space="preserve">и </w:t>
            </w:r>
            <w:r w:rsidR="00504DCC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>учени</w:t>
            </w:r>
            <w:r w:rsidR="00504DCC">
              <w:rPr>
                <w:sz w:val="20"/>
                <w:szCs w:val="20"/>
              </w:rPr>
              <w:t>ях</w:t>
            </w:r>
            <w:r>
              <w:rPr>
                <w:sz w:val="20"/>
                <w:szCs w:val="20"/>
              </w:rPr>
              <w:t>, соревновани</w:t>
            </w:r>
            <w:r w:rsidR="00504DCC">
              <w:rPr>
                <w:sz w:val="20"/>
                <w:szCs w:val="20"/>
              </w:rPr>
              <w:t>ях</w:t>
            </w:r>
            <w:r>
              <w:rPr>
                <w:sz w:val="20"/>
                <w:szCs w:val="20"/>
              </w:rPr>
              <w:t>, тренировк</w:t>
            </w:r>
            <w:r w:rsidR="00504DCC">
              <w:rPr>
                <w:sz w:val="20"/>
                <w:szCs w:val="20"/>
              </w:rPr>
              <w:t>ах</w:t>
            </w:r>
            <w:r>
              <w:rPr>
                <w:sz w:val="20"/>
                <w:szCs w:val="20"/>
              </w:rPr>
              <w:t>, смотр</w:t>
            </w:r>
            <w:r w:rsidR="00504DCC">
              <w:rPr>
                <w:sz w:val="20"/>
                <w:szCs w:val="20"/>
              </w:rPr>
              <w:t>ах</w:t>
            </w:r>
            <w:r>
              <w:rPr>
                <w:sz w:val="20"/>
                <w:szCs w:val="20"/>
              </w:rPr>
              <w:t>- конкурс</w:t>
            </w:r>
            <w:r w:rsidR="00504DCC">
              <w:rPr>
                <w:sz w:val="20"/>
                <w:szCs w:val="20"/>
              </w:rPr>
              <w:t>ах, семинарах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6C574A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705D9C34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3E790A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B6621A" w14:textId="77777777"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DE67C0" w14:textId="77777777" w:rsidR="00E1205D" w:rsidRDefault="00E1205D" w:rsidP="0039425D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3EDE3B" w14:textId="77777777" w:rsidR="00E1205D" w:rsidRDefault="00E1205D" w:rsidP="0039425D">
            <w:pPr>
              <w:pStyle w:val="a8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E06117" w14:textId="77777777"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F97929" w14:textId="77777777"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9F083" w14:textId="77777777"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7CAA87" w14:textId="77777777"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A6EE2F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C658D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городских и участие в областных соревнованиях- слетах «Школа безопасности»</w:t>
            </w:r>
          </w:p>
        </w:tc>
      </w:tr>
      <w:tr w:rsidR="00161A58" w14:paraId="3567871B" w14:textId="77777777" w:rsidTr="0039425D">
        <w:trPr>
          <w:trHeight w:hRule="exact" w:val="79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4E4D06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D98B9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08DE3B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423BEC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1B94F" w14:textId="77777777" w:rsidR="00E1205D" w:rsidRDefault="00E120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2EC6D1" w14:textId="77777777" w:rsidR="00E1205D" w:rsidRDefault="00E1205D" w:rsidP="0039425D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8E25D4" w14:textId="77777777" w:rsidR="00E1205D" w:rsidRDefault="00E1205D" w:rsidP="0039425D">
            <w:pPr>
              <w:pStyle w:val="a8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4E110E" w14:textId="77777777"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F1142A" w14:textId="77777777"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9F4D12" w14:textId="77777777" w:rsidR="00E1205D" w:rsidRDefault="00E1205D" w:rsidP="0039425D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5CA61F" w14:textId="77777777" w:rsidR="00E1205D" w:rsidRDefault="00E1205D" w:rsidP="0039425D">
            <w:pPr>
              <w:pStyle w:val="a8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5DD365" w14:textId="77777777" w:rsidR="00E1205D" w:rsidRDefault="00E120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541" w14:textId="77777777" w:rsidR="00E1205D" w:rsidRDefault="00E120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2D5D1C5B" w14:textId="77777777" w:rsidTr="0039425D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FB6DE24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574E1ED" w14:textId="2057C8BC" w:rsidR="00D51295" w:rsidRDefault="00D51295" w:rsidP="00504DCC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01.06. Создание резервов материальных ресурсов для ликвидации ЧС на территории муниципального образования</w:t>
            </w:r>
            <w:r w:rsidR="00504DCC">
              <w:rPr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00BE237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12F23CC3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11C427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9EF8AA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66C33" w14:textId="1EEA4065" w:rsidR="00D51295" w:rsidRDefault="00D51295" w:rsidP="008A015E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 w:rsidRPr="0038774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="008A015E">
              <w:rPr>
                <w:sz w:val="20"/>
                <w:szCs w:val="20"/>
              </w:rPr>
              <w:t>0</w:t>
            </w:r>
            <w:r w:rsidRPr="00387744">
              <w:rPr>
                <w:sz w:val="20"/>
                <w:szCs w:val="20"/>
              </w:rPr>
              <w:t>89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619D39" w14:textId="77777777" w:rsidR="00D51295" w:rsidRDefault="00D51295" w:rsidP="0039425D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D94C21" w14:textId="2B6D00F8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4A5F37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3708F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7204E8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1 689,00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B32F281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DF782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городского округа Фрязино для ликвидации ЧС муниципального и объектового характера на территории городского округа до 75%.</w:t>
            </w:r>
          </w:p>
        </w:tc>
      </w:tr>
      <w:tr w:rsidR="00161A58" w14:paraId="2A692B8A" w14:textId="77777777" w:rsidTr="0039425D">
        <w:trPr>
          <w:trHeight w:hRule="exact" w:val="2518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81598A3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F8D8D4B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4723530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6F3C17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612D66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178362" w14:textId="6DAE7D8F" w:rsidR="00D51295" w:rsidRDefault="00D51295" w:rsidP="008A015E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 w:rsidRPr="0038774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="008A015E">
              <w:rPr>
                <w:sz w:val="20"/>
                <w:szCs w:val="20"/>
              </w:rPr>
              <w:t>0</w:t>
            </w:r>
            <w:r w:rsidRPr="00387744">
              <w:rPr>
                <w:sz w:val="20"/>
                <w:szCs w:val="20"/>
              </w:rPr>
              <w:t>89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1844EF" w14:textId="77777777" w:rsidR="00D51295" w:rsidRDefault="00D51295" w:rsidP="0039425D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1941E5" w14:textId="6B6B21EA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01A318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DA8C57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46970F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1 689,00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B1DEFCB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1451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14:paraId="747BE76D" w14:textId="77777777" w:rsidTr="0039425D">
        <w:trPr>
          <w:trHeight w:hRule="exact" w:val="142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FB804E2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1A00AF8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01.07. Реализация мероприятий предусмотренных Планом действий и предупреждения чрезвычайных ситуаций природного и техногенного характера муниципального образования (разработка, корректировка, всех Планов и т.д.)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3D1C721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1D0FA5B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2145D6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80CEE0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8D40B0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F78D8F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FE76D3" w14:textId="77777777" w:rsidR="00D51295" w:rsidRDefault="00D51295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214842" w14:textId="77777777" w:rsidR="00D51295" w:rsidRDefault="00D51295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DDCA05" w14:textId="77777777"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9BE494" w14:textId="77777777"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9CD58A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C575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14:paraId="2F4D854F" w14:textId="77777777" w:rsidTr="0039425D">
        <w:trPr>
          <w:trHeight w:hRule="exact" w:val="1412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06A3D34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6BAD06E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7DACBF4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CF07C3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699F8E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1ACAA6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DD27C3" w14:textId="77777777" w:rsidR="00D51295" w:rsidRDefault="00D51295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4B1511" w14:textId="77777777" w:rsidR="00D51295" w:rsidRDefault="00D51295" w:rsidP="0039425D">
            <w:pPr>
              <w:pStyle w:val="a8"/>
              <w:ind w:firstLine="2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7413FA" w14:textId="77777777" w:rsidR="00D51295" w:rsidRDefault="00D51295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2F3FC0" w14:textId="77777777"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AD921A" w14:textId="77777777" w:rsidR="00D51295" w:rsidRDefault="00D51295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CAB1E8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EF8C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14:paraId="2629D054" w14:textId="77777777" w:rsidTr="00504DCC">
        <w:trPr>
          <w:trHeight w:hRule="exact" w:val="18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BFFEB0F" w14:textId="77777777" w:rsidR="00D51295" w:rsidRDefault="00D51295" w:rsidP="0039425D">
            <w:pPr>
              <w:pStyle w:val="a8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1.8.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3E9839A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01.08</w:t>
            </w:r>
          </w:p>
          <w:p w14:paraId="7BFD4909" w14:textId="31B1663F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содержание и организация деятельности аварийно-спасательных формирований на территории муниципального образования</w:t>
            </w:r>
          </w:p>
          <w:p w14:paraId="7DAC4A30" w14:textId="3CE9D070" w:rsidR="00504DCC" w:rsidRDefault="00504DCC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(кроме заработной платы)</w:t>
            </w:r>
          </w:p>
          <w:p w14:paraId="206A8D07" w14:textId="123E52DB" w:rsidR="00504DCC" w:rsidRDefault="00504DCC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2B11677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EB7B3AA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7451D4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742063" w14:textId="77777777" w:rsidR="00D51295" w:rsidRDefault="00D51295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F0B3EDE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C0BC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51295" w14:paraId="0918699C" w14:textId="77777777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D29ECE0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C71165B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97377C0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C5E0A9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487A0D" w14:textId="77777777" w:rsidR="00D51295" w:rsidRDefault="00D51295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</w:t>
            </w:r>
            <w:r w:rsidR="00CB65F5">
              <w:rPr>
                <w:sz w:val="20"/>
                <w:szCs w:val="20"/>
              </w:rPr>
              <w:t>ть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67F2993" w14:textId="77777777" w:rsidR="00D51295" w:rsidRDefault="00D51295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D91F" w14:textId="77777777" w:rsidR="00D51295" w:rsidRDefault="00D51295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4473F" w14:paraId="2D171C5D" w14:textId="77777777" w:rsidTr="000B71C2">
        <w:trPr>
          <w:trHeight w:hRule="exact" w:val="1151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983601" w14:textId="77777777" w:rsidR="00E4473F" w:rsidRDefault="00E4473F" w:rsidP="00E447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FA95BF" w14:textId="77777777" w:rsidR="00504DCC" w:rsidRDefault="00E4473F" w:rsidP="00504DCC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01.09. Содержание оперативного персонала системы обеспечения вызова муниципальных экстренных оперативных служб по единому номеру 112, ЕДДС</w:t>
            </w:r>
          </w:p>
          <w:p w14:paraId="7F910735" w14:textId="31DEF65C" w:rsidR="00504DCC" w:rsidRDefault="00504DCC" w:rsidP="00504DCC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(кроме заработной платы, налогов)</w:t>
            </w:r>
          </w:p>
          <w:p w14:paraId="525C7DE8" w14:textId="77777777" w:rsidR="00E4473F" w:rsidRDefault="00E4473F" w:rsidP="00E4473F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571A4D" w14:textId="77777777" w:rsidR="00E4473F" w:rsidRDefault="00E4473F" w:rsidP="00E447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598E0D3" w14:textId="77777777" w:rsidR="00E4473F" w:rsidRDefault="00E4473F" w:rsidP="00E447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5EB3A" w14:textId="77777777" w:rsidR="00E4473F" w:rsidRDefault="00E4473F" w:rsidP="00E447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4DCB1D" w14:textId="77777777" w:rsidR="00E4473F" w:rsidRDefault="00E4473F" w:rsidP="00E447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75F677" w14:textId="4F994E2A" w:rsidR="00E4473F" w:rsidRDefault="00E4473F" w:rsidP="00E4473F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10119,50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7D38C0" w14:textId="2694557C" w:rsidR="00E4473F" w:rsidRPr="008C2B39" w:rsidRDefault="00E4473F" w:rsidP="00E4473F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iCs/>
                <w:sz w:val="20"/>
                <w:szCs w:val="20"/>
              </w:rPr>
              <w:t>2</w:t>
            </w:r>
            <w:r w:rsidRPr="008C2B39">
              <w:rPr>
                <w:sz w:val="20"/>
                <w:szCs w:val="20"/>
              </w:rPr>
              <w:t xml:space="preserve"> 554,9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F711F7" w14:textId="52998906" w:rsidR="00E4473F" w:rsidRPr="00EE66C1" w:rsidRDefault="00E4473F" w:rsidP="00E4473F">
            <w:pPr>
              <w:pStyle w:val="a8"/>
              <w:jc w:val="center"/>
              <w:rPr>
                <w:sz w:val="20"/>
                <w:szCs w:val="20"/>
              </w:rPr>
            </w:pPr>
            <w:r w:rsidRPr="00486197">
              <w:rPr>
                <w:sz w:val="20"/>
                <w:szCs w:val="20"/>
              </w:rPr>
              <w:t>1839,8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790002" w14:textId="658E5EDD" w:rsidR="00E4473F" w:rsidRPr="008C2B39" w:rsidRDefault="00E4473F" w:rsidP="00E4473F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636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0206F2" w14:textId="4D658260" w:rsidR="00E4473F" w:rsidRPr="008C2B39" w:rsidRDefault="00E4473F" w:rsidP="00E447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C2B39">
              <w:rPr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</w:rPr>
              <w:t>71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D150ED" w14:textId="32FE1804" w:rsidR="00E4473F" w:rsidRPr="008C2B39" w:rsidRDefault="00E4473F" w:rsidP="00E4473F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>2 416,2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1A53DC" w14:textId="77777777" w:rsidR="00E4473F" w:rsidRDefault="00E4473F" w:rsidP="00E447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00EDE" w14:textId="77777777" w:rsidR="00E4473F" w:rsidRDefault="00E4473F" w:rsidP="00E4473F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Содержание и развитие муниципальных экстренных оперативных служб</w:t>
            </w:r>
          </w:p>
        </w:tc>
      </w:tr>
      <w:tr w:rsidR="00E4473F" w14:paraId="62C0BC99" w14:textId="77777777" w:rsidTr="00504DCC">
        <w:trPr>
          <w:trHeight w:hRule="exact" w:val="1288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A7DAB9" w14:textId="77777777" w:rsidR="00E4473F" w:rsidRDefault="00E4473F" w:rsidP="00E4473F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7EDB3A" w14:textId="77777777" w:rsidR="00E4473F" w:rsidRDefault="00E4473F" w:rsidP="00E4473F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AD08C0" w14:textId="77777777" w:rsidR="00E4473F" w:rsidRDefault="00E4473F" w:rsidP="00E4473F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358EEE" w14:textId="77777777" w:rsidR="00E4473F" w:rsidRDefault="00E4473F" w:rsidP="00E447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B930DA" w14:textId="77777777" w:rsidR="00E4473F" w:rsidRPr="00954E9E" w:rsidRDefault="00E4473F" w:rsidP="00E4473F">
            <w:pPr>
              <w:pStyle w:val="a8"/>
              <w:jc w:val="center"/>
              <w:rPr>
                <w:sz w:val="20"/>
                <w:szCs w:val="20"/>
              </w:rPr>
            </w:pPr>
            <w:r w:rsidRPr="00954E9E">
              <w:rPr>
                <w:sz w:val="20"/>
                <w:szCs w:val="20"/>
              </w:rPr>
              <w:t>1929,6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9406B7" w14:textId="7A2B6AD8" w:rsidR="00E4473F" w:rsidRPr="00954E9E" w:rsidRDefault="00E4473F" w:rsidP="00E4473F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10119,50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D28D80" w14:textId="45B75A9D" w:rsidR="00E4473F" w:rsidRPr="00954E9E" w:rsidRDefault="00E4473F" w:rsidP="00E4473F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iCs/>
                <w:sz w:val="20"/>
                <w:szCs w:val="20"/>
              </w:rPr>
              <w:t>2</w:t>
            </w:r>
            <w:r w:rsidRPr="008C2B39">
              <w:rPr>
                <w:sz w:val="20"/>
                <w:szCs w:val="20"/>
              </w:rPr>
              <w:t xml:space="preserve"> 554,9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8B1416" w14:textId="1E3AEAFB" w:rsidR="00E4473F" w:rsidRPr="00954E9E" w:rsidRDefault="00E4473F" w:rsidP="00E4473F">
            <w:pPr>
              <w:pStyle w:val="a8"/>
              <w:jc w:val="center"/>
              <w:rPr>
                <w:sz w:val="20"/>
                <w:szCs w:val="20"/>
              </w:rPr>
            </w:pPr>
            <w:r w:rsidRPr="00486197">
              <w:rPr>
                <w:sz w:val="20"/>
                <w:szCs w:val="20"/>
              </w:rPr>
              <w:t>1839,8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8E4664" w14:textId="46DD9D38" w:rsidR="00E4473F" w:rsidRPr="00954E9E" w:rsidRDefault="00E4473F" w:rsidP="00E4473F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636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2F3F3A" w14:textId="7DDA1CE1" w:rsidR="00E4473F" w:rsidRPr="00954E9E" w:rsidRDefault="00E4473F" w:rsidP="00E4473F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C2B39">
              <w:rPr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</w:rPr>
              <w:t>71</w:t>
            </w:r>
            <w:r w:rsidRPr="008C2B3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993FD4" w14:textId="250BA8A1" w:rsidR="00E4473F" w:rsidRPr="00954E9E" w:rsidRDefault="00E4473F" w:rsidP="00E4473F">
            <w:pPr>
              <w:pStyle w:val="a8"/>
              <w:jc w:val="center"/>
              <w:rPr>
                <w:sz w:val="20"/>
                <w:szCs w:val="20"/>
              </w:rPr>
            </w:pPr>
            <w:r w:rsidRPr="008C2B39">
              <w:rPr>
                <w:sz w:val="20"/>
                <w:szCs w:val="20"/>
              </w:rPr>
              <w:t>2 416,2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3284D9" w14:textId="77777777" w:rsidR="00E4473F" w:rsidRDefault="00E4473F" w:rsidP="00E4473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7B0F" w14:textId="77777777" w:rsidR="00E4473F" w:rsidRDefault="00E4473F" w:rsidP="00E4473F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568D2DE2" w14:textId="77777777" w:rsidTr="0039425D">
        <w:trPr>
          <w:trHeight w:hRule="exact" w:val="133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71024BB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15DEA08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01.10. Совершенствование и развитие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AE81569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648A5B8C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E6F42F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9327F3F" w14:textId="77777777" w:rsidR="00161A58" w:rsidRDefault="00161A5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487B5D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72C7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12E145CF" w14:textId="77777777" w:rsidTr="0039425D">
        <w:trPr>
          <w:trHeight w:hRule="exact" w:val="68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1261F08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E8126E9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BBE8A8B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D5C9EE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B07FF8" w14:textId="77777777" w:rsidR="00161A58" w:rsidRDefault="00161A58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2A40C8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23E1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6FC93168" w14:textId="77777777" w:rsidTr="0039425D">
        <w:trPr>
          <w:trHeight w:hRule="exact" w:val="68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73FCC38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58A7F20" w14:textId="77777777" w:rsidR="00161A58" w:rsidRPr="00504DCC" w:rsidRDefault="00161A58" w:rsidP="0039425D">
            <w:pPr>
              <w:pStyle w:val="a8"/>
              <w:rPr>
                <w:b/>
                <w:sz w:val="20"/>
                <w:szCs w:val="20"/>
              </w:rPr>
            </w:pPr>
            <w:r w:rsidRPr="00504DCC">
              <w:rPr>
                <w:b/>
                <w:sz w:val="20"/>
                <w:szCs w:val="20"/>
              </w:rPr>
              <w:t>Основное мероприятие 02. Выполнение мероприятий по безопасности населения на водных объектах, расположенных на территории Московской области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3BAEFC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75B4FADF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092AA2" w14:textId="77777777" w:rsidR="00161A58" w:rsidRDefault="00161A58" w:rsidP="0039425D">
            <w:pPr>
              <w:pStyle w:val="a8"/>
              <w:ind w:firstLine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B558CC" w14:textId="77777777" w:rsidR="00161A58" w:rsidRDefault="00161A58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1C830B" w14:textId="77777777" w:rsidR="00161A58" w:rsidRDefault="00161A58" w:rsidP="00CC2FAA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 w:rsidRPr="00AD2C10">
              <w:rPr>
                <w:sz w:val="20"/>
                <w:szCs w:val="20"/>
              </w:rPr>
              <w:t>11</w:t>
            </w:r>
            <w:r w:rsidR="00CC2FAA">
              <w:rPr>
                <w:sz w:val="20"/>
                <w:szCs w:val="20"/>
              </w:rPr>
              <w:t>33</w:t>
            </w:r>
            <w:r w:rsidRPr="00AD2C10">
              <w:rPr>
                <w:sz w:val="20"/>
                <w:szCs w:val="20"/>
              </w:rPr>
              <w:t>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DC1D47" w14:textId="77777777"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C165F" w14:textId="77777777" w:rsidR="00161A58" w:rsidRDefault="00C41083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="00161A58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D2EB71" w14:textId="77777777"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9F18FC" w14:textId="77777777"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8E213D" w14:textId="77777777" w:rsidR="00161A58" w:rsidRDefault="00161A58" w:rsidP="0039425D">
            <w:pPr>
              <w:pStyle w:val="a8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69DE2A7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CAB3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7C63DC88" w14:textId="77777777" w:rsidTr="0039425D">
        <w:trPr>
          <w:trHeight w:hRule="exact" w:val="1184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47950B4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D19CEDA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2214349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1F02F0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C08C99" w14:textId="77777777" w:rsidR="00161A58" w:rsidRDefault="00161A58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DEBA80" w14:textId="77777777" w:rsidR="00161A58" w:rsidRDefault="00161A58" w:rsidP="00CC2FAA">
            <w:pPr>
              <w:pStyle w:val="a8"/>
              <w:ind w:firstLine="200"/>
              <w:jc w:val="center"/>
              <w:rPr>
                <w:sz w:val="20"/>
                <w:szCs w:val="20"/>
              </w:rPr>
            </w:pPr>
            <w:r w:rsidRPr="00AD2C10">
              <w:rPr>
                <w:sz w:val="20"/>
                <w:szCs w:val="20"/>
              </w:rPr>
              <w:t>11</w:t>
            </w:r>
            <w:r w:rsidR="00CC2FAA">
              <w:rPr>
                <w:sz w:val="20"/>
                <w:szCs w:val="20"/>
              </w:rPr>
              <w:t>33</w:t>
            </w:r>
            <w:r w:rsidRPr="00AD2C10">
              <w:rPr>
                <w:sz w:val="20"/>
                <w:szCs w:val="20"/>
              </w:rPr>
              <w:t>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59014" w14:textId="77777777"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94FEFF" w14:textId="77777777" w:rsidR="00161A58" w:rsidRDefault="00C41083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="00161A58">
              <w:rPr>
                <w:sz w:val="20"/>
                <w:szCs w:val="20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074B2A" w14:textId="77777777"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DB56FC" w14:textId="77777777" w:rsidR="00161A58" w:rsidRDefault="00161A58" w:rsidP="0039425D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A4DB63" w14:textId="77777777" w:rsidR="00161A58" w:rsidRDefault="00161A58" w:rsidP="0039425D">
            <w:pPr>
              <w:pStyle w:val="a8"/>
              <w:ind w:righ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8136A3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E49C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07187" w14:paraId="21FC1385" w14:textId="77777777" w:rsidTr="00107187">
        <w:trPr>
          <w:trHeight w:hRule="exact" w:val="1544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E103F87" w14:textId="77777777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lastRenderedPageBreak/>
              <w:t>2.1.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061D15E" w14:textId="5EF53A04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</w:t>
            </w:r>
            <w:r>
              <w:rPr>
                <w:sz w:val="20"/>
                <w:szCs w:val="20"/>
                <w:lang w:bidi="en-US"/>
              </w:rPr>
              <w:t xml:space="preserve">2.01. </w:t>
            </w:r>
            <w:r w:rsidRPr="00554DD5">
              <w:rPr>
                <w:sz w:val="20"/>
                <w:szCs w:val="20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 (оплата работы спасательного поста, в том числе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554DD5">
              <w:rPr>
                <w:sz w:val="20"/>
                <w:szCs w:val="20"/>
                <w:lang w:eastAsia="ru-RU"/>
              </w:rPr>
              <w:t>в межкупальный период)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3A9ED3E" w14:textId="77777777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8FF6B84" w14:textId="77777777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CC9ADE" w14:textId="77777777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5E106A" w14:textId="626501ED" w:rsidR="00107187" w:rsidRDefault="00107187" w:rsidP="00107187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A87D36" w14:textId="3BA6DA58" w:rsidR="00107187" w:rsidRDefault="00107187" w:rsidP="00107187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D85E22" w14:textId="7960A318" w:rsidR="00107187" w:rsidRDefault="00107187" w:rsidP="00107187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9FE5D7" w14:textId="2A8550E5" w:rsidR="00107187" w:rsidRDefault="00107187" w:rsidP="00107187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413862" w14:textId="77C7B0AC" w:rsidR="00107187" w:rsidRDefault="00107187" w:rsidP="0010718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1CD8D4" w14:textId="03432523" w:rsidR="00107187" w:rsidRDefault="00107187" w:rsidP="00107187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B6EC98" w14:textId="5934AD76" w:rsidR="00107187" w:rsidRPr="002F6099" w:rsidRDefault="00107187" w:rsidP="00107187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9F6A2C" w14:textId="77777777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8E37C" w14:textId="72165D7E" w:rsidR="00107187" w:rsidRDefault="00107187" w:rsidP="0010718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Снижение доли утонувших и травмированных людей на водных объектах,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</w:t>
            </w: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положенных на территории городского округа Фрязино до 75%</w:t>
            </w:r>
          </w:p>
        </w:tc>
      </w:tr>
      <w:tr w:rsidR="00107187" w14:paraId="23A1D027" w14:textId="77777777" w:rsidTr="00107187">
        <w:trPr>
          <w:trHeight w:hRule="exact" w:val="1993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E859860" w14:textId="77777777" w:rsidR="00107187" w:rsidRDefault="00107187" w:rsidP="0010718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6338A85" w14:textId="77777777" w:rsidR="00107187" w:rsidRDefault="00107187" w:rsidP="0010718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255DC85" w14:textId="77777777" w:rsidR="00107187" w:rsidRDefault="00107187" w:rsidP="0010718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F9A9BD" w14:textId="77777777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F1A62D" w14:textId="0318F9AA" w:rsidR="00107187" w:rsidRDefault="00107187" w:rsidP="00107187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81098D" w14:textId="48FE5EDE" w:rsidR="00107187" w:rsidRDefault="00107187" w:rsidP="00107187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585425" w14:textId="0F304F92" w:rsidR="00107187" w:rsidRDefault="00107187" w:rsidP="00107187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A0D4D4" w14:textId="21062355" w:rsidR="00107187" w:rsidRDefault="00107187" w:rsidP="00107187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118422" w14:textId="51E1E335" w:rsidR="00107187" w:rsidRDefault="00107187" w:rsidP="00107187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06F240" w14:textId="720EB745" w:rsidR="00107187" w:rsidRDefault="00107187" w:rsidP="00107187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8882A6" w14:textId="5B41888A" w:rsidR="00107187" w:rsidRPr="002F6099" w:rsidRDefault="00107187" w:rsidP="00107187">
            <w:pPr>
              <w:pStyle w:val="a8"/>
              <w:ind w:hanging="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090ED1" w14:textId="77777777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5313" w14:textId="77777777" w:rsidR="00107187" w:rsidRDefault="00107187" w:rsidP="0010718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07187" w14:paraId="09B12429" w14:textId="77777777" w:rsidTr="00107187">
        <w:trPr>
          <w:trHeight w:hRule="exact" w:val="1434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1BB3041" w14:textId="77777777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>2.2.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8DEA0CA" w14:textId="77777777" w:rsidR="00107187" w:rsidRPr="007425E4" w:rsidRDefault="00107187" w:rsidP="00107187">
            <w:pPr>
              <w:pStyle w:val="a8"/>
              <w:rPr>
                <w:sz w:val="20"/>
                <w:szCs w:val="20"/>
              </w:rPr>
            </w:pPr>
            <w:r w:rsidRPr="007425E4">
              <w:rPr>
                <w:sz w:val="20"/>
                <w:szCs w:val="20"/>
              </w:rPr>
              <w:t>Мероприятие 02.02.</w:t>
            </w:r>
          </w:p>
          <w:p w14:paraId="1FCB3C3A" w14:textId="77777777" w:rsidR="00107187" w:rsidRPr="007425E4" w:rsidRDefault="00107187" w:rsidP="001071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поддержание мест отдыха у воды (благоустройство места отдыха у воды в части касающейся безопасности населения, закупка оборудования для спасательного поста на воде, установление аншлагов)</w:t>
            </w:r>
          </w:p>
          <w:p w14:paraId="33E4D25C" w14:textId="11641DF9" w:rsidR="00107187" w:rsidRDefault="00107187" w:rsidP="00107187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C66D595" w14:textId="77777777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01C9DE1" w14:textId="77777777" w:rsidR="00107187" w:rsidRDefault="00107187" w:rsidP="00107187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E1982E" w14:textId="77777777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7F593" w14:textId="5EF68A2F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B4F293" w14:textId="70AA3A2D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 w:rsidRPr="00AD2C1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33</w:t>
            </w:r>
            <w:r w:rsidRPr="00AD2C10">
              <w:rPr>
                <w:sz w:val="20"/>
                <w:szCs w:val="20"/>
              </w:rPr>
              <w:t>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CADA14" w14:textId="43F0B187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1D0197" w14:textId="77EA173F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D2CCE8" w14:textId="67FB5497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0BABF5" w14:textId="18E45FD0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D0C161" w14:textId="04DA3C2D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9764F4" w14:textId="77777777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8BFC1" w14:textId="77777777" w:rsidR="00107187" w:rsidRDefault="00107187" w:rsidP="0010718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161A58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Увеличение процента населения городского округа Фрязино, прежде всего детей, обученных плаванию и приемам спасения на воде до 65%</w:t>
            </w:r>
          </w:p>
        </w:tc>
      </w:tr>
      <w:tr w:rsidR="00107187" w14:paraId="4327AE9E" w14:textId="77777777" w:rsidTr="00107187">
        <w:trPr>
          <w:trHeight w:hRule="exact" w:val="1424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BC4F296" w14:textId="77777777" w:rsidR="00107187" w:rsidRDefault="00107187" w:rsidP="0010718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D9B5F72" w14:textId="77777777" w:rsidR="00107187" w:rsidRDefault="00107187" w:rsidP="0010718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CA99B77" w14:textId="77777777" w:rsidR="00107187" w:rsidRDefault="00107187" w:rsidP="0010718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BDF23C" w14:textId="77777777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029EA6" w14:textId="16995E48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8CF847" w14:textId="0D5C4960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 w:rsidRPr="00AD2C10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33</w:t>
            </w:r>
            <w:r w:rsidRPr="00AD2C10">
              <w:rPr>
                <w:sz w:val="20"/>
                <w:szCs w:val="20"/>
              </w:rPr>
              <w:t>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1DC1EB" w14:textId="11476995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50D3F" w14:textId="4DAB8361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F9D832" w14:textId="6079BBE1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E7B362" w14:textId="0B5B5B3B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D984F0" w14:textId="65E41743" w:rsidR="00107187" w:rsidRDefault="00107187" w:rsidP="00107187">
            <w:pPr>
              <w:pStyle w:val="a8"/>
              <w:ind w:firstLine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CDD492" w14:textId="77777777" w:rsidR="00107187" w:rsidRDefault="00107187" w:rsidP="00107187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E46A" w14:textId="77777777" w:rsidR="00107187" w:rsidRDefault="00107187" w:rsidP="00107187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1C90FCBE" w14:textId="77777777" w:rsidTr="000A7153">
        <w:trPr>
          <w:trHeight w:hRule="exact" w:val="845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62C3D4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bidi="en-US"/>
              </w:rPr>
              <w:t>3.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FF9374" w14:textId="77777777" w:rsidR="00161A58" w:rsidRPr="00504DCC" w:rsidRDefault="00161A58" w:rsidP="0039425D">
            <w:pPr>
              <w:pStyle w:val="a8"/>
              <w:rPr>
                <w:b/>
                <w:sz w:val="20"/>
                <w:szCs w:val="20"/>
              </w:rPr>
            </w:pPr>
            <w:r w:rsidRPr="00504DCC">
              <w:rPr>
                <w:b/>
                <w:sz w:val="20"/>
                <w:szCs w:val="20"/>
              </w:rPr>
              <w:t xml:space="preserve">Основное мероприятие 03. </w:t>
            </w:r>
          </w:p>
          <w:p w14:paraId="35DE50BC" w14:textId="77777777" w:rsidR="00161A58" w:rsidRDefault="00107187" w:rsidP="0039425D">
            <w:pPr>
              <w:pStyle w:val="a8"/>
              <w:rPr>
                <w:b/>
                <w:sz w:val="20"/>
                <w:szCs w:val="20"/>
              </w:rPr>
            </w:pPr>
            <w:r w:rsidRPr="00504DCC">
              <w:rPr>
                <w:b/>
                <w:sz w:val="20"/>
                <w:szCs w:val="20"/>
              </w:rPr>
              <w:t>Создание, содержание системно-</w:t>
            </w:r>
            <w:r w:rsidR="00161A58" w:rsidRPr="00504DCC">
              <w:rPr>
                <w:b/>
                <w:sz w:val="20"/>
                <w:szCs w:val="20"/>
              </w:rPr>
              <w:t>аппаратного комплекса «Безопасный город» на территории Московской области</w:t>
            </w:r>
          </w:p>
          <w:p w14:paraId="65D35204" w14:textId="77777777" w:rsidR="000A7153" w:rsidRDefault="000A7153" w:rsidP="0039425D">
            <w:pPr>
              <w:pStyle w:val="a8"/>
              <w:rPr>
                <w:b/>
                <w:sz w:val="20"/>
                <w:szCs w:val="20"/>
              </w:rPr>
            </w:pPr>
          </w:p>
          <w:p w14:paraId="694380F9" w14:textId="77777777" w:rsidR="000A7153" w:rsidRDefault="000A7153" w:rsidP="0039425D">
            <w:pPr>
              <w:pStyle w:val="a8"/>
              <w:rPr>
                <w:b/>
                <w:sz w:val="20"/>
                <w:szCs w:val="20"/>
              </w:rPr>
            </w:pPr>
          </w:p>
          <w:p w14:paraId="56C89125" w14:textId="56CF497F" w:rsidR="000A7153" w:rsidRDefault="000A7153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77527A2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147E60F9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5AF23E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0C20CB" w14:textId="77777777" w:rsidR="00161A58" w:rsidRDefault="00161A58" w:rsidP="0039425D">
            <w:pPr>
              <w:pStyle w:val="a8"/>
              <w:ind w:firstLine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52F7A5" w14:textId="77777777"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F33DFE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9E3D4C" w14:textId="77777777" w:rsidR="00161A58" w:rsidRDefault="00161A58" w:rsidP="0039425D">
            <w:pPr>
              <w:pStyle w:val="a8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A2688C" w14:textId="77777777" w:rsidR="00161A58" w:rsidRDefault="00161A5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9197D3" w14:textId="77777777" w:rsidR="00161A58" w:rsidRDefault="00161A58" w:rsidP="0039425D">
            <w:pPr>
              <w:pStyle w:val="a8"/>
              <w:ind w:right="2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7A791C" w14:textId="77777777" w:rsidR="00161A58" w:rsidRDefault="00161A58" w:rsidP="0039425D">
            <w:pPr>
              <w:pStyle w:val="a8"/>
              <w:ind w:right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84D999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подве-домственные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A5CA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161A58" w14:paraId="441F6576" w14:textId="77777777" w:rsidTr="000A7153">
        <w:trPr>
          <w:trHeight w:hRule="exact" w:val="2132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3CCE02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B7D30F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B289FFE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651DC0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  <w:p w14:paraId="108ECBCC" w14:textId="62062277" w:rsidR="000A7153" w:rsidRDefault="000A7153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2D1E5C" w14:textId="77777777" w:rsidR="00161A58" w:rsidRDefault="00161A58" w:rsidP="0039425D">
            <w:pPr>
              <w:pStyle w:val="a8"/>
              <w:ind w:firstLine="4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F293AD" w14:textId="77777777" w:rsidR="00161A58" w:rsidRDefault="00161A58" w:rsidP="0039425D">
            <w:pPr>
              <w:pStyle w:val="a8"/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182F09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D14848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CECE18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C543B1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C29006" w14:textId="77777777" w:rsidR="00161A58" w:rsidRDefault="00161A5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1C3543" w14:textId="77777777" w:rsidR="00161A58" w:rsidRDefault="00161A58" w:rsidP="0039425D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0136" w14:textId="77777777" w:rsidR="00161A58" w:rsidRDefault="00161A58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0027A7" w14:paraId="54481C0A" w14:textId="77777777" w:rsidTr="0039425D">
        <w:trPr>
          <w:trHeight w:val="41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38428A0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2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01743EB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</w:t>
            </w:r>
          </w:p>
          <w:p w14:paraId="17952DEB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содержание системно-аппаратного комплекса «Безопасный город»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0F55E8" w14:textId="77777777" w:rsidR="000027A7" w:rsidRDefault="000027A7" w:rsidP="0039425D">
            <w:pPr>
              <w:rPr>
                <w:sz w:val="10"/>
                <w:szCs w:val="10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45F7BFE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54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249750" w14:textId="77777777" w:rsidR="000027A7" w:rsidRDefault="000027A7" w:rsidP="0039425D">
            <w:pPr>
              <w:pStyle w:val="a8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CCDC250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A4406B" w14:textId="77777777" w:rsidR="000027A7" w:rsidRDefault="000027A7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построения и развития системно</w:t>
            </w:r>
            <w:r>
              <w:rPr>
                <w:sz w:val="20"/>
                <w:szCs w:val="20"/>
              </w:rPr>
              <w:softHyphen/>
              <w:t>аппаратного комплекса "Безопасный город" на территории городского округа Фрязино</w:t>
            </w:r>
          </w:p>
        </w:tc>
      </w:tr>
      <w:tr w:rsidR="001A2B44" w14:paraId="6FAC44E0" w14:textId="77777777" w:rsidTr="0039425D">
        <w:trPr>
          <w:trHeight w:val="1554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D689D4C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1675B80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52E371C" w14:textId="77777777" w:rsidR="001A2B44" w:rsidRDefault="001A2B44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6904FF71" w14:textId="77777777" w:rsidR="001A2B44" w:rsidRDefault="001A2B44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6545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FC87CD2" w14:textId="77777777" w:rsidR="001A2B44" w:rsidRDefault="001A2B44" w:rsidP="003942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697E46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E122D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480C28" w14:paraId="36889445" w14:textId="77777777" w:rsidTr="0039425D">
        <w:trPr>
          <w:trHeight w:val="454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DB4162" w14:textId="77777777" w:rsidR="00480C28" w:rsidRDefault="00480C28" w:rsidP="0039425D">
            <w:pPr>
              <w:rPr>
                <w:sz w:val="10"/>
                <w:szCs w:val="10"/>
              </w:rPr>
            </w:pPr>
          </w:p>
        </w:tc>
        <w:tc>
          <w:tcPr>
            <w:tcW w:w="2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C6817C0" w14:textId="77777777" w:rsidR="00480C28" w:rsidRDefault="00480C2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 подпрограмме 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0642812" w14:textId="77777777" w:rsidR="00480C28" w:rsidRDefault="00480C2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D62162D" w14:textId="77777777" w:rsidR="00480C28" w:rsidRDefault="00480C28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F99BCF" w14:textId="77777777" w:rsidR="00480C28" w:rsidRDefault="00480C28" w:rsidP="0039425D">
            <w:pPr>
              <w:pStyle w:val="a8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DB176A" w14:textId="77777777" w:rsidR="00480C28" w:rsidRDefault="00480C28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1DEE5C" w14:textId="4D7C0863" w:rsidR="00480C28" w:rsidRPr="009D4F05" w:rsidRDefault="006B2D9E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16</w:t>
            </w:r>
            <w:r w:rsidR="004864DD" w:rsidRPr="009D4F05">
              <w:rPr>
                <w:sz w:val="20"/>
                <w:szCs w:val="20"/>
              </w:rPr>
              <w:t> </w:t>
            </w:r>
            <w:r w:rsidRPr="009D4F05">
              <w:rPr>
                <w:sz w:val="20"/>
                <w:szCs w:val="20"/>
              </w:rPr>
              <w:t>9</w:t>
            </w:r>
            <w:r w:rsidR="004864DD" w:rsidRPr="009D4F05">
              <w:rPr>
                <w:sz w:val="20"/>
                <w:szCs w:val="20"/>
              </w:rPr>
              <w:t>11,</w:t>
            </w:r>
            <w:r w:rsidR="00425EE4" w:rsidRPr="009D4F05">
              <w:rPr>
                <w:sz w:val="20"/>
                <w:szCs w:val="20"/>
              </w:rPr>
              <w:t>9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4E29BF" w14:textId="77777777" w:rsidR="00480C28" w:rsidRDefault="00480C28" w:rsidP="009D4F05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3 566,00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A4602D" w14:textId="6EBF4E02" w:rsidR="00480C28" w:rsidRPr="009D4F05" w:rsidRDefault="00B533AF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2</w:t>
            </w:r>
            <w:r w:rsidR="006B2D9E" w:rsidRPr="009D4F05">
              <w:rPr>
                <w:sz w:val="20"/>
                <w:szCs w:val="20"/>
              </w:rPr>
              <w:t>0</w:t>
            </w:r>
            <w:r w:rsidRPr="009D4F05">
              <w:rPr>
                <w:sz w:val="20"/>
                <w:szCs w:val="20"/>
              </w:rPr>
              <w:t>17,</w:t>
            </w:r>
            <w:r w:rsidR="00425EE4" w:rsidRPr="009D4F05">
              <w:rPr>
                <w:sz w:val="20"/>
                <w:szCs w:val="20"/>
              </w:rPr>
              <w:t>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0A6561" w14:textId="77777777"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2634,90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E01B92" w14:textId="77777777"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2 685,70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8E8802" w14:textId="77777777" w:rsidR="00480C28" w:rsidRDefault="00480C28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6 007,50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471A5" w14:textId="77777777" w:rsidR="00480C28" w:rsidRDefault="00480C28" w:rsidP="0039425D">
            <w:pPr>
              <w:pStyle w:val="a8"/>
              <w:rPr>
                <w:sz w:val="20"/>
                <w:szCs w:val="20"/>
              </w:rPr>
            </w:pPr>
          </w:p>
        </w:tc>
      </w:tr>
      <w:tr w:rsidR="001A2B44" w14:paraId="2D554925" w14:textId="77777777" w:rsidTr="0039425D">
        <w:trPr>
          <w:trHeight w:val="1228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ACDFED" w14:textId="77777777" w:rsidR="001A2B44" w:rsidRDefault="001A2B44" w:rsidP="0039425D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3175E29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2844DA5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A38B6F" w14:textId="77777777" w:rsidR="001A2B44" w:rsidRDefault="001A2B44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28E8A9" w14:textId="77777777" w:rsidR="001A2B44" w:rsidRDefault="001A2B44" w:rsidP="0039425D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724BE0" w14:textId="7047EDF6" w:rsidR="001A2B44" w:rsidRPr="009D4F05" w:rsidRDefault="004864DD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</w:t>
            </w:r>
            <w:r w:rsidR="006B2D9E" w:rsidRPr="009D4F05">
              <w:rPr>
                <w:sz w:val="20"/>
                <w:szCs w:val="20"/>
              </w:rPr>
              <w:t>6</w:t>
            </w:r>
            <w:r w:rsidRPr="009D4F05">
              <w:rPr>
                <w:sz w:val="20"/>
                <w:szCs w:val="20"/>
              </w:rPr>
              <w:t> </w:t>
            </w:r>
            <w:r w:rsidR="006B2D9E" w:rsidRPr="009D4F05">
              <w:rPr>
                <w:sz w:val="20"/>
                <w:szCs w:val="20"/>
              </w:rPr>
              <w:t>9</w:t>
            </w:r>
            <w:r w:rsidRPr="009D4F05">
              <w:rPr>
                <w:sz w:val="20"/>
                <w:szCs w:val="20"/>
              </w:rPr>
              <w:t>11,</w:t>
            </w:r>
            <w:r w:rsidR="00425EE4" w:rsidRPr="009D4F05">
              <w:rPr>
                <w:sz w:val="20"/>
                <w:szCs w:val="20"/>
              </w:rPr>
              <w:t>9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D597DB" w14:textId="77777777" w:rsidR="001A2B44" w:rsidRDefault="001A2B44" w:rsidP="009D4F05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3 566,00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2F9156" w14:textId="49374BBB" w:rsidR="001A2B44" w:rsidRPr="009D4F05" w:rsidRDefault="006B2D9E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20</w:t>
            </w:r>
            <w:r w:rsidR="00B533AF" w:rsidRPr="009D4F05">
              <w:rPr>
                <w:sz w:val="20"/>
                <w:szCs w:val="20"/>
              </w:rPr>
              <w:t>17,</w:t>
            </w:r>
            <w:r w:rsidR="00425EE4" w:rsidRPr="009D4F05">
              <w:rPr>
                <w:sz w:val="20"/>
                <w:szCs w:val="20"/>
              </w:rPr>
              <w:t>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E775EB" w14:textId="77777777"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2634,90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A3A4DE" w14:textId="77777777"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2 685,70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F8B317" w14:textId="77777777" w:rsidR="001A2B44" w:rsidRDefault="001A2B4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6 007,50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B360C" w14:textId="77777777" w:rsidR="001A2B44" w:rsidRDefault="001A2B44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3BE3E1AA" w14:textId="77777777" w:rsidR="000027A7" w:rsidRDefault="000027A7" w:rsidP="000027A7">
      <w:pPr>
        <w:spacing w:line="1" w:lineRule="exact"/>
        <w:rPr>
          <w:rFonts w:ascii="Arial Unicode MS" w:hAnsi="Arial Unicode MS" w:cs="Arial Unicode MS"/>
          <w:color w:val="000000"/>
          <w:sz w:val="24"/>
          <w:szCs w:val="24"/>
          <w:lang w:bidi="ru-RU"/>
        </w:rPr>
      </w:pPr>
      <w:r>
        <w:rPr>
          <w:rFonts w:hint="eastAsia"/>
        </w:rPr>
        <w:br w:type="page"/>
      </w:r>
    </w:p>
    <w:p w14:paraId="30550CB4" w14:textId="77777777" w:rsidR="000027A7" w:rsidRDefault="000027A7" w:rsidP="000027A7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p w14:paraId="49D515FB" w14:textId="77777777" w:rsidR="009C0534" w:rsidRDefault="009C0534" w:rsidP="009C0534">
      <w:pPr>
        <w:pStyle w:val="30"/>
        <w:keepNext/>
        <w:keepLines/>
        <w:spacing w:after="300" w:line="252" w:lineRule="auto"/>
        <w:ind w:left="800" w:firstLine="20"/>
        <w:jc w:val="both"/>
      </w:pPr>
      <w:bookmarkStart w:id="3" w:name="bookmark30"/>
      <w:r>
        <w:t>Паспорт подпрограммы 3 «Развитие и совершенствование систем оповещения и информирования населения Московской области»</w:t>
      </w:r>
      <w:bookmarkEnd w:id="3"/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2"/>
        <w:gridCol w:w="2815"/>
        <w:gridCol w:w="2966"/>
        <w:gridCol w:w="1264"/>
        <w:gridCol w:w="1127"/>
        <w:gridCol w:w="1130"/>
        <w:gridCol w:w="1123"/>
        <w:gridCol w:w="976"/>
        <w:gridCol w:w="1608"/>
      </w:tblGrid>
      <w:tr w:rsidR="009C0534" w14:paraId="2E68AB6C" w14:textId="77777777" w:rsidTr="00290DF8">
        <w:trPr>
          <w:trHeight w:hRule="exact" w:val="860"/>
          <w:jc w:val="center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EB907B1" w14:textId="77777777" w:rsidR="009C0534" w:rsidRDefault="009C0534">
            <w:pPr>
              <w:pStyle w:val="a8"/>
              <w:spacing w:line="256" w:lineRule="auto"/>
              <w:jc w:val="center"/>
            </w:pPr>
            <w:r>
              <w:t>Муниципальный заказчик подпрограммы</w:t>
            </w:r>
          </w:p>
        </w:tc>
        <w:tc>
          <w:tcPr>
            <w:tcW w:w="1300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68CC0B" w14:textId="77777777" w:rsidR="009C0534" w:rsidRDefault="009C0534">
            <w:pPr>
              <w:pStyle w:val="a8"/>
              <w:jc w:val="center"/>
            </w:pPr>
            <w:r>
              <w:t>Администрация городского округа Фрязино</w:t>
            </w:r>
          </w:p>
        </w:tc>
      </w:tr>
      <w:tr w:rsidR="009C0534" w14:paraId="19510182" w14:textId="77777777" w:rsidTr="00290DF8">
        <w:trPr>
          <w:trHeight w:hRule="exact" w:val="349"/>
          <w:jc w:val="center"/>
        </w:trPr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851798" w14:textId="77777777" w:rsidR="009C0534" w:rsidRDefault="009C0534">
            <w:pPr>
              <w:pStyle w:val="a8"/>
              <w:spacing w:line="256" w:lineRule="auto"/>
            </w:pPr>
            <w: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8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CE6CF08" w14:textId="77777777" w:rsidR="009C0534" w:rsidRDefault="009C0534">
            <w:pPr>
              <w:pStyle w:val="a8"/>
              <w:spacing w:line="256" w:lineRule="auto"/>
            </w:pPr>
            <w:r>
              <w:t>Главный распорядитель бюджетных средств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DA10ADA" w14:textId="77777777" w:rsidR="009C0534" w:rsidRDefault="009C0534">
            <w:pPr>
              <w:pStyle w:val="a8"/>
              <w:spacing w:line="264" w:lineRule="auto"/>
            </w:pPr>
            <w:r>
              <w:t>Источник финансирования</w:t>
            </w:r>
          </w:p>
        </w:tc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629FADC" w14:textId="77777777" w:rsidR="009C0534" w:rsidRDefault="009C0534">
            <w:pPr>
              <w:pStyle w:val="a8"/>
              <w:jc w:val="right"/>
            </w:pPr>
            <w:r>
              <w:t>Расходы (тыс. рублей)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89D22E" w14:textId="77777777" w:rsidR="009C0534" w:rsidRDefault="009C0534">
            <w:pPr>
              <w:rPr>
                <w:sz w:val="10"/>
                <w:szCs w:val="10"/>
              </w:rPr>
            </w:pPr>
          </w:p>
        </w:tc>
      </w:tr>
      <w:tr w:rsidR="009C0534" w14:paraId="23DAF518" w14:textId="77777777" w:rsidTr="00290DF8">
        <w:trPr>
          <w:trHeight w:hRule="exact" w:val="349"/>
          <w:jc w:val="center"/>
        </w:trPr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B3A70D" w14:textId="77777777" w:rsidR="009C0534" w:rsidRDefault="009C053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E1C7ADC" w14:textId="77777777" w:rsidR="009C0534" w:rsidRDefault="009C053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5A21B4C" w14:textId="77777777" w:rsidR="009C0534" w:rsidRDefault="009C0534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6FDF021" w14:textId="77777777" w:rsidR="009C0534" w:rsidRDefault="009C0534">
            <w:pPr>
              <w:pStyle w:val="a8"/>
              <w:jc w:val="center"/>
            </w:pPr>
            <w:r>
              <w:t>2020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6F1DA55" w14:textId="77777777" w:rsidR="009C0534" w:rsidRDefault="009C0534">
            <w:pPr>
              <w:pStyle w:val="a8"/>
              <w:jc w:val="center"/>
            </w:pPr>
            <w:r>
              <w:t>2021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751DF80" w14:textId="77777777" w:rsidR="009C0534" w:rsidRDefault="009C0534">
            <w:pPr>
              <w:pStyle w:val="a8"/>
              <w:ind w:firstLine="320"/>
            </w:pPr>
            <w:r>
              <w:t>2022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AF7E533" w14:textId="77777777" w:rsidR="009C0534" w:rsidRDefault="009C0534">
            <w:pPr>
              <w:pStyle w:val="a8"/>
              <w:jc w:val="center"/>
            </w:pPr>
            <w:r>
              <w:t>2023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320BC1A" w14:textId="77777777" w:rsidR="009C0534" w:rsidRDefault="009C0534">
            <w:pPr>
              <w:pStyle w:val="a8"/>
              <w:ind w:firstLine="240"/>
            </w:pPr>
            <w:r>
              <w:t>2024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DD24D6" w14:textId="77777777" w:rsidR="009C0534" w:rsidRDefault="009C0534">
            <w:pPr>
              <w:pStyle w:val="a8"/>
            </w:pPr>
            <w:r>
              <w:t>Итого</w:t>
            </w:r>
          </w:p>
        </w:tc>
      </w:tr>
      <w:tr w:rsidR="003220E7" w14:paraId="0DDA2400" w14:textId="77777777" w:rsidTr="00290DF8">
        <w:trPr>
          <w:trHeight w:hRule="exact" w:val="767"/>
          <w:jc w:val="center"/>
        </w:trPr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F95AE9" w14:textId="77777777" w:rsidR="003220E7" w:rsidRDefault="003220E7" w:rsidP="003220E7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21512B" w14:textId="77777777" w:rsidR="003220E7" w:rsidRDefault="003220E7" w:rsidP="003220E7">
            <w:pPr>
              <w:pStyle w:val="a8"/>
              <w:spacing w:before="100" w:line="256" w:lineRule="auto"/>
            </w:pPr>
            <w:r>
              <w:t>Всего, в том числе: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33C51F" w14:textId="77777777" w:rsidR="003220E7" w:rsidRDefault="003220E7" w:rsidP="003220E7">
            <w:pPr>
              <w:rPr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1E22B0" w14:textId="77777777" w:rsidR="003220E7" w:rsidRPr="003220E7" w:rsidRDefault="003220E7" w:rsidP="003220E7">
            <w:pPr>
              <w:pStyle w:val="a8"/>
              <w:ind w:left="80"/>
              <w:jc w:val="center"/>
            </w:pPr>
            <w:r w:rsidRPr="003220E7">
              <w:t>650,00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25671E" w14:textId="58327BE0" w:rsidR="003220E7" w:rsidRPr="009D4F05" w:rsidRDefault="003220E7" w:rsidP="009D4F05">
            <w:pPr>
              <w:pStyle w:val="a8"/>
              <w:ind w:left="80"/>
              <w:jc w:val="center"/>
            </w:pPr>
            <w:r w:rsidRPr="009D4F05">
              <w:t>1263,6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F1D80B" w14:textId="77777777" w:rsidR="003220E7" w:rsidRPr="003220E7" w:rsidRDefault="003220E7" w:rsidP="009D4F05">
            <w:pPr>
              <w:pStyle w:val="a8"/>
              <w:ind w:left="80"/>
              <w:jc w:val="center"/>
            </w:pPr>
            <w:r w:rsidRPr="003220E7">
              <w:t>750,00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F9F848" w14:textId="77777777" w:rsidR="003220E7" w:rsidRPr="003220E7" w:rsidRDefault="003220E7" w:rsidP="009D4F05">
            <w:pPr>
              <w:pStyle w:val="a8"/>
              <w:ind w:left="80"/>
              <w:jc w:val="center"/>
            </w:pPr>
            <w:r w:rsidRPr="003220E7">
              <w:t>750,00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B6DDA3" w14:textId="77777777" w:rsidR="003220E7" w:rsidRPr="003220E7" w:rsidRDefault="003220E7" w:rsidP="009D4F05">
            <w:pPr>
              <w:pStyle w:val="a8"/>
              <w:ind w:left="80"/>
              <w:jc w:val="center"/>
            </w:pPr>
            <w:r w:rsidRPr="003220E7">
              <w:t>2 932,00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9D3D" w14:textId="28FD7961" w:rsidR="003220E7" w:rsidRPr="009D4F05" w:rsidRDefault="00290DF8" w:rsidP="009D4F05">
            <w:pPr>
              <w:pStyle w:val="a8"/>
              <w:ind w:left="80"/>
              <w:jc w:val="center"/>
            </w:pPr>
            <w:r w:rsidRPr="009D4F05">
              <w:t>6345,6</w:t>
            </w:r>
          </w:p>
        </w:tc>
      </w:tr>
      <w:tr w:rsidR="003220E7" w14:paraId="2052BA0F" w14:textId="77777777" w:rsidTr="00290DF8">
        <w:trPr>
          <w:trHeight w:val="1516"/>
          <w:jc w:val="center"/>
        </w:trPr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A3CAC7" w14:textId="77777777" w:rsidR="003220E7" w:rsidRDefault="003220E7" w:rsidP="003220E7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A6DF4E" w14:textId="77777777" w:rsidR="003220E7" w:rsidRDefault="003220E7" w:rsidP="003220E7">
            <w:pPr>
              <w:pStyle w:val="a8"/>
              <w:spacing w:line="256" w:lineRule="auto"/>
            </w:pPr>
            <w:r>
              <w:t>Администрация городского округа Фрязино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D170DB" w14:textId="77777777" w:rsidR="003220E7" w:rsidRDefault="003220E7" w:rsidP="003220E7">
            <w:pPr>
              <w:pStyle w:val="a8"/>
              <w:spacing w:line="261" w:lineRule="auto"/>
            </w:pPr>
            <w:r>
              <w:t>Средства бюджета городского округа Фрязино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E339E8" w14:textId="77777777" w:rsidR="003220E7" w:rsidRPr="003220E7" w:rsidRDefault="003220E7" w:rsidP="003220E7">
            <w:pPr>
              <w:pStyle w:val="a8"/>
              <w:ind w:left="80"/>
              <w:jc w:val="center"/>
            </w:pPr>
            <w:r w:rsidRPr="003220E7">
              <w:t>650,00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31438A" w14:textId="59E3FB25" w:rsidR="003220E7" w:rsidRPr="009D4F05" w:rsidRDefault="003220E7" w:rsidP="009D4F05">
            <w:pPr>
              <w:pStyle w:val="a8"/>
              <w:ind w:left="80"/>
              <w:jc w:val="center"/>
            </w:pPr>
            <w:r w:rsidRPr="009D4F05">
              <w:t>1263,6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F8B8D5" w14:textId="77777777" w:rsidR="003220E7" w:rsidRPr="003220E7" w:rsidRDefault="003220E7" w:rsidP="009D4F05">
            <w:pPr>
              <w:pStyle w:val="a8"/>
              <w:ind w:left="80"/>
              <w:jc w:val="center"/>
            </w:pPr>
            <w:r w:rsidRPr="003220E7">
              <w:t>750,00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D7A9F5" w14:textId="77777777" w:rsidR="003220E7" w:rsidRPr="003220E7" w:rsidRDefault="003220E7" w:rsidP="009D4F05">
            <w:pPr>
              <w:pStyle w:val="a8"/>
              <w:ind w:left="80"/>
              <w:jc w:val="center"/>
            </w:pPr>
            <w:r w:rsidRPr="003220E7">
              <w:t>750,00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9FE91A" w14:textId="77777777" w:rsidR="003220E7" w:rsidRPr="003220E7" w:rsidRDefault="003220E7" w:rsidP="009D4F05">
            <w:pPr>
              <w:pStyle w:val="a8"/>
              <w:ind w:left="80"/>
              <w:jc w:val="center"/>
            </w:pPr>
            <w:r w:rsidRPr="003220E7">
              <w:t>2 932,00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E8720" w14:textId="17F4C3A7" w:rsidR="003220E7" w:rsidRPr="009D4F05" w:rsidRDefault="00290DF8" w:rsidP="009D4F05">
            <w:pPr>
              <w:pStyle w:val="a8"/>
              <w:ind w:left="80"/>
              <w:jc w:val="center"/>
            </w:pPr>
            <w:r w:rsidRPr="009D4F05">
              <w:t>6345,6</w:t>
            </w:r>
          </w:p>
        </w:tc>
      </w:tr>
    </w:tbl>
    <w:p w14:paraId="20B8865A" w14:textId="77777777" w:rsidR="009C0534" w:rsidRDefault="009C0534" w:rsidP="009C0534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p w14:paraId="6206E750" w14:textId="77777777" w:rsidR="009C0534" w:rsidRDefault="009C0534" w:rsidP="009C0534">
      <w:pPr>
        <w:pStyle w:val="30"/>
        <w:keepNext/>
        <w:keepLines/>
        <w:spacing w:after="300" w:line="252" w:lineRule="auto"/>
        <w:ind w:left="840" w:firstLine="20"/>
      </w:pPr>
      <w:bookmarkStart w:id="4" w:name="bookmark32"/>
      <w:r>
        <w:lastRenderedPageBreak/>
        <w:t>Перечень мероприятий подпрограммы 3 «Развитие и совершенствование систем оповещения и информирования населения Московской области»</w:t>
      </w:r>
      <w:bookmarkEnd w:id="4"/>
    </w:p>
    <w:tbl>
      <w:tblPr>
        <w:tblOverlap w:val="never"/>
        <w:tblW w:w="15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2247"/>
        <w:gridCol w:w="712"/>
        <w:gridCol w:w="1694"/>
        <w:gridCol w:w="1269"/>
        <w:gridCol w:w="993"/>
        <w:gridCol w:w="849"/>
        <w:gridCol w:w="849"/>
        <w:gridCol w:w="852"/>
        <w:gridCol w:w="859"/>
        <w:gridCol w:w="849"/>
        <w:gridCol w:w="1704"/>
        <w:gridCol w:w="1880"/>
      </w:tblGrid>
      <w:tr w:rsidR="009C0534" w14:paraId="09DB54D3" w14:textId="77777777" w:rsidTr="0039425D">
        <w:trPr>
          <w:trHeight w:hRule="exact" w:val="961"/>
          <w:jc w:val="center"/>
        </w:trPr>
        <w:tc>
          <w:tcPr>
            <w:tcW w:w="582" w:type="dxa"/>
            <w:vMerge w:val="restart"/>
            <w:vAlign w:val="center"/>
            <w:hideMark/>
          </w:tcPr>
          <w:p w14:paraId="3DE4BFE1" w14:textId="77777777"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247" w:type="dxa"/>
            <w:vMerge w:val="restart"/>
            <w:vAlign w:val="center"/>
            <w:hideMark/>
          </w:tcPr>
          <w:p w14:paraId="0BA1F016" w14:textId="77777777"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программы/подпрограм мы</w:t>
            </w:r>
          </w:p>
        </w:tc>
        <w:tc>
          <w:tcPr>
            <w:tcW w:w="712" w:type="dxa"/>
            <w:vMerge w:val="restart"/>
            <w:vAlign w:val="center"/>
            <w:hideMark/>
          </w:tcPr>
          <w:p w14:paraId="5E842B32" w14:textId="77777777"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и испо лнен</w:t>
            </w:r>
          </w:p>
          <w:p w14:paraId="0F7A07A4" w14:textId="77777777"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ИЯ меро прия тий</w:t>
            </w:r>
          </w:p>
        </w:tc>
        <w:tc>
          <w:tcPr>
            <w:tcW w:w="1694" w:type="dxa"/>
            <w:vMerge w:val="restart"/>
            <w:vAlign w:val="center"/>
            <w:hideMark/>
          </w:tcPr>
          <w:p w14:paraId="5783D653" w14:textId="77777777"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69" w:type="dxa"/>
            <w:vMerge w:val="restart"/>
            <w:vAlign w:val="bottom"/>
            <w:hideMark/>
          </w:tcPr>
          <w:p w14:paraId="77C20D62" w14:textId="77777777"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 ания мероприяти я в году предшеству ющему году начала реализации мун. программы (тыс. руб.)*</w:t>
            </w:r>
          </w:p>
        </w:tc>
        <w:tc>
          <w:tcPr>
            <w:tcW w:w="993" w:type="dxa"/>
            <w:vMerge w:val="restart"/>
            <w:vAlign w:val="center"/>
            <w:hideMark/>
          </w:tcPr>
          <w:p w14:paraId="6A8863A2" w14:textId="77777777" w:rsidR="009C0534" w:rsidRDefault="009C0534">
            <w:pPr>
              <w:pStyle w:val="a8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258" w:type="dxa"/>
            <w:gridSpan w:val="5"/>
            <w:vAlign w:val="center"/>
            <w:hideMark/>
          </w:tcPr>
          <w:p w14:paraId="0D632196" w14:textId="77777777"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04" w:type="dxa"/>
            <w:vMerge w:val="restart"/>
            <w:vAlign w:val="center"/>
            <w:hideMark/>
          </w:tcPr>
          <w:p w14:paraId="2F0C21E7" w14:textId="77777777"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880" w:type="dxa"/>
            <w:vMerge w:val="restart"/>
            <w:vAlign w:val="center"/>
            <w:hideMark/>
          </w:tcPr>
          <w:p w14:paraId="7F7D6D69" w14:textId="77777777" w:rsidR="009C0534" w:rsidRDefault="009C0534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9C0534" w14:paraId="102A33A7" w14:textId="77777777" w:rsidTr="0039425D">
        <w:trPr>
          <w:trHeight w:hRule="exact" w:val="1840"/>
          <w:jc w:val="center"/>
        </w:trPr>
        <w:tc>
          <w:tcPr>
            <w:tcW w:w="582" w:type="dxa"/>
            <w:vMerge/>
            <w:vAlign w:val="center"/>
            <w:hideMark/>
          </w:tcPr>
          <w:p w14:paraId="3E51E9E9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vAlign w:val="center"/>
            <w:hideMark/>
          </w:tcPr>
          <w:p w14:paraId="67875F84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vAlign w:val="center"/>
            <w:hideMark/>
          </w:tcPr>
          <w:p w14:paraId="4F683CEB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vMerge/>
            <w:vAlign w:val="center"/>
            <w:hideMark/>
          </w:tcPr>
          <w:p w14:paraId="6CF5E7C6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14:paraId="30C9800E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D426CEE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49" w:type="dxa"/>
            <w:vAlign w:val="center"/>
            <w:hideMark/>
          </w:tcPr>
          <w:p w14:paraId="3859CA1E" w14:textId="77777777"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49" w:type="dxa"/>
            <w:vAlign w:val="center"/>
            <w:hideMark/>
          </w:tcPr>
          <w:p w14:paraId="67ABAAB3" w14:textId="77777777"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2" w:type="dxa"/>
            <w:vAlign w:val="center"/>
            <w:hideMark/>
          </w:tcPr>
          <w:p w14:paraId="3FC09202" w14:textId="77777777"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59" w:type="dxa"/>
            <w:vAlign w:val="center"/>
            <w:hideMark/>
          </w:tcPr>
          <w:p w14:paraId="59AE2FAA" w14:textId="77777777" w:rsidR="009C0534" w:rsidRDefault="009C0534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49" w:type="dxa"/>
            <w:vAlign w:val="center"/>
            <w:hideMark/>
          </w:tcPr>
          <w:p w14:paraId="0A677DE7" w14:textId="77777777" w:rsidR="009C0534" w:rsidRDefault="009C0534">
            <w:pPr>
              <w:pStyle w:val="a8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4" w:type="dxa"/>
            <w:vMerge/>
            <w:vAlign w:val="center"/>
            <w:hideMark/>
          </w:tcPr>
          <w:p w14:paraId="3F55C509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0" w:type="dxa"/>
            <w:vMerge/>
            <w:vAlign w:val="center"/>
            <w:hideMark/>
          </w:tcPr>
          <w:p w14:paraId="5874B3FF" w14:textId="77777777" w:rsidR="009C0534" w:rsidRDefault="009C0534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3E0C445E" w14:textId="77777777" w:rsidR="0039425D" w:rsidRPr="0039425D" w:rsidRDefault="0039425D" w:rsidP="0039425D">
      <w:pPr>
        <w:spacing w:after="0" w:line="360" w:lineRule="auto"/>
        <w:rPr>
          <w:sz w:val="2"/>
          <w:szCs w:val="2"/>
        </w:rPr>
      </w:pPr>
    </w:p>
    <w:tbl>
      <w:tblPr>
        <w:tblOverlap w:val="never"/>
        <w:tblW w:w="153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2247"/>
        <w:gridCol w:w="712"/>
        <w:gridCol w:w="1694"/>
        <w:gridCol w:w="1269"/>
        <w:gridCol w:w="993"/>
        <w:gridCol w:w="849"/>
        <w:gridCol w:w="849"/>
        <w:gridCol w:w="852"/>
        <w:gridCol w:w="859"/>
        <w:gridCol w:w="849"/>
        <w:gridCol w:w="10"/>
        <w:gridCol w:w="1694"/>
        <w:gridCol w:w="10"/>
        <w:gridCol w:w="1870"/>
      </w:tblGrid>
      <w:tr w:rsidR="009C0534" w14:paraId="7A7A03C2" w14:textId="77777777" w:rsidTr="0039425D">
        <w:trPr>
          <w:trHeight w:hRule="exact" w:val="263"/>
          <w:tblHeader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7A7948D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FACD38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9FE20B" w14:textId="77777777" w:rsidR="009C0534" w:rsidRDefault="009C0534" w:rsidP="0039425D">
            <w:pPr>
              <w:pStyle w:val="a8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2AF8DDA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3E18D1C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EF2565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7A6357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D41DDAB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E1B387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B103AF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E7088B" w14:textId="77777777" w:rsidR="009C0534" w:rsidRDefault="009C0534" w:rsidP="0039425D">
            <w:pPr>
              <w:pStyle w:val="a8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3FB0A3" w14:textId="77777777" w:rsidR="009C0534" w:rsidRDefault="009C0534" w:rsidP="0039425D">
            <w:pPr>
              <w:pStyle w:val="a8"/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6825AC" w14:textId="77777777" w:rsidR="009C0534" w:rsidRDefault="009C0534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682180" w14:paraId="1FEFA7B9" w14:textId="77777777" w:rsidTr="00682180">
        <w:trPr>
          <w:trHeight w:hRule="exact" w:val="1220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35EF263C" w14:textId="77777777" w:rsidR="00682180" w:rsidRDefault="00682180" w:rsidP="00682180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329A8FE8" w14:textId="77777777" w:rsidR="00682180" w:rsidRPr="00504DCC" w:rsidRDefault="00682180" w:rsidP="00682180">
            <w:pPr>
              <w:pStyle w:val="a8"/>
              <w:rPr>
                <w:b/>
                <w:sz w:val="20"/>
                <w:szCs w:val="20"/>
              </w:rPr>
            </w:pPr>
            <w:r w:rsidRPr="00504DCC">
              <w:rPr>
                <w:b/>
                <w:sz w:val="20"/>
                <w:szCs w:val="20"/>
              </w:rPr>
              <w:t>Основное мероприятие 01.</w:t>
            </w:r>
          </w:p>
          <w:p w14:paraId="6E8F9563" w14:textId="77777777" w:rsidR="00682180" w:rsidRPr="00504DCC" w:rsidRDefault="00682180" w:rsidP="00682180">
            <w:pPr>
              <w:pStyle w:val="a8"/>
              <w:rPr>
                <w:b/>
                <w:sz w:val="20"/>
                <w:szCs w:val="20"/>
              </w:rPr>
            </w:pPr>
            <w:r w:rsidRPr="00504DCC">
              <w:rPr>
                <w:b/>
                <w:sz w:val="20"/>
                <w:szCs w:val="20"/>
              </w:rPr>
              <w:t>Создание, развитие и поддержание в постоянной готовности систем оповещения населения об опасностях, возникающих при военных конфликтах</w:t>
            </w:r>
          </w:p>
          <w:p w14:paraId="1562FC91" w14:textId="77777777" w:rsidR="00682180" w:rsidRDefault="00682180" w:rsidP="00682180">
            <w:pPr>
              <w:pStyle w:val="a8"/>
              <w:rPr>
                <w:sz w:val="20"/>
                <w:szCs w:val="20"/>
              </w:rPr>
            </w:pPr>
            <w:r w:rsidRPr="00504DCC">
              <w:rPr>
                <w:b/>
                <w:sz w:val="20"/>
                <w:szCs w:val="20"/>
              </w:rPr>
              <w:t>или вследствие этих конфликтов, а также при чрезвычайных ситуациях природного и техногенного характера (происшествиях) на территории Московской области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117FF50F" w14:textId="77777777" w:rsidR="00682180" w:rsidRDefault="00682180" w:rsidP="00682180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74E904A2" w14:textId="77777777" w:rsidR="00682180" w:rsidRDefault="00682180" w:rsidP="00682180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A639FEE" w14:textId="77777777" w:rsidR="00682180" w:rsidRDefault="00682180" w:rsidP="00682180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AFB48A6" w14:textId="77777777" w:rsidR="00682180" w:rsidRDefault="00682180" w:rsidP="00682180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1EE452" w14:textId="0A241D1F" w:rsidR="00682180" w:rsidRPr="00290DF8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6345,6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29D35D" w14:textId="77777777" w:rsidR="00682180" w:rsidRPr="00F12492" w:rsidRDefault="00682180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9E6BC1" w14:textId="73444819" w:rsidR="00682180" w:rsidRPr="009D4F05" w:rsidRDefault="00682180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98A434" w14:textId="77777777" w:rsidR="00682180" w:rsidRPr="00F12492" w:rsidRDefault="00682180" w:rsidP="0068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E0379A" w14:textId="77777777" w:rsidR="00682180" w:rsidRPr="00F12492" w:rsidRDefault="00682180" w:rsidP="0068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6C2118C" w14:textId="77777777" w:rsidR="00682180" w:rsidRPr="00F12492" w:rsidRDefault="00682180" w:rsidP="00682180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4E27F26A" w14:textId="77777777" w:rsidR="00682180" w:rsidRDefault="00682180" w:rsidP="00682180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8B9C14" w14:textId="77777777" w:rsidR="00682180" w:rsidRDefault="00682180" w:rsidP="00682180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городского округа Фрязино</w:t>
            </w:r>
          </w:p>
        </w:tc>
      </w:tr>
      <w:tr w:rsidR="00290DF8" w14:paraId="1C826575" w14:textId="77777777" w:rsidTr="00290DF8">
        <w:trPr>
          <w:trHeight w:val="2280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0232CF" w14:textId="77777777" w:rsidR="00290DF8" w:rsidRDefault="00290DF8" w:rsidP="00290DF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763F76F" w14:textId="77777777" w:rsidR="00290DF8" w:rsidRDefault="00290DF8" w:rsidP="00290DF8">
            <w:pPr>
              <w:pStyle w:val="a8"/>
              <w:rPr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11814B2" w14:textId="77777777" w:rsidR="00290DF8" w:rsidRDefault="00290DF8" w:rsidP="00290DF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DED36B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61994B" w14:textId="77777777" w:rsidR="00290DF8" w:rsidRDefault="00290DF8" w:rsidP="00290DF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42C1E3" w14:textId="45CE46E5" w:rsidR="00290DF8" w:rsidRPr="009D4F05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6345,6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151409" w14:textId="77777777" w:rsidR="00290DF8" w:rsidRPr="00F12492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AE4667" w14:textId="08B1281E" w:rsidR="00290DF8" w:rsidRPr="009D4F05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CFD2E7" w14:textId="77777777" w:rsidR="00290DF8" w:rsidRPr="00F12492" w:rsidRDefault="00290DF8" w:rsidP="0029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DAE0EE" w14:textId="77777777" w:rsidR="00290DF8" w:rsidRPr="00F12492" w:rsidRDefault="00290DF8" w:rsidP="0029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F3CB59" w14:textId="77777777" w:rsidR="00290DF8" w:rsidRPr="00F12492" w:rsidRDefault="00290DF8" w:rsidP="00290DF8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CCFAB7" w14:textId="77777777" w:rsidR="00290DF8" w:rsidRDefault="00290DF8" w:rsidP="00290D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E8D2" w14:textId="77777777" w:rsidR="00290DF8" w:rsidRDefault="00290DF8" w:rsidP="00290DF8">
            <w:pPr>
              <w:pStyle w:val="a8"/>
              <w:rPr>
                <w:sz w:val="20"/>
                <w:szCs w:val="20"/>
                <w:lang w:bidi="ru-RU"/>
              </w:rPr>
            </w:pPr>
          </w:p>
        </w:tc>
      </w:tr>
      <w:tr w:rsidR="00290DF8" w14:paraId="35E76ABB" w14:textId="77777777" w:rsidTr="00290DF8">
        <w:trPr>
          <w:trHeight w:hRule="exact" w:val="1119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AF093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C24A5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01.01. Содержание, поддержание в постоянной готовности к </w:t>
            </w:r>
            <w:r>
              <w:rPr>
                <w:sz w:val="20"/>
                <w:szCs w:val="20"/>
              </w:rPr>
              <w:lastRenderedPageBreak/>
              <w:t>применению, модернизация систем информирования и оповещения населения при чрезвычайных ситуациях или об угрозе возникновения чрезвычайных ситуаций, военных действий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6C7B2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14:paraId="2BE7FE50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40645" w14:textId="77777777" w:rsidR="00290DF8" w:rsidRDefault="00290DF8" w:rsidP="00290DF8">
            <w:pPr>
              <w:pStyle w:val="a8"/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82A5" w14:textId="77777777" w:rsidR="00290DF8" w:rsidRDefault="00290DF8" w:rsidP="00290DF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DE44" w14:textId="33F58000" w:rsidR="00290DF8" w:rsidRPr="009D4F05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6345,6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4A6E0" w14:textId="77777777" w:rsidR="00290DF8" w:rsidRPr="00F12492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C6DB" w14:textId="4BF3D392" w:rsidR="00290DF8" w:rsidRPr="009D4F05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6D1E" w14:textId="77777777" w:rsidR="00290DF8" w:rsidRPr="00F12492" w:rsidRDefault="00290DF8" w:rsidP="0029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DC29" w14:textId="77777777" w:rsidR="00290DF8" w:rsidRPr="00F12492" w:rsidRDefault="00290DF8" w:rsidP="0029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3D694" w14:textId="77777777" w:rsidR="00290DF8" w:rsidRPr="00F12492" w:rsidRDefault="00290DF8" w:rsidP="00290DF8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BC2C1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округа Фрязино и подведомственные </w:t>
            </w:r>
            <w:r>
              <w:rPr>
                <w:sz w:val="20"/>
                <w:szCs w:val="20"/>
              </w:rPr>
              <w:lastRenderedPageBreak/>
              <w:t>учреждения в том числе: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61E5" w14:textId="77777777" w:rsidR="00290DF8" w:rsidRDefault="00290DF8" w:rsidP="00290DF8">
            <w:pPr>
              <w:rPr>
                <w:sz w:val="10"/>
                <w:szCs w:val="10"/>
              </w:rPr>
            </w:pPr>
          </w:p>
        </w:tc>
      </w:tr>
      <w:tr w:rsidR="00290DF8" w14:paraId="4F715FB2" w14:textId="77777777" w:rsidTr="00290DF8">
        <w:trPr>
          <w:trHeight w:hRule="exact" w:val="1084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647ED" w14:textId="77777777" w:rsidR="00290DF8" w:rsidRDefault="00290DF8" w:rsidP="00290DF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0738" w14:textId="77777777" w:rsidR="00290DF8" w:rsidRDefault="00290DF8" w:rsidP="00290DF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24BCB0E" w14:textId="77777777" w:rsidR="00290DF8" w:rsidRDefault="00290DF8" w:rsidP="00290DF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0B9BE83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0CE8D0C" w14:textId="77777777" w:rsidR="00290DF8" w:rsidRDefault="00290DF8" w:rsidP="00290DF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F05B6BD" w14:textId="7A869C40" w:rsidR="00290DF8" w:rsidRPr="009D4F05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6345,6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403F0A" w14:textId="77777777" w:rsidR="00290DF8" w:rsidRPr="00F12492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0BF15F6" w14:textId="6C3C5D0F" w:rsidR="00290DF8" w:rsidRPr="009D4F05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DBA421A" w14:textId="77777777" w:rsidR="00290DF8" w:rsidRPr="00F12492" w:rsidRDefault="00290DF8" w:rsidP="0029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86C114" w14:textId="77777777" w:rsidR="00290DF8" w:rsidRPr="00F12492" w:rsidRDefault="00290DF8" w:rsidP="0029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A9F535" w14:textId="77777777" w:rsidR="00290DF8" w:rsidRPr="00F12492" w:rsidRDefault="00290DF8" w:rsidP="00290DF8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30BD09" w14:textId="77777777" w:rsidR="00290DF8" w:rsidRDefault="00290DF8" w:rsidP="00290DF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D0C062" w14:textId="77777777" w:rsidR="00290DF8" w:rsidRDefault="00290DF8" w:rsidP="00290DF8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290DF8" w14:paraId="55602059" w14:textId="77777777" w:rsidTr="00290DF8">
        <w:trPr>
          <w:trHeight w:hRule="exact" w:val="10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FF50" w14:textId="77777777" w:rsidR="00290DF8" w:rsidRDefault="00290DF8" w:rsidP="00290DF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7D20" w14:textId="77777777" w:rsidR="00290DF8" w:rsidRDefault="00290DF8" w:rsidP="00290DF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C6FFF08" w14:textId="77777777" w:rsidR="00290DF8" w:rsidRDefault="00290DF8" w:rsidP="00290DF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F97978B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9D8DD5" w14:textId="77777777" w:rsidR="00290DF8" w:rsidRDefault="00290DF8" w:rsidP="00290DF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56F227" w14:textId="433B061A" w:rsidR="00290DF8" w:rsidRPr="009D4F05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6345,6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A94B0D6" w14:textId="77777777" w:rsidR="00290DF8" w:rsidRPr="00F12492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550E685" w14:textId="62CAF937" w:rsidR="00290DF8" w:rsidRPr="009D4F05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BA861EB" w14:textId="77777777" w:rsidR="00290DF8" w:rsidRPr="00F12492" w:rsidRDefault="00290DF8" w:rsidP="0029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5C159E6" w14:textId="77777777" w:rsidR="00290DF8" w:rsidRPr="00F12492" w:rsidRDefault="00290DF8" w:rsidP="0029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A2AB1E" w14:textId="77777777" w:rsidR="00290DF8" w:rsidRPr="00F12492" w:rsidRDefault="00290DF8" w:rsidP="00290DF8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8B5A37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D24A" w14:textId="77777777" w:rsidR="00290DF8" w:rsidRDefault="00290DF8" w:rsidP="00290DF8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290DF8" w14:paraId="10552DF8" w14:textId="77777777" w:rsidTr="00290DF8">
        <w:trPr>
          <w:trHeight w:val="551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C5CA66" w14:textId="77777777" w:rsidR="00290DF8" w:rsidRDefault="00290DF8" w:rsidP="00290DF8">
            <w:pPr>
              <w:rPr>
                <w:sz w:val="10"/>
                <w:szCs w:val="10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F2A39E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</w:t>
            </w:r>
          </w:p>
          <w:p w14:paraId="387BA1D7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Подпрограмме 3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9FC8CD8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68B42F34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383DE17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EC1064" w14:textId="77777777" w:rsidR="00290DF8" w:rsidRDefault="00290DF8" w:rsidP="00290DF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3DA5B7" w14:textId="41501215" w:rsidR="00290DF8" w:rsidRPr="009D4F05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6345,6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0B5211" w14:textId="77777777" w:rsidR="00290DF8" w:rsidRPr="00F12492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58484A" w14:textId="1FC79B0F" w:rsidR="00290DF8" w:rsidRPr="009D4F05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DA314C" w14:textId="77777777" w:rsidR="00290DF8" w:rsidRPr="00F12492" w:rsidRDefault="00290DF8" w:rsidP="0029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A2188A" w14:textId="77777777" w:rsidR="00290DF8" w:rsidRPr="00F12492" w:rsidRDefault="00290DF8" w:rsidP="0029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941724" w14:textId="77777777" w:rsidR="00290DF8" w:rsidRPr="00F12492" w:rsidRDefault="00290DF8" w:rsidP="00290DF8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35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6B9C" w14:textId="77777777" w:rsidR="00290DF8" w:rsidRDefault="00290DF8" w:rsidP="00290DF8">
            <w:pPr>
              <w:rPr>
                <w:sz w:val="10"/>
                <w:szCs w:val="10"/>
              </w:rPr>
            </w:pPr>
          </w:p>
        </w:tc>
      </w:tr>
      <w:tr w:rsidR="00290DF8" w14:paraId="71488758" w14:textId="77777777" w:rsidTr="00290DF8">
        <w:trPr>
          <w:trHeight w:val="8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D144F5" w14:textId="77777777" w:rsidR="00290DF8" w:rsidRDefault="00290DF8" w:rsidP="00290DF8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D4F37E2" w14:textId="77777777" w:rsidR="00290DF8" w:rsidRDefault="00290DF8" w:rsidP="00290DF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31F9A83" w14:textId="77777777" w:rsidR="00290DF8" w:rsidRDefault="00290DF8" w:rsidP="00290DF8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778361" w14:textId="77777777" w:rsidR="00290DF8" w:rsidRDefault="00290DF8" w:rsidP="00290DF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F820BD" w14:textId="77777777" w:rsidR="00290DF8" w:rsidRDefault="00290DF8" w:rsidP="00290DF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0CE048" w14:textId="22F37223" w:rsidR="00290DF8" w:rsidRPr="009D4F05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6345,6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04FA08" w14:textId="77777777" w:rsidR="00290DF8" w:rsidRPr="00F12492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650,00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F8D083" w14:textId="1F69BEFC" w:rsidR="00290DF8" w:rsidRPr="009D4F05" w:rsidRDefault="00290DF8" w:rsidP="009D4F05">
            <w:pPr>
              <w:pStyle w:val="a8"/>
              <w:jc w:val="center"/>
              <w:rPr>
                <w:sz w:val="20"/>
                <w:szCs w:val="20"/>
              </w:rPr>
            </w:pPr>
            <w:r w:rsidRPr="009D4F05">
              <w:rPr>
                <w:sz w:val="20"/>
                <w:szCs w:val="20"/>
              </w:rPr>
              <w:t>1263,6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63EFA1" w14:textId="77777777" w:rsidR="00290DF8" w:rsidRPr="00F12492" w:rsidRDefault="00290DF8" w:rsidP="0029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ECDC9C" w14:textId="77777777" w:rsidR="00290DF8" w:rsidRPr="00F12492" w:rsidRDefault="00290DF8" w:rsidP="00290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92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D846CF" w14:textId="77777777" w:rsidR="00290DF8" w:rsidRPr="00F12492" w:rsidRDefault="00290DF8" w:rsidP="00290DF8">
            <w:pPr>
              <w:pStyle w:val="a8"/>
              <w:jc w:val="center"/>
              <w:rPr>
                <w:sz w:val="20"/>
                <w:szCs w:val="20"/>
              </w:rPr>
            </w:pPr>
            <w:r w:rsidRPr="00F12492">
              <w:rPr>
                <w:sz w:val="20"/>
                <w:szCs w:val="20"/>
              </w:rPr>
              <w:t>2 932,00</w:t>
            </w:r>
          </w:p>
        </w:tc>
        <w:tc>
          <w:tcPr>
            <w:tcW w:w="35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129AB" w14:textId="77777777" w:rsidR="00290DF8" w:rsidRDefault="00290DF8" w:rsidP="00290DF8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</w:tbl>
    <w:p w14:paraId="067D2F7C" w14:textId="77777777" w:rsidR="009C0534" w:rsidRDefault="009C0534" w:rsidP="009C0534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p w14:paraId="0B936CE9" w14:textId="77777777" w:rsidR="005F6F9C" w:rsidRDefault="005F6F9C" w:rsidP="005F6F9C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bookmarkStart w:id="5" w:name="bookmark38"/>
      <w:r w:rsidRPr="00E46795">
        <w:rPr>
          <w:b/>
          <w:sz w:val="28"/>
          <w:szCs w:val="28"/>
        </w:rPr>
        <w:lastRenderedPageBreak/>
        <w:t xml:space="preserve">Паспорт подпрограммы </w:t>
      </w:r>
      <w:r>
        <w:rPr>
          <w:b/>
          <w:sz w:val="28"/>
          <w:szCs w:val="28"/>
        </w:rPr>
        <w:t>4</w:t>
      </w:r>
      <w:r w:rsidRPr="00E46795">
        <w:rPr>
          <w:b/>
          <w:sz w:val="28"/>
          <w:szCs w:val="28"/>
        </w:rPr>
        <w:t xml:space="preserve"> «</w:t>
      </w:r>
      <w:r w:rsidRPr="0067227A">
        <w:rPr>
          <w:b/>
          <w:sz w:val="28"/>
          <w:szCs w:val="28"/>
        </w:rPr>
        <w:t>Обеспечение пожарной безопасности</w:t>
      </w:r>
      <w:r>
        <w:rPr>
          <w:b/>
          <w:sz w:val="28"/>
          <w:szCs w:val="28"/>
        </w:rPr>
        <w:t>»</w:t>
      </w:r>
    </w:p>
    <w:p w14:paraId="31C5D759" w14:textId="77777777" w:rsidR="005F6F9C" w:rsidRPr="00E33167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620" w:type="dxa"/>
        <w:tblLook w:val="04A0" w:firstRow="1" w:lastRow="0" w:firstColumn="1" w:lastColumn="0" w:noHBand="0" w:noVBand="1"/>
      </w:tblPr>
      <w:tblGrid>
        <w:gridCol w:w="2258"/>
        <w:gridCol w:w="2812"/>
        <w:gridCol w:w="3709"/>
        <w:gridCol w:w="921"/>
        <w:gridCol w:w="980"/>
        <w:gridCol w:w="980"/>
        <w:gridCol w:w="980"/>
        <w:gridCol w:w="980"/>
        <w:gridCol w:w="1000"/>
      </w:tblGrid>
      <w:tr w:rsidR="005F6F9C" w:rsidRPr="000D4E7C" w14:paraId="22F81EB5" w14:textId="77777777" w:rsidTr="00190802">
        <w:trPr>
          <w:trHeight w:val="705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E34DB9" w14:textId="77777777"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Муниципальный заказчик   подпрограммы   </w:t>
            </w:r>
          </w:p>
        </w:tc>
        <w:tc>
          <w:tcPr>
            <w:tcW w:w="1236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296442" w14:textId="77777777"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5F6F9C" w:rsidRPr="000D4E7C" w14:paraId="3BDCE367" w14:textId="77777777" w:rsidTr="00190802">
        <w:trPr>
          <w:trHeight w:val="360"/>
        </w:trPr>
        <w:tc>
          <w:tcPr>
            <w:tcW w:w="22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BEBA5B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  </w:t>
            </w:r>
          </w:p>
        </w:tc>
        <w:tc>
          <w:tcPr>
            <w:tcW w:w="2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6FFFC2A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3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579BF90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841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B6A4CC" w14:textId="77777777"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5F6F9C" w:rsidRPr="000D4E7C" w14:paraId="0718772B" w14:textId="77777777" w:rsidTr="00190802">
        <w:trPr>
          <w:trHeight w:val="33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0CB039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D15154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29B618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3B817F" w14:textId="77777777"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3C99D" w14:textId="77777777"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A7C22" w14:textId="77777777"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8CDA4" w14:textId="77777777"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5C347" w14:textId="77777777" w:rsidR="005F6F9C" w:rsidRPr="00E33167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14532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5F6F9C" w:rsidRPr="000D4E7C" w14:paraId="54C4FB32" w14:textId="77777777" w:rsidTr="00190802">
        <w:trPr>
          <w:trHeight w:val="45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A06498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3FE8FF" w14:textId="77777777" w:rsidR="005F6F9C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Всего,  </w:t>
            </w:r>
          </w:p>
          <w:p w14:paraId="12DA46F2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E07041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21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3F4C3F" w14:textId="77777777" w:rsidR="005F6F9C" w:rsidRPr="00DF15E1" w:rsidRDefault="002E1DA9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570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5CF689" w14:textId="043C3179" w:rsidR="005F6F9C" w:rsidRPr="00DF15E1" w:rsidRDefault="005F6F9C" w:rsidP="00B93D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6</w:t>
            </w:r>
            <w:r w:rsidR="00B93DF9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DF15E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6AC41C" w14:textId="77777777" w:rsidR="005F6F9C" w:rsidRPr="00DF15E1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672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20D96" w14:textId="77777777" w:rsidR="005F6F9C" w:rsidRPr="00DF15E1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672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FFBCC" w14:textId="77777777" w:rsidR="005F6F9C" w:rsidRPr="00DF15E1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1691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6BA5CF" w14:textId="0C5E5DDA" w:rsidR="005F6F9C" w:rsidRPr="00DF15E1" w:rsidRDefault="002E1DA9" w:rsidP="00FE458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42</w:t>
            </w:r>
            <w:r w:rsidR="00FE4581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DF15E1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5F6F9C" w:rsidRPr="000D4E7C" w14:paraId="762A2D06" w14:textId="77777777" w:rsidTr="00BF6CFA">
        <w:trPr>
          <w:trHeight w:val="45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596E4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DA679E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C5FA7C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7119B" w14:textId="77777777"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B47BE" w14:textId="77777777"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C1519" w14:textId="77777777"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22818" w14:textId="77777777"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8C32F" w14:textId="77777777"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4D131" w14:textId="77777777" w:rsidR="005F6F9C" w:rsidRPr="00DF15E1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F6CFA" w:rsidRPr="000D4E7C" w14:paraId="18CA383E" w14:textId="77777777" w:rsidTr="00BF6CFA">
        <w:trPr>
          <w:trHeight w:val="119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0E326B" w14:textId="77777777" w:rsidR="00BF6CFA" w:rsidRPr="00E33167" w:rsidRDefault="00BF6CFA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11ACB" w14:textId="77777777" w:rsidR="00BF6CFA" w:rsidRPr="00E33167" w:rsidRDefault="00BF6CFA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3709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5DDB79" w14:textId="77777777" w:rsidR="00BF6CFA" w:rsidRPr="00E33167" w:rsidRDefault="00BF6CFA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6B9A95D" w14:textId="77777777" w:rsidR="00BF6CFA" w:rsidRPr="00DF15E1" w:rsidRDefault="00BF6CFA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320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A35116" w14:textId="768576DB" w:rsidR="00BF6CFA" w:rsidRPr="00B93DF9" w:rsidRDefault="00B93DF9" w:rsidP="00190802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362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6AC64F" w14:textId="77777777" w:rsidR="00BF6CFA" w:rsidRPr="00B93DF9" w:rsidRDefault="00BF6CFA" w:rsidP="00190802">
            <w:pPr>
              <w:jc w:val="center"/>
              <w:rPr>
                <w:lang w:val="en-US"/>
              </w:rPr>
            </w:pPr>
            <w:r w:rsidRPr="00DF15E1">
              <w:rPr>
                <w:rFonts w:ascii="Times New Roman" w:hAnsi="Times New Roman"/>
                <w:color w:val="000000"/>
              </w:rPr>
              <w:t>422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468E5A" w14:textId="77777777" w:rsidR="00BF6CFA" w:rsidRPr="00DF15E1" w:rsidRDefault="00BF6CFA" w:rsidP="00190802">
            <w:pPr>
              <w:jc w:val="center"/>
            </w:pPr>
            <w:r w:rsidRPr="00DF15E1">
              <w:rPr>
                <w:rFonts w:ascii="Times New Roman" w:hAnsi="Times New Roman"/>
                <w:color w:val="000000"/>
              </w:rPr>
              <w:t>422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D001BE" w14:textId="77777777" w:rsidR="00BF6CFA" w:rsidRPr="00DF15E1" w:rsidRDefault="00BF6CFA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663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1DF90FF" w14:textId="7330D370" w:rsidR="00BF6CFA" w:rsidRPr="00DF15E1" w:rsidRDefault="00BF6CFA" w:rsidP="00E253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DF15E1">
              <w:rPr>
                <w:rFonts w:ascii="Times New Roman" w:hAnsi="Times New Roman"/>
                <w:color w:val="000000"/>
              </w:rPr>
              <w:t>2</w:t>
            </w:r>
            <w:r w:rsidR="00E253B9">
              <w:rPr>
                <w:rFonts w:ascii="Times New Roman" w:hAnsi="Times New Roman"/>
                <w:color w:val="000000"/>
                <w:lang w:val="en-US"/>
              </w:rPr>
              <w:t>18</w:t>
            </w:r>
            <w:r w:rsidRPr="00DF15E1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5F6F9C" w:rsidRPr="000D4E7C" w14:paraId="64F2F6A7" w14:textId="77777777" w:rsidTr="00BF6CFA">
        <w:trPr>
          <w:trHeight w:val="1080"/>
        </w:trPr>
        <w:tc>
          <w:tcPr>
            <w:tcW w:w="2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DC5F71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463F61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городского округа Фрязино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FA3119" w14:textId="77777777" w:rsidR="005F6F9C" w:rsidRPr="00E33167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3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3A6327" w14:textId="77777777" w:rsidR="005F6F9C" w:rsidRPr="006F649E" w:rsidRDefault="005F6F9C" w:rsidP="001908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DFA8532" w14:textId="77777777"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ED48138" w14:textId="77777777"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96E01B5" w14:textId="77777777"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C4457B7" w14:textId="77777777"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1028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5F4F3" w14:textId="77777777" w:rsidR="005F6F9C" w:rsidRPr="006F649E" w:rsidRDefault="005F6F9C" w:rsidP="001908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649E">
              <w:rPr>
                <w:rFonts w:ascii="Times New Roman" w:hAnsi="Times New Roman"/>
                <w:color w:val="000000"/>
              </w:rPr>
              <w:t>2028</w:t>
            </w:r>
          </w:p>
        </w:tc>
      </w:tr>
    </w:tbl>
    <w:p w14:paraId="57ED3F7B" w14:textId="77777777" w:rsidR="005F6F9C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3A93138" w14:textId="77777777" w:rsidR="005F6F9C" w:rsidRPr="0067227A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Ind w:w="8472" w:type="dxa"/>
        <w:tblLook w:val="04A0" w:firstRow="1" w:lastRow="0" w:firstColumn="1" w:lastColumn="0" w:noHBand="0" w:noVBand="1"/>
      </w:tblPr>
      <w:tblGrid>
        <w:gridCol w:w="6314"/>
      </w:tblGrid>
      <w:tr w:rsidR="005F6F9C" w:rsidRPr="002912D2" w14:paraId="2EAB16C7" w14:textId="77777777" w:rsidTr="00190802">
        <w:tc>
          <w:tcPr>
            <w:tcW w:w="6597" w:type="dxa"/>
            <w:shd w:val="clear" w:color="auto" w:fill="auto"/>
          </w:tcPr>
          <w:p w14:paraId="4CD1FB86" w14:textId="77777777" w:rsidR="005F6F9C" w:rsidRPr="002912D2" w:rsidRDefault="005F6F9C" w:rsidP="0019080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F6F9C" w:rsidRPr="002912D2" w14:paraId="2973B124" w14:textId="77777777" w:rsidTr="00190802">
        <w:tc>
          <w:tcPr>
            <w:tcW w:w="6597" w:type="dxa"/>
            <w:shd w:val="clear" w:color="auto" w:fill="auto"/>
          </w:tcPr>
          <w:p w14:paraId="749594A0" w14:textId="77777777" w:rsidR="005F6F9C" w:rsidRPr="002912D2" w:rsidRDefault="005F6F9C" w:rsidP="00190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65F8506" w14:textId="77777777" w:rsidR="005F6F9C" w:rsidRPr="0067227A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97F13F1" w14:textId="77777777" w:rsidR="005F6F9C" w:rsidRPr="0067227A" w:rsidRDefault="005F6F9C" w:rsidP="005F6F9C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t xml:space="preserve">Перечень мероприятий подпрограммы </w:t>
      </w:r>
      <w:r>
        <w:rPr>
          <w:b/>
          <w:sz w:val="28"/>
          <w:szCs w:val="28"/>
        </w:rPr>
        <w:t>4</w:t>
      </w:r>
      <w:r w:rsidRPr="00E46795">
        <w:rPr>
          <w:b/>
          <w:sz w:val="28"/>
          <w:szCs w:val="28"/>
        </w:rPr>
        <w:t xml:space="preserve"> «</w:t>
      </w:r>
      <w:r w:rsidRPr="0067227A">
        <w:rPr>
          <w:b/>
          <w:sz w:val="28"/>
          <w:szCs w:val="28"/>
        </w:rPr>
        <w:t>Обеспечение пожарной безопасности</w:t>
      </w:r>
      <w:r w:rsidRPr="00E46795">
        <w:rPr>
          <w:b/>
          <w:sz w:val="28"/>
          <w:szCs w:val="28"/>
        </w:rPr>
        <w:t>»</w:t>
      </w:r>
    </w:p>
    <w:p w14:paraId="0B2CD973" w14:textId="77777777" w:rsidR="005F6F9C" w:rsidRPr="0067227A" w:rsidRDefault="005F6F9C" w:rsidP="005F6F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496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576"/>
        <w:gridCol w:w="2451"/>
        <w:gridCol w:w="864"/>
        <w:gridCol w:w="1725"/>
        <w:gridCol w:w="1158"/>
        <w:gridCol w:w="867"/>
        <w:gridCol w:w="723"/>
        <w:gridCol w:w="864"/>
        <w:gridCol w:w="864"/>
        <w:gridCol w:w="864"/>
        <w:gridCol w:w="723"/>
        <w:gridCol w:w="1443"/>
        <w:gridCol w:w="1572"/>
      </w:tblGrid>
      <w:tr w:rsidR="0030025F" w:rsidRPr="00281E7D" w14:paraId="75495B64" w14:textId="77777777" w:rsidTr="008B75C2">
        <w:trPr>
          <w:trHeight w:val="450"/>
          <w:tblHeader/>
        </w:trPr>
        <w:tc>
          <w:tcPr>
            <w:tcW w:w="19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9EBC89" w14:textId="77777777"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               п/п</w:t>
            </w:r>
          </w:p>
        </w:tc>
        <w:tc>
          <w:tcPr>
            <w:tcW w:w="83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B3B09B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программы/подпрограммы</w:t>
            </w:r>
          </w:p>
        </w:tc>
        <w:tc>
          <w:tcPr>
            <w:tcW w:w="2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8B062C" w14:textId="77777777"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Сроки исполнения мероприятий</w:t>
            </w:r>
          </w:p>
        </w:tc>
        <w:tc>
          <w:tcPr>
            <w:tcW w:w="58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7893FB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D207C3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 году предшествующему  году начала реализации мун. Программы         (тыс. руб.)*</w:t>
            </w:r>
          </w:p>
        </w:tc>
        <w:tc>
          <w:tcPr>
            <w:tcW w:w="2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075D1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137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34B2AE" w14:textId="77777777"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     (тыс. руб.)</w:t>
            </w:r>
          </w:p>
        </w:tc>
        <w:tc>
          <w:tcPr>
            <w:tcW w:w="49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B7C2A8" w14:textId="77777777"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53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B39434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 подпрограммы</w:t>
            </w:r>
          </w:p>
        </w:tc>
      </w:tr>
      <w:tr w:rsidR="0030025F" w:rsidRPr="00281E7D" w14:paraId="407CDD71" w14:textId="77777777" w:rsidTr="008B75C2">
        <w:trPr>
          <w:trHeight w:val="450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3F6A1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593629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7F9B29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704CAF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E3AB8C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F9704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E13D6F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FEA204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9A535C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025F" w:rsidRPr="00281E7D" w14:paraId="73F0DAE3" w14:textId="77777777" w:rsidTr="008B75C2">
        <w:trPr>
          <w:trHeight w:val="450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481CE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89B67E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2ABAD1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4DC2DC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8395115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6054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C45E3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5F4CCF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125918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025F" w:rsidRPr="00281E7D" w14:paraId="72B76338" w14:textId="77777777" w:rsidTr="008B75C2">
        <w:trPr>
          <w:trHeight w:val="2010"/>
          <w:tblHeader/>
        </w:trPr>
        <w:tc>
          <w:tcPr>
            <w:tcW w:w="19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A2954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E066E3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D7F78C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406AAE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499796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9316F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FA1DEE" w14:textId="77777777"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5B0C8D" w14:textId="77777777"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FD55F1" w14:textId="77777777"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B46D" w14:textId="77777777"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8414" w14:textId="77777777" w:rsidR="005F6F9C" w:rsidRPr="00281E7D" w:rsidRDefault="005F6F9C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1E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9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DBBBDF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C3343B" w14:textId="77777777" w:rsidR="005F6F9C" w:rsidRPr="00281E7D" w:rsidRDefault="005F6F9C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066467F" w14:textId="77777777" w:rsidR="0030025F" w:rsidRPr="0030025F" w:rsidRDefault="0030025F" w:rsidP="0030025F">
      <w:pPr>
        <w:spacing w:after="0" w:line="240" w:lineRule="auto"/>
        <w:rPr>
          <w:sz w:val="2"/>
          <w:szCs w:val="2"/>
        </w:rPr>
      </w:pPr>
    </w:p>
    <w:tbl>
      <w:tblPr>
        <w:tblW w:w="4984" w:type="pct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2470"/>
        <w:gridCol w:w="864"/>
        <w:gridCol w:w="1710"/>
        <w:gridCol w:w="1170"/>
        <w:gridCol w:w="864"/>
        <w:gridCol w:w="719"/>
        <w:gridCol w:w="867"/>
        <w:gridCol w:w="864"/>
        <w:gridCol w:w="867"/>
        <w:gridCol w:w="728"/>
        <w:gridCol w:w="1441"/>
        <w:gridCol w:w="1609"/>
      </w:tblGrid>
      <w:tr w:rsidR="005F6F9C" w:rsidRPr="00B528CA" w14:paraId="265DCB58" w14:textId="77777777" w:rsidTr="0039425D">
        <w:trPr>
          <w:trHeight w:val="81"/>
          <w:tblHeader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EAB2005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5F84E43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DF3E87" w14:textId="77777777"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C6E80E2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32EA6" w14:textId="77777777" w:rsidR="005F6F9C" w:rsidRPr="00B528CA" w:rsidRDefault="005F6F9C" w:rsidP="00394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0317A42" w14:textId="77777777"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52C1BCE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83381FA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B0E5359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A05D2B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622FA62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6EC718B" w14:textId="77777777"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7CCC993" w14:textId="77777777" w:rsidR="005F6F9C" w:rsidRPr="00B528CA" w:rsidRDefault="005F6F9C" w:rsidP="0039425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E4581" w:rsidRPr="00B528CA" w14:paraId="6FAD80C3" w14:textId="77777777" w:rsidTr="0039425D">
        <w:trPr>
          <w:trHeight w:val="97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4EB89F" w14:textId="77777777" w:rsidR="00FE4581" w:rsidRPr="00B528CA" w:rsidRDefault="00FE4581" w:rsidP="00FE45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20D9ACF" w14:textId="77777777" w:rsidR="00FE4581" w:rsidRDefault="00FE4581" w:rsidP="00FE45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</w:p>
          <w:p w14:paraId="7EF8B22A" w14:textId="77777777" w:rsidR="00FE4581" w:rsidRPr="00B528CA" w:rsidRDefault="00FE4581" w:rsidP="00FE45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степени пожарной безопасности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7F397" w14:textId="77777777" w:rsidR="00FE4581" w:rsidRPr="00B528CA" w:rsidRDefault="00FE4581" w:rsidP="00FE45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8A4EB" w14:textId="77777777" w:rsidR="00FE4581" w:rsidRPr="00B528CA" w:rsidRDefault="00FE4581" w:rsidP="00FE45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BCD00" w14:textId="77777777" w:rsidR="00FE4581" w:rsidRPr="00B528CA" w:rsidRDefault="00FE4581" w:rsidP="00FE458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4359E" w14:textId="2F7E6F2C" w:rsidR="00FE4581" w:rsidRPr="007875C6" w:rsidRDefault="00FE4581" w:rsidP="00102F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5C6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  <w:r w:rsidR="00102F1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7875C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09C637" w14:textId="02FD078E" w:rsidR="00FE4581" w:rsidRPr="00FE4581" w:rsidRDefault="00FE4581" w:rsidP="00FE45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60153" w14:textId="6330F1F5" w:rsidR="00FE4581" w:rsidRPr="00FE4581" w:rsidRDefault="00FE4581" w:rsidP="00FE45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FE458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DA2B8" w14:textId="2C0520D4" w:rsidR="00FE4581" w:rsidRPr="00FE4581" w:rsidRDefault="00FE4581" w:rsidP="00FE45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85751" w14:textId="514C76F0" w:rsidR="00FE4581" w:rsidRPr="00FE4581" w:rsidRDefault="00FE4581" w:rsidP="00FE45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9C9C" w14:textId="0F1E5863" w:rsidR="00FE4581" w:rsidRPr="00FE4581" w:rsidRDefault="00FE4581" w:rsidP="00FE45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6F2DF" w14:textId="77777777" w:rsidR="00FE4581" w:rsidRPr="00B528CA" w:rsidRDefault="00FE4581" w:rsidP="00FE45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46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404BEC" w14:textId="77777777" w:rsidR="00FE4581" w:rsidRPr="00B528CA" w:rsidRDefault="00FE4581" w:rsidP="00FE45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Повышение степени пожарной защищенности муниципального образования, по отношению к базовому периоду                                                               Снижение доли погибших и травмированных людей на пожарах, произошедших на территории городского округа Фрязино от общего 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числа погибших и травмированных людей на территории муниципального образования до 88%.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Уменьшение количества пожаров на 100 тысяч человек населения, проживающего на территории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муниципального образования 50%</w:t>
            </w:r>
          </w:p>
        </w:tc>
      </w:tr>
      <w:tr w:rsidR="00FE4581" w:rsidRPr="00B528CA" w14:paraId="5F59D034" w14:textId="77777777" w:rsidTr="0039425D">
        <w:trPr>
          <w:trHeight w:val="3964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31A57C" w14:textId="77777777" w:rsidR="00FE4581" w:rsidRPr="00B528CA" w:rsidRDefault="00FE4581" w:rsidP="00FE45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01A66E93" w14:textId="77777777" w:rsidR="00FE4581" w:rsidRPr="00B528CA" w:rsidRDefault="00FE4581" w:rsidP="00FE45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BFDD" w14:textId="77777777" w:rsidR="00FE4581" w:rsidRPr="00B528CA" w:rsidRDefault="00FE4581" w:rsidP="00FE45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895F8B" w14:textId="77777777" w:rsidR="00FE4581" w:rsidRPr="00B528CA" w:rsidRDefault="00FE4581" w:rsidP="00FE45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35021" w14:textId="77777777" w:rsidR="00FE4581" w:rsidRPr="00B528CA" w:rsidRDefault="00FE4581" w:rsidP="00FE458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5ECC3" w14:textId="43172029" w:rsidR="00FE4581" w:rsidRPr="007875C6" w:rsidRDefault="00FE4581" w:rsidP="00102F1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5C6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  <w:r w:rsidR="00102F1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7875C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18C889" w14:textId="799F54DC" w:rsidR="00FE4581" w:rsidRPr="00DF15E1" w:rsidRDefault="00FE4581" w:rsidP="00FE45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2057D" w14:textId="15648F66" w:rsidR="00FE4581" w:rsidRPr="00B528CA" w:rsidRDefault="00FE4581" w:rsidP="00FE45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FE458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95E74" w14:textId="54D0D65F" w:rsidR="00FE4581" w:rsidRPr="00B528CA" w:rsidRDefault="00FE4581" w:rsidP="00FE45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9845F" w14:textId="6C2DAFB5" w:rsidR="00FE4581" w:rsidRPr="00B528CA" w:rsidRDefault="00FE4581" w:rsidP="00FE45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10A4" w14:textId="23D5A7C7" w:rsidR="00FE4581" w:rsidRPr="00B528CA" w:rsidRDefault="00FE4581" w:rsidP="00FE458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36580" w14:textId="77777777" w:rsidR="00FE4581" w:rsidRPr="00B528CA" w:rsidRDefault="00FE4581" w:rsidP="00FE45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14:paraId="7579DE80" w14:textId="77777777" w:rsidR="00FE4581" w:rsidRPr="00B528CA" w:rsidRDefault="00FE4581" w:rsidP="00FE45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07E3" w:rsidRPr="00B528CA" w14:paraId="5DAF223A" w14:textId="77777777" w:rsidTr="0039425D">
        <w:trPr>
          <w:trHeight w:val="945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9556E6" w14:textId="77777777" w:rsidR="00DA07E3" w:rsidRPr="00B528CA" w:rsidRDefault="00DA07E3" w:rsidP="00DA07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633380A2" w14:textId="77777777" w:rsidR="00DA07E3" w:rsidRPr="00B528CA" w:rsidRDefault="00DA07E3" w:rsidP="00DA07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AA0D7" w14:textId="77777777" w:rsidR="00DA07E3" w:rsidRPr="00B528CA" w:rsidRDefault="00DA07E3" w:rsidP="00DA07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937B6" w14:textId="77777777" w:rsidR="00DA07E3" w:rsidRPr="00B528CA" w:rsidRDefault="00DA07E3" w:rsidP="00DA07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B38A0" w14:textId="77777777" w:rsidR="00DA07E3" w:rsidRPr="00B528CA" w:rsidRDefault="00DA07E3" w:rsidP="00DA07E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84776" w14:textId="657937EE" w:rsidR="00DA07E3" w:rsidRPr="00683A8E" w:rsidRDefault="00683A8E" w:rsidP="00DA07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3A8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683A8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18</w:t>
            </w:r>
            <w:r w:rsidRPr="00683A8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5A6516" w14:textId="48B28846" w:rsidR="00DA07E3" w:rsidRPr="00DA07E3" w:rsidRDefault="00DA07E3" w:rsidP="00DA07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07E3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4FA6D" w14:textId="438F318F" w:rsidR="00DA07E3" w:rsidRPr="00DA07E3" w:rsidRDefault="00DA07E3" w:rsidP="00DA07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07E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362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7DDC5" w14:textId="5DBDC6D2" w:rsidR="00DA07E3" w:rsidRPr="00DA07E3" w:rsidRDefault="00DA07E3" w:rsidP="00DA07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07E3"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3B4EB" w14:textId="01E9F119" w:rsidR="00DA07E3" w:rsidRPr="00DA07E3" w:rsidRDefault="00DA07E3" w:rsidP="00DA07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07E3"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079DB" w14:textId="678EC387" w:rsidR="00DA07E3" w:rsidRPr="00DA07E3" w:rsidRDefault="00DA07E3" w:rsidP="00DA07E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07E3">
              <w:rPr>
                <w:rFonts w:ascii="Times New Roman" w:hAnsi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BFA245" w14:textId="77777777" w:rsidR="00DA07E3" w:rsidRPr="00B528CA" w:rsidRDefault="00DA07E3" w:rsidP="00DA07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FC1177E" w14:textId="77777777" w:rsidR="00DA07E3" w:rsidRPr="00B528CA" w:rsidRDefault="00DA07E3" w:rsidP="00DA07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6E3C" w:rsidRPr="00B528CA" w14:paraId="231A876F" w14:textId="77777777" w:rsidTr="0039425D">
        <w:trPr>
          <w:trHeight w:val="2679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C0E2D0" w14:textId="77777777"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5CCA13F0" w14:textId="77777777"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B7E0" w14:textId="77777777"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9F679" w14:textId="77777777"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6197" w14:textId="77777777" w:rsidR="00216E3C" w:rsidRPr="00B528CA" w:rsidRDefault="00216E3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9AB69" w14:textId="77777777"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718E8B" w14:textId="77777777"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65B90" w14:textId="77777777"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3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380E6" w14:textId="77777777"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4CC60" w14:textId="77777777"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47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14A08" w14:textId="77777777" w:rsidR="00216E3C" w:rsidRPr="00B528CA" w:rsidRDefault="00216E3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1028</w:t>
            </w:r>
          </w:p>
        </w:tc>
        <w:tc>
          <w:tcPr>
            <w:tcW w:w="489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14:paraId="1E31CF81" w14:textId="77777777"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54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7F23CFC" w14:textId="77777777" w:rsidR="00216E3C" w:rsidRPr="00B528CA" w:rsidRDefault="00216E3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6664A856" w14:textId="77777777" w:rsidTr="0039425D">
        <w:trPr>
          <w:trHeight w:val="1148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A78C7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840C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943D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C887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D0723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C0EC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1DA4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D275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769F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B915E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8CA7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C3C6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                  в том числе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76C5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7EA8482D" w14:textId="77777777" w:rsidTr="0039425D">
        <w:trPr>
          <w:trHeight w:val="1147"/>
          <w:jc w:val="center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ADDC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C1D9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4B4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9DFE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479D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1493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0A44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BBC0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A7EA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9CD0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CB7B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FE11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AD3B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44664AE4" w14:textId="77777777" w:rsidTr="0039425D">
        <w:trPr>
          <w:trHeight w:val="39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18E5D17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2C56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пожарных гидрантов, обеспечение их исправного состояния и готовности к забору воды в любое время года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B2F0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8AF2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F47C88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5A2F9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Филиал МУП ЩМР "Межрайонный Щёлковский Водоканал"-"Водоканал городского 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округа Фрязино"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FB66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4E611FA8" w14:textId="77777777" w:rsidTr="0039425D">
        <w:trPr>
          <w:trHeight w:val="136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3D7D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BD966" w14:textId="14DDEE3B" w:rsidR="005F6F9C" w:rsidRPr="00B528CA" w:rsidRDefault="005F6F9C" w:rsidP="00504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="00504D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Создание, оборудование и с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одержание </w:t>
            </w:r>
            <w:r w:rsidR="00504D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(в том числе очистка) противо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пожарных водоемов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001C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4CC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1BDA3E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55D6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СНТ «ВОСХОД»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9E05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6B42664E" w14:textId="77777777" w:rsidTr="0039425D">
        <w:trPr>
          <w:trHeight w:val="1360"/>
          <w:jc w:val="center"/>
        </w:trPr>
        <w:tc>
          <w:tcPr>
            <w:tcW w:w="19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861FE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580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  Установка и содержание автономных дымовых пожарных извещателей в местах проживания многодетных семей и семей, находящихся в трудной жизненной ситуации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260C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6C65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20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1B72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0AE37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Щелковское отделение Московского областного отделения ВДПО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870F6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CE2" w:rsidRPr="00B528CA" w14:paraId="159C9468" w14:textId="77777777" w:rsidTr="0039425D">
        <w:trPr>
          <w:trHeight w:val="1155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BAF7A" w14:textId="77777777"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BFF2" w14:textId="77777777"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BA505" w14:textId="77777777"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67F44" w14:textId="77777777"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BD345D" w14:textId="77777777" w:rsidR="00283CE2" w:rsidRPr="00B528CA" w:rsidRDefault="00283CE2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938D" w14:textId="253F297F" w:rsidR="00283CE2" w:rsidRPr="00DF15E1" w:rsidRDefault="00283CE2" w:rsidP="003322A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40</w:t>
            </w:r>
            <w:r w:rsidR="003322A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  <w:r w:rsidRPr="00DF15E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51CD" w14:textId="77777777" w:rsidR="00283CE2" w:rsidRPr="00DF15E1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B20D8D" w14:textId="6FDF2D25" w:rsidR="00283CE2" w:rsidRPr="00DF15E1" w:rsidRDefault="00283CE2" w:rsidP="003322A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3322A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BE9929" w14:textId="77777777" w:rsidR="00283CE2" w:rsidRPr="00B528CA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A9EA" w14:textId="77777777" w:rsidR="00283CE2" w:rsidRPr="00B528CA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3EB1" w14:textId="77777777" w:rsidR="00283CE2" w:rsidRPr="00B528CA" w:rsidRDefault="00283CE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C71E" w14:textId="77777777"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9BA4B" w14:textId="77777777" w:rsidR="00283CE2" w:rsidRPr="00B528CA" w:rsidRDefault="00283CE2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Обеспеченность содержание средствами пожарной безопасности, в том числе пожарными извещателями и датчиками</w:t>
            </w:r>
          </w:p>
        </w:tc>
      </w:tr>
      <w:tr w:rsidR="005F6F9C" w:rsidRPr="00B528CA" w14:paraId="10B18FDC" w14:textId="77777777" w:rsidTr="0039425D">
        <w:trPr>
          <w:trHeight w:val="76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2F6265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A635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1411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A01D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448444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F9320A3" w14:textId="046D8566" w:rsidR="005F6F9C" w:rsidRPr="00DF15E1" w:rsidRDefault="004E2F49" w:rsidP="003322A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="003322A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189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7D154" w14:textId="77777777" w:rsidR="005F6F9C" w:rsidRPr="00DF15E1" w:rsidRDefault="004E2F49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320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063B43" w14:textId="707894C5" w:rsidR="005F6F9C" w:rsidRPr="003322A2" w:rsidRDefault="003322A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362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1C5894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D413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9A1F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4175A1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4BD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7177DF1C" w14:textId="77777777" w:rsidTr="0039425D">
        <w:trPr>
          <w:trHeight w:val="76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06E892D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D4A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85C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1C45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F71B25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8D941D8" w14:textId="622289CB" w:rsidR="005F6F9C" w:rsidRPr="00F94F85" w:rsidRDefault="00F94F85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840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BFC86B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5789F9E" w14:textId="4EE5071B" w:rsidR="005F6F9C" w:rsidRPr="00B528CA" w:rsidRDefault="005F6F9C" w:rsidP="00F94F8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F94F8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F9035B5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693B44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389BA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2977F3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F26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389F3ABF" w14:textId="77777777" w:rsidTr="0039425D">
        <w:trPr>
          <w:trHeight w:val="1530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EB72DE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028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D80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5C3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E711E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AA66763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62B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D9127C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EA710DD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A3EC4D3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11CAFD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51AD0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07025B4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Муниципальные учреждения культуры, спорта  и молодежной политики 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округа Фрязино, в том числе: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58C97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66DA588E" w14:textId="77777777" w:rsidTr="0039425D">
        <w:trPr>
          <w:trHeight w:val="752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4F9D8C9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CAE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EDA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30A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262CA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D34BD58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50AA44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0A0CF9D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4499CDD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13BA87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AAC7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048F770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учреждения дополнительного образования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F0A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6B4B31DD" w14:textId="77777777" w:rsidTr="0039425D">
        <w:trPr>
          <w:trHeight w:val="551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61843A6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035E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FC5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BBF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160B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C2C89C1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AD57DA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C101C83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122B106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AEDE814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3ED2A3F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5C7A8AB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учреждения культуры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F0B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12B42A60" w14:textId="77777777" w:rsidTr="0039425D">
        <w:trPr>
          <w:trHeight w:val="852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3EC4D5C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51A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69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0C2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031F2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558D03A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392D92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95F993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947DCE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AB15FD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774FB1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89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92FC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физической культуры и спорта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2C5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6D764D11" w14:textId="77777777" w:rsidTr="0039425D">
        <w:trPr>
          <w:trHeight w:val="368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24CA68C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CA0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F39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E1C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AE3FB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3914FC" w14:textId="77777777" w:rsidR="005F6F9C" w:rsidRPr="000876F8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EA9B" w14:textId="77777777"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6F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2F4BA" w14:textId="77777777"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7B28" w14:textId="77777777"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837A" w14:textId="77777777"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9FE8" w14:textId="77777777" w:rsidR="005F6F9C" w:rsidRPr="000876F8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76F8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7726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г) молодежный центр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CDE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594D75B9" w14:textId="77777777" w:rsidTr="0039425D">
        <w:trPr>
          <w:trHeight w:val="36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6E7774E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486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C30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FBB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BEC0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389DCB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A70FB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06F4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9A35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89562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97EF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C82A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г.Фрязино»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A19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2E302750" w14:textId="77777777" w:rsidTr="0039425D">
        <w:trPr>
          <w:trHeight w:val="94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BAA1FD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2DB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172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2FA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956D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685C6D" w14:textId="77777777" w:rsidR="005F6F9C" w:rsidRPr="00B528CA" w:rsidRDefault="005F6F9C" w:rsidP="0039425D">
            <w:pPr>
              <w:ind w:left="-132" w:right="-135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1 818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E95AA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B09351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2106E4F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64850B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50E79E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CD24C2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1218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Обеспеченность муниципальных учреждений средствами пожаротушения в соответствии с нормами</w:t>
            </w:r>
          </w:p>
        </w:tc>
      </w:tr>
      <w:tr w:rsidR="005F6F9C" w:rsidRPr="00B528CA" w14:paraId="3D630D43" w14:textId="77777777" w:rsidTr="0039425D">
        <w:trPr>
          <w:trHeight w:val="61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860F7C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EBE0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DBF0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571B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3A79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A5137E" w14:textId="77777777" w:rsidR="005F6F9C" w:rsidRPr="00B528CA" w:rsidRDefault="005F6F9C" w:rsidP="0039425D">
            <w:pPr>
              <w:ind w:left="-133" w:right="-8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B5ECB">
              <w:rPr>
                <w:rFonts w:ascii="Times New Roman" w:hAnsi="Times New Roman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E992F3" w14:textId="77777777" w:rsidR="005F6F9C" w:rsidRPr="00B528CA" w:rsidRDefault="005F6F9C" w:rsidP="0039425D">
            <w:pPr>
              <w:ind w:left="-126" w:right="-9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B76DBC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F9B012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E47628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4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5D1A4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395</w:t>
            </w:r>
          </w:p>
        </w:tc>
        <w:tc>
          <w:tcPr>
            <w:tcW w:w="489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3F987D1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дошкольные учреждения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470A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320B585D" w14:textId="77777777" w:rsidTr="0039425D">
        <w:trPr>
          <w:trHeight w:val="825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C00A59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CB0E6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B3FB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95436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05C95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5C861D" w14:textId="77777777" w:rsidR="005F6F9C" w:rsidRPr="00B528CA" w:rsidRDefault="005F6F9C" w:rsidP="0039425D">
            <w:pPr>
              <w:ind w:left="-13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6D13">
              <w:rPr>
                <w:rFonts w:ascii="Times New Roman" w:hAnsi="Times New Roman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91EA0B" w14:textId="77777777"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CC63DE" w14:textId="77777777"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3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1FF425" w14:textId="77777777"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4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07A2" w14:textId="77777777"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A3AC" w14:textId="77777777" w:rsidR="005F6F9C" w:rsidRPr="00B528CA" w:rsidRDefault="005F6F9C" w:rsidP="0039425D">
            <w:pPr>
              <w:ind w:left="-13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6E4D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общеобразовательные учреждения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C58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7F9F028B" w14:textId="77777777" w:rsidTr="0039425D">
        <w:trPr>
          <w:trHeight w:val="1047"/>
          <w:jc w:val="center"/>
        </w:trPr>
        <w:tc>
          <w:tcPr>
            <w:tcW w:w="192" w:type="pct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849ACB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3F861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C884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4692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C056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66C0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C6D7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FFF2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B895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2BE2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4B68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A812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дополнительного образования городского округа Фрязино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909E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742DBCA5" w14:textId="77777777" w:rsidTr="0039425D">
        <w:trPr>
          <w:trHeight w:val="1779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17DE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B857B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0AF6C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5AA199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B163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D10C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8809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9077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2535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64563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A66D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D9E08" w14:textId="77777777" w:rsidR="005F6F9C" w:rsidRPr="00B528CA" w:rsidRDefault="005F6F9C" w:rsidP="0039425D"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446B19" w14:textId="77777777" w:rsidR="005F6F9C" w:rsidRPr="00B528CA" w:rsidRDefault="005F6F9C" w:rsidP="0039425D">
            <w:pPr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Проведение</w:t>
            </w:r>
          </w:p>
          <w:p w14:paraId="67CDA83F" w14:textId="77777777" w:rsidR="005F6F9C" w:rsidRPr="00B528CA" w:rsidRDefault="005F6F9C" w:rsidP="0039425D">
            <w:pPr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ind w:left="39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городских и участие в областных соревнованиях-слетах «Юные друзья пожарных»</w:t>
            </w:r>
          </w:p>
          <w:p w14:paraId="57BC76FD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7D9F993E" w14:textId="77777777" w:rsidTr="0039425D">
        <w:trPr>
          <w:trHeight w:val="105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AB05F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11CB7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B6BD0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77E0BC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D75F" w14:textId="77777777" w:rsidR="005F6F9C" w:rsidRPr="00B528CA" w:rsidRDefault="005F6F9C" w:rsidP="0039425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22D1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A7475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7FC0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BBB06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29997" w14:textId="77777777" w:rsidR="005F6F9C" w:rsidRPr="00B528CA" w:rsidRDefault="005F6F9C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097A" w14:textId="77777777" w:rsidR="005F6F9C" w:rsidRPr="00B528CA" w:rsidRDefault="00B11992" w:rsidP="003942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  <w:r w:rsidR="005F6F9C"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75C1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 городского округа Фрязино</w:t>
            </w:r>
          </w:p>
        </w:tc>
        <w:tc>
          <w:tcPr>
            <w:tcW w:w="5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2913F4B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119753A7" w14:textId="77777777" w:rsidTr="0039425D">
        <w:trPr>
          <w:trHeight w:val="930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C6E96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F4838F" w14:textId="117A3C62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Дополнительные мероприятия в условиях особого противопожарного режима</w:t>
            </w:r>
            <w:r w:rsidR="00504D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04DCC" w:rsidRPr="00504DCC">
              <w:rPr>
                <w:rFonts w:ascii="Times New Roman" w:hAnsi="Times New Roman" w:cs="Times New Roman"/>
                <w:sz w:val="20"/>
                <w:szCs w:val="20"/>
              </w:rPr>
              <w:t xml:space="preserve">(в том числе установка видеокамер для мониторинга обстановки </w:t>
            </w:r>
            <w:r w:rsidR="00504DCC" w:rsidRPr="00504D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местах, граничащих с лесным массивом, сельскохозяйственными землями)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67E3E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5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69E344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6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BC0B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05B35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DACB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дополнительных мероприятий в условиях особого противопожарного режима</w:t>
            </w:r>
          </w:p>
        </w:tc>
      </w:tr>
      <w:tr w:rsidR="005F6F9C" w:rsidRPr="00B528CA" w14:paraId="653FC07E" w14:textId="77777777" w:rsidTr="0039425D">
        <w:trPr>
          <w:trHeight w:val="6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70F47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5FB8C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3F5BB7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1AE5DA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0E1B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F68FE3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9C9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6EF5C600" w14:textId="77777777" w:rsidTr="0039425D">
        <w:trPr>
          <w:trHeight w:val="965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C87CBC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6625C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18C3B88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A00B6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0368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6719CF3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EECF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5DAD519A" w14:textId="77777777" w:rsidTr="0039425D">
        <w:trPr>
          <w:trHeight w:val="1020"/>
          <w:jc w:val="center"/>
        </w:trPr>
        <w:tc>
          <w:tcPr>
            <w:tcW w:w="19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B9DB0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1.8.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1433B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  <w:r w:rsidR="00D214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</w:t>
            </w: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Обеспечение связи и оповещения населения о пожаре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11F38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BB9B898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6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A4F8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247A6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                                  в том числе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78F072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Обеспечение связи и оповещения населения о пожаре</w:t>
            </w:r>
          </w:p>
        </w:tc>
      </w:tr>
      <w:tr w:rsidR="005F6F9C" w:rsidRPr="00B528CA" w14:paraId="65CE295D" w14:textId="77777777" w:rsidTr="0039425D">
        <w:trPr>
          <w:trHeight w:val="450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207B74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2CEA4E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25920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C5FA1EF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18AE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62C3904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837939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6F9C" w:rsidRPr="00B528CA" w14:paraId="74B60577" w14:textId="77777777" w:rsidTr="0039425D">
        <w:trPr>
          <w:trHeight w:val="1018"/>
          <w:jc w:val="center"/>
        </w:trPr>
        <w:tc>
          <w:tcPr>
            <w:tcW w:w="19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15D4B0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8D401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1EE0E8F5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CBBB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06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59EC6" w14:textId="77777777" w:rsidR="005F6F9C" w:rsidRPr="00B528CA" w:rsidRDefault="005F6F9C" w:rsidP="0039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8E39A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г. Фрязино» </w:t>
            </w:r>
          </w:p>
        </w:tc>
        <w:tc>
          <w:tcPr>
            <w:tcW w:w="5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0B206457" w14:textId="77777777" w:rsidR="005F6F9C" w:rsidRPr="00B528CA" w:rsidRDefault="005F6F9C" w:rsidP="0039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1F38" w:rsidRPr="00B528CA" w14:paraId="4537D921" w14:textId="77777777" w:rsidTr="0039425D">
        <w:trPr>
          <w:trHeight w:val="315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05FC985A" w14:textId="77777777" w:rsidR="00251F38" w:rsidRPr="00B528CA" w:rsidRDefault="00251F38" w:rsidP="00251F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D5A62" w14:textId="77777777" w:rsidR="00251F38" w:rsidRPr="00B528CA" w:rsidRDefault="00251F38" w:rsidP="00251F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по Подпрограмме 4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14973" w14:textId="77777777" w:rsidR="00251F38" w:rsidRPr="00B528CA" w:rsidRDefault="00251F38" w:rsidP="00251F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BB78A" w14:textId="77777777" w:rsidR="00251F38" w:rsidRPr="00B528CA" w:rsidRDefault="00251F38" w:rsidP="00251F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FF3A" w14:textId="77777777" w:rsidR="00251F38" w:rsidRPr="00B528CA" w:rsidRDefault="00251F38" w:rsidP="00251F3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2299" w14:textId="0DA1653A" w:rsidR="00251F38" w:rsidRPr="00DF15E1" w:rsidRDefault="00251F38" w:rsidP="00251F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08D8" w14:textId="154E2C20" w:rsidR="00251F38" w:rsidRPr="00DF15E1" w:rsidRDefault="00251F38" w:rsidP="00251F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2854" w14:textId="50F6C587" w:rsidR="00251F38" w:rsidRPr="00B528CA" w:rsidRDefault="00251F38" w:rsidP="00251F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FE458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DA89" w14:textId="1AE9A5F3" w:rsidR="00251F38" w:rsidRPr="00B528CA" w:rsidRDefault="00251F38" w:rsidP="00251F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8033" w14:textId="033680E8" w:rsidR="00251F38" w:rsidRPr="00B528CA" w:rsidRDefault="00251F38" w:rsidP="00251F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1AD7" w14:textId="4B1D0AFA" w:rsidR="00251F38" w:rsidRPr="00B528CA" w:rsidRDefault="00251F38" w:rsidP="00251F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10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C7CAE" w14:textId="77777777" w:rsidR="00251F38" w:rsidRPr="00B528CA" w:rsidRDefault="00251F38" w:rsidP="00251F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51F38" w:rsidRPr="00B528CA" w14:paraId="7E8B3244" w14:textId="77777777" w:rsidTr="0039425D">
        <w:trPr>
          <w:trHeight w:val="780"/>
          <w:jc w:val="center"/>
        </w:trPr>
        <w:tc>
          <w:tcPr>
            <w:tcW w:w="1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A91B07E" w14:textId="77777777" w:rsidR="00251F38" w:rsidRPr="00B528CA" w:rsidRDefault="00251F38" w:rsidP="00251F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22C7BA9" w14:textId="77777777" w:rsidR="00251F38" w:rsidRPr="00B528CA" w:rsidRDefault="00251F38" w:rsidP="00251F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F90CA7A" w14:textId="77777777" w:rsidR="00251F38" w:rsidRPr="00B528CA" w:rsidRDefault="00251F38" w:rsidP="00251F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0B47A20" w14:textId="77777777" w:rsidR="00251F38" w:rsidRPr="00B528CA" w:rsidRDefault="00251F38" w:rsidP="00251F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8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BDBBE6" w14:textId="77777777" w:rsidR="00251F38" w:rsidRPr="00B528CA" w:rsidRDefault="00251F38" w:rsidP="00251F3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DE28B7" w14:textId="61D055DE" w:rsidR="00251F38" w:rsidRPr="00DF15E1" w:rsidRDefault="00251F38" w:rsidP="00251F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Pr="00DF15E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CE8BC" w14:textId="41A20E5C" w:rsidR="00251F38" w:rsidRPr="00DF15E1" w:rsidRDefault="00251F38" w:rsidP="00251F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933D6" w14:textId="0502229B" w:rsidR="00251F38" w:rsidRPr="00B528CA" w:rsidRDefault="00251F38" w:rsidP="00251F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FE458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673C9" w14:textId="29DCA1D5" w:rsidR="00251F38" w:rsidRPr="00B528CA" w:rsidRDefault="00251F38" w:rsidP="00251F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49932" w14:textId="7BA91E50" w:rsidR="00251F38" w:rsidRPr="00B528CA" w:rsidRDefault="00251F38" w:rsidP="00251F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EF54" w14:textId="7A771E2D" w:rsidR="00251F38" w:rsidRPr="00B528CA" w:rsidRDefault="00251F38" w:rsidP="00251F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4581">
              <w:rPr>
                <w:rFonts w:ascii="Times New Roman" w:hAnsi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10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B2D07" w14:textId="77777777" w:rsidR="00251F38" w:rsidRPr="00B528CA" w:rsidRDefault="00251F38" w:rsidP="00251F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D145AE8" w14:textId="77777777" w:rsidR="005F6F9C" w:rsidRDefault="005F6F9C" w:rsidP="00420F5D">
      <w:pPr>
        <w:pStyle w:val="30"/>
        <w:keepNext/>
        <w:keepLines/>
        <w:spacing w:after="300" w:line="240" w:lineRule="auto"/>
        <w:ind w:left="1500"/>
      </w:pPr>
    </w:p>
    <w:p w14:paraId="50F04807" w14:textId="77777777" w:rsidR="005F6F9C" w:rsidRPr="004E2F49" w:rsidRDefault="005F6F9C" w:rsidP="00420F5D">
      <w:pPr>
        <w:pStyle w:val="30"/>
        <w:keepNext/>
        <w:keepLines/>
        <w:spacing w:after="300" w:line="240" w:lineRule="auto"/>
        <w:ind w:left="1500"/>
        <w:rPr>
          <w:lang w:val="en-US"/>
        </w:rPr>
        <w:sectPr w:rsidR="005F6F9C" w:rsidRPr="004E2F49" w:rsidSect="003B386C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14:paraId="2D0814E7" w14:textId="77777777" w:rsidR="00420F5D" w:rsidRDefault="00420F5D" w:rsidP="00420F5D">
      <w:pPr>
        <w:pStyle w:val="30"/>
        <w:keepNext/>
        <w:keepLines/>
        <w:spacing w:after="300" w:line="240" w:lineRule="auto"/>
        <w:ind w:left="1500"/>
      </w:pPr>
      <w:r>
        <w:lastRenderedPageBreak/>
        <w:t>Паспорт подпрограммы 5 «Обеспечение мероприятий гражданской обороны»</w:t>
      </w:r>
      <w:bookmarkEnd w:id="5"/>
    </w:p>
    <w:tbl>
      <w:tblPr>
        <w:tblOverlap w:val="never"/>
        <w:tblW w:w="148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6"/>
        <w:gridCol w:w="3085"/>
        <w:gridCol w:w="2682"/>
        <w:gridCol w:w="1019"/>
        <w:gridCol w:w="976"/>
        <w:gridCol w:w="990"/>
        <w:gridCol w:w="997"/>
        <w:gridCol w:w="997"/>
        <w:gridCol w:w="1289"/>
      </w:tblGrid>
      <w:tr w:rsidR="00420F5D" w14:paraId="14475528" w14:textId="77777777" w:rsidTr="002F0769">
        <w:trPr>
          <w:trHeight w:hRule="exact" w:val="720"/>
          <w:jc w:val="center"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A16AC06" w14:textId="77777777" w:rsidR="00420F5D" w:rsidRDefault="00420F5D">
            <w:pPr>
              <w:pStyle w:val="a8"/>
              <w:spacing w:line="256" w:lineRule="auto"/>
            </w:pPr>
            <w:r>
              <w:t>Муниципальный заказчик подпрограммы</w:t>
            </w:r>
          </w:p>
        </w:tc>
        <w:tc>
          <w:tcPr>
            <w:tcW w:w="1203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D22E4F" w14:textId="77777777" w:rsidR="00420F5D" w:rsidRDefault="00420F5D">
            <w:pPr>
              <w:pStyle w:val="a8"/>
            </w:pPr>
            <w:r>
              <w:t>Администрация городского округа Фрязино</w:t>
            </w:r>
          </w:p>
        </w:tc>
      </w:tr>
      <w:tr w:rsidR="00420F5D" w14:paraId="31E29879" w14:textId="77777777" w:rsidTr="002F0769">
        <w:trPr>
          <w:trHeight w:hRule="exact" w:val="371"/>
          <w:jc w:val="center"/>
        </w:trPr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9AABD0" w14:textId="77777777" w:rsidR="00420F5D" w:rsidRDefault="00420F5D">
            <w:pPr>
              <w:pStyle w:val="a8"/>
              <w:spacing w:line="261" w:lineRule="auto"/>
            </w:pPr>
            <w: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BBDFA98" w14:textId="77777777" w:rsidR="00420F5D" w:rsidRDefault="00420F5D">
            <w:pPr>
              <w:pStyle w:val="a8"/>
              <w:spacing w:line="256" w:lineRule="auto"/>
            </w:pPr>
            <w:r>
              <w:t>Главный распорядитель бюджетных средств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2435D42" w14:textId="77777777" w:rsidR="00420F5D" w:rsidRDefault="00420F5D">
            <w:pPr>
              <w:pStyle w:val="a8"/>
              <w:spacing w:line="256" w:lineRule="auto"/>
            </w:pPr>
            <w:r>
              <w:t>Источник финансирования</w:t>
            </w:r>
          </w:p>
        </w:tc>
        <w:tc>
          <w:tcPr>
            <w:tcW w:w="626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5D5DC1" w14:textId="77777777" w:rsidR="00420F5D" w:rsidRDefault="00420F5D">
            <w:pPr>
              <w:pStyle w:val="a8"/>
            </w:pPr>
            <w:r>
              <w:t>Расходы (тыс. рублей)</w:t>
            </w:r>
          </w:p>
        </w:tc>
      </w:tr>
      <w:tr w:rsidR="00420F5D" w14:paraId="3C404496" w14:textId="77777777" w:rsidTr="002F0769">
        <w:trPr>
          <w:trHeight w:hRule="exact" w:val="342"/>
          <w:jc w:val="center"/>
        </w:trPr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001EF7" w14:textId="77777777"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B0CEBB" w14:textId="77777777"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F7D671" w14:textId="77777777"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BEA8636" w14:textId="77777777" w:rsidR="00420F5D" w:rsidRDefault="00420F5D">
            <w:pPr>
              <w:pStyle w:val="a8"/>
              <w:jc w:val="center"/>
            </w:pPr>
            <w:r>
              <w:t>2020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F2BCBA9" w14:textId="77777777" w:rsidR="00420F5D" w:rsidRDefault="00420F5D">
            <w:pPr>
              <w:pStyle w:val="a8"/>
              <w:jc w:val="center"/>
            </w:pPr>
            <w:r>
              <w:t>2021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E3110F2" w14:textId="77777777" w:rsidR="00420F5D" w:rsidRDefault="00420F5D">
            <w:pPr>
              <w:pStyle w:val="a8"/>
              <w:jc w:val="center"/>
            </w:pPr>
            <w:r>
              <w:t>2022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B640C2D" w14:textId="77777777" w:rsidR="00420F5D" w:rsidRDefault="00420F5D">
            <w:pPr>
              <w:pStyle w:val="a8"/>
              <w:jc w:val="center"/>
            </w:pPr>
            <w:r>
              <w:t>2023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833E25C" w14:textId="77777777" w:rsidR="00420F5D" w:rsidRDefault="00420F5D">
            <w:pPr>
              <w:pStyle w:val="a8"/>
              <w:jc w:val="center"/>
            </w:pPr>
            <w:r>
              <w:t>2024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7F85E3" w14:textId="77777777" w:rsidR="00420F5D" w:rsidRDefault="00420F5D">
            <w:pPr>
              <w:pStyle w:val="a8"/>
            </w:pPr>
            <w:r>
              <w:t>Итого</w:t>
            </w:r>
          </w:p>
        </w:tc>
      </w:tr>
      <w:tr w:rsidR="00420F5D" w14:paraId="0BD4063F" w14:textId="77777777" w:rsidTr="002F0769">
        <w:trPr>
          <w:trHeight w:hRule="exact" w:val="1202"/>
          <w:jc w:val="center"/>
        </w:trPr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93F048" w14:textId="77777777"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E75C011" w14:textId="77777777" w:rsidR="00420F5D" w:rsidRDefault="00420F5D">
            <w:pPr>
              <w:pStyle w:val="a8"/>
              <w:spacing w:line="256" w:lineRule="auto"/>
            </w:pPr>
            <w:r>
              <w:t>Всего, в том числе: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65611B5" w14:textId="77777777" w:rsidR="00420F5D" w:rsidRDefault="00420F5D">
            <w:pPr>
              <w:pStyle w:val="a8"/>
              <w:spacing w:line="264" w:lineRule="auto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EF23C2C" w14:textId="77777777" w:rsidR="00420F5D" w:rsidRDefault="00420F5D">
            <w:pPr>
              <w:pStyle w:val="a8"/>
              <w:jc w:val="center"/>
            </w:pPr>
            <w:r>
              <w:t>81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DFB41B9" w14:textId="77777777" w:rsidR="00420F5D" w:rsidRDefault="005F6F9C">
            <w:pPr>
              <w:pStyle w:val="a8"/>
              <w:jc w:val="center"/>
            </w:pPr>
            <w:r>
              <w:t>81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B151299" w14:textId="77777777" w:rsidR="00420F5D" w:rsidRDefault="005F6F9C">
            <w:pPr>
              <w:pStyle w:val="a8"/>
              <w:jc w:val="center"/>
            </w:pPr>
            <w:r>
              <w:t>81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7760DB" w14:textId="77777777" w:rsidR="00420F5D" w:rsidRDefault="00420F5D">
            <w:pPr>
              <w:pStyle w:val="a8"/>
              <w:jc w:val="center"/>
            </w:pPr>
            <w:r>
              <w:t>8</w:t>
            </w:r>
            <w:r w:rsidR="005F6F9C"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CB9356" w14:textId="77777777" w:rsidR="00420F5D" w:rsidRDefault="00420F5D">
            <w:pPr>
              <w:pStyle w:val="a8"/>
              <w:jc w:val="center"/>
            </w:pPr>
            <w:r>
              <w:t>976,3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E04C17" w14:textId="77777777" w:rsidR="00420F5D" w:rsidRDefault="005F6F9C">
            <w:pPr>
              <w:pStyle w:val="a8"/>
              <w:jc w:val="center"/>
            </w:pPr>
            <w:r w:rsidRPr="005F6F9C">
              <w:t>1300</w:t>
            </w:r>
            <w:r w:rsidR="004D05EE">
              <w:t>,3</w:t>
            </w:r>
          </w:p>
        </w:tc>
      </w:tr>
      <w:tr w:rsidR="002F0769" w14:paraId="51F5AF17" w14:textId="77777777" w:rsidTr="002F0769">
        <w:trPr>
          <w:trHeight w:val="989"/>
          <w:jc w:val="center"/>
        </w:trPr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0043F9" w14:textId="77777777" w:rsidR="002F0769" w:rsidRDefault="002F0769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53CA44B" w14:textId="77777777" w:rsidR="002F0769" w:rsidRDefault="002F0769">
            <w:pPr>
              <w:pStyle w:val="a8"/>
              <w:spacing w:line="264" w:lineRule="auto"/>
            </w:pPr>
            <w:r>
              <w:t>Администрация городского округа Фрязино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027775E4" w14:textId="77777777" w:rsidR="002F0769" w:rsidRDefault="002F0769">
            <w:pPr>
              <w:pStyle w:val="a8"/>
              <w:spacing w:line="256" w:lineRule="auto"/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3BF2587C" w14:textId="77777777" w:rsidR="002F0769" w:rsidRDefault="002F0769">
            <w:pPr>
              <w:pStyle w:val="a8"/>
              <w:jc w:val="center"/>
            </w:pPr>
            <w:r>
              <w:t>15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5B3970C7" w14:textId="77777777" w:rsidR="002F0769" w:rsidRDefault="002F0769">
            <w:pPr>
              <w:pStyle w:val="a8"/>
              <w:jc w:val="center"/>
            </w:pPr>
            <w: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45A86A12" w14:textId="77777777" w:rsidR="002F0769" w:rsidRDefault="002F0769" w:rsidP="005F6F9C">
            <w:pPr>
              <w:pStyle w:val="a8"/>
              <w:jc w:val="center"/>
            </w:pPr>
            <w: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68F9FDF7" w14:textId="77777777" w:rsidR="002F0769" w:rsidRDefault="002F0769" w:rsidP="005F6F9C">
            <w:pPr>
              <w:pStyle w:val="a8"/>
              <w:jc w:val="center"/>
            </w:pPr>
            <w: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5990ED3B" w14:textId="77777777" w:rsidR="002F0769" w:rsidRDefault="002F0769">
            <w:pPr>
              <w:pStyle w:val="a8"/>
              <w:jc w:val="center"/>
            </w:pPr>
            <w:r>
              <w:t>656,3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E9DDFB" w14:textId="77777777" w:rsidR="002F0769" w:rsidRDefault="002F0769">
            <w:pPr>
              <w:pStyle w:val="a8"/>
              <w:jc w:val="center"/>
            </w:pPr>
            <w:r w:rsidRPr="005F6F9C">
              <w:t>716,3</w:t>
            </w:r>
          </w:p>
        </w:tc>
      </w:tr>
      <w:tr w:rsidR="00420F5D" w14:paraId="71F02BE8" w14:textId="77777777" w:rsidTr="002F0769">
        <w:trPr>
          <w:trHeight w:hRule="exact" w:val="943"/>
          <w:jc w:val="center"/>
        </w:trPr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4AD514" w14:textId="77777777" w:rsidR="00420F5D" w:rsidRDefault="00420F5D">
            <w:pPr>
              <w:rPr>
                <w:rFonts w:ascii="Times New Roman" w:eastAsia="Times New Roman" w:hAnsi="Times New Roman" w:cs="Times New Roman"/>
                <w:lang w:bidi="ru-RU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DD444C" w14:textId="77777777" w:rsidR="00420F5D" w:rsidRDefault="00420F5D">
            <w:pPr>
              <w:pStyle w:val="a8"/>
              <w:spacing w:line="261" w:lineRule="auto"/>
            </w:pPr>
            <w:r>
              <w:t>Управление образования Администрации городского округа Фрязино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91DDE5" w14:textId="77777777" w:rsidR="00420F5D" w:rsidRDefault="00420F5D">
            <w:pPr>
              <w:pStyle w:val="a8"/>
              <w:spacing w:line="261" w:lineRule="auto"/>
            </w:pPr>
            <w:r>
              <w:t>Средства бюджета городского округа Фрязино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FA5C35" w14:textId="77777777" w:rsidR="00420F5D" w:rsidRDefault="00420F5D">
            <w:pPr>
              <w:pStyle w:val="a8"/>
              <w:jc w:val="center"/>
            </w:pPr>
            <w:r>
              <w:t>66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B011B4" w14:textId="77777777" w:rsidR="00420F5D" w:rsidRDefault="005F6F9C">
            <w:pPr>
              <w:pStyle w:val="a8"/>
              <w:jc w:val="center"/>
            </w:pPr>
            <w:r>
              <w:t>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A405ED" w14:textId="77777777" w:rsidR="00420F5D" w:rsidRDefault="005F6F9C">
            <w:pPr>
              <w:pStyle w:val="a8"/>
              <w:jc w:val="center"/>
            </w:pPr>
            <w:r>
              <w:t>66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841F47" w14:textId="77777777" w:rsidR="00420F5D" w:rsidRDefault="005F6F9C">
            <w:pPr>
              <w:pStyle w:val="a8"/>
              <w:ind w:firstLine="300"/>
            </w:pPr>
            <w:r>
              <w:t>66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B0B9E3" w14:textId="77777777" w:rsidR="00420F5D" w:rsidRDefault="00420F5D">
            <w:pPr>
              <w:pStyle w:val="a8"/>
              <w:ind w:firstLine="300"/>
            </w:pPr>
            <w:r>
              <w:t>320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242A" w14:textId="77777777" w:rsidR="00420F5D" w:rsidRDefault="005F6F9C">
            <w:pPr>
              <w:pStyle w:val="a8"/>
              <w:jc w:val="center"/>
            </w:pPr>
            <w:r w:rsidRPr="005F6F9C">
              <w:t>584</w:t>
            </w:r>
          </w:p>
        </w:tc>
      </w:tr>
    </w:tbl>
    <w:p w14:paraId="25D15C84" w14:textId="77777777"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p w14:paraId="6BD709E5" w14:textId="77777777" w:rsidR="00420F5D" w:rsidRDefault="00420F5D" w:rsidP="00420F5D">
      <w:pPr>
        <w:pStyle w:val="30"/>
        <w:keepNext/>
        <w:keepLines/>
        <w:spacing w:after="300" w:line="240" w:lineRule="auto"/>
        <w:ind w:left="0" w:firstLine="820"/>
      </w:pPr>
      <w:bookmarkStart w:id="6" w:name="bookmark42"/>
      <w:r>
        <w:lastRenderedPageBreak/>
        <w:t>Перечень мероприятий подпрограммы 5 «Обеспечение мероприятий гражданской обороны»</w:t>
      </w:r>
      <w:bookmarkEnd w:id="6"/>
    </w:p>
    <w:tbl>
      <w:tblPr>
        <w:tblOverlap w:val="never"/>
        <w:tblW w:w="15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232"/>
        <w:gridCol w:w="871"/>
        <w:gridCol w:w="1879"/>
        <w:gridCol w:w="1368"/>
        <w:gridCol w:w="846"/>
        <w:gridCol w:w="713"/>
        <w:gridCol w:w="706"/>
        <w:gridCol w:w="709"/>
        <w:gridCol w:w="706"/>
        <w:gridCol w:w="724"/>
        <w:gridCol w:w="1994"/>
        <w:gridCol w:w="2102"/>
      </w:tblGrid>
      <w:tr w:rsidR="00420F5D" w14:paraId="41C35B60" w14:textId="77777777" w:rsidTr="0039425D">
        <w:trPr>
          <w:trHeight w:hRule="exact" w:val="716"/>
          <w:jc w:val="center"/>
        </w:trPr>
        <w:tc>
          <w:tcPr>
            <w:tcW w:w="562" w:type="dxa"/>
            <w:vMerge w:val="restart"/>
            <w:vAlign w:val="center"/>
            <w:hideMark/>
          </w:tcPr>
          <w:p w14:paraId="33A37D25" w14:textId="77777777"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232" w:type="dxa"/>
            <w:vMerge w:val="restart"/>
            <w:vAlign w:val="center"/>
            <w:hideMark/>
          </w:tcPr>
          <w:p w14:paraId="2204BE19" w14:textId="77777777" w:rsidR="00420F5D" w:rsidRDefault="00420F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программы/подпрограм мы</w:t>
            </w:r>
          </w:p>
        </w:tc>
        <w:tc>
          <w:tcPr>
            <w:tcW w:w="871" w:type="dxa"/>
            <w:vMerge w:val="restart"/>
            <w:vAlign w:val="center"/>
            <w:hideMark/>
          </w:tcPr>
          <w:p w14:paraId="2AFD8DC4" w14:textId="77777777"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исполн ения меропр иятий</w:t>
            </w:r>
          </w:p>
        </w:tc>
        <w:tc>
          <w:tcPr>
            <w:tcW w:w="1879" w:type="dxa"/>
            <w:vMerge w:val="restart"/>
            <w:vAlign w:val="center"/>
            <w:hideMark/>
          </w:tcPr>
          <w:p w14:paraId="5C345305" w14:textId="77777777"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68" w:type="dxa"/>
            <w:vMerge w:val="restart"/>
            <w:vAlign w:val="bottom"/>
            <w:hideMark/>
          </w:tcPr>
          <w:p w14:paraId="5E61D735" w14:textId="75FA533E" w:rsidR="00420F5D" w:rsidRDefault="00420F5D" w:rsidP="006E587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</w:t>
            </w:r>
            <w:r w:rsidR="001A2080">
              <w:rPr>
                <w:sz w:val="20"/>
                <w:szCs w:val="20"/>
              </w:rPr>
              <w:t>ния</w:t>
            </w:r>
            <w:r>
              <w:rPr>
                <w:sz w:val="20"/>
                <w:szCs w:val="20"/>
              </w:rPr>
              <w:t xml:space="preserve"> мероприятия в году предшествую щему году начала реализации мун. Программы (тыс. руб.)</w:t>
            </w:r>
          </w:p>
        </w:tc>
        <w:tc>
          <w:tcPr>
            <w:tcW w:w="846" w:type="dxa"/>
            <w:vMerge w:val="restart"/>
            <w:vAlign w:val="center"/>
            <w:hideMark/>
          </w:tcPr>
          <w:p w14:paraId="6A89F7C6" w14:textId="77777777"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3558" w:type="dxa"/>
            <w:gridSpan w:val="5"/>
            <w:vAlign w:val="center"/>
            <w:hideMark/>
          </w:tcPr>
          <w:p w14:paraId="49F359DF" w14:textId="77777777" w:rsidR="00420F5D" w:rsidRDefault="00420F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994" w:type="dxa"/>
            <w:vMerge w:val="restart"/>
            <w:vAlign w:val="center"/>
            <w:hideMark/>
          </w:tcPr>
          <w:p w14:paraId="17CB8BEB" w14:textId="77777777" w:rsidR="00420F5D" w:rsidRDefault="00420F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02" w:type="dxa"/>
            <w:vMerge w:val="restart"/>
            <w:vAlign w:val="center"/>
            <w:hideMark/>
          </w:tcPr>
          <w:p w14:paraId="76C369EB" w14:textId="77777777" w:rsidR="00420F5D" w:rsidRDefault="00420F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420F5D" w14:paraId="792B6FB5" w14:textId="77777777" w:rsidTr="0039425D">
        <w:trPr>
          <w:trHeight w:hRule="exact" w:val="2178"/>
          <w:jc w:val="center"/>
        </w:trPr>
        <w:tc>
          <w:tcPr>
            <w:tcW w:w="562" w:type="dxa"/>
            <w:vMerge/>
            <w:vAlign w:val="center"/>
            <w:hideMark/>
          </w:tcPr>
          <w:p w14:paraId="7E954737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vAlign w:val="center"/>
            <w:hideMark/>
          </w:tcPr>
          <w:p w14:paraId="3FDA04EA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14:paraId="29FB4945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836A1C0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14:paraId="52E819BE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14:paraId="2D306371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713" w:type="dxa"/>
            <w:vAlign w:val="center"/>
            <w:hideMark/>
          </w:tcPr>
          <w:p w14:paraId="3463C297" w14:textId="77777777"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6" w:type="dxa"/>
            <w:vAlign w:val="center"/>
            <w:hideMark/>
          </w:tcPr>
          <w:p w14:paraId="722CDAD7" w14:textId="77777777"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vAlign w:val="center"/>
            <w:hideMark/>
          </w:tcPr>
          <w:p w14:paraId="3DD46EF4" w14:textId="77777777"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06" w:type="dxa"/>
            <w:vAlign w:val="center"/>
            <w:hideMark/>
          </w:tcPr>
          <w:p w14:paraId="19B1626E" w14:textId="77777777"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24" w:type="dxa"/>
            <w:vAlign w:val="center"/>
            <w:hideMark/>
          </w:tcPr>
          <w:p w14:paraId="4519DCFE" w14:textId="77777777" w:rsidR="00420F5D" w:rsidRDefault="00420F5D" w:rsidP="00CA699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994" w:type="dxa"/>
            <w:vMerge/>
            <w:vAlign w:val="center"/>
            <w:hideMark/>
          </w:tcPr>
          <w:p w14:paraId="0C3FDD9C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02" w:type="dxa"/>
            <w:vMerge/>
            <w:vAlign w:val="center"/>
            <w:hideMark/>
          </w:tcPr>
          <w:p w14:paraId="09255B47" w14:textId="77777777" w:rsidR="00420F5D" w:rsidRDefault="00420F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12696672" w14:textId="77777777" w:rsidR="0039425D" w:rsidRPr="0039425D" w:rsidRDefault="0039425D" w:rsidP="0039425D">
      <w:pPr>
        <w:spacing w:after="0" w:line="240" w:lineRule="auto"/>
        <w:rPr>
          <w:sz w:val="2"/>
          <w:szCs w:val="2"/>
        </w:rPr>
      </w:pPr>
    </w:p>
    <w:tbl>
      <w:tblPr>
        <w:tblOverlap w:val="never"/>
        <w:tblW w:w="154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232"/>
        <w:gridCol w:w="871"/>
        <w:gridCol w:w="1879"/>
        <w:gridCol w:w="1368"/>
        <w:gridCol w:w="846"/>
        <w:gridCol w:w="713"/>
        <w:gridCol w:w="706"/>
        <w:gridCol w:w="709"/>
        <w:gridCol w:w="706"/>
        <w:gridCol w:w="724"/>
        <w:gridCol w:w="1994"/>
        <w:gridCol w:w="2102"/>
      </w:tblGrid>
      <w:tr w:rsidR="00420F5D" w14:paraId="6E6FB5E7" w14:textId="77777777" w:rsidTr="0039425D">
        <w:trPr>
          <w:trHeight w:hRule="exact" w:val="259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8BE845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5A9C7F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93290AD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E4FCD7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C47C3A" w14:textId="77777777" w:rsidR="00420F5D" w:rsidRDefault="00420F5D" w:rsidP="0039425D">
            <w:pPr>
              <w:pStyle w:val="a8"/>
              <w:ind w:firstLine="6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DE98C8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4981716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9BA6615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EB0B39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1A4A25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D9B4F60" w14:textId="77777777" w:rsidR="00420F5D" w:rsidRDefault="00034FDB" w:rsidP="0039425D">
            <w:pPr>
              <w:pStyle w:val="a8"/>
              <w:ind w:right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40D8DD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CC5899" w14:textId="77777777" w:rsidR="00420F5D" w:rsidRDefault="00420F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9425D" w14:paraId="4E427F09" w14:textId="77777777" w:rsidTr="00034FDB">
        <w:trPr>
          <w:trHeight w:val="392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4EA25454" w14:textId="77777777"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448A0CA2" w14:textId="77777777" w:rsidR="0039425D" w:rsidRPr="004F24F2" w:rsidRDefault="0039425D" w:rsidP="0039425D">
            <w:pPr>
              <w:pStyle w:val="a8"/>
              <w:rPr>
                <w:b/>
                <w:sz w:val="20"/>
                <w:szCs w:val="20"/>
              </w:rPr>
            </w:pPr>
            <w:r w:rsidRPr="004F24F2">
              <w:rPr>
                <w:b/>
                <w:sz w:val="20"/>
                <w:szCs w:val="20"/>
              </w:rPr>
              <w:t xml:space="preserve">Основное мероприятие 01. </w:t>
            </w:r>
          </w:p>
          <w:p w14:paraId="7F136ED3" w14:textId="77777777" w:rsidR="0039425D" w:rsidRDefault="0039425D" w:rsidP="0039425D">
            <w:pPr>
              <w:pStyle w:val="a8"/>
              <w:rPr>
                <w:sz w:val="20"/>
                <w:szCs w:val="20"/>
              </w:rPr>
            </w:pPr>
            <w:r w:rsidRPr="004F24F2">
              <w:rPr>
                <w:b/>
                <w:sz w:val="20"/>
                <w:szCs w:val="20"/>
              </w:rPr>
              <w:t>Организация накопления, хранения, освежения и обслуживания запасов материально- технических, продовольственных, медицинских и иных средств в целях гражданской обороны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278F9BE6" w14:textId="77777777"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B5C9B26" w14:textId="77777777" w:rsidR="0039425D" w:rsidRDefault="0039425D" w:rsidP="0039425D">
            <w:pPr>
              <w:pStyle w:val="a8"/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AB8DD6B" w14:textId="77777777"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1318D4" w14:textId="77777777" w:rsidR="0039425D" w:rsidRDefault="0039425D" w:rsidP="00034FDB">
            <w:pPr>
              <w:pStyle w:val="a8"/>
              <w:ind w:firstLine="4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4AC5761" w14:textId="77777777" w:rsidR="0039425D" w:rsidRDefault="0039425D" w:rsidP="00034FDB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1731,0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A10053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5965310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FD374B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73F3812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F57063F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8977487" w14:textId="77777777" w:rsidR="0039425D" w:rsidRDefault="0039425D" w:rsidP="0039425D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E507C" w14:textId="77777777" w:rsidR="0039425D" w:rsidRDefault="0039425D" w:rsidP="0039425D">
            <w:pPr>
              <w:pStyle w:val="a8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процента запасов материально- технических, продовольственных, медицинских и иных средств в целях гражданской обороны</w:t>
            </w:r>
          </w:p>
        </w:tc>
      </w:tr>
      <w:tr w:rsidR="0039425D" w14:paraId="7009EA45" w14:textId="77777777" w:rsidTr="00034FDB">
        <w:trPr>
          <w:trHeight w:hRule="exact" w:val="1145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hideMark/>
          </w:tcPr>
          <w:p w14:paraId="68105BE0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  <w:hideMark/>
          </w:tcPr>
          <w:p w14:paraId="56A197E2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  <w:hideMark/>
          </w:tcPr>
          <w:p w14:paraId="104CAE71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CCE9C2" w14:textId="77777777"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30A6F9" w14:textId="77777777" w:rsidR="0039425D" w:rsidRDefault="0039425D" w:rsidP="00034FDB">
            <w:pPr>
              <w:pStyle w:val="a8"/>
              <w:ind w:firstLine="4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D825CBA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CA6996">
              <w:rPr>
                <w:sz w:val="20"/>
                <w:szCs w:val="20"/>
              </w:rPr>
              <w:t>844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2BFCE0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B90E4C9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0A5AA77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E8980F3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24F5CA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0F64EFA" w14:textId="77777777"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ABC0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9425D" w14:paraId="4479E24C" w14:textId="77777777" w:rsidTr="00034FDB">
        <w:trPr>
          <w:trHeight w:hRule="exact" w:val="1861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  <w:hideMark/>
          </w:tcPr>
          <w:p w14:paraId="476D4D48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  <w:hideMark/>
          </w:tcPr>
          <w:p w14:paraId="473A9281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  <w:hideMark/>
          </w:tcPr>
          <w:p w14:paraId="2D13466A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812B65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6AA832" w14:textId="77777777" w:rsidR="0039425D" w:rsidRDefault="0039425D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C34C39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CA6996">
              <w:rPr>
                <w:sz w:val="20"/>
                <w:szCs w:val="20"/>
              </w:rPr>
              <w:t>584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4FFA2E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3D7786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1F2E18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37FD19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F592A1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070F91" w14:textId="77777777"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08DC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9425D" w14:paraId="434CAA6B" w14:textId="77777777" w:rsidTr="00034FDB">
        <w:trPr>
          <w:trHeight w:hRule="exact" w:val="1164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nil"/>
            </w:tcBorders>
          </w:tcPr>
          <w:p w14:paraId="12EB598D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nil"/>
            </w:tcBorders>
          </w:tcPr>
          <w:p w14:paraId="69D724D3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nil"/>
            </w:tcBorders>
          </w:tcPr>
          <w:p w14:paraId="7DACB21A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5398E86" w14:textId="77777777" w:rsidR="0039425D" w:rsidRDefault="0039425D" w:rsidP="0039425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C1D86EA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CDAFDA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E006F3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77806D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86C1DF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C84D8C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53BCE9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833AAB" w14:textId="77777777" w:rsidR="0039425D" w:rsidRDefault="0039425D" w:rsidP="0039425D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8E10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39425D" w14:paraId="79FB1510" w14:textId="77777777" w:rsidTr="00034FDB">
        <w:trPr>
          <w:trHeight w:hRule="exact" w:val="1474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F32A3F5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4C8ED16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B3C1ADE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DF8121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699799" w14:textId="77777777" w:rsidR="0039425D" w:rsidRDefault="0039425D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E97C6E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0C42A2">
              <w:rPr>
                <w:sz w:val="20"/>
                <w:szCs w:val="20"/>
              </w:rPr>
              <w:t>584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577C79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4F191B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82F10E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669488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5CF55B" w14:textId="77777777" w:rsidR="0039425D" w:rsidRDefault="003942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3D76A2" w14:textId="77777777" w:rsidR="0039425D" w:rsidRDefault="003942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образо-вания Администрации городского округа Фрязино и подведом-ственные учреждения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DEC5" w14:textId="77777777" w:rsidR="0039425D" w:rsidRDefault="0039425D" w:rsidP="0039425D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14:paraId="3063FD6D" w14:textId="77777777"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4"/>
          <w:szCs w:val="24"/>
          <w:lang w:bidi="ru-RU"/>
        </w:rPr>
      </w:pPr>
    </w:p>
    <w:tbl>
      <w:tblPr>
        <w:tblOverlap w:val="never"/>
        <w:tblW w:w="1544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2240"/>
        <w:gridCol w:w="868"/>
        <w:gridCol w:w="1881"/>
        <w:gridCol w:w="1363"/>
        <w:gridCol w:w="845"/>
        <w:gridCol w:w="719"/>
        <w:gridCol w:w="708"/>
        <w:gridCol w:w="700"/>
        <w:gridCol w:w="712"/>
        <w:gridCol w:w="728"/>
        <w:gridCol w:w="9"/>
        <w:gridCol w:w="2139"/>
        <w:gridCol w:w="1984"/>
      </w:tblGrid>
      <w:tr w:rsidR="00034FDB" w14:paraId="6A3A4F05" w14:textId="77777777" w:rsidTr="00E74F89">
        <w:trPr>
          <w:trHeight w:hRule="exact" w:val="266"/>
          <w:tblHeader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FE06C2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55F0E1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06CE9E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3145EF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54C70E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6526C6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8D46BB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DF54BE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C2CA93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E2432B" w14:textId="77777777" w:rsidR="00420F5D" w:rsidRDefault="00420F5D" w:rsidP="00034FDB">
            <w:pPr>
              <w:pStyle w:val="a8"/>
              <w:ind w:right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379353" w14:textId="77777777" w:rsidR="00420F5D" w:rsidRDefault="00034FDB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1BB4A9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EAB9D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74F89" w14:paraId="72014B03" w14:textId="77777777" w:rsidTr="00E74F89">
        <w:trPr>
          <w:trHeight w:val="497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F65A5E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F5A309" w14:textId="47EF38E2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01.01. </w:t>
            </w:r>
            <w:r w:rsidR="004F24F2" w:rsidRPr="004F24F2">
              <w:rPr>
                <w:sz w:val="20"/>
                <w:szCs w:val="20"/>
              </w:rPr>
              <w:t>Закупка имущества гражданской обороны, недостающего до норм обеспечения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7C76C6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6DE54FFC" w14:textId="77777777" w:rsidR="00E74F89" w:rsidRDefault="00E74F89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3A7062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F62091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4C20A9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B2686D">
              <w:rPr>
                <w:sz w:val="20"/>
                <w:szCs w:val="20"/>
              </w:rPr>
              <w:t>844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8DBFE5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079F7D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7E5C72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AD59AE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5640FF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088035" w14:textId="77777777"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B379E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уровня запасов до 36% от установленных норм</w:t>
            </w:r>
          </w:p>
        </w:tc>
      </w:tr>
      <w:tr w:rsidR="00E74F89" w14:paraId="718A4AA9" w14:textId="77777777" w:rsidTr="00E74F89">
        <w:trPr>
          <w:trHeight w:hRule="exact" w:val="115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6A7AF26" w14:textId="77777777"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F709F6" w14:textId="77777777"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46154E" w14:textId="77777777"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AC439B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AA44F0" w14:textId="77777777"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23646E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D0C779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813C01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E7E467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322EF1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3FA021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4EEDDE4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34DBE" w14:textId="77777777"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74F89" w14:paraId="56C613E2" w14:textId="77777777" w:rsidTr="00E74F89">
        <w:trPr>
          <w:trHeight w:hRule="exact" w:val="71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15F3106" w14:textId="77777777"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E8A84C" w14:textId="77777777"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8D1B6A" w14:textId="77777777"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B618701" w14:textId="77777777"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84EE81" w14:textId="77777777" w:rsidR="00E74F89" w:rsidRDefault="00E74F89" w:rsidP="00034FDB">
            <w:pPr>
              <w:jc w:val="center"/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BEAD19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035095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3715F6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5240D1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8D874C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8C7075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C33077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717BA" w14:textId="77777777" w:rsidR="00E74F89" w:rsidRDefault="00E74F89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74F89" w14:paraId="0E9FFC69" w14:textId="77777777" w:rsidTr="00E74F89">
        <w:trPr>
          <w:trHeight w:val="1401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F5B2BA" w14:textId="77777777"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D63314" w14:textId="77777777"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72783B" w14:textId="77777777"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7B53EA" w14:textId="77777777"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4F01D0" w14:textId="77777777"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055F2D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2140A8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BA1185" w14:textId="77777777"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3F06C5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F369D1" w14:textId="77777777" w:rsidR="00E74F89" w:rsidRDefault="00E74F89" w:rsidP="00034FDB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2F3DE3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D65E176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культуры, спорта и молодежной политики городского округа Фрязино, в том числе: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6E51" w14:textId="77777777" w:rsidR="00E74F89" w:rsidRDefault="00E74F89" w:rsidP="00034FDB">
            <w:pPr>
              <w:rPr>
                <w:sz w:val="10"/>
                <w:szCs w:val="10"/>
              </w:rPr>
            </w:pPr>
          </w:p>
        </w:tc>
      </w:tr>
      <w:tr w:rsidR="00E74F89" w14:paraId="2E1CD5E8" w14:textId="77777777" w:rsidTr="00E74F89">
        <w:trPr>
          <w:trHeight w:hRule="exact" w:val="716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A2F999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4E37ED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8C454AA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F0E83A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9FD8A" w14:textId="77777777"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509CBB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9986AE" w14:textId="77777777" w:rsidR="00E74F89" w:rsidRDefault="00E74F89" w:rsidP="00034FD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D08566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9A58C5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4C58AE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F2EBB9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49C9E2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учреждения дополнительного образования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CD5B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14:paraId="75ED686C" w14:textId="77777777" w:rsidTr="00E74F89">
        <w:trPr>
          <w:trHeight w:hRule="exact" w:val="393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46E173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143CD25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121F283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615EFD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85C9C2" w14:textId="77777777"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99D3A4" w14:textId="77777777" w:rsidR="00E74F89" w:rsidRDefault="00E74F89" w:rsidP="00034FDB">
            <w:pPr>
              <w:pStyle w:val="a8"/>
              <w:ind w:firstLine="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593550" w14:textId="77777777" w:rsidR="00E74F89" w:rsidRDefault="00E74F89" w:rsidP="00034FDB">
            <w:pPr>
              <w:pStyle w:val="a8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5F05C6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6D29E4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ECC2B4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F65A0C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E92BFE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учреждения культуры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7A81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14:paraId="06276D74" w14:textId="77777777" w:rsidTr="00E74F89">
        <w:trPr>
          <w:trHeight w:hRule="exact" w:val="702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FCBF4F7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8179C7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299D2A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F7F0DE1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443E5E" w14:textId="77777777"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195685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18F2E7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2B3F71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2D9C62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D51645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C43786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92DD15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учреждения физической культуры и спорта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83A76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14:paraId="3EB32B24" w14:textId="77777777" w:rsidTr="00E74F89">
        <w:trPr>
          <w:trHeight w:hRule="exact" w:val="365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9EB18A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0DD007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F26EAB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8C4C99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633F14" w14:textId="77777777"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77D6A2" w14:textId="77777777" w:rsidR="00E74F89" w:rsidRDefault="00E74F89" w:rsidP="00E66F7A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71BBC6" w14:textId="77777777" w:rsidR="00E74F89" w:rsidRDefault="00E74F89" w:rsidP="00E66F7A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3D7A3C" w14:textId="77777777" w:rsidR="00E74F89" w:rsidRDefault="00E74F89" w:rsidP="00E66F7A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8751CD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59DEA5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BF2A1E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BFC5D2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 молодежный центр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EC1E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14:paraId="6A61E72B" w14:textId="77777777" w:rsidTr="00E74F89">
        <w:trPr>
          <w:trHeight w:hRule="exact" w:val="1420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8AE1CF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05CB52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55CBDA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7A3379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159B85" w14:textId="77777777"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FC331C" w14:textId="77777777" w:rsidR="00E74F89" w:rsidRDefault="00E74F89" w:rsidP="00E66F7A">
            <w:pPr>
              <w:pStyle w:val="a8"/>
              <w:jc w:val="center"/>
              <w:rPr>
                <w:sz w:val="20"/>
                <w:szCs w:val="20"/>
              </w:rPr>
            </w:pPr>
            <w:r w:rsidRPr="007D6388">
              <w:rPr>
                <w:sz w:val="20"/>
                <w:szCs w:val="20"/>
              </w:rPr>
              <w:t>884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415AF8" w14:textId="77777777" w:rsidR="00E74F89" w:rsidRDefault="00E74F89" w:rsidP="00E66F7A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4B8C80" w14:textId="77777777" w:rsidR="00E74F89" w:rsidRDefault="00E74F89" w:rsidP="00E66F7A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59CB04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CE1AFE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EE4123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A45C4C3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образо-вания администрации городского округа Фрязино и подведомст-венные учреждения, в том числе: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6002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14:paraId="1AB795B9" w14:textId="77777777" w:rsidTr="00E74F89">
        <w:trPr>
          <w:trHeight w:hRule="exact" w:val="729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EE5089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9947188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ED45F79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828B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E351" w14:textId="77777777"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6595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1229FA">
              <w:rPr>
                <w:sz w:val="20"/>
                <w:szCs w:val="20"/>
              </w:rPr>
              <w:t>106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BFB8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F7B3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3942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91C2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B830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D4D2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дошкольные учреждения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256D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14:paraId="7524A356" w14:textId="77777777" w:rsidTr="00E74F89">
        <w:trPr>
          <w:trHeight w:hRule="exact" w:val="712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F7ACDB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AF0E73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CA10CA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3F30C5E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2E5D11" w14:textId="77777777"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B55D18" w14:textId="77777777" w:rsidR="00E74F89" w:rsidRDefault="00E74F89" w:rsidP="00E66F7A">
            <w:pPr>
              <w:pStyle w:val="a8"/>
              <w:ind w:firstLine="31"/>
              <w:jc w:val="center"/>
              <w:rPr>
                <w:sz w:val="20"/>
                <w:szCs w:val="20"/>
              </w:rPr>
            </w:pPr>
            <w:r w:rsidRPr="00942A6E">
              <w:rPr>
                <w:sz w:val="20"/>
                <w:szCs w:val="20"/>
              </w:rPr>
              <w:t>3</w:t>
            </w:r>
            <w:r w:rsidR="00AA02E6">
              <w:rPr>
                <w:sz w:val="20"/>
                <w:szCs w:val="20"/>
              </w:rPr>
              <w:t>4</w:t>
            </w:r>
            <w:r w:rsidRPr="00942A6E">
              <w:rPr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C14EBD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F68D83" w14:textId="77777777" w:rsidR="00E74F89" w:rsidRDefault="00AA02E6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74F89">
              <w:rPr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9FC750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AE110C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D0A9B0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20AA4D8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общеобразовательные учреждения городского округа Фрязино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DF7E" w14:textId="77777777" w:rsidR="00E74F89" w:rsidRDefault="00E74F89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E74F89" w14:paraId="221A7F1E" w14:textId="77777777" w:rsidTr="00E74F89">
        <w:trPr>
          <w:trHeight w:hRule="exact" w:val="571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9B0DC9" w14:textId="77777777"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6C8F17" w14:textId="77777777"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BA529A" w14:textId="77777777"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FFB17D" w14:textId="77777777" w:rsidR="00E74F89" w:rsidRDefault="00E74F89" w:rsidP="00034FDB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48F68E" w14:textId="77777777" w:rsidR="00E74F89" w:rsidRDefault="00E74F89" w:rsidP="00034FD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277FE1" w14:textId="77777777" w:rsidR="00E74F89" w:rsidRDefault="00AA02E6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74F89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61897F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E48DCD" w14:textId="77777777" w:rsidR="00E74F89" w:rsidRDefault="00AA02E6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74F89"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20D8F2" w14:textId="77777777" w:rsidR="00E74F89" w:rsidRDefault="00E74F89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2FB633" w14:textId="77777777" w:rsidR="00E74F89" w:rsidRDefault="00E74F89" w:rsidP="00AA02E6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6D86CA" w14:textId="77777777" w:rsidR="00E74F89" w:rsidRDefault="00E74F89" w:rsidP="00483923">
            <w:pPr>
              <w:pStyle w:val="a8"/>
              <w:ind w:firstLine="2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8D8B910" w14:textId="77777777" w:rsidR="00E74F89" w:rsidRDefault="00E74F89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учреждения дополни-тельного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982B" w14:textId="77777777" w:rsidR="00E74F89" w:rsidRDefault="00E74F89" w:rsidP="00034FDB">
            <w:pPr>
              <w:rPr>
                <w:sz w:val="10"/>
                <w:szCs w:val="10"/>
              </w:rPr>
            </w:pPr>
          </w:p>
        </w:tc>
      </w:tr>
      <w:tr w:rsidR="00034FDB" w14:paraId="31687806" w14:textId="77777777" w:rsidTr="00E74F89">
        <w:trPr>
          <w:trHeight w:hRule="exact" w:val="471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D8B5F0A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5EE8A45" w14:textId="77777777" w:rsidR="004F24F2" w:rsidRDefault="00420F5D" w:rsidP="00034FDB">
            <w:pPr>
              <w:pStyle w:val="a8"/>
              <w:rPr>
                <w:b/>
                <w:sz w:val="20"/>
                <w:szCs w:val="20"/>
              </w:rPr>
            </w:pPr>
            <w:r w:rsidRPr="004F24F2">
              <w:rPr>
                <w:b/>
                <w:sz w:val="20"/>
                <w:szCs w:val="20"/>
              </w:rPr>
              <w:t xml:space="preserve">Основное мероприятие 02. </w:t>
            </w:r>
          </w:p>
          <w:p w14:paraId="16C9E4DE" w14:textId="0FF1AFB6" w:rsidR="00420F5D" w:rsidRPr="004F24F2" w:rsidRDefault="00420F5D" w:rsidP="00034FDB">
            <w:pPr>
              <w:pStyle w:val="a8"/>
              <w:rPr>
                <w:b/>
                <w:sz w:val="20"/>
                <w:szCs w:val="20"/>
              </w:rPr>
            </w:pPr>
            <w:r w:rsidRPr="004F24F2">
              <w:rPr>
                <w:b/>
                <w:sz w:val="20"/>
                <w:szCs w:val="20"/>
              </w:rPr>
              <w:t>Обеспечение готовности защитных сооружений и других объектов гражданской обороны на территории муниципальных образований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A5DD138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C303080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FC19290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0208604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AC209E9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6589E"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</w:rPr>
              <w:t>,</w:t>
            </w:r>
            <w:r w:rsidR="00E6589E">
              <w:rPr>
                <w:sz w:val="20"/>
                <w:szCs w:val="20"/>
              </w:rPr>
              <w:t>26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033446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F91042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F1A1F9" w14:textId="77777777"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BDFA558" w14:textId="77777777"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DD723A4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7F4264" w14:textId="77777777" w:rsidR="00420F5D" w:rsidRDefault="00420F5D" w:rsidP="00034FDB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22BAE3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</w:tr>
      <w:tr w:rsidR="00034FDB" w14:paraId="0A4C3D31" w14:textId="77777777" w:rsidTr="00034FDB">
        <w:trPr>
          <w:trHeight w:val="1504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FD144B1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A44EADA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0F2A201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273E0763" w14:textId="77777777" w:rsidR="00FE311F" w:rsidRDefault="00FE311F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11AE20BB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602A6F83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5704DCAA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70924B0F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37566E78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09D8BA5A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14:paraId="5A71D07B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B57EAF4" w14:textId="77777777" w:rsidR="00FE311F" w:rsidRDefault="00FE311F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DD7E89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420F5D" w14:paraId="273D515A" w14:textId="77777777" w:rsidTr="00034FDB">
        <w:trPr>
          <w:trHeight w:val="457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9D43819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D78F2DE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 Создание и обеспечение готовности сил и средств гражданской обороны муниципального образования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40A1C0B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02E2B355" w14:textId="77777777" w:rsidR="00420F5D" w:rsidRDefault="00420F5D" w:rsidP="00034FDB">
            <w:pPr>
              <w:pStyle w:val="a8"/>
              <w:spacing w:line="232" w:lineRule="auto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E06757B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78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D5D2F7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E0B320F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8C4B9B" w14:textId="77777777" w:rsidR="00420F5D" w:rsidRDefault="00420F5D" w:rsidP="00034FDB">
            <w:pPr>
              <w:rPr>
                <w:sz w:val="10"/>
                <w:szCs w:val="10"/>
              </w:rPr>
            </w:pPr>
          </w:p>
        </w:tc>
      </w:tr>
      <w:tr w:rsidR="00420F5D" w14:paraId="5BAAD714" w14:textId="77777777" w:rsidTr="00034FDB">
        <w:trPr>
          <w:trHeight w:val="1068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666AD94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C1DF655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80068E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E8829BD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78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8B5FB53" w14:textId="77777777" w:rsidR="00420F5D" w:rsidRDefault="00420F5D" w:rsidP="00034FD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8775374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C95ABD" w14:textId="77777777"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034FDB" w14:paraId="7B561811" w14:textId="77777777" w:rsidTr="00034FDB">
        <w:trPr>
          <w:trHeight w:hRule="exact" w:val="1362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440A12FA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5186CC33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02.02.</w:t>
            </w:r>
          </w:p>
          <w:p w14:paraId="3B549007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степени</w:t>
            </w:r>
          </w:p>
          <w:p w14:paraId="36262BAB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готовности к</w:t>
            </w:r>
          </w:p>
          <w:p w14:paraId="716611C4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использованию по предназначению защитных сооружений и других объектов гражданской обороны.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73C47374" w14:textId="77777777"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528E0EAB" w14:textId="77777777"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D594C2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B899C3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EFAC07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A74862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90A825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8F9DC2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A4014E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D2E17B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2104D9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D884" w14:textId="77777777" w:rsidR="00154E88" w:rsidRDefault="00154E88" w:rsidP="00034FDB">
            <w:pPr>
              <w:rPr>
                <w:sz w:val="10"/>
                <w:szCs w:val="10"/>
              </w:rPr>
            </w:pPr>
          </w:p>
        </w:tc>
      </w:tr>
      <w:tr w:rsidR="00034FDB" w14:paraId="2A828C4A" w14:textId="77777777" w:rsidTr="00034FDB">
        <w:trPr>
          <w:trHeight w:hRule="exact" w:val="717"/>
          <w:jc w:val="center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0E63565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A9B28DB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D7AFFC5" w14:textId="77777777" w:rsidR="00154E88" w:rsidRDefault="00154E88" w:rsidP="00034FDB">
            <w:pPr>
              <w:pStyle w:val="a8"/>
              <w:ind w:firstLine="180"/>
              <w:rPr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B31AD4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19375E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6DF0D5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BCF37E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D619FD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AFEA5B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BE912D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D46FAC" w14:textId="77777777" w:rsidR="00154E88" w:rsidRDefault="00154E88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456,26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CCEAEF" w14:textId="77777777" w:rsidR="00154E88" w:rsidRDefault="00154E88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9750" w14:textId="77777777" w:rsidR="00154E88" w:rsidRDefault="00154E88" w:rsidP="00034FDB">
            <w:pPr>
              <w:rPr>
                <w:sz w:val="10"/>
                <w:szCs w:val="10"/>
              </w:rPr>
            </w:pPr>
          </w:p>
        </w:tc>
      </w:tr>
      <w:tr w:rsidR="00420F5D" w14:paraId="34CF241E" w14:textId="77777777" w:rsidTr="00034FDB">
        <w:trPr>
          <w:trHeight w:hRule="exact" w:val="1191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BD82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F2122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2.</w:t>
            </w:r>
            <w:r w:rsidR="00D214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3. Организация и выполнение мероприятий, предусмотренных планом гражданской обороны защиты населения муниципального образования Московской области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E766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439809EC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182B8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78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09A79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CE53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</w:t>
            </w:r>
            <w:r w:rsidR="00034FD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венные учреждения, в том числе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3319" w14:textId="77777777"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420F5D" w14:paraId="266DC589" w14:textId="77777777" w:rsidTr="00034FDB">
        <w:trPr>
          <w:trHeight w:hRule="exact" w:val="1134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9A96B2B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381030C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75EC690" w14:textId="77777777" w:rsidR="00420F5D" w:rsidRDefault="00420F5D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9F46F09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78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1547540" w14:textId="77777777" w:rsidR="00420F5D" w:rsidRDefault="00420F5D" w:rsidP="00034FD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22EEF1" w14:textId="77777777" w:rsidR="00034FDB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Фрязино;</w:t>
            </w:r>
          </w:p>
          <w:p w14:paraId="47357375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3C86" w14:textId="77777777" w:rsidR="00420F5D" w:rsidRDefault="00420F5D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420F5D" w14:paraId="1A7806F2" w14:textId="77777777" w:rsidTr="00034FDB">
        <w:trPr>
          <w:trHeight w:val="313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3FDEFA" w14:textId="77777777" w:rsidR="00420F5D" w:rsidRDefault="00420F5D" w:rsidP="00034FDB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59FE3B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</w:t>
            </w:r>
          </w:p>
          <w:p w14:paraId="2C7AD602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Подпрограмме 5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F70C385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14:paraId="2409B962" w14:textId="77777777" w:rsidR="00420F5D" w:rsidRDefault="00420F5D" w:rsidP="00034FDB">
            <w:pPr>
              <w:pStyle w:val="a8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19A604" w14:textId="77777777" w:rsidR="00420F5D" w:rsidRDefault="00420F5D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02B0E3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48A83E" w14:textId="77777777"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E6589E">
              <w:rPr>
                <w:sz w:val="20"/>
                <w:szCs w:val="20"/>
              </w:rPr>
              <w:t>1300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6B19B5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C5FDA9" w14:textId="77777777"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420F5D">
              <w:rPr>
                <w:sz w:val="20"/>
                <w:szCs w:val="20"/>
              </w:rPr>
              <w:t>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A10C1F" w14:textId="77777777"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420F5D">
              <w:rPr>
                <w:sz w:val="20"/>
                <w:szCs w:val="20"/>
              </w:rPr>
              <w:t>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5ABEED" w14:textId="77777777" w:rsidR="00420F5D" w:rsidRDefault="00E6589E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420F5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5B76BE" w14:textId="77777777" w:rsidR="00420F5D" w:rsidRDefault="00420F5D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976,3</w:t>
            </w:r>
          </w:p>
        </w:tc>
        <w:tc>
          <w:tcPr>
            <w:tcW w:w="4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3F66" w14:textId="77777777" w:rsidR="00420F5D" w:rsidRDefault="00420F5D" w:rsidP="00034FDB">
            <w:pPr>
              <w:rPr>
                <w:sz w:val="10"/>
                <w:szCs w:val="10"/>
              </w:rPr>
            </w:pPr>
          </w:p>
        </w:tc>
      </w:tr>
      <w:tr w:rsidR="00FE311F" w14:paraId="5E0B369B" w14:textId="77777777" w:rsidTr="00034FDB">
        <w:trPr>
          <w:trHeight w:val="737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AF320E" w14:textId="77777777" w:rsidR="00FE311F" w:rsidRDefault="00FE311F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1200925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0BA3E9" w14:textId="77777777" w:rsidR="00FE311F" w:rsidRDefault="00FE311F" w:rsidP="00034FDB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9C08D3" w14:textId="77777777" w:rsidR="00FE311F" w:rsidRDefault="00FE311F" w:rsidP="00034FDB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0B3EB3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712DC6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 w:rsidRPr="00E6589E">
              <w:rPr>
                <w:sz w:val="20"/>
                <w:szCs w:val="20"/>
              </w:rPr>
              <w:t>1300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F5C91D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31429C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D55C25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3CF2D8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3D4EF8" w14:textId="77777777" w:rsidR="00FE311F" w:rsidRDefault="00FE311F" w:rsidP="00034FDB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976,3</w:t>
            </w:r>
          </w:p>
        </w:tc>
        <w:tc>
          <w:tcPr>
            <w:tcW w:w="4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355F" w14:textId="77777777" w:rsidR="00FE311F" w:rsidRDefault="00FE311F" w:rsidP="00034FDB">
            <w:pPr>
              <w:rPr>
                <w:color w:val="000000"/>
                <w:sz w:val="10"/>
                <w:szCs w:val="10"/>
                <w:lang w:bidi="ru-RU"/>
              </w:rPr>
            </w:pPr>
          </w:p>
        </w:tc>
      </w:tr>
    </w:tbl>
    <w:p w14:paraId="6F3AC1E1" w14:textId="77777777" w:rsidR="00420F5D" w:rsidRDefault="00420F5D" w:rsidP="00420F5D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rPr>
          <w:rFonts w:hint="eastAsia"/>
        </w:rPr>
        <w:br w:type="page"/>
      </w:r>
    </w:p>
    <w:p w14:paraId="3C2CD252" w14:textId="77777777" w:rsidR="00CB4FE9" w:rsidRDefault="00CB4FE9" w:rsidP="00CB4FE9">
      <w:pPr>
        <w:pStyle w:val="a6"/>
        <w:widowControl/>
        <w:numPr>
          <w:ilvl w:val="0"/>
          <w:numId w:val="2"/>
        </w:numPr>
        <w:tabs>
          <w:tab w:val="left" w:pos="993"/>
        </w:tabs>
        <w:autoSpaceDE/>
        <w:autoSpaceDN/>
        <w:ind w:left="426" w:hanging="426"/>
        <w:contextualSpacing/>
        <w:jc w:val="left"/>
        <w:rPr>
          <w:b/>
          <w:sz w:val="28"/>
          <w:szCs w:val="28"/>
        </w:rPr>
      </w:pPr>
      <w:r w:rsidRPr="00E46795">
        <w:rPr>
          <w:b/>
          <w:sz w:val="28"/>
          <w:szCs w:val="28"/>
        </w:rPr>
        <w:lastRenderedPageBreak/>
        <w:t xml:space="preserve">Паспорт подпрограммы </w:t>
      </w:r>
      <w:r>
        <w:rPr>
          <w:b/>
          <w:sz w:val="28"/>
          <w:szCs w:val="28"/>
        </w:rPr>
        <w:t xml:space="preserve">6 </w:t>
      </w:r>
      <w:r w:rsidRPr="00E46795">
        <w:rPr>
          <w:b/>
          <w:sz w:val="28"/>
          <w:szCs w:val="28"/>
        </w:rPr>
        <w:t>«</w:t>
      </w:r>
      <w:r w:rsidRPr="005F454C">
        <w:rPr>
          <w:b/>
          <w:sz w:val="28"/>
          <w:szCs w:val="28"/>
        </w:rPr>
        <w:t>Обеспечивающая подпрограмма</w:t>
      </w:r>
      <w:r>
        <w:rPr>
          <w:b/>
          <w:sz w:val="28"/>
          <w:szCs w:val="28"/>
        </w:rPr>
        <w:t>»</w:t>
      </w:r>
    </w:p>
    <w:p w14:paraId="1E8D57C0" w14:textId="77777777" w:rsidR="00CB4FE9" w:rsidRDefault="00CB4FE9" w:rsidP="00CB4F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272"/>
        <w:gridCol w:w="3110"/>
        <w:gridCol w:w="1138"/>
        <w:gridCol w:w="1134"/>
        <w:gridCol w:w="1134"/>
        <w:gridCol w:w="1134"/>
        <w:gridCol w:w="1134"/>
        <w:gridCol w:w="1276"/>
      </w:tblGrid>
      <w:tr w:rsidR="00CB4FE9" w:rsidRPr="000D4E7C" w14:paraId="113DAC8A" w14:textId="77777777" w:rsidTr="00190802">
        <w:trPr>
          <w:trHeight w:val="330"/>
        </w:trPr>
        <w:tc>
          <w:tcPr>
            <w:tcW w:w="2264" w:type="dxa"/>
            <w:shd w:val="clear" w:color="auto" w:fill="auto"/>
            <w:vAlign w:val="center"/>
            <w:hideMark/>
          </w:tcPr>
          <w:p w14:paraId="2F6C30ED" w14:textId="77777777"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Муниципальный заказчик   подпрограммы   </w:t>
            </w:r>
          </w:p>
        </w:tc>
        <w:tc>
          <w:tcPr>
            <w:tcW w:w="12332" w:type="dxa"/>
            <w:gridSpan w:val="8"/>
            <w:shd w:val="clear" w:color="auto" w:fill="auto"/>
            <w:noWrap/>
            <w:vAlign w:val="center"/>
            <w:hideMark/>
          </w:tcPr>
          <w:p w14:paraId="649DB535" w14:textId="77777777"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CB4FE9" w:rsidRPr="000D4E7C" w14:paraId="4B7F71B6" w14:textId="77777777" w:rsidTr="00190802">
        <w:trPr>
          <w:trHeight w:val="330"/>
        </w:trPr>
        <w:tc>
          <w:tcPr>
            <w:tcW w:w="2264" w:type="dxa"/>
            <w:vMerge w:val="restart"/>
            <w:shd w:val="clear" w:color="auto" w:fill="auto"/>
            <w:vAlign w:val="center"/>
            <w:hideMark/>
          </w:tcPr>
          <w:p w14:paraId="0610EE65" w14:textId="77777777"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  </w:t>
            </w:r>
          </w:p>
        </w:tc>
        <w:tc>
          <w:tcPr>
            <w:tcW w:w="2272" w:type="dxa"/>
            <w:vMerge w:val="restart"/>
            <w:shd w:val="clear" w:color="auto" w:fill="auto"/>
            <w:hideMark/>
          </w:tcPr>
          <w:p w14:paraId="52965E60" w14:textId="77777777"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3110" w:type="dxa"/>
            <w:vMerge w:val="restart"/>
            <w:shd w:val="clear" w:color="auto" w:fill="auto"/>
            <w:hideMark/>
          </w:tcPr>
          <w:p w14:paraId="6DAF5FDD" w14:textId="77777777"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950" w:type="dxa"/>
            <w:gridSpan w:val="6"/>
            <w:shd w:val="clear" w:color="auto" w:fill="auto"/>
            <w:noWrap/>
            <w:vAlign w:val="center"/>
            <w:hideMark/>
          </w:tcPr>
          <w:p w14:paraId="7BFD9D10" w14:textId="77777777"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CB4FE9" w:rsidRPr="000D4E7C" w14:paraId="5EA8CFD5" w14:textId="77777777" w:rsidTr="00190802">
        <w:trPr>
          <w:trHeight w:val="330"/>
        </w:trPr>
        <w:tc>
          <w:tcPr>
            <w:tcW w:w="2264" w:type="dxa"/>
            <w:vMerge/>
            <w:vAlign w:val="center"/>
            <w:hideMark/>
          </w:tcPr>
          <w:p w14:paraId="733A398B" w14:textId="77777777"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14:paraId="1BBE6EF4" w14:textId="77777777"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  <w:vAlign w:val="center"/>
            <w:hideMark/>
          </w:tcPr>
          <w:p w14:paraId="73B33804" w14:textId="77777777"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14:paraId="3D78E631" w14:textId="77777777"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23BFA3" w14:textId="77777777"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07BC841" w14:textId="77777777"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7BE18A3" w14:textId="77777777"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C419CD" w14:textId="77777777" w:rsidR="00CB4FE9" w:rsidRPr="004C3835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1EBF97" w14:textId="77777777"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4133A4" w:rsidRPr="000D4E7C" w14:paraId="1E24D041" w14:textId="77777777" w:rsidTr="00CB4FE9">
        <w:trPr>
          <w:trHeight w:val="450"/>
        </w:trPr>
        <w:tc>
          <w:tcPr>
            <w:tcW w:w="2264" w:type="dxa"/>
            <w:vMerge/>
            <w:vAlign w:val="center"/>
            <w:hideMark/>
          </w:tcPr>
          <w:p w14:paraId="0D39FF44" w14:textId="77777777" w:rsidR="004133A4" w:rsidRPr="004C3835" w:rsidRDefault="004133A4" w:rsidP="00413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 w:val="restart"/>
            <w:shd w:val="clear" w:color="auto" w:fill="auto"/>
            <w:vAlign w:val="center"/>
            <w:hideMark/>
          </w:tcPr>
          <w:p w14:paraId="050281DD" w14:textId="77777777" w:rsidR="004133A4" w:rsidRDefault="004133A4" w:rsidP="00413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</w:t>
            </w:r>
          </w:p>
          <w:p w14:paraId="4C3CAA91" w14:textId="77777777" w:rsidR="004133A4" w:rsidRPr="004C3835" w:rsidRDefault="004133A4" w:rsidP="00413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3110" w:type="dxa"/>
            <w:vMerge w:val="restart"/>
            <w:shd w:val="clear" w:color="auto" w:fill="auto"/>
            <w:vAlign w:val="center"/>
            <w:hideMark/>
          </w:tcPr>
          <w:p w14:paraId="4E6847C1" w14:textId="77777777" w:rsidR="004133A4" w:rsidRPr="004C3835" w:rsidRDefault="004133A4" w:rsidP="00413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95911B" w14:textId="77777777" w:rsidR="004133A4" w:rsidRPr="004133A4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3A4">
              <w:rPr>
                <w:rFonts w:ascii="Times New Roman" w:hAnsi="Times New Roman"/>
                <w:color w:val="000000"/>
                <w:sz w:val="24"/>
                <w:szCs w:val="24"/>
              </w:rPr>
              <w:t>45378,1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C720E" w14:textId="6E9E6CA4" w:rsidR="004133A4" w:rsidRPr="009D4F05" w:rsidRDefault="00D06D42" w:rsidP="001B77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F05">
              <w:rPr>
                <w:rFonts w:ascii="Times New Roman" w:hAnsi="Times New Roman"/>
                <w:color w:val="000000"/>
                <w:sz w:val="24"/>
                <w:szCs w:val="24"/>
              </w:rPr>
              <w:t>440</w:t>
            </w:r>
            <w:r w:rsidR="00BE4C3E" w:rsidRPr="009D4F0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  <w:r w:rsidRPr="009D4F05">
              <w:rPr>
                <w:rFonts w:ascii="Times New Roman" w:hAnsi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E0543B" w14:textId="77777777" w:rsidR="004133A4" w:rsidRPr="004133A4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3A4">
              <w:rPr>
                <w:rFonts w:ascii="Times New Roman" w:hAnsi="Times New Roman"/>
                <w:color w:val="000000"/>
                <w:sz w:val="24"/>
                <w:szCs w:val="24"/>
              </w:rPr>
              <w:t>43517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0C50C5" w14:textId="77777777" w:rsidR="004133A4" w:rsidRPr="004133A4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3A4">
              <w:rPr>
                <w:rFonts w:ascii="Times New Roman" w:hAnsi="Times New Roman"/>
                <w:color w:val="000000"/>
                <w:sz w:val="24"/>
                <w:szCs w:val="24"/>
              </w:rPr>
              <w:t>43517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8380A4" w14:textId="77777777" w:rsidR="004133A4" w:rsidRPr="009D4F05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3A4">
              <w:rPr>
                <w:rFonts w:ascii="Times New Roman" w:hAnsi="Times New Roman"/>
                <w:color w:val="000000"/>
                <w:sz w:val="24"/>
                <w:szCs w:val="24"/>
              </w:rPr>
              <w:t>45017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ADCC9" w14:textId="6C91A221" w:rsidR="004133A4" w:rsidRPr="009D4F05" w:rsidRDefault="00D06D42" w:rsidP="001B77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F05">
              <w:rPr>
                <w:rFonts w:ascii="Times New Roman" w:hAnsi="Times New Roman"/>
                <w:color w:val="000000"/>
                <w:sz w:val="24"/>
                <w:szCs w:val="24"/>
              </w:rPr>
              <w:t>221 500,5</w:t>
            </w:r>
          </w:p>
        </w:tc>
      </w:tr>
      <w:tr w:rsidR="00CB4FE9" w:rsidRPr="000D4E7C" w14:paraId="68B06EA9" w14:textId="77777777" w:rsidTr="00190802">
        <w:trPr>
          <w:trHeight w:val="450"/>
        </w:trPr>
        <w:tc>
          <w:tcPr>
            <w:tcW w:w="2264" w:type="dxa"/>
            <w:vMerge/>
            <w:vAlign w:val="center"/>
            <w:hideMark/>
          </w:tcPr>
          <w:p w14:paraId="0556212A" w14:textId="77777777"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14:paraId="5442E9AD" w14:textId="77777777"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vMerge/>
            <w:vAlign w:val="center"/>
            <w:hideMark/>
          </w:tcPr>
          <w:p w14:paraId="260B6C23" w14:textId="77777777" w:rsidR="00CB4FE9" w:rsidRPr="004C3835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404FD6" w14:textId="77777777" w:rsidR="00CB4FE9" w:rsidRPr="00EB01B3" w:rsidRDefault="00CB4FE9" w:rsidP="00413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38569" w14:textId="77777777" w:rsidR="00CB4FE9" w:rsidRPr="009D4F05" w:rsidRDefault="00CB4FE9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1B742" w14:textId="77777777" w:rsidR="00CB4FE9" w:rsidRPr="009D4F05" w:rsidRDefault="00CB4FE9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0159A" w14:textId="77777777" w:rsidR="00CB4FE9" w:rsidRPr="009D4F05" w:rsidRDefault="00CB4FE9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983E3" w14:textId="77777777" w:rsidR="00CB4FE9" w:rsidRPr="009D4F05" w:rsidRDefault="00CB4FE9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54979" w14:textId="77777777" w:rsidR="00CB4FE9" w:rsidRPr="009D4F05" w:rsidRDefault="00CB4FE9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133A4" w:rsidRPr="000D4E7C" w14:paraId="726C72CD" w14:textId="77777777" w:rsidTr="009A241B">
        <w:trPr>
          <w:trHeight w:val="1518"/>
        </w:trPr>
        <w:tc>
          <w:tcPr>
            <w:tcW w:w="2264" w:type="dxa"/>
            <w:vMerge/>
            <w:vAlign w:val="center"/>
            <w:hideMark/>
          </w:tcPr>
          <w:p w14:paraId="53924314" w14:textId="77777777" w:rsidR="004133A4" w:rsidRPr="004C3835" w:rsidRDefault="004133A4" w:rsidP="00413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14:paraId="2D242F82" w14:textId="77777777" w:rsidR="004133A4" w:rsidRPr="004C3835" w:rsidRDefault="004133A4" w:rsidP="00413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городского округа Фрязино </w:t>
            </w:r>
          </w:p>
        </w:tc>
        <w:tc>
          <w:tcPr>
            <w:tcW w:w="3110" w:type="dxa"/>
            <w:shd w:val="clear" w:color="auto" w:fill="auto"/>
            <w:vAlign w:val="center"/>
            <w:hideMark/>
          </w:tcPr>
          <w:p w14:paraId="603F4E83" w14:textId="77777777" w:rsidR="004133A4" w:rsidRPr="004C3835" w:rsidRDefault="004133A4" w:rsidP="00413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3F1F2" w14:textId="77777777" w:rsidR="004133A4" w:rsidRPr="004133A4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3A4">
              <w:rPr>
                <w:rFonts w:ascii="Times New Roman" w:hAnsi="Times New Roman"/>
                <w:color w:val="000000"/>
                <w:sz w:val="24"/>
                <w:szCs w:val="24"/>
              </w:rPr>
              <w:t>45378,1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55C281" w14:textId="4EBABA80" w:rsidR="004133A4" w:rsidRPr="009D4F05" w:rsidRDefault="00D06D42" w:rsidP="001B77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F05">
              <w:rPr>
                <w:rFonts w:ascii="Times New Roman" w:hAnsi="Times New Roman"/>
                <w:color w:val="000000"/>
                <w:sz w:val="24"/>
                <w:szCs w:val="24"/>
              </w:rPr>
              <w:t>440</w:t>
            </w:r>
            <w:r w:rsidR="00BE4C3E" w:rsidRPr="009D4F0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  <w:r w:rsidRPr="009D4F05">
              <w:rPr>
                <w:rFonts w:ascii="Times New Roman" w:hAnsi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13B6C9" w14:textId="77777777" w:rsidR="004133A4" w:rsidRPr="004133A4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3A4">
              <w:rPr>
                <w:rFonts w:ascii="Times New Roman" w:hAnsi="Times New Roman"/>
                <w:color w:val="000000"/>
                <w:sz w:val="24"/>
                <w:szCs w:val="24"/>
              </w:rPr>
              <w:t>43517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83AC1" w14:textId="77777777" w:rsidR="004133A4" w:rsidRPr="004133A4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3A4">
              <w:rPr>
                <w:rFonts w:ascii="Times New Roman" w:hAnsi="Times New Roman"/>
                <w:color w:val="000000"/>
                <w:sz w:val="24"/>
                <w:szCs w:val="24"/>
              </w:rPr>
              <w:t>43517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14:paraId="24D2A9CC" w14:textId="77777777" w:rsidR="004133A4" w:rsidRPr="009D4F05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33A4">
              <w:rPr>
                <w:rFonts w:ascii="Times New Roman" w:hAnsi="Times New Roman"/>
                <w:color w:val="000000"/>
                <w:sz w:val="24"/>
                <w:szCs w:val="24"/>
              </w:rPr>
              <w:t>45017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C8CCFA" w14:textId="2A05BFD4" w:rsidR="004133A4" w:rsidRPr="009D4F05" w:rsidRDefault="00D06D42" w:rsidP="001B77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4F05">
              <w:rPr>
                <w:rFonts w:ascii="Times New Roman" w:hAnsi="Times New Roman"/>
                <w:color w:val="000000"/>
                <w:sz w:val="24"/>
                <w:szCs w:val="24"/>
              </w:rPr>
              <w:t>221 500,5</w:t>
            </w:r>
          </w:p>
        </w:tc>
      </w:tr>
    </w:tbl>
    <w:p w14:paraId="457D1676" w14:textId="77777777" w:rsidR="00CB4FE9" w:rsidRPr="0067227A" w:rsidRDefault="00CB4FE9" w:rsidP="00CB4F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AD38D99" w14:textId="77777777" w:rsidR="00CB4FE9" w:rsidRDefault="00CB4FE9" w:rsidP="00CB4F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50EC1387" w14:textId="77777777" w:rsidR="00CB4FE9" w:rsidRDefault="00CB4FE9" w:rsidP="00CB4FE9">
      <w:pPr>
        <w:pStyle w:val="a6"/>
        <w:widowControl/>
        <w:numPr>
          <w:ilvl w:val="0"/>
          <w:numId w:val="2"/>
        </w:numPr>
        <w:autoSpaceDE/>
        <w:autoSpaceDN/>
        <w:contextualSpacing/>
        <w:jc w:val="left"/>
        <w:rPr>
          <w:b/>
          <w:sz w:val="28"/>
          <w:szCs w:val="28"/>
        </w:rPr>
      </w:pPr>
      <w:r w:rsidRPr="0067227A">
        <w:rPr>
          <w:b/>
          <w:sz w:val="28"/>
          <w:szCs w:val="28"/>
        </w:rPr>
        <w:lastRenderedPageBreak/>
        <w:t>Перечень мероприятий подпрограммы 6 «</w:t>
      </w:r>
      <w:r w:rsidRPr="005F454C">
        <w:rPr>
          <w:b/>
          <w:sz w:val="28"/>
          <w:szCs w:val="28"/>
        </w:rPr>
        <w:t>Обеспечивающая подпрограмма</w:t>
      </w:r>
      <w:r w:rsidRPr="0067227A">
        <w:rPr>
          <w:b/>
          <w:sz w:val="28"/>
          <w:szCs w:val="28"/>
        </w:rPr>
        <w:t>»</w:t>
      </w:r>
    </w:p>
    <w:tbl>
      <w:tblPr>
        <w:tblW w:w="5212" w:type="pct"/>
        <w:tblInd w:w="-294" w:type="dxa"/>
        <w:tblLayout w:type="fixed"/>
        <w:tblLook w:val="04A0" w:firstRow="1" w:lastRow="0" w:firstColumn="1" w:lastColumn="0" w:noHBand="0" w:noVBand="1"/>
      </w:tblPr>
      <w:tblGrid>
        <w:gridCol w:w="867"/>
        <w:gridCol w:w="1872"/>
        <w:gridCol w:w="864"/>
        <w:gridCol w:w="1009"/>
        <w:gridCol w:w="1443"/>
        <w:gridCol w:w="863"/>
        <w:gridCol w:w="1005"/>
        <w:gridCol w:w="1011"/>
        <w:gridCol w:w="1011"/>
        <w:gridCol w:w="1008"/>
        <w:gridCol w:w="860"/>
        <w:gridCol w:w="2025"/>
        <w:gridCol w:w="1575"/>
      </w:tblGrid>
      <w:tr w:rsidR="008B75C2" w:rsidRPr="00CC7A21" w14:paraId="250C479E" w14:textId="77777777" w:rsidTr="00034FDB">
        <w:trPr>
          <w:trHeight w:val="450"/>
          <w:tblHeader/>
        </w:trPr>
        <w:tc>
          <w:tcPr>
            <w:tcW w:w="28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B60015" w14:textId="77777777"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№                   п/п</w:t>
            </w:r>
          </w:p>
        </w:tc>
        <w:tc>
          <w:tcPr>
            <w:tcW w:w="6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DD788" w14:textId="77777777"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Мероприятия программы/</w:t>
            </w:r>
          </w:p>
          <w:p w14:paraId="59B25532" w14:textId="77777777"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28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7B425F" w14:textId="77777777"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32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ADFCDE" w14:textId="77777777"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CABFFE" w14:textId="77777777"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Объем финансирования мероприятия в году предшествующему  году начала реализации мун. программы (тыс. руб.)*</w:t>
            </w:r>
          </w:p>
        </w:tc>
        <w:tc>
          <w:tcPr>
            <w:tcW w:w="28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344A1E" w14:textId="77777777"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1588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2862" w14:textId="77777777" w:rsidR="00CB4FE9" w:rsidRPr="00D66BC1" w:rsidRDefault="00CB4FE9" w:rsidP="00CB4FE9">
            <w:pPr>
              <w:spacing w:after="0" w:line="240" w:lineRule="auto"/>
              <w:ind w:lef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Объем финансирования по годам                                   (тыс. руб.)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F604" w14:textId="77777777"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511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BDD0E" w14:textId="77777777" w:rsidR="00CB4FE9" w:rsidRPr="00D66BC1" w:rsidRDefault="00CB4FE9" w:rsidP="00190802">
            <w:pPr>
              <w:spacing w:after="0" w:line="240" w:lineRule="auto"/>
              <w:ind w:left="13"/>
              <w:rPr>
                <w:rFonts w:ascii="Times New Roman" w:hAnsi="Times New Roman"/>
                <w:sz w:val="20"/>
                <w:szCs w:val="20"/>
              </w:rPr>
            </w:pPr>
            <w:r w:rsidRPr="00D66BC1">
              <w:rPr>
                <w:rFonts w:ascii="Times New Roman" w:hAnsi="Times New Roman"/>
                <w:sz w:val="20"/>
                <w:szCs w:val="20"/>
              </w:rPr>
              <w:t>Результаты выполнения мероприятий  подпрограммы</w:t>
            </w:r>
          </w:p>
        </w:tc>
      </w:tr>
      <w:tr w:rsidR="008B75C2" w:rsidRPr="00CC7A21" w14:paraId="11AAF542" w14:textId="77777777" w:rsidTr="00034FDB">
        <w:trPr>
          <w:trHeight w:val="450"/>
          <w:tblHeader/>
        </w:trPr>
        <w:tc>
          <w:tcPr>
            <w:tcW w:w="28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243098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6919E5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136EDD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90D3C1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1840D2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7B8A7D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7CA65A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B10B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C2F7D8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5C2" w:rsidRPr="00CC7A21" w14:paraId="4BD6FD45" w14:textId="77777777" w:rsidTr="00034FDB">
        <w:trPr>
          <w:trHeight w:val="450"/>
          <w:tblHeader/>
        </w:trPr>
        <w:tc>
          <w:tcPr>
            <w:tcW w:w="28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8FAC02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C6AA0F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76D96A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7F9AC9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6204B6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5B7EFA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2313E2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C7D9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5CEAF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5C2" w:rsidRPr="00CC7A21" w14:paraId="4DCDD85A" w14:textId="77777777" w:rsidTr="00034FDB">
        <w:trPr>
          <w:trHeight w:val="930"/>
          <w:tblHeader/>
        </w:trPr>
        <w:tc>
          <w:tcPr>
            <w:tcW w:w="28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BF16E9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DEB020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17A066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717519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A6064A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4C264A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65C3D1" w14:textId="77777777"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160816" w14:textId="77777777"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2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4101B1" w14:textId="77777777"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2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EACB01" w14:textId="77777777"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A7D3" w14:textId="77777777" w:rsidR="00CB4FE9" w:rsidRPr="00CC7A21" w:rsidRDefault="00CB4FE9" w:rsidP="0019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A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27EA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902D2" w14:textId="77777777" w:rsidR="00CB4FE9" w:rsidRPr="00CC7A21" w:rsidRDefault="00CB4FE9" w:rsidP="0019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CF1D906" w14:textId="77777777" w:rsidR="008B75C2" w:rsidRPr="008B75C2" w:rsidRDefault="008B75C2" w:rsidP="008B75C2">
      <w:pPr>
        <w:spacing w:after="0" w:line="240" w:lineRule="auto"/>
        <w:rPr>
          <w:sz w:val="2"/>
          <w:szCs w:val="2"/>
        </w:rPr>
      </w:pPr>
    </w:p>
    <w:tbl>
      <w:tblPr>
        <w:tblW w:w="5257" w:type="pct"/>
        <w:jc w:val="center"/>
        <w:tblLayout w:type="fixed"/>
        <w:tblLook w:val="04A0" w:firstRow="1" w:lastRow="0" w:firstColumn="1" w:lastColumn="0" w:noHBand="0" w:noVBand="1"/>
      </w:tblPr>
      <w:tblGrid>
        <w:gridCol w:w="868"/>
        <w:gridCol w:w="2003"/>
        <w:gridCol w:w="721"/>
        <w:gridCol w:w="1297"/>
        <w:gridCol w:w="1172"/>
        <w:gridCol w:w="1007"/>
        <w:gridCol w:w="1007"/>
        <w:gridCol w:w="992"/>
        <w:gridCol w:w="1020"/>
        <w:gridCol w:w="1007"/>
        <w:gridCol w:w="852"/>
        <w:gridCol w:w="2021"/>
        <w:gridCol w:w="1579"/>
      </w:tblGrid>
      <w:tr w:rsidR="00CB4FE9" w:rsidRPr="00B528CA" w14:paraId="1BEF5AE8" w14:textId="77777777" w:rsidTr="00E74F89">
        <w:trPr>
          <w:trHeight w:val="60"/>
          <w:tblHeader/>
          <w:jc w:val="center"/>
        </w:trPr>
        <w:tc>
          <w:tcPr>
            <w:tcW w:w="27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51F9D57" w14:textId="77777777" w:rsidR="00CB4FE9" w:rsidRPr="005256A5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8E3C448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4EDE867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F9A723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DBCE3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9941BC4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FA1D19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33B1B54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D9437C9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A2D04CB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C1DB370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79CBC5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D8B169D" w14:textId="77777777" w:rsidR="00CB4FE9" w:rsidRPr="00B528CA" w:rsidRDefault="00CB4FE9" w:rsidP="00CB4FE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8CA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</w:tr>
      <w:tr w:rsidR="00FD2576" w:rsidRPr="00B528CA" w14:paraId="6CD0DEF7" w14:textId="77777777" w:rsidTr="00E22D46">
        <w:trPr>
          <w:trHeight w:val="450"/>
          <w:jc w:val="center"/>
        </w:trPr>
        <w:tc>
          <w:tcPr>
            <w:tcW w:w="2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7F2FE7" w14:textId="77777777" w:rsidR="00FD2576" w:rsidRPr="00B528CA" w:rsidRDefault="00FD2576" w:rsidP="00FD257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5D7E8B" w14:textId="77777777" w:rsidR="00FD2576" w:rsidRPr="004F24F2" w:rsidRDefault="00FD2576" w:rsidP="00FD2576">
            <w:pPr>
              <w:spacing w:after="0" w:line="240" w:lineRule="auto"/>
              <w:ind w:left="-55"/>
              <w:rPr>
                <w:rFonts w:ascii="Times New Roman" w:hAnsi="Times New Roman"/>
                <w:b/>
                <w:sz w:val="20"/>
                <w:szCs w:val="20"/>
              </w:rPr>
            </w:pPr>
            <w:r w:rsidRPr="004F24F2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 Создание условий для реализации полномочий органов местного самоуправления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CC7B3A" w14:textId="77777777" w:rsidR="00FD2576" w:rsidRPr="00B528CA" w:rsidRDefault="00FD2576" w:rsidP="00FD2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04D05" w14:textId="77777777" w:rsidR="00FD2576" w:rsidRPr="00B528CA" w:rsidRDefault="00FD2576" w:rsidP="00FD2576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77056" w14:textId="77777777" w:rsidR="00FD2576" w:rsidRPr="005256A5" w:rsidRDefault="00FD2576" w:rsidP="00FD25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D83EF" w14:textId="75447C5A" w:rsidR="00FD2576" w:rsidRPr="009D4F05" w:rsidRDefault="00FD2576" w:rsidP="009D4F05">
            <w:pPr>
              <w:spacing w:after="0" w:line="240" w:lineRule="auto"/>
              <w:ind w:left="-14" w:right="-5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4F05">
              <w:rPr>
                <w:rFonts w:ascii="Times New Roman" w:hAnsi="Times New Roman"/>
                <w:color w:val="000000"/>
                <w:sz w:val="20"/>
                <w:szCs w:val="20"/>
              </w:rPr>
              <w:t>221 500,5</w:t>
            </w: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9B48DB" w14:textId="237DCB00" w:rsidR="00FD2576" w:rsidRPr="00B6079F" w:rsidRDefault="00FD2576" w:rsidP="009D4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6DC05" w14:textId="659DE419" w:rsidR="00FD2576" w:rsidRPr="009D4F05" w:rsidRDefault="00FD2576" w:rsidP="009D4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4F05">
              <w:rPr>
                <w:rFonts w:ascii="Times New Roman" w:hAnsi="Times New Roman"/>
                <w:color w:val="000000"/>
                <w:sz w:val="20"/>
                <w:szCs w:val="20"/>
              </w:rPr>
              <w:t>44071,4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352DB" w14:textId="439FFCB9" w:rsidR="00FD2576" w:rsidRPr="005A41E4" w:rsidRDefault="00FD2576" w:rsidP="00FD25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E6762" w14:textId="357B213C" w:rsidR="00FD2576" w:rsidRPr="005A41E4" w:rsidRDefault="00FD2576" w:rsidP="00FD25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13E9" w14:textId="32871438" w:rsidR="00FD2576" w:rsidRPr="00B6079F" w:rsidRDefault="00FD2576" w:rsidP="00FD257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AE69" w14:textId="77777777" w:rsidR="00FD2576" w:rsidRPr="00B528CA" w:rsidRDefault="00FD2576" w:rsidP="00FD2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508" w:type="pct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0A0AD" w14:textId="77777777" w:rsidR="00FD2576" w:rsidRPr="00B528CA" w:rsidRDefault="00FD2576" w:rsidP="00FD2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22D46" w:rsidRPr="00B528CA" w14:paraId="2A8969B3" w14:textId="77777777" w:rsidTr="000A7153">
        <w:trPr>
          <w:trHeight w:val="230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06ACEF" w14:textId="77777777" w:rsidR="00E22D46" w:rsidRPr="00B528CA" w:rsidRDefault="00E22D46" w:rsidP="00E22D4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250266" w14:textId="77777777" w:rsidR="00E22D46" w:rsidRPr="00B528CA" w:rsidRDefault="00E22D46" w:rsidP="00E22D46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D9D806" w14:textId="77777777" w:rsidR="00E22D46" w:rsidRPr="00B528CA" w:rsidRDefault="00E22D46" w:rsidP="00E22D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13744" w14:textId="77777777" w:rsidR="00E22D46" w:rsidRPr="00B528CA" w:rsidRDefault="00E22D46" w:rsidP="00E22D46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F22AC8" w14:textId="77777777" w:rsidR="00E22D46" w:rsidRPr="00B528CA" w:rsidRDefault="00E22D46" w:rsidP="00E22D46">
            <w:pPr>
              <w:spacing w:after="0" w:line="240" w:lineRule="auto"/>
              <w:ind w:left="-109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6016E5" w14:textId="77777777" w:rsidR="00E22D46" w:rsidRPr="009D4F05" w:rsidRDefault="00E22D46" w:rsidP="009D4F05">
            <w:pPr>
              <w:spacing w:after="0" w:line="240" w:lineRule="auto"/>
              <w:ind w:left="-14" w:right="-5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5B19AB" w14:textId="77777777" w:rsidR="00E22D46" w:rsidRPr="009D4F05" w:rsidRDefault="00E22D46" w:rsidP="009D4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4A417" w14:textId="77777777" w:rsidR="00E22D46" w:rsidRPr="009D4F05" w:rsidRDefault="00E22D46" w:rsidP="009D4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7E091" w14:textId="77777777" w:rsidR="00E22D46" w:rsidRPr="00B528CA" w:rsidRDefault="00E22D46" w:rsidP="00E22D46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7F0F30" w14:textId="77777777" w:rsidR="00E22D46" w:rsidRPr="00B528CA" w:rsidRDefault="00E22D46" w:rsidP="00E22D46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768F95" w14:textId="77777777" w:rsidR="00E22D46" w:rsidRPr="00B528CA" w:rsidRDefault="00E22D46" w:rsidP="00E22D46">
            <w:pPr>
              <w:spacing w:after="0" w:line="240" w:lineRule="auto"/>
              <w:ind w:left="-12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3D97" w14:textId="77777777" w:rsidR="00E22D46" w:rsidRPr="00B528CA" w:rsidRDefault="00E22D46" w:rsidP="00E22D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9AAA70" w14:textId="77777777" w:rsidR="00E22D46" w:rsidRPr="00B528CA" w:rsidRDefault="00E22D46" w:rsidP="00E22D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576" w:rsidRPr="00B528CA" w14:paraId="3A4DA63A" w14:textId="77777777" w:rsidTr="004133A4">
        <w:trPr>
          <w:trHeight w:val="1054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A8B7CA" w14:textId="77777777" w:rsidR="00FD2576" w:rsidRPr="00B528CA" w:rsidRDefault="00FD2576" w:rsidP="00FD257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9FB054" w14:textId="77777777" w:rsidR="00FD2576" w:rsidRPr="00B528CA" w:rsidRDefault="00FD2576" w:rsidP="00FD2576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3C4861" w14:textId="77777777" w:rsidR="00FD2576" w:rsidRPr="00B528CA" w:rsidRDefault="00FD2576" w:rsidP="00FD2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17E1D" w14:textId="77777777" w:rsidR="00FD2576" w:rsidRPr="00B528CA" w:rsidRDefault="00FD2576" w:rsidP="00FD2576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77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00650" w14:textId="77777777" w:rsidR="00FD2576" w:rsidRPr="005256A5" w:rsidRDefault="00FD2576" w:rsidP="00FD25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EF47D" w14:textId="5F6390C3" w:rsidR="00FD2576" w:rsidRPr="009D4F05" w:rsidRDefault="00FD2576" w:rsidP="009D4F05">
            <w:pPr>
              <w:spacing w:after="0" w:line="240" w:lineRule="auto"/>
              <w:ind w:left="-14" w:right="-5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4F05">
              <w:rPr>
                <w:rFonts w:ascii="Times New Roman" w:hAnsi="Times New Roman"/>
                <w:color w:val="000000"/>
                <w:sz w:val="20"/>
                <w:szCs w:val="20"/>
              </w:rPr>
              <w:t>221 500,5</w:t>
            </w:r>
          </w:p>
        </w:tc>
        <w:tc>
          <w:tcPr>
            <w:tcW w:w="324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365FE9" w14:textId="60E5CB0B" w:rsidR="00FD2576" w:rsidRPr="00B6079F" w:rsidRDefault="00FD2576" w:rsidP="009D4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A5B45" w14:textId="41474138" w:rsidR="00FD2576" w:rsidRPr="009D4F05" w:rsidRDefault="00FD2576" w:rsidP="009D4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4F05">
              <w:rPr>
                <w:rFonts w:ascii="Times New Roman" w:hAnsi="Times New Roman"/>
                <w:color w:val="000000"/>
                <w:sz w:val="20"/>
                <w:szCs w:val="20"/>
              </w:rPr>
              <w:t>44071,4</w:t>
            </w:r>
          </w:p>
        </w:tc>
        <w:tc>
          <w:tcPr>
            <w:tcW w:w="328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C0F93" w14:textId="22A19738" w:rsidR="00FD2576" w:rsidRPr="005A41E4" w:rsidRDefault="00FD2576" w:rsidP="00FD25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E6C5D" w14:textId="3DD8C314" w:rsidR="00FD2576" w:rsidRPr="005A41E4" w:rsidRDefault="00FD2576" w:rsidP="00FD25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36A1" w14:textId="5AA47659" w:rsidR="00FD2576" w:rsidRPr="00B6079F" w:rsidRDefault="00FD2576" w:rsidP="00FD257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884B" w14:textId="77777777" w:rsidR="00FD2576" w:rsidRPr="00B528CA" w:rsidRDefault="00FD2576" w:rsidP="00FD2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57BDC" w14:textId="77777777" w:rsidR="00FD2576" w:rsidRPr="00B528CA" w:rsidRDefault="00FD2576" w:rsidP="00FD2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576" w:rsidRPr="00B528CA" w14:paraId="5E81D195" w14:textId="77777777" w:rsidTr="004133A4">
        <w:trPr>
          <w:trHeight w:val="840"/>
          <w:jc w:val="center"/>
        </w:trPr>
        <w:tc>
          <w:tcPr>
            <w:tcW w:w="2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EEC9EC" w14:textId="77777777" w:rsidR="00FD2576" w:rsidRPr="00B528CA" w:rsidRDefault="00FD2576" w:rsidP="00FD257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C54E2F" w14:textId="77777777" w:rsidR="00FD2576" w:rsidRPr="00B528CA" w:rsidRDefault="00FD2576" w:rsidP="00FD2576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02.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 xml:space="preserve"> Содержание оперативного персонала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5526AF" w14:textId="77777777" w:rsidR="00FD2576" w:rsidRPr="00B528CA" w:rsidRDefault="00FD2576" w:rsidP="00FD2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B9D79A" w14:textId="77777777" w:rsidR="00FD2576" w:rsidRPr="00B528CA" w:rsidRDefault="00FD2576" w:rsidP="00FD2576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90E21F" w14:textId="77777777" w:rsidR="00FD2576" w:rsidRPr="005256A5" w:rsidRDefault="00FD2576" w:rsidP="00FD25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3F9B6C" w14:textId="09B583A7" w:rsidR="00FD2576" w:rsidRPr="009D4F05" w:rsidRDefault="00FD2576" w:rsidP="009D4F05">
            <w:pPr>
              <w:spacing w:after="0" w:line="240" w:lineRule="auto"/>
              <w:ind w:left="-14" w:right="-5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4F05">
              <w:rPr>
                <w:rFonts w:ascii="Times New Roman" w:hAnsi="Times New Roman"/>
                <w:color w:val="000000"/>
                <w:sz w:val="20"/>
                <w:szCs w:val="20"/>
              </w:rPr>
              <w:t>221 500,5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3A681C" w14:textId="7A79ED2C" w:rsidR="00FD2576" w:rsidRPr="00B6079F" w:rsidRDefault="00FD2576" w:rsidP="009D4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8C6E6" w14:textId="21BF41AD" w:rsidR="00FD2576" w:rsidRPr="009D4F05" w:rsidRDefault="00FD2576" w:rsidP="009D4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4F05">
              <w:rPr>
                <w:rFonts w:ascii="Times New Roman" w:hAnsi="Times New Roman"/>
                <w:color w:val="000000"/>
                <w:sz w:val="20"/>
                <w:szCs w:val="20"/>
              </w:rPr>
              <w:t>44071,4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B33F65" w14:textId="4E9CD8FF" w:rsidR="00FD2576" w:rsidRPr="005A41E4" w:rsidRDefault="00FD2576" w:rsidP="00FD25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93D75D" w14:textId="3C30F2EF" w:rsidR="00FD2576" w:rsidRPr="005A41E4" w:rsidRDefault="00FD2576" w:rsidP="00FD25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9E42D" w14:textId="28840B4B" w:rsidR="00FD2576" w:rsidRPr="00B6079F" w:rsidRDefault="00FD2576" w:rsidP="00FD257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6092" w14:textId="77777777" w:rsidR="00FD2576" w:rsidRPr="00B528CA" w:rsidRDefault="00FD2576" w:rsidP="00FD2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B329" w14:textId="77777777" w:rsidR="00FD2576" w:rsidRPr="00B528CA" w:rsidRDefault="00FD2576" w:rsidP="00FD2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Содержание и развитие муниципальных экстренных оперативных служб </w:t>
            </w:r>
          </w:p>
        </w:tc>
      </w:tr>
      <w:tr w:rsidR="004133A4" w:rsidRPr="00B528CA" w14:paraId="6182E237" w14:textId="77777777" w:rsidTr="004133A4">
        <w:trPr>
          <w:trHeight w:val="450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5228FB" w14:textId="77777777" w:rsidR="004133A4" w:rsidRPr="00B528CA" w:rsidRDefault="004133A4" w:rsidP="004133A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FAF595" w14:textId="77777777" w:rsidR="004133A4" w:rsidRPr="00B528CA" w:rsidRDefault="004133A4" w:rsidP="004133A4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C2B25" w14:textId="77777777" w:rsidR="004133A4" w:rsidRPr="00B528CA" w:rsidRDefault="004133A4" w:rsidP="004133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00185C" w14:textId="77777777" w:rsidR="004133A4" w:rsidRPr="00B528CA" w:rsidRDefault="004133A4" w:rsidP="004133A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36D2C" w14:textId="77777777" w:rsidR="004133A4" w:rsidRPr="00B528CA" w:rsidRDefault="004133A4" w:rsidP="004133A4">
            <w:pPr>
              <w:spacing w:after="0" w:line="240" w:lineRule="auto"/>
              <w:ind w:left="-109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FEC1B" w14:textId="77777777" w:rsidR="004133A4" w:rsidRPr="009D4F05" w:rsidRDefault="004133A4" w:rsidP="009D4F05">
            <w:pPr>
              <w:spacing w:after="0" w:line="240" w:lineRule="auto"/>
              <w:ind w:left="-14" w:right="-5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1875A" w14:textId="77777777" w:rsidR="004133A4" w:rsidRPr="009D4F05" w:rsidRDefault="004133A4" w:rsidP="009D4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23C5F" w14:textId="77777777" w:rsidR="004133A4" w:rsidRPr="009D4F05" w:rsidRDefault="004133A4" w:rsidP="009D4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2D696" w14:textId="77777777" w:rsidR="004133A4" w:rsidRPr="00B528CA" w:rsidRDefault="004133A4" w:rsidP="004133A4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F1CAC" w14:textId="77777777" w:rsidR="004133A4" w:rsidRPr="00B528CA" w:rsidRDefault="004133A4" w:rsidP="004133A4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BC6C8" w14:textId="77777777" w:rsidR="004133A4" w:rsidRPr="00B528CA" w:rsidRDefault="004133A4" w:rsidP="004133A4">
            <w:pPr>
              <w:spacing w:after="0" w:line="240" w:lineRule="auto"/>
              <w:ind w:left="-121" w:right="-10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F5A766" w14:textId="77777777" w:rsidR="004133A4" w:rsidRPr="00B528CA" w:rsidRDefault="004133A4" w:rsidP="004133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A522" w14:textId="77777777" w:rsidR="004133A4" w:rsidRPr="00B528CA" w:rsidRDefault="004133A4" w:rsidP="004133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576" w:rsidRPr="00B528CA" w14:paraId="52850D95" w14:textId="77777777" w:rsidTr="004133A4">
        <w:trPr>
          <w:trHeight w:val="737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2D4227" w14:textId="77777777" w:rsidR="00FD2576" w:rsidRPr="00B528CA" w:rsidRDefault="00FD2576" w:rsidP="00FD257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4FBAC4" w14:textId="77777777" w:rsidR="00FD2576" w:rsidRPr="00B528CA" w:rsidRDefault="00FD2576" w:rsidP="00FD2576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BCE0EB" w14:textId="77777777" w:rsidR="00FD2576" w:rsidRPr="00B528CA" w:rsidRDefault="00FD2576" w:rsidP="00FD2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0D90E8" w14:textId="77777777" w:rsidR="00FD2576" w:rsidRPr="00B528CA" w:rsidRDefault="00FD2576" w:rsidP="00FD2576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7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7CDF95" w14:textId="77777777" w:rsidR="00FD2576" w:rsidRPr="005256A5" w:rsidRDefault="00FD2576" w:rsidP="00FD25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9A4605" w14:textId="138845FC" w:rsidR="00FD2576" w:rsidRPr="009D4F05" w:rsidRDefault="00FD2576" w:rsidP="009D4F05">
            <w:pPr>
              <w:spacing w:after="0" w:line="240" w:lineRule="auto"/>
              <w:ind w:left="-14" w:right="-5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4F05">
              <w:rPr>
                <w:rFonts w:ascii="Times New Roman" w:hAnsi="Times New Roman"/>
                <w:color w:val="000000"/>
                <w:sz w:val="20"/>
                <w:szCs w:val="20"/>
              </w:rPr>
              <w:t>221 500,5</w:t>
            </w:r>
          </w:p>
        </w:tc>
        <w:tc>
          <w:tcPr>
            <w:tcW w:w="32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7D276C" w14:textId="19A332FD" w:rsidR="00FD2576" w:rsidRPr="00B6079F" w:rsidRDefault="00FD2576" w:rsidP="009D4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5E52DE" w14:textId="5AF5C624" w:rsidR="00FD2576" w:rsidRPr="009D4F05" w:rsidRDefault="00FD2576" w:rsidP="009D4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4F05">
              <w:rPr>
                <w:rFonts w:ascii="Times New Roman" w:hAnsi="Times New Roman"/>
                <w:color w:val="000000"/>
                <w:sz w:val="20"/>
                <w:szCs w:val="20"/>
              </w:rPr>
              <w:t>44071,4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9DF96C" w14:textId="5FA8F47F" w:rsidR="00FD2576" w:rsidRPr="005A41E4" w:rsidRDefault="00FD2576" w:rsidP="00FD25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7677DC" w14:textId="1637AB24" w:rsidR="00FD2576" w:rsidRPr="005A41E4" w:rsidRDefault="00FD2576" w:rsidP="00FD25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0DB4E" w14:textId="409ACFDC" w:rsidR="00FD2576" w:rsidRPr="00B6079F" w:rsidRDefault="00FD2576" w:rsidP="00FD257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3BDE" w14:textId="77777777" w:rsidR="00FD2576" w:rsidRPr="00B528CA" w:rsidRDefault="00FD2576" w:rsidP="00FD2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МКУ «ЕДДС г. Фрязино» </w:t>
            </w: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8924" w14:textId="77777777" w:rsidR="00FD2576" w:rsidRPr="00B528CA" w:rsidRDefault="00FD2576" w:rsidP="00FD2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4FE9" w:rsidRPr="00B528CA" w14:paraId="69A2F2A1" w14:textId="77777777" w:rsidTr="00E74F89">
        <w:trPr>
          <w:trHeight w:val="450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66EF5C" w14:textId="77777777" w:rsidR="00CB4FE9" w:rsidRPr="00B528CA" w:rsidRDefault="00CB4FE9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F97B47" w14:textId="77777777" w:rsidR="00CB4FE9" w:rsidRPr="00B528CA" w:rsidRDefault="00CB4FE9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B5159" w14:textId="77777777"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6C9527" w14:textId="77777777" w:rsidR="00CB4FE9" w:rsidRPr="00B528CA" w:rsidRDefault="00CB4FE9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1A2E07F" w14:textId="77777777" w:rsidR="00CB4FE9" w:rsidRPr="00B528CA" w:rsidRDefault="00CB4FE9" w:rsidP="00190802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8B2E1F" w14:textId="77777777"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7527C4" w14:textId="77777777" w:rsidR="00CB4FE9" w:rsidRPr="00B528CA" w:rsidRDefault="00CB4FE9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834F24" w14:textId="77777777"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7FCFBF" w14:textId="77777777"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951D105" w14:textId="77777777"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CC5F65" w14:textId="77777777" w:rsidR="00CB4FE9" w:rsidRPr="00B528CA" w:rsidRDefault="00CB4FE9" w:rsidP="00190802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747079" w14:textId="77777777"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B9013" w14:textId="77777777"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4FE9" w:rsidRPr="00B528CA" w14:paraId="67E8CF62" w14:textId="77777777" w:rsidTr="00E74F89">
        <w:trPr>
          <w:trHeight w:val="1135"/>
          <w:jc w:val="center"/>
        </w:trPr>
        <w:tc>
          <w:tcPr>
            <w:tcW w:w="27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30080" w14:textId="77777777" w:rsidR="00CB4FE9" w:rsidRPr="00B528CA" w:rsidRDefault="00CB4FE9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770B90" w14:textId="77777777" w:rsidR="00CB4FE9" w:rsidRPr="00B528CA" w:rsidRDefault="00CB4FE9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D214AB"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>1.</w:t>
            </w:r>
            <w:r w:rsidR="00D214AB">
              <w:rPr>
                <w:rFonts w:ascii="Times New Roman" w:hAnsi="Times New Roman"/>
                <w:sz w:val="20"/>
                <w:szCs w:val="20"/>
              </w:rPr>
              <w:t>0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 xml:space="preserve">3.                 Проведение мероприятий по предупреждению и ликвидации последствий ЧС на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территории городского округа Фрязино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035DB8" w14:textId="77777777"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1D7B" w14:textId="77777777" w:rsidR="00CB4FE9" w:rsidRPr="00B528CA" w:rsidRDefault="00CB4FE9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270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D605" w14:textId="68D17671" w:rsidR="00CB4FE9" w:rsidRPr="00B528CA" w:rsidRDefault="00CB4FE9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В пределах средств</w:t>
            </w:r>
            <w:r w:rsidR="005B2D37">
              <w:rPr>
                <w:rFonts w:ascii="Times New Roman" w:hAnsi="Times New Roman"/>
                <w:sz w:val="20"/>
                <w:szCs w:val="20"/>
              </w:rPr>
              <w:t>,</w:t>
            </w:r>
            <w:r w:rsidRPr="00B528CA">
              <w:rPr>
                <w:rFonts w:ascii="Times New Roman" w:hAnsi="Times New Roman"/>
                <w:sz w:val="20"/>
                <w:szCs w:val="20"/>
              </w:rPr>
              <w:t xml:space="preserve"> предусматриваемых на основную деятельность</w:t>
            </w:r>
          </w:p>
        </w:tc>
        <w:tc>
          <w:tcPr>
            <w:tcW w:w="65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14B97" w14:textId="77777777"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Фрязино и подведомственные учреждения                    в том числе: МКУ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«ЕДДС г. Фрязино»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FDCE87" w14:textId="77777777"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Защита населения и территории городского округа от чрезвычайных </w:t>
            </w:r>
            <w:r w:rsidRPr="00B528CA">
              <w:rPr>
                <w:rFonts w:ascii="Times New Roman" w:hAnsi="Times New Roman"/>
                <w:sz w:val="20"/>
                <w:szCs w:val="20"/>
              </w:rPr>
              <w:lastRenderedPageBreak/>
              <w:t>ситуаций природного и техногенного характера</w:t>
            </w:r>
          </w:p>
        </w:tc>
      </w:tr>
      <w:tr w:rsidR="00CB4FE9" w:rsidRPr="00B528CA" w14:paraId="6DBA941F" w14:textId="77777777" w:rsidTr="00E74F89">
        <w:trPr>
          <w:trHeight w:val="450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68C13C" w14:textId="77777777" w:rsidR="00CB4FE9" w:rsidRPr="00B528CA" w:rsidRDefault="00CB4FE9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CA0471" w14:textId="77777777" w:rsidR="00CB4FE9" w:rsidRPr="00B528CA" w:rsidRDefault="00CB4FE9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196799" w14:textId="77777777"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A83EDC" w14:textId="77777777" w:rsidR="00CB4FE9" w:rsidRPr="00B528CA" w:rsidRDefault="00CB4FE9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05570" w14:textId="77777777" w:rsidR="00CB4FE9" w:rsidRPr="00B528CA" w:rsidRDefault="00CB4FE9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5A8986" w14:textId="77777777"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5A995E" w14:textId="77777777" w:rsidR="00CB4FE9" w:rsidRPr="00B528CA" w:rsidRDefault="00CB4FE9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293" w:rsidRPr="00B528CA" w14:paraId="68D032B2" w14:textId="77777777" w:rsidTr="00E74F89">
        <w:trPr>
          <w:trHeight w:val="1153"/>
          <w:jc w:val="center"/>
        </w:trPr>
        <w:tc>
          <w:tcPr>
            <w:tcW w:w="2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D15576" w14:textId="77777777" w:rsidR="00A35293" w:rsidRPr="00B528CA" w:rsidRDefault="00A35293" w:rsidP="00190802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C84E6E" w14:textId="77777777" w:rsidR="00A35293" w:rsidRPr="00B528CA" w:rsidRDefault="00A35293" w:rsidP="00190802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75C580" w14:textId="77777777" w:rsidR="00A35293" w:rsidRPr="00B528CA" w:rsidRDefault="00A35293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9CC9" w14:textId="77777777" w:rsidR="00A35293" w:rsidRPr="00B528CA" w:rsidRDefault="00A35293" w:rsidP="00190802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227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AA54" w14:textId="77777777" w:rsidR="00A35293" w:rsidRPr="00B528CA" w:rsidRDefault="00A35293" w:rsidP="00190802">
            <w:pPr>
              <w:spacing w:after="0" w:line="240" w:lineRule="auto"/>
              <w:ind w:left="-111" w:right="-6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E83427" w14:textId="77777777" w:rsidR="00A35293" w:rsidRPr="00B528CA" w:rsidRDefault="00A35293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259BA1" w14:textId="77777777" w:rsidR="00A35293" w:rsidRPr="00B528CA" w:rsidRDefault="00A35293" w:rsidP="001908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3A4" w:rsidRPr="00B528CA" w14:paraId="5D258497" w14:textId="77777777" w:rsidTr="000E4FA7">
        <w:trPr>
          <w:trHeight w:val="340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D43F" w14:textId="77777777" w:rsidR="004133A4" w:rsidRPr="00B528CA" w:rsidRDefault="004133A4" w:rsidP="004133A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38D9" w14:textId="77777777" w:rsidR="004133A4" w:rsidRPr="00B528CA" w:rsidRDefault="004133A4" w:rsidP="004133A4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Всего по Подпрограмме 6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AD02" w14:textId="77777777" w:rsidR="004133A4" w:rsidRPr="00B528CA" w:rsidRDefault="004133A4" w:rsidP="004133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2E6D6" w14:textId="77777777" w:rsidR="004133A4" w:rsidRPr="00B528CA" w:rsidRDefault="004133A4" w:rsidP="004133A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9A07" w14:textId="77777777" w:rsidR="004133A4" w:rsidRPr="005256A5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C2CD" w14:textId="648C1788" w:rsidR="004133A4" w:rsidRPr="009D4F05" w:rsidRDefault="00FD2576" w:rsidP="009D4F05">
            <w:pPr>
              <w:spacing w:after="0" w:line="240" w:lineRule="auto"/>
              <w:ind w:left="-155" w:right="-19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4F05">
              <w:rPr>
                <w:rFonts w:ascii="Times New Roman" w:hAnsi="Times New Roman"/>
                <w:color w:val="000000"/>
                <w:sz w:val="20"/>
                <w:szCs w:val="20"/>
              </w:rPr>
              <w:t>221 500,5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1E85" w14:textId="77777777" w:rsidR="004133A4" w:rsidRPr="00B6079F" w:rsidRDefault="004133A4" w:rsidP="009D4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AB76" w14:textId="45CD291F" w:rsidR="004133A4" w:rsidRPr="009D4F05" w:rsidRDefault="00FD2576" w:rsidP="009D4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4F05">
              <w:rPr>
                <w:rFonts w:ascii="Times New Roman" w:hAnsi="Times New Roman"/>
                <w:color w:val="000000"/>
                <w:sz w:val="20"/>
                <w:szCs w:val="20"/>
              </w:rPr>
              <w:t>44071,4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8ADD" w14:textId="77777777" w:rsidR="004133A4" w:rsidRPr="005A41E4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EE37" w14:textId="77777777" w:rsidR="004133A4" w:rsidRPr="005A41E4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9B16" w14:textId="77777777" w:rsidR="004133A4" w:rsidRPr="00B6079F" w:rsidRDefault="004133A4" w:rsidP="004133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4C13" w14:textId="77777777" w:rsidR="004133A4" w:rsidRPr="00B528CA" w:rsidRDefault="004133A4" w:rsidP="004133A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2767" w14:textId="77777777" w:rsidR="004133A4" w:rsidRPr="00B528CA" w:rsidRDefault="004133A4" w:rsidP="004133A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3A4" w:rsidRPr="00B528CA" w14:paraId="3F99B4D4" w14:textId="77777777" w:rsidTr="000E4FA7">
        <w:trPr>
          <w:trHeight w:val="1000"/>
          <w:jc w:val="center"/>
        </w:trPr>
        <w:tc>
          <w:tcPr>
            <w:tcW w:w="2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7D76" w14:textId="77777777" w:rsidR="004133A4" w:rsidRPr="00B528CA" w:rsidRDefault="004133A4" w:rsidP="004133A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BADD" w14:textId="77777777" w:rsidR="004133A4" w:rsidRPr="00B528CA" w:rsidRDefault="004133A4" w:rsidP="004133A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5D18" w14:textId="77777777" w:rsidR="004133A4" w:rsidRPr="00B528CA" w:rsidRDefault="004133A4" w:rsidP="004133A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62D06" w14:textId="6DCBE65A" w:rsidR="004133A4" w:rsidRPr="00B528CA" w:rsidRDefault="00DD36BA" w:rsidP="004133A4">
            <w:pPr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 w:rsidRPr="00B528CA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07B7" w14:textId="77777777" w:rsidR="004133A4" w:rsidRPr="005256A5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256A5">
              <w:rPr>
                <w:rFonts w:ascii="Times New Roman" w:hAnsi="Times New Roman"/>
                <w:color w:val="000000"/>
                <w:sz w:val="20"/>
                <w:szCs w:val="20"/>
              </w:rPr>
              <w:t>37767,1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A45E" w14:textId="6D6FA1C8" w:rsidR="004133A4" w:rsidRPr="009D4F05" w:rsidRDefault="00FD2576" w:rsidP="009D4F05">
            <w:pPr>
              <w:spacing w:after="0" w:line="240" w:lineRule="auto"/>
              <w:ind w:left="-155" w:right="-19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4F05">
              <w:rPr>
                <w:rFonts w:ascii="Times New Roman" w:hAnsi="Times New Roman"/>
                <w:color w:val="000000"/>
                <w:sz w:val="20"/>
                <w:szCs w:val="20"/>
              </w:rPr>
              <w:t>221 500,5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560F" w14:textId="4E71BBB2" w:rsidR="004133A4" w:rsidRPr="00B6079F" w:rsidRDefault="004133A4" w:rsidP="009D4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41DC" w14:textId="6AAF5CE8" w:rsidR="004133A4" w:rsidRPr="009D4F05" w:rsidRDefault="00D06D42" w:rsidP="009D4F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D4F05">
              <w:rPr>
                <w:rFonts w:ascii="Times New Roman" w:hAnsi="Times New Roman"/>
                <w:color w:val="000000"/>
                <w:sz w:val="20"/>
                <w:szCs w:val="20"/>
              </w:rPr>
              <w:t>44071,4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740B" w14:textId="77777777" w:rsidR="004133A4" w:rsidRPr="005A41E4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A75C" w14:textId="77777777" w:rsidR="004133A4" w:rsidRPr="005A41E4" w:rsidRDefault="004133A4" w:rsidP="004133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7C17">
              <w:rPr>
                <w:rFonts w:ascii="Times New Roman" w:hAnsi="Times New Roman"/>
                <w:color w:val="000000"/>
                <w:sz w:val="20"/>
                <w:szCs w:val="20"/>
              </w:rPr>
              <w:t>43517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3456" w14:textId="77777777" w:rsidR="004133A4" w:rsidRPr="00B6079F" w:rsidRDefault="004133A4" w:rsidP="004133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079F">
              <w:rPr>
                <w:rFonts w:ascii="Times New Roman" w:hAnsi="Times New Roman"/>
                <w:color w:val="000000"/>
                <w:sz w:val="20"/>
                <w:szCs w:val="20"/>
              </w:rPr>
              <w:t>45017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9EC2" w14:textId="77777777" w:rsidR="004133A4" w:rsidRPr="00B528CA" w:rsidRDefault="004133A4" w:rsidP="004133A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584F" w14:textId="77777777" w:rsidR="004133A4" w:rsidRPr="00B528CA" w:rsidRDefault="004133A4" w:rsidP="004133A4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6BAF299" w14:textId="77777777" w:rsidR="00FC5FA7" w:rsidRPr="005C217A" w:rsidRDefault="00FC5FA7" w:rsidP="00154E88">
      <w:pPr>
        <w:rPr>
          <w:sz w:val="20"/>
        </w:rPr>
      </w:pPr>
    </w:p>
    <w:sectPr w:rsidR="00FC5FA7" w:rsidRPr="005C217A" w:rsidSect="003B386C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A5B87" w14:textId="77777777" w:rsidR="003D66C4" w:rsidRDefault="003D66C4">
      <w:pPr>
        <w:spacing w:after="0" w:line="240" w:lineRule="auto"/>
      </w:pPr>
      <w:r>
        <w:separator/>
      </w:r>
    </w:p>
  </w:endnote>
  <w:endnote w:type="continuationSeparator" w:id="0">
    <w:p w14:paraId="1405E146" w14:textId="77777777" w:rsidR="003D66C4" w:rsidRDefault="003D6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0A9CCE" w14:textId="77777777" w:rsidR="003D66C4" w:rsidRDefault="003D66C4">
      <w:pPr>
        <w:spacing w:after="0" w:line="240" w:lineRule="auto"/>
      </w:pPr>
      <w:r>
        <w:separator/>
      </w:r>
    </w:p>
  </w:footnote>
  <w:footnote w:type="continuationSeparator" w:id="0">
    <w:p w14:paraId="55E49200" w14:textId="77777777" w:rsidR="003D66C4" w:rsidRDefault="003D6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C4E65" w14:textId="50EBF214" w:rsidR="003C58F2" w:rsidRPr="0071035A" w:rsidRDefault="003C58F2" w:rsidP="008B75C2">
    <w:pPr>
      <w:pStyle w:val="af1"/>
      <w:jc w:val="center"/>
    </w:pPr>
    <w:r w:rsidRPr="0071035A">
      <w:fldChar w:fldCharType="begin"/>
    </w:r>
    <w:r w:rsidRPr="0071035A">
      <w:instrText>PAGE   \* MERGEFORMAT</w:instrText>
    </w:r>
    <w:r w:rsidRPr="0071035A">
      <w:fldChar w:fldCharType="separate"/>
    </w:r>
    <w:r w:rsidR="00321FAD">
      <w:rPr>
        <w:noProof/>
      </w:rPr>
      <w:t>3</w:t>
    </w:r>
    <w:r w:rsidRPr="0071035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abstractNum w:abstractNumId="1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84FB3"/>
    <w:multiLevelType w:val="hybridMultilevel"/>
    <w:tmpl w:val="46D241AE"/>
    <w:lvl w:ilvl="0" w:tplc="2FDC70DC">
      <w:start w:val="4"/>
      <w:numFmt w:val="decimal"/>
      <w:lvlText w:val="%1."/>
      <w:lvlJc w:val="left"/>
      <w:pPr>
        <w:ind w:left="151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34" w:hanging="360"/>
      </w:pPr>
    </w:lvl>
    <w:lvl w:ilvl="2" w:tplc="0419001B" w:tentative="1">
      <w:start w:val="1"/>
      <w:numFmt w:val="lowerRoman"/>
      <w:lvlText w:val="%3."/>
      <w:lvlJc w:val="right"/>
      <w:pPr>
        <w:ind w:left="2954" w:hanging="180"/>
      </w:pPr>
    </w:lvl>
    <w:lvl w:ilvl="3" w:tplc="0419000F" w:tentative="1">
      <w:start w:val="1"/>
      <w:numFmt w:val="decimal"/>
      <w:lvlText w:val="%4."/>
      <w:lvlJc w:val="left"/>
      <w:pPr>
        <w:ind w:left="3674" w:hanging="360"/>
      </w:pPr>
    </w:lvl>
    <w:lvl w:ilvl="4" w:tplc="04190019" w:tentative="1">
      <w:start w:val="1"/>
      <w:numFmt w:val="lowerLetter"/>
      <w:lvlText w:val="%5."/>
      <w:lvlJc w:val="left"/>
      <w:pPr>
        <w:ind w:left="4394" w:hanging="360"/>
      </w:pPr>
    </w:lvl>
    <w:lvl w:ilvl="5" w:tplc="0419001B" w:tentative="1">
      <w:start w:val="1"/>
      <w:numFmt w:val="lowerRoman"/>
      <w:lvlText w:val="%6."/>
      <w:lvlJc w:val="right"/>
      <w:pPr>
        <w:ind w:left="5114" w:hanging="180"/>
      </w:pPr>
    </w:lvl>
    <w:lvl w:ilvl="6" w:tplc="0419000F" w:tentative="1">
      <w:start w:val="1"/>
      <w:numFmt w:val="decimal"/>
      <w:lvlText w:val="%7."/>
      <w:lvlJc w:val="left"/>
      <w:pPr>
        <w:ind w:left="5834" w:hanging="360"/>
      </w:pPr>
    </w:lvl>
    <w:lvl w:ilvl="7" w:tplc="04190019" w:tentative="1">
      <w:start w:val="1"/>
      <w:numFmt w:val="lowerLetter"/>
      <w:lvlText w:val="%8."/>
      <w:lvlJc w:val="left"/>
      <w:pPr>
        <w:ind w:left="6554" w:hanging="360"/>
      </w:pPr>
    </w:lvl>
    <w:lvl w:ilvl="8" w:tplc="041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">
    <w:nsid w:val="071A132A"/>
    <w:multiLevelType w:val="hybridMultilevel"/>
    <w:tmpl w:val="A8CE7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73A1A"/>
    <w:multiLevelType w:val="hybridMultilevel"/>
    <w:tmpl w:val="5B02C622"/>
    <w:lvl w:ilvl="0" w:tplc="84844E5A">
      <w:start w:val="4"/>
      <w:numFmt w:val="upperRoman"/>
      <w:lvlText w:val="%1."/>
      <w:lvlJc w:val="left"/>
      <w:pPr>
        <w:ind w:left="720" w:hanging="720"/>
      </w:pPr>
      <w:rPr>
        <w:rFonts w:eastAsia="Calibri" w:hint="default"/>
        <w:b/>
        <w:color w:val="FFFFFF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46E66"/>
    <w:multiLevelType w:val="hybridMultilevel"/>
    <w:tmpl w:val="0414CBBA"/>
    <w:lvl w:ilvl="0" w:tplc="6A9C6D0C">
      <w:start w:val="1"/>
      <w:numFmt w:val="upperRoman"/>
      <w:lvlText w:val="II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66189"/>
    <w:multiLevelType w:val="hybridMultilevel"/>
    <w:tmpl w:val="12EEB866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645A8C"/>
    <w:multiLevelType w:val="hybridMultilevel"/>
    <w:tmpl w:val="FC862D76"/>
    <w:lvl w:ilvl="0" w:tplc="7AA23504">
      <w:start w:val="1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2E318D"/>
    <w:multiLevelType w:val="hybridMultilevel"/>
    <w:tmpl w:val="93326AD4"/>
    <w:lvl w:ilvl="0" w:tplc="35C05B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91250"/>
    <w:multiLevelType w:val="hybridMultilevel"/>
    <w:tmpl w:val="56E6417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FB6304"/>
    <w:multiLevelType w:val="hybridMultilevel"/>
    <w:tmpl w:val="B30C7D9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465507"/>
    <w:multiLevelType w:val="hybridMultilevel"/>
    <w:tmpl w:val="6A5CE4C4"/>
    <w:lvl w:ilvl="0" w:tplc="0F3E0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11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2D"/>
    <w:rsid w:val="0000063D"/>
    <w:rsid w:val="000027A7"/>
    <w:rsid w:val="00002B52"/>
    <w:rsid w:val="000160BB"/>
    <w:rsid w:val="00024CF3"/>
    <w:rsid w:val="00026C1B"/>
    <w:rsid w:val="00034B23"/>
    <w:rsid w:val="00034FDB"/>
    <w:rsid w:val="00040C2E"/>
    <w:rsid w:val="0004674E"/>
    <w:rsid w:val="00090584"/>
    <w:rsid w:val="000976E0"/>
    <w:rsid w:val="000A3754"/>
    <w:rsid w:val="000A7153"/>
    <w:rsid w:val="000B1979"/>
    <w:rsid w:val="000B71C2"/>
    <w:rsid w:val="000C0DD9"/>
    <w:rsid w:val="000C162A"/>
    <w:rsid w:val="000C3EDE"/>
    <w:rsid w:val="000C42A2"/>
    <w:rsid w:val="000C4C7F"/>
    <w:rsid w:val="000E4FA7"/>
    <w:rsid w:val="000F3F65"/>
    <w:rsid w:val="000F4EF3"/>
    <w:rsid w:val="000F7B03"/>
    <w:rsid w:val="00102F17"/>
    <w:rsid w:val="00107187"/>
    <w:rsid w:val="001204B9"/>
    <w:rsid w:val="001229FA"/>
    <w:rsid w:val="00154E88"/>
    <w:rsid w:val="00157614"/>
    <w:rsid w:val="00161A58"/>
    <w:rsid w:val="00163771"/>
    <w:rsid w:val="0017516F"/>
    <w:rsid w:val="00190802"/>
    <w:rsid w:val="001A0FE1"/>
    <w:rsid w:val="001A2080"/>
    <w:rsid w:val="001A2B44"/>
    <w:rsid w:val="001B7791"/>
    <w:rsid w:val="001C29BE"/>
    <w:rsid w:val="001C78D0"/>
    <w:rsid w:val="001D1A20"/>
    <w:rsid w:val="001F73CF"/>
    <w:rsid w:val="002034CB"/>
    <w:rsid w:val="00207D9B"/>
    <w:rsid w:val="00211EC4"/>
    <w:rsid w:val="00216E3C"/>
    <w:rsid w:val="00244057"/>
    <w:rsid w:val="00251019"/>
    <w:rsid w:val="00251F38"/>
    <w:rsid w:val="00260B66"/>
    <w:rsid w:val="0028259B"/>
    <w:rsid w:val="00283CE2"/>
    <w:rsid w:val="0028437B"/>
    <w:rsid w:val="0028538C"/>
    <w:rsid w:val="00290DF8"/>
    <w:rsid w:val="002B1038"/>
    <w:rsid w:val="002B58B8"/>
    <w:rsid w:val="002C21CE"/>
    <w:rsid w:val="002C367D"/>
    <w:rsid w:val="002E1DA9"/>
    <w:rsid w:val="002F0769"/>
    <w:rsid w:val="002F46E4"/>
    <w:rsid w:val="002F6099"/>
    <w:rsid w:val="0030025F"/>
    <w:rsid w:val="00316BA4"/>
    <w:rsid w:val="00321FAD"/>
    <w:rsid w:val="003220E7"/>
    <w:rsid w:val="003262F8"/>
    <w:rsid w:val="003322A2"/>
    <w:rsid w:val="00350C54"/>
    <w:rsid w:val="00357CA1"/>
    <w:rsid w:val="00366829"/>
    <w:rsid w:val="003715C4"/>
    <w:rsid w:val="003810A7"/>
    <w:rsid w:val="00383C21"/>
    <w:rsid w:val="00384E44"/>
    <w:rsid w:val="00387744"/>
    <w:rsid w:val="0039425D"/>
    <w:rsid w:val="003A4C8F"/>
    <w:rsid w:val="003A6D99"/>
    <w:rsid w:val="003B1712"/>
    <w:rsid w:val="003B386C"/>
    <w:rsid w:val="003B4F84"/>
    <w:rsid w:val="003C5190"/>
    <w:rsid w:val="003C58F2"/>
    <w:rsid w:val="003C6984"/>
    <w:rsid w:val="003D66C4"/>
    <w:rsid w:val="003E0E3D"/>
    <w:rsid w:val="003E5091"/>
    <w:rsid w:val="003F40F2"/>
    <w:rsid w:val="004133A4"/>
    <w:rsid w:val="00420F5D"/>
    <w:rsid w:val="00425EE4"/>
    <w:rsid w:val="00427E54"/>
    <w:rsid w:val="00431F63"/>
    <w:rsid w:val="004509E9"/>
    <w:rsid w:val="00455323"/>
    <w:rsid w:val="00456065"/>
    <w:rsid w:val="00467333"/>
    <w:rsid w:val="00480C28"/>
    <w:rsid w:val="00482957"/>
    <w:rsid w:val="00483923"/>
    <w:rsid w:val="00483E91"/>
    <w:rsid w:val="00486481"/>
    <w:rsid w:val="004864DD"/>
    <w:rsid w:val="004930E7"/>
    <w:rsid w:val="004D05EE"/>
    <w:rsid w:val="004D7B2C"/>
    <w:rsid w:val="004E2F49"/>
    <w:rsid w:val="004F24F2"/>
    <w:rsid w:val="004F6A91"/>
    <w:rsid w:val="00502254"/>
    <w:rsid w:val="00504DCC"/>
    <w:rsid w:val="00514250"/>
    <w:rsid w:val="00516D62"/>
    <w:rsid w:val="00524F08"/>
    <w:rsid w:val="0054132D"/>
    <w:rsid w:val="005720CC"/>
    <w:rsid w:val="005849F1"/>
    <w:rsid w:val="00597DE2"/>
    <w:rsid w:val="005A01FD"/>
    <w:rsid w:val="005A41E4"/>
    <w:rsid w:val="005B2D37"/>
    <w:rsid w:val="005C217A"/>
    <w:rsid w:val="005C3480"/>
    <w:rsid w:val="005F3025"/>
    <w:rsid w:val="005F5E53"/>
    <w:rsid w:val="005F6F9C"/>
    <w:rsid w:val="006005C7"/>
    <w:rsid w:val="006061E0"/>
    <w:rsid w:val="006126AD"/>
    <w:rsid w:val="00614200"/>
    <w:rsid w:val="00620231"/>
    <w:rsid w:val="00643684"/>
    <w:rsid w:val="00645198"/>
    <w:rsid w:val="006469D2"/>
    <w:rsid w:val="006554FB"/>
    <w:rsid w:val="00662938"/>
    <w:rsid w:val="006669CA"/>
    <w:rsid w:val="00682180"/>
    <w:rsid w:val="00683A8E"/>
    <w:rsid w:val="00684E49"/>
    <w:rsid w:val="00696198"/>
    <w:rsid w:val="006B08F0"/>
    <w:rsid w:val="006B2947"/>
    <w:rsid w:val="006B2D9E"/>
    <w:rsid w:val="006C467E"/>
    <w:rsid w:val="006C4D1F"/>
    <w:rsid w:val="006D3012"/>
    <w:rsid w:val="006D4998"/>
    <w:rsid w:val="006E138F"/>
    <w:rsid w:val="006E5878"/>
    <w:rsid w:val="006F4E8B"/>
    <w:rsid w:val="00752B36"/>
    <w:rsid w:val="0075565E"/>
    <w:rsid w:val="00756E34"/>
    <w:rsid w:val="007640E3"/>
    <w:rsid w:val="00766638"/>
    <w:rsid w:val="007750E9"/>
    <w:rsid w:val="00786445"/>
    <w:rsid w:val="007870CB"/>
    <w:rsid w:val="0078712C"/>
    <w:rsid w:val="007875C6"/>
    <w:rsid w:val="007923B8"/>
    <w:rsid w:val="007939C6"/>
    <w:rsid w:val="007A1396"/>
    <w:rsid w:val="007A5AFF"/>
    <w:rsid w:val="007A64D5"/>
    <w:rsid w:val="007B55BD"/>
    <w:rsid w:val="007C0F74"/>
    <w:rsid w:val="007C1611"/>
    <w:rsid w:val="007D5580"/>
    <w:rsid w:val="007D58DD"/>
    <w:rsid w:val="007D6388"/>
    <w:rsid w:val="007F534B"/>
    <w:rsid w:val="00812658"/>
    <w:rsid w:val="008207E4"/>
    <w:rsid w:val="00853491"/>
    <w:rsid w:val="00857DF5"/>
    <w:rsid w:val="00861181"/>
    <w:rsid w:val="00870F5D"/>
    <w:rsid w:val="00876190"/>
    <w:rsid w:val="00893959"/>
    <w:rsid w:val="008A015E"/>
    <w:rsid w:val="008B22B7"/>
    <w:rsid w:val="008B5822"/>
    <w:rsid w:val="008B75C2"/>
    <w:rsid w:val="008C136C"/>
    <w:rsid w:val="008C25CC"/>
    <w:rsid w:val="008C2B39"/>
    <w:rsid w:val="008C6601"/>
    <w:rsid w:val="008D421E"/>
    <w:rsid w:val="008E60E3"/>
    <w:rsid w:val="008F3F4B"/>
    <w:rsid w:val="008F5AC7"/>
    <w:rsid w:val="008F5BE2"/>
    <w:rsid w:val="00906711"/>
    <w:rsid w:val="009117AA"/>
    <w:rsid w:val="00912BCC"/>
    <w:rsid w:val="00916BB1"/>
    <w:rsid w:val="00937336"/>
    <w:rsid w:val="0094291F"/>
    <w:rsid w:val="00942A6E"/>
    <w:rsid w:val="00944D67"/>
    <w:rsid w:val="009465F6"/>
    <w:rsid w:val="0095135B"/>
    <w:rsid w:val="00954E9E"/>
    <w:rsid w:val="009A15B4"/>
    <w:rsid w:val="009A241B"/>
    <w:rsid w:val="009A50F6"/>
    <w:rsid w:val="009C0534"/>
    <w:rsid w:val="009D4F05"/>
    <w:rsid w:val="009D76BD"/>
    <w:rsid w:val="009D7F1B"/>
    <w:rsid w:val="009E1E59"/>
    <w:rsid w:val="009F0565"/>
    <w:rsid w:val="009F5193"/>
    <w:rsid w:val="009F732B"/>
    <w:rsid w:val="00A12656"/>
    <w:rsid w:val="00A32D0D"/>
    <w:rsid w:val="00A34B82"/>
    <w:rsid w:val="00A35293"/>
    <w:rsid w:val="00A35868"/>
    <w:rsid w:val="00A416B2"/>
    <w:rsid w:val="00A4483C"/>
    <w:rsid w:val="00A46775"/>
    <w:rsid w:val="00A53007"/>
    <w:rsid w:val="00A71D08"/>
    <w:rsid w:val="00A75B3E"/>
    <w:rsid w:val="00A862FF"/>
    <w:rsid w:val="00A87F3F"/>
    <w:rsid w:val="00A92709"/>
    <w:rsid w:val="00A92D41"/>
    <w:rsid w:val="00AA02E6"/>
    <w:rsid w:val="00AA1A5D"/>
    <w:rsid w:val="00AD07F9"/>
    <w:rsid w:val="00AD0C98"/>
    <w:rsid w:val="00AD2C10"/>
    <w:rsid w:val="00AD78BD"/>
    <w:rsid w:val="00AE169C"/>
    <w:rsid w:val="00AF42B3"/>
    <w:rsid w:val="00B059B7"/>
    <w:rsid w:val="00B11992"/>
    <w:rsid w:val="00B262A9"/>
    <w:rsid w:val="00B2686D"/>
    <w:rsid w:val="00B274AF"/>
    <w:rsid w:val="00B41CCC"/>
    <w:rsid w:val="00B44EAA"/>
    <w:rsid w:val="00B533AF"/>
    <w:rsid w:val="00B5486D"/>
    <w:rsid w:val="00B6045A"/>
    <w:rsid w:val="00B6079F"/>
    <w:rsid w:val="00B7408B"/>
    <w:rsid w:val="00B81563"/>
    <w:rsid w:val="00B81D82"/>
    <w:rsid w:val="00B93DF9"/>
    <w:rsid w:val="00BA1EA4"/>
    <w:rsid w:val="00BB4570"/>
    <w:rsid w:val="00BC1287"/>
    <w:rsid w:val="00BC29D5"/>
    <w:rsid w:val="00BD159E"/>
    <w:rsid w:val="00BD21DD"/>
    <w:rsid w:val="00BD729E"/>
    <w:rsid w:val="00BE059C"/>
    <w:rsid w:val="00BE4B43"/>
    <w:rsid w:val="00BE4C3E"/>
    <w:rsid w:val="00BE6962"/>
    <w:rsid w:val="00BE7CFF"/>
    <w:rsid w:val="00BF140A"/>
    <w:rsid w:val="00BF509A"/>
    <w:rsid w:val="00BF5AE2"/>
    <w:rsid w:val="00BF6CFA"/>
    <w:rsid w:val="00C011DD"/>
    <w:rsid w:val="00C01799"/>
    <w:rsid w:val="00C16179"/>
    <w:rsid w:val="00C211B6"/>
    <w:rsid w:val="00C32E70"/>
    <w:rsid w:val="00C35D42"/>
    <w:rsid w:val="00C36E00"/>
    <w:rsid w:val="00C41083"/>
    <w:rsid w:val="00C44BCA"/>
    <w:rsid w:val="00C47CAB"/>
    <w:rsid w:val="00C65616"/>
    <w:rsid w:val="00C6751E"/>
    <w:rsid w:val="00C71394"/>
    <w:rsid w:val="00C771B9"/>
    <w:rsid w:val="00C86560"/>
    <w:rsid w:val="00C9251F"/>
    <w:rsid w:val="00C96A28"/>
    <w:rsid w:val="00CA6996"/>
    <w:rsid w:val="00CB4FE9"/>
    <w:rsid w:val="00CB65F5"/>
    <w:rsid w:val="00CC2FAA"/>
    <w:rsid w:val="00CF0A99"/>
    <w:rsid w:val="00D043C0"/>
    <w:rsid w:val="00D06D42"/>
    <w:rsid w:val="00D214AB"/>
    <w:rsid w:val="00D216B2"/>
    <w:rsid w:val="00D30219"/>
    <w:rsid w:val="00D45770"/>
    <w:rsid w:val="00D51295"/>
    <w:rsid w:val="00D52CE2"/>
    <w:rsid w:val="00D8285C"/>
    <w:rsid w:val="00D8492E"/>
    <w:rsid w:val="00DA07E3"/>
    <w:rsid w:val="00DA2FD3"/>
    <w:rsid w:val="00DC3452"/>
    <w:rsid w:val="00DC4E13"/>
    <w:rsid w:val="00DD36BA"/>
    <w:rsid w:val="00DD6DE3"/>
    <w:rsid w:val="00DF15E1"/>
    <w:rsid w:val="00E03F65"/>
    <w:rsid w:val="00E04C8F"/>
    <w:rsid w:val="00E1205D"/>
    <w:rsid w:val="00E169FB"/>
    <w:rsid w:val="00E22809"/>
    <w:rsid w:val="00E22D46"/>
    <w:rsid w:val="00E231B2"/>
    <w:rsid w:val="00E253B9"/>
    <w:rsid w:val="00E33E45"/>
    <w:rsid w:val="00E36E96"/>
    <w:rsid w:val="00E4473F"/>
    <w:rsid w:val="00E57D85"/>
    <w:rsid w:val="00E6589E"/>
    <w:rsid w:val="00E66F7A"/>
    <w:rsid w:val="00E7068C"/>
    <w:rsid w:val="00E72901"/>
    <w:rsid w:val="00E74F89"/>
    <w:rsid w:val="00E76638"/>
    <w:rsid w:val="00E768C6"/>
    <w:rsid w:val="00E84EF7"/>
    <w:rsid w:val="00EA114F"/>
    <w:rsid w:val="00EB2BAD"/>
    <w:rsid w:val="00EB5FE7"/>
    <w:rsid w:val="00EC6FCD"/>
    <w:rsid w:val="00EE4A59"/>
    <w:rsid w:val="00EE613B"/>
    <w:rsid w:val="00EE644A"/>
    <w:rsid w:val="00EE66C1"/>
    <w:rsid w:val="00F03407"/>
    <w:rsid w:val="00F062E0"/>
    <w:rsid w:val="00F07DA8"/>
    <w:rsid w:val="00F12492"/>
    <w:rsid w:val="00F30093"/>
    <w:rsid w:val="00F35298"/>
    <w:rsid w:val="00F54B40"/>
    <w:rsid w:val="00F81E23"/>
    <w:rsid w:val="00F92B00"/>
    <w:rsid w:val="00F94F85"/>
    <w:rsid w:val="00FA62A1"/>
    <w:rsid w:val="00FB38F4"/>
    <w:rsid w:val="00FC1872"/>
    <w:rsid w:val="00FC58AA"/>
    <w:rsid w:val="00FC5FA7"/>
    <w:rsid w:val="00FC736F"/>
    <w:rsid w:val="00FD2576"/>
    <w:rsid w:val="00FD4552"/>
    <w:rsid w:val="00FE311F"/>
    <w:rsid w:val="00FE4581"/>
    <w:rsid w:val="00FF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8E85A"/>
  <w15:docId w15:val="{8547F4BB-398A-47DA-B1E7-9B4421EB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3F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4132D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54132D"/>
    <w:rPr>
      <w:color w:val="954F72"/>
      <w:u w:val="single"/>
    </w:rPr>
  </w:style>
  <w:style w:type="paragraph" w:customStyle="1" w:styleId="msonormal0">
    <w:name w:val="msonormal"/>
    <w:basedOn w:val="a"/>
    <w:rsid w:val="0054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7">
    <w:name w:val="font7"/>
    <w:basedOn w:val="a"/>
    <w:rsid w:val="0054132D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54132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67">
    <w:name w:val="xl67"/>
    <w:basedOn w:val="a"/>
    <w:rsid w:val="005413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54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413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40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52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7">
    <w:name w:val="xl8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8">
    <w:name w:val="xl8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92">
    <w:name w:val="xl9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5413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04">
    <w:name w:val="xl104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7">
    <w:name w:val="xl107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9">
    <w:name w:val="xl10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E7E6E6"/>
      <w:sz w:val="24"/>
      <w:szCs w:val="24"/>
      <w:lang w:eastAsia="ru-RU"/>
    </w:rPr>
  </w:style>
  <w:style w:type="paragraph" w:customStyle="1" w:styleId="xl121">
    <w:name w:val="xl121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2">
    <w:name w:val="xl12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3">
    <w:name w:val="xl12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8">
    <w:name w:val="xl12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9">
    <w:name w:val="xl12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6">
    <w:name w:val="xl146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7">
    <w:name w:val="xl147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8">
    <w:name w:val="xl148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49">
    <w:name w:val="xl149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50">
    <w:name w:val="xl150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541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54132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7">
    <w:name w:val="xl157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2">
    <w:name w:val="xl162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3">
    <w:name w:val="xl163"/>
    <w:basedOn w:val="a"/>
    <w:rsid w:val="00541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541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5">
    <w:name w:val="xl165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6">
    <w:name w:val="xl166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7">
    <w:name w:val="xl167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41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3B386C"/>
    <w:pPr>
      <w:widowControl w:val="0"/>
      <w:autoSpaceDE w:val="0"/>
      <w:autoSpaceDN w:val="0"/>
      <w:spacing w:after="0" w:line="240" w:lineRule="auto"/>
      <w:ind w:left="682" w:firstLine="283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Заголовок №3_"/>
    <w:basedOn w:val="a0"/>
    <w:link w:val="30"/>
    <w:locked/>
    <w:rsid w:val="000027A7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0027A7"/>
    <w:pPr>
      <w:widowControl w:val="0"/>
      <w:spacing w:after="0" w:line="256" w:lineRule="auto"/>
      <w:ind w:left="930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7">
    <w:name w:val="Другое_"/>
    <w:basedOn w:val="a0"/>
    <w:link w:val="a8"/>
    <w:locked/>
    <w:rsid w:val="000027A7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0027A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Основной текст_"/>
    <w:basedOn w:val="a0"/>
    <w:link w:val="11"/>
    <w:locked/>
    <w:rsid w:val="009C0534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9"/>
    <w:rsid w:val="009C0534"/>
    <w:pPr>
      <w:widowControl w:val="0"/>
      <w:spacing w:after="0" w:line="25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D84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492E"/>
    <w:rPr>
      <w:rFonts w:ascii="Segoe UI" w:hAnsi="Segoe UI" w:cs="Segoe UI"/>
      <w:sz w:val="18"/>
      <w:szCs w:val="18"/>
    </w:rPr>
  </w:style>
  <w:style w:type="paragraph" w:styleId="ac">
    <w:name w:val="No Spacing"/>
    <w:uiPriority w:val="99"/>
    <w:qFormat/>
    <w:rsid w:val="008B75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B75C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d">
    <w:name w:val="Body Text"/>
    <w:basedOn w:val="a"/>
    <w:link w:val="12"/>
    <w:rsid w:val="008B75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Основной текст Знак1"/>
    <w:link w:val="ad"/>
    <w:locked/>
    <w:rsid w:val="008B75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uiPriority w:val="99"/>
    <w:semiHidden/>
    <w:rsid w:val="008B75C2"/>
  </w:style>
  <w:style w:type="character" w:customStyle="1" w:styleId="af">
    <w:name w:val="Текст сноски Знак"/>
    <w:basedOn w:val="a0"/>
    <w:link w:val="af0"/>
    <w:uiPriority w:val="99"/>
    <w:semiHidden/>
    <w:rsid w:val="008B75C2"/>
    <w:rPr>
      <w:rFonts w:ascii="Times New Roman" w:eastAsia="Calibri" w:hAnsi="Times New Roman" w:cs="Times New Roman"/>
      <w:sz w:val="20"/>
      <w:szCs w:val="20"/>
    </w:rPr>
  </w:style>
  <w:style w:type="paragraph" w:styleId="af0">
    <w:name w:val="footnote text"/>
    <w:basedOn w:val="a"/>
    <w:link w:val="af"/>
    <w:uiPriority w:val="99"/>
    <w:semiHidden/>
    <w:unhideWhenUsed/>
    <w:rsid w:val="008B75C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xl66">
    <w:name w:val="xl66"/>
    <w:basedOn w:val="a"/>
    <w:rsid w:val="008B75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8B75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8B75C2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8B75C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rsid w:val="008B75C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rsid w:val="008B75C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2">
    <w:name w:val="Основной текст2"/>
    <w:basedOn w:val="a"/>
    <w:rsid w:val="00A862FF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3">
    <w:name w:val="Заголовок №1_"/>
    <w:basedOn w:val="a0"/>
    <w:link w:val="14"/>
    <w:rsid w:val="00A862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A862FF"/>
    <w:pPr>
      <w:shd w:val="clear" w:color="auto" w:fill="FFFFFF"/>
      <w:spacing w:before="960" w:after="0" w:line="322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03F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5">
    <w:name w:val="footnote reference"/>
    <w:uiPriority w:val="99"/>
    <w:semiHidden/>
    <w:unhideWhenUsed/>
    <w:rsid w:val="006C4D1F"/>
    <w:rPr>
      <w:vertAlign w:val="superscript"/>
    </w:rPr>
  </w:style>
  <w:style w:type="paragraph" w:styleId="af6">
    <w:name w:val="Title"/>
    <w:basedOn w:val="a"/>
    <w:next w:val="a"/>
    <w:link w:val="af7"/>
    <w:uiPriority w:val="10"/>
    <w:qFormat/>
    <w:rsid w:val="0048295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48295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1D7C7C466AE2B81433129BEC21D083FB76C8474A404D5D92FED081C5233F778CB3C785E7DD9FA44313362D26g1L6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81</Pages>
  <Words>19299</Words>
  <Characters>110005</Characters>
  <Application>Microsoft Office Word</Application>
  <DocSecurity>0</DocSecurity>
  <Lines>916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Борисова</cp:lastModifiedBy>
  <cp:revision>39</cp:revision>
  <cp:lastPrinted>2021-09-13T08:51:00Z</cp:lastPrinted>
  <dcterms:created xsi:type="dcterms:W3CDTF">2021-10-26T15:14:00Z</dcterms:created>
  <dcterms:modified xsi:type="dcterms:W3CDTF">2022-03-15T12:07:00Z</dcterms:modified>
</cp:coreProperties>
</file>