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4B" w:rsidRPr="003A644B" w:rsidRDefault="003A644B" w:rsidP="003A644B">
      <w:pPr>
        <w:pStyle w:val="1"/>
        <w:keepNext/>
        <w:numPr>
          <w:ilvl w:val="0"/>
          <w:numId w:val="3"/>
        </w:numPr>
        <w:spacing w:beforeAutospacing="0" w:afterAutospacing="0"/>
        <w:ind w:left="1701"/>
        <w:rPr>
          <w:b w:val="0"/>
          <w:sz w:val="30"/>
          <w:szCs w:val="30"/>
        </w:rPr>
      </w:pPr>
      <w:r w:rsidRPr="003A644B">
        <w:rPr>
          <w:b w:val="0"/>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3A644B">
        <w:rPr>
          <w:b w:val="0"/>
          <w:sz w:val="30"/>
          <w:szCs w:val="30"/>
        </w:rPr>
        <w:t>АДМИНИСТРАЦИЯ ГОРОДСКОГО ОКРУГА ФРЯЗИНО</w:t>
      </w:r>
    </w:p>
    <w:p w:rsidR="003A644B" w:rsidRPr="003A644B" w:rsidRDefault="003A644B" w:rsidP="003A644B">
      <w:pPr>
        <w:pStyle w:val="3"/>
        <w:keepLines w:val="0"/>
        <w:widowControl/>
        <w:numPr>
          <w:ilvl w:val="2"/>
          <w:numId w:val="3"/>
        </w:numPr>
        <w:spacing w:before="240"/>
        <w:ind w:left="2410"/>
        <w:rPr>
          <w:rFonts w:ascii="Times New Roman" w:hAnsi="Times New Roman" w:cs="Times New Roman"/>
          <w:b/>
          <w:color w:val="auto"/>
          <w:sz w:val="46"/>
          <w:szCs w:val="46"/>
          <w:lang w:val="en-US"/>
        </w:rPr>
      </w:pPr>
      <w:r w:rsidRPr="003A644B">
        <w:rPr>
          <w:color w:val="auto"/>
          <w:sz w:val="46"/>
          <w:szCs w:val="46"/>
          <w:lang w:val="en-US"/>
        </w:rPr>
        <w:t xml:space="preserve">      </w:t>
      </w:r>
      <w:r w:rsidRPr="003A644B">
        <w:rPr>
          <w:rFonts w:ascii="Times New Roman" w:hAnsi="Times New Roman" w:cs="Times New Roman"/>
          <w:b/>
          <w:color w:val="auto"/>
          <w:sz w:val="46"/>
          <w:szCs w:val="46"/>
        </w:rPr>
        <w:t>ПОСТАНОВЛЕНИЕ</w:t>
      </w:r>
    </w:p>
    <w:p w:rsidR="003A644B" w:rsidRPr="003A644B" w:rsidRDefault="003A644B" w:rsidP="003A644B">
      <w:pPr>
        <w:rPr>
          <w:rFonts w:ascii="Times New Roman" w:hAnsi="Times New Roman" w:cs="Times New Roman"/>
          <w:b/>
          <w:sz w:val="24"/>
          <w:szCs w:val="24"/>
          <w:lang w:val="en-US"/>
        </w:rPr>
      </w:pPr>
    </w:p>
    <w:p w:rsidR="00E9122C" w:rsidRDefault="003A644B" w:rsidP="003A644B">
      <w:pPr>
        <w:spacing w:before="60"/>
        <w:ind w:left="1842" w:firstLine="608"/>
        <w:rPr>
          <w:rFonts w:ascii="Times New Roman" w:hAnsi="Times New Roman" w:cs="Times New Roman"/>
          <w:sz w:val="28"/>
          <w:szCs w:val="28"/>
        </w:rPr>
      </w:pPr>
      <w:r w:rsidRPr="003A644B">
        <w:rPr>
          <w:rFonts w:ascii="Times New Roman" w:hAnsi="Times New Roman" w:cs="Times New Roman"/>
          <w:b/>
          <w:bCs/>
          <w:sz w:val="28"/>
          <w:szCs w:val="28"/>
        </w:rPr>
        <w:t xml:space="preserve">                    </w:t>
      </w:r>
      <w:proofErr w:type="gramStart"/>
      <w:r w:rsidRPr="003A644B">
        <w:rPr>
          <w:rFonts w:ascii="Times New Roman" w:hAnsi="Times New Roman" w:cs="Times New Roman"/>
          <w:b/>
          <w:bCs/>
          <w:sz w:val="28"/>
          <w:szCs w:val="28"/>
        </w:rPr>
        <w:t>от</w:t>
      </w:r>
      <w:proofErr w:type="gramEnd"/>
      <w:r w:rsidRPr="003A644B">
        <w:rPr>
          <w:rFonts w:ascii="Times New Roman" w:hAnsi="Times New Roman" w:cs="Times New Roman"/>
          <w:b/>
          <w:sz w:val="28"/>
          <w:szCs w:val="28"/>
        </w:rPr>
        <w:t xml:space="preserve"> </w:t>
      </w:r>
      <w:r w:rsidR="001C158C" w:rsidRPr="001C158C">
        <w:rPr>
          <w:rFonts w:ascii="Times New Roman" w:hAnsi="Times New Roman" w:cs="Times New Roman"/>
          <w:sz w:val="28"/>
          <w:szCs w:val="28"/>
        </w:rPr>
        <w:t>25.12.2023</w:t>
      </w:r>
      <w:r w:rsidRPr="003A644B">
        <w:rPr>
          <w:rFonts w:ascii="Times New Roman" w:hAnsi="Times New Roman" w:cs="Times New Roman"/>
          <w:b/>
          <w:sz w:val="28"/>
          <w:szCs w:val="28"/>
        </w:rPr>
        <w:t xml:space="preserve"> № </w:t>
      </w:r>
      <w:r w:rsidR="001C158C" w:rsidRPr="001C158C">
        <w:rPr>
          <w:rFonts w:ascii="Times New Roman" w:hAnsi="Times New Roman" w:cs="Times New Roman"/>
          <w:sz w:val="28"/>
          <w:szCs w:val="28"/>
        </w:rPr>
        <w:t>1312</w:t>
      </w:r>
    </w:p>
    <w:p w:rsidR="00E9122C" w:rsidRDefault="00E9122C">
      <w:pPr>
        <w:ind w:right="4251"/>
        <w:jc w:val="both"/>
        <w:rPr>
          <w:rFonts w:ascii="Times New Roman" w:hAnsi="Times New Roman" w:cs="Times New Roman"/>
          <w:sz w:val="28"/>
          <w:szCs w:val="28"/>
        </w:rPr>
      </w:pPr>
    </w:p>
    <w:p w:rsidR="00E9122C" w:rsidRDefault="00E9122C">
      <w:pPr>
        <w:ind w:right="4251"/>
        <w:jc w:val="both"/>
        <w:rPr>
          <w:rFonts w:ascii="Times New Roman" w:hAnsi="Times New Roman" w:cs="Times New Roman"/>
          <w:sz w:val="28"/>
          <w:szCs w:val="28"/>
        </w:rPr>
      </w:pPr>
    </w:p>
    <w:p w:rsidR="00E9122C" w:rsidRDefault="00E9122C">
      <w:pPr>
        <w:ind w:right="4251"/>
        <w:jc w:val="both"/>
        <w:rPr>
          <w:rFonts w:ascii="Times New Roman" w:hAnsi="Times New Roman" w:cs="Times New Roman"/>
          <w:sz w:val="28"/>
          <w:szCs w:val="28"/>
        </w:rPr>
      </w:pPr>
    </w:p>
    <w:p w:rsidR="00E9122C" w:rsidRDefault="007B520D">
      <w:pPr>
        <w:ind w:right="4251"/>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городского округа Фрязино от 29.12.2022 № 985 </w:t>
      </w:r>
      <w:bookmarkStart w:id="0" w:name="_Hlk148439290"/>
      <w:r>
        <w:rPr>
          <w:rFonts w:ascii="Times New Roman" w:hAnsi="Times New Roman" w:cs="Times New Roman"/>
          <w:sz w:val="28"/>
          <w:szCs w:val="28"/>
        </w:rPr>
        <w:t>«Об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2023-2027 годы»</w:t>
      </w:r>
      <w:bookmarkEnd w:id="0"/>
    </w:p>
    <w:p w:rsidR="00E9122C" w:rsidRDefault="00E9122C">
      <w:pPr>
        <w:ind w:right="4251"/>
        <w:jc w:val="both"/>
        <w:rPr>
          <w:rFonts w:ascii="Times New Roman" w:hAnsi="Times New Roman" w:cs="Times New Roman"/>
          <w:sz w:val="28"/>
          <w:szCs w:val="28"/>
        </w:rPr>
      </w:pPr>
    </w:p>
    <w:p w:rsidR="00E9122C" w:rsidRDefault="00E9122C">
      <w:pPr>
        <w:ind w:right="4251"/>
        <w:jc w:val="both"/>
        <w:rPr>
          <w:rFonts w:ascii="Times New Roman" w:hAnsi="Times New Roman" w:cs="Times New Roman"/>
          <w:sz w:val="28"/>
          <w:szCs w:val="28"/>
        </w:rPr>
      </w:pPr>
    </w:p>
    <w:p w:rsidR="00E9122C" w:rsidRDefault="007B520D">
      <w:pPr>
        <w:ind w:firstLine="85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 № 187 «Об </w:t>
      </w:r>
      <w:proofErr w:type="gramStart"/>
      <w:r>
        <w:rPr>
          <w:rFonts w:ascii="Times New Roman" w:hAnsi="Times New Roman" w:cs="Times New Roman"/>
          <w:sz w:val="28"/>
          <w:szCs w:val="28"/>
        </w:rPr>
        <w:t>утверждении</w:t>
      </w:r>
      <w:proofErr w:type="gramEnd"/>
      <w:r>
        <w:rPr>
          <w:rFonts w:ascii="Times New Roman" w:hAnsi="Times New Roman" w:cs="Times New Roman"/>
          <w:sz w:val="28"/>
          <w:szCs w:val="28"/>
        </w:rPr>
        <w:t xml:space="preserve">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19.12.2022 № 286/53 «О бюджете городского округа Фрязино на 2023 год и плановый период 2024 и 2025 годов», руководствуясь Уставом городского округа Фрязино Московской области,</w:t>
      </w:r>
    </w:p>
    <w:p w:rsidR="00E9122C" w:rsidRDefault="00E9122C">
      <w:pPr>
        <w:jc w:val="center"/>
        <w:rPr>
          <w:rFonts w:ascii="Times New Roman" w:hAnsi="Times New Roman" w:cs="Times New Roman"/>
          <w:b/>
        </w:rPr>
      </w:pPr>
    </w:p>
    <w:p w:rsidR="00E9122C" w:rsidRDefault="007B520D">
      <w:pPr>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я ю:</w:t>
      </w:r>
    </w:p>
    <w:p w:rsidR="00E9122C" w:rsidRDefault="00E9122C">
      <w:pPr>
        <w:jc w:val="center"/>
        <w:rPr>
          <w:rFonts w:ascii="Times New Roman" w:hAnsi="Times New Roman" w:cs="Times New Roman"/>
          <w:b/>
        </w:rPr>
      </w:pPr>
    </w:p>
    <w:p w:rsidR="00E9122C" w:rsidRDefault="007B520D">
      <w:pPr>
        <w:pStyle w:val="af7"/>
        <w:widowControl/>
        <w:numPr>
          <w:ilvl w:val="0"/>
          <w:numId w:val="1"/>
        </w:numPr>
        <w:ind w:firstLine="850"/>
        <w:jc w:val="both"/>
        <w:rPr>
          <w:rFonts w:ascii="Times New Roman" w:hAnsi="Times New Roman" w:cs="Times New Roman"/>
          <w:sz w:val="28"/>
        </w:rPr>
      </w:pPr>
      <w:r>
        <w:rPr>
          <w:rFonts w:ascii="Times New Roman" w:hAnsi="Times New Roman" w:cs="Times New Roman"/>
          <w:sz w:val="28"/>
          <w:szCs w:val="28"/>
        </w:rPr>
        <w:t>Внести изменения в постановление Администрации городского округа Фрязино от 29.12.2022 № 985 «Об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2023-2027 годы» (далее – Муниципальная программа), изложив Муниципальную программу в новой редакции согласно приложению к настоящему постановлению.</w:t>
      </w:r>
    </w:p>
    <w:p w:rsidR="00E9122C" w:rsidRDefault="007B520D">
      <w:pPr>
        <w:pStyle w:val="af7"/>
        <w:numPr>
          <w:ilvl w:val="0"/>
          <w:numId w:val="1"/>
        </w:numPr>
        <w:ind w:firstLine="850"/>
        <w:jc w:val="both"/>
        <w:rPr>
          <w:rFonts w:ascii="Times New Roman" w:hAnsi="Times New Roman" w:cs="Times New Roman"/>
          <w:sz w:val="28"/>
        </w:rPr>
        <w:sectPr w:rsidR="00E9122C" w:rsidSect="003A644B">
          <w:pgSz w:w="11906" w:h="16838"/>
          <w:pgMar w:top="993" w:right="567" w:bottom="1361" w:left="1701" w:header="0" w:footer="0" w:gutter="0"/>
          <w:cols w:space="720"/>
          <w:formProt w:val="0"/>
          <w:docGrid w:linePitch="299"/>
        </w:sectPr>
      </w:pPr>
      <w:r>
        <w:rPr>
          <w:rFonts w:ascii="Times New Roman" w:hAnsi="Times New Roman" w:cs="Times New Roman"/>
          <w:sz w:val="28"/>
        </w:rPr>
        <w:t>Настоящее постановление вступает в силу после внесения изменений в решение Совета депутатов городского округа Фрязино от 19.12.2022 № 286/53 «О бюджете городского округа Фрязино на 2023 год и на плановый период 2024 и 2025 годов».</w:t>
      </w:r>
    </w:p>
    <w:p w:rsidR="00E9122C" w:rsidRDefault="007B520D">
      <w:pPr>
        <w:pStyle w:val="af7"/>
        <w:widowControl/>
        <w:numPr>
          <w:ilvl w:val="0"/>
          <w:numId w:val="1"/>
        </w:numPr>
        <w:jc w:val="both"/>
        <w:rPr>
          <w:rFonts w:ascii="Times New Roman" w:hAnsi="Times New Roman" w:cs="Times New Roman"/>
          <w:sz w:val="28"/>
        </w:rPr>
      </w:pPr>
      <w:r>
        <w:rPr>
          <w:rFonts w:ascii="Times New Roman" w:hAnsi="Times New Roman" w:cs="Times New Roman"/>
          <w:sz w:val="28"/>
          <w:szCs w:val="28"/>
        </w:rPr>
        <w:lastRenderedPageBreak/>
        <w:t>Признать утратившими силу:</w:t>
      </w:r>
    </w:p>
    <w:p w:rsidR="00E9122C" w:rsidRDefault="007B520D">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w:t>
      </w:r>
      <w:proofErr w:type="gramEnd"/>
      <w:r>
        <w:rPr>
          <w:rFonts w:ascii="Times New Roman" w:hAnsi="Times New Roman" w:cs="Times New Roman"/>
          <w:sz w:val="28"/>
          <w:szCs w:val="28"/>
        </w:rPr>
        <w:t xml:space="preserve"> Администрации городского округа Фрязино от 28.08.2023 № 786 «О внесении изменений в постановление Администрации городского округа Фрязино от 29.12.2022 № 985 «Об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2023-2027 годы»;</w:t>
      </w:r>
    </w:p>
    <w:p w:rsidR="00E9122C" w:rsidRDefault="007B520D">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w:t>
      </w:r>
      <w:proofErr w:type="gramEnd"/>
      <w:r>
        <w:rPr>
          <w:rFonts w:ascii="Times New Roman" w:hAnsi="Times New Roman" w:cs="Times New Roman"/>
          <w:sz w:val="28"/>
          <w:szCs w:val="28"/>
        </w:rPr>
        <w:t xml:space="preserve"> Администрации городского округа Фрязино от 23.10.2023 № 998 «О внесении изменений в постановление Администрации городского округа Фрязино от 29.12.2022 № 985 «Об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2023-2027 годы».</w:t>
      </w:r>
    </w:p>
    <w:p w:rsidR="00E9122C" w:rsidRDefault="007B520D">
      <w:pPr>
        <w:pStyle w:val="af7"/>
        <w:widowControl/>
        <w:numPr>
          <w:ilvl w:val="0"/>
          <w:numId w:val="1"/>
        </w:numPr>
        <w:jc w:val="both"/>
        <w:rPr>
          <w:rFonts w:ascii="Times New Roman" w:hAnsi="Times New Roman" w:cs="Times New Roman"/>
          <w:sz w:val="28"/>
        </w:rPr>
      </w:pPr>
      <w:r>
        <w:rPr>
          <w:rFonts w:ascii="Times New Roman" w:hAnsi="Times New Roman" w:cs="Times New Roman"/>
          <w:sz w:val="28"/>
        </w:rPr>
        <w:t>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Pr>
          <w:rFonts w:ascii="Times New Roman" w:hAnsi="Times New Roman" w:cs="Times New Roman"/>
          <w:sz w:val="28"/>
        </w:rPr>
        <w:t>Ключъ</w:t>
      </w:r>
      <w:proofErr w:type="spellEnd"/>
      <w:r>
        <w:rPr>
          <w:rFonts w:ascii="Times New Roman" w:hAnsi="Times New Roman" w:cs="Times New Roman"/>
          <w:sz w:val="28"/>
        </w:rPr>
        <w:t>»</w:t>
      </w:r>
      <w:proofErr w:type="gramStart"/>
      <w:r>
        <w:rPr>
          <w:rFonts w:ascii="Times New Roman" w:hAnsi="Times New Roman" w:cs="Times New Roman"/>
          <w:sz w:val="28"/>
        </w:rPr>
        <w:t>),</w:t>
      </w:r>
      <w:r>
        <w:rPr>
          <w:rFonts w:ascii="Times New Roman" w:hAnsi="Times New Roman" w:cs="Times New Roman"/>
          <w:sz w:val="28"/>
        </w:rPr>
        <w:br/>
        <w:t>и</w:t>
      </w:r>
      <w:proofErr w:type="gramEnd"/>
      <w:r>
        <w:rPr>
          <w:rFonts w:ascii="Times New Roman" w:hAnsi="Times New Roman" w:cs="Times New Roman"/>
          <w:sz w:val="28"/>
        </w:rPr>
        <w:t xml:space="preserve"> разместить на официальном сайте городского округа Фрязино в сети Интернет.</w:t>
      </w:r>
    </w:p>
    <w:p w:rsidR="00E9122C" w:rsidRDefault="007B520D">
      <w:pPr>
        <w:pStyle w:val="af7"/>
        <w:widowControl/>
        <w:numPr>
          <w:ilvl w:val="0"/>
          <w:numId w:val="1"/>
        </w:numPr>
        <w:jc w:val="both"/>
        <w:rPr>
          <w:rFonts w:ascii="Times New Roman" w:hAnsi="Times New Roman" w:cs="Times New Roman"/>
          <w:sz w:val="28"/>
        </w:rPr>
      </w:pPr>
      <w:r>
        <w:rPr>
          <w:rFonts w:ascii="Times New Roman" w:hAnsi="Times New Roman" w:cs="Times New Roman"/>
          <w:sz w:val="28"/>
        </w:rPr>
        <w:t xml:space="preserve">Контроль за исполнением настоящего постановления возложить на первого заместителя главы администрации </w:t>
      </w:r>
      <w:proofErr w:type="spellStart"/>
      <w:r>
        <w:rPr>
          <w:rFonts w:ascii="Times New Roman" w:hAnsi="Times New Roman" w:cs="Times New Roman"/>
          <w:sz w:val="28"/>
        </w:rPr>
        <w:t>Бощевана</w:t>
      </w:r>
      <w:proofErr w:type="spellEnd"/>
      <w:r>
        <w:rPr>
          <w:rFonts w:ascii="Times New Roman" w:hAnsi="Times New Roman" w:cs="Times New Roman"/>
          <w:sz w:val="28"/>
        </w:rPr>
        <w:t xml:space="preserve"> Н.В. </w:t>
      </w:r>
    </w:p>
    <w:p w:rsidR="00E9122C" w:rsidRDefault="00E9122C">
      <w:pPr>
        <w:tabs>
          <w:tab w:val="left" w:pos="993"/>
        </w:tabs>
        <w:jc w:val="both"/>
        <w:rPr>
          <w:rFonts w:ascii="Times New Roman" w:hAnsi="Times New Roman" w:cs="Times New Roman"/>
          <w:sz w:val="28"/>
          <w:szCs w:val="28"/>
        </w:rPr>
      </w:pPr>
    </w:p>
    <w:p w:rsidR="00E9122C" w:rsidRDefault="00E9122C">
      <w:pPr>
        <w:tabs>
          <w:tab w:val="left" w:pos="993"/>
        </w:tabs>
        <w:jc w:val="both"/>
        <w:rPr>
          <w:rFonts w:ascii="Times New Roman" w:hAnsi="Times New Roman" w:cs="Times New Roman"/>
          <w:sz w:val="28"/>
          <w:szCs w:val="28"/>
        </w:rPr>
      </w:pPr>
    </w:p>
    <w:p w:rsidR="00E9122C" w:rsidRDefault="007B520D">
      <w:pPr>
        <w:tabs>
          <w:tab w:val="right" w:pos="9639"/>
        </w:tabs>
        <w:rPr>
          <w:rFonts w:ascii="Times New Roman" w:hAnsi="Times New Roman" w:cs="Times New Roman"/>
          <w:sz w:val="28"/>
          <w:szCs w:val="28"/>
        </w:rPr>
        <w:sectPr w:rsidR="00E9122C">
          <w:headerReference w:type="default" r:id="rId8"/>
          <w:pgSz w:w="11906" w:h="16838"/>
          <w:pgMar w:top="567" w:right="567" w:bottom="1134" w:left="1701" w:header="493" w:footer="0" w:gutter="0"/>
          <w:cols w:space="720"/>
          <w:formProt w:val="0"/>
          <w:docGrid w:linePitch="299"/>
        </w:sectPr>
      </w:pPr>
      <w:r>
        <w:rPr>
          <w:rFonts w:ascii="Times New Roman" w:hAnsi="Times New Roman" w:cs="Times New Roman"/>
          <w:sz w:val="28"/>
          <w:szCs w:val="28"/>
        </w:rPr>
        <w:t>Глава городского округа Фрязино</w:t>
      </w:r>
      <w:r>
        <w:rPr>
          <w:rFonts w:ascii="Times New Roman" w:hAnsi="Times New Roman" w:cs="Times New Roman"/>
          <w:sz w:val="28"/>
          <w:szCs w:val="28"/>
        </w:rPr>
        <w:tab/>
        <w:t>Д.Р. Воробьев</w:t>
      </w:r>
    </w:p>
    <w:p w:rsidR="00E9122C" w:rsidRDefault="007B520D">
      <w:pPr>
        <w:ind w:left="11199"/>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9122C" w:rsidRDefault="007B520D">
      <w:pPr>
        <w:ind w:left="11199"/>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постановлению Администрации</w:t>
      </w:r>
    </w:p>
    <w:p w:rsidR="00E9122C" w:rsidRDefault="007B520D">
      <w:pPr>
        <w:ind w:left="11199"/>
        <w:rPr>
          <w:rFonts w:ascii="Times New Roman" w:hAnsi="Times New Roman" w:cs="Times New Roman"/>
          <w:sz w:val="28"/>
          <w:szCs w:val="28"/>
        </w:rPr>
      </w:pPr>
      <w:proofErr w:type="gramStart"/>
      <w:r>
        <w:rPr>
          <w:rFonts w:ascii="Times New Roman" w:hAnsi="Times New Roman" w:cs="Times New Roman"/>
          <w:sz w:val="28"/>
          <w:szCs w:val="28"/>
        </w:rPr>
        <w:t>городского</w:t>
      </w:r>
      <w:proofErr w:type="gramEnd"/>
      <w:r>
        <w:rPr>
          <w:rFonts w:ascii="Times New Roman" w:hAnsi="Times New Roman" w:cs="Times New Roman"/>
          <w:sz w:val="28"/>
          <w:szCs w:val="28"/>
        </w:rPr>
        <w:t xml:space="preserve"> округа Фрязино</w:t>
      </w:r>
    </w:p>
    <w:p w:rsidR="00E9122C" w:rsidRDefault="007B520D">
      <w:pPr>
        <w:ind w:left="11198"/>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1A1B18">
        <w:rPr>
          <w:rFonts w:ascii="Times New Roman" w:hAnsi="Times New Roman" w:cs="Times New Roman"/>
          <w:sz w:val="28"/>
          <w:szCs w:val="28"/>
        </w:rPr>
        <w:t>25.12.2023</w:t>
      </w:r>
      <w:r>
        <w:rPr>
          <w:rFonts w:ascii="Times New Roman" w:hAnsi="Times New Roman" w:cs="Times New Roman"/>
          <w:sz w:val="28"/>
          <w:szCs w:val="28"/>
        </w:rPr>
        <w:t xml:space="preserve"> № </w:t>
      </w:r>
      <w:r w:rsidR="001A1B18">
        <w:rPr>
          <w:rFonts w:ascii="Times New Roman" w:hAnsi="Times New Roman" w:cs="Times New Roman"/>
          <w:sz w:val="28"/>
          <w:szCs w:val="28"/>
        </w:rPr>
        <w:t>1312</w:t>
      </w:r>
    </w:p>
    <w:p w:rsidR="00E9122C" w:rsidRDefault="00E9122C">
      <w:pPr>
        <w:rPr>
          <w:rFonts w:ascii="Times New Roman" w:hAnsi="Times New Roman" w:cs="Times New Roman"/>
          <w:sz w:val="28"/>
          <w:szCs w:val="28"/>
        </w:rPr>
      </w:pPr>
    </w:p>
    <w:p w:rsidR="00E9122C" w:rsidRDefault="007B520D">
      <w:pPr>
        <w:ind w:left="11199"/>
        <w:rPr>
          <w:rFonts w:ascii="Times New Roman" w:hAnsi="Times New Roman" w:cs="Times New Roman"/>
          <w:sz w:val="28"/>
          <w:szCs w:val="28"/>
        </w:rPr>
      </w:pPr>
      <w:r>
        <w:rPr>
          <w:rFonts w:ascii="Times New Roman" w:hAnsi="Times New Roman" w:cs="Times New Roman"/>
          <w:sz w:val="28"/>
          <w:szCs w:val="28"/>
        </w:rPr>
        <w:t>«УТВЕРЖДЕНА</w:t>
      </w:r>
    </w:p>
    <w:p w:rsidR="00E9122C" w:rsidRDefault="007B520D">
      <w:pPr>
        <w:ind w:left="11199"/>
        <w:rPr>
          <w:rFonts w:ascii="Times New Roman" w:hAnsi="Times New Roman" w:cs="Times New Roman"/>
          <w:sz w:val="28"/>
          <w:szCs w:val="28"/>
        </w:rPr>
      </w:pPr>
      <w:proofErr w:type="gramStart"/>
      <w:r>
        <w:rPr>
          <w:rFonts w:ascii="Times New Roman" w:hAnsi="Times New Roman" w:cs="Times New Roman"/>
          <w:sz w:val="28"/>
          <w:szCs w:val="28"/>
        </w:rPr>
        <w:t>постановлением</w:t>
      </w:r>
      <w:proofErr w:type="gramEnd"/>
      <w:r>
        <w:rPr>
          <w:rFonts w:ascii="Times New Roman" w:hAnsi="Times New Roman" w:cs="Times New Roman"/>
          <w:sz w:val="28"/>
          <w:szCs w:val="28"/>
        </w:rPr>
        <w:t xml:space="preserve"> Администрации</w:t>
      </w:r>
      <w:r>
        <w:rPr>
          <w:rFonts w:ascii="Times New Roman" w:hAnsi="Times New Roman" w:cs="Times New Roman"/>
          <w:sz w:val="28"/>
          <w:szCs w:val="28"/>
        </w:rPr>
        <w:br/>
        <w:t>городского округа Фрязино</w:t>
      </w:r>
    </w:p>
    <w:p w:rsidR="00E9122C" w:rsidRDefault="007B520D">
      <w:pPr>
        <w:ind w:left="11199"/>
        <w:rPr>
          <w:rFonts w:ascii="Times New Roman" w:hAnsi="Times New Roman" w:cs="Times New Roman"/>
          <w:sz w:val="28"/>
          <w:szCs w:val="28"/>
        </w:rPr>
      </w:pPr>
      <w:bookmarkStart w:id="1" w:name="_Hlk148439184"/>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29.12.2022 № 985</w:t>
      </w:r>
      <w:bookmarkEnd w:id="1"/>
    </w:p>
    <w:p w:rsidR="00E9122C" w:rsidRDefault="00E9122C">
      <w:pPr>
        <w:widowControl/>
        <w:shd w:val="clear" w:color="auto" w:fill="FFFFFF"/>
        <w:tabs>
          <w:tab w:val="left" w:pos="10206"/>
        </w:tabs>
        <w:jc w:val="center"/>
        <w:rPr>
          <w:rFonts w:ascii="Times New Roman" w:eastAsia="Calibri" w:hAnsi="Times New Roman" w:cs="Times New Roman"/>
          <w:sz w:val="22"/>
          <w:szCs w:val="22"/>
        </w:rPr>
      </w:pPr>
    </w:p>
    <w:p w:rsidR="00E9122C" w:rsidRDefault="007B520D">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МУНИЦИПАЛЬНАЯ ПРОГРАММА</w:t>
      </w:r>
    </w:p>
    <w:p w:rsidR="00E9122C" w:rsidRDefault="007B520D">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ГОРОДСКОГО ОКРУГА ФРЯЗИНО МОСКОВСКОЙ ОБЛАСТИ</w:t>
      </w:r>
    </w:p>
    <w:p w:rsidR="00E9122C" w:rsidRDefault="007B520D">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E9122C" w:rsidRDefault="007B520D">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НА 2023-2027 ГОДЫ</w:t>
      </w:r>
    </w:p>
    <w:p w:rsidR="00E9122C" w:rsidRDefault="00E9122C">
      <w:pPr>
        <w:widowControl/>
        <w:shd w:val="clear" w:color="auto" w:fill="FFFFFF"/>
        <w:tabs>
          <w:tab w:val="left" w:pos="0"/>
          <w:tab w:val="left" w:pos="851"/>
        </w:tabs>
        <w:jc w:val="both"/>
        <w:rPr>
          <w:rFonts w:ascii="Times New Roman" w:eastAsia="Calibri" w:hAnsi="Times New Roman" w:cs="Times New Roman"/>
          <w:sz w:val="24"/>
          <w:szCs w:val="24"/>
        </w:rPr>
      </w:pPr>
    </w:p>
    <w:p w:rsidR="00E9122C" w:rsidRDefault="007B520D">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Паспорт муниципальной программы городского округа Фрязино Московской области</w:t>
      </w:r>
    </w:p>
    <w:p w:rsidR="00E9122C" w:rsidRDefault="007B520D">
      <w:pPr>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9122C" w:rsidRDefault="00E9122C">
      <w:pPr>
        <w:jc w:val="center"/>
        <w:rPr>
          <w:rFonts w:ascii="Times New Roman" w:eastAsiaTheme="minorEastAsia" w:hAnsi="Times New Roman" w:cs="Times New Roman"/>
          <w:b/>
          <w:bCs/>
          <w:sz w:val="22"/>
          <w:szCs w:val="22"/>
          <w:lang w:eastAsia="ru-RU"/>
        </w:rPr>
      </w:pPr>
    </w:p>
    <w:tbl>
      <w:tblPr>
        <w:tblStyle w:val="aff3"/>
        <w:tblW w:w="15446" w:type="dxa"/>
        <w:tblLayout w:type="fixed"/>
        <w:tblCellMar>
          <w:left w:w="57" w:type="dxa"/>
          <w:right w:w="57" w:type="dxa"/>
        </w:tblCellMar>
        <w:tblLook w:val="04A0" w:firstRow="1" w:lastRow="0" w:firstColumn="1" w:lastColumn="0" w:noHBand="0" w:noVBand="1"/>
      </w:tblPr>
      <w:tblGrid>
        <w:gridCol w:w="5354"/>
        <w:gridCol w:w="1458"/>
        <w:gridCol w:w="1744"/>
        <w:gridCol w:w="1741"/>
        <w:gridCol w:w="1744"/>
        <w:gridCol w:w="1742"/>
        <w:gridCol w:w="1663"/>
      </w:tblGrid>
      <w:tr w:rsidR="00E9122C">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Координаторы муниципальной программы</w:t>
            </w:r>
          </w:p>
        </w:tc>
        <w:tc>
          <w:tcPr>
            <w:tcW w:w="10092" w:type="dxa"/>
            <w:gridSpan w:val="6"/>
          </w:tcPr>
          <w:p w:rsidR="00E9122C" w:rsidRDefault="007B520D">
            <w:pPr>
              <w:tabs>
                <w:tab w:val="left" w:pos="0"/>
                <w:tab w:val="left" w:pos="851"/>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Первый заместитель главы администрации городского округа Фрязино – Н.В. </w:t>
            </w:r>
            <w:proofErr w:type="spellStart"/>
            <w:r>
              <w:rPr>
                <w:rFonts w:ascii="Times New Roman" w:eastAsiaTheme="minorEastAsia" w:hAnsi="Times New Roman" w:cs="Times New Roman"/>
                <w:sz w:val="24"/>
                <w:szCs w:val="24"/>
              </w:rPr>
              <w:t>Бощеван</w:t>
            </w:r>
            <w:proofErr w:type="spellEnd"/>
          </w:p>
          <w:p w:rsidR="00E9122C" w:rsidRDefault="007B520D">
            <w:pPr>
              <w:tabs>
                <w:tab w:val="left" w:pos="0"/>
                <w:tab w:val="left" w:pos="851"/>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Заместитель главы администрации городского округа Фрязино – председатель комитета –</w:t>
            </w:r>
          </w:p>
          <w:p w:rsidR="00E9122C" w:rsidRDefault="007B520D">
            <w:pPr>
              <w:tabs>
                <w:tab w:val="left" w:pos="0"/>
                <w:tab w:val="left" w:pos="851"/>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Н.В. Князева</w:t>
            </w:r>
          </w:p>
          <w:p w:rsidR="00E9122C" w:rsidRDefault="007B520D">
            <w:pPr>
              <w:tabs>
                <w:tab w:val="left" w:pos="0"/>
                <w:tab w:val="left" w:pos="851"/>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Заместитель главы администрации городского округа Фрязино – Ю.М. Шувалова</w:t>
            </w:r>
          </w:p>
        </w:tc>
      </w:tr>
      <w:tr w:rsidR="00E9122C">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Муниципальный заказчик программы</w:t>
            </w:r>
          </w:p>
        </w:tc>
        <w:tc>
          <w:tcPr>
            <w:tcW w:w="10092" w:type="dxa"/>
            <w:gridSpan w:val="6"/>
          </w:tcPr>
          <w:p w:rsidR="00E9122C" w:rsidRDefault="007B520D">
            <w:pPr>
              <w:rPr>
                <w:rFonts w:ascii="Times New Roman" w:eastAsiaTheme="minorEastAsia" w:hAnsi="Times New Roman" w:cs="Times New Roman"/>
                <w:sz w:val="24"/>
                <w:szCs w:val="24"/>
                <w:lang w:eastAsia="ru-RU"/>
              </w:rPr>
            </w:pPr>
            <w:r>
              <w:rPr>
                <w:rFonts w:ascii="Times New Roman" w:hAnsi="Times New Roman" w:cs="Times New Roman"/>
                <w:sz w:val="24"/>
                <w:szCs w:val="24"/>
              </w:rPr>
              <w:t>Администрация городского округа Фрязино</w:t>
            </w:r>
          </w:p>
        </w:tc>
      </w:tr>
      <w:tr w:rsidR="00E9122C">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Цели муниципальной программы</w:t>
            </w:r>
          </w:p>
        </w:tc>
        <w:tc>
          <w:tcPr>
            <w:tcW w:w="10092" w:type="dxa"/>
            <w:gridSpan w:val="6"/>
          </w:tcPr>
          <w:p w:rsidR="00E9122C" w:rsidRDefault="007B520D">
            <w:pPr>
              <w:spacing w:line="252" w:lineRule="auto"/>
              <w:rPr>
                <w:rFonts w:ascii="Times New Roman" w:eastAsiaTheme="minorEastAsia" w:hAnsi="Times New Roman" w:cs="Times New Roman"/>
                <w:sz w:val="24"/>
              </w:rPr>
            </w:pPr>
            <w:r>
              <w:rPr>
                <w:rFonts w:ascii="Times New Roman" w:eastAsiaTheme="minorEastAsia" w:hAnsi="Times New Roman" w:cs="Times New Roman"/>
                <w:sz w:val="24"/>
              </w:rPr>
              <w:t>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w:t>
            </w:r>
          </w:p>
          <w:p w:rsidR="00E9122C" w:rsidRDefault="007B520D">
            <w:pPr>
              <w:spacing w:line="252" w:lineRule="auto"/>
              <w:rPr>
                <w:rFonts w:ascii="Times New Roman" w:eastAsiaTheme="minorEastAsia" w:hAnsi="Times New Roman" w:cs="Times New Roman"/>
                <w:sz w:val="24"/>
              </w:rPr>
            </w:pPr>
            <w:r>
              <w:rPr>
                <w:rFonts w:ascii="Times New Roman" w:eastAsiaTheme="minorEastAsia" w:hAnsi="Times New Roman" w:cs="Times New Roman"/>
                <w:sz w:val="24"/>
              </w:rPr>
              <w:t>2. Повышение уровня удовлетворенности населения деятельностью органов местного самоуправления городского округа Фрязино Московской области.</w:t>
            </w:r>
          </w:p>
          <w:p w:rsidR="00E9122C" w:rsidRDefault="007B520D">
            <w:pPr>
              <w:spacing w:line="252"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3.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w:t>
            </w:r>
            <w:r>
              <w:rPr>
                <w:rFonts w:ascii="Times New Roman" w:eastAsiaTheme="minorEastAsia" w:hAnsi="Times New Roman" w:cs="Times New Roman"/>
                <w:sz w:val="24"/>
              </w:rPr>
              <w:lastRenderedPageBreak/>
              <w:t xml:space="preserve">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rsidR="00E9122C" w:rsidRDefault="007B520D">
            <w:pPr>
              <w:spacing w:line="252" w:lineRule="auto"/>
              <w:rPr>
                <w:rFonts w:ascii="Times New Roman" w:eastAsiaTheme="minorEastAsia" w:hAnsi="Times New Roman" w:cs="Times New Roman"/>
                <w:sz w:val="22"/>
                <w:szCs w:val="22"/>
              </w:rPr>
            </w:pPr>
            <w:r>
              <w:rPr>
                <w:rFonts w:ascii="Times New Roman" w:eastAsiaTheme="minorEastAsia" w:hAnsi="Times New Roman" w:cs="Times New Roman"/>
                <w:sz w:val="24"/>
              </w:rPr>
              <w:t>4. Создание условий для развития и поддержки добровольчества (</w:t>
            </w:r>
            <w:proofErr w:type="spellStart"/>
            <w:r>
              <w:rPr>
                <w:rFonts w:ascii="Times New Roman" w:eastAsiaTheme="minorEastAsia" w:hAnsi="Times New Roman" w:cs="Times New Roman"/>
                <w:sz w:val="24"/>
              </w:rPr>
              <w:t>волонтерства</w:t>
            </w:r>
            <w:proofErr w:type="spellEnd"/>
            <w:r>
              <w:rPr>
                <w:rFonts w:ascii="Times New Roman" w:eastAsiaTheme="minorEastAsia" w:hAnsi="Times New Roman" w:cs="Times New Roman"/>
                <w:sz w:val="24"/>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Pr>
                <w:rFonts w:ascii="Times New Roman" w:eastAsiaTheme="minorEastAsia" w:hAnsi="Times New Roman" w:cs="Times New Roman"/>
                <w:sz w:val="24"/>
              </w:rPr>
              <w:t>волонтерстве</w:t>
            </w:r>
            <w:proofErr w:type="spellEnd"/>
            <w:r>
              <w:rPr>
                <w:rFonts w:ascii="Times New Roman" w:eastAsiaTheme="minorEastAsia" w:hAnsi="Times New Roman" w:cs="Times New Roman"/>
                <w:sz w:val="24"/>
              </w:rPr>
              <w:t>).</w:t>
            </w:r>
          </w:p>
        </w:tc>
      </w:tr>
      <w:tr w:rsidR="00E9122C">
        <w:tc>
          <w:tcPr>
            <w:tcW w:w="5353" w:type="dxa"/>
          </w:tcPr>
          <w:p w:rsidR="00E9122C" w:rsidRDefault="007B520D">
            <w:pPr>
              <w:spacing w:line="252"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Перечень подпрограмм</w:t>
            </w:r>
          </w:p>
        </w:tc>
        <w:tc>
          <w:tcPr>
            <w:tcW w:w="10092" w:type="dxa"/>
            <w:gridSpan w:val="6"/>
          </w:tcPr>
          <w:p w:rsidR="00E9122C" w:rsidRDefault="007B520D">
            <w:pPr>
              <w:spacing w:line="252"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Муниципальные заказчики подпрограмм:</w:t>
            </w:r>
          </w:p>
        </w:tc>
      </w:tr>
      <w:tr w:rsidR="00E9122C">
        <w:tc>
          <w:tcPr>
            <w:tcW w:w="5353" w:type="dxa"/>
          </w:tcPr>
          <w:p w:rsidR="00E9122C" w:rsidRDefault="007B520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eastAsiaTheme="minorEastAsia" w:hAnsi="Times New Roman" w:cs="Times New Roman"/>
                <w:sz w:val="24"/>
                <w:szCs w:val="24"/>
                <w:lang w:eastAsia="ru-RU"/>
              </w:rPr>
              <w:t>медиасреды</w:t>
            </w:r>
            <w:proofErr w:type="spellEnd"/>
            <w:r>
              <w:rPr>
                <w:rFonts w:ascii="Times New Roman" w:eastAsiaTheme="minorEastAsia" w:hAnsi="Times New Roman" w:cs="Times New Roman"/>
                <w:sz w:val="24"/>
                <w:szCs w:val="24"/>
                <w:lang w:eastAsia="ru-RU"/>
              </w:rPr>
              <w:t>»</w:t>
            </w:r>
          </w:p>
        </w:tc>
        <w:tc>
          <w:tcPr>
            <w:tcW w:w="10092" w:type="dxa"/>
            <w:gridSpan w:val="6"/>
          </w:tcPr>
          <w:p w:rsidR="00E9122C" w:rsidRDefault="007B520D">
            <w:pPr>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МКУ «Дирекция </w:t>
            </w:r>
            <w:proofErr w:type="spellStart"/>
            <w:r>
              <w:rPr>
                <w:rFonts w:ascii="Times New Roman" w:hAnsi="Times New Roman" w:cs="Times New Roman"/>
                <w:sz w:val="24"/>
                <w:szCs w:val="24"/>
              </w:rPr>
              <w:t>Наукограда</w:t>
            </w:r>
            <w:proofErr w:type="spellEnd"/>
            <w:r>
              <w:rPr>
                <w:rFonts w:ascii="Times New Roman" w:hAnsi="Times New Roman" w:cs="Times New Roman"/>
                <w:sz w:val="24"/>
                <w:szCs w:val="24"/>
              </w:rPr>
              <w:t>»</w:t>
            </w:r>
          </w:p>
        </w:tc>
      </w:tr>
      <w:tr w:rsidR="00E9122C">
        <w:tc>
          <w:tcPr>
            <w:tcW w:w="5353" w:type="dxa"/>
          </w:tcPr>
          <w:p w:rsidR="00E9122C" w:rsidRDefault="007B520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Подпрограмма 3. «Эффективное местное самоуправление»</w:t>
            </w:r>
          </w:p>
        </w:tc>
        <w:tc>
          <w:tcPr>
            <w:tcW w:w="10092" w:type="dxa"/>
            <w:gridSpan w:val="6"/>
          </w:tcPr>
          <w:p w:rsidR="00E9122C" w:rsidRDefault="007B520D">
            <w:pPr>
              <w:rPr>
                <w:rFonts w:ascii="Times New Roman" w:eastAsiaTheme="minorEastAsia" w:hAnsi="Times New Roman" w:cs="Times New Roman"/>
                <w:sz w:val="22"/>
                <w:szCs w:val="22"/>
              </w:rPr>
            </w:pPr>
            <w:r>
              <w:rPr>
                <w:rFonts w:ascii="Times New Roman" w:hAnsi="Times New Roman" w:cs="Times New Roman"/>
                <w:sz w:val="24"/>
              </w:rPr>
              <w:t>Комитет по экономике администрации городского округа Фрязино</w:t>
            </w:r>
          </w:p>
        </w:tc>
      </w:tr>
      <w:tr w:rsidR="00E9122C">
        <w:tc>
          <w:tcPr>
            <w:tcW w:w="5353" w:type="dxa"/>
          </w:tcPr>
          <w:p w:rsidR="00E9122C" w:rsidRDefault="007B520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Подпрограмма 4. «Молодежь Подмосковья»</w:t>
            </w:r>
          </w:p>
        </w:tc>
        <w:tc>
          <w:tcPr>
            <w:tcW w:w="10092" w:type="dxa"/>
            <w:gridSpan w:val="6"/>
          </w:tcPr>
          <w:p w:rsidR="00E9122C" w:rsidRDefault="007B520D">
            <w:pPr>
              <w:rPr>
                <w:rFonts w:ascii="Times New Roman" w:eastAsiaTheme="minorEastAsia" w:hAnsi="Times New Roman" w:cs="Times New Roman"/>
                <w:sz w:val="22"/>
                <w:szCs w:val="22"/>
              </w:rPr>
            </w:pPr>
            <w:r>
              <w:rPr>
                <w:rFonts w:ascii="Times New Roman" w:hAnsi="Times New Roman" w:cs="Times New Roman"/>
                <w:sz w:val="24"/>
                <w:szCs w:val="24"/>
              </w:rPr>
              <w:t>Управление культуры, спорта и молодежной политики администрации городского округа Фрязино</w:t>
            </w:r>
          </w:p>
        </w:tc>
      </w:tr>
      <w:tr w:rsidR="00E9122C">
        <w:tc>
          <w:tcPr>
            <w:tcW w:w="5353" w:type="dxa"/>
          </w:tcPr>
          <w:p w:rsidR="00E9122C" w:rsidRDefault="007B520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Подпрограмма 5. «Развитие добровольчества </w:t>
            </w:r>
          </w:p>
          <w:p w:rsidR="00E9122C" w:rsidRDefault="007B520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roofErr w:type="spellStart"/>
            <w:proofErr w:type="gramStart"/>
            <w:r>
              <w:rPr>
                <w:rFonts w:ascii="Times New Roman" w:eastAsiaTheme="minorEastAsia" w:hAnsi="Times New Roman" w:cs="Times New Roman"/>
                <w:sz w:val="24"/>
                <w:szCs w:val="24"/>
                <w:lang w:eastAsia="ru-RU"/>
              </w:rPr>
              <w:t>волонтерства</w:t>
            </w:r>
            <w:proofErr w:type="spellEnd"/>
            <w:proofErr w:type="gramEnd"/>
            <w:r>
              <w:rPr>
                <w:rFonts w:ascii="Times New Roman" w:eastAsiaTheme="minorEastAsia" w:hAnsi="Times New Roman" w:cs="Times New Roman"/>
                <w:sz w:val="24"/>
                <w:szCs w:val="24"/>
                <w:lang w:eastAsia="ru-RU"/>
              </w:rPr>
              <w:t>) в городском округе Московской области»</w:t>
            </w:r>
          </w:p>
        </w:tc>
        <w:tc>
          <w:tcPr>
            <w:tcW w:w="10092" w:type="dxa"/>
            <w:gridSpan w:val="6"/>
          </w:tcPr>
          <w:p w:rsidR="00E9122C" w:rsidRDefault="007B520D">
            <w:pPr>
              <w:rPr>
                <w:rFonts w:ascii="Times New Roman" w:eastAsiaTheme="minorEastAsia" w:hAnsi="Times New Roman" w:cs="Times New Roman"/>
                <w:sz w:val="22"/>
                <w:szCs w:val="22"/>
                <w:lang w:eastAsia="ru-RU"/>
              </w:rPr>
            </w:pPr>
            <w:r>
              <w:rPr>
                <w:rFonts w:ascii="Times New Roman" w:hAnsi="Times New Roman" w:cs="Times New Roman"/>
                <w:sz w:val="24"/>
                <w:szCs w:val="24"/>
              </w:rPr>
              <w:t>Управление культуры, спорта и молодежной политики администрации городского округа Фрязино</w:t>
            </w:r>
          </w:p>
        </w:tc>
      </w:tr>
      <w:tr w:rsidR="00E9122C">
        <w:tc>
          <w:tcPr>
            <w:tcW w:w="5353" w:type="dxa"/>
          </w:tcPr>
          <w:p w:rsidR="00E9122C" w:rsidRDefault="007B520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Подпрограмма 6. «Обеспечивающая подпрограмма»</w:t>
            </w:r>
          </w:p>
        </w:tc>
        <w:tc>
          <w:tcPr>
            <w:tcW w:w="10092" w:type="dxa"/>
            <w:gridSpan w:val="6"/>
          </w:tcPr>
          <w:p w:rsidR="00E9122C" w:rsidRDefault="007B520D">
            <w:pPr>
              <w:rPr>
                <w:rFonts w:ascii="Times New Roman" w:eastAsiaTheme="minorEastAsia" w:hAnsi="Times New Roman" w:cs="Times New Roman"/>
                <w:sz w:val="22"/>
                <w:szCs w:val="22"/>
                <w:lang w:eastAsia="ru-RU"/>
              </w:rPr>
            </w:pPr>
            <w:r>
              <w:rPr>
                <w:rFonts w:ascii="Times New Roman" w:hAnsi="Times New Roman" w:cs="Times New Roman"/>
                <w:sz w:val="24"/>
                <w:szCs w:val="24"/>
              </w:rPr>
              <w:t>Управление культуры, спорта и молодежной политики администрации городского округа Фрязино</w:t>
            </w:r>
          </w:p>
        </w:tc>
      </w:tr>
      <w:tr w:rsidR="00E9122C">
        <w:tc>
          <w:tcPr>
            <w:tcW w:w="5353" w:type="dxa"/>
            <w:vMerge w:val="restart"/>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Краткая характеристика подпрограмм</w:t>
            </w:r>
          </w:p>
        </w:tc>
        <w:tc>
          <w:tcPr>
            <w:tcW w:w="10092" w:type="dxa"/>
            <w:gridSpan w:val="6"/>
          </w:tcPr>
          <w:p w:rsidR="00E9122C" w:rsidRDefault="007B520D">
            <w:pPr>
              <w:pStyle w:val="af7"/>
              <w:tabs>
                <w:tab w:val="left" w:pos="459"/>
              </w:tabs>
              <w:ind w:left="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eastAsiaTheme="minorEastAsia" w:hAnsi="Times New Roman" w:cs="Times New Roman"/>
                <w:sz w:val="24"/>
                <w:szCs w:val="24"/>
                <w:lang w:eastAsia="ru-RU"/>
              </w:rPr>
              <w:t>медиасреды</w:t>
            </w:r>
            <w:proofErr w:type="spellEnd"/>
            <w:r>
              <w:rPr>
                <w:rFonts w:ascii="Times New Roman" w:eastAsiaTheme="minorEastAsia" w:hAnsi="Times New Roman" w:cs="Times New Roman"/>
                <w:sz w:val="24"/>
                <w:szCs w:val="24"/>
                <w:lang w:eastAsia="ru-RU"/>
              </w:rPr>
              <w:t xml:space="preserve">» направлена на обеспечение населения муниципального образования информацией о деятельности органов местного самоуправления городского округа Фрязино Московской области, социально-экономических и общественных процессах, происходящих на территории городского округа, создание доступной современной </w:t>
            </w:r>
            <w:proofErr w:type="spellStart"/>
            <w:r>
              <w:rPr>
                <w:rFonts w:ascii="Times New Roman" w:eastAsiaTheme="minorEastAsia" w:hAnsi="Times New Roman" w:cs="Times New Roman"/>
                <w:sz w:val="24"/>
                <w:szCs w:val="24"/>
                <w:lang w:eastAsia="ru-RU"/>
              </w:rPr>
              <w:t>медиасреды</w:t>
            </w:r>
            <w:proofErr w:type="spellEnd"/>
            <w:r>
              <w:rPr>
                <w:rFonts w:ascii="Times New Roman" w:eastAsiaTheme="minorEastAsia" w:hAnsi="Times New Roman" w:cs="Times New Roman"/>
                <w:sz w:val="24"/>
                <w:szCs w:val="24"/>
                <w:lang w:eastAsia="ru-RU"/>
              </w:rPr>
              <w:t xml:space="preserve">. </w:t>
            </w:r>
          </w:p>
          <w:p w:rsidR="00E9122C" w:rsidRDefault="007B520D">
            <w:pPr>
              <w:pStyle w:val="af7"/>
              <w:spacing w:after="120"/>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Фрязино,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w:t>
            </w:r>
          </w:p>
        </w:tc>
      </w:tr>
      <w:tr w:rsidR="00E9122C">
        <w:tc>
          <w:tcPr>
            <w:tcW w:w="5353" w:type="dxa"/>
            <w:vMerge/>
          </w:tcPr>
          <w:p w:rsidR="00E9122C" w:rsidRDefault="00E9122C">
            <w:pPr>
              <w:rPr>
                <w:rFonts w:ascii="Times New Roman" w:eastAsiaTheme="minorEastAsia" w:hAnsi="Times New Roman" w:cs="Times New Roman"/>
                <w:sz w:val="22"/>
                <w:szCs w:val="22"/>
              </w:rPr>
            </w:pPr>
          </w:p>
        </w:tc>
        <w:tc>
          <w:tcPr>
            <w:tcW w:w="10092" w:type="dxa"/>
            <w:gridSpan w:val="6"/>
          </w:tcPr>
          <w:p w:rsidR="00E9122C" w:rsidRDefault="007B520D">
            <w:pPr>
              <w:spacing w:after="1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eastAsia="ru-RU"/>
              </w:rPr>
              <w:t xml:space="preserve">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w:t>
            </w:r>
          </w:p>
        </w:tc>
      </w:tr>
      <w:tr w:rsidR="00E9122C">
        <w:tc>
          <w:tcPr>
            <w:tcW w:w="5353" w:type="dxa"/>
            <w:vMerge/>
          </w:tcPr>
          <w:p w:rsidR="00E9122C" w:rsidRDefault="00E9122C">
            <w:pPr>
              <w:rPr>
                <w:rFonts w:ascii="Times New Roman" w:eastAsiaTheme="minorEastAsia" w:hAnsi="Times New Roman" w:cs="Times New Roman"/>
                <w:sz w:val="22"/>
                <w:szCs w:val="22"/>
              </w:rPr>
            </w:pPr>
          </w:p>
        </w:tc>
        <w:tc>
          <w:tcPr>
            <w:tcW w:w="10092" w:type="dxa"/>
            <w:gridSpan w:val="6"/>
          </w:tcPr>
          <w:p w:rsidR="00E9122C" w:rsidRDefault="007B520D">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lang w:eastAsia="ru-RU"/>
              </w:rPr>
              <w:t>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E9122C">
        <w:tc>
          <w:tcPr>
            <w:tcW w:w="5353" w:type="dxa"/>
            <w:vMerge/>
          </w:tcPr>
          <w:p w:rsidR="00E9122C" w:rsidRDefault="00E9122C">
            <w:pPr>
              <w:rPr>
                <w:rFonts w:ascii="Times New Roman" w:eastAsiaTheme="minorEastAsia" w:hAnsi="Times New Roman" w:cs="Times New Roman"/>
                <w:sz w:val="22"/>
                <w:szCs w:val="22"/>
              </w:rPr>
            </w:pPr>
          </w:p>
        </w:tc>
        <w:tc>
          <w:tcPr>
            <w:tcW w:w="10092" w:type="dxa"/>
            <w:gridSpan w:val="6"/>
          </w:tcPr>
          <w:p w:rsidR="00E9122C" w:rsidRDefault="007B520D">
            <w:pPr>
              <w:spacing w:after="120" w:line="252"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 Подпрограмма 5. «Развитие добровольчества (</w:t>
            </w:r>
            <w:proofErr w:type="spellStart"/>
            <w:r>
              <w:rPr>
                <w:rFonts w:ascii="Times New Roman" w:eastAsiaTheme="minorEastAsia" w:hAnsi="Times New Roman" w:cs="Times New Roman"/>
                <w:sz w:val="24"/>
                <w:szCs w:val="24"/>
                <w:lang w:eastAsia="ru-RU"/>
              </w:rPr>
              <w:t>волонтерства</w:t>
            </w:r>
            <w:proofErr w:type="spellEnd"/>
            <w:r>
              <w:rPr>
                <w:rFonts w:ascii="Times New Roman" w:eastAsiaTheme="minorEastAsia" w:hAnsi="Times New Roman" w:cs="Times New Roman"/>
                <w:sz w:val="24"/>
                <w:szCs w:val="24"/>
                <w:lang w:eastAsia="ru-RU"/>
              </w:rPr>
              <w:t>) в городском округе Московской области» направлена на содействие развитию и распространению добровольческой (волонтерской) деятельности в городском округе Фрязино Московской области.</w:t>
            </w:r>
          </w:p>
        </w:tc>
      </w:tr>
      <w:tr w:rsidR="00E9122C">
        <w:tc>
          <w:tcPr>
            <w:tcW w:w="5353" w:type="dxa"/>
            <w:vMerge/>
          </w:tcPr>
          <w:p w:rsidR="00E9122C" w:rsidRDefault="00E9122C">
            <w:pPr>
              <w:rPr>
                <w:rFonts w:ascii="Times New Roman" w:eastAsiaTheme="minorEastAsia" w:hAnsi="Times New Roman" w:cs="Times New Roman"/>
                <w:sz w:val="22"/>
                <w:szCs w:val="22"/>
              </w:rPr>
            </w:pPr>
          </w:p>
        </w:tc>
        <w:tc>
          <w:tcPr>
            <w:tcW w:w="10092" w:type="dxa"/>
            <w:gridSpan w:val="6"/>
          </w:tcPr>
          <w:p w:rsidR="00E9122C" w:rsidRDefault="007B520D">
            <w:pPr>
              <w:spacing w:line="252"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 Подпрограмма 6. «Обеспечивающая подпрограмма» направлена на обеспечение эффективного функционирования органов муниципальных образований Московской области при реализации полномочий.</w:t>
            </w:r>
          </w:p>
        </w:tc>
      </w:tr>
      <w:tr w:rsidR="00E9122C">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458" w:type="dxa"/>
            <w:vAlign w:val="center"/>
          </w:tcPr>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Всего</w:t>
            </w:r>
          </w:p>
        </w:tc>
        <w:tc>
          <w:tcPr>
            <w:tcW w:w="1744" w:type="dxa"/>
            <w:vAlign w:val="center"/>
          </w:tcPr>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2023 год</w:t>
            </w:r>
          </w:p>
        </w:tc>
        <w:tc>
          <w:tcPr>
            <w:tcW w:w="1741" w:type="dxa"/>
            <w:vAlign w:val="center"/>
          </w:tcPr>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2024 год</w:t>
            </w:r>
          </w:p>
        </w:tc>
        <w:tc>
          <w:tcPr>
            <w:tcW w:w="1744" w:type="dxa"/>
            <w:vAlign w:val="center"/>
          </w:tcPr>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 год</w:t>
            </w:r>
          </w:p>
        </w:tc>
        <w:tc>
          <w:tcPr>
            <w:tcW w:w="1742" w:type="dxa"/>
            <w:vAlign w:val="center"/>
          </w:tcPr>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2026 год</w:t>
            </w:r>
          </w:p>
        </w:tc>
        <w:tc>
          <w:tcPr>
            <w:tcW w:w="1663" w:type="dxa"/>
            <w:vAlign w:val="center"/>
          </w:tcPr>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2027 год</w:t>
            </w:r>
          </w:p>
        </w:tc>
      </w:tr>
      <w:tr w:rsidR="00E9122C">
        <w:trPr>
          <w:trHeight w:val="195"/>
        </w:trPr>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Средства бюджета Московской области</w:t>
            </w:r>
          </w:p>
        </w:tc>
        <w:tc>
          <w:tcPr>
            <w:tcW w:w="1458" w:type="dxa"/>
          </w:tcPr>
          <w:p w:rsidR="00E9122C" w:rsidRDefault="007B520D">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3716</w:t>
            </w:r>
          </w:p>
        </w:tc>
        <w:tc>
          <w:tcPr>
            <w:tcW w:w="1744" w:type="dxa"/>
          </w:tcPr>
          <w:p w:rsidR="00E9122C" w:rsidRDefault="007B520D">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3716</w:t>
            </w:r>
          </w:p>
        </w:tc>
        <w:tc>
          <w:tcPr>
            <w:tcW w:w="1741" w:type="dxa"/>
            <w:vAlign w:val="center"/>
          </w:tcPr>
          <w:p w:rsidR="00E9122C" w:rsidRDefault="007B520D">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c>
          <w:tcPr>
            <w:tcW w:w="1744" w:type="dxa"/>
            <w:vAlign w:val="center"/>
          </w:tcPr>
          <w:p w:rsidR="00E9122C" w:rsidRDefault="007B520D">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c>
          <w:tcPr>
            <w:tcW w:w="1742" w:type="dxa"/>
            <w:vAlign w:val="center"/>
          </w:tcPr>
          <w:p w:rsidR="00E9122C" w:rsidRDefault="007B520D">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c>
          <w:tcPr>
            <w:tcW w:w="1663" w:type="dxa"/>
            <w:vAlign w:val="center"/>
          </w:tcPr>
          <w:p w:rsidR="00E9122C" w:rsidRDefault="007B520D">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r>
      <w:tr w:rsidR="00E9122C">
        <w:trPr>
          <w:trHeight w:val="227"/>
        </w:trPr>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Средства федерального бюджета</w:t>
            </w:r>
          </w:p>
        </w:tc>
        <w:tc>
          <w:tcPr>
            <w:tcW w:w="1458" w:type="dxa"/>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16183,2</w:t>
            </w:r>
          </w:p>
        </w:tc>
        <w:tc>
          <w:tcPr>
            <w:tcW w:w="1744" w:type="dxa"/>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5176,7</w:t>
            </w:r>
          </w:p>
        </w:tc>
        <w:tc>
          <w:tcPr>
            <w:tcW w:w="1741"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5408</w:t>
            </w:r>
          </w:p>
        </w:tc>
        <w:tc>
          <w:tcPr>
            <w:tcW w:w="1744"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5598,5</w:t>
            </w:r>
          </w:p>
        </w:tc>
        <w:tc>
          <w:tcPr>
            <w:tcW w:w="1742"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lang w:val="en-US"/>
              </w:rPr>
              <w:t>0</w:t>
            </w:r>
          </w:p>
        </w:tc>
        <w:tc>
          <w:tcPr>
            <w:tcW w:w="1663"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lang w:val="en-US"/>
              </w:rPr>
              <w:t>0</w:t>
            </w:r>
          </w:p>
        </w:tc>
      </w:tr>
      <w:tr w:rsidR="00E9122C">
        <w:trPr>
          <w:trHeight w:val="189"/>
        </w:trPr>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Средства бюджета городского округа Фрязино</w:t>
            </w:r>
          </w:p>
        </w:tc>
        <w:tc>
          <w:tcPr>
            <w:tcW w:w="1458" w:type="dxa"/>
            <w:shd w:val="clear" w:color="auto" w:fill="D9E2F3" w:themeFill="accent1" w:themeFillTint="33"/>
          </w:tcPr>
          <w:p w:rsidR="00E9122C" w:rsidRDefault="007B520D">
            <w:pPr>
              <w:jc w:val="center"/>
              <w:rPr>
                <w:rFonts w:ascii="Times New Roman" w:hAnsi="Times New Roman" w:cs="Times New Roman"/>
                <w:sz w:val="24"/>
                <w:szCs w:val="24"/>
              </w:rPr>
            </w:pPr>
            <w:r>
              <w:rPr>
                <w:rFonts w:ascii="Times New Roman" w:hAnsi="Times New Roman" w:cs="Times New Roman"/>
                <w:sz w:val="24"/>
                <w:szCs w:val="24"/>
              </w:rPr>
              <w:t>209374,6</w:t>
            </w:r>
          </w:p>
        </w:tc>
        <w:tc>
          <w:tcPr>
            <w:tcW w:w="1744" w:type="dxa"/>
            <w:shd w:val="clear" w:color="auto" w:fill="D9E2F3" w:themeFill="accent1" w:themeFillTint="33"/>
          </w:tcPr>
          <w:p w:rsidR="00E9122C" w:rsidRDefault="007B520D">
            <w:pPr>
              <w:jc w:val="center"/>
              <w:rPr>
                <w:rFonts w:ascii="Times New Roman" w:hAnsi="Times New Roman" w:cs="Times New Roman"/>
                <w:sz w:val="24"/>
                <w:szCs w:val="24"/>
              </w:rPr>
            </w:pPr>
            <w:r>
              <w:rPr>
                <w:rFonts w:ascii="Times New Roman" w:hAnsi="Times New Roman" w:cs="Times New Roman"/>
                <w:sz w:val="24"/>
                <w:szCs w:val="24"/>
              </w:rPr>
              <w:t>42793</w:t>
            </w:r>
          </w:p>
        </w:tc>
        <w:tc>
          <w:tcPr>
            <w:tcW w:w="1741"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40395,4</w:t>
            </w:r>
          </w:p>
        </w:tc>
        <w:tc>
          <w:tcPr>
            <w:tcW w:w="1744"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40395,4</w:t>
            </w:r>
          </w:p>
        </w:tc>
        <w:tc>
          <w:tcPr>
            <w:tcW w:w="1742"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42895,4</w:t>
            </w:r>
          </w:p>
        </w:tc>
        <w:tc>
          <w:tcPr>
            <w:tcW w:w="1663"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42895,4</w:t>
            </w:r>
          </w:p>
        </w:tc>
      </w:tr>
      <w:tr w:rsidR="00E9122C">
        <w:trPr>
          <w:trHeight w:val="281"/>
        </w:trPr>
        <w:tc>
          <w:tcPr>
            <w:tcW w:w="5353" w:type="dxa"/>
          </w:tcPr>
          <w:p w:rsidR="00E9122C" w:rsidRDefault="007B520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Всего, в том числе по годам:</w:t>
            </w:r>
          </w:p>
        </w:tc>
        <w:tc>
          <w:tcPr>
            <w:tcW w:w="1458" w:type="dxa"/>
            <w:shd w:val="clear" w:color="auto" w:fill="D9E2F3" w:themeFill="accent1" w:themeFillTint="33"/>
          </w:tcPr>
          <w:p w:rsidR="00E9122C" w:rsidRDefault="007B520D">
            <w:pPr>
              <w:jc w:val="center"/>
              <w:rPr>
                <w:rFonts w:ascii="Times New Roman" w:hAnsi="Times New Roman" w:cs="Times New Roman"/>
                <w:sz w:val="24"/>
                <w:szCs w:val="24"/>
              </w:rPr>
            </w:pPr>
            <w:r>
              <w:rPr>
                <w:rFonts w:ascii="Times New Roman" w:hAnsi="Times New Roman" w:cs="Times New Roman"/>
                <w:sz w:val="24"/>
                <w:szCs w:val="24"/>
              </w:rPr>
              <w:t>229273,8</w:t>
            </w:r>
          </w:p>
        </w:tc>
        <w:tc>
          <w:tcPr>
            <w:tcW w:w="1744" w:type="dxa"/>
            <w:shd w:val="clear" w:color="auto" w:fill="D9E2F3" w:themeFill="accent1" w:themeFillTint="33"/>
          </w:tcPr>
          <w:p w:rsidR="00E9122C" w:rsidRDefault="007B520D">
            <w:pPr>
              <w:jc w:val="center"/>
              <w:rPr>
                <w:rFonts w:ascii="Times New Roman" w:hAnsi="Times New Roman" w:cs="Times New Roman"/>
                <w:sz w:val="24"/>
                <w:szCs w:val="24"/>
              </w:rPr>
            </w:pPr>
            <w:r>
              <w:rPr>
                <w:rFonts w:ascii="Times New Roman" w:hAnsi="Times New Roman" w:cs="Times New Roman"/>
                <w:sz w:val="24"/>
                <w:szCs w:val="24"/>
              </w:rPr>
              <w:t>51685,7</w:t>
            </w:r>
          </w:p>
        </w:tc>
        <w:tc>
          <w:tcPr>
            <w:tcW w:w="1741"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45803,4</w:t>
            </w:r>
          </w:p>
        </w:tc>
        <w:tc>
          <w:tcPr>
            <w:tcW w:w="1744"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45993,9</w:t>
            </w:r>
          </w:p>
        </w:tc>
        <w:tc>
          <w:tcPr>
            <w:tcW w:w="1742"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42895,4</w:t>
            </w:r>
          </w:p>
        </w:tc>
        <w:tc>
          <w:tcPr>
            <w:tcW w:w="1663" w:type="dxa"/>
            <w:vAlign w:val="center"/>
          </w:tcPr>
          <w:p w:rsidR="00E9122C" w:rsidRDefault="007B520D">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42895,4</w:t>
            </w:r>
          </w:p>
        </w:tc>
      </w:tr>
    </w:tbl>
    <w:p w:rsidR="00E9122C" w:rsidRDefault="00E9122C">
      <w:pPr>
        <w:rPr>
          <w:rFonts w:ascii="Times New Roman" w:eastAsiaTheme="minorEastAsia" w:hAnsi="Times New Roman" w:cs="Times New Roman"/>
          <w:bCs/>
          <w:sz w:val="22"/>
          <w:szCs w:val="22"/>
          <w:lang w:eastAsia="ru-RU"/>
        </w:rPr>
      </w:pPr>
    </w:p>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Краткая характеристика сферы реализации муниципальной программы, в том числе формулировка основных проблем</w:t>
      </w:r>
      <w:r>
        <w:rPr>
          <w:rFonts w:ascii="Times New Roman" w:eastAsiaTheme="minorEastAsia" w:hAnsi="Times New Roman" w:cs="Times New Roman"/>
          <w:sz w:val="24"/>
          <w:szCs w:val="24"/>
        </w:rPr>
        <w:br/>
        <w:t>в указанной сфере, описание целей муниципальной программы</w:t>
      </w:r>
    </w:p>
    <w:p w:rsidR="00E9122C" w:rsidRDefault="00E9122C">
      <w:pPr>
        <w:jc w:val="center"/>
        <w:rPr>
          <w:rFonts w:ascii="Times New Roman" w:eastAsiaTheme="minorEastAsia" w:hAnsi="Times New Roman" w:cs="Times New Roman"/>
          <w:sz w:val="24"/>
          <w:szCs w:val="24"/>
          <w:lang w:eastAsia="ru-RU"/>
        </w:rPr>
      </w:pP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Фрязино Московской области.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социально-экономического развития городского округа Фрязино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Средства массовой информации, телекоммуникации, наружная реклама, как совокупность отраслей претендуют на статус приоритетного сектора экономики Московской области. </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городском округе Фрязино Московской области зарегистрированы общественные организации, региональные и местные отделения всероссийских общественных организаций, региональные общественные организации и местные организации. Среди них общественные организации, общественные движения, общественные фонды, профсоюзные организации, некоммерческие партнерства, автономные некоммерческие организации и иные организации. Кроме того, действуют объединения инициативных групп граждан, не имеющих регистрации в качестве юридического лица, действует муниципальная общественная палата.</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Основным приоритетом работы органов городского округа Фрязино Московской области в сфере развития гражданского общества являются:</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организация и содействие развитию механизмов общественного контроля;</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поддержка инициатив, направленных на улучшение качества жизни на территории городского округа Фрязино Московской области;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мониторинг общественно-политической ситуации.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Публичная власть – динамично развивающееся явление, которое призвано реагировать на изменения в развитии общества, внутренние и внешние вызовы и угрозы, ведущие к нестабильности.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связи с этим необходима разработка и внедрение методов открытости органов местного самоуправления городского округа Фрязино Московской области.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городском округе Фрязино Московской области проживают 14 335 жителей в возрасте от 14 до 35 лет, что составляет около 24,5 процентов населения городского округа Фрязино Московской области. В городском округе Фрязино Московской области создана разветвленная инфраструктура молодежной политики: на территории действует 1 учреждение по работе с молодежью, в органах местного самоуправления трудятся 3 специалиста по работе с молодежью.</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Молодежь – социально-демографическая группа лиц в возрасте от 14 до 35 лет, выделяемая на основе возрастных особенностей, социального положения и характеризующаяся специфическими интересами и ценностями.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реализации молодежной политики действуют Федеральный закон от 14.07.2022 № 261-ФЗ «О российском движении детей и молодежи», Федеральный закон от 24.06.1999 № 120-ФЗ «Об основах системы профилактики безнадзорности и правонарушений несовершеннолетних», Федеральный закон от 28.06.1995 № 98-ФЗ «О государственной поддержке молодежных и детских общественных объединений», а также 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29.11.2014 № 2403-р, Закон Московской области № 142/2021-ОЗ «О молодежной политике в Московской области», Закон Московской области от 13.07.2015 № 114/2015-ОЗ «О патриотическом воспитании в Московской области».</w:t>
      </w:r>
    </w:p>
    <w:p w:rsidR="00E9122C" w:rsidRDefault="007B520D">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Добровольчество (</w:t>
      </w:r>
      <w:proofErr w:type="spellStart"/>
      <w:r>
        <w:rPr>
          <w:rFonts w:ascii="Times New Roman" w:eastAsiaTheme="minorEastAsia" w:hAnsi="Times New Roman" w:cs="Times New Roman"/>
          <w:sz w:val="24"/>
          <w:szCs w:val="24"/>
        </w:rPr>
        <w:t>волонтерство</w:t>
      </w:r>
      <w:proofErr w:type="spellEnd"/>
      <w:r>
        <w:rPr>
          <w:rFonts w:ascii="Times New Roman" w:eastAsiaTheme="minorEastAsia" w:hAnsi="Times New Roman" w:cs="Times New Roman"/>
          <w:sz w:val="24"/>
          <w:szCs w:val="24"/>
        </w:rPr>
        <w:t>) в Московской области осуществляется в рамках реализации Федерального закона от 11.08.1995 № 135-ФЗ «О благотворительной деятельности и добровольчестве (</w:t>
      </w:r>
      <w:proofErr w:type="spellStart"/>
      <w:r>
        <w:rPr>
          <w:rFonts w:ascii="Times New Roman" w:eastAsiaTheme="minorEastAsia" w:hAnsi="Times New Roman" w:cs="Times New Roman"/>
          <w:sz w:val="24"/>
          <w:szCs w:val="24"/>
        </w:rPr>
        <w:t>волонтерстве</w:t>
      </w:r>
      <w:proofErr w:type="spellEnd"/>
      <w:r>
        <w:rPr>
          <w:rFonts w:ascii="Times New Roman" w:eastAsiaTheme="minorEastAsia" w:hAnsi="Times New Roman" w:cs="Times New Roman"/>
          <w:sz w:val="24"/>
          <w:szCs w:val="24"/>
        </w:rPr>
        <w:t xml:space="preserve">)», Федерального закона от 12.01.1996 № 7-ФЗ «О некоммерческих </w:t>
      </w:r>
      <w:r>
        <w:rPr>
          <w:rFonts w:ascii="Times New Roman" w:eastAsiaTheme="minorEastAsia" w:hAnsi="Times New Roman" w:cs="Times New Roman"/>
          <w:sz w:val="24"/>
          <w:szCs w:val="24"/>
        </w:rPr>
        <w:lastRenderedPageBreak/>
        <w:t>организациях»,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 2403-р, Концепции развития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Российской Федерации до 2025 года, утвержденной распоряжением Правительства Российской Федерации от 27.12.2018 № 2950-р, Закона Московской области от 28.04.2018 № 54/2018-ОЗ «О добровольческой (волонтерской) деятельности на территории Московской области».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данным доклада Федерального агентства по делам молодежи Российской Федерации, в средней и долгосрочной перспективе существует ряд проблем для молодежной политики, важнейшими среди которых являются:</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снижение человеческого капитала молодежи и нации в целом; </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рост заболеваемости молодежи, снижение общего уровня здоровья молодого поколения; снижение продуктивности молодежи как в экономической сфере (производительность труда), так и в воспроизводстве населения; </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части реализации молодежной политики в городском округе Фрязино Московской области стоит ряд проблем, наиболее актуальны следующие:</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низкая активность молодежи в общественно-политической жизни города;</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низкая вовлеченность молодежи во взаимодействие с молодежными общественными организациями и движениями.</w:t>
      </w:r>
    </w:p>
    <w:p w:rsidR="00E9122C" w:rsidRDefault="007B520D">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 учетом вышеназванных проблем,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 которая может быть обеспечена только при реализации программно-целевого метода.</w:t>
      </w:r>
    </w:p>
    <w:p w:rsidR="00E9122C" w:rsidRDefault="007B520D">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этой связи приоритетными целями определены:</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Обеспечение открытости и прозрачности деятельности органов местного самоуправления городского округа Фрязино Московской области путем размещения информационных материалов о деятельности Губернатора Московской области, Правительства Московской области, центральных исполнительных органов государственной власти Московской области и государственных органов Московской области. Для достижения этой цели необходимо систематически обеспечивать население городского округа Фрязино Московской области информацией о деятельности органов государственной власти Московской области, социально-экономических и общественных процессах, происходящих на территории городского округа Фрязино Московской области, создании доступной современной </w:t>
      </w:r>
      <w:proofErr w:type="spellStart"/>
      <w:r>
        <w:rPr>
          <w:rFonts w:ascii="Times New Roman" w:eastAsiaTheme="minorEastAsia" w:hAnsi="Times New Roman" w:cs="Times New Roman"/>
          <w:sz w:val="24"/>
          <w:szCs w:val="24"/>
        </w:rPr>
        <w:t>медиасреды</w:t>
      </w:r>
      <w:proofErr w:type="spellEnd"/>
      <w:r>
        <w:rPr>
          <w:rFonts w:ascii="Times New Roman" w:eastAsiaTheme="minorEastAsia" w:hAnsi="Times New Roman" w:cs="Times New Roman"/>
          <w:sz w:val="24"/>
          <w:szCs w:val="24"/>
        </w:rPr>
        <w:t>. Размещение информации направлено на привлечение внимания населения городского округа Фрязино Московской области к актуальным местным проблемам, формирование положительного имиджа городского округа Фрязино Московской области как социально ориентированного муниципалитета, комфортного для жизни и деятельности населения.</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Повышение уровня удовлетворенности населения деятельностью органами местного самоуправления городского округа Фрязино Московской области. Для достижения этой цели возникает необходимость в содействии жителям городского округа Фрязино Московской области в реализации комплекса мероприятий по повышению эффективности управления городским округом Фрязино Московской области. Кроме того, требуется выявление мнения жителей городского округа Фрязино Московской области относительно эффективности деятельности органов местного самоуправления городского округа Фрязино Московской области, а также определение уровня удовлетворенности населения его деятельностью.</w:t>
      </w:r>
    </w:p>
    <w:p w:rsidR="001A1B18" w:rsidRDefault="001A1B18">
      <w:pPr>
        <w:ind w:firstLine="709"/>
        <w:jc w:val="both"/>
        <w:rPr>
          <w:rFonts w:ascii="Times New Roman" w:eastAsiaTheme="minorEastAsia" w:hAnsi="Times New Roman" w:cs="Times New Roman"/>
          <w:sz w:val="24"/>
          <w:szCs w:val="24"/>
        </w:rPr>
      </w:pPr>
    </w:p>
    <w:p w:rsidR="00E9122C" w:rsidRDefault="007B520D">
      <w:pPr>
        <w:ind w:firstLine="709"/>
        <w:jc w:val="both"/>
        <w:rPr>
          <w:rFonts w:ascii="Times New Roman" w:eastAsiaTheme="minorEastAsia" w:hAnsi="Times New Roman" w:cs="Times New Roman"/>
          <w:sz w:val="24"/>
          <w:szCs w:val="24"/>
        </w:rPr>
      </w:pPr>
      <w:bookmarkStart w:id="2" w:name="_GoBack"/>
      <w:bookmarkEnd w:id="2"/>
      <w:r>
        <w:rPr>
          <w:rFonts w:ascii="Times New Roman" w:eastAsiaTheme="minorEastAsia" w:hAnsi="Times New Roman" w:cs="Times New Roman"/>
          <w:sz w:val="24"/>
          <w:szCs w:val="24"/>
        </w:rPr>
        <w:lastRenderedPageBreak/>
        <w:t>3. Создание условий для гражданского и патриотического воспитания молодежи, поддержки молодежных инициатив, вовлечения подрастающего поколения в научно-техническую и творческую деятельность, поддержки молодежных предпринимательских инициатив, совершенствования методов и форм работы с молодежью. Увеличение доли граждан, вовлеченных в участие в патриотических и социально значимых мероприятиях для реализации стратегических приоритетов Российской Федерации на территории городского округа Фрязино Московской области в молодежной политике. Достижение этой цели обеспечивается системной работой с молодежью, направленной на вовлечение подрастающего поколения в научно-техническую и творческую деятельность, поддержку молодежных предпринимательских инициатив.</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Создание условий для развития и поддержки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Pr>
          <w:rFonts w:ascii="Times New Roman" w:eastAsiaTheme="minorEastAsia" w:hAnsi="Times New Roman" w:cs="Times New Roman"/>
          <w:sz w:val="24"/>
          <w:szCs w:val="24"/>
        </w:rPr>
        <w:t>волонтерстве</w:t>
      </w:r>
      <w:proofErr w:type="spellEnd"/>
      <w:r>
        <w:rPr>
          <w:rFonts w:ascii="Times New Roman" w:eastAsiaTheme="minorEastAsia" w:hAnsi="Times New Roman" w:cs="Times New Roman"/>
          <w:sz w:val="24"/>
          <w:szCs w:val="24"/>
        </w:rPr>
        <w:t>). Основными задачами развития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обеспечивающими достижение указанных целей, являются:</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создание условий, обеспечивающих востребованность участия добровольческих (волонтерских) организаций и добровольцев (волонтеров) в решении социальных задач, а также повышение признания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обществе;</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поддержка деятельности существующих и создание условий для возникновения новых добровольческих (волонтерских) организаций;</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развитие инфраструктуры методической, информационной, консультационной, образовательной поддержки добровольческой (волонтерской) деятельности;</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расширение масштабов межсекторного взаимодействия в сфере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включая взаимодействие добровольческих (волонтерских) организаций с другими организациями некоммерческого сектора, бизнесом, органами государственной власти и органами местного самоуправления, государственными и муниципальными учреждениями, средствами массовой информации, международными, религиозными и другими заинтересованными организациями.</w:t>
      </w:r>
    </w:p>
    <w:p w:rsidR="00E9122C" w:rsidRDefault="00E9122C">
      <w:pPr>
        <w:jc w:val="center"/>
        <w:rPr>
          <w:rFonts w:ascii="Times New Roman" w:eastAsiaTheme="minorEastAsia" w:hAnsi="Times New Roman" w:cs="Times New Roman"/>
          <w:sz w:val="24"/>
          <w:szCs w:val="24"/>
        </w:rPr>
      </w:pPr>
    </w:p>
    <w:p w:rsidR="00E9122C" w:rsidRDefault="007B520D">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Инерционный прогноз развития соответствующей сферы реализации муниципальной программы с учетом ранее</w:t>
      </w:r>
    </w:p>
    <w:p w:rsidR="00E9122C" w:rsidRDefault="007B520D">
      <w:pPr>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достигнутых</w:t>
      </w:r>
      <w:proofErr w:type="gramEnd"/>
      <w:r>
        <w:rPr>
          <w:rFonts w:ascii="Times New Roman" w:eastAsiaTheme="minorEastAsia" w:hAnsi="Times New Roman" w:cs="Times New Roman"/>
          <w:sz w:val="24"/>
          <w:szCs w:val="24"/>
        </w:rPr>
        <w:t xml:space="preserve"> результатов, а также предложения по решению проблем в указанной сфере</w:t>
      </w:r>
    </w:p>
    <w:p w:rsidR="00E9122C" w:rsidRDefault="00E9122C">
      <w:pPr>
        <w:ind w:firstLine="709"/>
        <w:jc w:val="center"/>
        <w:rPr>
          <w:rFonts w:ascii="Times New Roman" w:eastAsiaTheme="minorEastAsia" w:hAnsi="Times New Roman" w:cs="Times New Roman"/>
          <w:color w:val="0070C0"/>
          <w:sz w:val="24"/>
          <w:szCs w:val="24"/>
        </w:rPr>
      </w:pP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период с 2020 по 2022 год на постоянной основе осуществлялось изготовление и распространение (вещание) в эфире электронных СМИ телевизионных и радиоматериалов, освещающих деятельность органов местного самоуправления городского округа Фрязино Московской области, социально-экономическое, культурное, демографическое и политическое положение города, а также исторические и общественно значимые события в городском округе Фрязино Московской области. Доля материалов, освещающих деятельность органов местного самоуправления городского округа Фрязино Московской области, социально-экономическое, культурное, демографическое и политическое положение города путем изготовления и распространения (вещания) телепередач, составила 210,79%.</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Информация о Подмосковье, деятельности органов исполнительной, законодательной власти Московской области и органов местного самоуправления городского округа Фрязино, важных и значимых событиях регулярно и своевременно размещалась в основных региональных информационных агентствах, таких как «360</w:t>
      </w:r>
      <w:r>
        <w:rPr>
          <w:rFonts w:ascii="Times New Roman" w:eastAsiaTheme="minorEastAsia" w:hAnsi="Times New Roman" w:cs="Times New Roman"/>
          <w:sz w:val="24"/>
          <w:szCs w:val="24"/>
          <w:lang w:val="en-US"/>
        </w:rPr>
        <w:t>TV</w:t>
      </w:r>
      <w:r>
        <w:rPr>
          <w:rFonts w:ascii="Times New Roman" w:eastAsiaTheme="minorEastAsia" w:hAnsi="Times New Roman" w:cs="Times New Roman"/>
          <w:sz w:val="24"/>
          <w:szCs w:val="24"/>
        </w:rPr>
        <w:t>», «РИАМО», «Подмосковье сегодня», на полосах еженедельной общественно-политической газеты «</w:t>
      </w:r>
      <w:proofErr w:type="spellStart"/>
      <w:r>
        <w:rPr>
          <w:rFonts w:ascii="Times New Roman" w:eastAsiaTheme="minorEastAsia" w:hAnsi="Times New Roman" w:cs="Times New Roman"/>
          <w:sz w:val="24"/>
          <w:szCs w:val="24"/>
        </w:rPr>
        <w:t>Ключъ</w:t>
      </w:r>
      <w:proofErr w:type="spellEnd"/>
      <w:r>
        <w:rPr>
          <w:rFonts w:ascii="Times New Roman" w:eastAsiaTheme="minorEastAsia" w:hAnsi="Times New Roman" w:cs="Times New Roman"/>
          <w:sz w:val="24"/>
          <w:szCs w:val="24"/>
        </w:rPr>
        <w:t xml:space="preserve">». Велась регулярная информационная работа по освещению таких тем, как вакцинация, борьба с </w:t>
      </w:r>
      <w:proofErr w:type="spellStart"/>
      <w:r>
        <w:rPr>
          <w:rFonts w:ascii="Times New Roman" w:eastAsiaTheme="minorEastAsia" w:hAnsi="Times New Roman" w:cs="Times New Roman"/>
          <w:sz w:val="24"/>
          <w:szCs w:val="24"/>
        </w:rPr>
        <w:t>коронавирусом</w:t>
      </w:r>
      <w:proofErr w:type="spellEnd"/>
      <w:r>
        <w:rPr>
          <w:rFonts w:ascii="Times New Roman" w:eastAsiaTheme="minorEastAsia" w:hAnsi="Times New Roman" w:cs="Times New Roman"/>
          <w:sz w:val="24"/>
          <w:szCs w:val="24"/>
        </w:rPr>
        <w:t xml:space="preserve">, открытие новых школ, безопасность дорожного движения, «Чистое Подмосковье», ремонт подъездов жилых домов и благоустройство дворов, открытие и ремонт объектов здравоохранения, работа Системы 112, вопросы экологии, ремонт дорог, социальная поддержка отдельных категорий граждан и доплаты работникам бюджетной сферы, поддержка предпринимательства и внедрение электронных </w:t>
      </w:r>
      <w:proofErr w:type="spellStart"/>
      <w:r>
        <w:rPr>
          <w:rFonts w:ascii="Times New Roman" w:eastAsiaTheme="minorEastAsia" w:hAnsi="Times New Roman" w:cs="Times New Roman"/>
          <w:sz w:val="24"/>
          <w:szCs w:val="24"/>
        </w:rPr>
        <w:t>госуслуг</w:t>
      </w:r>
      <w:proofErr w:type="spellEnd"/>
      <w:r>
        <w:rPr>
          <w:rFonts w:ascii="Times New Roman" w:eastAsiaTheme="minorEastAsia" w:hAnsi="Times New Roman" w:cs="Times New Roman"/>
          <w:sz w:val="24"/>
          <w:szCs w:val="24"/>
        </w:rPr>
        <w:t>, развитие культурного и туристического потенциала региона.</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По результатам 2022 года количество молодых граждан, принявших участие в мероприятиях по гражданско-патриотическому, духовно-нравственному воспитанию, – 12122 человек.</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Доля молодежи, задействованной в мероприятиях по вовлечению в творческую деятельность, от общего числа молодежи в городском округе Фрязино Московской области – 77%.</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 городском округе Фрязино Московской области проведены мероприятия по вовлечению молодежи в творческую деятельность, в том числе: литературно-музыкальные гостиные, молодежные дни поэзии, интерактивные интеллектуальные игры и викторины, фольклорно-игровые программы, праздничные программы «Широкая Масленица», концерты, посвященные Международному женскому дню 8 марта, праздничные весенние концерты, выставки рисунков и поделок, дни театра, творческие вечера писателей и поэтов, концерты, посвященные Дню Победы, творческие </w:t>
      </w:r>
      <w:proofErr w:type="spellStart"/>
      <w:r>
        <w:rPr>
          <w:rFonts w:ascii="Times New Roman" w:eastAsiaTheme="minorEastAsia" w:hAnsi="Times New Roman" w:cs="Times New Roman"/>
          <w:sz w:val="24"/>
          <w:szCs w:val="24"/>
        </w:rPr>
        <w:t>флешмобы</w:t>
      </w:r>
      <w:proofErr w:type="spellEnd"/>
      <w:r>
        <w:rPr>
          <w:rFonts w:ascii="Times New Roman" w:eastAsiaTheme="minorEastAsia" w:hAnsi="Times New Roman" w:cs="Times New Roman"/>
          <w:sz w:val="24"/>
          <w:szCs w:val="24"/>
        </w:rPr>
        <w:t>, торжественные мероприятия посвященные дню молодежи, конкурсы фоторабот, творческие концерты, творческие вечера (в том числе онлайн) в учреждениях по работе с молодежью, конкурсы чтецов, кинопоказы, интеллектуальные форумы.</w:t>
      </w:r>
    </w:p>
    <w:p w:rsidR="00E9122C" w:rsidRDefault="007B520D">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Доля граждан, вовлеченных в добровольческую деятельность, составила 20,7% по итогам 2022 года.</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Реализация муниципальной программы к 2027 году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 а также механизм взаимодействия между гражданским обществом и властью.</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Фрязино Московской области со следующими характеристиками эффективности:</w:t>
      </w:r>
    </w:p>
    <w:p w:rsidR="00E9122C" w:rsidRDefault="007B520D">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оперативность доведения до населения информации о деятельности органов местного самоуправления городского округа Фрязино Московской области, социальном и экономическом развитии города;</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доведение до жителей информации о деятельности органов государственной власти Московской области, важных и значимых событиях на территории Подмосковья;</w:t>
      </w:r>
    </w:p>
    <w:p w:rsidR="00E9122C" w:rsidRDefault="007B520D">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доведение до жителей информации о важных и значимых событиях на территории города; обеспечение взаимодействия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rsidR="00E9122C" w:rsidRDefault="007B520D">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 xml:space="preserve">внедрение инструментов поддержки социально значимых инициатив жителей города; </w:t>
      </w:r>
    </w:p>
    <w:p w:rsidR="00E9122C" w:rsidRDefault="007B520D">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 xml:space="preserve">–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 </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 обеспечение общественной экспертизы значимых решений органов местного самоуправления городского округа Фрязино Московской области;</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повышение уровня доверия к органам местного самоуправления городского округа Фрязино Московской области;</w:t>
      </w:r>
    </w:p>
    <w:p w:rsidR="00E9122C" w:rsidRDefault="007B520D">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 xml:space="preserve">внедрение и использование инструментов эффективного гражданского контроля; </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lastRenderedPageBreak/>
        <w:t>– 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 2403-р;</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охват молодых жителей Подмосковья мероприятиями по гражданско-патриотическому воспитанию;</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вовлеченность молодых граждан, оказавшихся в трудной жизненной ситуации, в мероприятия по работе с молодежью;</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вовлеченность молодых граждан в международное, межрегиональное и межмуниципальное сотрудничество;</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повышение уровня вовлеченности молодых граждан в добровольческую (волонтерскую) деятельность;</w:t>
      </w:r>
    </w:p>
    <w:p w:rsidR="00E9122C" w:rsidRDefault="007B520D">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достижение высокого профессионального уровня специалистами, занятыми в сфере работы с молодежью.</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результате осуществления мероприятий муниципальной программы повысится качество жизни на территории городского округа Фрязино Московской области для всех категорий и групп населения, расширится участие общественных организаций и молодежи в общественно-политической жизни города.</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Особое внимание будет уделено развитию в городском округе Фрязино Московской области системной поддержки добровольческой (волонтерской) деятельности, в том числе методической, информационной, консультационной, образовательной и ресурсной, что благоприятно скажется на дальнейшем развитии добровольческой (волонтерской) деятельности.</w:t>
      </w:r>
    </w:p>
    <w:p w:rsidR="00E9122C" w:rsidRDefault="007B520D">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результате реализации мероприятий по развитию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городском округе Фрязино Московской области вырастет гражданская активность и готовность населения участвовать в решении социально значимых проблем Московской области.</w:t>
      </w:r>
    </w:p>
    <w:p w:rsidR="00E9122C" w:rsidRDefault="00E9122C">
      <w:pPr>
        <w:jc w:val="both"/>
        <w:rPr>
          <w:rFonts w:ascii="Times New Roman" w:eastAsiaTheme="minorEastAsia" w:hAnsi="Times New Roman" w:cs="Times New Roman"/>
          <w:sz w:val="24"/>
          <w:szCs w:val="24"/>
        </w:rPr>
      </w:pPr>
    </w:p>
    <w:p w:rsidR="00E9122C" w:rsidRDefault="007B520D">
      <w:pPr>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4. Целевые показатели муниципальной программы городского округа Фрязино Московской области </w:t>
      </w:r>
    </w:p>
    <w:p w:rsidR="00E9122C" w:rsidRDefault="007B520D">
      <w:pPr>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9122C" w:rsidRDefault="00E9122C">
      <w:pPr>
        <w:rPr>
          <w:rFonts w:ascii="Times New Roman" w:eastAsiaTheme="minorEastAsia" w:hAnsi="Times New Roman" w:cs="Times New Roman"/>
          <w:bCs/>
          <w:sz w:val="22"/>
          <w:szCs w:val="22"/>
          <w:lang w:eastAsia="ru-RU"/>
        </w:rPr>
      </w:pPr>
      <w:bookmarkStart w:id="3" w:name="P667"/>
      <w:bookmarkEnd w:id="3"/>
    </w:p>
    <w:tbl>
      <w:tblPr>
        <w:tblW w:w="15446" w:type="dxa"/>
        <w:tblLayout w:type="fixed"/>
        <w:tblCellMar>
          <w:left w:w="62" w:type="dxa"/>
          <w:right w:w="62" w:type="dxa"/>
        </w:tblCellMar>
        <w:tblLook w:val="04A0" w:firstRow="1" w:lastRow="0" w:firstColumn="1" w:lastColumn="0" w:noHBand="0" w:noVBand="1"/>
      </w:tblPr>
      <w:tblGrid>
        <w:gridCol w:w="487"/>
        <w:gridCol w:w="2485"/>
        <w:gridCol w:w="1272"/>
        <w:gridCol w:w="1274"/>
        <w:gridCol w:w="1276"/>
        <w:gridCol w:w="1107"/>
        <w:gridCol w:w="1106"/>
        <w:gridCol w:w="1108"/>
        <w:gridCol w:w="1107"/>
        <w:gridCol w:w="1106"/>
        <w:gridCol w:w="1418"/>
        <w:gridCol w:w="1700"/>
      </w:tblGrid>
      <w:tr w:rsidR="00E9122C">
        <w:tc>
          <w:tcPr>
            <w:tcW w:w="486" w:type="dxa"/>
            <w:vMerge w:val="restart"/>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п/п</w:t>
            </w: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Наименование целевых показателей</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Тип показателя</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Единица измерения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Базовое значение</w:t>
            </w:r>
          </w:p>
        </w:tc>
        <w:tc>
          <w:tcPr>
            <w:tcW w:w="5534" w:type="dxa"/>
            <w:gridSpan w:val="5"/>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Планируемое значение по годам реализации программы</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Ответственный за достижение показателя</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Номер подпрограммы, мероприятий, оказывающих влияние на достижение показателя</w:t>
            </w:r>
          </w:p>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(Y.ХХ.ZZ)</w:t>
            </w:r>
          </w:p>
        </w:tc>
      </w:tr>
      <w:tr w:rsidR="00E9122C">
        <w:tc>
          <w:tcPr>
            <w:tcW w:w="486" w:type="dxa"/>
            <w:vMerge/>
            <w:tcBorders>
              <w:top w:val="single" w:sz="4" w:space="0" w:color="000000"/>
              <w:left w:val="single" w:sz="4" w:space="0" w:color="000000"/>
              <w:bottom w:val="single" w:sz="4" w:space="0" w:color="000000"/>
              <w:right w:val="single" w:sz="4" w:space="0" w:color="000000"/>
            </w:tcBorders>
            <w:vAlign w:val="center"/>
          </w:tcPr>
          <w:p w:rsidR="00E9122C" w:rsidRDefault="00E9122C">
            <w:pPr>
              <w:rPr>
                <w:rFonts w:ascii="Times New Roman" w:eastAsiaTheme="minorEastAsia" w:hAnsi="Times New Roman" w:cs="Times New Roman"/>
                <w:sz w:val="22"/>
                <w:szCs w:val="22"/>
              </w:rPr>
            </w:pPr>
          </w:p>
        </w:tc>
        <w:tc>
          <w:tcPr>
            <w:tcW w:w="2485" w:type="dxa"/>
            <w:vMerge/>
            <w:tcBorders>
              <w:top w:val="single" w:sz="4" w:space="0" w:color="000000"/>
              <w:left w:val="single" w:sz="4" w:space="0" w:color="000000"/>
              <w:bottom w:val="single" w:sz="4" w:space="0" w:color="000000"/>
              <w:right w:val="single" w:sz="4" w:space="0" w:color="000000"/>
            </w:tcBorders>
            <w:vAlign w:val="center"/>
          </w:tcPr>
          <w:p w:rsidR="00E9122C" w:rsidRDefault="00E9122C">
            <w:pPr>
              <w:rPr>
                <w:rFonts w:ascii="Times New Roman" w:eastAsiaTheme="minorEastAsia" w:hAnsi="Times New Roman" w:cs="Times New Roman"/>
                <w:sz w:val="22"/>
                <w:szCs w:val="22"/>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E9122C" w:rsidRDefault="00E9122C">
            <w:pPr>
              <w:rPr>
                <w:rFonts w:ascii="Times New Roman" w:eastAsiaTheme="minorEastAsia" w:hAnsi="Times New Roman" w:cs="Times New Roman"/>
                <w:sz w:val="22"/>
                <w:szCs w:val="22"/>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E9122C" w:rsidRDefault="00E9122C">
            <w:pPr>
              <w:rPr>
                <w:rFonts w:ascii="Times New Roman" w:eastAsiaTheme="minorEastAsia" w:hAnsi="Times New Roman" w:cs="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E9122C" w:rsidRDefault="00E9122C">
            <w:pPr>
              <w:rPr>
                <w:rFonts w:ascii="Times New Roman" w:eastAsiaTheme="minorEastAsia" w:hAnsi="Times New Roman" w:cs="Times New Roman"/>
                <w:sz w:val="22"/>
                <w:szCs w:val="22"/>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E9122C" w:rsidRDefault="007B520D">
            <w:pPr>
              <w:pStyle w:val="ConsPlusNormal0"/>
              <w:spacing w:line="252" w:lineRule="auto"/>
              <w:jc w:val="center"/>
              <w:rPr>
                <w:rFonts w:ascii="Times New Roman" w:hAnsi="Times New Roman" w:cs="Times New Roman"/>
                <w:szCs w:val="22"/>
                <w:lang w:eastAsia="en-US"/>
              </w:rPr>
            </w:pPr>
            <w:r>
              <w:rPr>
                <w:rFonts w:ascii="Times New Roman" w:hAnsi="Times New Roman" w:cs="Times New Roman"/>
                <w:szCs w:val="24"/>
              </w:rPr>
              <w:t>2023</w:t>
            </w:r>
          </w:p>
        </w:tc>
        <w:tc>
          <w:tcPr>
            <w:tcW w:w="1106" w:type="dxa"/>
            <w:tcBorders>
              <w:top w:val="single" w:sz="4" w:space="0" w:color="000000"/>
              <w:left w:val="single" w:sz="4" w:space="0" w:color="000000"/>
              <w:bottom w:val="single" w:sz="4" w:space="0" w:color="000000"/>
              <w:right w:val="single" w:sz="4" w:space="0" w:color="000000"/>
            </w:tcBorders>
            <w:vAlign w:val="center"/>
          </w:tcPr>
          <w:p w:rsidR="00E9122C" w:rsidRDefault="007B520D">
            <w:pPr>
              <w:pStyle w:val="ConsPlusNormal0"/>
              <w:spacing w:line="252" w:lineRule="auto"/>
              <w:jc w:val="center"/>
              <w:rPr>
                <w:rFonts w:ascii="Times New Roman" w:hAnsi="Times New Roman" w:cs="Times New Roman"/>
                <w:szCs w:val="22"/>
                <w:lang w:eastAsia="en-US"/>
              </w:rPr>
            </w:pPr>
            <w:r>
              <w:rPr>
                <w:rFonts w:ascii="Times New Roman" w:hAnsi="Times New Roman" w:cs="Times New Roman"/>
                <w:szCs w:val="24"/>
              </w:rPr>
              <w:t>2024</w:t>
            </w:r>
          </w:p>
        </w:tc>
        <w:tc>
          <w:tcPr>
            <w:tcW w:w="1108" w:type="dxa"/>
            <w:tcBorders>
              <w:top w:val="single" w:sz="4" w:space="0" w:color="000000"/>
              <w:left w:val="single" w:sz="4" w:space="0" w:color="000000"/>
              <w:bottom w:val="single" w:sz="4" w:space="0" w:color="000000"/>
              <w:right w:val="single" w:sz="4" w:space="0" w:color="000000"/>
            </w:tcBorders>
            <w:vAlign w:val="center"/>
          </w:tcPr>
          <w:p w:rsidR="00E9122C" w:rsidRDefault="007B520D">
            <w:pPr>
              <w:pStyle w:val="ConsPlusNormal0"/>
              <w:spacing w:line="252" w:lineRule="auto"/>
              <w:jc w:val="center"/>
              <w:rPr>
                <w:rFonts w:ascii="Times New Roman" w:hAnsi="Times New Roman" w:cs="Times New Roman"/>
                <w:szCs w:val="22"/>
                <w:lang w:eastAsia="en-US"/>
              </w:rPr>
            </w:pPr>
            <w:r>
              <w:rPr>
                <w:rFonts w:ascii="Times New Roman" w:hAnsi="Times New Roman" w:cs="Times New Roman"/>
                <w:szCs w:val="24"/>
              </w:rPr>
              <w:t>2025</w:t>
            </w:r>
          </w:p>
        </w:tc>
        <w:tc>
          <w:tcPr>
            <w:tcW w:w="1107" w:type="dxa"/>
            <w:tcBorders>
              <w:top w:val="single" w:sz="4" w:space="0" w:color="000000"/>
              <w:left w:val="single" w:sz="4" w:space="0" w:color="000000"/>
              <w:bottom w:val="single" w:sz="4" w:space="0" w:color="000000"/>
              <w:right w:val="single" w:sz="4" w:space="0" w:color="000000"/>
            </w:tcBorders>
            <w:vAlign w:val="center"/>
          </w:tcPr>
          <w:p w:rsidR="00E9122C" w:rsidRDefault="007B520D">
            <w:pPr>
              <w:pStyle w:val="ConsPlusNormal0"/>
              <w:spacing w:line="252" w:lineRule="auto"/>
              <w:jc w:val="center"/>
              <w:rPr>
                <w:rFonts w:ascii="Times New Roman" w:hAnsi="Times New Roman" w:cs="Times New Roman"/>
                <w:szCs w:val="22"/>
                <w:lang w:eastAsia="en-US"/>
              </w:rPr>
            </w:pPr>
            <w:r>
              <w:rPr>
                <w:rFonts w:ascii="Times New Roman" w:hAnsi="Times New Roman" w:cs="Times New Roman"/>
                <w:szCs w:val="24"/>
              </w:rPr>
              <w:t>2026</w:t>
            </w:r>
          </w:p>
        </w:tc>
        <w:tc>
          <w:tcPr>
            <w:tcW w:w="1106" w:type="dxa"/>
            <w:tcBorders>
              <w:top w:val="single" w:sz="4" w:space="0" w:color="000000"/>
              <w:left w:val="single" w:sz="4" w:space="0" w:color="000000"/>
              <w:bottom w:val="single" w:sz="4" w:space="0" w:color="000000"/>
              <w:right w:val="single" w:sz="4" w:space="0" w:color="000000"/>
            </w:tcBorders>
            <w:vAlign w:val="center"/>
          </w:tcPr>
          <w:p w:rsidR="00E9122C" w:rsidRDefault="007B520D">
            <w:pPr>
              <w:pStyle w:val="ConsPlusNormal0"/>
              <w:spacing w:line="252" w:lineRule="auto"/>
              <w:jc w:val="center"/>
              <w:rPr>
                <w:rFonts w:ascii="Times New Roman" w:hAnsi="Times New Roman" w:cs="Times New Roman"/>
                <w:szCs w:val="22"/>
                <w:lang w:eastAsia="en-US"/>
              </w:rPr>
            </w:pPr>
            <w:r>
              <w:rPr>
                <w:rFonts w:ascii="Times New Roman" w:hAnsi="Times New Roman" w:cs="Times New Roman"/>
                <w:szCs w:val="24"/>
              </w:rPr>
              <w:t>2027</w:t>
            </w:r>
          </w:p>
        </w:tc>
        <w:tc>
          <w:tcPr>
            <w:tcW w:w="1418" w:type="dxa"/>
            <w:vMerge/>
            <w:tcBorders>
              <w:top w:val="single" w:sz="4" w:space="0" w:color="000000"/>
              <w:left w:val="single" w:sz="4" w:space="0" w:color="000000"/>
              <w:bottom w:val="single" w:sz="4" w:space="0" w:color="000000"/>
              <w:right w:val="single" w:sz="4" w:space="0" w:color="000000"/>
            </w:tcBorders>
          </w:tcPr>
          <w:p w:rsidR="00E9122C" w:rsidRDefault="00E9122C">
            <w:pPr>
              <w:pStyle w:val="ConsPlusNormal0"/>
              <w:rPr>
                <w:rFonts w:ascii="Times New Roman" w:eastAsiaTheme="minorEastAsia" w:hAnsi="Times New Roman" w:cs="Times New Roman"/>
                <w:szCs w:val="22"/>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E9122C" w:rsidRDefault="00E9122C">
            <w:pPr>
              <w:rPr>
                <w:rFonts w:ascii="Times New Roman" w:eastAsiaTheme="minorEastAsia" w:hAnsi="Times New Roman" w:cs="Times New Roman"/>
                <w:sz w:val="22"/>
                <w:szCs w:val="22"/>
              </w:rPr>
            </w:pPr>
          </w:p>
        </w:tc>
      </w:tr>
      <w:tr w:rsidR="00E9122C">
        <w:trPr>
          <w:trHeight w:val="21"/>
        </w:trPr>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2485"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c>
          <w:tcPr>
            <w:tcW w:w="1272"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p>
        </w:tc>
        <w:tc>
          <w:tcPr>
            <w:tcW w:w="1274"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w:t>
            </w:r>
          </w:p>
        </w:tc>
        <w:tc>
          <w:tcPr>
            <w:tcW w:w="110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8</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9</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w:t>
            </w:r>
          </w:p>
        </w:tc>
        <w:tc>
          <w:tcPr>
            <w:tcW w:w="141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w:t>
            </w:r>
          </w:p>
        </w:tc>
        <w:tc>
          <w:tcPr>
            <w:tcW w:w="1700"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12</w:t>
            </w:r>
          </w:p>
        </w:tc>
      </w:tr>
      <w:tr w:rsidR="00E9122C">
        <w:trPr>
          <w:trHeight w:val="788"/>
        </w:trPr>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14959" w:type="dxa"/>
            <w:gridSpan w:val="11"/>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 xml:space="preserve">Обеспечение населения городского округа Фрязино Московской области информацией о деятельности органов местного самоуправления городского округа Фрязино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Pr>
                <w:rFonts w:ascii="Times New Roman" w:eastAsiaTheme="minorEastAsia" w:hAnsi="Times New Roman" w:cs="Times New Roman"/>
                <w:sz w:val="22"/>
                <w:szCs w:val="22"/>
                <w:lang w:eastAsia="ru-RU"/>
              </w:rPr>
              <w:t>медиасреды</w:t>
            </w:r>
            <w:proofErr w:type="spellEnd"/>
            <w:r>
              <w:rPr>
                <w:rFonts w:ascii="Times New Roman" w:eastAsiaTheme="minorEastAsia" w:hAnsi="Times New Roman" w:cs="Times New Roman"/>
                <w:sz w:val="22"/>
                <w:szCs w:val="22"/>
                <w:lang w:eastAsia="ru-RU"/>
              </w:rPr>
              <w:t>, создание общего рекламного пространства на территории муниципального образования.</w:t>
            </w:r>
          </w:p>
        </w:tc>
      </w:tr>
      <w:tr w:rsidR="00E9122C">
        <w:trPr>
          <w:trHeight w:val="591"/>
        </w:trPr>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w:t>
            </w:r>
          </w:p>
        </w:tc>
        <w:tc>
          <w:tcPr>
            <w:tcW w:w="2485" w:type="dxa"/>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Целевой показатель. Информирование населения в средствах массовой информации и социальных сетях</w:t>
            </w:r>
          </w:p>
        </w:tc>
        <w:tc>
          <w:tcPr>
            <w:tcW w:w="1272" w:type="dxa"/>
            <w:tcBorders>
              <w:top w:val="single" w:sz="4" w:space="0" w:color="000000"/>
              <w:left w:val="single" w:sz="4" w:space="0" w:color="000000"/>
              <w:bottom w:val="single" w:sz="4" w:space="0" w:color="000000"/>
              <w:right w:val="single" w:sz="4" w:space="0" w:color="000000"/>
            </w:tcBorders>
          </w:tcPr>
          <w:p w:rsidR="00E9122C" w:rsidRDefault="007B520D">
            <w:pPr>
              <w:ind w:left="60" w:right="60"/>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Приоритетный показатель</w:t>
            </w:r>
          </w:p>
        </w:tc>
        <w:tc>
          <w:tcPr>
            <w:tcW w:w="1274" w:type="dxa"/>
            <w:tcBorders>
              <w:top w:val="single" w:sz="4" w:space="0" w:color="000000"/>
              <w:left w:val="single" w:sz="4" w:space="0" w:color="000000"/>
              <w:bottom w:val="single" w:sz="4" w:space="0" w:color="000000"/>
              <w:right w:val="single" w:sz="4" w:space="0" w:color="000000"/>
            </w:tcBorders>
          </w:tcPr>
          <w:p w:rsidR="00E9122C" w:rsidRDefault="007B520D">
            <w:pPr>
              <w:ind w:left="60" w:right="60"/>
              <w:jc w:val="cente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100</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104,86</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41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МКУ «Дирекция </w:t>
            </w:r>
            <w:proofErr w:type="spellStart"/>
            <w:r>
              <w:rPr>
                <w:rFonts w:ascii="Times New Roman" w:eastAsiaTheme="minorEastAsia" w:hAnsi="Times New Roman" w:cs="Times New Roman"/>
                <w:sz w:val="22"/>
                <w:szCs w:val="22"/>
              </w:rPr>
              <w:t>Наукограда</w:t>
            </w:r>
            <w:proofErr w:type="spellEnd"/>
            <w:r>
              <w:rPr>
                <w:rFonts w:ascii="Times New Roman" w:eastAsiaTheme="minorEastAsia" w:hAnsi="Times New Roman" w:cs="Times New Roman"/>
                <w:sz w:val="22"/>
                <w:szCs w:val="22"/>
              </w:rPr>
              <w:t>»</w:t>
            </w:r>
          </w:p>
        </w:tc>
        <w:tc>
          <w:tcPr>
            <w:tcW w:w="1700"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1.01.01,1.01.02,</w:t>
            </w:r>
          </w:p>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1.01.03,1.01.04,</w:t>
            </w:r>
          </w:p>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1.01.05</w:t>
            </w:r>
          </w:p>
        </w:tc>
      </w:tr>
      <w:tr w:rsidR="00E9122C">
        <w:trPr>
          <w:trHeight w:val="1077"/>
        </w:trPr>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1.2.</w:t>
            </w:r>
          </w:p>
        </w:tc>
        <w:tc>
          <w:tcPr>
            <w:tcW w:w="2485" w:type="dxa"/>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Целевой показатель. Наличие незаконных рекламных конструкций, установленных на территории муниципального образования</w:t>
            </w:r>
          </w:p>
        </w:tc>
        <w:tc>
          <w:tcPr>
            <w:tcW w:w="1272" w:type="dxa"/>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Приоритетный показатель</w:t>
            </w:r>
          </w:p>
          <w:p w:rsidR="00E9122C" w:rsidRDefault="007B520D">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Показатель ГП: Увеличение доли фактических мест установки рекламных конструкций, соответствующих утвержденным схемам размещения рекламных конструкций на территории муниципальных образований Московской области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8"/>
              </w:rPr>
            </w:pPr>
            <w:r>
              <w:rPr>
                <w:rFonts w:ascii="Times New Roman" w:hAnsi="Times New Roman" w:cs="Times New Roman"/>
                <w:sz w:val="22"/>
                <w:szCs w:val="28"/>
              </w:rPr>
              <w:t>0</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41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МКУ «Дирекция </w:t>
            </w:r>
            <w:proofErr w:type="spellStart"/>
            <w:r>
              <w:rPr>
                <w:rFonts w:ascii="Times New Roman" w:eastAsiaTheme="minorEastAsia" w:hAnsi="Times New Roman" w:cs="Times New Roman"/>
                <w:sz w:val="22"/>
                <w:szCs w:val="22"/>
              </w:rPr>
              <w:t>Наукограда</w:t>
            </w:r>
            <w:proofErr w:type="spellEnd"/>
            <w:r>
              <w:rPr>
                <w:rFonts w:ascii="Times New Roman" w:eastAsiaTheme="minorEastAsia" w:hAnsi="Times New Roman" w:cs="Times New Roman"/>
                <w:sz w:val="22"/>
                <w:szCs w:val="22"/>
              </w:rPr>
              <w:t>»</w:t>
            </w:r>
          </w:p>
        </w:tc>
        <w:tc>
          <w:tcPr>
            <w:tcW w:w="1700"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1.07.01</w:t>
            </w:r>
          </w:p>
        </w:tc>
      </w:tr>
      <w:tr w:rsidR="00E9122C">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c>
          <w:tcPr>
            <w:tcW w:w="14959" w:type="dxa"/>
            <w:gridSpan w:val="11"/>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E9122C">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2.1</w:t>
            </w:r>
          </w:p>
        </w:tc>
        <w:tc>
          <w:tcPr>
            <w:tcW w:w="2485" w:type="dxa"/>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hAnsi="Times New Roman" w:cs="Times New Roman"/>
                <w:sz w:val="22"/>
                <w:szCs w:val="22"/>
              </w:rPr>
            </w:pPr>
            <w:r>
              <w:rPr>
                <w:rFonts w:ascii="Times New Roman" w:eastAsia="Calibri" w:hAnsi="Times New Roman" w:cs="Times New Roman"/>
                <w:sz w:val="22"/>
                <w:szCs w:val="22"/>
              </w:rPr>
              <w:t>Целевой показатель. Доля молодежи, задействованной в мероприятиях по вовлечению в творческую деятельность, %</w:t>
            </w:r>
          </w:p>
        </w:tc>
        <w:tc>
          <w:tcPr>
            <w:tcW w:w="1272" w:type="dxa"/>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hAnsi="Times New Roman" w:cs="Times New Roman"/>
                <w:sz w:val="22"/>
                <w:szCs w:val="22"/>
              </w:rPr>
            </w:pPr>
            <w:r>
              <w:rPr>
                <w:rFonts w:ascii="Times New Roman" w:hAnsi="Times New Roman" w:cs="Times New Roman"/>
                <w:sz w:val="22"/>
                <w:szCs w:val="22"/>
              </w:rPr>
              <w:t>Приоритетный показатель</w:t>
            </w:r>
          </w:p>
        </w:tc>
        <w:tc>
          <w:tcPr>
            <w:tcW w:w="1274"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hAnsi="Times New Roman" w:cs="Times New Roman"/>
                <w:sz w:val="22"/>
                <w:szCs w:val="22"/>
              </w:rPr>
            </w:pPr>
            <w:proofErr w:type="gramStart"/>
            <w:r>
              <w:rPr>
                <w:rFonts w:ascii="Times New Roman" w:hAnsi="Times New Roman" w:cs="Times New Roman"/>
                <w:sz w:val="22"/>
                <w:szCs w:val="22"/>
              </w:rPr>
              <w:t>процент</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Calibri" w:hAnsi="Times New Roman" w:cs="Times New Roman"/>
                <w:sz w:val="22"/>
                <w:szCs w:val="22"/>
              </w:rPr>
            </w:pPr>
            <w:r>
              <w:rPr>
                <w:rFonts w:ascii="Times New Roman" w:hAnsi="Times New Roman" w:cs="Times New Roman"/>
                <w:sz w:val="22"/>
                <w:szCs w:val="22"/>
              </w:rPr>
              <w:t>42</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hAnsi="Times New Roman" w:cs="Times New Roman"/>
                <w:sz w:val="22"/>
                <w:szCs w:val="22"/>
              </w:rPr>
              <w:t>42</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hAnsi="Times New Roman" w:cs="Times New Roman"/>
                <w:sz w:val="22"/>
                <w:szCs w:val="22"/>
              </w:rPr>
              <w:t>45</w:t>
            </w:r>
          </w:p>
        </w:tc>
        <w:tc>
          <w:tcPr>
            <w:tcW w:w="110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hAnsi="Times New Roman" w:cs="Times New Roman"/>
                <w:sz w:val="22"/>
                <w:szCs w:val="22"/>
              </w:rPr>
              <w:t>48</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hAnsi="Times New Roman" w:cs="Times New Roman"/>
                <w:sz w:val="22"/>
                <w:szCs w:val="22"/>
              </w:rPr>
              <w:t>51</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hAnsi="Times New Roman" w:cs="Times New Roman"/>
                <w:sz w:val="22"/>
                <w:szCs w:val="22"/>
              </w:rPr>
              <w:t>54</w:t>
            </w:r>
          </w:p>
        </w:tc>
        <w:tc>
          <w:tcPr>
            <w:tcW w:w="141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proofErr w:type="spellStart"/>
            <w:r>
              <w:rPr>
                <w:rFonts w:ascii="Times New Roman" w:eastAsiaTheme="minorEastAsia" w:hAnsi="Times New Roman" w:cs="Times New Roman"/>
                <w:sz w:val="22"/>
                <w:szCs w:val="22"/>
              </w:rPr>
              <w:t>УКСиМП</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4.02.01</w:t>
            </w:r>
          </w:p>
        </w:tc>
      </w:tr>
      <w:tr w:rsidR="00E9122C">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3</w:t>
            </w:r>
          </w:p>
        </w:tc>
        <w:tc>
          <w:tcPr>
            <w:tcW w:w="14959" w:type="dxa"/>
            <w:gridSpan w:val="11"/>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Развитие и распространение добровольческой (волонтерской) деятельности в Московской области</w:t>
            </w:r>
          </w:p>
        </w:tc>
      </w:tr>
      <w:tr w:rsidR="00E9122C">
        <w:tc>
          <w:tcPr>
            <w:tcW w:w="48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3.1</w:t>
            </w:r>
          </w:p>
        </w:tc>
        <w:tc>
          <w:tcPr>
            <w:tcW w:w="2485" w:type="dxa"/>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Целевой показатель. Общая численность граждан Российской Федерации, вовлеченных центрами (сообществами, объединениями) поддержки добровольчества (</w:t>
            </w:r>
            <w:proofErr w:type="spellStart"/>
            <w:r>
              <w:rPr>
                <w:rFonts w:ascii="Times New Roman" w:eastAsiaTheme="minorEastAsia" w:hAnsi="Times New Roman" w:cs="Times New Roman"/>
                <w:sz w:val="22"/>
                <w:szCs w:val="22"/>
                <w:lang w:eastAsia="ru-RU"/>
              </w:rPr>
              <w:t>волонтерства</w:t>
            </w:r>
            <w:proofErr w:type="spellEnd"/>
            <w:r>
              <w:rPr>
                <w:rFonts w:ascii="Times New Roman" w:eastAsiaTheme="minorEastAsia" w:hAnsi="Times New Roman" w:cs="Times New Roman"/>
                <w:sz w:val="22"/>
                <w:szCs w:val="22"/>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чел.</w:t>
            </w:r>
          </w:p>
        </w:tc>
        <w:tc>
          <w:tcPr>
            <w:tcW w:w="1272" w:type="dxa"/>
            <w:tcBorders>
              <w:top w:val="single" w:sz="4" w:space="0" w:color="000000"/>
              <w:left w:val="single" w:sz="4" w:space="0" w:color="000000"/>
              <w:bottom w:val="single" w:sz="4" w:space="0" w:color="000000"/>
              <w:right w:val="single" w:sz="4" w:space="0" w:color="000000"/>
            </w:tcBorders>
          </w:tcPr>
          <w:p w:rsidR="00E9122C" w:rsidRDefault="007B520D">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Приоритетный показатель, соглашение с ФОИВ (региональный проект)</w:t>
            </w:r>
          </w:p>
        </w:tc>
        <w:tc>
          <w:tcPr>
            <w:tcW w:w="1274" w:type="dxa"/>
            <w:tcBorders>
              <w:top w:val="single" w:sz="4" w:space="0" w:color="000000"/>
              <w:left w:val="single" w:sz="4" w:space="0" w:color="000000"/>
              <w:bottom w:val="single" w:sz="4" w:space="0" w:color="000000"/>
              <w:right w:val="single" w:sz="4" w:space="0" w:color="000000"/>
            </w:tcBorders>
          </w:tcPr>
          <w:p w:rsidR="00E9122C" w:rsidRDefault="007B520D">
            <w:pPr>
              <w:tabs>
                <w:tab w:val="center" w:pos="459"/>
              </w:tabs>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млн. чел.</w:t>
            </w:r>
          </w:p>
        </w:tc>
        <w:tc>
          <w:tcPr>
            <w:tcW w:w="127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hAnsi="Times New Roman" w:cs="Times New Roman"/>
                <w:sz w:val="22"/>
                <w:szCs w:val="28"/>
              </w:rPr>
            </w:pPr>
            <w:r>
              <w:rPr>
                <w:rFonts w:ascii="Times New Roman" w:hAnsi="Times New Roman" w:cs="Times New Roman"/>
                <w:sz w:val="22"/>
                <w:szCs w:val="28"/>
              </w:rPr>
              <w:t>0,008504</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0,008504</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0,008504</w:t>
            </w:r>
          </w:p>
        </w:tc>
        <w:tc>
          <w:tcPr>
            <w:tcW w:w="110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0,008504</w:t>
            </w:r>
          </w:p>
        </w:tc>
        <w:tc>
          <w:tcPr>
            <w:tcW w:w="1107"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0,008504</w:t>
            </w:r>
          </w:p>
        </w:tc>
        <w:tc>
          <w:tcPr>
            <w:tcW w:w="1106"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8"/>
              </w:rPr>
            </w:pPr>
            <w:r>
              <w:rPr>
                <w:rFonts w:ascii="Times New Roman" w:hAnsi="Times New Roman" w:cs="Times New Roman"/>
                <w:sz w:val="22"/>
                <w:szCs w:val="28"/>
              </w:rPr>
              <w:t>0,008504</w:t>
            </w:r>
          </w:p>
        </w:tc>
        <w:tc>
          <w:tcPr>
            <w:tcW w:w="1418"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proofErr w:type="spellStart"/>
            <w:r>
              <w:rPr>
                <w:rFonts w:ascii="Times New Roman" w:eastAsiaTheme="minorEastAsia" w:hAnsi="Times New Roman" w:cs="Times New Roman"/>
                <w:sz w:val="22"/>
                <w:szCs w:val="22"/>
              </w:rPr>
              <w:t>УКСиМП</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5.01.01</w:t>
            </w:r>
          </w:p>
        </w:tc>
      </w:tr>
    </w:tbl>
    <w:p w:rsidR="00E9122C" w:rsidRDefault="00E9122C">
      <w:pPr>
        <w:rPr>
          <w:rFonts w:ascii="Times New Roman" w:eastAsiaTheme="minorEastAsia" w:hAnsi="Times New Roman" w:cs="Times New Roman"/>
          <w:sz w:val="22"/>
          <w:szCs w:val="22"/>
          <w:lang w:eastAsia="ru-RU"/>
        </w:rPr>
      </w:pPr>
    </w:p>
    <w:p w:rsidR="00E9122C" w:rsidRDefault="007B520D">
      <w:pPr>
        <w:jc w:val="center"/>
        <w:rPr>
          <w:rFonts w:ascii="Times New Roman" w:eastAsiaTheme="minorEastAsia" w:hAnsi="Times New Roman" w:cs="Times New Roman"/>
          <w:sz w:val="24"/>
          <w:szCs w:val="24"/>
          <w:lang w:eastAsia="ru-RU"/>
        </w:rPr>
      </w:pPr>
      <w:bookmarkStart w:id="4" w:name="P760"/>
      <w:bookmarkEnd w:id="4"/>
      <w:r>
        <w:rPr>
          <w:rFonts w:ascii="Times New Roman" w:eastAsiaTheme="minorEastAsia" w:hAnsi="Times New Roman" w:cs="Times New Roman"/>
          <w:sz w:val="24"/>
          <w:szCs w:val="24"/>
          <w:lang w:eastAsia="ru-RU"/>
        </w:rPr>
        <w:t>5. Методика расчета значений целевых показателей реализации муниципальной программы городского округа Фрязино Московской области</w:t>
      </w:r>
    </w:p>
    <w:p w:rsidR="00E9122C" w:rsidRDefault="007B520D">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9122C" w:rsidRDefault="00E9122C">
      <w:pPr>
        <w:rPr>
          <w:rFonts w:ascii="Times New Roman" w:eastAsiaTheme="minorEastAsia" w:hAnsi="Times New Roman" w:cs="Times New Roman"/>
          <w:sz w:val="22"/>
          <w:szCs w:val="22"/>
          <w:lang w:eastAsia="ru-RU"/>
        </w:rPr>
      </w:pPr>
    </w:p>
    <w:tbl>
      <w:tblPr>
        <w:tblStyle w:val="140"/>
        <w:tblW w:w="15446" w:type="dxa"/>
        <w:tblLayout w:type="fixed"/>
        <w:tblCellMar>
          <w:left w:w="57" w:type="dxa"/>
          <w:right w:w="57" w:type="dxa"/>
        </w:tblCellMar>
        <w:tblLook w:val="04A0" w:firstRow="1" w:lastRow="0" w:firstColumn="1" w:lastColumn="0" w:noHBand="0" w:noVBand="1"/>
      </w:tblPr>
      <w:tblGrid>
        <w:gridCol w:w="563"/>
        <w:gridCol w:w="3260"/>
        <w:gridCol w:w="1276"/>
        <w:gridCol w:w="5953"/>
        <w:gridCol w:w="2694"/>
        <w:gridCol w:w="1700"/>
      </w:tblGrid>
      <w:tr w:rsidR="00E9122C">
        <w:tc>
          <w:tcPr>
            <w:tcW w:w="562" w:type="dxa"/>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br/>
              <w:t>п/п</w:t>
            </w:r>
          </w:p>
        </w:tc>
        <w:tc>
          <w:tcPr>
            <w:tcW w:w="3260" w:type="dxa"/>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Наименование показателя</w:t>
            </w:r>
          </w:p>
        </w:tc>
        <w:tc>
          <w:tcPr>
            <w:tcW w:w="1276" w:type="dxa"/>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Единица измерения</w:t>
            </w:r>
          </w:p>
        </w:tc>
        <w:tc>
          <w:tcPr>
            <w:tcW w:w="5953" w:type="dxa"/>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Порядок расчета</w:t>
            </w:r>
          </w:p>
        </w:tc>
        <w:tc>
          <w:tcPr>
            <w:tcW w:w="2694" w:type="dxa"/>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Источник данных</w:t>
            </w:r>
          </w:p>
        </w:tc>
        <w:tc>
          <w:tcPr>
            <w:tcW w:w="1700" w:type="dxa"/>
            <w:vAlign w:val="center"/>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Периодичность представления</w:t>
            </w:r>
          </w:p>
        </w:tc>
      </w:tr>
      <w:tr w:rsidR="00E9122C">
        <w:tc>
          <w:tcPr>
            <w:tcW w:w="562"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3260"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c>
          <w:tcPr>
            <w:tcW w:w="1276"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p>
        </w:tc>
        <w:tc>
          <w:tcPr>
            <w:tcW w:w="5953"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p>
        </w:tc>
        <w:tc>
          <w:tcPr>
            <w:tcW w:w="2694"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p>
        </w:tc>
        <w:tc>
          <w:tcPr>
            <w:tcW w:w="1700"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p>
        </w:tc>
      </w:tr>
      <w:tr w:rsidR="00E9122C">
        <w:trPr>
          <w:trHeight w:val="529"/>
        </w:trPr>
        <w:tc>
          <w:tcPr>
            <w:tcW w:w="15445" w:type="dxa"/>
            <w:gridSpan w:val="6"/>
          </w:tcPr>
          <w:p w:rsidR="00E9122C" w:rsidRDefault="007B520D">
            <w:pPr>
              <w:ind w:right="-172"/>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 xml:space="preserve">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eastAsiaTheme="minorEastAsia" w:hAnsi="Times New Roman" w:cs="Times New Roman"/>
                <w:sz w:val="22"/>
                <w:szCs w:val="22"/>
                <w:lang w:eastAsia="ru-RU"/>
              </w:rPr>
              <w:t>медиасреды</w:t>
            </w:r>
            <w:proofErr w:type="spellEnd"/>
            <w:r>
              <w:rPr>
                <w:rFonts w:ascii="Times New Roman" w:eastAsiaTheme="minorEastAsia" w:hAnsi="Times New Roman" w:cs="Times New Roman"/>
                <w:sz w:val="22"/>
                <w:szCs w:val="22"/>
                <w:lang w:eastAsia="ru-RU"/>
              </w:rPr>
              <w:t>»</w:t>
            </w:r>
          </w:p>
        </w:tc>
      </w:tr>
      <w:tr w:rsidR="00E9122C">
        <w:trPr>
          <w:trHeight w:val="693"/>
        </w:trPr>
        <w:tc>
          <w:tcPr>
            <w:tcW w:w="562"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w:t>
            </w:r>
          </w:p>
        </w:tc>
        <w:tc>
          <w:tcPr>
            <w:tcW w:w="3260" w:type="dxa"/>
          </w:tcPr>
          <w:p w:rsidR="00E9122C" w:rsidRDefault="007B520D">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Информирование населения в средствах массовой информации и социальных сетях</w:t>
            </w:r>
          </w:p>
        </w:tc>
        <w:tc>
          <w:tcPr>
            <w:tcW w:w="1276" w:type="dxa"/>
          </w:tcPr>
          <w:p w:rsidR="00E9122C" w:rsidRDefault="007B520D">
            <w:pPr>
              <w:ind w:left="60" w:right="60"/>
              <w:jc w:val="cente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5953" w:type="dxa"/>
          </w:tcPr>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Информирование населения в средствах массовой информации и социальных сетях</w:t>
            </w:r>
          </w:p>
          <w:p w:rsidR="00E9122C" w:rsidRDefault="007B520D">
            <w:pPr>
              <w:jc w:val="center"/>
              <w:rPr>
                <w:rFonts w:ascii="Times New Roman" w:hAnsi="Times New Roman" w:cs="Times New Roman"/>
                <w:sz w:val="22"/>
                <w:szCs w:val="22"/>
                <w:lang w:eastAsia="ru-RU"/>
              </w:rPr>
            </w:pPr>
            <m:oMath>
              <m:r>
                <w:rPr>
                  <w:rFonts w:ascii="Cambria Math" w:hAnsi="Cambria Math"/>
                </w:rPr>
                <m:t>I=</m:t>
              </m:r>
              <m:f>
                <m:fPr>
                  <m:ctrlPr>
                    <w:rPr>
                      <w:rFonts w:ascii="Cambria Math" w:hAnsi="Cambria Math"/>
                    </w:rPr>
                  </m:ctrlPr>
                </m:fPr>
                <m:num/>
                <m:den>
                  <m:r>
                    <w:rPr>
                      <w:rFonts w:ascii="Cambria Math" w:hAnsi="Cambria Math"/>
                    </w:rPr>
                    <m:t>Ib</m:t>
                  </m:r>
                </m:den>
              </m:f>
              <m:r>
                <w:rPr>
                  <w:rFonts w:ascii="Cambria Math" w:hAnsi="Cambria Math"/>
                </w:rPr>
                <m:t>×100</m:t>
              </m:r>
            </m:oMath>
            <w:r>
              <w:rPr>
                <w:rFonts w:ascii="Times New Roman" w:hAnsi="Times New Roman" w:cs="Times New Roman"/>
                <w:sz w:val="22"/>
                <w:szCs w:val="22"/>
                <w:lang w:eastAsia="ru-RU"/>
              </w:rPr>
              <w:t>,</w:t>
            </w:r>
          </w:p>
          <w:p w:rsidR="00E9122C" w:rsidRDefault="007B520D">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9122C" w:rsidRDefault="007B520D">
            <w:pPr>
              <w:rPr>
                <w:rFonts w:ascii="Times New Roman" w:hAnsi="Times New Roman" w:cs="Times New Roman"/>
                <w:sz w:val="22"/>
                <w:szCs w:val="22"/>
                <w:lang w:eastAsia="ru-RU"/>
              </w:rPr>
            </w:pPr>
            <w:proofErr w:type="spellStart"/>
            <w:r>
              <w:rPr>
                <w:rFonts w:ascii="Times New Roman" w:hAnsi="Times New Roman" w:cs="Times New Roman"/>
                <w:sz w:val="22"/>
                <w:szCs w:val="22"/>
                <w:lang w:eastAsia="ru-RU"/>
              </w:rPr>
              <w:t>It</w:t>
            </w:r>
            <w:proofErr w:type="spellEnd"/>
            <w:r>
              <w:rPr>
                <w:rFonts w:ascii="Times New Roman" w:hAnsi="Times New Roman" w:cs="Times New Roman"/>
                <w:sz w:val="22"/>
                <w:szCs w:val="22"/>
                <w:lang w:eastAsia="ru-RU"/>
              </w:rPr>
              <w:t xml:space="preserve"> – 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E9122C" w:rsidRDefault="007B520D">
            <w:pPr>
              <w:rPr>
                <w:rFonts w:ascii="Times New Roman" w:hAnsi="Times New Roman" w:cs="Times New Roman"/>
                <w:sz w:val="22"/>
                <w:szCs w:val="22"/>
                <w:lang w:eastAsia="ru-RU"/>
              </w:rPr>
            </w:pPr>
            <w:proofErr w:type="spellStart"/>
            <w:r>
              <w:rPr>
                <w:rFonts w:ascii="Times New Roman" w:hAnsi="Times New Roman" w:cs="Times New Roman"/>
                <w:sz w:val="22"/>
                <w:szCs w:val="22"/>
                <w:lang w:eastAsia="ru-RU"/>
              </w:rPr>
              <w:lastRenderedPageBreak/>
              <w:t>Ib</w:t>
            </w:r>
            <w:proofErr w:type="spellEnd"/>
            <w:r>
              <w:rPr>
                <w:rFonts w:ascii="Times New Roman" w:hAnsi="Times New Roman" w:cs="Times New Roman"/>
                <w:sz w:val="22"/>
                <w:szCs w:val="22"/>
                <w:lang w:eastAsia="ru-RU"/>
              </w:rPr>
              <w:t xml:space="preserve"> – 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 Базовое значение показателя рассчитывает для каждого муниципального образования индивидуально.</w:t>
            </w:r>
          </w:p>
          <w:p w:rsidR="00E9122C" w:rsidRDefault="00885B40">
            <w:pPr>
              <w:jc w:val="center"/>
              <w:rPr>
                <w:rFonts w:ascii="Times New Roman" w:hAnsi="Times New Roman" w:cs="Times New Roman"/>
                <w:i/>
                <w:sz w:val="22"/>
                <w:szCs w:val="22"/>
                <w:lang w:eastAsia="ru-RU"/>
              </w:rPr>
            </w:pPr>
            <m:oMath>
              <m:sSub>
                <m:sSubPr>
                  <m:ctrlPr>
                    <w:rPr>
                      <w:rFonts w:ascii="Cambria Math" w:hAnsi="Cambria Math"/>
                    </w:rPr>
                  </m:ctrlPr>
                </m:sSubPr>
                <m:e>
                  <m:sSub>
                    <m:sSubPr>
                      <m:ctrlPr>
                        <w:rPr>
                          <w:rFonts w:ascii="Cambria Math" w:hAnsi="Cambria Math"/>
                        </w:rPr>
                      </m:ctrlPr>
                    </m:sSubPr>
                    <m:e>
                      <m:r>
                        <w:rPr>
                          <w:rFonts w:ascii="Cambria Math" w:hAnsi="Cambria Math"/>
                        </w:rPr>
                        <m:t>I</m:t>
                      </m:r>
                    </m:e>
                    <m:sub>
                      <m:d>
                        <m:dPr>
                          <m:ctrlPr>
                            <w:rPr>
                              <w:rFonts w:ascii="Cambria Math" w:hAnsi="Cambria Math"/>
                            </w:rPr>
                          </m:ctrlPr>
                        </m:dPr>
                        <m:e>
                          <m:r>
                            <w:rPr>
                              <w:rFonts w:ascii="Cambria Math" w:hAnsi="Cambria Math"/>
                            </w:rPr>
                            <m:t>…</m:t>
                          </m:r>
                        </m:e>
                      </m:d>
                    </m:sub>
                  </m:sSub>
                  <m:r>
                    <w:rPr>
                      <w:rFonts w:ascii="Cambria Math" w:hAnsi="Cambria Math"/>
                    </w:rPr>
                    <m:t>=V</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ТВ</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СИ</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СС</m:t>
                  </m:r>
                </m:sub>
              </m:sSub>
            </m:oMath>
            <w:r w:rsidR="007B520D">
              <w:rPr>
                <w:rFonts w:ascii="Times New Roman" w:hAnsi="Times New Roman" w:cs="Times New Roman"/>
                <w:sz w:val="22"/>
                <w:szCs w:val="22"/>
              </w:rPr>
              <w:t xml:space="preserve"> </w:t>
            </w:r>
            <w:r w:rsidR="007B520D">
              <w:rPr>
                <w:rFonts w:ascii="Times New Roman" w:hAnsi="Times New Roman" w:cs="Times New Roman"/>
                <w:i/>
                <w:sz w:val="22"/>
                <w:szCs w:val="22"/>
                <w:lang w:eastAsia="ru-RU"/>
              </w:rPr>
              <w:t>,</w:t>
            </w:r>
          </w:p>
          <w:p w:rsidR="00E9122C" w:rsidRDefault="007B520D">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V</w:t>
            </w:r>
            <w:r>
              <w:rPr>
                <w:rFonts w:ascii="Times New Roman" w:hAnsi="Times New Roman" w:cs="Times New Roman"/>
                <w:sz w:val="22"/>
                <w:szCs w:val="22"/>
                <w:vertAlign w:val="subscript"/>
                <w:lang w:eastAsia="ru-RU"/>
              </w:rPr>
              <w:t xml:space="preserve">П </w:t>
            </w:r>
            <w:r>
              <w:rPr>
                <w:rFonts w:ascii="Times New Roman" w:hAnsi="Times New Roman" w:cs="Times New Roman"/>
                <w:sz w:val="22"/>
                <w:szCs w:val="22"/>
                <w:lang w:eastAsia="ru-RU"/>
              </w:rPr>
              <w:t>– объем информации в печатных СМИ;</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V</w:t>
            </w:r>
            <w:r>
              <w:rPr>
                <w:rFonts w:ascii="Times New Roman" w:hAnsi="Times New Roman" w:cs="Times New Roman"/>
                <w:sz w:val="22"/>
                <w:szCs w:val="22"/>
                <w:vertAlign w:val="subscript"/>
                <w:lang w:eastAsia="ru-RU"/>
              </w:rPr>
              <w:t>Р</w:t>
            </w:r>
            <w:r>
              <w:rPr>
                <w:rFonts w:ascii="Times New Roman" w:hAnsi="Times New Roman" w:cs="Times New Roman"/>
                <w:sz w:val="22"/>
                <w:szCs w:val="22"/>
                <w:lang w:eastAsia="ru-RU"/>
              </w:rPr>
              <w:t xml:space="preserve"> – объем информации на радио;</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V</w:t>
            </w:r>
            <w:r>
              <w:rPr>
                <w:rFonts w:ascii="Times New Roman" w:hAnsi="Times New Roman" w:cs="Times New Roman"/>
                <w:sz w:val="22"/>
                <w:szCs w:val="22"/>
                <w:vertAlign w:val="subscript"/>
                <w:lang w:eastAsia="ru-RU"/>
              </w:rPr>
              <w:t>ТВ</w:t>
            </w:r>
            <w:r>
              <w:rPr>
                <w:rFonts w:ascii="Times New Roman" w:hAnsi="Times New Roman" w:cs="Times New Roman"/>
                <w:sz w:val="22"/>
                <w:szCs w:val="22"/>
                <w:lang w:eastAsia="ru-RU"/>
              </w:rPr>
              <w:t xml:space="preserve"> – объем информации на телевидение; </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V</w:t>
            </w:r>
            <w:r>
              <w:rPr>
                <w:rFonts w:ascii="Times New Roman" w:hAnsi="Times New Roman" w:cs="Times New Roman"/>
                <w:sz w:val="22"/>
                <w:szCs w:val="22"/>
                <w:vertAlign w:val="subscript"/>
                <w:lang w:eastAsia="ru-RU"/>
              </w:rPr>
              <w:t xml:space="preserve">СИ </w:t>
            </w:r>
            <w:r>
              <w:rPr>
                <w:rFonts w:ascii="Times New Roman" w:hAnsi="Times New Roman" w:cs="Times New Roman"/>
                <w:sz w:val="22"/>
                <w:szCs w:val="22"/>
                <w:lang w:eastAsia="ru-RU"/>
              </w:rPr>
              <w:t>– объем информации в сетевых изданиях;</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V</w:t>
            </w:r>
            <w:r>
              <w:rPr>
                <w:rFonts w:ascii="Times New Roman" w:hAnsi="Times New Roman" w:cs="Times New Roman"/>
                <w:sz w:val="22"/>
                <w:szCs w:val="22"/>
                <w:vertAlign w:val="subscript"/>
                <w:lang w:eastAsia="ru-RU"/>
              </w:rPr>
              <w:t>СC</w:t>
            </w:r>
            <w:r>
              <w:rPr>
                <w:rFonts w:ascii="Times New Roman" w:hAnsi="Times New Roman" w:cs="Times New Roman"/>
                <w:sz w:val="22"/>
                <w:szCs w:val="22"/>
                <w:lang w:eastAsia="ru-RU"/>
              </w:rPr>
              <w:t xml:space="preserve"> – объем информации в социальных сетях и мессенджерах.</w:t>
            </w:r>
          </w:p>
          <w:p w:rsidR="00E9122C" w:rsidRDefault="00885B40">
            <w:pPr>
              <w:jc w:val="center"/>
              <w:rPr>
                <w:rFonts w:ascii="Times New Roman" w:hAnsi="Times New Roman" w:cs="Times New Roman"/>
                <w:sz w:val="22"/>
                <w:szCs w:val="22"/>
                <w:lang w:eastAsia="ru-RU"/>
              </w:rPr>
            </w:pPr>
            <m:oMath>
              <m:sSub>
                <m:sSubPr>
                  <m:ctrlPr>
                    <w:rPr>
                      <w:rFonts w:ascii="Cambria Math" w:hAnsi="Cambria Math"/>
                    </w:rPr>
                  </m:ctrlPr>
                </m:sSubPr>
                <m:e>
                  <m:r>
                    <w:rPr>
                      <w:rFonts w:ascii="Cambria Math" w:hAnsi="Cambria Math"/>
                    </w:rPr>
                    <m:t>V</m:t>
                  </m:r>
                </m:e>
                <m:sub>
                  <m:d>
                    <m:dPr>
                      <m:ctrlPr>
                        <w:rPr>
                          <w:rFonts w:ascii="Cambria Math" w:hAnsi="Cambria Math"/>
                        </w:rPr>
                      </m:ctrlPr>
                    </m:dPr>
                    <m:e>
                      <m:r>
                        <w:rPr>
                          <w:rFonts w:ascii="Cambria Math" w:hAnsi="Cambria Math"/>
                        </w:rPr>
                        <m:t>П,Р,ТВ,СИ</m:t>
                      </m:r>
                    </m:e>
                  </m:d>
                </m:sub>
              </m:sSub>
              <m:r>
                <w:rPr>
                  <w:rFonts w:ascii="Cambria Math" w:hAnsi="Cambria Math"/>
                </w:rPr>
                <m:t>=</m:t>
              </m:r>
              <m:f>
                <m:fPr>
                  <m:ctrlPr>
                    <w:rPr>
                      <w:rFonts w:ascii="Cambria Math" w:hAnsi="Cambria Math"/>
                    </w:rPr>
                  </m:ctrlPr>
                </m:fPr>
                <m:num>
                  <m:r>
                    <w:rPr>
                      <w:rFonts w:ascii="Cambria Math" w:hAnsi="Cambria Math"/>
                    </w:rPr>
                    <m:t>М×О×k</m:t>
                  </m:r>
                </m:num>
                <m:den>
                  <m:r>
                    <w:rPr>
                      <w:rFonts w:ascii="Cambria Math" w:hAnsi="Cambria Math"/>
                    </w:rPr>
                    <m:t>ЦА</m:t>
                  </m:r>
                </m:den>
              </m:f>
              <m:r>
                <w:rPr>
                  <w:rFonts w:ascii="Cambria Math" w:hAnsi="Cambria Math"/>
                </w:rPr>
                <m:t>×ИЦ</m:t>
              </m:r>
            </m:oMath>
            <w:r w:rsidR="007B520D">
              <w:rPr>
                <w:rFonts w:ascii="Times New Roman" w:hAnsi="Times New Roman" w:cs="Times New Roman"/>
                <w:sz w:val="22"/>
                <w:szCs w:val="22"/>
                <w:lang w:eastAsia="ru-RU"/>
              </w:rPr>
              <w:t>,</w:t>
            </w:r>
          </w:p>
          <w:p w:rsidR="00E9122C" w:rsidRDefault="007B520D">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 xml:space="preserve">M – количество материалов (в печатных СМИ); количество часов (радио-, телепередач); количество материалов (в сетевых изданиях); количество постов (в социальных сетях); </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О – охват (количество экземпляров печатного СМИ (тираж), количество абонентов (охват) радио, ТВ, среднее количество просмотров одного материала сетевого издания, среднее количество просмотров одного поста в социальных сетях);</w:t>
            </w:r>
          </w:p>
          <w:p w:rsidR="00E9122C" w:rsidRDefault="007B520D">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k</w:t>
            </w:r>
            <w:proofErr w:type="gramEnd"/>
            <w:r>
              <w:rPr>
                <w:rFonts w:ascii="Times New Roman" w:hAnsi="Times New Roman" w:cs="Times New Roman"/>
                <w:sz w:val="22"/>
                <w:szCs w:val="22"/>
                <w:lang w:eastAsia="ru-RU"/>
              </w:rPr>
              <w:t xml:space="preserve"> – коэффициент значимости;</w:t>
            </w:r>
          </w:p>
          <w:p w:rsidR="00E9122C" w:rsidRDefault="007B520D">
            <w:pPr>
              <w:rPr>
                <w:rFonts w:ascii="Times New Roman" w:hAnsi="Times New Roman" w:cs="Times New Roman"/>
                <w:sz w:val="22"/>
                <w:szCs w:val="22"/>
                <w:lang w:eastAsia="ru-RU"/>
              </w:rPr>
            </w:pPr>
            <w:proofErr w:type="spellStart"/>
            <w:r>
              <w:rPr>
                <w:rFonts w:ascii="Times New Roman" w:hAnsi="Times New Roman" w:cs="Times New Roman"/>
                <w:sz w:val="22"/>
                <w:szCs w:val="22"/>
                <w:lang w:eastAsia="ru-RU"/>
              </w:rPr>
              <w:t>Ца</w:t>
            </w:r>
            <w:proofErr w:type="spellEnd"/>
            <w:r>
              <w:rPr>
                <w:rFonts w:ascii="Times New Roman" w:hAnsi="Times New Roman" w:cs="Times New Roman"/>
                <w:sz w:val="22"/>
                <w:szCs w:val="22"/>
                <w:lang w:eastAsia="ru-RU"/>
              </w:rPr>
              <w:t xml:space="preserve"> – целевая аудитория, количество совершеннолетних жителей муниципального образования (+18) по данным избирательной комиссии Московской области (http://www.moscow_reg.izbirkom.ru/chislennost-izbirateley);</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ИЦ – индекс цитируемости, показатель качества распространения контента СМИ. Применяется к каждому СМИ персонально по данным системы мониторинга и анализа СМИ «</w:t>
            </w:r>
            <w:proofErr w:type="spellStart"/>
            <w:r>
              <w:rPr>
                <w:rFonts w:ascii="Times New Roman" w:hAnsi="Times New Roman" w:cs="Times New Roman"/>
                <w:sz w:val="22"/>
                <w:szCs w:val="22"/>
                <w:lang w:eastAsia="ru-RU"/>
              </w:rPr>
              <w:t>Медиалогия</w:t>
            </w:r>
            <w:proofErr w:type="spellEnd"/>
            <w:r>
              <w:rPr>
                <w:rFonts w:ascii="Times New Roman" w:hAnsi="Times New Roman" w:cs="Times New Roman"/>
                <w:sz w:val="22"/>
                <w:szCs w:val="22"/>
                <w:lang w:eastAsia="ru-RU"/>
              </w:rPr>
              <w:t xml:space="preserve">» (предоставляется каждый месяц). При ИЦ ≤ 1, соответствующему СМИ присваивается ИЦ=1. </w:t>
            </w:r>
          </w:p>
          <w:p w:rsidR="00E9122C" w:rsidRDefault="00E9122C">
            <w:pPr>
              <w:rPr>
                <w:rFonts w:ascii="Times New Roman" w:hAnsi="Times New Roman" w:cs="Times New Roman"/>
                <w:sz w:val="22"/>
                <w:szCs w:val="22"/>
                <w:lang w:eastAsia="ru-RU"/>
              </w:rPr>
            </w:pP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При расчёте объема информации в социальных сетях и мессенджерах индекс цитируемости меняется на вовлеченность</w:t>
            </w:r>
          </w:p>
          <w:p w:rsidR="00E9122C" w:rsidRDefault="00885B40">
            <w:pPr>
              <w:jc w:val="center"/>
              <w:rPr>
                <w:rFonts w:ascii="Times New Roman" w:hAnsi="Times New Roman" w:cs="Times New Roman"/>
                <w:sz w:val="22"/>
                <w:szCs w:val="22"/>
                <w:lang w:eastAsia="ru-RU"/>
              </w:rPr>
            </w:pPr>
            <m:oMath>
              <m:sSub>
                <m:sSubPr>
                  <m:ctrlPr>
                    <w:rPr>
                      <w:rFonts w:ascii="Cambria Math" w:hAnsi="Cambria Math"/>
                    </w:rPr>
                  </m:ctrlPr>
                </m:sSubPr>
                <m:e>
                  <m:r>
                    <w:rPr>
                      <w:rFonts w:ascii="Cambria Math" w:hAnsi="Cambria Math"/>
                    </w:rPr>
                    <m:t>V</m:t>
                  </m:r>
                </m:e>
                <m:sub>
                  <m:d>
                    <m:dPr>
                      <m:ctrlPr>
                        <w:rPr>
                          <w:rFonts w:ascii="Cambria Math" w:hAnsi="Cambria Math"/>
                        </w:rPr>
                      </m:ctrlPr>
                    </m:dPr>
                    <m:e>
                      <m:r>
                        <w:rPr>
                          <w:rFonts w:ascii="Cambria Math" w:hAnsi="Cambria Math"/>
                        </w:rPr>
                        <m:t>СС</m:t>
                      </m:r>
                    </m:e>
                  </m:d>
                </m:sub>
              </m:sSub>
              <m:r>
                <w:rPr>
                  <w:rFonts w:ascii="Cambria Math" w:hAnsi="Cambria Math"/>
                </w:rPr>
                <m:t>=</m:t>
              </m:r>
              <m:f>
                <m:fPr>
                  <m:ctrlPr>
                    <w:rPr>
                      <w:rFonts w:ascii="Cambria Math" w:hAnsi="Cambria Math"/>
                    </w:rPr>
                  </m:ctrlPr>
                </m:fPr>
                <m:num>
                  <m:r>
                    <w:rPr>
                      <w:rFonts w:ascii="Cambria Math" w:hAnsi="Cambria Math"/>
                    </w:rPr>
                    <m:t>М×Т</m:t>
                  </m:r>
                </m:num>
                <m:den>
                  <m:r>
                    <w:rPr>
                      <w:rFonts w:ascii="Cambria Math" w:hAnsi="Cambria Math"/>
                    </w:rPr>
                    <m:t>ЦА</m:t>
                  </m:r>
                </m:den>
              </m:f>
              <m:r>
                <w:rPr>
                  <w:rFonts w:ascii="Cambria Math" w:hAnsi="Cambria Math"/>
                </w:rPr>
                <m:t>×W</m:t>
              </m:r>
            </m:oMath>
            <w:r w:rsidR="007B520D">
              <w:rPr>
                <w:rFonts w:ascii="Times New Roman" w:hAnsi="Times New Roman" w:cs="Times New Roman"/>
                <w:sz w:val="22"/>
                <w:szCs w:val="22"/>
                <w:lang w:eastAsia="ru-RU"/>
              </w:rPr>
              <w:t>,</w:t>
            </w:r>
          </w:p>
          <w:p w:rsidR="00E9122C" w:rsidRDefault="007B520D">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 xml:space="preserve">W – вовлеченность, отношение среднего охвата 1 публикации к количеству подписчиков. Для </w:t>
            </w:r>
            <w:proofErr w:type="spellStart"/>
            <w:r>
              <w:rPr>
                <w:rFonts w:ascii="Times New Roman" w:hAnsi="Times New Roman" w:cs="Times New Roman"/>
                <w:sz w:val="22"/>
                <w:szCs w:val="22"/>
                <w:lang w:eastAsia="ru-RU"/>
              </w:rPr>
              <w:t>Telegram</w:t>
            </w:r>
            <w:proofErr w:type="spellEnd"/>
            <w:r>
              <w:rPr>
                <w:rFonts w:ascii="Times New Roman" w:hAnsi="Times New Roman" w:cs="Times New Roman"/>
                <w:sz w:val="22"/>
                <w:szCs w:val="22"/>
                <w:lang w:eastAsia="ru-RU"/>
              </w:rPr>
              <w:t>-каналов источником данных является tgstat.ru.</w:t>
            </w:r>
          </w:p>
          <w:p w:rsidR="00E9122C" w:rsidRDefault="00E9122C">
            <w:pPr>
              <w:rPr>
                <w:rFonts w:ascii="Times New Roman" w:hAnsi="Times New Roman" w:cs="Times New Roman"/>
                <w:sz w:val="22"/>
                <w:szCs w:val="22"/>
                <w:lang w:eastAsia="ru-RU"/>
              </w:rPr>
            </w:pP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Коэффициент значимости:</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1. социальные сети и мессенджеры – 0,4</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2. сетевые СМИ – 0,3</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3. телевидение – 0,2</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4. радио – 0,05</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5. печатные СМИ – 0,05</w:t>
            </w:r>
          </w:p>
          <w:p w:rsidR="00E9122C" w:rsidRDefault="00E9122C">
            <w:pPr>
              <w:rPr>
                <w:rFonts w:ascii="Times New Roman" w:hAnsi="Times New Roman" w:cs="Times New Roman"/>
                <w:sz w:val="22"/>
                <w:szCs w:val="22"/>
                <w:lang w:eastAsia="ru-RU"/>
              </w:rPr>
            </w:pP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Целевое значение показателя устанавливается каждому муниципальному образованию.</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Источником информации являются данные муниципальных образований Московской области, ИС «</w:t>
            </w:r>
            <w:proofErr w:type="spellStart"/>
            <w:r>
              <w:rPr>
                <w:rFonts w:ascii="Times New Roman" w:hAnsi="Times New Roman" w:cs="Times New Roman"/>
                <w:sz w:val="22"/>
                <w:szCs w:val="22"/>
                <w:lang w:eastAsia="ru-RU"/>
              </w:rPr>
              <w:t>Медиалогия</w:t>
            </w:r>
            <w:proofErr w:type="spellEnd"/>
            <w:r>
              <w:rPr>
                <w:rFonts w:ascii="Times New Roman" w:hAnsi="Times New Roman" w:cs="Times New Roman"/>
                <w:sz w:val="22"/>
                <w:szCs w:val="22"/>
                <w:lang w:eastAsia="ru-RU"/>
              </w:rPr>
              <w:t>».</w:t>
            </w:r>
          </w:p>
        </w:tc>
        <w:tc>
          <w:tcPr>
            <w:tcW w:w="2694" w:type="dxa"/>
          </w:tcPr>
          <w:p w:rsidR="00E9122C" w:rsidRDefault="007B520D">
            <w:pPr>
              <w:rPr>
                <w:rFonts w:ascii="Times New Roman" w:eastAsiaTheme="minorEastAsia" w:hAnsi="Times New Roman" w:cs="Times New Roman"/>
                <w:sz w:val="22"/>
                <w:szCs w:val="22"/>
              </w:rPr>
            </w:pPr>
            <w:r>
              <w:rPr>
                <w:rFonts w:ascii="Times New Roman" w:hAnsi="Times New Roman" w:cs="Times New Roman"/>
                <w:color w:val="000000"/>
                <w:sz w:val="22"/>
                <w:szCs w:val="22"/>
              </w:rPr>
              <w:lastRenderedPageBreak/>
              <w:t>Формируются</w:t>
            </w:r>
            <w:r>
              <w:rPr>
                <w:rFonts w:ascii="Times New Roman" w:eastAsiaTheme="minorEastAsia" w:hAnsi="Times New Roman" w:cs="Times New Roman"/>
                <w:sz w:val="22"/>
                <w:szCs w:val="22"/>
              </w:rPr>
              <w:t xml:space="preserve"> на основании результатов исполнения мероприятий муниципальной подпрограммы</w:t>
            </w:r>
          </w:p>
        </w:tc>
        <w:tc>
          <w:tcPr>
            <w:tcW w:w="1700" w:type="dxa"/>
          </w:tcPr>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Ежеквартально</w:t>
            </w:r>
          </w:p>
        </w:tc>
      </w:tr>
      <w:tr w:rsidR="00E9122C">
        <w:tc>
          <w:tcPr>
            <w:tcW w:w="562"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1.</w:t>
            </w:r>
            <w:r>
              <w:rPr>
                <w:rFonts w:ascii="Times New Roman" w:eastAsiaTheme="minorEastAsia" w:hAnsi="Times New Roman" w:cs="Times New Roman"/>
                <w:sz w:val="22"/>
                <w:szCs w:val="22"/>
                <w:lang w:val="en-US"/>
              </w:rPr>
              <w:t>2</w:t>
            </w:r>
            <w:r>
              <w:rPr>
                <w:rFonts w:ascii="Times New Roman" w:eastAsiaTheme="minorEastAsia" w:hAnsi="Times New Roman" w:cs="Times New Roman"/>
                <w:sz w:val="22"/>
                <w:szCs w:val="22"/>
              </w:rPr>
              <w:t>.</w:t>
            </w:r>
          </w:p>
        </w:tc>
        <w:tc>
          <w:tcPr>
            <w:tcW w:w="3260" w:type="dxa"/>
          </w:tcPr>
          <w:p w:rsidR="00E9122C" w:rsidRDefault="007B520D">
            <w:pPr>
              <w:ind w:left="60" w:right="60"/>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Наличие незаконных рекламных конструкций, установленных на территории муниципального образования</w:t>
            </w:r>
          </w:p>
        </w:tc>
        <w:tc>
          <w:tcPr>
            <w:tcW w:w="1276" w:type="dxa"/>
          </w:tcPr>
          <w:p w:rsidR="00E9122C" w:rsidRDefault="007B520D">
            <w:pP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5953" w:type="dxa"/>
          </w:tcPr>
          <w:p w:rsidR="00E9122C" w:rsidRPr="001C158C" w:rsidRDefault="007B520D">
            <w:pPr>
              <w:rPr>
                <w:rFonts w:ascii="Times New Roman" w:hAnsi="Times New Roman" w:cs="Times New Roman"/>
                <w:sz w:val="22"/>
                <w:szCs w:val="22"/>
                <w:lang w:eastAsia="ru-RU"/>
              </w:rPr>
            </w:pPr>
            <w:r>
              <w:rPr>
                <w:rFonts w:ascii="Times New Roman" w:hAnsi="Times New Roman" w:cs="Times New Roman"/>
                <w:sz w:val="22"/>
                <w:szCs w:val="22"/>
                <w:lang w:val="en-US" w:eastAsia="ru-RU"/>
              </w:rPr>
              <w:t>A</w:t>
            </w:r>
            <w:r w:rsidRPr="001C158C">
              <w:rPr>
                <w:rFonts w:ascii="Times New Roman" w:hAnsi="Times New Roman" w:cs="Times New Roman"/>
                <w:sz w:val="22"/>
                <w:szCs w:val="22"/>
                <w:lang w:eastAsia="ru-RU"/>
              </w:rPr>
              <w:t xml:space="preserve">= </w:t>
            </w:r>
            <w:r>
              <w:rPr>
                <w:rFonts w:ascii="Times New Roman" w:hAnsi="Times New Roman" w:cs="Times New Roman"/>
                <w:sz w:val="22"/>
                <w:szCs w:val="22"/>
                <w:lang w:val="en-US" w:eastAsia="ru-RU"/>
              </w:rPr>
              <w:t>B</w:t>
            </w:r>
            <w:r w:rsidRPr="001C158C">
              <w:rPr>
                <w:rFonts w:ascii="Times New Roman" w:hAnsi="Times New Roman" w:cs="Times New Roman"/>
                <w:sz w:val="22"/>
                <w:szCs w:val="22"/>
                <w:lang w:eastAsia="ru-RU"/>
              </w:rPr>
              <w:t>/</w:t>
            </w:r>
            <w:r>
              <w:rPr>
                <w:rFonts w:ascii="Times New Roman" w:hAnsi="Times New Roman" w:cs="Times New Roman"/>
                <w:sz w:val="22"/>
                <w:szCs w:val="22"/>
                <w:lang w:val="en-US" w:eastAsia="ru-RU"/>
              </w:rPr>
              <w:t>C</w:t>
            </w:r>
            <w:r w:rsidRPr="001C158C">
              <w:rPr>
                <w:rFonts w:ascii="Times New Roman" w:hAnsi="Times New Roman" w:cs="Times New Roman"/>
                <w:sz w:val="22"/>
                <w:szCs w:val="22"/>
                <w:lang w:eastAsia="ru-RU"/>
              </w:rPr>
              <w:t>*100%</w:t>
            </w:r>
          </w:p>
          <w:p w:rsidR="00E9122C" w:rsidRPr="001C158C" w:rsidRDefault="00E9122C">
            <w:pPr>
              <w:rPr>
                <w:rFonts w:ascii="Times New Roman" w:hAnsi="Times New Roman" w:cs="Times New Roman"/>
                <w:sz w:val="22"/>
                <w:szCs w:val="22"/>
                <w:lang w:eastAsia="ru-RU"/>
              </w:rPr>
            </w:pPr>
          </w:p>
          <w:p w:rsidR="00E9122C" w:rsidRPr="001C158C" w:rsidRDefault="007B520D">
            <w:pPr>
              <w:rPr>
                <w:rFonts w:ascii="Times New Roman" w:hAnsi="Times New Roman" w:cs="Times New Roman"/>
                <w:sz w:val="22"/>
                <w:szCs w:val="22"/>
                <w:lang w:eastAsia="ru-RU"/>
              </w:rPr>
            </w:pPr>
            <w:r>
              <w:rPr>
                <w:rFonts w:ascii="Times New Roman" w:hAnsi="Times New Roman" w:cs="Times New Roman"/>
                <w:sz w:val="22"/>
                <w:szCs w:val="22"/>
                <w:lang w:val="en-US" w:eastAsia="ru-RU"/>
              </w:rPr>
              <w:t>C</w:t>
            </w:r>
            <w:r w:rsidRPr="001C158C">
              <w:rPr>
                <w:rFonts w:ascii="Times New Roman" w:hAnsi="Times New Roman" w:cs="Times New Roman"/>
                <w:sz w:val="22"/>
                <w:szCs w:val="22"/>
                <w:lang w:eastAsia="ru-RU"/>
              </w:rPr>
              <w:t xml:space="preserve"> = </w:t>
            </w:r>
            <w:r>
              <w:rPr>
                <w:rFonts w:ascii="Times New Roman" w:hAnsi="Times New Roman" w:cs="Times New Roman"/>
                <w:sz w:val="22"/>
                <w:szCs w:val="22"/>
                <w:lang w:val="en-US" w:eastAsia="ru-RU"/>
              </w:rPr>
              <w:t>X</w:t>
            </w:r>
            <w:r w:rsidRPr="001C158C">
              <w:rPr>
                <w:rFonts w:ascii="Times New Roman" w:hAnsi="Times New Roman" w:cs="Times New Roman"/>
                <w:sz w:val="22"/>
                <w:szCs w:val="22"/>
                <w:lang w:eastAsia="ru-RU"/>
              </w:rPr>
              <w:t xml:space="preserve"> + </w:t>
            </w:r>
            <w:r>
              <w:rPr>
                <w:rFonts w:ascii="Times New Roman" w:hAnsi="Times New Roman" w:cs="Times New Roman"/>
                <w:sz w:val="22"/>
                <w:szCs w:val="22"/>
                <w:lang w:val="en-US" w:eastAsia="ru-RU"/>
              </w:rPr>
              <w:t>Y</w:t>
            </w:r>
            <w:r w:rsidRPr="001C158C">
              <w:rPr>
                <w:rFonts w:ascii="Times New Roman" w:hAnsi="Times New Roman" w:cs="Times New Roman"/>
                <w:sz w:val="22"/>
                <w:szCs w:val="22"/>
                <w:lang w:eastAsia="ru-RU"/>
              </w:rPr>
              <w:t xml:space="preserve"> + </w:t>
            </w:r>
            <w:r>
              <w:rPr>
                <w:rFonts w:ascii="Times New Roman" w:hAnsi="Times New Roman" w:cs="Times New Roman"/>
                <w:sz w:val="22"/>
                <w:szCs w:val="22"/>
                <w:lang w:val="en-US" w:eastAsia="ru-RU"/>
              </w:rPr>
              <w:t>Z</w:t>
            </w:r>
          </w:p>
          <w:p w:rsidR="00E9122C" w:rsidRPr="001C158C" w:rsidRDefault="007B520D">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sidRPr="001C158C">
              <w:rPr>
                <w:rFonts w:ascii="Times New Roman" w:hAnsi="Times New Roman" w:cs="Times New Roman"/>
                <w:sz w:val="22"/>
                <w:szCs w:val="22"/>
                <w:lang w:eastAsia="ru-RU"/>
              </w:rPr>
              <w:t xml:space="preserve">: </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А – незаконные рекламные конструкции</w:t>
            </w:r>
          </w:p>
          <w:p w:rsidR="00E9122C" w:rsidRDefault="007B520D">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по</w:t>
            </w:r>
            <w:proofErr w:type="gramEnd"/>
            <w:r>
              <w:rPr>
                <w:rFonts w:ascii="Times New Roman" w:hAnsi="Times New Roman" w:cs="Times New Roman"/>
                <w:sz w:val="22"/>
                <w:szCs w:val="22"/>
                <w:lang w:eastAsia="ru-RU"/>
              </w:rPr>
              <w:t xml:space="preserve"> отношению к общему количеству на территории, в процентах;</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В – количество рекламных конструкций в схеме и вне схемы, фактически установленных без действующих разрешений;</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С – общее количество рекламных конструкций на территории</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w:t>
            </w:r>
            <w:proofErr w:type="gramStart"/>
            <w:r>
              <w:rPr>
                <w:rFonts w:ascii="Times New Roman" w:hAnsi="Times New Roman" w:cs="Times New Roman"/>
                <w:sz w:val="22"/>
                <w:szCs w:val="22"/>
                <w:lang w:eastAsia="ru-RU"/>
              </w:rPr>
              <w:t>сумма</w:t>
            </w:r>
            <w:proofErr w:type="gramEnd"/>
            <w:r>
              <w:rPr>
                <w:rFonts w:ascii="Times New Roman" w:hAnsi="Times New Roman" w:cs="Times New Roman"/>
                <w:sz w:val="22"/>
                <w:szCs w:val="22"/>
                <w:lang w:eastAsia="ru-RU"/>
              </w:rPr>
              <w:t xml:space="preserve"> X, Y и Z);</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X – количество рекламных конструкций в схеме, установленных с действующими разрешениями;</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Y – количество рекламных конструкций вне схемы, установленных с действующими разрешениями;</w:t>
            </w:r>
          </w:p>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Z –количество рекламных конструкций в схеме и вне схемы, фактически установленных без действующих разрешений.</w:t>
            </w:r>
          </w:p>
        </w:tc>
        <w:tc>
          <w:tcPr>
            <w:tcW w:w="2694" w:type="dxa"/>
          </w:tcPr>
          <w:p w:rsidR="00E9122C" w:rsidRDefault="007B520D">
            <w:pPr>
              <w:rPr>
                <w:rFonts w:ascii="Times New Roman" w:eastAsiaTheme="minorEastAsia" w:hAnsi="Times New Roman" w:cs="Times New Roman"/>
                <w:sz w:val="22"/>
                <w:szCs w:val="22"/>
              </w:rPr>
            </w:pPr>
            <w:r>
              <w:rPr>
                <w:rFonts w:ascii="Times New Roman" w:hAnsi="Times New Roman" w:cs="Times New Roman"/>
                <w:color w:val="000000"/>
                <w:sz w:val="22"/>
                <w:szCs w:val="22"/>
              </w:rPr>
              <w:t>Формируются</w:t>
            </w:r>
            <w:r>
              <w:rPr>
                <w:rFonts w:ascii="Times New Roman" w:eastAsiaTheme="minorEastAsia" w:hAnsi="Times New Roman" w:cs="Times New Roman"/>
                <w:sz w:val="22"/>
                <w:szCs w:val="22"/>
              </w:rPr>
              <w:t xml:space="preserve"> на основании результатов исполнения мероприятий муниципальной подпрограммы</w:t>
            </w:r>
          </w:p>
        </w:tc>
        <w:tc>
          <w:tcPr>
            <w:tcW w:w="1700" w:type="dxa"/>
          </w:tcPr>
          <w:p w:rsidR="00E9122C" w:rsidRDefault="007B520D">
            <w:pPr>
              <w:rPr>
                <w:rFonts w:ascii="Times New Roman" w:hAnsi="Times New Roman" w:cs="Times New Roman"/>
                <w:sz w:val="22"/>
                <w:szCs w:val="22"/>
                <w:lang w:eastAsia="ru-RU"/>
              </w:rPr>
            </w:pPr>
            <w:r>
              <w:rPr>
                <w:rFonts w:ascii="Times New Roman" w:hAnsi="Times New Roman" w:cs="Times New Roman"/>
                <w:color w:val="000000"/>
                <w:sz w:val="22"/>
                <w:szCs w:val="22"/>
              </w:rPr>
              <w:t>Ежеквартально</w:t>
            </w:r>
            <w:r>
              <w:rPr>
                <w:rFonts w:ascii="Times New Roman" w:hAnsi="Times New Roman" w:cs="Times New Roman"/>
                <w:sz w:val="22"/>
                <w:szCs w:val="22"/>
                <w:lang w:eastAsia="ru-RU"/>
              </w:rPr>
              <w:t xml:space="preserve"> </w:t>
            </w:r>
          </w:p>
        </w:tc>
      </w:tr>
      <w:tr w:rsidR="00E9122C">
        <w:tc>
          <w:tcPr>
            <w:tcW w:w="15445" w:type="dxa"/>
            <w:gridSpan w:val="6"/>
          </w:tcPr>
          <w:p w:rsidR="00E9122C" w:rsidRDefault="007B520D">
            <w:pPr>
              <w:pStyle w:val="ConsPlusNormal0"/>
              <w:jc w:val="center"/>
              <w:rPr>
                <w:rFonts w:ascii="Times New Roman" w:eastAsiaTheme="minorEastAsia" w:hAnsi="Times New Roman" w:cs="Times New Roman"/>
                <w:szCs w:val="22"/>
              </w:rPr>
            </w:pPr>
            <w:r>
              <w:rPr>
                <w:rFonts w:ascii="Times New Roman" w:eastAsiaTheme="minorEastAsia" w:hAnsi="Times New Roman" w:cs="Times New Roman"/>
                <w:szCs w:val="22"/>
              </w:rPr>
              <w:t>Подпрограмма 4. «Молодежь Подмосковья»</w:t>
            </w:r>
          </w:p>
        </w:tc>
      </w:tr>
      <w:tr w:rsidR="00E9122C">
        <w:tc>
          <w:tcPr>
            <w:tcW w:w="562"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2.1</w:t>
            </w:r>
          </w:p>
        </w:tc>
        <w:tc>
          <w:tcPr>
            <w:tcW w:w="3260" w:type="dxa"/>
          </w:tcPr>
          <w:p w:rsidR="00E9122C" w:rsidRDefault="007B520D">
            <w:pPr>
              <w:rPr>
                <w:rFonts w:ascii="Times New Roman" w:eastAsiaTheme="minorEastAsia" w:hAnsi="Times New Roman" w:cs="Times New Roman"/>
                <w:sz w:val="22"/>
                <w:szCs w:val="22"/>
                <w:lang w:eastAsia="ru-RU"/>
              </w:rPr>
            </w:pPr>
            <w:r>
              <w:rPr>
                <w:rFonts w:ascii="Times New Roman" w:hAnsi="Times New Roman" w:cs="Times New Roman"/>
                <w:sz w:val="22"/>
                <w:szCs w:val="22"/>
              </w:rPr>
              <w:t xml:space="preserve">Доля молодежи, задействованной в мероприятиях </w:t>
            </w:r>
            <w:r>
              <w:rPr>
                <w:rFonts w:ascii="Times New Roman" w:hAnsi="Times New Roman" w:cs="Times New Roman"/>
                <w:sz w:val="22"/>
                <w:szCs w:val="22"/>
              </w:rPr>
              <w:lastRenderedPageBreak/>
              <w:t>по вовлечению в творческую деятельность, %</w:t>
            </w:r>
          </w:p>
        </w:tc>
        <w:tc>
          <w:tcPr>
            <w:tcW w:w="1276" w:type="dxa"/>
          </w:tcPr>
          <w:p w:rsidR="00E9122C" w:rsidRDefault="007B520D">
            <w:pPr>
              <w:rPr>
                <w:rFonts w:ascii="Times New Roman" w:hAnsi="Times New Roman" w:cs="Times New Roman"/>
                <w:sz w:val="22"/>
                <w:szCs w:val="22"/>
              </w:rPr>
            </w:pPr>
            <w:proofErr w:type="gramStart"/>
            <w:r>
              <w:rPr>
                <w:rFonts w:ascii="Times New Roman" w:hAnsi="Times New Roman" w:cs="Times New Roman"/>
                <w:sz w:val="22"/>
                <w:szCs w:val="22"/>
              </w:rPr>
              <w:lastRenderedPageBreak/>
              <w:t>процент</w:t>
            </w:r>
            <w:proofErr w:type="gramEnd"/>
          </w:p>
        </w:tc>
        <w:tc>
          <w:tcPr>
            <w:tcW w:w="5953" w:type="dxa"/>
          </w:tcPr>
          <w:p w:rsidR="00E9122C" w:rsidRDefault="00885B40">
            <w:pPr>
              <w:rPr>
                <w:rFonts w:ascii="Times New Roman" w:hAnsi="Times New Roman" w:cs="Times New Roman"/>
                <w:color w:val="000000"/>
                <w:sz w:val="22"/>
                <w:szCs w:val="22"/>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твор</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твор</m:t>
                        </m:r>
                      </m:sub>
                    </m:sSub>
                  </m:num>
                  <m:den>
                    <m:sSub>
                      <m:sSubPr>
                        <m:ctrlPr>
                          <w:rPr>
                            <w:rFonts w:ascii="Cambria Math" w:hAnsi="Cambria Math"/>
                          </w:rPr>
                        </m:ctrlPr>
                      </m:sSubPr>
                      <m:e>
                        <m:r>
                          <w:rPr>
                            <w:rFonts w:ascii="Cambria Math" w:hAnsi="Cambria Math"/>
                          </w:rPr>
                          <m:t>Х</m:t>
                        </m:r>
                      </m:e>
                      <m:sub>
                        <m:r>
                          <w:rPr>
                            <w:rFonts w:ascii="Cambria Math" w:hAnsi="Cambria Math"/>
                          </w:rPr>
                          <m:t>общее</m:t>
                        </m:r>
                      </m:sub>
                    </m:sSub>
                  </m:den>
                </m:f>
                <m:r>
                  <w:rPr>
                    <w:rFonts w:ascii="Cambria Math" w:hAnsi="Cambria Math"/>
                  </w:rPr>
                  <m:t>*100</m:t>
                </m:r>
                <m:r>
                  <m:rPr>
                    <m:lit/>
                    <m:nor/>
                  </m:rPr>
                  <w:rPr>
                    <w:rFonts w:ascii="Cambria Math" w:hAnsi="Cambria Math"/>
                  </w:rPr>
                  <m:t>%</m:t>
                </m:r>
              </m:oMath>
            </m:oMathPara>
          </w:p>
          <w:p w:rsidR="00E9122C" w:rsidRDefault="007B520D">
            <w:pP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lastRenderedPageBreak/>
              <w:t>где</w:t>
            </w:r>
            <w:proofErr w:type="gramEnd"/>
            <w:r>
              <w:rPr>
                <w:rFonts w:ascii="Times New Roman" w:hAnsi="Times New Roman" w:cs="Times New Roman"/>
                <w:color w:val="000000"/>
                <w:sz w:val="22"/>
                <w:szCs w:val="22"/>
              </w:rPr>
              <w:t>:</w:t>
            </w:r>
          </w:p>
          <w:p w:rsidR="00E9122C" w:rsidRDefault="007B520D">
            <w:pPr>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Хтвор</w:t>
            </w:r>
            <w:proofErr w:type="spellEnd"/>
            <w:r>
              <w:rPr>
                <w:rFonts w:ascii="Times New Roman" w:hAnsi="Times New Roman" w:cs="Times New Roman"/>
                <w:color w:val="000000"/>
                <w:sz w:val="22"/>
                <w:szCs w:val="22"/>
              </w:rPr>
              <w:t xml:space="preserve"> – численность молодежи,</w:t>
            </w:r>
          </w:p>
          <w:p w:rsidR="00E9122C" w:rsidRDefault="007B520D">
            <w:pP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задействованной</w:t>
            </w:r>
            <w:proofErr w:type="gramEnd"/>
            <w:r>
              <w:rPr>
                <w:rFonts w:ascii="Times New Roman" w:hAnsi="Times New Roman" w:cs="Times New Roman"/>
                <w:color w:val="000000"/>
                <w:sz w:val="22"/>
                <w:szCs w:val="22"/>
              </w:rPr>
              <w:t xml:space="preserve"> в мероприятиях по вовлечению </w:t>
            </w:r>
            <w:r>
              <w:rPr>
                <w:rFonts w:ascii="Times New Roman" w:hAnsi="Times New Roman" w:cs="Times New Roman"/>
                <w:color w:val="000000"/>
                <w:sz w:val="22"/>
                <w:szCs w:val="22"/>
              </w:rPr>
              <w:br/>
              <w:t>в творческую деятельность.</w:t>
            </w:r>
          </w:p>
          <w:p w:rsidR="00E9122C" w:rsidRDefault="00885B40">
            <w:pPr>
              <w:rPr>
                <w:rFonts w:ascii="Times New Roman" w:hAnsi="Times New Roman" w:cs="Times New Roman"/>
                <w:color w:val="000000"/>
                <w:sz w:val="22"/>
                <w:szCs w:val="22"/>
              </w:rPr>
            </w:pPr>
            <m:oMath>
              <m:sSub>
                <m:sSubPr>
                  <m:ctrlPr>
                    <w:rPr>
                      <w:rFonts w:ascii="Cambria Math" w:hAnsi="Cambria Math"/>
                    </w:rPr>
                  </m:ctrlPr>
                </m:sSubPr>
                <m:e>
                  <m:r>
                    <w:rPr>
                      <w:rFonts w:ascii="Cambria Math" w:hAnsi="Cambria Math"/>
                    </w:rPr>
                    <m:t>Х</m:t>
                  </m:r>
                </m:e>
                <m:sub>
                  <m:r>
                    <w:rPr>
                      <w:rFonts w:ascii="Cambria Math" w:hAnsi="Cambria Math"/>
                    </w:rPr>
                    <m:t>общее</m:t>
                  </m:r>
                </m:sub>
              </m:sSub>
            </m:oMath>
            <w:r w:rsidR="007B520D">
              <w:rPr>
                <w:rFonts w:ascii="Times New Roman" w:hAnsi="Times New Roman" w:cs="Times New Roman"/>
                <w:b/>
                <w:color w:val="000000"/>
                <w:sz w:val="22"/>
                <w:szCs w:val="22"/>
              </w:rPr>
              <w:t xml:space="preserve"> </w:t>
            </w:r>
            <w:r w:rsidR="007B520D">
              <w:rPr>
                <w:rFonts w:ascii="Times New Roman" w:hAnsi="Times New Roman" w:cs="Times New Roman"/>
                <w:color w:val="000000"/>
                <w:sz w:val="22"/>
                <w:szCs w:val="22"/>
              </w:rPr>
              <w:t xml:space="preserve">– численность молодежи </w:t>
            </w:r>
            <w:r w:rsidR="007B520D">
              <w:rPr>
                <w:rFonts w:ascii="Times New Roman" w:hAnsi="Times New Roman" w:cs="Times New Roman"/>
                <w:color w:val="000000"/>
                <w:sz w:val="22"/>
                <w:szCs w:val="22"/>
              </w:rPr>
              <w:br/>
              <w:t>в муниципальном образовании,</w:t>
            </w:r>
          </w:p>
          <w:p w:rsidR="00E9122C" w:rsidRDefault="007B520D">
            <w:pPr>
              <w:rPr>
                <w:rFonts w:ascii="Times New Roman" w:eastAsiaTheme="minorEastAsia" w:hAnsi="Times New Roman" w:cs="Times New Roman"/>
                <w:sz w:val="22"/>
                <w:szCs w:val="22"/>
                <w:lang w:eastAsia="ru-RU"/>
              </w:rPr>
            </w:pPr>
            <w:r>
              <w:rPr>
                <w:rFonts w:ascii="Times New Roman" w:hAnsi="Times New Roman" w:cs="Times New Roman"/>
                <w:color w:val="000000"/>
                <w:sz w:val="22"/>
                <w:szCs w:val="22"/>
                <w:lang w:val="en-US"/>
              </w:rPr>
              <w:t>F</w:t>
            </w:r>
            <w:proofErr w:type="spellStart"/>
            <w:r>
              <w:rPr>
                <w:rFonts w:ascii="Times New Roman" w:hAnsi="Times New Roman" w:cs="Times New Roman"/>
                <w:i/>
                <w:color w:val="000000"/>
                <w:sz w:val="22"/>
                <w:szCs w:val="22"/>
              </w:rPr>
              <w:t>твор</w:t>
            </w:r>
            <w:proofErr w:type="spellEnd"/>
            <w:r>
              <w:rPr>
                <w:rFonts w:ascii="Times New Roman" w:hAnsi="Times New Roman" w:cs="Times New Roman"/>
                <w:color w:val="000000"/>
                <w:sz w:val="22"/>
                <w:szCs w:val="22"/>
              </w:rPr>
              <w:t xml:space="preserve"> – доля молодежи, задействованной </w:t>
            </w:r>
            <w:r>
              <w:rPr>
                <w:rFonts w:ascii="Times New Roman" w:hAnsi="Times New Roman" w:cs="Times New Roman"/>
                <w:color w:val="000000"/>
                <w:sz w:val="22"/>
                <w:szCs w:val="22"/>
              </w:rPr>
              <w:br/>
              <w:t xml:space="preserve">в мероприятиях по вовлечению </w:t>
            </w:r>
            <w:r>
              <w:rPr>
                <w:rFonts w:ascii="Times New Roman" w:hAnsi="Times New Roman" w:cs="Times New Roman"/>
                <w:color w:val="000000"/>
                <w:sz w:val="22"/>
                <w:szCs w:val="22"/>
              </w:rPr>
              <w:br/>
              <w:t>в творческую деятельность, %</w:t>
            </w:r>
          </w:p>
        </w:tc>
        <w:tc>
          <w:tcPr>
            <w:tcW w:w="2694" w:type="dxa"/>
          </w:tcPr>
          <w:p w:rsidR="00E9122C" w:rsidRDefault="007B520D">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rPr>
              <w:lastRenderedPageBreak/>
              <w:t xml:space="preserve">Формируется на основании данных по количеству </w:t>
            </w:r>
            <w:r>
              <w:rPr>
                <w:rFonts w:ascii="Times New Roman" w:eastAsiaTheme="minorEastAsia" w:hAnsi="Times New Roman" w:cs="Times New Roman"/>
                <w:sz w:val="22"/>
                <w:szCs w:val="22"/>
              </w:rPr>
              <w:lastRenderedPageBreak/>
              <w:t>участников всех мероприятий городского округа по вовлечению молодежи в творческую деятельность</w:t>
            </w:r>
          </w:p>
        </w:tc>
        <w:tc>
          <w:tcPr>
            <w:tcW w:w="1700" w:type="dxa"/>
          </w:tcPr>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10.04 – </w:t>
            </w:r>
            <w:r>
              <w:rPr>
                <w:rFonts w:ascii="Times New Roman" w:hAnsi="Times New Roman" w:cs="Times New Roman"/>
                <w:color w:val="000000" w:themeColor="text1"/>
                <w:sz w:val="22"/>
                <w:szCs w:val="22"/>
                <w:lang w:val="en-US"/>
              </w:rPr>
              <w:t>I</w:t>
            </w:r>
            <w:r>
              <w:rPr>
                <w:rFonts w:ascii="Times New Roman" w:hAnsi="Times New Roman" w:cs="Times New Roman"/>
                <w:color w:val="000000" w:themeColor="text1"/>
                <w:sz w:val="22"/>
                <w:szCs w:val="22"/>
              </w:rPr>
              <w:t xml:space="preserve"> квартал;</w:t>
            </w:r>
          </w:p>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10.07 – </w:t>
            </w:r>
            <w:r>
              <w:rPr>
                <w:rFonts w:ascii="Times New Roman" w:hAnsi="Times New Roman" w:cs="Times New Roman"/>
                <w:color w:val="000000" w:themeColor="text1"/>
                <w:sz w:val="22"/>
                <w:szCs w:val="22"/>
                <w:lang w:val="en-US"/>
              </w:rPr>
              <w:t>II</w:t>
            </w:r>
            <w:r>
              <w:rPr>
                <w:rFonts w:ascii="Times New Roman" w:hAnsi="Times New Roman" w:cs="Times New Roman"/>
                <w:color w:val="000000" w:themeColor="text1"/>
                <w:sz w:val="22"/>
                <w:szCs w:val="22"/>
              </w:rPr>
              <w:t xml:space="preserve"> квартал;</w:t>
            </w:r>
          </w:p>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10.10 – </w:t>
            </w:r>
            <w:r>
              <w:rPr>
                <w:rFonts w:ascii="Times New Roman" w:hAnsi="Times New Roman" w:cs="Times New Roman"/>
                <w:color w:val="000000" w:themeColor="text1"/>
                <w:sz w:val="22"/>
                <w:szCs w:val="22"/>
                <w:lang w:val="en-US"/>
              </w:rPr>
              <w:t>III</w:t>
            </w:r>
            <w:r>
              <w:rPr>
                <w:rFonts w:ascii="Times New Roman" w:hAnsi="Times New Roman" w:cs="Times New Roman"/>
                <w:color w:val="000000" w:themeColor="text1"/>
                <w:sz w:val="22"/>
                <w:szCs w:val="22"/>
              </w:rPr>
              <w:t xml:space="preserve"> квартал;</w:t>
            </w:r>
          </w:p>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20.12 – </w:t>
            </w:r>
            <w:r>
              <w:rPr>
                <w:rFonts w:ascii="Times New Roman" w:hAnsi="Times New Roman" w:cs="Times New Roman"/>
                <w:color w:val="000000" w:themeColor="text1"/>
                <w:sz w:val="22"/>
                <w:szCs w:val="22"/>
                <w:lang w:val="en-US"/>
              </w:rPr>
              <w:t>IV</w:t>
            </w:r>
            <w:r>
              <w:rPr>
                <w:rFonts w:ascii="Times New Roman" w:hAnsi="Times New Roman" w:cs="Times New Roman"/>
                <w:color w:val="000000" w:themeColor="text1"/>
                <w:sz w:val="22"/>
                <w:szCs w:val="22"/>
              </w:rPr>
              <w:t xml:space="preserve"> квартал,</w:t>
            </w:r>
          </w:p>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10.02 годовой отчет</w:t>
            </w:r>
          </w:p>
        </w:tc>
      </w:tr>
      <w:tr w:rsidR="00E9122C">
        <w:tc>
          <w:tcPr>
            <w:tcW w:w="15445" w:type="dxa"/>
            <w:gridSpan w:val="6"/>
          </w:tcPr>
          <w:p w:rsidR="00E9122C" w:rsidRDefault="007B520D">
            <w:pPr>
              <w:jc w:val="center"/>
              <w:rPr>
                <w:rFonts w:ascii="Times New Roman" w:hAnsi="Times New Roman" w:cs="Times New Roman"/>
                <w:color w:val="000000"/>
                <w:sz w:val="22"/>
                <w:szCs w:val="22"/>
              </w:rPr>
            </w:pPr>
            <w:r>
              <w:rPr>
                <w:rFonts w:ascii="Times New Roman" w:eastAsiaTheme="minorEastAsia" w:hAnsi="Times New Roman" w:cs="Times New Roman"/>
                <w:sz w:val="22"/>
                <w:szCs w:val="22"/>
                <w:lang w:eastAsia="ru-RU"/>
              </w:rPr>
              <w:lastRenderedPageBreak/>
              <w:t>Подпрограмма 5. «Развитие добровольчества (</w:t>
            </w:r>
            <w:proofErr w:type="spellStart"/>
            <w:r>
              <w:rPr>
                <w:rFonts w:ascii="Times New Roman" w:eastAsiaTheme="minorEastAsia" w:hAnsi="Times New Roman" w:cs="Times New Roman"/>
                <w:sz w:val="22"/>
                <w:szCs w:val="22"/>
                <w:lang w:eastAsia="ru-RU"/>
              </w:rPr>
              <w:t>волонтерства</w:t>
            </w:r>
            <w:proofErr w:type="spellEnd"/>
            <w:r>
              <w:rPr>
                <w:rFonts w:ascii="Times New Roman" w:eastAsiaTheme="minorEastAsia" w:hAnsi="Times New Roman" w:cs="Times New Roman"/>
                <w:sz w:val="22"/>
                <w:szCs w:val="22"/>
                <w:lang w:eastAsia="ru-RU"/>
              </w:rPr>
              <w:t>) в городском округе Московской области»</w:t>
            </w:r>
          </w:p>
        </w:tc>
      </w:tr>
      <w:tr w:rsidR="00E9122C">
        <w:tc>
          <w:tcPr>
            <w:tcW w:w="562" w:type="dxa"/>
          </w:tcPr>
          <w:p w:rsidR="00E9122C" w:rsidRDefault="007B520D">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3.1</w:t>
            </w:r>
          </w:p>
        </w:tc>
        <w:tc>
          <w:tcPr>
            <w:tcW w:w="3260" w:type="dxa"/>
          </w:tcPr>
          <w:p w:rsidR="00E9122C" w:rsidRDefault="007B520D">
            <w:pPr>
              <w:rPr>
                <w:rFonts w:ascii="Times New Roman" w:eastAsiaTheme="minorEastAsia" w:hAnsi="Times New Roman" w:cs="Times New Roman"/>
                <w:i/>
                <w:sz w:val="22"/>
                <w:szCs w:val="22"/>
                <w:lang w:eastAsia="ru-RU"/>
              </w:rPr>
            </w:pPr>
            <w:r>
              <w:rPr>
                <w:rFonts w:ascii="Times New Roman" w:eastAsiaTheme="minorEastAsia" w:hAnsi="Times New Roman" w:cs="Times New Roman"/>
                <w:sz w:val="22"/>
                <w:szCs w:val="22"/>
                <w:lang w:eastAsia="ru-RU"/>
              </w:rPr>
              <w:t>Показатель 2.</w:t>
            </w:r>
            <w:r>
              <w:rPr>
                <w:rFonts w:ascii="Times New Roman" w:hAnsi="Times New Roman" w:cs="Times New Roman"/>
                <w:sz w:val="22"/>
                <w:szCs w:val="22"/>
              </w:rPr>
              <w:t xml:space="preserve"> Общая численность граждан Российской Федерации, вовлеченных центрами (сообществами, объединениями) поддержки добровольчества (</w:t>
            </w:r>
            <w:proofErr w:type="spellStart"/>
            <w:r>
              <w:rPr>
                <w:rFonts w:ascii="Times New Roman" w:hAnsi="Times New Roman" w:cs="Times New Roman"/>
                <w:sz w:val="22"/>
                <w:szCs w:val="22"/>
              </w:rPr>
              <w:t>волонтерства</w:t>
            </w:r>
            <w:proofErr w:type="spellEnd"/>
            <w:r>
              <w:rPr>
                <w:rFonts w:ascii="Times New Roman" w:hAnsi="Times New Roman" w:cs="Times New Roman"/>
                <w:sz w:val="22"/>
                <w:szCs w:val="22"/>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Pr>
                <w:rFonts w:ascii="Times New Roman" w:eastAsia="Arial Unicode MS" w:hAnsi="Times New Roman" w:cs="Times New Roman"/>
                <w:sz w:val="22"/>
                <w:szCs w:val="22"/>
              </w:rPr>
              <w:t xml:space="preserve"> чел.</w:t>
            </w:r>
          </w:p>
        </w:tc>
        <w:tc>
          <w:tcPr>
            <w:tcW w:w="1276" w:type="dxa"/>
          </w:tcPr>
          <w:p w:rsidR="00E9122C" w:rsidRDefault="007B520D">
            <w:pPr>
              <w:rPr>
                <w:rFonts w:ascii="Times New Roman" w:hAnsi="Times New Roman" w:cs="Times New Roman"/>
                <w:sz w:val="22"/>
                <w:szCs w:val="22"/>
              </w:rPr>
            </w:pPr>
            <w:proofErr w:type="spellStart"/>
            <w:r>
              <w:rPr>
                <w:rFonts w:ascii="Times New Roman" w:hAnsi="Times New Roman" w:cs="Times New Roman"/>
                <w:sz w:val="22"/>
                <w:szCs w:val="22"/>
              </w:rPr>
              <w:t>млн.чел</w:t>
            </w:r>
            <w:proofErr w:type="spellEnd"/>
          </w:p>
        </w:tc>
        <w:tc>
          <w:tcPr>
            <w:tcW w:w="5953" w:type="dxa"/>
          </w:tcPr>
          <w:p w:rsidR="00E9122C" w:rsidRDefault="00885B40">
            <w:pPr>
              <w:rPr>
                <w:rFonts w:ascii="Times New Roman" w:hAnsi="Times New Roman" w:cs="Times New Roman"/>
                <w:i/>
                <w:sz w:val="22"/>
                <w:szCs w:val="22"/>
                <w:lang w:val="en-US"/>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вол</m:t>
                    </m:r>
                  </m:sub>
                </m:sSub>
                <m:r>
                  <w:rPr>
                    <w:rFonts w:ascii="Cambria Math" w:hAnsi="Cambria Math"/>
                  </w:rPr>
                  <m:t>=</m:t>
                </m:r>
                <m:sSub>
                  <m:sSubPr>
                    <m:ctrlPr>
                      <w:rPr>
                        <w:rFonts w:ascii="Cambria Math" w:hAnsi="Cambria Math"/>
                      </w:rPr>
                    </m:ctrlPr>
                  </m:sSubPr>
                  <m:e>
                    <m:r>
                      <w:rPr>
                        <w:rFonts w:ascii="Cambria Math" w:hAnsi="Cambria Math"/>
                      </w:rPr>
                      <m:t>∑Х</m:t>
                    </m:r>
                  </m:e>
                  <m:sub>
                    <m:r>
                      <w:rPr>
                        <w:rFonts w:ascii="Cambria Math" w:hAnsi="Cambria Math"/>
                      </w:rPr>
                      <m:t>n</m:t>
                    </m:r>
                  </m:sub>
                </m:sSub>
              </m:oMath>
            </m:oMathPara>
          </w:p>
          <w:p w:rsidR="00E9122C" w:rsidRDefault="007B520D">
            <w:pPr>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E9122C" w:rsidRDefault="00885B40">
            <w:pPr>
              <w:rPr>
                <w:rFonts w:ascii="Times New Roman" w:hAnsi="Times New Roman" w:cs="Times New Roman"/>
                <w:sz w:val="22"/>
                <w:szCs w:val="22"/>
              </w:rPr>
            </w:pPr>
            <m:oMath>
              <m:sSub>
                <m:sSubPr>
                  <m:ctrlPr>
                    <w:rPr>
                      <w:rFonts w:ascii="Cambria Math" w:hAnsi="Cambria Math"/>
                    </w:rPr>
                  </m:ctrlPr>
                </m:sSubPr>
                <m:e>
                  <m:r>
                    <w:rPr>
                      <w:rFonts w:ascii="Cambria Math" w:hAnsi="Cambria Math"/>
                    </w:rPr>
                    <m:t>F</m:t>
                  </m:r>
                </m:e>
                <m:sub>
                  <m:r>
                    <w:rPr>
                      <w:rFonts w:ascii="Cambria Math" w:hAnsi="Cambria Math"/>
                    </w:rPr>
                    <m:t>вол</m:t>
                  </m:r>
                </m:sub>
              </m:sSub>
            </m:oMath>
            <w:r w:rsidR="007B520D">
              <w:rPr>
                <w:rFonts w:ascii="Times New Roman" w:hAnsi="Times New Roman" w:cs="Times New Roman"/>
                <w:sz w:val="22"/>
                <w:szCs w:val="22"/>
              </w:rPr>
              <w:t xml:space="preserve"> – общая численность граждан, вовлеченных в добровольческую (волонтерскую) деятельность,</w:t>
            </w:r>
          </w:p>
          <w:p w:rsidR="00E9122C" w:rsidRDefault="00885B40">
            <w:pPr>
              <w:rPr>
                <w:rFonts w:ascii="Times New Roman" w:hAnsi="Times New Roman" w:cs="Times New Roman"/>
                <w:sz w:val="22"/>
                <w:szCs w:val="22"/>
              </w:rPr>
            </w:pPr>
            <m:oMath>
              <m:sSub>
                <m:sSubPr>
                  <m:ctrlPr>
                    <w:rPr>
                      <w:rFonts w:ascii="Cambria Math" w:hAnsi="Cambria Math"/>
                    </w:rPr>
                  </m:ctrlPr>
                </m:sSubPr>
                <m:e>
                  <m:r>
                    <w:rPr>
                      <w:rFonts w:ascii="Cambria Math" w:hAnsi="Cambria Math"/>
                    </w:rPr>
                    <m:t>Х</m:t>
                  </m:r>
                </m:e>
                <m:sub>
                  <m:r>
                    <w:rPr>
                      <w:rFonts w:ascii="Cambria Math" w:hAnsi="Cambria Math"/>
                    </w:rPr>
                    <m:t>n</m:t>
                  </m:r>
                </m:sub>
              </m:sSub>
            </m:oMath>
            <w:r w:rsidR="007B520D">
              <w:rPr>
                <w:rFonts w:ascii="Times New Roman" w:hAnsi="Times New Roman" w:cs="Times New Roman"/>
                <w:sz w:val="22"/>
                <w:szCs w:val="22"/>
              </w:rPr>
              <w:t xml:space="preserve"> – количество участников мероприятия по добровольческой (волонтерской) деятельности.</w:t>
            </w:r>
          </w:p>
          <w:p w:rsidR="00E9122C" w:rsidRDefault="007B520D">
            <w:pPr>
              <w:rPr>
                <w:rFonts w:ascii="Times New Roman" w:eastAsiaTheme="minorEastAsia" w:hAnsi="Times New Roman" w:cs="Times New Roman"/>
                <w:sz w:val="22"/>
                <w:szCs w:val="22"/>
                <w:lang w:eastAsia="ru-RU"/>
              </w:rPr>
            </w:pPr>
            <w:r>
              <w:rPr>
                <w:rFonts w:ascii="Times New Roman" w:hAnsi="Times New Roman" w:cs="Times New Roman"/>
                <w:sz w:val="22"/>
                <w:szCs w:val="22"/>
              </w:rPr>
              <w:t>Для расчёта показателя учитывается возраст граждан, проживающих на территории муниципального образования Московской области, в возрасте от 7 (семи) лет и старше</w:t>
            </w:r>
          </w:p>
        </w:tc>
        <w:tc>
          <w:tcPr>
            <w:tcW w:w="2694" w:type="dxa"/>
          </w:tcPr>
          <w:p w:rsidR="00E9122C" w:rsidRDefault="007B520D">
            <w:pPr>
              <w:jc w:val="both"/>
              <w:rPr>
                <w:rFonts w:ascii="Times New Roman" w:hAnsi="Times New Roman" w:cs="Times New Roman"/>
                <w:sz w:val="22"/>
                <w:szCs w:val="22"/>
                <w:lang w:eastAsia="ru-RU"/>
              </w:rPr>
            </w:pPr>
            <w:r>
              <w:rPr>
                <w:rFonts w:ascii="Times New Roman" w:hAnsi="Times New Roman" w:cs="Times New Roman"/>
                <w:sz w:val="22"/>
                <w:szCs w:val="22"/>
                <w:lang w:eastAsia="ru-RU"/>
              </w:rPr>
              <w:t>Источником формирования данных для расчета значения показателя служит 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p>
          <w:p w:rsidR="00E9122C" w:rsidRDefault="007B520D">
            <w:pPr>
              <w:rPr>
                <w:rFonts w:ascii="Times New Roman" w:hAnsi="Times New Roman" w:cs="Times New Roman"/>
                <w:color w:val="000000" w:themeColor="text1"/>
                <w:sz w:val="22"/>
                <w:szCs w:val="22"/>
              </w:rPr>
            </w:pPr>
            <w:r>
              <w:rPr>
                <w:rFonts w:ascii="Times New Roman" w:hAnsi="Times New Roman" w:cs="Times New Roman"/>
                <w:sz w:val="22"/>
                <w:szCs w:val="22"/>
                <w:lang w:eastAsia="ru-RU"/>
              </w:rPr>
              <w:t>Методика расчета значения показателя утверждена приказом Федерального агентства по делам молодежи от 03.04.2020 № 101</w:t>
            </w:r>
          </w:p>
        </w:tc>
        <w:tc>
          <w:tcPr>
            <w:tcW w:w="1700" w:type="dxa"/>
          </w:tcPr>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10.04 – I квартал;</w:t>
            </w:r>
          </w:p>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10.07 – II квартал;</w:t>
            </w:r>
          </w:p>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10.10 – III квартал;</w:t>
            </w:r>
          </w:p>
          <w:p w:rsidR="00E9122C" w:rsidRDefault="007B52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20.12 – IV квартал,</w:t>
            </w:r>
          </w:p>
          <w:p w:rsidR="00E9122C" w:rsidRDefault="007B520D">
            <w:pPr>
              <w:rPr>
                <w:rFonts w:ascii="Times New Roman" w:hAnsi="Times New Roman" w:cs="Times New Roman"/>
                <w:color w:val="000000"/>
                <w:sz w:val="22"/>
                <w:szCs w:val="22"/>
              </w:rPr>
            </w:pPr>
            <w:r>
              <w:rPr>
                <w:rFonts w:ascii="Times New Roman" w:hAnsi="Times New Roman" w:cs="Times New Roman"/>
                <w:color w:val="000000" w:themeColor="text1"/>
                <w:sz w:val="22"/>
                <w:szCs w:val="22"/>
              </w:rPr>
              <w:t>10.02 годовой отчет.</w:t>
            </w:r>
          </w:p>
        </w:tc>
      </w:tr>
    </w:tbl>
    <w:p w:rsidR="00E9122C" w:rsidRDefault="00E9122C">
      <w:pPr>
        <w:rPr>
          <w:rFonts w:ascii="Times New Roman" w:eastAsiaTheme="minorEastAsia" w:hAnsi="Times New Roman" w:cs="Times New Roman"/>
          <w:sz w:val="22"/>
          <w:szCs w:val="22"/>
          <w:lang w:eastAsia="ru-RU"/>
        </w:rPr>
      </w:pPr>
    </w:p>
    <w:p w:rsidR="00E9122C" w:rsidRDefault="007B520D">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 Методика определения результатов выполнения мероприятий муниципальной программы городского округа Фрязино Московской области</w:t>
      </w:r>
    </w:p>
    <w:p w:rsidR="00E9122C" w:rsidRDefault="007B520D">
      <w:pPr>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9122C" w:rsidRDefault="00E9122C">
      <w:pPr>
        <w:rPr>
          <w:rFonts w:ascii="Times New Roman" w:hAnsi="Times New Roman" w:cs="Times New Roman"/>
          <w:sz w:val="22"/>
          <w:szCs w:val="22"/>
          <w:lang w:eastAsia="ru-RU"/>
        </w:rPr>
      </w:pPr>
    </w:p>
    <w:tbl>
      <w:tblPr>
        <w:tblStyle w:val="aff3"/>
        <w:tblW w:w="15535" w:type="dxa"/>
        <w:tblInd w:w="38" w:type="dxa"/>
        <w:tblLayout w:type="fixed"/>
        <w:tblLook w:val="04A0" w:firstRow="1" w:lastRow="0" w:firstColumn="1" w:lastColumn="0" w:noHBand="0" w:noVBand="1"/>
      </w:tblPr>
      <w:tblGrid>
        <w:gridCol w:w="538"/>
        <w:gridCol w:w="1389"/>
        <w:gridCol w:w="1277"/>
        <w:gridCol w:w="1275"/>
        <w:gridCol w:w="3530"/>
        <w:gridCol w:w="1432"/>
        <w:gridCol w:w="6094"/>
      </w:tblGrid>
      <w:tr w:rsidR="00E9122C">
        <w:tc>
          <w:tcPr>
            <w:tcW w:w="537" w:type="dxa"/>
            <w:vAlign w:val="center"/>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br/>
              <w:t>п/п</w:t>
            </w:r>
          </w:p>
        </w:tc>
        <w:tc>
          <w:tcPr>
            <w:tcW w:w="1389" w:type="dxa"/>
            <w:vAlign w:val="center"/>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 подпрограм</w:t>
            </w:r>
            <w:r>
              <w:rPr>
                <w:rFonts w:ascii="Times New Roman" w:hAnsi="Times New Roman" w:cs="Times New Roman"/>
                <w:sz w:val="22"/>
                <w:szCs w:val="22"/>
              </w:rPr>
              <w:lastRenderedPageBreak/>
              <w:t>мы</w:t>
            </w:r>
          </w:p>
        </w:tc>
        <w:tc>
          <w:tcPr>
            <w:tcW w:w="1277" w:type="dxa"/>
            <w:vAlign w:val="center"/>
          </w:tcPr>
          <w:p w:rsidR="00E9122C" w:rsidRDefault="007B520D">
            <w:pPr>
              <w:jc w:val="center"/>
              <w:rPr>
                <w:rFonts w:ascii="Times New Roman" w:hAnsi="Times New Roman" w:cs="Times New Roman"/>
                <w:sz w:val="22"/>
                <w:szCs w:val="22"/>
                <w:lang w:val="en-US"/>
              </w:rPr>
            </w:pPr>
            <w:r>
              <w:rPr>
                <w:rFonts w:ascii="Times New Roman" w:hAnsi="Times New Roman" w:cs="Times New Roman"/>
                <w:sz w:val="22"/>
                <w:szCs w:val="22"/>
              </w:rPr>
              <w:lastRenderedPageBreak/>
              <w:t xml:space="preserve">№ основного </w:t>
            </w:r>
            <w:r>
              <w:rPr>
                <w:rFonts w:ascii="Times New Roman" w:hAnsi="Times New Roman" w:cs="Times New Roman"/>
                <w:sz w:val="22"/>
                <w:szCs w:val="22"/>
              </w:rPr>
              <w:lastRenderedPageBreak/>
              <w:t>мероприятия</w:t>
            </w:r>
          </w:p>
        </w:tc>
        <w:tc>
          <w:tcPr>
            <w:tcW w:w="1275" w:type="dxa"/>
            <w:vAlign w:val="center"/>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lastRenderedPageBreak/>
              <w:t>№ мероприят</w:t>
            </w:r>
            <w:r>
              <w:rPr>
                <w:rFonts w:ascii="Times New Roman" w:hAnsi="Times New Roman" w:cs="Times New Roman"/>
                <w:sz w:val="22"/>
                <w:szCs w:val="22"/>
              </w:rPr>
              <w:lastRenderedPageBreak/>
              <w:t>ия</w:t>
            </w:r>
          </w:p>
        </w:tc>
        <w:tc>
          <w:tcPr>
            <w:tcW w:w="3530" w:type="dxa"/>
            <w:vAlign w:val="center"/>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lastRenderedPageBreak/>
              <w:t>Наименование результата</w:t>
            </w:r>
          </w:p>
        </w:tc>
        <w:tc>
          <w:tcPr>
            <w:tcW w:w="1432" w:type="dxa"/>
            <w:vAlign w:val="center"/>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6094" w:type="dxa"/>
            <w:vAlign w:val="center"/>
          </w:tcPr>
          <w:p w:rsidR="00E9122C" w:rsidRDefault="007B520D">
            <w:pPr>
              <w:ind w:right="-79"/>
              <w:jc w:val="center"/>
              <w:rPr>
                <w:rFonts w:ascii="Times New Roman" w:hAnsi="Times New Roman" w:cs="Times New Roman"/>
                <w:sz w:val="22"/>
                <w:szCs w:val="22"/>
              </w:rPr>
            </w:pPr>
            <w:r>
              <w:rPr>
                <w:rFonts w:ascii="Times New Roman" w:hAnsi="Times New Roman" w:cs="Times New Roman"/>
                <w:sz w:val="22"/>
                <w:szCs w:val="22"/>
              </w:rPr>
              <w:t>Порядок определения значений</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1389" w:type="dxa"/>
          </w:tcPr>
          <w:p w:rsidR="00E9122C" w:rsidRDefault="007B520D">
            <w:pPr>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c>
          <w:tcPr>
            <w:tcW w:w="1277" w:type="dxa"/>
          </w:tcPr>
          <w:p w:rsidR="00E9122C" w:rsidRDefault="007B520D">
            <w:pPr>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c>
          <w:tcPr>
            <w:tcW w:w="1275" w:type="dxa"/>
          </w:tcPr>
          <w:p w:rsidR="00E9122C" w:rsidRDefault="007B520D">
            <w:pPr>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3530"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5</w:t>
            </w:r>
          </w:p>
        </w:tc>
        <w:tc>
          <w:tcPr>
            <w:tcW w:w="1432"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6</w:t>
            </w:r>
          </w:p>
        </w:tc>
        <w:tc>
          <w:tcPr>
            <w:tcW w:w="6094" w:type="dxa"/>
          </w:tcPr>
          <w:p w:rsidR="00E9122C" w:rsidRDefault="007B520D">
            <w:pPr>
              <w:ind w:right="-79"/>
              <w:jc w:val="center"/>
              <w:rPr>
                <w:rFonts w:ascii="Times New Roman" w:hAnsi="Times New Roman" w:cs="Times New Roman"/>
                <w:sz w:val="22"/>
                <w:szCs w:val="22"/>
              </w:rPr>
            </w:pPr>
            <w:r>
              <w:rPr>
                <w:rFonts w:ascii="Times New Roman" w:hAnsi="Times New Roman" w:cs="Times New Roman"/>
                <w:sz w:val="22"/>
                <w:szCs w:val="22"/>
              </w:rPr>
              <w:t>7</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Информационный материал</w:t>
            </w:r>
          </w:p>
        </w:tc>
        <w:tc>
          <w:tcPr>
            <w:tcW w:w="1432"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Штука</w:t>
            </w:r>
          </w:p>
        </w:tc>
        <w:tc>
          <w:tcPr>
            <w:tcW w:w="6094" w:type="dxa"/>
            <w:shd w:val="clear" w:color="auto" w:fill="auto"/>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M</w:t>
            </w:r>
            <w:r>
              <w:rPr>
                <w:rFonts w:ascii="Times New Roman" w:hAnsi="Times New Roman" w:cs="Times New Roman"/>
                <w:sz w:val="22"/>
                <w:szCs w:val="22"/>
              </w:rPr>
              <w:t>=</w:t>
            </w:r>
            <w:r>
              <w:rPr>
                <w:rFonts w:ascii="Times New Roman" w:hAnsi="Times New Roman" w:cs="Times New Roman"/>
                <w:sz w:val="22"/>
                <w:szCs w:val="22"/>
                <w:lang w:val="en-US"/>
              </w:rPr>
              <w:t>X</w:t>
            </w:r>
            <w:r>
              <w:rPr>
                <w:rFonts w:ascii="Times New Roman" w:hAnsi="Times New Roman" w:cs="Times New Roman"/>
                <w:sz w:val="22"/>
                <w:szCs w:val="22"/>
              </w:rPr>
              <w:t>+</w:t>
            </w:r>
            <w:r>
              <w:rPr>
                <w:rFonts w:ascii="Times New Roman" w:hAnsi="Times New Roman" w:cs="Times New Roman"/>
                <w:sz w:val="22"/>
                <w:szCs w:val="22"/>
                <w:lang w:val="en-US"/>
              </w:rPr>
              <w:t>Y</w:t>
            </w:r>
            <w:r>
              <w:rPr>
                <w:rFonts w:ascii="Times New Roman" w:hAnsi="Times New Roman" w:cs="Times New Roman"/>
                <w:sz w:val="22"/>
                <w:szCs w:val="22"/>
              </w:rPr>
              <w:t>+</w:t>
            </w:r>
            <w:r>
              <w:rPr>
                <w:rFonts w:ascii="Times New Roman" w:hAnsi="Times New Roman" w:cs="Times New Roman"/>
                <w:sz w:val="22"/>
                <w:szCs w:val="22"/>
                <w:lang w:val="en-US"/>
              </w:rPr>
              <w:t>Z</w:t>
            </w:r>
            <w:r>
              <w:rPr>
                <w:rFonts w:ascii="Times New Roman" w:hAnsi="Times New Roman" w:cs="Times New Roman"/>
                <w:sz w:val="22"/>
                <w:szCs w:val="22"/>
              </w:rPr>
              <w:t>,</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Где:</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социальных сетях и мессенджерах в текущем отчетном году;</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Y</w:t>
            </w:r>
            <w:r>
              <w:rPr>
                <w:rFonts w:ascii="Times New Roman" w:hAnsi="Times New Roman" w:cs="Times New Roman"/>
                <w:sz w:val="22"/>
                <w:szCs w:val="22"/>
              </w:rPr>
              <w:t xml:space="preserve">–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w:t>
            </w:r>
            <w:r>
              <w:rPr>
                <w:rFonts w:ascii="Times New Roman" w:hAnsi="Times New Roman" w:cs="Times New Roman"/>
                <w:sz w:val="22"/>
                <w:szCs w:val="22"/>
                <w:lang w:val="en-US"/>
              </w:rPr>
              <w:t>e</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-рассылок в текущем отчетном году;</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w:t>
            </w:r>
            <w:r>
              <w:rPr>
                <w:rFonts w:ascii="Times New Roman" w:hAnsi="Times New Roman" w:cs="Times New Roman"/>
                <w:sz w:val="22"/>
                <w:szCs w:val="22"/>
                <w:lang w:val="en-US"/>
              </w:rPr>
              <w:t>SMS</w:t>
            </w:r>
            <w:r>
              <w:rPr>
                <w:rFonts w:ascii="Times New Roman" w:hAnsi="Times New Roman" w:cs="Times New Roman"/>
                <w:sz w:val="22"/>
                <w:szCs w:val="22"/>
              </w:rPr>
              <w:t>-информирования в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2</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02</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Информационный материал</w:t>
            </w:r>
          </w:p>
        </w:tc>
        <w:tc>
          <w:tcPr>
            <w:tcW w:w="1432"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Штука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сети Интернет (сайты) в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3</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03</w:t>
            </w:r>
          </w:p>
        </w:tc>
        <w:tc>
          <w:tcPr>
            <w:tcW w:w="3530" w:type="dxa"/>
          </w:tcPr>
          <w:p w:rsidR="00E9122C" w:rsidRDefault="007B520D">
            <w:pPr>
              <w:jc w:val="both"/>
              <w:rPr>
                <w:rFonts w:ascii="Times New Roman" w:hAnsi="Times New Roman" w:cs="Times New Roman"/>
                <w:sz w:val="22"/>
                <w:szCs w:val="22"/>
              </w:rPr>
            </w:pPr>
            <w:proofErr w:type="spellStart"/>
            <w:r>
              <w:rPr>
                <w:rFonts w:ascii="Times New Roman" w:hAnsi="Times New Roman" w:cs="Times New Roman"/>
                <w:sz w:val="22"/>
                <w:szCs w:val="22"/>
              </w:rPr>
              <w:t>Телематериал</w:t>
            </w:r>
            <w:proofErr w:type="spellEnd"/>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Минута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 количество минут вещания </w:t>
            </w:r>
            <w:proofErr w:type="spellStart"/>
            <w:r>
              <w:rPr>
                <w:rFonts w:ascii="Times New Roman" w:hAnsi="Times New Roman" w:cs="Times New Roman"/>
                <w:sz w:val="22"/>
                <w:szCs w:val="22"/>
              </w:rPr>
              <w:t>телематериалов</w:t>
            </w:r>
            <w:proofErr w:type="spellEnd"/>
            <w:r>
              <w:rPr>
                <w:rFonts w:ascii="Times New Roman" w:hAnsi="Times New Roman" w:cs="Times New Roman"/>
                <w:sz w:val="22"/>
                <w:szCs w:val="22"/>
              </w:rPr>
              <w:t xml:space="preserve">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на телеканалах муниципального, регионального, федерального уровня в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4</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04</w:t>
            </w:r>
          </w:p>
        </w:tc>
        <w:tc>
          <w:tcPr>
            <w:tcW w:w="3530"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Радиоматериал</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Минута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 количество минут вещания радиоматериалов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на радиостанциях муниципального, регионального, федерального уровня в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5</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05</w:t>
            </w:r>
          </w:p>
        </w:tc>
        <w:tc>
          <w:tcPr>
            <w:tcW w:w="3530"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Печатная продукция.</w:t>
            </w:r>
          </w:p>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Печатный лист</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Штука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 О + М + В,</w:t>
            </w:r>
          </w:p>
          <w:p w:rsidR="00E9122C" w:rsidRDefault="007B520D">
            <w:pPr>
              <w:ind w:right="-79"/>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-количество печатных листов, изданных и распространенных в текущем отчетном году </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rPr>
              <w:lastRenderedPageBreak/>
              <w:t>О – количество печатных листов, о деятельности органов местного самоуправления Московской области, вышедших в областных печатных СМИ,</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М – количество печатных листов, о деятельности органов местного самоуправления Московской области, вышедших в муниципальных печатных СМИ,</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В – количество печатных листов, с обнародованием НПА и официальной информацией муниципального образования Московской области</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07</w:t>
            </w:r>
          </w:p>
        </w:tc>
        <w:tc>
          <w:tcPr>
            <w:tcW w:w="3530"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Печатная продукция</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Штука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 </w:t>
            </w:r>
            <w:proofErr w:type="gramStart"/>
            <w:r>
              <w:rPr>
                <w:rFonts w:ascii="Times New Roman" w:hAnsi="Times New Roman" w:cs="Times New Roman"/>
                <w:sz w:val="22"/>
                <w:szCs w:val="22"/>
              </w:rPr>
              <w:t>количество</w:t>
            </w:r>
            <w:proofErr w:type="gramEnd"/>
            <w:r>
              <w:rPr>
                <w:rFonts w:ascii="Times New Roman" w:hAnsi="Times New Roman" w:cs="Times New Roman"/>
                <w:sz w:val="22"/>
                <w:szCs w:val="22"/>
              </w:rPr>
              <w:t xml:space="preserve"> печатных листов тематической печатной продукции для муниципального образования, изданной в текущем отчетном году.</w:t>
            </w:r>
          </w:p>
        </w:tc>
      </w:tr>
      <w:tr w:rsidR="00E9122C">
        <w:trPr>
          <w:trHeight w:val="884"/>
        </w:trPr>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7</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07</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Рекламная конструкция</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X – количество демонтированных незаконных рекламных конструкций на территории муниципального образования Московской области в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8</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07</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02</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Мероприятие, которому обеспечено праздничное/тематическое оформление</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X – количество мероприятий, которым обеспечено праздничное/тематическое оформление территории муниципального образования Московской области в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9</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07</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03</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Рекламно-информационная кампания</w:t>
            </w:r>
          </w:p>
        </w:tc>
        <w:tc>
          <w:tcPr>
            <w:tcW w:w="1432"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 ∑</w:t>
            </w:r>
            <w:proofErr w:type="spellStart"/>
            <w:r>
              <w:rPr>
                <w:rFonts w:ascii="Times New Roman" w:hAnsi="Times New Roman" w:cs="Times New Roman"/>
                <w:sz w:val="22"/>
                <w:szCs w:val="22"/>
              </w:rPr>
              <w:t>Xкв</w:t>
            </w:r>
            <w:proofErr w:type="spellEnd"/>
            <w:r>
              <w:rPr>
                <w:rFonts w:ascii="Times New Roman" w:hAnsi="Times New Roman" w:cs="Times New Roman"/>
                <w:sz w:val="22"/>
                <w:szCs w:val="22"/>
              </w:rPr>
              <w:t>,</w:t>
            </w:r>
          </w:p>
          <w:p w:rsidR="00E9122C" w:rsidRDefault="007B520D">
            <w:pPr>
              <w:ind w:right="-79"/>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Z</w:t>
            </w:r>
            <w:r>
              <w:rPr>
                <w:rFonts w:ascii="Times New Roman" w:hAnsi="Times New Roman" w:cs="Times New Roman"/>
                <w:sz w:val="22"/>
                <w:szCs w:val="22"/>
              </w:rPr>
              <w:t xml:space="preserve"> - количество тематических информационных кампаний, охваченных социальной рекламой на рекламных носителях наружной рекламы на территории муниципального образования Московской области;</w:t>
            </w:r>
          </w:p>
          <w:p w:rsidR="00E9122C" w:rsidRDefault="007B520D">
            <w:pPr>
              <w:ind w:right="-79"/>
              <w:rPr>
                <w:rFonts w:ascii="Times New Roman" w:hAnsi="Times New Roman" w:cs="Times New Roman"/>
                <w:sz w:val="22"/>
                <w:szCs w:val="22"/>
              </w:rPr>
            </w:pPr>
            <w:proofErr w:type="spellStart"/>
            <w:r>
              <w:rPr>
                <w:rFonts w:ascii="Times New Roman" w:hAnsi="Times New Roman" w:cs="Times New Roman"/>
                <w:sz w:val="22"/>
                <w:szCs w:val="22"/>
              </w:rPr>
              <w:t>Xкв</w:t>
            </w:r>
            <w:proofErr w:type="spellEnd"/>
            <w:r>
              <w:rPr>
                <w:rFonts w:ascii="Times New Roman" w:hAnsi="Times New Roman" w:cs="Times New Roman"/>
                <w:sz w:val="22"/>
                <w:szCs w:val="22"/>
              </w:rPr>
              <w:t xml:space="preserve"> - тематические информационные кампании, сформированные на основании перечня и количества тематических информационных кампаний, проведенных в квартале текущего отчетного года</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10</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03</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02</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Проекты, реализованные на основании заявок жителей Московской области в рамках применения практик инициативного бюджетирования.</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Штука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Количество проектов, реализованных на основании заявок жителей городского округа Фрязино в рамках применения практик инициативного бюджетирования</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11</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04</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 xml:space="preserve">Муниципальное мероприятие по гражданско-патриотическому и духовно-нравственному </w:t>
            </w:r>
            <w:r>
              <w:rPr>
                <w:rFonts w:ascii="Times New Roman" w:hAnsi="Times New Roman" w:cs="Times New Roman"/>
                <w:sz w:val="22"/>
                <w:szCs w:val="22"/>
              </w:rPr>
              <w:lastRenderedPageBreak/>
              <w:t>воспитанию молодежи</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lastRenderedPageBreak/>
              <w:t>Единица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lang w:val="en-US"/>
              </w:rPr>
              <w:t>N</w:t>
            </w:r>
            <w:r>
              <w:rPr>
                <w:rFonts w:ascii="Times New Roman" w:hAnsi="Times New Roman" w:cs="Times New Roman"/>
                <w:sz w:val="22"/>
                <w:szCs w:val="22"/>
              </w:rPr>
              <w:t>м – общее количество муниципальных мероприятий по гражданско-патриотическому и духовно-нравственному воспитанию молодежи в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lastRenderedPageBreak/>
              <w:t>12</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04</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02</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Муниципальное мероприятие по обучению, переобучению, повышению квалификации и обмену опытом специалистов</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ind w:right="-79"/>
              <w:rPr>
                <w:rFonts w:ascii="Times New Roman" w:hAnsi="Times New Roman" w:cs="Times New Roman"/>
                <w:sz w:val="22"/>
                <w:szCs w:val="22"/>
              </w:rPr>
            </w:pPr>
            <w:proofErr w:type="spellStart"/>
            <w:r>
              <w:rPr>
                <w:rFonts w:ascii="Times New Roman" w:hAnsi="Times New Roman" w:cs="Times New Roman"/>
                <w:sz w:val="22"/>
                <w:szCs w:val="22"/>
              </w:rPr>
              <w:t>Nо</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Nу+Nоп</w:t>
            </w:r>
            <w:proofErr w:type="spellEnd"/>
            <w:r>
              <w:rPr>
                <w:rFonts w:ascii="Times New Roman" w:hAnsi="Times New Roman" w:cs="Times New Roman"/>
                <w:sz w:val="22"/>
                <w:szCs w:val="22"/>
              </w:rPr>
              <w:t>,</w:t>
            </w:r>
          </w:p>
          <w:p w:rsidR="00E9122C" w:rsidRDefault="007B520D">
            <w:pPr>
              <w:ind w:right="-79"/>
              <w:rPr>
                <w:rFonts w:ascii="Times New Roman" w:hAnsi="Times New Roman" w:cs="Times New Roman"/>
                <w:sz w:val="22"/>
                <w:szCs w:val="22"/>
              </w:rPr>
            </w:pPr>
            <w:proofErr w:type="gramStart"/>
            <w:r>
              <w:rPr>
                <w:rFonts w:ascii="Times New Roman" w:hAnsi="Times New Roman" w:cs="Times New Roman"/>
                <w:sz w:val="22"/>
                <w:szCs w:val="22"/>
              </w:rPr>
              <w:t>где:</w:t>
            </w:r>
            <w:r>
              <w:rPr>
                <w:rFonts w:ascii="Times New Roman" w:hAnsi="Times New Roman" w:cs="Times New Roman"/>
                <w:sz w:val="22"/>
                <w:szCs w:val="22"/>
              </w:rPr>
              <w:br/>
            </w:r>
            <w:proofErr w:type="spellStart"/>
            <w:r>
              <w:rPr>
                <w:rFonts w:ascii="Times New Roman" w:hAnsi="Times New Roman" w:cs="Times New Roman"/>
                <w:sz w:val="22"/>
                <w:szCs w:val="22"/>
              </w:rPr>
              <w:t>N</w:t>
            </w:r>
            <w:proofErr w:type="gramEnd"/>
            <w:r>
              <w:rPr>
                <w:rFonts w:ascii="Times New Roman" w:hAnsi="Times New Roman" w:cs="Times New Roman"/>
                <w:sz w:val="22"/>
                <w:szCs w:val="22"/>
              </w:rPr>
              <w:t>о</w:t>
            </w:r>
            <w:proofErr w:type="spellEnd"/>
            <w:r>
              <w:rPr>
                <w:rFonts w:ascii="Times New Roman" w:hAnsi="Times New Roman" w:cs="Times New Roman"/>
                <w:sz w:val="22"/>
                <w:szCs w:val="22"/>
              </w:rPr>
              <w:t xml:space="preserve"> – общее количество муниципальных мероприятий, по обучению, переобучению, повышению квалификации и обмену опытом специалистов в текущем отчетном году;</w:t>
            </w:r>
            <w:r>
              <w:rPr>
                <w:rFonts w:ascii="Times New Roman" w:hAnsi="Times New Roman" w:cs="Times New Roman"/>
                <w:sz w:val="22"/>
                <w:szCs w:val="22"/>
              </w:rPr>
              <w:br/>
            </w:r>
            <w:proofErr w:type="spellStart"/>
            <w:r>
              <w:rPr>
                <w:rFonts w:ascii="Times New Roman" w:hAnsi="Times New Roman" w:cs="Times New Roman"/>
                <w:sz w:val="22"/>
                <w:szCs w:val="22"/>
              </w:rPr>
              <w:t>Nу</w:t>
            </w:r>
            <w:proofErr w:type="spellEnd"/>
            <w:r>
              <w:rPr>
                <w:rFonts w:ascii="Times New Roman" w:hAnsi="Times New Roman" w:cs="Times New Roman"/>
                <w:sz w:val="22"/>
                <w:szCs w:val="22"/>
              </w:rPr>
              <w:t xml:space="preserve"> – количество муниципальных мероприятий по обучению, переобучению, повышению квалификации;</w:t>
            </w:r>
            <w:r>
              <w:rPr>
                <w:rFonts w:ascii="Times New Roman" w:hAnsi="Times New Roman" w:cs="Times New Roman"/>
                <w:sz w:val="22"/>
                <w:szCs w:val="22"/>
              </w:rPr>
              <w:br/>
            </w:r>
            <w:proofErr w:type="spellStart"/>
            <w:r>
              <w:rPr>
                <w:rFonts w:ascii="Times New Roman" w:hAnsi="Times New Roman" w:cs="Times New Roman"/>
                <w:sz w:val="22"/>
                <w:szCs w:val="22"/>
              </w:rPr>
              <w:t>Nоп</w:t>
            </w:r>
            <w:proofErr w:type="spellEnd"/>
            <w:r>
              <w:rPr>
                <w:rFonts w:ascii="Times New Roman" w:hAnsi="Times New Roman" w:cs="Times New Roman"/>
                <w:sz w:val="22"/>
                <w:szCs w:val="22"/>
              </w:rPr>
              <w:t xml:space="preserve"> – количество муниципальных мероприятий по обмену опытом специалистов</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13</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04</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02</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02</w:t>
            </w:r>
          </w:p>
        </w:tc>
        <w:tc>
          <w:tcPr>
            <w:tcW w:w="3530" w:type="dxa"/>
          </w:tcPr>
          <w:p w:rsidR="00E9122C" w:rsidRDefault="007B520D">
            <w:pPr>
              <w:pStyle w:val="ConsPlusNormal0"/>
              <w:rPr>
                <w:rFonts w:ascii="Times New Roman" w:hAnsi="Times New Roman" w:cs="Times New Roman"/>
                <w:szCs w:val="22"/>
                <w:lang w:eastAsia="en-US"/>
              </w:rPr>
            </w:pPr>
            <w:r>
              <w:rPr>
                <w:rFonts w:ascii="Times New Roman" w:hAnsi="Times New Roman" w:cs="Times New Roman"/>
                <w:szCs w:val="22"/>
                <w:lang w:eastAsia="en-US"/>
              </w:rPr>
              <w:t>Муниципальное мероприятие по обеспечению занятости несовершеннолетних</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pStyle w:val="ConsPlusNormal0"/>
              <w:rPr>
                <w:rFonts w:ascii="Times New Roman" w:hAnsi="Times New Roman" w:cs="Times New Roman"/>
                <w:szCs w:val="22"/>
                <w:lang w:eastAsia="en-US"/>
              </w:rPr>
            </w:pPr>
            <w:r>
              <w:rPr>
                <w:rFonts w:ascii="Times New Roman" w:hAnsi="Times New Roman" w:cs="Times New Roman"/>
                <w:szCs w:val="22"/>
                <w:lang w:val="en-US"/>
              </w:rPr>
              <w:t>N</w:t>
            </w:r>
            <w:r>
              <w:rPr>
                <w:rFonts w:ascii="Times New Roman" w:hAnsi="Times New Roman" w:cs="Times New Roman"/>
                <w:szCs w:val="22"/>
              </w:rPr>
              <w:t xml:space="preserve">з – общее количество муниципальных мероприятий </w:t>
            </w:r>
            <w:r>
              <w:rPr>
                <w:rFonts w:ascii="Times New Roman" w:hAnsi="Times New Roman" w:cs="Times New Roman"/>
                <w:szCs w:val="22"/>
                <w:lang w:eastAsia="en-US"/>
              </w:rPr>
              <w:t>по обеспечению занятости несовершеннолетних</w:t>
            </w:r>
          </w:p>
          <w:p w:rsidR="00E9122C" w:rsidRDefault="007B520D">
            <w:pPr>
              <w:ind w:right="-79"/>
              <w:rPr>
                <w:rFonts w:ascii="Times New Roman" w:hAnsi="Times New Roman" w:cs="Times New Roman"/>
                <w:sz w:val="22"/>
                <w:szCs w:val="22"/>
              </w:rPr>
            </w:pP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текущем отчетном году</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14</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05</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Муниципальное мероприятие, направленное на популяризацию добровольчества (</w:t>
            </w:r>
            <w:proofErr w:type="spellStart"/>
            <w:r>
              <w:rPr>
                <w:rFonts w:ascii="Times New Roman" w:hAnsi="Times New Roman" w:cs="Times New Roman"/>
                <w:sz w:val="22"/>
                <w:szCs w:val="22"/>
              </w:rPr>
              <w:t>волонтерства</w:t>
            </w:r>
            <w:proofErr w:type="spellEnd"/>
            <w:r>
              <w:rPr>
                <w:rFonts w:ascii="Times New Roman" w:hAnsi="Times New Roman" w:cs="Times New Roman"/>
                <w:sz w:val="22"/>
                <w:szCs w:val="22"/>
              </w:rPr>
              <w:t>)</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ind w:right="-79"/>
              <w:rPr>
                <w:rFonts w:ascii="Times New Roman" w:hAnsi="Times New Roman" w:cs="Times New Roman"/>
                <w:sz w:val="22"/>
              </w:rPr>
            </w:pPr>
            <w:r>
              <w:rPr>
                <w:rFonts w:ascii="Times New Roman" w:hAnsi="Times New Roman" w:cs="Times New Roman"/>
                <w:sz w:val="22"/>
                <w:lang w:val="en-US"/>
              </w:rPr>
              <w:t>N</w:t>
            </w:r>
            <w:proofErr w:type="spellStart"/>
            <w:r>
              <w:rPr>
                <w:rFonts w:ascii="Times New Roman" w:hAnsi="Times New Roman" w:cs="Times New Roman"/>
                <w:sz w:val="18"/>
                <w:szCs w:val="18"/>
              </w:rPr>
              <w:t>пд</w:t>
            </w:r>
            <w:proofErr w:type="spellEnd"/>
            <w:r>
              <w:rPr>
                <w:rFonts w:ascii="Times New Roman" w:hAnsi="Times New Roman" w:cs="Times New Roman"/>
                <w:sz w:val="22"/>
              </w:rPr>
              <w:t xml:space="preserve"> =</w:t>
            </w:r>
            <w:r>
              <w:rPr>
                <w:rFonts w:ascii="Times New Roman" w:hAnsi="Times New Roman" w:cs="Times New Roman"/>
                <w:sz w:val="22"/>
                <w:lang w:val="en-US"/>
              </w:rPr>
              <w:t>N</w:t>
            </w:r>
            <w:r>
              <w:rPr>
                <w:rFonts w:ascii="Times New Roman" w:hAnsi="Times New Roman" w:cs="Times New Roman"/>
                <w:sz w:val="18"/>
                <w:szCs w:val="18"/>
              </w:rPr>
              <w:t>д</w:t>
            </w:r>
            <w:r>
              <w:rPr>
                <w:rFonts w:ascii="Times New Roman" w:hAnsi="Times New Roman" w:cs="Times New Roman"/>
                <w:sz w:val="22"/>
              </w:rPr>
              <w:t xml:space="preserve">+ </w:t>
            </w:r>
            <w:r>
              <w:rPr>
                <w:rFonts w:ascii="Times New Roman" w:hAnsi="Times New Roman" w:cs="Times New Roman"/>
                <w:sz w:val="22"/>
                <w:lang w:val="en-US"/>
              </w:rPr>
              <w:t>N</w:t>
            </w:r>
            <w:r>
              <w:rPr>
                <w:rFonts w:ascii="Times New Roman" w:hAnsi="Times New Roman" w:cs="Times New Roman"/>
                <w:sz w:val="18"/>
                <w:szCs w:val="18"/>
              </w:rPr>
              <w:t>с</w:t>
            </w:r>
            <w:r>
              <w:rPr>
                <w:rFonts w:ascii="Times New Roman" w:hAnsi="Times New Roman" w:cs="Times New Roman"/>
                <w:sz w:val="22"/>
              </w:rPr>
              <w:t>,</w:t>
            </w:r>
          </w:p>
          <w:p w:rsidR="00E9122C" w:rsidRDefault="007B520D">
            <w:pPr>
              <w:ind w:right="-79"/>
              <w:rPr>
                <w:rFonts w:ascii="Times New Roman" w:hAnsi="Times New Roman" w:cs="Times New Roman"/>
                <w:sz w:val="22"/>
              </w:rPr>
            </w:pPr>
            <w:proofErr w:type="gramStart"/>
            <w:r>
              <w:rPr>
                <w:rFonts w:ascii="Times New Roman" w:hAnsi="Times New Roman" w:cs="Times New Roman"/>
                <w:sz w:val="22"/>
              </w:rPr>
              <w:t>где</w:t>
            </w:r>
            <w:proofErr w:type="gramEnd"/>
            <w:r>
              <w:rPr>
                <w:rFonts w:ascii="Times New Roman" w:hAnsi="Times New Roman" w:cs="Times New Roman"/>
                <w:sz w:val="22"/>
              </w:rPr>
              <w:t>:</w:t>
            </w:r>
          </w:p>
          <w:p w:rsidR="00E9122C" w:rsidRDefault="007B520D">
            <w:pPr>
              <w:ind w:right="-79"/>
              <w:rPr>
                <w:rFonts w:ascii="Times New Roman" w:hAnsi="Times New Roman" w:cs="Times New Roman"/>
                <w:sz w:val="22"/>
              </w:rPr>
            </w:pPr>
            <w:r>
              <w:rPr>
                <w:rFonts w:ascii="Times New Roman" w:hAnsi="Times New Roman" w:cs="Times New Roman"/>
                <w:sz w:val="22"/>
                <w:szCs w:val="22"/>
                <w:lang w:val="en-US"/>
              </w:rPr>
              <w:t>N</w:t>
            </w:r>
            <w:r>
              <w:rPr>
                <w:rFonts w:ascii="Times New Roman" w:hAnsi="Times New Roman" w:cs="Times New Roman"/>
                <w:sz w:val="22"/>
              </w:rPr>
              <w:t xml:space="preserve"> – общее количество муниципальных мероприятий (акций) </w:t>
            </w:r>
            <w:r>
              <w:rPr>
                <w:rFonts w:ascii="Times New Roman" w:hAnsi="Times New Roman" w:cs="Times New Roman"/>
                <w:sz w:val="22"/>
                <w:szCs w:val="22"/>
              </w:rPr>
              <w:t>в текущем отчетном году;</w:t>
            </w:r>
          </w:p>
          <w:p w:rsidR="00E9122C" w:rsidRDefault="007B520D">
            <w:pPr>
              <w:ind w:right="-79"/>
              <w:rPr>
                <w:rFonts w:ascii="Times New Roman" w:hAnsi="Times New Roman" w:cs="Times New Roman"/>
                <w:sz w:val="22"/>
              </w:rPr>
            </w:pPr>
            <w:r>
              <w:rPr>
                <w:rFonts w:ascii="Times New Roman" w:hAnsi="Times New Roman" w:cs="Times New Roman"/>
                <w:sz w:val="22"/>
                <w:lang w:val="en-US"/>
              </w:rPr>
              <w:t>N</w:t>
            </w:r>
            <w:r>
              <w:rPr>
                <w:rFonts w:ascii="Times New Roman" w:hAnsi="Times New Roman" w:cs="Times New Roman"/>
                <w:sz w:val="18"/>
                <w:szCs w:val="18"/>
              </w:rPr>
              <w:t>д</w:t>
            </w:r>
            <w:r>
              <w:rPr>
                <w:rFonts w:ascii="Times New Roman" w:hAnsi="Times New Roman" w:cs="Times New Roman"/>
                <w:sz w:val="22"/>
                <w:szCs w:val="22"/>
              </w:rPr>
              <w:t xml:space="preserve"> – </w:t>
            </w:r>
            <w:r>
              <w:rPr>
                <w:rFonts w:ascii="Times New Roman" w:hAnsi="Times New Roman" w:cs="Times New Roman"/>
                <w:sz w:val="22"/>
              </w:rPr>
              <w:t xml:space="preserve">  мероприятий для руководителей добровольческих (волонтерских) организаций и добровольцев (волонтеров) городского округа Московской области;</w:t>
            </w:r>
          </w:p>
          <w:p w:rsidR="00E9122C" w:rsidRDefault="007B520D">
            <w:pPr>
              <w:ind w:right="-79"/>
              <w:rPr>
                <w:rFonts w:ascii="Times New Roman" w:hAnsi="Times New Roman" w:cs="Times New Roman"/>
                <w:sz w:val="22"/>
                <w:szCs w:val="22"/>
              </w:rPr>
            </w:pPr>
            <w:r>
              <w:rPr>
                <w:rFonts w:ascii="Times New Roman" w:hAnsi="Times New Roman" w:cs="Times New Roman"/>
                <w:sz w:val="22"/>
                <w:lang w:val="en-US"/>
              </w:rPr>
              <w:t>N</w:t>
            </w:r>
            <w:r>
              <w:rPr>
                <w:rFonts w:ascii="Times New Roman" w:hAnsi="Times New Roman" w:cs="Times New Roman"/>
                <w:sz w:val="18"/>
                <w:szCs w:val="18"/>
              </w:rPr>
              <w:t>с</w:t>
            </w:r>
            <w:r>
              <w:rPr>
                <w:rFonts w:ascii="Times New Roman" w:hAnsi="Times New Roman" w:cs="Times New Roman"/>
                <w:sz w:val="22"/>
                <w:szCs w:val="22"/>
              </w:rPr>
              <w:t xml:space="preserve"> – </w:t>
            </w:r>
            <w:r>
              <w:rPr>
                <w:rFonts w:ascii="Times New Roman" w:hAnsi="Times New Roman" w:cs="Times New Roman"/>
                <w:sz w:val="22"/>
              </w:rPr>
              <w:t>социальные акции с участием добровольцев (волонтеров) городского округа Московской области (далее – Акции), проводимые для жителей городского округа Московской области и с их участием</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15</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06</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eastAsiaTheme="minorEastAsia" w:hAnsi="Times New Roman" w:cs="Times New Roman"/>
                <w:sz w:val="22"/>
                <w:szCs w:val="22"/>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Процент</w:t>
            </w:r>
          </w:p>
        </w:tc>
        <w:tc>
          <w:tcPr>
            <w:tcW w:w="6094" w:type="dxa"/>
          </w:tcPr>
          <w:p w:rsidR="00E9122C" w:rsidRDefault="007B520D">
            <w:pPr>
              <w:ind w:right="-79"/>
              <w:rPr>
                <w:rFonts w:ascii="Times New Roman" w:hAnsi="Times New Roman" w:cs="Times New Roman"/>
                <w:sz w:val="22"/>
              </w:rPr>
            </w:pPr>
            <w:r>
              <w:rPr>
                <w:rFonts w:ascii="Times New Roman" w:eastAsiaTheme="minorEastAsia" w:hAnsi="Times New Roman" w:cs="Times New Roman"/>
                <w:sz w:val="22"/>
                <w:szCs w:val="22"/>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16</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06</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03</w:t>
            </w:r>
          </w:p>
        </w:tc>
        <w:tc>
          <w:tcPr>
            <w:tcW w:w="3530" w:type="dxa"/>
          </w:tcPr>
          <w:p w:rsidR="00E9122C" w:rsidRDefault="007B520D">
            <w:pPr>
              <w:rPr>
                <w:rFonts w:ascii="Times New Roman" w:hAnsi="Times New Roman" w:cs="Times New Roman"/>
                <w:sz w:val="22"/>
                <w:szCs w:val="22"/>
              </w:rPr>
            </w:pPr>
            <w:r>
              <w:rPr>
                <w:rFonts w:ascii="Times New Roman" w:eastAsiaTheme="minorEastAsia" w:hAnsi="Times New Roman" w:cs="Times New Roman"/>
                <w:sz w:val="22"/>
                <w:szCs w:val="22"/>
              </w:rPr>
              <w:t xml:space="preserve">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w:t>
            </w:r>
            <w:r>
              <w:rPr>
                <w:rFonts w:ascii="Times New Roman" w:eastAsiaTheme="minorEastAsia" w:hAnsi="Times New Roman" w:cs="Times New Roman"/>
                <w:sz w:val="22"/>
                <w:szCs w:val="22"/>
              </w:rPr>
              <w:lastRenderedPageBreak/>
              <w:t>задания, характеризующих объем муниципальных услуг (работ)</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lastRenderedPageBreak/>
              <w:t>Процент</w:t>
            </w:r>
          </w:p>
        </w:tc>
        <w:tc>
          <w:tcPr>
            <w:tcW w:w="6094" w:type="dxa"/>
          </w:tcPr>
          <w:p w:rsidR="00E9122C" w:rsidRDefault="007B520D">
            <w:pPr>
              <w:ind w:right="-79"/>
              <w:rPr>
                <w:rFonts w:ascii="Times New Roman" w:hAnsi="Times New Roman" w:cs="Times New Roman"/>
                <w:sz w:val="22"/>
              </w:rPr>
            </w:pPr>
            <w:r>
              <w:rPr>
                <w:rFonts w:ascii="Times New Roman" w:eastAsiaTheme="minorEastAsia" w:hAnsi="Times New Roman" w:cs="Times New Roman"/>
                <w:sz w:val="22"/>
                <w:szCs w:val="22"/>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lastRenderedPageBreak/>
              <w:t>17</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06</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04</w:t>
            </w:r>
          </w:p>
        </w:tc>
        <w:tc>
          <w:tcPr>
            <w:tcW w:w="3530" w:type="dxa"/>
          </w:tcPr>
          <w:p w:rsidR="00E9122C" w:rsidRDefault="007B520D">
            <w:pPr>
              <w:rPr>
                <w:rFonts w:ascii="Times New Roman" w:eastAsiaTheme="minorEastAsia" w:hAnsi="Times New Roman" w:cs="Times New Roman"/>
                <w:sz w:val="22"/>
                <w:szCs w:val="22"/>
              </w:rPr>
            </w:pPr>
            <w:r>
              <w:rPr>
                <w:rFonts w:ascii="Times New Roman" w:hAnsi="Times New Roman" w:cs="Times New Roman"/>
                <w:sz w:val="22"/>
                <w:szCs w:val="22"/>
              </w:rPr>
              <w:t>Проведен капитальный ремонт, техническое переоснащение и благоустройство территории учреждений в сфере молодежной политики</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ind w:right="-79"/>
              <w:rPr>
                <w:rFonts w:ascii="Times New Roman" w:eastAsiaTheme="minorEastAsia" w:hAnsi="Times New Roman" w:cs="Times New Roman"/>
                <w:sz w:val="22"/>
                <w:szCs w:val="22"/>
              </w:rPr>
            </w:pPr>
            <w:r>
              <w:rPr>
                <w:rFonts w:ascii="Times New Roman" w:hAnsi="Times New Roman" w:cs="Times New Roman"/>
                <w:sz w:val="22"/>
                <w:szCs w:val="22"/>
              </w:rPr>
              <w:t>Количество учреждений в сфере молодежной политики, осуществивших капитальный ремонт, техническое переоснащение и благоустройство территории</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18</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06</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03</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eastAsiaTheme="minorEastAsia" w:hAnsi="Times New Roman" w:cs="Times New Roman"/>
                <w:sz w:val="22"/>
                <w:szCs w:val="22"/>
              </w:rPr>
            </w:pPr>
            <w:r>
              <w:rPr>
                <w:rFonts w:ascii="Times New Roman" w:hAnsi="Times New Roman" w:cs="Times New Roman"/>
                <w:sz w:val="22"/>
                <w:szCs w:val="22"/>
              </w:rPr>
              <w:t>Доля осуществления первичного воинского учета органами местного самоуправления городского округа</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Процент</w:t>
            </w:r>
          </w:p>
        </w:tc>
        <w:tc>
          <w:tcPr>
            <w:tcW w:w="6094" w:type="dxa"/>
          </w:tcPr>
          <w:p w:rsidR="00E9122C" w:rsidRDefault="007B520D">
            <w:pPr>
              <w:ind w:right="-79"/>
              <w:rPr>
                <w:rFonts w:ascii="Times New Roman" w:eastAsiaTheme="minorEastAsia" w:hAnsi="Times New Roman" w:cs="Times New Roman"/>
                <w:sz w:val="22"/>
                <w:szCs w:val="22"/>
              </w:rPr>
            </w:pPr>
            <w:r>
              <w:rPr>
                <w:rFonts w:ascii="Times New Roman" w:hAnsi="Times New Roman" w:cs="Times New Roman"/>
                <w:sz w:val="22"/>
                <w:szCs w:val="22"/>
              </w:rPr>
              <w:t>Доля осуществления первичного воинского учета органами местного самоуправления городского округа</w:t>
            </w:r>
          </w:p>
        </w:tc>
      </w:tr>
      <w:tr w:rsidR="00E9122C">
        <w:tc>
          <w:tcPr>
            <w:tcW w:w="537" w:type="dxa"/>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19</w:t>
            </w:r>
          </w:p>
        </w:tc>
        <w:tc>
          <w:tcPr>
            <w:tcW w:w="1389"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06</w:t>
            </w:r>
          </w:p>
        </w:tc>
        <w:tc>
          <w:tcPr>
            <w:tcW w:w="1277"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04</w:t>
            </w:r>
          </w:p>
        </w:tc>
        <w:tc>
          <w:tcPr>
            <w:tcW w:w="1275"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01</w:t>
            </w:r>
          </w:p>
        </w:tc>
        <w:tc>
          <w:tcPr>
            <w:tcW w:w="3530" w:type="dxa"/>
          </w:tcPr>
          <w:p w:rsidR="00E9122C" w:rsidRDefault="007B520D">
            <w:pPr>
              <w:rPr>
                <w:rFonts w:ascii="Times New Roman" w:hAnsi="Times New Roman" w:cs="Times New Roman"/>
                <w:sz w:val="22"/>
                <w:szCs w:val="22"/>
              </w:rPr>
            </w:pPr>
            <w:r>
              <w:rPr>
                <w:rFonts w:ascii="Times New Roman" w:hAnsi="Times New Roman" w:cs="Times New Roman"/>
                <w:sz w:val="22"/>
                <w:szCs w:val="22"/>
              </w:rPr>
              <w:t>Проведенные мероприятия, по составлению (изменению) списков кандидатов в присяжные заседатели федеральных судов общей юрисдикции в Российской Федерации</w:t>
            </w:r>
          </w:p>
        </w:tc>
        <w:tc>
          <w:tcPr>
            <w:tcW w:w="1432" w:type="dxa"/>
          </w:tcPr>
          <w:p w:rsidR="00E9122C" w:rsidRDefault="007B520D">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6094" w:type="dxa"/>
          </w:tcPr>
          <w:p w:rsidR="00E9122C" w:rsidRDefault="007B520D">
            <w:pPr>
              <w:ind w:right="-79"/>
              <w:rPr>
                <w:rFonts w:ascii="Times New Roman" w:hAnsi="Times New Roman" w:cs="Times New Roman"/>
                <w:sz w:val="22"/>
                <w:szCs w:val="22"/>
              </w:rPr>
            </w:pPr>
            <w:r>
              <w:rPr>
                <w:rFonts w:ascii="Times New Roman" w:hAnsi="Times New Roman" w:cs="Times New Roman"/>
                <w:sz w:val="22"/>
                <w:szCs w:val="22"/>
              </w:rPr>
              <w:t>Количество мероприятий по составлению (изменению) списков кандидатов в присяжные заседатели федеральных судов общей юрисдикции в Российской Федерации</w:t>
            </w:r>
          </w:p>
        </w:tc>
      </w:tr>
    </w:tbl>
    <w:p w:rsidR="00E9122C" w:rsidRDefault="00E9122C">
      <w:pPr>
        <w:pStyle w:val="ConsPlusNormal0"/>
        <w:jc w:val="center"/>
        <w:rPr>
          <w:rFonts w:ascii="Times New Roman" w:hAnsi="Times New Roman" w:cs="Times New Roman"/>
          <w:szCs w:val="22"/>
        </w:rPr>
      </w:pPr>
    </w:p>
    <w:p w:rsidR="00E9122C" w:rsidRDefault="007B520D">
      <w:pPr>
        <w:pStyle w:val="ConsPlusNormal0"/>
        <w:jc w:val="center"/>
        <w:rPr>
          <w:rFonts w:ascii="Times New Roman" w:hAnsi="Times New Roman" w:cs="Times New Roman"/>
          <w:sz w:val="24"/>
          <w:szCs w:val="24"/>
        </w:rPr>
      </w:pPr>
      <w:r>
        <w:rPr>
          <w:rFonts w:ascii="Times New Roman" w:hAnsi="Times New Roman" w:cs="Times New Roman"/>
          <w:sz w:val="24"/>
          <w:szCs w:val="24"/>
        </w:rPr>
        <w:t>7. Подпрограмма 1. «</w:t>
      </w:r>
      <w:bookmarkStart w:id="5" w:name="_Hlk137539277"/>
      <w:r>
        <w:rPr>
          <w:rFonts w:ascii="Times New Roman" w:hAnsi="Times New Roman" w:cs="Times New Roman"/>
          <w:sz w:val="24"/>
          <w:szCs w:val="24"/>
        </w:rPr>
        <w:t xml:space="preserve">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hAnsi="Times New Roman" w:cs="Times New Roman"/>
          <w:sz w:val="24"/>
          <w:szCs w:val="24"/>
        </w:rPr>
        <w:t>медиасреды</w:t>
      </w:r>
      <w:bookmarkEnd w:id="5"/>
      <w:proofErr w:type="spellEnd"/>
      <w:r>
        <w:rPr>
          <w:rFonts w:ascii="Times New Roman" w:eastAsiaTheme="minorEastAsia" w:hAnsi="Times New Roman" w:cs="Times New Roman"/>
          <w:b/>
          <w:bCs/>
          <w:sz w:val="24"/>
          <w:szCs w:val="24"/>
        </w:rPr>
        <w:t>»</w:t>
      </w:r>
    </w:p>
    <w:p w:rsidR="00E9122C" w:rsidRDefault="00E9122C">
      <w:pPr>
        <w:pStyle w:val="ConsPlusNormal0"/>
        <w:jc w:val="center"/>
        <w:rPr>
          <w:rFonts w:ascii="Times New Roman" w:hAnsi="Times New Roman" w:cs="Times New Roman"/>
          <w:szCs w:val="22"/>
        </w:rPr>
      </w:pPr>
    </w:p>
    <w:p w:rsidR="00E9122C" w:rsidRDefault="007B520D">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7.1. Перечень мероприятий подпрограммы 1. </w:t>
      </w:r>
      <w:r>
        <w:rPr>
          <w:rFonts w:ascii="Times New Roman" w:eastAsiaTheme="minorEastAsia" w:hAnsi="Times New Roman" w:cs="Times New Roman"/>
          <w:sz w:val="24"/>
          <w:szCs w:val="24"/>
        </w:rPr>
        <w:t xml:space="preserve">«Развитие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eastAsiaTheme="minorEastAsia" w:hAnsi="Times New Roman" w:cs="Times New Roman"/>
          <w:sz w:val="24"/>
          <w:szCs w:val="24"/>
        </w:rPr>
        <w:t>медиасреды</w:t>
      </w:r>
      <w:proofErr w:type="spellEnd"/>
      <w:r>
        <w:rPr>
          <w:rFonts w:ascii="Times New Roman" w:eastAsiaTheme="minorEastAsia" w:hAnsi="Times New Roman" w:cs="Times New Roman"/>
          <w:sz w:val="24"/>
          <w:szCs w:val="24"/>
        </w:rPr>
        <w:t>»</w:t>
      </w:r>
    </w:p>
    <w:p w:rsidR="00E9122C" w:rsidRDefault="00E9122C">
      <w:pPr>
        <w:pStyle w:val="ConsPlusNormal0"/>
        <w:jc w:val="both"/>
        <w:rPr>
          <w:rFonts w:ascii="Times New Roman" w:hAnsi="Times New Roman" w:cs="Times New Roman"/>
          <w:szCs w:val="22"/>
        </w:rPr>
      </w:pPr>
    </w:p>
    <w:tbl>
      <w:tblPr>
        <w:tblW w:w="15451" w:type="dxa"/>
        <w:tblInd w:w="-5" w:type="dxa"/>
        <w:tblLayout w:type="fixed"/>
        <w:tblCellMar>
          <w:left w:w="62" w:type="dxa"/>
          <w:right w:w="62" w:type="dxa"/>
        </w:tblCellMar>
        <w:tblLook w:val="0000" w:firstRow="0" w:lastRow="0" w:firstColumn="0" w:lastColumn="0" w:noHBand="0" w:noVBand="0"/>
      </w:tblPr>
      <w:tblGrid>
        <w:gridCol w:w="418"/>
        <w:gridCol w:w="2828"/>
        <w:gridCol w:w="992"/>
        <w:gridCol w:w="1273"/>
        <w:gridCol w:w="992"/>
        <w:gridCol w:w="851"/>
        <w:gridCol w:w="606"/>
        <w:gridCol w:w="610"/>
        <w:gridCol w:w="606"/>
        <w:gridCol w:w="610"/>
        <w:gridCol w:w="1133"/>
        <w:gridCol w:w="1131"/>
        <w:gridCol w:w="1134"/>
        <w:gridCol w:w="1134"/>
        <w:gridCol w:w="1133"/>
      </w:tblGrid>
      <w:tr w:rsidR="00E9122C">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 п/п</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Всего</w:t>
            </w:r>
          </w:p>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8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9122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1</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11</w:t>
            </w: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1</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Основное мероприятие 01.</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w:t>
            </w:r>
            <w:r>
              <w:rPr>
                <w:rFonts w:ascii="Times New Roman" w:eastAsia="Calibri" w:hAnsi="Times New Roman" w:cs="Times New Roman"/>
                <w:szCs w:val="22"/>
              </w:rPr>
              <w:lastRenderedPageBreak/>
              <w:t>экономического развития и общественно-политической жизни»</w:t>
            </w:r>
          </w:p>
        </w:tc>
        <w:tc>
          <w:tcPr>
            <w:tcW w:w="992" w:type="dxa"/>
            <w:vMerge w:val="restart"/>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lastRenderedPageBreak/>
              <w:t>2023-2027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55918</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12290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bookmarkStart w:id="6" w:name="_Hlk137539511"/>
            <w:bookmarkEnd w:id="6"/>
            <w:proofErr w:type="gramEnd"/>
          </w:p>
        </w:tc>
      </w:tr>
      <w:tr w:rsidR="00E9122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w:t>
            </w:r>
            <w:r>
              <w:rPr>
                <w:rFonts w:ascii="Times New Roman" w:hAnsi="Times New Roman" w:cs="Times New Roman"/>
                <w:szCs w:val="22"/>
              </w:rPr>
              <w:lastRenderedPageBreak/>
              <w:t>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55918</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12290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10907</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1.1</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01.01.</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 мессенджеров, </w:t>
            </w:r>
            <w:r>
              <w:rPr>
                <w:rFonts w:ascii="Times New Roman" w:eastAsia="Calibri" w:hAnsi="Times New Roman" w:cs="Times New Roman"/>
                <w:szCs w:val="22"/>
                <w:lang w:val="en-US"/>
              </w:rPr>
              <w:t>e</w:t>
            </w:r>
            <w:r>
              <w:rPr>
                <w:rFonts w:ascii="Times New Roman" w:eastAsia="Calibri" w:hAnsi="Times New Roman" w:cs="Times New Roman"/>
                <w:szCs w:val="22"/>
              </w:rPr>
              <w:t>-</w:t>
            </w:r>
            <w:r>
              <w:rPr>
                <w:rFonts w:ascii="Times New Roman" w:eastAsia="Calibri" w:hAnsi="Times New Roman" w:cs="Times New Roman"/>
                <w:szCs w:val="22"/>
                <w:lang w:val="en-US"/>
              </w:rPr>
              <w:t>mail</w:t>
            </w:r>
            <w:r>
              <w:rPr>
                <w:rFonts w:ascii="Times New Roman" w:eastAsia="Calibri" w:hAnsi="Times New Roman" w:cs="Times New Roman"/>
                <w:szCs w:val="22"/>
              </w:rPr>
              <w:t xml:space="preserve">-рассылок, </w:t>
            </w:r>
            <w:r>
              <w:rPr>
                <w:rFonts w:ascii="Times New Roman" w:eastAsia="Calibri" w:hAnsi="Times New Roman" w:cs="Times New Roman"/>
                <w:szCs w:val="22"/>
                <w:lang w:val="en-US"/>
              </w:rPr>
              <w:t>SMS</w:t>
            </w:r>
            <w:r>
              <w:rPr>
                <w:rFonts w:ascii="Times New Roman" w:eastAsia="Calibri" w:hAnsi="Times New Roman" w:cs="Times New Roman"/>
                <w:szCs w:val="22"/>
              </w:rPr>
              <w:t>-информирования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val="restart"/>
            <w:tcBorders>
              <w:top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9122C">
        <w:trPr>
          <w:trHeight w:val="1070"/>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1070"/>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2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Информационный материал,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191"/>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3"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1.2</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01.02.</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 xml:space="preserve">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w:t>
            </w:r>
            <w:r>
              <w:rPr>
                <w:rFonts w:ascii="Times New Roman" w:eastAsia="Calibri" w:hAnsi="Times New Roman" w:cs="Times New Roman"/>
                <w:szCs w:val="22"/>
              </w:rPr>
              <w:lastRenderedPageBreak/>
              <w:t>образования</w:t>
            </w:r>
          </w:p>
        </w:tc>
        <w:tc>
          <w:tcPr>
            <w:tcW w:w="992" w:type="dxa"/>
            <w:vMerge w:val="restart"/>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5908</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9122C">
        <w:trPr>
          <w:trHeight w:val="1041"/>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1070"/>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5908</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2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Информационный материал,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05"/>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79</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19</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19</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79</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1.3</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01.03.</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10500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9122C">
        <w:trPr>
          <w:trHeight w:val="982"/>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1054"/>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10500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14"/>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proofErr w:type="spellStart"/>
            <w:r>
              <w:rPr>
                <w:rFonts w:ascii="Times New Roman" w:hAnsi="Times New Roman" w:cs="Times New Roman"/>
                <w:szCs w:val="22"/>
              </w:rPr>
              <w:t>Телематериал</w:t>
            </w:r>
            <w:proofErr w:type="spellEnd"/>
            <w:r>
              <w:rPr>
                <w:rFonts w:ascii="Times New Roman" w:hAnsi="Times New Roman" w:cs="Times New Roman"/>
                <w:szCs w:val="22"/>
              </w:rPr>
              <w:t>, (мин.)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1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625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1.4</w:t>
            </w:r>
          </w:p>
        </w:tc>
        <w:tc>
          <w:tcPr>
            <w:tcW w:w="2828" w:type="dxa"/>
            <w:vMerge w:val="restart"/>
            <w:tcBorders>
              <w:top w:val="single" w:sz="4" w:space="0" w:color="000000"/>
              <w:left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01.04.</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992" w:type="dxa"/>
            <w:vMerge w:val="restart"/>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line="276" w:lineRule="auto"/>
              <w:rPr>
                <w:rFonts w:ascii="Times New Roman" w:hAnsi="Times New Roman" w:cs="Times New Roman"/>
                <w:sz w:val="22"/>
                <w:szCs w:val="22"/>
              </w:rPr>
            </w:pPr>
            <w:r>
              <w:rPr>
                <w:rFonts w:ascii="Times New Roman" w:hAnsi="Times New Roman" w:cs="Times New Roman"/>
                <w:sz w:val="22"/>
                <w:szCs w:val="22"/>
              </w:rPr>
              <w:t xml:space="preserve">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Радиоматериал, (мин.)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287"/>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lastRenderedPageBreak/>
              <w:t>1.5</w:t>
            </w:r>
          </w:p>
        </w:tc>
        <w:tc>
          <w:tcPr>
            <w:tcW w:w="2828" w:type="dxa"/>
            <w:vMerge w:val="restart"/>
            <w:tcBorders>
              <w:top w:val="single" w:sz="4" w:space="0" w:color="000000"/>
              <w:left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01.05.</w:t>
            </w:r>
          </w:p>
          <w:p w:rsidR="00E9122C" w:rsidRDefault="007B520D">
            <w:pPr>
              <w:pStyle w:val="ConsPlusNormal0"/>
              <w:rPr>
                <w:rFonts w:ascii="Times New Roman" w:hAnsi="Times New Roman" w:cs="Times New Roman"/>
                <w:szCs w:val="22"/>
              </w:rPr>
            </w:pPr>
            <w:bookmarkStart w:id="7" w:name="_Hlk137537556"/>
            <w:r>
              <w:rPr>
                <w:rFonts w:ascii="Times New Roman" w:eastAsia="Calibri" w:hAnsi="Times New Roman" w:cs="Times New Roman"/>
                <w:szCs w:val="22"/>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bookmarkEnd w:id="7"/>
          </w:p>
        </w:tc>
        <w:tc>
          <w:tcPr>
            <w:tcW w:w="992" w:type="dxa"/>
            <w:vMerge w:val="restart"/>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37510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9230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3" w:type="dxa"/>
            <w:vMerge w:val="restart"/>
            <w:tcBorders>
              <w:top w:val="single" w:sz="4" w:space="0" w:color="000000"/>
              <w:right w:val="single" w:sz="4" w:space="0" w:color="000000"/>
            </w:tcBorders>
            <w:shd w:val="clear" w:color="auto" w:fill="auto"/>
          </w:tcPr>
          <w:p w:rsidR="00E9122C" w:rsidRDefault="007B520D">
            <w:pPr>
              <w:spacing w:line="276" w:lineRule="auto"/>
              <w:rPr>
                <w:rFonts w:ascii="Times New Roman" w:hAnsi="Times New Roman" w:cs="Times New Roman"/>
                <w:sz w:val="22"/>
                <w:szCs w:val="22"/>
              </w:rPr>
            </w:pPr>
            <w:r>
              <w:rPr>
                <w:rFonts w:ascii="Times New Roman" w:hAnsi="Times New Roman" w:cs="Times New Roman"/>
                <w:sz w:val="22"/>
                <w:szCs w:val="22"/>
              </w:rPr>
              <w:t xml:space="preserve">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37510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9230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7070</w:t>
            </w: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Печатная продукция.</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Печатный лист,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1200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300</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300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300</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300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1.6</w:t>
            </w:r>
          </w:p>
        </w:tc>
        <w:tc>
          <w:tcPr>
            <w:tcW w:w="2828" w:type="dxa"/>
            <w:vMerge w:val="restart"/>
            <w:tcBorders>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01.07.</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992" w:type="dxa"/>
            <w:vMerge w:val="restart"/>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line="276" w:lineRule="auto"/>
              <w:rPr>
                <w:rFonts w:ascii="Times New Roman" w:hAnsi="Times New Roman" w:cs="Times New Roman"/>
                <w:sz w:val="22"/>
                <w:szCs w:val="22"/>
              </w:rPr>
            </w:pPr>
            <w:r>
              <w:rPr>
                <w:rFonts w:ascii="Times New Roman" w:hAnsi="Times New Roman" w:cs="Times New Roman"/>
                <w:sz w:val="22"/>
                <w:szCs w:val="22"/>
              </w:rPr>
              <w:t xml:space="preserve">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400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color w:val="000000"/>
                <w:sz w:val="22"/>
                <w:szCs w:val="22"/>
              </w:rPr>
            </w:pPr>
            <w:r>
              <w:rPr>
                <w:rFonts w:ascii="Times New Roman" w:hAnsi="Times New Roman" w:cs="Times New Roman"/>
                <w:color w:val="000000"/>
                <w:sz w:val="22"/>
                <w:szCs w:val="22"/>
              </w:rPr>
              <w:t>Печатная продукция,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243"/>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2125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425</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106</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106</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107</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106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425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425</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2</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Основное мероприятие 07.</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Организация создания и эксплуатации сети объектов наружной рекламы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800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800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2.1</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07.01.</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color w:val="000000"/>
                <w:sz w:val="22"/>
                <w:szCs w:val="22"/>
              </w:rPr>
            </w:pPr>
            <w:r>
              <w:rPr>
                <w:rFonts w:ascii="Times New Roman" w:hAnsi="Times New Roman" w:cs="Times New Roman"/>
                <w:color w:val="000000"/>
                <w:sz w:val="22"/>
                <w:szCs w:val="22"/>
              </w:rPr>
              <w:t>Рекламная конструкция,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2.2</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eastAsia="Calibri" w:hAnsi="Times New Roman" w:cs="Times New Roman"/>
                <w:szCs w:val="22"/>
              </w:rPr>
            </w:pPr>
            <w:r>
              <w:rPr>
                <w:rFonts w:ascii="Times New Roman" w:eastAsia="Calibri" w:hAnsi="Times New Roman" w:cs="Times New Roman"/>
                <w:szCs w:val="22"/>
              </w:rPr>
              <w:t>Мероприятие 07.02.</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 xml:space="preserve">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w:t>
            </w:r>
            <w:r>
              <w:rPr>
                <w:rFonts w:ascii="Times New Roman" w:eastAsia="Calibri" w:hAnsi="Times New Roman" w:cs="Times New Roman"/>
                <w:szCs w:val="22"/>
              </w:rPr>
              <w:lastRenderedPageBreak/>
              <w:t>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line="276" w:lineRule="auto"/>
              <w:rPr>
                <w:rFonts w:ascii="Times New Roman" w:hAnsi="Times New Roman" w:cs="Times New Roman"/>
                <w:sz w:val="22"/>
                <w:szCs w:val="22"/>
              </w:rPr>
            </w:pPr>
            <w:r>
              <w:rPr>
                <w:rFonts w:ascii="Times New Roman" w:hAnsi="Times New Roman" w:cs="Times New Roman"/>
                <w:sz w:val="22"/>
                <w:szCs w:val="22"/>
              </w:rPr>
              <w:t xml:space="preserve">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color w:val="000000"/>
                <w:sz w:val="22"/>
                <w:szCs w:val="22"/>
              </w:rPr>
            </w:pPr>
            <w:r>
              <w:rPr>
                <w:rFonts w:ascii="Times New Roman" w:hAnsi="Times New Roman" w:cs="Times New Roman"/>
                <w:color w:val="000000"/>
                <w:sz w:val="22"/>
                <w:szCs w:val="22"/>
              </w:rPr>
              <w:t>Мероприятие, которому обеспечено праздничное/тематическое оформление,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3" w:type="dxa"/>
            <w:vMerge/>
            <w:tcBorders>
              <w:left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39"/>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jc w:val="center"/>
              <w:rPr>
                <w:rFonts w:ascii="Times New Roman" w:hAnsi="Times New Roman" w:cs="Times New Roman"/>
                <w:szCs w:val="22"/>
              </w:rPr>
            </w:pPr>
            <w:r>
              <w:rPr>
                <w:rFonts w:ascii="Times New Roman" w:hAnsi="Times New Roman" w:cs="Times New Roman"/>
                <w:szCs w:val="22"/>
              </w:rPr>
              <w:t>2.3</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07.03.</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992" w:type="dxa"/>
            <w:vMerge w:val="restart"/>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800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3" w:type="dxa"/>
            <w:vMerge w:val="restart"/>
            <w:tcBorders>
              <w:top w:val="single" w:sz="4" w:space="0" w:color="000000"/>
              <w:right w:val="single" w:sz="4" w:space="0" w:color="000000"/>
            </w:tcBorders>
            <w:shd w:val="clear" w:color="auto" w:fill="auto"/>
          </w:tcPr>
          <w:p w:rsidR="00E9122C" w:rsidRDefault="007B520D">
            <w:pPr>
              <w:spacing w:line="276" w:lineRule="auto"/>
              <w:rPr>
                <w:rFonts w:ascii="Times New Roman" w:hAnsi="Times New Roman" w:cs="Times New Roman"/>
                <w:sz w:val="22"/>
                <w:szCs w:val="22"/>
              </w:rPr>
            </w:pPr>
            <w:r>
              <w:rPr>
                <w:rFonts w:ascii="Times New Roman" w:hAnsi="Times New Roman" w:cs="Times New Roman"/>
                <w:sz w:val="22"/>
                <w:szCs w:val="22"/>
              </w:rPr>
              <w:t xml:space="preserve">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800</w:t>
            </w:r>
          </w:p>
        </w:tc>
        <w:tc>
          <w:tcPr>
            <w:tcW w:w="3283" w:type="dxa"/>
            <w:gridSpan w:val="5"/>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color w:val="000000"/>
                <w:sz w:val="22"/>
                <w:szCs w:val="22"/>
              </w:rPr>
            </w:pPr>
            <w:r>
              <w:rPr>
                <w:rFonts w:ascii="Times New Roman" w:hAnsi="Times New Roman" w:cs="Times New Roman"/>
                <w:color w:val="000000"/>
                <w:sz w:val="22"/>
                <w:szCs w:val="22"/>
              </w:rPr>
              <w:t>Рекламно-информационная кампания,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3" w:type="dxa"/>
            <w:vMerge w:val="restart"/>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264"/>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b/>
                <w:color w:val="000000"/>
                <w:sz w:val="22"/>
                <w:szCs w:val="22"/>
              </w:rPr>
            </w:pPr>
            <w:r>
              <w:rPr>
                <w:rFonts w:ascii="Times New Roman" w:hAnsi="Times New Roman" w:cs="Times New Roman"/>
                <w:sz w:val="22"/>
                <w:szCs w:val="22"/>
                <w:lang w:val="en-US"/>
              </w:rPr>
              <w:t>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1"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3"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3"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38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1"/>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56718</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12290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9122C">
        <w:trPr>
          <w:trHeight w:val="346"/>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38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1"/>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jc w:val="center"/>
              <w:rPr>
                <w:rFonts w:ascii="Times New Roman" w:hAnsi="Times New Roman" w:cs="Times New Roman"/>
                <w:szCs w:val="22"/>
              </w:rPr>
            </w:pPr>
          </w:p>
        </w:tc>
        <w:tc>
          <w:tcPr>
            <w:tcW w:w="38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A"/>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56718</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12290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bl>
    <w:p w:rsidR="00E9122C" w:rsidRDefault="00E9122C">
      <w:pPr>
        <w:pStyle w:val="ConsPlusNormal0"/>
        <w:jc w:val="center"/>
        <w:rPr>
          <w:rFonts w:ascii="Times New Roman" w:hAnsi="Times New Roman" w:cs="Times New Roman"/>
          <w:szCs w:val="22"/>
        </w:rPr>
      </w:pPr>
    </w:p>
    <w:p w:rsidR="00E9122C" w:rsidRDefault="00E9122C">
      <w:pPr>
        <w:pStyle w:val="ConsPlusNormal0"/>
        <w:jc w:val="center"/>
        <w:rPr>
          <w:rFonts w:ascii="Times New Roman" w:hAnsi="Times New Roman" w:cs="Times New Roman"/>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8. </w:t>
      </w:r>
      <w:r>
        <w:rPr>
          <w:rFonts w:ascii="Times New Roman" w:eastAsiaTheme="minorEastAsia" w:hAnsi="Times New Roman" w:cs="Times New Roman"/>
          <w:sz w:val="24"/>
          <w:szCs w:val="24"/>
        </w:rPr>
        <w:t>Подпрограмма 3. «Эффективное местное самоуправление»</w:t>
      </w:r>
    </w:p>
    <w:p w:rsidR="00E9122C" w:rsidRDefault="00E9122C">
      <w:pPr>
        <w:pStyle w:val="ConsPlusNormal0"/>
        <w:jc w:val="center"/>
        <w:rPr>
          <w:rFonts w:ascii="Times New Roman" w:eastAsiaTheme="minorEastAsia" w:hAnsi="Times New Roman" w:cs="Times New Roman"/>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8.1. Перечень мероприятий подпрограммы </w:t>
      </w:r>
      <w:r>
        <w:rPr>
          <w:rFonts w:ascii="Times New Roman" w:eastAsiaTheme="minorEastAsia" w:hAnsi="Times New Roman" w:cs="Times New Roman"/>
          <w:sz w:val="24"/>
          <w:szCs w:val="24"/>
        </w:rPr>
        <w:t>3. «Эффективное местное самоуправление»</w:t>
      </w:r>
    </w:p>
    <w:p w:rsidR="00E9122C" w:rsidRDefault="00E9122C">
      <w:pPr>
        <w:pStyle w:val="ConsPlusNormal0"/>
        <w:jc w:val="center"/>
        <w:rPr>
          <w:rFonts w:ascii="Times New Roman" w:hAnsi="Times New Roman" w:cs="Times New Roman"/>
          <w:szCs w:val="22"/>
        </w:rPr>
      </w:pPr>
    </w:p>
    <w:tbl>
      <w:tblPr>
        <w:tblW w:w="15451" w:type="dxa"/>
        <w:tblInd w:w="-5" w:type="dxa"/>
        <w:tblLayout w:type="fixed"/>
        <w:tblCellMar>
          <w:left w:w="62" w:type="dxa"/>
          <w:right w:w="62" w:type="dxa"/>
        </w:tblCellMar>
        <w:tblLook w:val="0000" w:firstRow="0" w:lastRow="0" w:firstColumn="0" w:lastColumn="0" w:noHBand="0" w:noVBand="0"/>
      </w:tblPr>
      <w:tblGrid>
        <w:gridCol w:w="412"/>
        <w:gridCol w:w="6"/>
        <w:gridCol w:w="2831"/>
        <w:gridCol w:w="995"/>
        <w:gridCol w:w="1279"/>
        <w:gridCol w:w="955"/>
        <w:gridCol w:w="887"/>
        <w:gridCol w:w="603"/>
        <w:gridCol w:w="604"/>
        <w:gridCol w:w="601"/>
        <w:gridCol w:w="607"/>
        <w:gridCol w:w="1134"/>
        <w:gridCol w:w="1134"/>
        <w:gridCol w:w="1133"/>
        <w:gridCol w:w="1148"/>
        <w:gridCol w:w="1122"/>
      </w:tblGrid>
      <w:tr w:rsidR="00E9122C">
        <w:tc>
          <w:tcPr>
            <w:tcW w:w="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t>№ п/п</w:t>
            </w:r>
          </w:p>
        </w:tc>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Всего</w:t>
            </w:r>
          </w:p>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85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9122C">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2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t>1</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11</w:t>
            </w:r>
          </w:p>
        </w:tc>
      </w:tr>
      <w:tr w:rsidR="00E9122C">
        <w:trPr>
          <w:trHeight w:val="283"/>
        </w:trPr>
        <w:tc>
          <w:tcPr>
            <w:tcW w:w="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t>1</w:t>
            </w:r>
          </w:p>
        </w:tc>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Основное мероприятие 02.</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Практики инициативного бюджетирования</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2023 -202</w:t>
            </w:r>
            <w:r>
              <w:rPr>
                <w:rFonts w:ascii="Times New Roman" w:hAnsi="Times New Roman" w:cs="Times New Roman"/>
                <w:szCs w:val="22"/>
              </w:rPr>
              <w:t>7</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3911,6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3911,6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3716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3716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 и подведомственные учреждения</w:t>
            </w:r>
          </w:p>
        </w:tc>
      </w:tr>
      <w:tr w:rsidR="00E9122C">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195,6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t>1.1</w:t>
            </w:r>
          </w:p>
        </w:tc>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Мероприятие 02.01.</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Реализация на территориях муниципальных образований проектов граждан, сформированных в рамках практик инициативного бюджетирования</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2023 -2027</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3911,6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3911,6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 и подведомственные учреждения</w:t>
            </w:r>
          </w:p>
          <w:p w:rsidR="00E9122C" w:rsidRDefault="007B520D">
            <w:pPr>
              <w:pStyle w:val="ConsPlusNormal0"/>
              <w:rPr>
                <w:rFonts w:ascii="Times New Roman" w:hAnsi="Times New Roman" w:cs="Times New Roman"/>
                <w:szCs w:val="22"/>
              </w:rPr>
            </w:pPr>
            <w:r>
              <w:rPr>
                <w:rFonts w:ascii="Times New Roman" w:hAnsi="Times New Roman" w:cs="Times New Roman"/>
                <w:szCs w:val="22"/>
              </w:rPr>
              <w:lastRenderedPageBreak/>
              <w:t>Средства юр. лиц и физ. лиц</w:t>
            </w:r>
          </w:p>
        </w:tc>
      </w:tr>
      <w:tr w:rsidR="00E9122C">
        <w:trPr>
          <w:trHeight w:val="1070"/>
        </w:trPr>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3716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3716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1070"/>
        </w:trPr>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Средства бюджета городского округа </w:t>
            </w:r>
            <w:r>
              <w:rPr>
                <w:rFonts w:ascii="Times New Roman" w:hAnsi="Times New Roman" w:cs="Times New Roman"/>
                <w:szCs w:val="22"/>
              </w:rPr>
              <w:lastRenderedPageBreak/>
              <w:t>Фрязино</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lastRenderedPageBreak/>
              <w:t>195,6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703"/>
        </w:trPr>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5"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2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23"/>
        </w:trPr>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Проекты, реализованные на основании заявок жителей Московской области в рамках применения практик инициативного бюджетирования, (шт.)</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22"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315"/>
        </w:trPr>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3"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22"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22"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9"/>
        </w:trPr>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 w:val="20"/>
              </w:rPr>
            </w:pPr>
            <w:r>
              <w:rPr>
                <w:rFonts w:ascii="Times New Roman" w:hAnsi="Times New Roman" w:cs="Times New Roman"/>
                <w:sz w:val="20"/>
              </w:rPr>
              <w:t>1.1.1</w:t>
            </w:r>
          </w:p>
        </w:tc>
        <w:tc>
          <w:tcPr>
            <w:tcW w:w="28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Мероприятие 02.01.01.</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Поставка оборудования в рамках оснащения Муниципального учреждения «Дворец культуры «Исток» </w:t>
            </w:r>
            <w:proofErr w:type="spellStart"/>
            <w:r>
              <w:rPr>
                <w:rFonts w:ascii="Times New Roman" w:hAnsi="Times New Roman" w:cs="Times New Roman"/>
                <w:szCs w:val="22"/>
              </w:rPr>
              <w:t>г.Фрязино</w:t>
            </w:r>
            <w:proofErr w:type="spellEnd"/>
            <w:r>
              <w:rPr>
                <w:rFonts w:ascii="Times New Roman" w:hAnsi="Times New Roman" w:cs="Times New Roman"/>
                <w:szCs w:val="22"/>
              </w:rPr>
              <w:t>»</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2023</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1411,6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1411,6</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val="restart"/>
            <w:tcBorders>
              <w:top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Администрация городского округа Фрязино, МУ «Дворец культуры «Исток» </w:t>
            </w:r>
            <w:proofErr w:type="spellStart"/>
            <w:r>
              <w:rPr>
                <w:rFonts w:ascii="Times New Roman" w:hAnsi="Times New Roman" w:cs="Times New Roman"/>
                <w:szCs w:val="22"/>
              </w:rPr>
              <w:t>г.Фрязино</w:t>
            </w:r>
            <w:proofErr w:type="spellEnd"/>
            <w:r>
              <w:rPr>
                <w:rFonts w:ascii="Times New Roman" w:hAnsi="Times New Roman" w:cs="Times New Roman"/>
                <w:szCs w:val="22"/>
              </w:rPr>
              <w:t>».</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физических лиц.</w:t>
            </w:r>
          </w:p>
        </w:tc>
      </w:tr>
      <w:tr w:rsidR="00E9122C">
        <w:trPr>
          <w:trHeight w:val="423"/>
        </w:trPr>
        <w:tc>
          <w:tcPr>
            <w:tcW w:w="412" w:type="dxa"/>
            <w:vMerge/>
            <w:tcBorders>
              <w:left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 w:val="20"/>
              </w:rPr>
            </w:pPr>
          </w:p>
        </w:tc>
        <w:tc>
          <w:tcPr>
            <w:tcW w:w="2837" w:type="dxa"/>
            <w:gridSpan w:val="2"/>
            <w:vMerge/>
            <w:tcBorders>
              <w:left w:val="single" w:sz="4" w:space="0" w:color="000000"/>
              <w:right w:val="single" w:sz="4" w:space="0" w:color="000000"/>
            </w:tcBorders>
            <w:shd w:val="clear" w:color="auto" w:fill="auto"/>
          </w:tcPr>
          <w:p w:rsidR="00E9122C" w:rsidRDefault="00E9122C">
            <w:pPr>
              <w:rPr>
                <w:rFonts w:ascii="Times New Roman" w:hAnsi="Times New Roman" w:cs="Times New Roman"/>
                <w:sz w:val="22"/>
                <w:szCs w:val="22"/>
              </w:rPr>
            </w:pPr>
          </w:p>
        </w:tc>
        <w:tc>
          <w:tcPr>
            <w:tcW w:w="995"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1341</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1341</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23"/>
        </w:trPr>
        <w:tc>
          <w:tcPr>
            <w:tcW w:w="412" w:type="dxa"/>
            <w:vMerge/>
            <w:tcBorders>
              <w:left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 w:val="20"/>
              </w:rPr>
            </w:pPr>
          </w:p>
        </w:tc>
        <w:tc>
          <w:tcPr>
            <w:tcW w:w="2837" w:type="dxa"/>
            <w:gridSpan w:val="2"/>
            <w:vMerge/>
            <w:tcBorders>
              <w:left w:val="single" w:sz="4" w:space="0" w:color="000000"/>
              <w:right w:val="single" w:sz="4" w:space="0" w:color="000000"/>
            </w:tcBorders>
            <w:shd w:val="clear" w:color="auto" w:fill="auto"/>
          </w:tcPr>
          <w:p w:rsidR="00E9122C" w:rsidRDefault="00E9122C">
            <w:pPr>
              <w:rPr>
                <w:rFonts w:ascii="Times New Roman" w:hAnsi="Times New Roman" w:cs="Times New Roman"/>
                <w:sz w:val="22"/>
                <w:szCs w:val="22"/>
              </w:rPr>
            </w:pPr>
          </w:p>
        </w:tc>
        <w:tc>
          <w:tcPr>
            <w:tcW w:w="995"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70,6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70,6</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821"/>
        </w:trPr>
        <w:tc>
          <w:tcPr>
            <w:tcW w:w="41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 w:val="20"/>
              </w:rPr>
            </w:pPr>
          </w:p>
        </w:tc>
        <w:tc>
          <w:tcPr>
            <w:tcW w:w="2837" w:type="dxa"/>
            <w:gridSpan w:val="2"/>
            <w:vMerge/>
            <w:tcBorders>
              <w:left w:val="single" w:sz="4" w:space="0" w:color="000000"/>
              <w:bottom w:val="single" w:sz="4" w:space="0" w:color="000000"/>
              <w:right w:val="single" w:sz="4" w:space="0" w:color="000000"/>
            </w:tcBorders>
            <w:shd w:val="clear" w:color="auto" w:fill="auto"/>
          </w:tcPr>
          <w:p w:rsidR="00E9122C" w:rsidRDefault="00E9122C">
            <w:pPr>
              <w:rPr>
                <w:rFonts w:ascii="Times New Roman" w:hAnsi="Times New Roman" w:cs="Times New Roman"/>
                <w:sz w:val="22"/>
                <w:szCs w:val="22"/>
              </w:rPr>
            </w:pPr>
          </w:p>
        </w:tc>
        <w:tc>
          <w:tcPr>
            <w:tcW w:w="995"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2"/>
        </w:trPr>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 w:val="20"/>
              </w:rPr>
            </w:pPr>
            <w:r>
              <w:rPr>
                <w:rFonts w:ascii="Times New Roman" w:hAnsi="Times New Roman" w:cs="Times New Roman"/>
                <w:sz w:val="20"/>
              </w:rPr>
              <w:t>1.1.2</w:t>
            </w:r>
          </w:p>
        </w:tc>
        <w:tc>
          <w:tcPr>
            <w:tcW w:w="28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Мероприятие 02.01.02.</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Приобретение спортивного инвентаря для отделения спортивной гимнастики МБУ ДО «СШ «Олимп»</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2023</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2500</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2500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val="restart"/>
            <w:tcBorders>
              <w:top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Администрация городского округа Фрязино, МБУ ДО «СШ «Олимп» </w:t>
            </w:r>
            <w:proofErr w:type="spellStart"/>
            <w:r>
              <w:rPr>
                <w:rFonts w:ascii="Times New Roman" w:hAnsi="Times New Roman" w:cs="Times New Roman"/>
                <w:szCs w:val="22"/>
              </w:rPr>
              <w:t>г.о</w:t>
            </w:r>
            <w:proofErr w:type="spellEnd"/>
            <w:r>
              <w:rPr>
                <w:rFonts w:ascii="Times New Roman" w:hAnsi="Times New Roman" w:cs="Times New Roman"/>
                <w:szCs w:val="22"/>
              </w:rPr>
              <w:t>. Фрязино.</w:t>
            </w:r>
          </w:p>
          <w:p w:rsidR="00E9122C" w:rsidRDefault="007B520D">
            <w:pPr>
              <w:pStyle w:val="ConsPlusNormal0"/>
              <w:rPr>
                <w:rFonts w:ascii="Times New Roman" w:hAnsi="Times New Roman" w:cs="Times New Roman"/>
                <w:szCs w:val="22"/>
              </w:rPr>
            </w:pPr>
            <w:r>
              <w:rPr>
                <w:rFonts w:ascii="Times New Roman" w:hAnsi="Times New Roman" w:cs="Times New Roman"/>
                <w:szCs w:val="22"/>
              </w:rPr>
              <w:lastRenderedPageBreak/>
              <w:t>Средства физических лиц.</w:t>
            </w:r>
          </w:p>
        </w:tc>
      </w:tr>
      <w:tr w:rsidR="00E9122C">
        <w:trPr>
          <w:trHeight w:val="423"/>
        </w:trPr>
        <w:tc>
          <w:tcPr>
            <w:tcW w:w="412" w:type="dxa"/>
            <w:vMerge/>
            <w:tcBorders>
              <w:left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7" w:type="dxa"/>
            <w:gridSpan w:val="2"/>
            <w:vMerge/>
            <w:tcBorders>
              <w:left w:val="single" w:sz="4" w:space="0" w:color="000000"/>
              <w:right w:val="single" w:sz="4" w:space="0" w:color="000000"/>
            </w:tcBorders>
            <w:shd w:val="clear" w:color="auto" w:fill="auto"/>
          </w:tcPr>
          <w:p w:rsidR="00E9122C" w:rsidRDefault="00E9122C">
            <w:pPr>
              <w:rPr>
                <w:rFonts w:ascii="Times New Roman" w:hAnsi="Times New Roman" w:cs="Times New Roman"/>
                <w:sz w:val="22"/>
                <w:szCs w:val="22"/>
              </w:rPr>
            </w:pPr>
          </w:p>
        </w:tc>
        <w:tc>
          <w:tcPr>
            <w:tcW w:w="995"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2375</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2375</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23"/>
        </w:trPr>
        <w:tc>
          <w:tcPr>
            <w:tcW w:w="412" w:type="dxa"/>
            <w:vMerge/>
            <w:tcBorders>
              <w:left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7" w:type="dxa"/>
            <w:gridSpan w:val="2"/>
            <w:vMerge/>
            <w:tcBorders>
              <w:left w:val="single" w:sz="4" w:space="0" w:color="000000"/>
              <w:right w:val="single" w:sz="4" w:space="0" w:color="000000"/>
            </w:tcBorders>
            <w:shd w:val="clear" w:color="auto" w:fill="auto"/>
          </w:tcPr>
          <w:p w:rsidR="00E9122C" w:rsidRDefault="00E9122C">
            <w:pPr>
              <w:rPr>
                <w:rFonts w:ascii="Times New Roman" w:hAnsi="Times New Roman" w:cs="Times New Roman"/>
                <w:sz w:val="22"/>
                <w:szCs w:val="22"/>
              </w:rPr>
            </w:pPr>
          </w:p>
        </w:tc>
        <w:tc>
          <w:tcPr>
            <w:tcW w:w="995"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125</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125</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23"/>
        </w:trPr>
        <w:tc>
          <w:tcPr>
            <w:tcW w:w="41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7" w:type="dxa"/>
            <w:gridSpan w:val="2"/>
            <w:vMerge/>
            <w:tcBorders>
              <w:left w:val="single" w:sz="4" w:space="0" w:color="000000"/>
              <w:bottom w:val="single" w:sz="4" w:space="0" w:color="000000"/>
              <w:right w:val="single" w:sz="4" w:space="0" w:color="000000"/>
            </w:tcBorders>
            <w:shd w:val="clear" w:color="auto" w:fill="auto"/>
          </w:tcPr>
          <w:p w:rsidR="00E9122C" w:rsidRDefault="00E9122C">
            <w:pPr>
              <w:rPr>
                <w:rFonts w:ascii="Times New Roman" w:hAnsi="Times New Roman" w:cs="Times New Roman"/>
                <w:sz w:val="22"/>
                <w:szCs w:val="22"/>
              </w:rPr>
            </w:pPr>
          </w:p>
        </w:tc>
        <w:tc>
          <w:tcPr>
            <w:tcW w:w="995"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38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3911,6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3911,6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c>
          <w:tcPr>
            <w:tcW w:w="418" w:type="dxa"/>
            <w:gridSpan w:val="2"/>
            <w:vMerge/>
            <w:tcBorders>
              <w:left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3826" w:type="dxa"/>
            <w:gridSpan w:val="2"/>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3716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3716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18" w:type="dxa"/>
            <w:gridSpan w:val="2"/>
            <w:vMerge/>
            <w:tcBorders>
              <w:left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3826" w:type="dxa"/>
            <w:gridSpan w:val="2"/>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195,6</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195,6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18" w:type="dxa"/>
            <w:gridSpan w:val="2"/>
            <w:vMerge/>
            <w:tcBorders>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3826" w:type="dxa"/>
            <w:gridSpan w:val="2"/>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330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22"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bl>
    <w:p w:rsidR="00E9122C" w:rsidRDefault="00E9122C">
      <w:pPr>
        <w:pStyle w:val="ConsPlusNormal0"/>
        <w:rPr>
          <w:rFonts w:ascii="Times New Roman" w:hAnsi="Times New Roman" w:cs="Times New Roman"/>
          <w:sz w:val="24"/>
          <w:szCs w:val="24"/>
        </w:rPr>
      </w:pPr>
    </w:p>
    <w:p w:rsidR="00E9122C" w:rsidRDefault="00E9122C">
      <w:pPr>
        <w:rPr>
          <w:rFonts w:ascii="Times New Roman" w:eastAsia="Calibri" w:hAnsi="Times New Roman" w:cs="Times New Roman"/>
          <w:sz w:val="22"/>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9. </w:t>
      </w:r>
      <w:bookmarkStart w:id="8" w:name="_Hlk137537924"/>
      <w:r>
        <w:rPr>
          <w:rFonts w:ascii="Times New Roman" w:eastAsiaTheme="minorEastAsia" w:hAnsi="Times New Roman" w:cs="Times New Roman"/>
          <w:sz w:val="24"/>
          <w:szCs w:val="24"/>
        </w:rPr>
        <w:t>Подпрограмма 4. «Молодежь Подмосковья»</w:t>
      </w:r>
      <w:bookmarkEnd w:id="8"/>
    </w:p>
    <w:p w:rsidR="00E9122C" w:rsidRDefault="00E9122C">
      <w:pPr>
        <w:pStyle w:val="ConsPlusNormal0"/>
        <w:jc w:val="center"/>
        <w:rPr>
          <w:rFonts w:ascii="Times New Roman" w:eastAsiaTheme="minorEastAsia" w:hAnsi="Times New Roman" w:cs="Times New Roman"/>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9.1. Перечень мероприятий подпрограммы</w:t>
      </w:r>
      <w:r>
        <w:rPr>
          <w:rFonts w:ascii="Times New Roman" w:eastAsiaTheme="minorEastAsia" w:hAnsi="Times New Roman" w:cs="Times New Roman"/>
          <w:sz w:val="24"/>
          <w:szCs w:val="24"/>
        </w:rPr>
        <w:t xml:space="preserve"> 4. «Молодежь Подмосковья»</w:t>
      </w:r>
    </w:p>
    <w:p w:rsidR="00E9122C" w:rsidRDefault="00E9122C">
      <w:pPr>
        <w:pStyle w:val="ConsPlusNormal0"/>
        <w:jc w:val="center"/>
        <w:rPr>
          <w:rFonts w:ascii="Times New Roman" w:hAnsi="Times New Roman" w:cs="Times New Roman"/>
          <w:szCs w:val="22"/>
        </w:rPr>
      </w:pPr>
    </w:p>
    <w:tbl>
      <w:tblPr>
        <w:tblW w:w="15451" w:type="dxa"/>
        <w:tblInd w:w="-5" w:type="dxa"/>
        <w:tblLayout w:type="fixed"/>
        <w:tblCellMar>
          <w:left w:w="62" w:type="dxa"/>
          <w:right w:w="62" w:type="dxa"/>
        </w:tblCellMar>
        <w:tblLook w:val="0000" w:firstRow="0" w:lastRow="0" w:firstColumn="0" w:lastColumn="0" w:noHBand="0" w:noVBand="0"/>
      </w:tblPr>
      <w:tblGrid>
        <w:gridCol w:w="423"/>
        <w:gridCol w:w="2835"/>
        <w:gridCol w:w="991"/>
        <w:gridCol w:w="1276"/>
        <w:gridCol w:w="995"/>
        <w:gridCol w:w="851"/>
        <w:gridCol w:w="601"/>
        <w:gridCol w:w="603"/>
        <w:gridCol w:w="601"/>
        <w:gridCol w:w="604"/>
        <w:gridCol w:w="1134"/>
        <w:gridCol w:w="1134"/>
        <w:gridCol w:w="1133"/>
        <w:gridCol w:w="1134"/>
        <w:gridCol w:w="1136"/>
      </w:tblGrid>
      <w:tr w:rsidR="00E9122C">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п/п</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Всего</w:t>
            </w:r>
          </w:p>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79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9122C">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11</w:t>
            </w:r>
          </w:p>
        </w:tc>
      </w:tr>
      <w:tr w:rsidR="00E9122C">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Основное мероприятие 01.</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Вовлечение молодежи в общественную жизнь</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6246,8</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1246,8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40"/>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Мероприятие 01.01.</w:t>
            </w:r>
          </w:p>
          <w:p w:rsidR="00E9122C" w:rsidRDefault="007B520D">
            <w:pPr>
              <w:pStyle w:val="ConsPlusNormal0"/>
              <w:rPr>
                <w:rFonts w:ascii="Times New Roman" w:hAnsi="Times New Roman" w:cs="Times New Roman"/>
                <w:szCs w:val="22"/>
              </w:rPr>
            </w:pPr>
            <w:bookmarkStart w:id="9" w:name="_Hlk137538286"/>
            <w:r>
              <w:rPr>
                <w:rFonts w:ascii="Times New Roman" w:hAnsi="Times New Roman" w:cs="Times New Roman"/>
                <w:szCs w:val="22"/>
              </w:rPr>
              <w:t xml:space="preserve">Организация и проведение </w:t>
            </w:r>
            <w:r>
              <w:rPr>
                <w:rFonts w:ascii="Times New Roman" w:hAnsi="Times New Roman" w:cs="Times New Roman"/>
                <w:szCs w:val="22"/>
              </w:rPr>
              <w:lastRenderedPageBreak/>
              <w:t>мероприятий по гражданско-патриотическому и духовно-нравственному воспитанию молодежи</w:t>
            </w:r>
            <w:bookmarkEnd w:id="9"/>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Средства бюджета </w:t>
            </w:r>
            <w:r>
              <w:rPr>
                <w:rFonts w:ascii="Times New Roman" w:hAnsi="Times New Roman" w:cs="Times New Roman"/>
                <w:szCs w:val="22"/>
              </w:rPr>
              <w:lastRenderedPageBreak/>
              <w:t>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lastRenderedPageBreak/>
              <w:t>6246,8</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1246,8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2500</w:t>
            </w:r>
          </w:p>
        </w:tc>
        <w:tc>
          <w:tcPr>
            <w:tcW w:w="1136" w:type="dxa"/>
            <w:tcBorders>
              <w:top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w:t>
            </w:r>
            <w:r>
              <w:rPr>
                <w:rFonts w:ascii="Times New Roman" w:hAnsi="Times New Roman" w:cs="Times New Roman"/>
                <w:szCs w:val="22"/>
              </w:rPr>
              <w:lastRenderedPageBreak/>
              <w:t>ации г. о. Фрязино</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9122C">
        <w:trPr>
          <w:trHeight w:val="4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Муниципальное мероприятие по гражданско-патриотическому и духовно-нравственному воспитанию молодежи, (ед.)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6"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357"/>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6"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564"/>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6"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Основное мероприятие 02.</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w:t>
            </w:r>
            <w:proofErr w:type="spellStart"/>
            <w:r>
              <w:rPr>
                <w:rFonts w:ascii="Times New Roman" w:hAnsi="Times New Roman" w:cs="Times New Roman"/>
                <w:szCs w:val="22"/>
              </w:rPr>
              <w:t>медиасообществ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10869,8</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1535,4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6" w:type="dxa"/>
            <w:tcBorders>
              <w:right w:val="single" w:sz="4" w:space="0" w:color="000000"/>
            </w:tcBorders>
            <w:shd w:val="clear" w:color="auto" w:fill="auto"/>
          </w:tcPr>
          <w:p w:rsidR="00E9122C" w:rsidRDefault="007B520D">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9122C">
        <w:trPr>
          <w:trHeight w:val="173"/>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Мероприятие 02.01.</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Организация и проведение мероприятий по обучению, переобучению, повышению квалификации и обмену опытом специалистов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9122C">
        <w:trPr>
          <w:trHeight w:val="4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Муниципальное мероприятие по обучению, переобучению, повышению квалификации и обмену опытом специалистов, (ед.)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6"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3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6"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126"/>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lastRenderedPageBreak/>
              <w:t>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Мероприятие 02.02.</w:t>
            </w:r>
          </w:p>
          <w:p w:rsidR="00E9122C" w:rsidRDefault="007B520D">
            <w:pPr>
              <w:pStyle w:val="ConsPlusNormal0"/>
              <w:rPr>
                <w:rFonts w:ascii="Times New Roman" w:hAnsi="Times New Roman" w:cs="Times New Roman"/>
                <w:szCs w:val="22"/>
              </w:rPr>
            </w:pPr>
            <w:bookmarkStart w:id="10" w:name="_Hlk137538491"/>
            <w:r>
              <w:rPr>
                <w:rFonts w:ascii="Times New Roman" w:hAnsi="Times New Roman" w:cs="Times New Roman"/>
                <w:szCs w:val="22"/>
              </w:rPr>
              <w:t>Проведение мероприятий по обеспечению занятости несовершеннолетних</w:t>
            </w:r>
            <w:bookmarkEnd w:id="10"/>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10869,8</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1535,4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6" w:type="dxa"/>
            <w:tcBorders>
              <w:top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9122C">
        <w:trPr>
          <w:trHeight w:val="414"/>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Муниципальное мероприятие по обеспечению занятости несовершеннолетних, (ед.)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6"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1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6" w:type="dxa"/>
            <w:vMerge/>
            <w:tcBorders>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36" w:type="dxa"/>
            <w:vMerge/>
            <w:tcBorders>
              <w:bottom w:val="single" w:sz="4" w:space="0" w:color="000000"/>
              <w:right w:val="single" w:sz="4" w:space="0" w:color="000000"/>
            </w:tcBorders>
            <w:shd w:val="clear" w:color="auto" w:fill="auto"/>
          </w:tcPr>
          <w:p w:rsidR="00E9122C" w:rsidRDefault="00E9122C">
            <w:pPr>
              <w:spacing w:after="200" w:line="276" w:lineRule="auto"/>
              <w:rPr>
                <w:rFonts w:ascii="Times New Roman" w:hAnsi="Times New Roman" w:cs="Times New Roman"/>
                <w:sz w:val="22"/>
                <w:szCs w:val="22"/>
              </w:rPr>
            </w:pPr>
          </w:p>
        </w:tc>
      </w:tr>
      <w:tr w:rsidR="00E9122C">
        <w:trPr>
          <w:trHeight w:val="28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1"/>
              <w:left w:val="single" w:sz="4" w:space="0" w:color="00000A"/>
              <w:bottom w:val="single" w:sz="4" w:space="0" w:color="000000"/>
              <w:right w:val="single" w:sz="4" w:space="0" w:color="00000A"/>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17116,6</w:t>
            </w:r>
          </w:p>
        </w:tc>
        <w:tc>
          <w:tcPr>
            <w:tcW w:w="3260" w:type="dxa"/>
            <w:gridSpan w:val="5"/>
            <w:tcBorders>
              <w:top w:val="single" w:sz="4" w:space="0" w:color="000001"/>
              <w:left w:val="single" w:sz="4" w:space="0" w:color="00000A"/>
              <w:bottom w:val="single" w:sz="4" w:space="0" w:color="000000"/>
              <w:right w:val="single" w:sz="4" w:space="0" w:color="000001"/>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2782,2</w:t>
            </w:r>
          </w:p>
        </w:tc>
        <w:tc>
          <w:tcPr>
            <w:tcW w:w="1134" w:type="dxa"/>
            <w:tcBorders>
              <w:top w:val="single" w:sz="4" w:space="0" w:color="000001"/>
              <w:left w:val="single" w:sz="4" w:space="0" w:color="00000A"/>
              <w:bottom w:val="single" w:sz="4" w:space="0" w:color="000000"/>
              <w:right w:val="single" w:sz="4" w:space="0" w:color="000001"/>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4" w:type="dxa"/>
            <w:tcBorders>
              <w:left w:val="single" w:sz="4" w:space="0" w:color="00000A"/>
              <w:bottom w:val="single" w:sz="4" w:space="0" w:color="000000"/>
              <w:right w:val="single" w:sz="4" w:space="0" w:color="000001"/>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2333,6</w:t>
            </w:r>
          </w:p>
        </w:tc>
        <w:tc>
          <w:tcPr>
            <w:tcW w:w="1133" w:type="dxa"/>
            <w:tcBorders>
              <w:left w:val="single" w:sz="4" w:space="0" w:color="00000A"/>
              <w:bottom w:val="single" w:sz="4" w:space="0" w:color="000000"/>
              <w:right w:val="single" w:sz="4" w:space="0" w:color="000001"/>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4833,6</w:t>
            </w:r>
          </w:p>
        </w:tc>
        <w:tc>
          <w:tcPr>
            <w:tcW w:w="1134" w:type="dxa"/>
            <w:tcBorders>
              <w:left w:val="single" w:sz="4" w:space="0" w:color="00000A"/>
              <w:bottom w:val="single" w:sz="4" w:space="0" w:color="000000"/>
              <w:right w:val="single" w:sz="4" w:space="0" w:color="000001"/>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4833,6</w:t>
            </w:r>
          </w:p>
        </w:tc>
        <w:tc>
          <w:tcPr>
            <w:tcW w:w="1136" w:type="dxa"/>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bl>
    <w:p w:rsidR="00E9122C" w:rsidRDefault="00E9122C">
      <w:pPr>
        <w:pStyle w:val="ConsPlusNormal0"/>
        <w:jc w:val="center"/>
        <w:rPr>
          <w:rFonts w:ascii="Times New Roman" w:hAnsi="Times New Roman" w:cs="Times New Roman"/>
          <w:szCs w:val="22"/>
        </w:rPr>
      </w:pPr>
    </w:p>
    <w:p w:rsidR="00E9122C" w:rsidRDefault="00E9122C">
      <w:pPr>
        <w:pStyle w:val="ConsPlusNormal0"/>
        <w:jc w:val="center"/>
        <w:rPr>
          <w:rFonts w:ascii="Times New Roman" w:hAnsi="Times New Roman" w:cs="Times New Roman"/>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10. </w:t>
      </w:r>
      <w:bookmarkStart w:id="11" w:name="_Hlk137538729"/>
      <w:r>
        <w:rPr>
          <w:rFonts w:ascii="Times New Roman" w:hAnsi="Times New Roman" w:cs="Times New Roman"/>
          <w:sz w:val="24"/>
          <w:szCs w:val="24"/>
        </w:rPr>
        <w:t>Подпрограмма</w:t>
      </w:r>
      <w:r>
        <w:rPr>
          <w:rFonts w:ascii="Times New Roman" w:eastAsiaTheme="minorEastAsia" w:hAnsi="Times New Roman" w:cs="Times New Roman"/>
          <w:sz w:val="24"/>
          <w:szCs w:val="24"/>
        </w:rPr>
        <w:t xml:space="preserve"> 5. «Развитие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городском округе Московской области»</w:t>
      </w:r>
      <w:bookmarkEnd w:id="11"/>
    </w:p>
    <w:p w:rsidR="00E9122C" w:rsidRDefault="00E9122C">
      <w:pPr>
        <w:pStyle w:val="ConsPlusNormal0"/>
        <w:jc w:val="center"/>
        <w:rPr>
          <w:rFonts w:ascii="Times New Roman" w:eastAsiaTheme="minorEastAsia" w:hAnsi="Times New Roman" w:cs="Times New Roman"/>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10.1. Перечень мероприятий подпрограммы </w:t>
      </w:r>
      <w:r>
        <w:rPr>
          <w:rFonts w:ascii="Times New Roman" w:eastAsiaTheme="minorEastAsia" w:hAnsi="Times New Roman" w:cs="Times New Roman"/>
          <w:sz w:val="24"/>
          <w:szCs w:val="24"/>
        </w:rPr>
        <w:t>5. «Развитие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городском округе Московской области»</w:t>
      </w:r>
    </w:p>
    <w:p w:rsidR="00E9122C" w:rsidRDefault="00E9122C">
      <w:pPr>
        <w:pStyle w:val="ConsPlusNormal0"/>
        <w:rPr>
          <w:rFonts w:ascii="Times New Roman" w:hAnsi="Times New Roman" w:cs="Times New Roman"/>
          <w:szCs w:val="22"/>
        </w:rPr>
      </w:pPr>
    </w:p>
    <w:tbl>
      <w:tblPr>
        <w:tblW w:w="15446" w:type="dxa"/>
        <w:tblLayout w:type="fixed"/>
        <w:tblCellMar>
          <w:left w:w="62" w:type="dxa"/>
          <w:right w:w="62" w:type="dxa"/>
        </w:tblCellMar>
        <w:tblLook w:val="0000" w:firstRow="0" w:lastRow="0" w:firstColumn="0" w:lastColumn="0" w:noHBand="0" w:noVBand="0"/>
      </w:tblPr>
      <w:tblGrid>
        <w:gridCol w:w="420"/>
        <w:gridCol w:w="2831"/>
        <w:gridCol w:w="993"/>
        <w:gridCol w:w="1276"/>
        <w:gridCol w:w="992"/>
        <w:gridCol w:w="843"/>
        <w:gridCol w:w="604"/>
        <w:gridCol w:w="607"/>
        <w:gridCol w:w="604"/>
        <w:gridCol w:w="604"/>
        <w:gridCol w:w="1135"/>
        <w:gridCol w:w="1134"/>
        <w:gridCol w:w="1135"/>
        <w:gridCol w:w="1134"/>
        <w:gridCol w:w="1134"/>
      </w:tblGrid>
      <w:tr w:rsidR="00E9122C">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t>№ п/п</w:t>
            </w:r>
          </w:p>
        </w:tc>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Всего</w:t>
            </w:r>
          </w:p>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9122C">
        <w:tc>
          <w:tcPr>
            <w:tcW w:w="42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t>1</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11</w:t>
            </w:r>
          </w:p>
        </w:tc>
      </w:tr>
      <w:tr w:rsidR="00E9122C">
        <w:tc>
          <w:tcPr>
            <w:tcW w:w="420" w:type="dxa"/>
            <w:tcBorders>
              <w:top w:val="single" w:sz="4" w:space="0" w:color="000000"/>
              <w:left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t>1</w:t>
            </w:r>
          </w:p>
        </w:tc>
        <w:tc>
          <w:tcPr>
            <w:tcW w:w="2831"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Основное мероприятие 01.</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Организация и проведение мероприятий, направленных на популяризацию добровольчества (</w:t>
            </w:r>
            <w:proofErr w:type="spellStart"/>
            <w:r>
              <w:rPr>
                <w:rFonts w:ascii="Times New Roman" w:hAnsi="Times New Roman" w:cs="Times New Roman"/>
                <w:szCs w:val="22"/>
              </w:rPr>
              <w:t>волонтерства</w:t>
            </w:r>
            <w:proofErr w:type="spellEnd"/>
            <w:r>
              <w:rPr>
                <w:rFonts w:ascii="Times New Roman" w:hAnsi="Times New Roman" w:cs="Times New Roman"/>
                <w:szCs w:val="22"/>
              </w:rPr>
              <w:t>)</w:t>
            </w:r>
          </w:p>
        </w:tc>
        <w:tc>
          <w:tcPr>
            <w:tcW w:w="993"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86,8</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86,8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1"/>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1298"/>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ind w:left="-57" w:right="-57"/>
              <w:jc w:val="center"/>
              <w:rPr>
                <w:rFonts w:ascii="Times New Roman" w:hAnsi="Times New Roman" w:cs="Times New Roman"/>
                <w:szCs w:val="22"/>
              </w:rPr>
            </w:pPr>
            <w:r>
              <w:rPr>
                <w:rFonts w:ascii="Times New Roman" w:hAnsi="Times New Roman" w:cs="Times New Roman"/>
                <w:szCs w:val="22"/>
              </w:rPr>
              <w:lastRenderedPageBreak/>
              <w:t>1.1</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Мероприятие 01.01.</w:t>
            </w:r>
          </w:p>
          <w:p w:rsidR="00E9122C" w:rsidRDefault="007B520D">
            <w:pPr>
              <w:pStyle w:val="ConsPlusNormal0"/>
              <w:rPr>
                <w:rFonts w:ascii="Times New Roman" w:hAnsi="Times New Roman" w:cs="Times New Roman"/>
                <w:szCs w:val="22"/>
              </w:rPr>
            </w:pPr>
            <w:bookmarkStart w:id="12" w:name="_Hlk137538783"/>
            <w:r>
              <w:rPr>
                <w:rFonts w:ascii="Times New Roman" w:hAnsi="Times New Roman" w:cs="Times New Roman"/>
                <w:szCs w:val="22"/>
              </w:rPr>
              <w:t>Организация и проведение мероприятий (акций) для добровольцев (волонтеров)</w:t>
            </w:r>
            <w:bookmarkEnd w:id="12"/>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86,8</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86,8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9122C">
        <w:trPr>
          <w:trHeight w:val="423"/>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lang w:eastAsia="ru-RU"/>
              </w:rPr>
            </w:pPr>
            <w:r>
              <w:rPr>
                <w:rFonts w:ascii="Times New Roman" w:hAnsi="Times New Roman" w:cs="Times New Roman"/>
                <w:sz w:val="22"/>
                <w:szCs w:val="22"/>
                <w:lang w:eastAsia="ru-RU"/>
              </w:rPr>
              <w:t>Муниципальное мероприятие, направленное на популяризацию добровольчества (</w:t>
            </w:r>
            <w:proofErr w:type="spellStart"/>
            <w:r>
              <w:rPr>
                <w:rFonts w:ascii="Times New Roman" w:hAnsi="Times New Roman" w:cs="Times New Roman"/>
                <w:sz w:val="22"/>
                <w:szCs w:val="22"/>
                <w:lang w:eastAsia="ru-RU"/>
              </w:rPr>
              <w:t>волонтерства</w:t>
            </w:r>
            <w:proofErr w:type="spellEnd"/>
            <w:r>
              <w:rPr>
                <w:rFonts w:ascii="Times New Roman" w:hAnsi="Times New Roman" w:cs="Times New Roman"/>
                <w:sz w:val="22"/>
                <w:szCs w:val="22"/>
                <w:lang w:eastAsia="ru-RU"/>
              </w:rPr>
              <w:t>), (ед.)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19"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05"/>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1134"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c>
          <w:tcPr>
            <w:tcW w:w="42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600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120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30</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sz w:val="22"/>
                <w:szCs w:val="22"/>
              </w:rPr>
            </w:pPr>
            <w:r>
              <w:rPr>
                <w:rFonts w:ascii="Times New Roman" w:hAnsi="Times New Roman" w:cs="Times New Roman"/>
                <w:sz w:val="22"/>
                <w:szCs w:val="22"/>
              </w:rPr>
              <w:t>120</w:t>
            </w:r>
          </w:p>
        </w:tc>
        <w:tc>
          <w:tcPr>
            <w:tcW w:w="1134"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346"/>
        </w:trPr>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ind w:left="-57" w:right="-57"/>
              <w:jc w:val="center"/>
              <w:rPr>
                <w:rFonts w:ascii="Times New Roman" w:hAnsi="Times New Roman" w:cs="Times New Roman"/>
                <w:szCs w:val="22"/>
              </w:rPr>
            </w:pPr>
          </w:p>
        </w:tc>
        <w:tc>
          <w:tcPr>
            <w:tcW w:w="3824" w:type="dxa"/>
            <w:gridSpan w:val="2"/>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86,8</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86,8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bottom w:val="single" w:sz="4" w:space="0" w:color="000000"/>
              <w:right w:val="single" w:sz="4" w:space="0" w:color="000000"/>
            </w:tcBorders>
            <w:shd w:val="clear" w:color="auto" w:fill="auto"/>
          </w:tcPr>
          <w:p w:rsidR="00E9122C" w:rsidRDefault="007B520D">
            <w:pPr>
              <w:spacing w:after="200"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bl>
    <w:p w:rsidR="00E9122C" w:rsidRDefault="00E9122C">
      <w:pPr>
        <w:pStyle w:val="ConsPlusNormal0"/>
        <w:jc w:val="center"/>
        <w:rPr>
          <w:rFonts w:ascii="Times New Roman" w:hAnsi="Times New Roman" w:cs="Times New Roman"/>
          <w:szCs w:val="22"/>
        </w:rPr>
      </w:pPr>
    </w:p>
    <w:p w:rsidR="00E9122C" w:rsidRDefault="00E9122C">
      <w:pPr>
        <w:pStyle w:val="ConsPlusNormal0"/>
        <w:jc w:val="center"/>
        <w:rPr>
          <w:rFonts w:ascii="Times New Roman" w:hAnsi="Times New Roman" w:cs="Times New Roman"/>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11. </w:t>
      </w:r>
      <w:r>
        <w:rPr>
          <w:rFonts w:ascii="Times New Roman" w:eastAsiaTheme="minorEastAsia" w:hAnsi="Times New Roman" w:cs="Times New Roman"/>
          <w:sz w:val="24"/>
          <w:szCs w:val="24"/>
        </w:rPr>
        <w:t>Подпрограмма 6. «Обеспечивающая подпрограмма»</w:t>
      </w:r>
    </w:p>
    <w:p w:rsidR="00E9122C" w:rsidRDefault="00E9122C">
      <w:pPr>
        <w:pStyle w:val="ConsPlusNormal0"/>
        <w:jc w:val="center"/>
        <w:rPr>
          <w:rFonts w:ascii="Times New Roman" w:eastAsiaTheme="minorEastAsia" w:hAnsi="Times New Roman" w:cs="Times New Roman"/>
          <w:szCs w:val="22"/>
        </w:rPr>
      </w:pPr>
    </w:p>
    <w:p w:rsidR="00E9122C" w:rsidRDefault="007B520D">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11.1. Перечень мероприятий подпрограммы 6.</w:t>
      </w:r>
      <w:r>
        <w:rPr>
          <w:rFonts w:ascii="Times New Roman" w:eastAsiaTheme="minorEastAsia" w:hAnsi="Times New Roman" w:cs="Times New Roman"/>
          <w:sz w:val="24"/>
          <w:szCs w:val="24"/>
        </w:rPr>
        <w:t xml:space="preserve"> «Обеспечивающая подпрограмма»</w:t>
      </w:r>
    </w:p>
    <w:p w:rsidR="00E9122C" w:rsidRDefault="00E9122C">
      <w:pPr>
        <w:pStyle w:val="ConsPlusNormal0"/>
        <w:jc w:val="both"/>
        <w:rPr>
          <w:rFonts w:ascii="Times New Roman" w:hAnsi="Times New Roman" w:cs="Times New Roman"/>
          <w:szCs w:val="22"/>
        </w:rPr>
      </w:pPr>
    </w:p>
    <w:tbl>
      <w:tblPr>
        <w:tblW w:w="15446" w:type="dxa"/>
        <w:tblLayout w:type="fixed"/>
        <w:tblCellMar>
          <w:left w:w="62" w:type="dxa"/>
          <w:right w:w="62" w:type="dxa"/>
        </w:tblCellMar>
        <w:tblLook w:val="0000" w:firstRow="0" w:lastRow="0" w:firstColumn="0" w:lastColumn="0" w:noHBand="0" w:noVBand="0"/>
      </w:tblPr>
      <w:tblGrid>
        <w:gridCol w:w="460"/>
        <w:gridCol w:w="2796"/>
        <w:gridCol w:w="991"/>
        <w:gridCol w:w="1276"/>
        <w:gridCol w:w="993"/>
        <w:gridCol w:w="850"/>
        <w:gridCol w:w="602"/>
        <w:gridCol w:w="601"/>
        <w:gridCol w:w="604"/>
        <w:gridCol w:w="601"/>
        <w:gridCol w:w="1135"/>
        <w:gridCol w:w="1134"/>
        <w:gridCol w:w="1135"/>
        <w:gridCol w:w="1134"/>
        <w:gridCol w:w="1134"/>
      </w:tblGrid>
      <w:tr w:rsidR="00E9122C">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п/п</w:t>
            </w:r>
          </w:p>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Всего</w:t>
            </w:r>
          </w:p>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9122C">
        <w:trPr>
          <w:trHeight w:val="69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E9122C">
            <w:pPr>
              <w:pStyle w:val="ConsPlusNormal0"/>
              <w:jc w:val="center"/>
              <w:rPr>
                <w:rFonts w:ascii="Times New Roman" w:hAnsi="Times New Roman" w:cs="Times New Roman"/>
                <w:szCs w:val="22"/>
              </w:rPr>
            </w:pPr>
          </w:p>
        </w:tc>
        <w:tc>
          <w:tcPr>
            <w:tcW w:w="2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E9122C">
            <w:pPr>
              <w:pStyle w:val="ConsPlusNormal0"/>
              <w:jc w:val="center"/>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E9122C">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E9122C">
            <w:pPr>
              <w:pStyle w:val="ConsPlusNormal0"/>
              <w:jc w:val="center"/>
              <w:rPr>
                <w:rFonts w:ascii="Times New Roman" w:hAnsi="Times New Roman" w:cs="Times New Roman"/>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E9122C">
            <w:pPr>
              <w:pStyle w:val="ConsPlusNormal0"/>
              <w:jc w:val="center"/>
              <w:rPr>
                <w:rFonts w:ascii="Times New Roman" w:hAnsi="Times New Roman" w:cs="Times New Roman"/>
                <w:szCs w:val="22"/>
              </w:rPr>
            </w:pP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6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w:t>
            </w:r>
          </w:p>
        </w:tc>
        <w:tc>
          <w:tcPr>
            <w:tcW w:w="279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5</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11</w:t>
            </w:r>
          </w:p>
        </w:tc>
      </w:tr>
      <w:tr w:rsidR="00E9122C">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w:t>
            </w:r>
          </w:p>
        </w:tc>
        <w:tc>
          <w:tcPr>
            <w:tcW w:w="279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Основное мероприятие 01.</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Создание условий для реализации полномочий органов местного самоуправления</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3"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135257,6</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27438,4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53"/>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lastRenderedPageBreak/>
              <w:t>1.1</w:t>
            </w:r>
          </w:p>
        </w:tc>
        <w:tc>
          <w:tcPr>
            <w:tcW w:w="2796"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Мероприятие 01.01. </w:t>
            </w:r>
            <w:r>
              <w:rPr>
                <w:rFonts w:ascii="Times New Roman" w:eastAsia="Calibri" w:hAnsi="Times New Roman" w:cs="Times New Roman"/>
                <w:szCs w:val="22"/>
              </w:rPr>
              <w:t>Расходы на обеспечение деятельности (оказание услуг) муниципальных учреждений в сфере информационной политике</w:t>
            </w:r>
          </w:p>
        </w:tc>
        <w:tc>
          <w:tcPr>
            <w:tcW w:w="991"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3"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98330</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19986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19586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19586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19586</w:t>
            </w:r>
          </w:p>
        </w:tc>
        <w:tc>
          <w:tcPr>
            <w:tcW w:w="1134" w:type="dxa"/>
            <w:tcBorders>
              <w:top w:val="single" w:sz="4" w:space="0" w:color="000000"/>
              <w:left w:val="single" w:sz="4" w:space="0" w:color="000000"/>
              <w:bottom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19586</w:t>
            </w:r>
          </w:p>
        </w:tc>
        <w:tc>
          <w:tcPr>
            <w:tcW w:w="1134"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9122C">
        <w:tc>
          <w:tcPr>
            <w:tcW w:w="460"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eastAsiaTheme="minorEastAsia" w:hAnsi="Times New Roman" w:cs="Times New Roman"/>
                <w:szCs w:val="22"/>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c>
          <w:tcPr>
            <w:tcW w:w="460"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0"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60"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81"/>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1.3</w:t>
            </w:r>
          </w:p>
        </w:tc>
        <w:tc>
          <w:tcPr>
            <w:tcW w:w="2796"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bookmarkStart w:id="13" w:name="_Hlk137538950"/>
            <w:r>
              <w:rPr>
                <w:rFonts w:ascii="Times New Roman" w:hAnsi="Times New Roman" w:cs="Times New Roman"/>
                <w:szCs w:val="22"/>
              </w:rPr>
              <w:t>Мероприятие 01.03. Расходы на обеспечение деятельности (оказание услуг) муниципальных учреждений в сфере молодежной политики</w:t>
            </w:r>
            <w:bookmarkEnd w:id="13"/>
          </w:p>
        </w:tc>
        <w:tc>
          <w:tcPr>
            <w:tcW w:w="991"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36927,6</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bookmarkStart w:id="14" w:name="_Hlk137539127"/>
            <w:r>
              <w:rPr>
                <w:rFonts w:ascii="Times New Roman" w:hAnsi="Times New Roman" w:cs="Times New Roman"/>
                <w:sz w:val="22"/>
                <w:szCs w:val="22"/>
              </w:rPr>
              <w:t>7452,4</w:t>
            </w:r>
            <w:bookmarkEnd w:id="14"/>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7368,8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7368,8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7368,8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7368,8</w:t>
            </w:r>
          </w:p>
        </w:tc>
        <w:tc>
          <w:tcPr>
            <w:tcW w:w="1134" w:type="dxa"/>
            <w:tcBorders>
              <w:top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9122C">
        <w:trPr>
          <w:trHeight w:val="351"/>
        </w:trPr>
        <w:tc>
          <w:tcPr>
            <w:tcW w:w="460"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eastAsiaTheme="minorEastAsia" w:hAnsi="Times New Roman" w:cs="Times New Roman"/>
                <w:szCs w:val="22"/>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83"/>
        </w:trPr>
        <w:tc>
          <w:tcPr>
            <w:tcW w:w="460"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0"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60"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vMerge/>
            <w:tcBorders>
              <w:top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65"/>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1.4</w:t>
            </w:r>
          </w:p>
        </w:tc>
        <w:tc>
          <w:tcPr>
            <w:tcW w:w="279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both"/>
              <w:rPr>
                <w:rFonts w:ascii="Times New Roman" w:hAnsi="Times New Roman" w:cs="Times New Roman"/>
                <w:szCs w:val="22"/>
              </w:rPr>
            </w:pPr>
            <w:r>
              <w:rPr>
                <w:rFonts w:ascii="Times New Roman" w:hAnsi="Times New Roman" w:cs="Times New Roman"/>
                <w:szCs w:val="22"/>
              </w:rPr>
              <w:t>Мероприятие 01.04.</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Проведение капитального </w:t>
            </w:r>
            <w:r>
              <w:rPr>
                <w:rFonts w:ascii="Times New Roman" w:hAnsi="Times New Roman" w:cs="Times New Roman"/>
                <w:szCs w:val="22"/>
              </w:rPr>
              <w:lastRenderedPageBreak/>
              <w:t>ремонта, технического переоснащения и благоустройства территорий учреждений в сфере молодежной политики</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6" w:type="dxa"/>
            <w:tcBorders>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Средства бюджета </w:t>
            </w:r>
            <w:r>
              <w:rPr>
                <w:rFonts w:ascii="Times New Roman" w:hAnsi="Times New Roman" w:cs="Times New Roman"/>
                <w:szCs w:val="22"/>
              </w:rPr>
              <w:lastRenderedPageBreak/>
              <w:t>городского округа Фрязино</w:t>
            </w:r>
          </w:p>
        </w:tc>
        <w:tc>
          <w:tcPr>
            <w:tcW w:w="993" w:type="dxa"/>
            <w:tcBorders>
              <w:top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lastRenderedPageBreak/>
              <w:t>0</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МУ «МЦ г. </w:t>
            </w:r>
            <w:r>
              <w:rPr>
                <w:rFonts w:ascii="Times New Roman" w:hAnsi="Times New Roman" w:cs="Times New Roman"/>
                <w:szCs w:val="22"/>
              </w:rPr>
              <w:lastRenderedPageBreak/>
              <w:t>Фрязино»</w:t>
            </w:r>
          </w:p>
        </w:tc>
      </w:tr>
      <w:tr w:rsidR="00E9122C">
        <w:trPr>
          <w:trHeight w:val="361"/>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Проведен капитальный ремонт, техническое переоснащение и благоустройство территории учреждений в сфере молодежной политики, (ед.)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37"/>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0"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420"/>
        </w:trPr>
        <w:tc>
          <w:tcPr>
            <w:tcW w:w="460"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w:t>
            </w:r>
          </w:p>
        </w:tc>
        <w:tc>
          <w:tcPr>
            <w:tcW w:w="2796"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Основное мероприятие 03.</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Осуществление первичного воинского учета</w:t>
            </w:r>
          </w:p>
        </w:tc>
        <w:tc>
          <w:tcPr>
            <w:tcW w:w="991"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16183,1</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5176,6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5408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5598,5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2.1</w:t>
            </w:r>
          </w:p>
        </w:tc>
        <w:tc>
          <w:tcPr>
            <w:tcW w:w="279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both"/>
              <w:rPr>
                <w:rFonts w:ascii="Times New Roman" w:hAnsi="Times New Roman" w:cs="Times New Roman"/>
                <w:szCs w:val="22"/>
              </w:rPr>
            </w:pPr>
            <w:r>
              <w:rPr>
                <w:rFonts w:ascii="Times New Roman" w:hAnsi="Times New Roman" w:cs="Times New Roman"/>
                <w:szCs w:val="22"/>
              </w:rPr>
              <w:t>Мероприятие 03.01.</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Осуществление первичного воинского учета органами местного самоуправления поселений, муниципальных и городских округов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16183,1</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5176,6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5408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5598,5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w:t>
            </w:r>
          </w:p>
        </w:tc>
      </w:tr>
      <w:tr w:rsidR="00E9122C">
        <w:trPr>
          <w:trHeight w:val="480"/>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Доля осуществления первичного воинского учета органами местного самоуправления городского округа, (%)</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362"/>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0"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91"/>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w:t>
            </w:r>
          </w:p>
        </w:tc>
        <w:tc>
          <w:tcPr>
            <w:tcW w:w="279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Основное мероприятие 04.</w:t>
            </w:r>
          </w:p>
          <w:p w:rsidR="00E9122C" w:rsidRDefault="007B520D">
            <w:pPr>
              <w:pStyle w:val="ConsPlusNormal0"/>
              <w:rPr>
                <w:rFonts w:ascii="Times New Roman" w:hAnsi="Times New Roman" w:cs="Times New Roman"/>
                <w:szCs w:val="22"/>
              </w:rPr>
            </w:pPr>
            <w:r>
              <w:rPr>
                <w:rFonts w:ascii="Times New Roman" w:eastAsia="Calibri" w:hAnsi="Times New Roman" w:cs="Times New Roman"/>
                <w:szCs w:val="22"/>
              </w:rPr>
              <w:t>Корректировка списков кандидатов в присяжные заседатели федеральных судов общей юрисдикции в Российской Федерации</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0,1</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189"/>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3.1</w:t>
            </w:r>
          </w:p>
        </w:tc>
        <w:tc>
          <w:tcPr>
            <w:tcW w:w="2796" w:type="dxa"/>
            <w:tcBorders>
              <w:top w:val="single" w:sz="4" w:space="0" w:color="000000"/>
              <w:left w:val="single" w:sz="4" w:space="0" w:color="000000"/>
              <w:right w:val="single" w:sz="4" w:space="0" w:color="000000"/>
            </w:tcBorders>
            <w:shd w:val="clear" w:color="auto" w:fill="auto"/>
          </w:tcPr>
          <w:p w:rsidR="00E9122C" w:rsidRDefault="007B520D">
            <w:pPr>
              <w:pStyle w:val="ConsPlusNormal0"/>
              <w:jc w:val="both"/>
              <w:rPr>
                <w:rFonts w:ascii="Times New Roman" w:hAnsi="Times New Roman" w:cs="Times New Roman"/>
                <w:szCs w:val="22"/>
              </w:rPr>
            </w:pPr>
            <w:r>
              <w:rPr>
                <w:rFonts w:ascii="Times New Roman" w:hAnsi="Times New Roman" w:cs="Times New Roman"/>
                <w:szCs w:val="22"/>
              </w:rPr>
              <w:t>Мероприятие 04.01.</w:t>
            </w:r>
          </w:p>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Составление (изменение) списков кандидатов в присяжные заседатели федеральных судов общей </w:t>
            </w:r>
            <w:r>
              <w:rPr>
                <w:rFonts w:ascii="Times New Roman" w:hAnsi="Times New Roman" w:cs="Times New Roman"/>
                <w:szCs w:val="22"/>
              </w:rPr>
              <w:lastRenderedPageBreak/>
              <w:t>юрисдикции в Российской Федерации</w:t>
            </w:r>
          </w:p>
        </w:tc>
        <w:tc>
          <w:tcPr>
            <w:tcW w:w="991" w:type="dxa"/>
            <w:tcBorders>
              <w:top w:val="single" w:sz="4" w:space="0" w:color="000000"/>
              <w:left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0,1</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color w:val="000000"/>
                <w:sz w:val="22"/>
                <w:szCs w:val="22"/>
              </w:rPr>
              <w:t>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w:t>
            </w:r>
          </w:p>
        </w:tc>
      </w:tr>
      <w:tr w:rsidR="00E9122C">
        <w:trPr>
          <w:trHeight w:val="324"/>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Проведенные мероприятия, по составлению (изменению) списков кандидатов в присяжные заседатели федеральных судов общей юрисдикции в Российской Федерации</w:t>
            </w:r>
            <w:r>
              <w:rPr>
                <w:rFonts w:ascii="Times New Roman" w:hAnsi="Times New Roman" w:cs="Times New Roman"/>
                <w:spacing w:val="-8"/>
                <w:szCs w:val="22"/>
              </w:rPr>
              <w:t>, (ед.)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Всего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2023 год</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В том числе по кварталам:</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 xml:space="preserve">2024 год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4"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219"/>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850"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E9122C" w:rsidRDefault="00E9122C">
            <w:pPr>
              <w:jc w:val="center"/>
              <w:rPr>
                <w:rFonts w:ascii="Times New Roman" w:hAnsi="Times New Roman" w:cs="Times New Roman"/>
                <w:color w:val="000000"/>
                <w:sz w:val="22"/>
                <w:szCs w:val="22"/>
              </w:rPr>
            </w:pPr>
          </w:p>
        </w:tc>
        <w:tc>
          <w:tcPr>
            <w:tcW w:w="1134" w:type="dxa"/>
            <w:vMerge/>
            <w:tcBorders>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83"/>
        </w:trPr>
        <w:tc>
          <w:tcPr>
            <w:tcW w:w="460" w:type="dxa"/>
            <w:vMerge/>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279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1"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Итого: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151440,8</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32615,1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32362,8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32553,3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vMerge w:val="restart"/>
            <w:tcBorders>
              <w:top w:val="single" w:sz="4" w:space="0" w:color="000000"/>
              <w:bottom w:val="single" w:sz="4" w:space="0" w:color="000000"/>
              <w:right w:val="single" w:sz="4" w:space="0" w:color="000000"/>
            </w:tcBorders>
            <w:shd w:val="clear" w:color="auto" w:fill="auto"/>
          </w:tcPr>
          <w:p w:rsidR="00E9122C" w:rsidRDefault="007B520D">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9122C">
        <w:trPr>
          <w:trHeight w:val="730"/>
        </w:trPr>
        <w:tc>
          <w:tcPr>
            <w:tcW w:w="460" w:type="dxa"/>
            <w:vMerge/>
            <w:tcBorders>
              <w:left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787" w:type="dxa"/>
            <w:gridSpan w:val="2"/>
            <w:vMerge/>
            <w:tcBorders>
              <w:left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16183,2</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5176,7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5408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5598,5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r w:rsidR="00E9122C">
        <w:trPr>
          <w:trHeight w:val="278"/>
        </w:trPr>
        <w:tc>
          <w:tcPr>
            <w:tcW w:w="460" w:type="dxa"/>
            <w:vMerge/>
            <w:tcBorders>
              <w:left w:val="single" w:sz="4" w:space="0" w:color="000000"/>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c>
          <w:tcPr>
            <w:tcW w:w="3787" w:type="dxa"/>
            <w:gridSpan w:val="2"/>
            <w:vMerge/>
            <w:tcBorders>
              <w:left w:val="single" w:sz="4" w:space="0" w:color="000000"/>
              <w:bottom w:val="single" w:sz="4" w:space="0" w:color="000000"/>
              <w:right w:val="single" w:sz="4" w:space="0" w:color="000000"/>
            </w:tcBorders>
            <w:shd w:val="clear" w:color="auto" w:fill="auto"/>
          </w:tcPr>
          <w:p w:rsidR="00E9122C" w:rsidRDefault="00E9122C">
            <w:pPr>
              <w:pStyle w:val="ConsPlusNormal0"/>
              <w:rPr>
                <w:rFonts w:ascii="Times New Roman" w:hAnsi="Times New Roman" w:cs="Times New Roman"/>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135257,6</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27438,4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122C" w:rsidRDefault="007B520D">
            <w:pPr>
              <w:jc w:val="center"/>
              <w:rPr>
                <w:rFonts w:ascii="Times New Roman" w:hAnsi="Times New Roman" w:cs="Times New Roman"/>
                <w:color w:val="000000"/>
                <w:sz w:val="22"/>
                <w:szCs w:val="22"/>
              </w:rPr>
            </w:pPr>
            <w:r>
              <w:rPr>
                <w:rFonts w:ascii="Times New Roman" w:hAnsi="Times New Roman" w:cs="Times New Roman"/>
                <w:sz w:val="22"/>
                <w:szCs w:val="22"/>
              </w:rPr>
              <w:t>26954,8</w:t>
            </w:r>
          </w:p>
        </w:tc>
        <w:tc>
          <w:tcPr>
            <w:tcW w:w="1134" w:type="dxa"/>
            <w:vMerge/>
            <w:tcBorders>
              <w:bottom w:val="single" w:sz="4" w:space="0" w:color="000000"/>
              <w:right w:val="single" w:sz="4" w:space="0" w:color="000000"/>
            </w:tcBorders>
            <w:shd w:val="clear" w:color="auto" w:fill="auto"/>
          </w:tcPr>
          <w:p w:rsidR="00E9122C" w:rsidRDefault="00E9122C">
            <w:pPr>
              <w:pStyle w:val="ConsPlusNormal0"/>
              <w:jc w:val="center"/>
              <w:rPr>
                <w:rFonts w:ascii="Times New Roman" w:hAnsi="Times New Roman" w:cs="Times New Roman"/>
                <w:szCs w:val="22"/>
              </w:rPr>
            </w:pPr>
          </w:p>
        </w:tc>
      </w:tr>
    </w:tbl>
    <w:p w:rsidR="00E9122C" w:rsidRDefault="007B520D">
      <w:pPr>
        <w:jc w:val="right"/>
        <w:rPr>
          <w:rFonts w:ascii="Times New Roman" w:hAnsi="Times New Roman" w:cs="Times New Roman"/>
          <w:sz w:val="22"/>
        </w:rPr>
      </w:pPr>
      <w:r>
        <w:rPr>
          <w:rFonts w:ascii="Times New Roman" w:hAnsi="Times New Roman" w:cs="Times New Roman"/>
          <w:sz w:val="22"/>
        </w:rPr>
        <w:t>».</w:t>
      </w:r>
    </w:p>
    <w:sectPr w:rsidR="00E9122C">
      <w:headerReference w:type="default" r:id="rId9"/>
      <w:pgSz w:w="16838" w:h="11906" w:orient="landscape"/>
      <w:pgMar w:top="1644" w:right="567" w:bottom="567" w:left="851" w:header="851"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B40" w:rsidRDefault="00885B40">
      <w:r>
        <w:separator/>
      </w:r>
    </w:p>
  </w:endnote>
  <w:endnote w:type="continuationSeparator" w:id="0">
    <w:p w:rsidR="00885B40" w:rsidRDefault="0088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Neue">
    <w:charset w:val="CC"/>
    <w:family w:val="roman"/>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B40" w:rsidRDefault="00885B40">
      <w:r>
        <w:separator/>
      </w:r>
    </w:p>
  </w:footnote>
  <w:footnote w:type="continuationSeparator" w:id="0">
    <w:p w:rsidR="00885B40" w:rsidRDefault="0088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22C" w:rsidRDefault="007B520D">
    <w:pPr>
      <w:pStyle w:val="af9"/>
      <w:jc w:val="cente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1A1B18">
      <w:rPr>
        <w:rFonts w:ascii="Times New Roman" w:hAnsi="Times New Roman"/>
        <w:noProof/>
      </w:rPr>
      <w:t>2</w:t>
    </w:r>
    <w:r>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956053"/>
      <w:docPartObj>
        <w:docPartGallery w:val="Page Numbers (Top of Page)"/>
        <w:docPartUnique/>
      </w:docPartObj>
    </w:sdtPr>
    <w:sdtEndPr/>
    <w:sdtContent>
      <w:p w:rsidR="00E9122C" w:rsidRDefault="007B520D">
        <w:pPr>
          <w:pStyle w:val="af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1A1B18">
          <w:rPr>
            <w:rFonts w:ascii="Times New Roman" w:hAnsi="Times New Roman" w:cs="Times New Roman"/>
            <w:noProof/>
          </w:rPr>
          <w:t>13</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E542CA"/>
    <w:multiLevelType w:val="multilevel"/>
    <w:tmpl w:val="16EA801A"/>
    <w:lvl w:ilvl="0">
      <w:start w:val="1"/>
      <w:numFmt w:val="decimal"/>
      <w:suff w:val="space"/>
      <w:lvlText w:val="%1."/>
      <w:lvlJc w:val="left"/>
      <w:pPr>
        <w:tabs>
          <w:tab w:val="num" w:pos="0"/>
        </w:tabs>
        <w:ind w:left="0" w:firstLine="709"/>
      </w:pPr>
      <w:rPr>
        <w:rFonts w:ascii="Times New Roman" w:hAnsi="Times New Roman"/>
        <w:b w:val="0"/>
        <w:i w:val="0"/>
        <w:sz w:val="28"/>
      </w:rPr>
    </w:lvl>
    <w:lvl w:ilvl="1">
      <w:start w:val="1"/>
      <w:numFmt w:val="decimal"/>
      <w:suff w:val="space"/>
      <w:lvlText w:val="%1.%2."/>
      <w:lvlJc w:val="left"/>
      <w:pPr>
        <w:tabs>
          <w:tab w:val="num" w:pos="0"/>
        </w:tabs>
        <w:ind w:left="0" w:firstLine="709"/>
      </w:pPr>
      <w:rPr>
        <w:rFonts w:ascii="Times New Roman" w:hAnsi="Times New Roman"/>
        <w:b w:val="0"/>
        <w:i w:val="0"/>
        <w:sz w:val="28"/>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7AA154A8"/>
    <w:multiLevelType w:val="multilevel"/>
    <w:tmpl w:val="CCA2E2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2C"/>
    <w:rsid w:val="001A1B18"/>
    <w:rsid w:val="001C158C"/>
    <w:rsid w:val="003A644B"/>
    <w:rsid w:val="007B520D"/>
    <w:rsid w:val="00885B40"/>
    <w:rsid w:val="00E912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84610-79EA-42F2-80FD-DA6CFC34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F30"/>
    <w:pPr>
      <w:widowControl w:val="0"/>
    </w:pPr>
    <w:rPr>
      <w:rFonts w:ascii="Arial" w:eastAsia="Times New Roman" w:hAnsi="Arial" w:cs="Arial"/>
      <w:sz w:val="20"/>
      <w:szCs w:val="20"/>
    </w:rPr>
  </w:style>
  <w:style w:type="paragraph" w:styleId="1">
    <w:name w:val="heading 1"/>
    <w:basedOn w:val="a"/>
    <w:link w:val="10"/>
    <w:uiPriority w:val="9"/>
    <w:qFormat/>
    <w:rsid w:val="00B93DF3"/>
    <w:pPr>
      <w:widowControl/>
      <w:spacing w:beforeAutospacing="1" w:afterAutospacing="1"/>
      <w:outlineLvl w:val="0"/>
    </w:pPr>
    <w:rPr>
      <w:rFonts w:ascii="Times New Roman" w:hAnsi="Times New Roman" w:cs="Times New Roman"/>
      <w:b/>
      <w:bCs/>
      <w:kern w:val="2"/>
      <w:sz w:val="48"/>
      <w:szCs w:val="48"/>
      <w:lang w:eastAsia="ru-RU"/>
    </w:rPr>
  </w:style>
  <w:style w:type="paragraph" w:styleId="3">
    <w:name w:val="heading 3"/>
    <w:basedOn w:val="a"/>
    <w:next w:val="a"/>
    <w:link w:val="30"/>
    <w:uiPriority w:val="9"/>
    <w:semiHidden/>
    <w:unhideWhenUsed/>
    <w:qFormat/>
    <w:rsid w:val="00B93DF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93DF3"/>
    <w:rPr>
      <w:rFonts w:ascii="Times New Roman" w:eastAsia="Times New Roman" w:hAnsi="Times New Roman" w:cs="Times New Roman"/>
      <w:b/>
      <w:bCs/>
      <w:kern w:val="2"/>
      <w:sz w:val="48"/>
      <w:szCs w:val="48"/>
      <w:lang w:eastAsia="ru-RU"/>
    </w:rPr>
  </w:style>
  <w:style w:type="character" w:customStyle="1" w:styleId="a3">
    <w:name w:val="Текст выноски Знак"/>
    <w:basedOn w:val="a0"/>
    <w:qFormat/>
    <w:rsid w:val="00B93DF3"/>
    <w:rPr>
      <w:rFonts w:ascii="Tahoma" w:eastAsia="Times New Roman" w:hAnsi="Tahoma" w:cs="Tahoma"/>
      <w:sz w:val="16"/>
      <w:szCs w:val="16"/>
    </w:rPr>
  </w:style>
  <w:style w:type="character" w:customStyle="1" w:styleId="ConsPlusNormal">
    <w:name w:val="ConsPlusNormal Знак"/>
    <w:link w:val="ConsPlusNormal"/>
    <w:qFormat/>
    <w:locked/>
    <w:rsid w:val="00B93DF3"/>
    <w:rPr>
      <w:rFonts w:ascii="Calibri" w:eastAsia="Times New Roman" w:hAnsi="Calibri" w:cs="Calibri"/>
      <w:szCs w:val="20"/>
      <w:lang w:eastAsia="ru-RU"/>
    </w:rPr>
  </w:style>
  <w:style w:type="character" w:customStyle="1" w:styleId="-">
    <w:name w:val="Интернет-ссылка"/>
    <w:uiPriority w:val="99"/>
    <w:rsid w:val="00B93DF3"/>
    <w:rPr>
      <w:color w:val="0563C1"/>
      <w:u w:val="single"/>
    </w:rPr>
  </w:style>
  <w:style w:type="character" w:customStyle="1" w:styleId="2">
    <w:name w:val="Основной текст 2 Знак"/>
    <w:basedOn w:val="a0"/>
    <w:uiPriority w:val="99"/>
    <w:qFormat/>
    <w:rsid w:val="00B93DF3"/>
    <w:rPr>
      <w:rFonts w:ascii="Times New Roman" w:eastAsia="Times New Roman" w:hAnsi="Times New Roman" w:cs="Times New Roman"/>
      <w:sz w:val="24"/>
      <w:szCs w:val="24"/>
    </w:rPr>
  </w:style>
  <w:style w:type="character" w:customStyle="1" w:styleId="a4">
    <w:name w:val="Верхний колонтитул Знак"/>
    <w:basedOn w:val="a0"/>
    <w:uiPriority w:val="99"/>
    <w:qFormat/>
    <w:rsid w:val="00B93DF3"/>
    <w:rPr>
      <w:rFonts w:ascii="Arial" w:eastAsia="Times New Roman" w:hAnsi="Arial" w:cs="Arial"/>
      <w:sz w:val="20"/>
      <w:szCs w:val="20"/>
    </w:rPr>
  </w:style>
  <w:style w:type="character" w:customStyle="1" w:styleId="a5">
    <w:name w:val="Нижний колонтитул Знак"/>
    <w:basedOn w:val="a0"/>
    <w:uiPriority w:val="99"/>
    <w:qFormat/>
    <w:rsid w:val="00B93DF3"/>
    <w:rPr>
      <w:rFonts w:ascii="Arial" w:eastAsia="Times New Roman" w:hAnsi="Arial" w:cs="Arial"/>
      <w:sz w:val="20"/>
      <w:szCs w:val="20"/>
    </w:rPr>
  </w:style>
  <w:style w:type="character" w:styleId="a6">
    <w:name w:val="annotation reference"/>
    <w:basedOn w:val="a0"/>
    <w:semiHidden/>
    <w:unhideWhenUsed/>
    <w:qFormat/>
    <w:rsid w:val="00B93DF3"/>
    <w:rPr>
      <w:sz w:val="16"/>
      <w:szCs w:val="16"/>
    </w:rPr>
  </w:style>
  <w:style w:type="character" w:customStyle="1" w:styleId="a7">
    <w:name w:val="Текст примечания Знак"/>
    <w:basedOn w:val="a0"/>
    <w:semiHidden/>
    <w:qFormat/>
    <w:rsid w:val="00B93DF3"/>
    <w:rPr>
      <w:rFonts w:ascii="Arial" w:eastAsia="Times New Roman" w:hAnsi="Arial" w:cs="Arial"/>
      <w:sz w:val="20"/>
      <w:szCs w:val="20"/>
    </w:rPr>
  </w:style>
  <w:style w:type="character" w:customStyle="1" w:styleId="a8">
    <w:name w:val="Тема примечания Знак"/>
    <w:basedOn w:val="a7"/>
    <w:semiHidden/>
    <w:qFormat/>
    <w:rsid w:val="00B93DF3"/>
    <w:rPr>
      <w:rFonts w:ascii="Arial" w:eastAsia="Times New Roman" w:hAnsi="Arial" w:cs="Arial"/>
      <w:b/>
      <w:bCs/>
      <w:sz w:val="20"/>
      <w:szCs w:val="20"/>
    </w:rPr>
  </w:style>
  <w:style w:type="character" w:customStyle="1" w:styleId="a9">
    <w:name w:val="Основной текст_"/>
    <w:qFormat/>
    <w:rsid w:val="00B93DF3"/>
    <w:rPr>
      <w:sz w:val="27"/>
      <w:szCs w:val="27"/>
      <w:shd w:val="clear" w:color="auto" w:fill="FFFFFF"/>
    </w:rPr>
  </w:style>
  <w:style w:type="character" w:styleId="aa">
    <w:name w:val="Book Title"/>
    <w:uiPriority w:val="33"/>
    <w:qFormat/>
    <w:rsid w:val="00B93DF3"/>
    <w:rPr>
      <w:rFonts w:ascii="Times New Roman" w:hAnsi="Times New Roman"/>
      <w:bCs/>
      <w:iCs/>
      <w:spacing w:val="5"/>
      <w:sz w:val="28"/>
      <w:szCs w:val="28"/>
    </w:rPr>
  </w:style>
  <w:style w:type="character" w:customStyle="1" w:styleId="ab">
    <w:name w:val="Заголовок Документа Знак"/>
    <w:qFormat/>
    <w:rsid w:val="00B93DF3"/>
    <w:rPr>
      <w:rFonts w:ascii="Times New Roman" w:eastAsia="Times New Roman" w:hAnsi="Times New Roman" w:cs="Times New Roman"/>
      <w:lang w:eastAsia="ru-RU"/>
    </w:rPr>
  </w:style>
  <w:style w:type="character" w:customStyle="1" w:styleId="11">
    <w:name w:val="Основной текст1"/>
    <w:basedOn w:val="a9"/>
    <w:qFormat/>
    <w:rsid w:val="00B93DF3"/>
    <w:rPr>
      <w:rFonts w:ascii="Courier New" w:eastAsia="Courier New" w:hAnsi="Courier New" w:cs="Courier New"/>
      <w:color w:val="000000"/>
      <w:spacing w:val="0"/>
      <w:w w:val="100"/>
      <w:sz w:val="19"/>
      <w:szCs w:val="19"/>
      <w:shd w:val="clear" w:color="auto" w:fill="FFFFFF"/>
      <w:lang w:val="ru-RU"/>
    </w:rPr>
  </w:style>
  <w:style w:type="character" w:customStyle="1" w:styleId="HTML">
    <w:name w:val="Стандартный HTML Знак"/>
    <w:basedOn w:val="a0"/>
    <w:link w:val="HTML"/>
    <w:qFormat/>
    <w:rsid w:val="00B93DF3"/>
    <w:rPr>
      <w:rFonts w:ascii="Courier New" w:eastAsia="Times New Roman" w:hAnsi="Courier New" w:cs="Courier New"/>
      <w:sz w:val="20"/>
      <w:szCs w:val="20"/>
      <w:lang w:eastAsia="ru-RU"/>
    </w:rPr>
  </w:style>
  <w:style w:type="character" w:customStyle="1" w:styleId="ac">
    <w:name w:val="Посещённая гиперссылка"/>
    <w:basedOn w:val="a0"/>
    <w:uiPriority w:val="99"/>
    <w:semiHidden/>
    <w:unhideWhenUsed/>
    <w:rsid w:val="00B93DF3"/>
    <w:rPr>
      <w:color w:val="954F72"/>
      <w:u w:val="single"/>
    </w:rPr>
  </w:style>
  <w:style w:type="character" w:styleId="ad">
    <w:name w:val="line number"/>
    <w:basedOn w:val="a0"/>
    <w:semiHidden/>
    <w:unhideWhenUsed/>
    <w:qFormat/>
    <w:rsid w:val="00B93DF3"/>
  </w:style>
  <w:style w:type="character" w:customStyle="1" w:styleId="ae">
    <w:name w:val="Без интервала Знак"/>
    <w:basedOn w:val="a0"/>
    <w:link w:val="12"/>
    <w:uiPriority w:val="1"/>
    <w:qFormat/>
    <w:rsid w:val="00B93DF3"/>
    <w:rPr>
      <w:rFonts w:eastAsia="Times New Roman"/>
      <w:lang w:eastAsia="ru-RU"/>
    </w:rPr>
  </w:style>
  <w:style w:type="character" w:customStyle="1" w:styleId="af">
    <w:name w:val="Основной текст с отступом Знак"/>
    <w:basedOn w:val="a0"/>
    <w:uiPriority w:val="99"/>
    <w:semiHidden/>
    <w:qFormat/>
    <w:rsid w:val="00B93DF3"/>
    <w:rPr>
      <w:rFonts w:ascii="Arial" w:eastAsia="Times New Roman" w:hAnsi="Arial" w:cs="Arial"/>
      <w:sz w:val="20"/>
      <w:szCs w:val="20"/>
    </w:rPr>
  </w:style>
  <w:style w:type="character" w:styleId="af0">
    <w:name w:val="Placeholder Text"/>
    <w:basedOn w:val="a0"/>
    <w:uiPriority w:val="99"/>
    <w:semiHidden/>
    <w:qFormat/>
    <w:rsid w:val="00B93DF3"/>
    <w:rPr>
      <w:color w:val="808080"/>
    </w:rPr>
  </w:style>
  <w:style w:type="character" w:customStyle="1" w:styleId="30">
    <w:name w:val="Заголовок 3 Знак"/>
    <w:basedOn w:val="a0"/>
    <w:link w:val="3"/>
    <w:uiPriority w:val="9"/>
    <w:semiHidden/>
    <w:qFormat/>
    <w:rsid w:val="00B93DF3"/>
    <w:rPr>
      <w:rFonts w:asciiTheme="majorHAnsi" w:eastAsiaTheme="majorEastAsia" w:hAnsiTheme="majorHAnsi" w:cstheme="majorBidi"/>
      <w:color w:val="1F3763" w:themeColor="accent1" w:themeShade="7F"/>
      <w:sz w:val="24"/>
      <w:szCs w:val="24"/>
    </w:rPr>
  </w:style>
  <w:style w:type="character" w:customStyle="1" w:styleId="13">
    <w:name w:val="Верхний колонтитул Знак1"/>
    <w:uiPriority w:val="99"/>
    <w:qFormat/>
    <w:locked/>
    <w:rsid w:val="00B93DF3"/>
    <w:rPr>
      <w:rFonts w:ascii="Calibri" w:hAnsi="Calibri" w:cs="Arial Unicode MS"/>
      <w:color w:val="000000"/>
      <w:sz w:val="22"/>
      <w:szCs w:val="22"/>
      <w:u w:val="none" w:color="000000"/>
    </w:rPr>
  </w:style>
  <w:style w:type="character" w:customStyle="1" w:styleId="WW8Num23z6">
    <w:name w:val="WW8Num23z6"/>
    <w:qFormat/>
    <w:rsid w:val="00C113D0"/>
  </w:style>
  <w:style w:type="paragraph" w:customStyle="1" w:styleId="af1">
    <w:name w:val="Заголовок"/>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styleId="af6">
    <w:name w:val="Balloon Text"/>
    <w:basedOn w:val="a"/>
    <w:unhideWhenUsed/>
    <w:qFormat/>
    <w:rsid w:val="00B93DF3"/>
    <w:rPr>
      <w:rFonts w:ascii="Tahoma" w:hAnsi="Tahoma" w:cs="Tahoma"/>
      <w:sz w:val="16"/>
      <w:szCs w:val="16"/>
    </w:rPr>
  </w:style>
  <w:style w:type="paragraph" w:customStyle="1" w:styleId="ConsPlusNormal0">
    <w:name w:val="ConsPlusNormal"/>
    <w:qFormat/>
    <w:rsid w:val="00B93DF3"/>
    <w:pPr>
      <w:widowControl w:val="0"/>
    </w:pPr>
    <w:rPr>
      <w:rFonts w:eastAsia="Times New Roman" w:cs="Calibri"/>
      <w:szCs w:val="20"/>
      <w:lang w:eastAsia="ru-RU"/>
    </w:rPr>
  </w:style>
  <w:style w:type="paragraph" w:styleId="af7">
    <w:name w:val="List Paragraph"/>
    <w:basedOn w:val="a"/>
    <w:uiPriority w:val="34"/>
    <w:qFormat/>
    <w:rsid w:val="00B93DF3"/>
    <w:pPr>
      <w:ind w:left="720"/>
      <w:contextualSpacing/>
    </w:pPr>
  </w:style>
  <w:style w:type="paragraph" w:styleId="20">
    <w:name w:val="Body Text 2"/>
    <w:basedOn w:val="a"/>
    <w:link w:val="21"/>
    <w:uiPriority w:val="99"/>
    <w:qFormat/>
    <w:rsid w:val="00B93DF3"/>
    <w:pPr>
      <w:widowControl/>
      <w:ind w:right="-58" w:firstLine="720"/>
      <w:jc w:val="both"/>
    </w:pPr>
    <w:rPr>
      <w:rFonts w:ascii="Times New Roman" w:hAnsi="Times New Roman" w:cs="Times New Roman"/>
      <w:sz w:val="24"/>
      <w:szCs w:val="24"/>
    </w:rPr>
  </w:style>
  <w:style w:type="paragraph" w:customStyle="1" w:styleId="af8">
    <w:name w:val="Верхний и нижний колонтитулы"/>
    <w:basedOn w:val="a"/>
    <w:qFormat/>
  </w:style>
  <w:style w:type="paragraph" w:styleId="af9">
    <w:name w:val="header"/>
    <w:basedOn w:val="a"/>
    <w:uiPriority w:val="99"/>
    <w:rsid w:val="00B93DF3"/>
    <w:pPr>
      <w:tabs>
        <w:tab w:val="center" w:pos="4677"/>
        <w:tab w:val="right" w:pos="9355"/>
      </w:tabs>
    </w:pPr>
  </w:style>
  <w:style w:type="paragraph" w:styleId="afa">
    <w:name w:val="footer"/>
    <w:basedOn w:val="a"/>
    <w:uiPriority w:val="99"/>
    <w:rsid w:val="00B93DF3"/>
    <w:pPr>
      <w:tabs>
        <w:tab w:val="center" w:pos="4677"/>
        <w:tab w:val="right" w:pos="9355"/>
      </w:tabs>
    </w:pPr>
  </w:style>
  <w:style w:type="paragraph" w:styleId="afb">
    <w:name w:val="Normal (Web)"/>
    <w:basedOn w:val="a"/>
    <w:uiPriority w:val="99"/>
    <w:semiHidden/>
    <w:unhideWhenUsed/>
    <w:qFormat/>
    <w:rsid w:val="00B93DF3"/>
    <w:pPr>
      <w:widowControl/>
      <w:spacing w:beforeAutospacing="1" w:afterAutospacing="1"/>
    </w:pPr>
    <w:rPr>
      <w:rFonts w:ascii="Times New Roman" w:hAnsi="Times New Roman" w:cs="Times New Roman"/>
      <w:sz w:val="24"/>
      <w:szCs w:val="24"/>
      <w:lang w:eastAsia="ru-RU"/>
    </w:rPr>
  </w:style>
  <w:style w:type="paragraph" w:customStyle="1" w:styleId="ConsPlusTitle">
    <w:name w:val="ConsPlusTitle"/>
    <w:uiPriority w:val="99"/>
    <w:qFormat/>
    <w:rsid w:val="00B93DF3"/>
    <w:pPr>
      <w:widowControl w:val="0"/>
    </w:pPr>
    <w:rPr>
      <w:rFonts w:ascii="Arial" w:eastAsia="Times New Roman" w:hAnsi="Arial" w:cs="Arial"/>
      <w:b/>
      <w:bCs/>
      <w:sz w:val="24"/>
      <w:szCs w:val="24"/>
      <w:lang w:eastAsia="ru-RU"/>
    </w:rPr>
  </w:style>
  <w:style w:type="paragraph" w:customStyle="1" w:styleId="Standard">
    <w:name w:val="Standard"/>
    <w:qFormat/>
    <w:rsid w:val="00B93DF3"/>
    <w:pPr>
      <w:textAlignment w:val="baseline"/>
    </w:pPr>
    <w:rPr>
      <w:rFonts w:ascii="Liberation Serif" w:eastAsia="WenQuanYi Micro Hei" w:hAnsi="Liberation Serif" w:cs="Lohit Devanagari"/>
      <w:kern w:val="2"/>
      <w:sz w:val="24"/>
      <w:szCs w:val="24"/>
      <w:lang w:eastAsia="zh-CN" w:bidi="hi-IN"/>
    </w:rPr>
  </w:style>
  <w:style w:type="paragraph" w:customStyle="1" w:styleId="s1">
    <w:name w:val="s_1"/>
    <w:basedOn w:val="Standard"/>
    <w:qFormat/>
    <w:rsid w:val="00B93DF3"/>
    <w:pPr>
      <w:spacing w:before="280" w:after="280"/>
    </w:pPr>
    <w:rPr>
      <w:rFonts w:ascii="Times New Roman" w:eastAsia="Times New Roman" w:hAnsi="Times New Roman"/>
      <w:lang w:eastAsia="ru-RU"/>
    </w:rPr>
  </w:style>
  <w:style w:type="paragraph" w:customStyle="1" w:styleId="ConsPlusNonformat">
    <w:name w:val="ConsPlusNonformat"/>
    <w:uiPriority w:val="99"/>
    <w:qFormat/>
    <w:rsid w:val="00B93DF3"/>
    <w:pPr>
      <w:widowControl w:val="0"/>
    </w:pPr>
    <w:rPr>
      <w:rFonts w:ascii="Courier New" w:eastAsia="Times New Roman" w:hAnsi="Courier New" w:cs="Courier New"/>
      <w:sz w:val="20"/>
      <w:szCs w:val="20"/>
      <w:lang w:eastAsia="ru-RU"/>
    </w:rPr>
  </w:style>
  <w:style w:type="paragraph" w:styleId="afc">
    <w:name w:val="annotation text"/>
    <w:basedOn w:val="a"/>
    <w:semiHidden/>
    <w:unhideWhenUsed/>
    <w:qFormat/>
    <w:rsid w:val="00B93DF3"/>
  </w:style>
  <w:style w:type="paragraph" w:styleId="afd">
    <w:name w:val="annotation subject"/>
    <w:basedOn w:val="afc"/>
    <w:next w:val="afc"/>
    <w:semiHidden/>
    <w:unhideWhenUsed/>
    <w:qFormat/>
    <w:rsid w:val="00B93DF3"/>
    <w:rPr>
      <w:b/>
      <w:bCs/>
    </w:rPr>
  </w:style>
  <w:style w:type="paragraph" w:styleId="afe">
    <w:name w:val="Revision"/>
    <w:uiPriority w:val="99"/>
    <w:semiHidden/>
    <w:qFormat/>
    <w:rsid w:val="00B93DF3"/>
    <w:rPr>
      <w:rFonts w:ascii="Arial" w:eastAsia="Times New Roman" w:hAnsi="Arial" w:cs="Arial"/>
      <w:sz w:val="20"/>
      <w:szCs w:val="20"/>
    </w:rPr>
  </w:style>
  <w:style w:type="paragraph" w:customStyle="1" w:styleId="4">
    <w:name w:val="Основной текст4"/>
    <w:basedOn w:val="a"/>
    <w:qFormat/>
    <w:rsid w:val="00B93DF3"/>
    <w:pPr>
      <w:shd w:val="clear" w:color="auto" w:fill="FFFFFF"/>
      <w:spacing w:before="360" w:after="360" w:line="0" w:lineRule="atLeast"/>
      <w:ind w:hanging="1060"/>
      <w:jc w:val="center"/>
    </w:pPr>
    <w:rPr>
      <w:rFonts w:asciiTheme="minorHAnsi" w:eastAsiaTheme="minorHAnsi" w:hAnsiTheme="minorHAnsi" w:cstheme="minorBidi"/>
      <w:sz w:val="27"/>
      <w:szCs w:val="27"/>
    </w:rPr>
  </w:style>
  <w:style w:type="paragraph" w:customStyle="1" w:styleId="formattext">
    <w:name w:val="formattext"/>
    <w:basedOn w:val="a"/>
    <w:qFormat/>
    <w:rsid w:val="00B93DF3"/>
    <w:pPr>
      <w:widowControl/>
      <w:spacing w:beforeAutospacing="1" w:afterAutospacing="1"/>
    </w:pPr>
    <w:rPr>
      <w:rFonts w:ascii="Times New Roman" w:hAnsi="Times New Roman" w:cs="Times New Roman"/>
      <w:sz w:val="24"/>
      <w:szCs w:val="24"/>
      <w:lang w:eastAsia="ru-RU"/>
    </w:rPr>
  </w:style>
  <w:style w:type="paragraph" w:customStyle="1" w:styleId="ConsPlusCell">
    <w:name w:val="ConsPlusCell"/>
    <w:uiPriority w:val="99"/>
    <w:qFormat/>
    <w:rsid w:val="00B93DF3"/>
    <w:pPr>
      <w:widowControl w:val="0"/>
    </w:pPr>
    <w:rPr>
      <w:rFonts w:ascii="Courier New" w:eastAsia="Times New Roman" w:hAnsi="Courier New" w:cs="Courier New"/>
      <w:sz w:val="20"/>
      <w:szCs w:val="20"/>
      <w:lang w:eastAsia="ru-RU"/>
    </w:rPr>
  </w:style>
  <w:style w:type="paragraph" w:customStyle="1" w:styleId="aff">
    <w:name w:val="Заголовок Документа"/>
    <w:basedOn w:val="a"/>
    <w:autoRedefine/>
    <w:qFormat/>
    <w:rsid w:val="00B93DF3"/>
    <w:pPr>
      <w:jc w:val="center"/>
    </w:pPr>
    <w:rPr>
      <w:rFonts w:ascii="Times New Roman" w:hAnsi="Times New Roman" w:cs="Times New Roman"/>
      <w:sz w:val="22"/>
      <w:szCs w:val="22"/>
      <w:lang w:eastAsia="ru-RU"/>
    </w:rPr>
  </w:style>
  <w:style w:type="paragraph" w:styleId="HTML0">
    <w:name w:val="HTML Preformatted"/>
    <w:basedOn w:val="a"/>
    <w:unhideWhenUsed/>
    <w:qFormat/>
    <w:rsid w:val="00B93D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paragraph" w:customStyle="1" w:styleId="xl63">
    <w:name w:val="xl63"/>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cs="Times New Roman"/>
      <w:sz w:val="24"/>
      <w:szCs w:val="24"/>
      <w:lang w:eastAsia="ru-RU"/>
    </w:rPr>
  </w:style>
  <w:style w:type="paragraph" w:customStyle="1" w:styleId="xl64">
    <w:name w:val="xl64"/>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65">
    <w:name w:val="xl65"/>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lang w:eastAsia="ru-RU"/>
    </w:rPr>
  </w:style>
  <w:style w:type="paragraph" w:customStyle="1" w:styleId="xl66">
    <w:name w:val="xl66"/>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color w:val="000000"/>
      <w:lang w:eastAsia="ru-RU"/>
    </w:rPr>
  </w:style>
  <w:style w:type="paragraph" w:customStyle="1" w:styleId="xl67">
    <w:name w:val="xl67"/>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color w:val="000000"/>
      <w:lang w:eastAsia="ru-RU"/>
    </w:rPr>
  </w:style>
  <w:style w:type="paragraph" w:customStyle="1" w:styleId="xl68">
    <w:name w:val="xl68"/>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color w:val="000000"/>
      <w:lang w:eastAsia="ru-RU"/>
    </w:rPr>
  </w:style>
  <w:style w:type="paragraph" w:customStyle="1" w:styleId="xl69">
    <w:name w:val="xl69"/>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lang w:eastAsia="ru-RU"/>
    </w:rPr>
  </w:style>
  <w:style w:type="paragraph" w:customStyle="1" w:styleId="xl70">
    <w:name w:val="xl70"/>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hAnsi="Times New Roman" w:cs="Times New Roman"/>
      <w:sz w:val="24"/>
      <w:szCs w:val="24"/>
      <w:lang w:eastAsia="ru-RU"/>
    </w:rPr>
  </w:style>
  <w:style w:type="paragraph" w:customStyle="1" w:styleId="xl71">
    <w:name w:val="xl71"/>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72">
    <w:name w:val="xl72"/>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73">
    <w:name w:val="xl73"/>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74">
    <w:name w:val="xl74"/>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hAnsi="Times New Roman" w:cs="Times New Roman"/>
      <w:sz w:val="18"/>
      <w:szCs w:val="18"/>
      <w:lang w:eastAsia="ru-RU"/>
    </w:rPr>
  </w:style>
  <w:style w:type="paragraph" w:customStyle="1" w:styleId="xl75">
    <w:name w:val="xl75"/>
    <w:basedOn w:val="a"/>
    <w:qFormat/>
    <w:rsid w:val="00B93DF3"/>
    <w:pPr>
      <w:widowControl/>
      <w:spacing w:beforeAutospacing="1" w:afterAutospacing="1"/>
      <w:jc w:val="center"/>
      <w:textAlignment w:val="center"/>
    </w:pPr>
    <w:rPr>
      <w:rFonts w:ascii="Times New Roman" w:hAnsi="Times New Roman" w:cs="Times New Roman"/>
      <w:sz w:val="24"/>
      <w:szCs w:val="24"/>
      <w:lang w:eastAsia="ru-RU"/>
    </w:rPr>
  </w:style>
  <w:style w:type="paragraph" w:customStyle="1" w:styleId="12">
    <w:name w:val="Без интервала1"/>
    <w:next w:val="aff0"/>
    <w:link w:val="ae"/>
    <w:uiPriority w:val="1"/>
    <w:qFormat/>
    <w:rsid w:val="00B93DF3"/>
    <w:rPr>
      <w:rFonts w:eastAsia="Times New Roman"/>
      <w:lang w:eastAsia="ru-RU"/>
    </w:rPr>
  </w:style>
  <w:style w:type="paragraph" w:styleId="aff0">
    <w:name w:val="No Spacing"/>
    <w:uiPriority w:val="1"/>
    <w:qFormat/>
    <w:rsid w:val="00B93DF3"/>
    <w:pPr>
      <w:widowControl w:val="0"/>
    </w:pPr>
    <w:rPr>
      <w:rFonts w:ascii="Arial" w:eastAsia="Times New Roman" w:hAnsi="Arial" w:cs="Arial"/>
      <w:sz w:val="20"/>
      <w:szCs w:val="20"/>
    </w:rPr>
  </w:style>
  <w:style w:type="paragraph" w:styleId="aff1">
    <w:name w:val="Body Text Indent"/>
    <w:basedOn w:val="a"/>
    <w:uiPriority w:val="99"/>
    <w:semiHidden/>
    <w:unhideWhenUsed/>
    <w:rsid w:val="00B93DF3"/>
    <w:pPr>
      <w:spacing w:after="120"/>
      <w:ind w:left="283"/>
    </w:pPr>
  </w:style>
  <w:style w:type="paragraph" w:customStyle="1" w:styleId="14">
    <w:name w:val="Верхний колонтитул1"/>
    <w:basedOn w:val="a"/>
    <w:next w:val="af9"/>
    <w:uiPriority w:val="99"/>
    <w:unhideWhenUsed/>
    <w:qFormat/>
    <w:rsid w:val="00B93DF3"/>
    <w:pPr>
      <w:widowControl/>
      <w:tabs>
        <w:tab w:val="center" w:pos="4677"/>
        <w:tab w:val="right" w:pos="9355"/>
      </w:tabs>
    </w:pPr>
    <w:rPr>
      <w:rFonts w:asciiTheme="minorHAnsi" w:eastAsia="Calibri" w:hAnsiTheme="minorHAnsi" w:cstheme="minorBidi"/>
      <w:sz w:val="22"/>
      <w:szCs w:val="22"/>
    </w:rPr>
  </w:style>
  <w:style w:type="paragraph" w:customStyle="1" w:styleId="aff2">
    <w:name w:val="Верхн./нижн. кол."/>
    <w:qFormat/>
    <w:rsid w:val="00C113D0"/>
    <w:pPr>
      <w:tabs>
        <w:tab w:val="right" w:pos="9020"/>
      </w:tabs>
    </w:pPr>
    <w:rPr>
      <w:rFonts w:ascii="Helvetica Neue" w:eastAsia="Arial Unicode MS" w:hAnsi="Helvetica Neue" w:cs="Arial Unicode MS"/>
      <w:color w:val="000000"/>
      <w:sz w:val="24"/>
      <w:szCs w:val="24"/>
      <w:lang w:eastAsia="ru-RU"/>
      <w14:textOutline w14:w="0" w14:cap="flat" w14:cmpd="sng" w14:algn="ctr">
        <w14:noFill/>
        <w14:prstDash w14:val="solid"/>
        <w14:bevel/>
      </w14:textOutline>
    </w:rPr>
  </w:style>
  <w:style w:type="numbering" w:customStyle="1" w:styleId="15">
    <w:name w:val="Нет списка1"/>
    <w:uiPriority w:val="99"/>
    <w:semiHidden/>
    <w:unhideWhenUsed/>
    <w:qFormat/>
    <w:rsid w:val="00B93DF3"/>
  </w:style>
  <w:style w:type="numbering" w:customStyle="1" w:styleId="21">
    <w:name w:val="Основной текст 2 Знак1"/>
    <w:link w:val="20"/>
    <w:uiPriority w:val="99"/>
    <w:semiHidden/>
    <w:unhideWhenUsed/>
    <w:qFormat/>
    <w:rsid w:val="00B93DF3"/>
  </w:style>
  <w:style w:type="table" w:customStyle="1" w:styleId="31">
    <w:name w:val="Сетка таблицы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3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3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3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uiPriority w:val="3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B93DF3"/>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710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33</Pages>
  <Words>8832</Words>
  <Characters>50348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dc:creator>
  <dc:description/>
  <cp:lastModifiedBy>Борисова</cp:lastModifiedBy>
  <cp:revision>18</cp:revision>
  <cp:lastPrinted>2023-12-25T08:32:00Z</cp:lastPrinted>
  <dcterms:created xsi:type="dcterms:W3CDTF">2023-10-17T09:54:00Z</dcterms:created>
  <dcterms:modified xsi:type="dcterms:W3CDTF">2023-12-25T08:38:00Z</dcterms:modified>
  <dc:language>ru-RU</dc:language>
</cp:coreProperties>
</file>