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E1" w:rsidRPr="009758E1" w:rsidRDefault="009758E1" w:rsidP="009758E1">
      <w:pPr>
        <w:pStyle w:val="1"/>
        <w:keepNext/>
        <w:numPr>
          <w:ilvl w:val="0"/>
          <w:numId w:val="3"/>
        </w:numPr>
        <w:spacing w:beforeAutospacing="0" w:afterAutospacing="0"/>
        <w:ind w:left="1701"/>
        <w:rPr>
          <w:b w:val="0"/>
          <w:sz w:val="30"/>
          <w:szCs w:val="30"/>
        </w:rPr>
      </w:pPr>
      <w:r w:rsidRPr="009758E1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8E1">
        <w:rPr>
          <w:b w:val="0"/>
          <w:sz w:val="30"/>
          <w:szCs w:val="30"/>
        </w:rPr>
        <w:t>АДМИНИСТРАЦИЯ ГОРОДСКОГО ОКРУГА ФРЯЗИНО</w:t>
      </w:r>
    </w:p>
    <w:p w:rsidR="009758E1" w:rsidRPr="009758E1" w:rsidRDefault="009758E1" w:rsidP="009758E1">
      <w:pPr>
        <w:pStyle w:val="3"/>
        <w:keepLines w:val="0"/>
        <w:widowControl/>
        <w:numPr>
          <w:ilvl w:val="2"/>
          <w:numId w:val="3"/>
        </w:numPr>
        <w:spacing w:before="240"/>
        <w:ind w:left="2410"/>
        <w:rPr>
          <w:rFonts w:ascii="Times New Roman" w:hAnsi="Times New Roman" w:cs="Times New Roman"/>
          <w:b/>
          <w:color w:val="000000" w:themeColor="text1"/>
          <w:sz w:val="46"/>
          <w:szCs w:val="46"/>
          <w:lang w:val="en-US"/>
        </w:rPr>
      </w:pPr>
      <w:r w:rsidRPr="009758E1">
        <w:rPr>
          <w:b/>
          <w:color w:val="000000" w:themeColor="text1"/>
          <w:sz w:val="46"/>
          <w:szCs w:val="46"/>
          <w:lang w:val="en-US"/>
        </w:rPr>
        <w:t xml:space="preserve">      </w:t>
      </w:r>
      <w:r w:rsidRPr="009758E1">
        <w:rPr>
          <w:rFonts w:ascii="Times New Roman" w:hAnsi="Times New Roman" w:cs="Times New Roman"/>
          <w:b/>
          <w:color w:val="000000" w:themeColor="text1"/>
          <w:sz w:val="46"/>
          <w:szCs w:val="46"/>
        </w:rPr>
        <w:t>ПОСТАНОВЛЕНИЕ</w:t>
      </w:r>
    </w:p>
    <w:p w:rsidR="009758E1" w:rsidRPr="009758E1" w:rsidRDefault="009758E1" w:rsidP="009758E1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758E1">
        <w:rPr>
          <w:rFonts w:ascii="Times New Roman" w:hAnsi="Times New Roman" w:cs="Times New Roman"/>
          <w:lang w:val="en-US"/>
        </w:rPr>
        <w:tab/>
      </w:r>
    </w:p>
    <w:p w:rsidR="009758E1" w:rsidRDefault="009758E1" w:rsidP="009758E1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9758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9758E1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9758E1">
        <w:rPr>
          <w:rFonts w:ascii="Times New Roman" w:hAnsi="Times New Roman" w:cs="Times New Roman"/>
          <w:sz w:val="28"/>
          <w:szCs w:val="28"/>
        </w:rPr>
        <w:t xml:space="preserve"> </w:t>
      </w:r>
      <w:r w:rsidR="003A20A0">
        <w:rPr>
          <w:rFonts w:ascii="Times New Roman" w:hAnsi="Times New Roman" w:cs="Times New Roman"/>
          <w:sz w:val="28"/>
          <w:szCs w:val="28"/>
        </w:rPr>
        <w:t>02.02.2024</w:t>
      </w:r>
      <w:r w:rsidRPr="009758E1">
        <w:rPr>
          <w:rFonts w:ascii="Times New Roman" w:hAnsi="Times New Roman" w:cs="Times New Roman"/>
          <w:sz w:val="28"/>
          <w:szCs w:val="28"/>
        </w:rPr>
        <w:t xml:space="preserve"> </w:t>
      </w:r>
      <w:r w:rsidRPr="009758E1">
        <w:rPr>
          <w:rFonts w:ascii="Times New Roman" w:hAnsi="Times New Roman" w:cs="Times New Roman"/>
          <w:b/>
          <w:sz w:val="28"/>
          <w:szCs w:val="28"/>
        </w:rPr>
        <w:t>№</w:t>
      </w:r>
      <w:r w:rsidRPr="009758E1">
        <w:rPr>
          <w:rFonts w:ascii="Times New Roman" w:hAnsi="Times New Roman" w:cs="Times New Roman"/>
          <w:sz w:val="28"/>
          <w:szCs w:val="28"/>
        </w:rPr>
        <w:t xml:space="preserve"> </w:t>
      </w:r>
      <w:r w:rsidR="003A20A0">
        <w:rPr>
          <w:rFonts w:ascii="Times New Roman" w:hAnsi="Times New Roman" w:cs="Times New Roman"/>
          <w:sz w:val="28"/>
          <w:szCs w:val="28"/>
        </w:rPr>
        <w:t>128</w:t>
      </w:r>
    </w:p>
    <w:p w:rsidR="00716BCF" w:rsidRDefault="00716BCF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716BCF" w:rsidRDefault="00716BCF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716BCF" w:rsidRDefault="00E603B4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Фрязино от 29.12.2022 № 985 </w:t>
      </w:r>
      <w:bookmarkStart w:id="0" w:name="_Hlk148439290"/>
      <w:r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годы»</w:t>
      </w:r>
      <w:bookmarkEnd w:id="0"/>
    </w:p>
    <w:p w:rsidR="00716BCF" w:rsidRDefault="00716BCF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716BCF" w:rsidRDefault="00716BCF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716BCF" w:rsidRDefault="00E603B4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утверждении Порядка разработки и реализации муниципальных программ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 Московской области», решением Совета депутатов городского округа Фрязино от 19.12.2023 № 416/72 «О внесении изменений в решение Совета депутатов городского округа Фрязино от 19.12.2022 № 286/53 «О бюджете городского округа Фрязино на 2023 год и плановый период 2024 и 2025 годов», руководствуясь Уставом городского округа Фрязино Московской области,</w:t>
      </w:r>
    </w:p>
    <w:p w:rsidR="00716BCF" w:rsidRDefault="00716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BCF" w:rsidRDefault="00E6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716BCF" w:rsidRDefault="00716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BCF" w:rsidRDefault="00E603B4">
      <w:pPr>
        <w:pStyle w:val="af7"/>
        <w:widowControl/>
        <w:numPr>
          <w:ilvl w:val="0"/>
          <w:numId w:val="1"/>
        </w:numPr>
        <w:ind w:firstLine="79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годы» (далее – Муниципальная программа), следующие изменения:</w:t>
      </w:r>
    </w:p>
    <w:p w:rsidR="00716BCF" w:rsidRDefault="00E603B4">
      <w:pPr>
        <w:pStyle w:val="af7"/>
        <w:widowControl/>
        <w:numPr>
          <w:ilvl w:val="1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  <w:sectPr w:rsidR="00716BCF">
          <w:pgSz w:w="11906" w:h="16838"/>
          <w:pgMar w:top="1134" w:right="567" w:bottom="1361" w:left="1701" w:header="0" w:footer="0" w:gutter="0"/>
          <w:cols w:space="720"/>
          <w:formProt w:val="0"/>
          <w:docGrid w:linePitch="299"/>
        </w:sectPr>
      </w:pPr>
      <w:r>
        <w:rPr>
          <w:rFonts w:ascii="Times New Roman" w:hAnsi="Times New Roman" w:cs="Times New Roman"/>
          <w:sz w:val="28"/>
        </w:rPr>
        <w:t>Раздел 1 Муниципальной программы «1. Паспорт муниципальной программы городского округа Фрязино Московской области «Развитие институтов</w:t>
      </w:r>
      <w:r w:rsidR="009758E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гражданского</w:t>
      </w:r>
      <w:r w:rsidR="009758E1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общества, </w:t>
      </w:r>
      <w:r w:rsidR="009758E1"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повышение </w:t>
      </w:r>
      <w:r w:rsidR="009758E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эффективности </w:t>
      </w:r>
      <w:r w:rsidR="009758E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местного </w:t>
      </w:r>
    </w:p>
    <w:p w:rsidR="00716BCF" w:rsidRPr="009758E1" w:rsidRDefault="00E603B4" w:rsidP="009758E1">
      <w:pPr>
        <w:widowControl/>
        <w:jc w:val="both"/>
        <w:rPr>
          <w:rFonts w:ascii="Times New Roman" w:hAnsi="Times New Roman" w:cs="Times New Roman"/>
          <w:sz w:val="28"/>
        </w:rPr>
      </w:pPr>
      <w:proofErr w:type="gramStart"/>
      <w:r w:rsidRPr="009758E1">
        <w:rPr>
          <w:rFonts w:ascii="Times New Roman" w:hAnsi="Times New Roman" w:cs="Times New Roman"/>
          <w:sz w:val="28"/>
        </w:rPr>
        <w:lastRenderedPageBreak/>
        <w:t>самоуправления</w:t>
      </w:r>
      <w:proofErr w:type="gramEnd"/>
      <w:r w:rsidRPr="009758E1">
        <w:rPr>
          <w:rFonts w:ascii="Times New Roman" w:hAnsi="Times New Roman" w:cs="Times New Roman"/>
          <w:sz w:val="28"/>
        </w:rPr>
        <w:t xml:space="preserve"> и реализации молодежной политики» изложить в новой редакции согласно приложению 1 к настоящему постановлению.</w:t>
      </w:r>
    </w:p>
    <w:p w:rsidR="00716BCF" w:rsidRDefault="00E603B4">
      <w:pPr>
        <w:pStyle w:val="af7"/>
        <w:widowControl/>
        <w:numPr>
          <w:ilvl w:val="1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7 Муниципальной программы «7.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>
        <w:rPr>
          <w:rFonts w:ascii="Times New Roman" w:hAnsi="Times New Roman" w:cs="Times New Roman"/>
          <w:sz w:val="28"/>
        </w:rPr>
        <w:t>медиасреды</w:t>
      </w:r>
      <w:proofErr w:type="spellEnd"/>
      <w:r>
        <w:rPr>
          <w:rFonts w:ascii="Times New Roman" w:hAnsi="Times New Roman" w:cs="Times New Roman"/>
          <w:sz w:val="28"/>
        </w:rPr>
        <w:t>» изложить в новой редакции согласно приложению 2 к настоящему постановлению.</w:t>
      </w:r>
    </w:p>
    <w:p w:rsidR="00716BCF" w:rsidRDefault="00E603B4">
      <w:pPr>
        <w:pStyle w:val="af7"/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716BCF" w:rsidRDefault="00E603B4">
      <w:pPr>
        <w:pStyle w:val="af7"/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rFonts w:ascii="Times New Roman" w:hAnsi="Times New Roman" w:cs="Times New Roman"/>
          <w:sz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</w:rPr>
        <w:t xml:space="preserve"> Н.В. </w:t>
      </w:r>
    </w:p>
    <w:p w:rsidR="00716BCF" w:rsidRDefault="00716BCF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16BCF" w:rsidRDefault="00716BCF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16BCF" w:rsidRDefault="00E603B4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  <w:sectPr w:rsidR="00716BCF">
          <w:headerReference w:type="default" r:id="rId8"/>
          <w:pgSz w:w="11906" w:h="16838"/>
          <w:pgMar w:top="567" w:right="567" w:bottom="1134" w:left="1701" w:header="493" w:footer="0" w:gutter="0"/>
          <w:cols w:space="720"/>
          <w:formProt w:val="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716BCF" w:rsidRDefault="00E603B4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16BCF" w:rsidRDefault="00E603B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716BCF" w:rsidRDefault="00E603B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716BCF" w:rsidRDefault="00E603B4">
      <w:pPr>
        <w:ind w:left="1119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0A0">
        <w:rPr>
          <w:rFonts w:ascii="Times New Roman" w:hAnsi="Times New Roman" w:cs="Times New Roman"/>
          <w:sz w:val="28"/>
          <w:szCs w:val="28"/>
        </w:rPr>
        <w:t>02.02.2024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A20A0">
        <w:rPr>
          <w:rFonts w:ascii="Times New Roman" w:hAnsi="Times New Roman" w:cs="Times New Roman"/>
          <w:sz w:val="28"/>
          <w:szCs w:val="28"/>
        </w:rPr>
        <w:t>128</w:t>
      </w:r>
    </w:p>
    <w:p w:rsidR="00716BCF" w:rsidRDefault="00716BCF">
      <w:pPr>
        <w:rPr>
          <w:rFonts w:ascii="Times New Roman" w:hAnsi="Times New Roman" w:cs="Times New Roman"/>
          <w:sz w:val="28"/>
          <w:szCs w:val="28"/>
        </w:rPr>
      </w:pPr>
    </w:p>
    <w:p w:rsidR="00716BCF" w:rsidRDefault="00716BCF">
      <w:pPr>
        <w:widowControl/>
        <w:shd w:val="clear" w:color="auto" w:fill="FFFFFF"/>
        <w:tabs>
          <w:tab w:val="left" w:pos="0"/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6BCF" w:rsidRDefault="00E603B4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Паспорт муниципальной программы городского округа Фрязино Московской области</w:t>
      </w:r>
    </w:p>
    <w:p w:rsidR="00716BCF" w:rsidRDefault="00E603B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716BCF" w:rsidRDefault="00716BCF">
      <w:pPr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eastAsia="ru-RU"/>
        </w:rPr>
      </w:pPr>
    </w:p>
    <w:tbl>
      <w:tblPr>
        <w:tblStyle w:val="aff3"/>
        <w:tblW w:w="154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4"/>
        <w:gridCol w:w="1458"/>
        <w:gridCol w:w="1744"/>
        <w:gridCol w:w="1741"/>
        <w:gridCol w:w="1744"/>
        <w:gridCol w:w="1742"/>
        <w:gridCol w:w="1663"/>
      </w:tblGrid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Координаторы муниципальной программы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Первый заместитель главы городского округа Фрязино – Н.В.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Бощеван</w:t>
            </w:r>
            <w:proofErr w:type="spellEnd"/>
          </w:p>
          <w:p w:rsidR="00716BCF" w:rsidRDefault="00E603B4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главы городского округа Фрязино – председатель комитета – Н.В. Князева</w:t>
            </w:r>
          </w:p>
          <w:p w:rsidR="00716BCF" w:rsidRDefault="00E603B4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главы городского округа Фрязино – Ю.М. Шувалова</w:t>
            </w:r>
          </w:p>
        </w:tc>
      </w:tr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spacing w:line="252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области.</w:t>
            </w:r>
          </w:p>
          <w:p w:rsidR="00716BCF" w:rsidRDefault="00E603B4">
            <w:pPr>
              <w:spacing w:line="252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2. Повышение уровня удовлетворенности населения деятельностью органов местного самоуправления городского округа Фрязино Московской области.</w:t>
            </w:r>
          </w:p>
          <w:p w:rsidR="00716BCF" w:rsidRDefault="00E603B4">
            <w:pPr>
              <w:spacing w:line="252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3.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:rsidR="00716BCF" w:rsidRDefault="00E603B4">
            <w:pPr>
              <w:spacing w:line="254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4. Создание условий для развития и поддержки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волонтерстве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).</w:t>
            </w:r>
          </w:p>
        </w:tc>
      </w:tr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Муниципальные заказчики подпрограмм:</w:t>
            </w:r>
          </w:p>
        </w:tc>
      </w:tr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Подпрограмма 3. «Эффективное местное самоуправление»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Комитет по экономике администрации городского округа Фрязино</w:t>
            </w:r>
          </w:p>
        </w:tc>
      </w:tr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4. «Молодежь Подмосковья»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5. «Развитие добровольчества </w:t>
            </w:r>
          </w:p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городском округе Московской области»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716BCF">
        <w:tc>
          <w:tcPr>
            <w:tcW w:w="5353" w:type="dxa"/>
            <w:vMerge w:val="restart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pStyle w:val="af7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направлена на обеспечение населения муниципального образования информацией о деятельности органов местного самоуправления городского округа Фрязино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16BCF" w:rsidRDefault="00E603B4">
            <w:pPr>
              <w:pStyle w:val="af7"/>
              <w:spacing w:after="12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Фрязино,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области.</w:t>
            </w:r>
          </w:p>
        </w:tc>
      </w:tr>
      <w:tr w:rsidR="00716BCF">
        <w:tc>
          <w:tcPr>
            <w:tcW w:w="5353" w:type="dxa"/>
            <w:vMerge/>
            <w:shd w:val="clear" w:color="auto" w:fill="auto"/>
          </w:tcPr>
          <w:p w:rsidR="00716BCF" w:rsidRDefault="00716BCF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области.</w:t>
            </w:r>
          </w:p>
        </w:tc>
      </w:tr>
      <w:tr w:rsidR="00716BCF">
        <w:tc>
          <w:tcPr>
            <w:tcW w:w="5353" w:type="dxa"/>
            <w:vMerge/>
            <w:shd w:val="clear" w:color="auto" w:fill="auto"/>
          </w:tcPr>
          <w:p w:rsidR="00716BCF" w:rsidRDefault="00716BCF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</w:t>
            </w:r>
          </w:p>
        </w:tc>
      </w:tr>
      <w:tr w:rsidR="00716BCF">
        <w:tc>
          <w:tcPr>
            <w:tcW w:w="5353" w:type="dxa"/>
            <w:vMerge/>
            <w:shd w:val="clear" w:color="auto" w:fill="auto"/>
          </w:tcPr>
          <w:p w:rsidR="00716BCF" w:rsidRDefault="00716BCF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spacing w:after="120"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Подпрограмма 5. «Развитие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в городском округе Московской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области» направлена на содействие развитию и распространению добровольческой (волонтерской) деятельности в городском округе Фрязино Московской области.</w:t>
            </w:r>
          </w:p>
        </w:tc>
      </w:tr>
      <w:tr w:rsidR="00716BCF">
        <w:tc>
          <w:tcPr>
            <w:tcW w:w="5353" w:type="dxa"/>
            <w:vMerge/>
            <w:shd w:val="clear" w:color="auto" w:fill="auto"/>
          </w:tcPr>
          <w:p w:rsidR="00716BCF" w:rsidRDefault="00716BCF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  <w:shd w:val="clear" w:color="auto" w:fill="auto"/>
          </w:tcPr>
          <w:p w:rsidR="00716BCF" w:rsidRDefault="00E603B4">
            <w:pPr>
              <w:spacing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 Подпрограмма 6. 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полномочий.</w:t>
            </w:r>
          </w:p>
        </w:tc>
      </w:tr>
      <w:tr w:rsidR="00716BCF"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16BCF" w:rsidRDefault="00E603B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16BCF" w:rsidRDefault="00E603B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16BCF" w:rsidRDefault="00E603B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16BCF" w:rsidRDefault="00E603B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16BCF" w:rsidRDefault="00E603B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6BCF" w:rsidRDefault="00E603B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2027 год</w:t>
            </w:r>
          </w:p>
        </w:tc>
      </w:tr>
      <w:tr w:rsidR="00716BCF">
        <w:trPr>
          <w:trHeight w:val="195"/>
        </w:trPr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8" w:type="dxa"/>
            <w:shd w:val="clear" w:color="auto" w:fill="auto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</w:t>
            </w:r>
          </w:p>
        </w:tc>
        <w:tc>
          <w:tcPr>
            <w:tcW w:w="1744" w:type="dxa"/>
            <w:shd w:val="clear" w:color="auto" w:fill="auto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BCF">
        <w:trPr>
          <w:trHeight w:val="227"/>
        </w:trPr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8" w:type="dxa"/>
            <w:shd w:val="clear" w:color="auto" w:fill="auto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16183,2</w:t>
            </w:r>
          </w:p>
        </w:tc>
        <w:tc>
          <w:tcPr>
            <w:tcW w:w="1744" w:type="dxa"/>
            <w:shd w:val="clear" w:color="auto" w:fill="auto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5176,7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5598,5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16BCF">
        <w:trPr>
          <w:trHeight w:val="189"/>
        </w:trPr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58" w:type="dxa"/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207374,5</w:t>
            </w:r>
          </w:p>
        </w:tc>
        <w:tc>
          <w:tcPr>
            <w:tcW w:w="1744" w:type="dxa"/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40792,9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40395,4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40395,4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</w:tr>
      <w:tr w:rsidR="00716BCF">
        <w:trPr>
          <w:trHeight w:val="281"/>
        </w:trPr>
        <w:tc>
          <w:tcPr>
            <w:tcW w:w="5353" w:type="dxa"/>
            <w:shd w:val="clear" w:color="auto" w:fill="auto"/>
          </w:tcPr>
          <w:p w:rsidR="00716BCF" w:rsidRDefault="00E60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58" w:type="dxa"/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227273,7</w:t>
            </w:r>
          </w:p>
        </w:tc>
        <w:tc>
          <w:tcPr>
            <w:tcW w:w="1744" w:type="dxa"/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49685,6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45803,4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45993,9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6BCF" w:rsidRDefault="00E603B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</w:tr>
    </w:tbl>
    <w:p w:rsidR="00716BCF" w:rsidRDefault="00E603B4">
      <w:pPr>
        <w:pStyle w:val="ConsPlusNormal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Cs w:val="22"/>
        </w:rPr>
        <w:t>.</w:t>
      </w:r>
      <w:r>
        <w:br w:type="page"/>
      </w:r>
    </w:p>
    <w:p w:rsidR="00716BCF" w:rsidRDefault="00E603B4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16BCF" w:rsidRDefault="00E603B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716BCF" w:rsidRDefault="00E603B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716BCF" w:rsidRDefault="00E603B4">
      <w:pPr>
        <w:ind w:left="111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B163F">
        <w:rPr>
          <w:rFonts w:ascii="Times New Roman" w:hAnsi="Times New Roman" w:cs="Times New Roman"/>
          <w:sz w:val="28"/>
          <w:szCs w:val="28"/>
        </w:rPr>
        <w:t>02.02.2024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B163F">
        <w:rPr>
          <w:rFonts w:ascii="Times New Roman" w:hAnsi="Times New Roman" w:cs="Times New Roman"/>
          <w:sz w:val="28"/>
          <w:szCs w:val="28"/>
        </w:rPr>
        <w:t>128</w:t>
      </w:r>
      <w:bookmarkStart w:id="1" w:name="_GoBack"/>
      <w:bookmarkEnd w:id="1"/>
    </w:p>
    <w:p w:rsidR="00716BCF" w:rsidRDefault="00716BCF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716BCF" w:rsidRDefault="00E603B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«7. </w:t>
      </w:r>
      <w:bookmarkStart w:id="2" w:name="_Hlk154153333"/>
      <w:r>
        <w:rPr>
          <w:rFonts w:ascii="Times New Roman" w:hAnsi="Times New Roman" w:cs="Times New Roman"/>
          <w:sz w:val="24"/>
          <w:szCs w:val="24"/>
        </w:rPr>
        <w:t>Подпрограмма 1. «</w:t>
      </w:r>
      <w:bookmarkStart w:id="3" w:name="_Hlk137539277"/>
      <w:r>
        <w:rPr>
          <w:rFonts w:ascii="Times New Roman" w:hAnsi="Times New Roman" w:cs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медиасреды</w:t>
      </w:r>
      <w:bookmarkEnd w:id="3"/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  <w:bookmarkEnd w:id="2"/>
    </w:p>
    <w:p w:rsidR="00716BCF" w:rsidRDefault="00716BCF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716BCF" w:rsidRDefault="00E603B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Перечень мероприятий подпрограммы 1.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медиасреды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716BCF" w:rsidRDefault="00716BCF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2828"/>
        <w:gridCol w:w="992"/>
        <w:gridCol w:w="1273"/>
        <w:gridCol w:w="992"/>
        <w:gridCol w:w="851"/>
        <w:gridCol w:w="607"/>
        <w:gridCol w:w="609"/>
        <w:gridCol w:w="607"/>
        <w:gridCol w:w="609"/>
        <w:gridCol w:w="1133"/>
        <w:gridCol w:w="1132"/>
        <w:gridCol w:w="1133"/>
        <w:gridCol w:w="1134"/>
        <w:gridCol w:w="1133"/>
      </w:tblGrid>
      <w:tr w:rsidR="00716BCF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716BCF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Основное мероприятие 01.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53918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bookmarkStart w:id="4" w:name="_Hlk137539511"/>
            <w:bookmarkEnd w:id="4"/>
            <w:proofErr w:type="gramEnd"/>
          </w:p>
        </w:tc>
      </w:tr>
      <w:tr w:rsidR="00716BCF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716BCF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53918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01.01.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 xml:space="preserve">Информирование населения муниципального образования о деятельности органов местного </w:t>
            </w:r>
            <w:r>
              <w:rPr>
                <w:rFonts w:ascii="Times New Roman" w:eastAsia="Calibri" w:hAnsi="Times New Roman" w:cs="Times New Roman"/>
                <w:szCs w:val="22"/>
              </w:rPr>
              <w:lastRenderedPageBreak/>
              <w:t xml:space="preserve">самоуправления муниципального образования Московской области посредством социальных сетей, мессенджеров,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Cs w:val="22"/>
              </w:rPr>
              <w:t>-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-рассылок,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SMS</w:t>
            </w:r>
            <w:r>
              <w:rPr>
                <w:rFonts w:ascii="Times New Roman" w:eastAsia="Calibri" w:hAnsi="Times New Roman" w:cs="Times New Roman"/>
                <w:szCs w:val="22"/>
              </w:rPr>
              <w:t>-информирования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Фрязино,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«Дирекция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716BCF">
        <w:trPr>
          <w:trHeight w:val="107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107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42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Информационный материал, (шт.)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716BCF">
        <w:trPr>
          <w:trHeight w:val="191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01.02.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5908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МКУ «Дирекция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716BCF">
        <w:trPr>
          <w:trHeight w:val="1041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107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5908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42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Информационный материал,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716BCF">
        <w:trPr>
          <w:trHeight w:val="20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01.03.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</w:t>
            </w:r>
            <w:r>
              <w:rPr>
                <w:rFonts w:ascii="Times New Roman" w:eastAsia="Calibri" w:hAnsi="Times New Roman" w:cs="Times New Roman"/>
                <w:szCs w:val="22"/>
              </w:rPr>
              <w:lastRenderedPageBreak/>
              <w:t>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716BCF">
        <w:trPr>
          <w:trHeight w:val="982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1054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6BCF">
        <w:trPr>
          <w:trHeight w:val="414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Телематериал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 (мин.)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716BCF">
        <w:trPr>
          <w:trHeight w:val="21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01.04.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Фрязино,МКУ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Радиоматериал, (мин.)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716BCF">
        <w:trPr>
          <w:trHeight w:val="287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01.05.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bookmarkStart w:id="5" w:name="_Hlk137537556"/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  <w:bookmarkEnd w:id="5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35510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Фрязино,МКУ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35510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Печатная продукция.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Печатный лист, (шт.)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том числе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2024 год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2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01.07.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Фрязино,МКУ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Печатная продукция, (шт.)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716BCF">
        <w:trPr>
          <w:trHeight w:val="243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Основное мероприятие 07.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07.01.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Фрязино,МКУ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Рекламная конструкция,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Мероприятие 07.02.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Фрязино,МКУ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Мероприятие, которому обеспечено праздничное/тематическое оформление,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39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07.03.</w:t>
            </w:r>
          </w:p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Фрязино,МКУ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Рекламно-информационная кампания,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716BCF">
        <w:trPr>
          <w:trHeight w:val="264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54718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716BCF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BCF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54718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E603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CF" w:rsidRDefault="00716BC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6BCF" w:rsidRDefault="00E603B4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».</w:t>
      </w:r>
    </w:p>
    <w:sectPr w:rsidR="00716BCF">
      <w:headerReference w:type="default" r:id="rId9"/>
      <w:pgSz w:w="16838" w:h="11906" w:orient="landscape"/>
      <w:pgMar w:top="1644" w:right="567" w:bottom="567" w:left="851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92" w:rsidRDefault="00BD6492">
      <w:r>
        <w:separator/>
      </w:r>
    </w:p>
  </w:endnote>
  <w:endnote w:type="continuationSeparator" w:id="0">
    <w:p w:rsidR="00BD6492" w:rsidRDefault="00BD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92" w:rsidRDefault="00BD6492">
      <w:r>
        <w:separator/>
      </w:r>
    </w:p>
  </w:footnote>
  <w:footnote w:type="continuationSeparator" w:id="0">
    <w:p w:rsidR="00BD6492" w:rsidRDefault="00BD6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CF" w:rsidRDefault="00E603B4">
    <w:pPr>
      <w:pStyle w:val="af9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7B163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034252"/>
      <w:docPartObj>
        <w:docPartGallery w:val="Page Numbers (Top of Page)"/>
        <w:docPartUnique/>
      </w:docPartObj>
    </w:sdtPr>
    <w:sdtEndPr/>
    <w:sdtContent>
      <w:p w:rsidR="00716BCF" w:rsidRDefault="00E603B4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163F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267885"/>
    <w:multiLevelType w:val="multilevel"/>
    <w:tmpl w:val="9B9ACE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58A2A7D"/>
    <w:multiLevelType w:val="multilevel"/>
    <w:tmpl w:val="5AE2009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CF"/>
    <w:rsid w:val="003A20A0"/>
    <w:rsid w:val="00716BCF"/>
    <w:rsid w:val="007B163F"/>
    <w:rsid w:val="009758E1"/>
    <w:rsid w:val="00BD6492"/>
    <w:rsid w:val="00E6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26814-EC74-4577-9125-327A14CD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30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B93DF3"/>
    <w:pPr>
      <w:widowControl/>
      <w:spacing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93DF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qFormat/>
    <w:rsid w:val="00B93DF3"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B93DF3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uiPriority w:val="99"/>
    <w:rsid w:val="00B93DF3"/>
    <w:rPr>
      <w:color w:val="0563C1"/>
      <w:u w:val="single"/>
    </w:rPr>
  </w:style>
  <w:style w:type="character" w:customStyle="1" w:styleId="2">
    <w:name w:val="Основной текст 2 Знак"/>
    <w:basedOn w:val="a0"/>
    <w:uiPriority w:val="99"/>
    <w:qFormat/>
    <w:rsid w:val="00B93DF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styleId="a6">
    <w:name w:val="annotation reference"/>
    <w:basedOn w:val="a0"/>
    <w:semiHidden/>
    <w:unhideWhenUsed/>
    <w:qFormat/>
    <w:rsid w:val="00B93DF3"/>
    <w:rPr>
      <w:sz w:val="16"/>
      <w:szCs w:val="16"/>
    </w:rPr>
  </w:style>
  <w:style w:type="character" w:customStyle="1" w:styleId="a7">
    <w:name w:val="Текст примечания Знак"/>
    <w:basedOn w:val="a0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8">
    <w:name w:val="Тема примечания Знак"/>
    <w:basedOn w:val="a7"/>
    <w:semiHidden/>
    <w:qFormat/>
    <w:rsid w:val="00B93DF3"/>
    <w:rPr>
      <w:rFonts w:ascii="Arial" w:eastAsia="Times New Roman" w:hAnsi="Arial" w:cs="Arial"/>
      <w:b/>
      <w:bCs/>
      <w:sz w:val="20"/>
      <w:szCs w:val="20"/>
    </w:rPr>
  </w:style>
  <w:style w:type="character" w:customStyle="1" w:styleId="a9">
    <w:name w:val="Основной текст_"/>
    <w:qFormat/>
    <w:rsid w:val="00B93DF3"/>
    <w:rPr>
      <w:sz w:val="27"/>
      <w:szCs w:val="27"/>
      <w:shd w:val="clear" w:color="auto" w:fill="FFFFFF"/>
    </w:rPr>
  </w:style>
  <w:style w:type="character" w:styleId="aa">
    <w:name w:val="Book Title"/>
    <w:uiPriority w:val="33"/>
    <w:qFormat/>
    <w:rsid w:val="00B93DF3"/>
    <w:rPr>
      <w:rFonts w:ascii="Times New Roman" w:hAnsi="Times New Roman"/>
      <w:bCs/>
      <w:iCs/>
      <w:spacing w:val="5"/>
      <w:sz w:val="28"/>
      <w:szCs w:val="28"/>
    </w:rPr>
  </w:style>
  <w:style w:type="character" w:customStyle="1" w:styleId="ab">
    <w:name w:val="Заголовок Документа Знак"/>
    <w:qFormat/>
    <w:rsid w:val="00B93DF3"/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Основной текст1"/>
    <w:basedOn w:val="a9"/>
    <w:qFormat/>
    <w:rsid w:val="00B93DF3"/>
    <w:rPr>
      <w:rFonts w:ascii="Courier New" w:eastAsia="Courier New" w:hAnsi="Courier New" w:cs="Courier New"/>
      <w:color w:val="000000"/>
      <w:spacing w:val="0"/>
      <w:w w:val="100"/>
      <w:sz w:val="19"/>
      <w:szCs w:val="19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qFormat/>
    <w:rsid w:val="00B93D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B93DF3"/>
    <w:rPr>
      <w:color w:val="954F72"/>
      <w:u w:val="single"/>
    </w:rPr>
  </w:style>
  <w:style w:type="character" w:styleId="ad">
    <w:name w:val="line number"/>
    <w:basedOn w:val="a0"/>
    <w:semiHidden/>
    <w:unhideWhenUsed/>
    <w:qFormat/>
    <w:rsid w:val="00B93DF3"/>
  </w:style>
  <w:style w:type="character" w:customStyle="1" w:styleId="ae">
    <w:name w:val="Без интервала Знак"/>
    <w:basedOn w:val="a0"/>
    <w:link w:val="12"/>
    <w:uiPriority w:val="1"/>
    <w:qFormat/>
    <w:rsid w:val="00B93DF3"/>
    <w:rPr>
      <w:rFonts w:eastAsia="Times New Roman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styleId="af0">
    <w:name w:val="Placeholder Text"/>
    <w:basedOn w:val="a0"/>
    <w:uiPriority w:val="99"/>
    <w:semiHidden/>
    <w:qFormat/>
    <w:rsid w:val="00B93DF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93D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3">
    <w:name w:val="Верхний колонтитул Знак1"/>
    <w:uiPriority w:val="99"/>
    <w:qFormat/>
    <w:locked/>
    <w:rsid w:val="00B93DF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WW8Num23z6">
    <w:name w:val="WW8Num23z6"/>
    <w:qFormat/>
    <w:rsid w:val="00C113D0"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Balloon Text"/>
    <w:basedOn w:val="a"/>
    <w:unhideWhenUsed/>
    <w:qFormat/>
    <w:rsid w:val="00B93DF3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B93DF3"/>
    <w:pPr>
      <w:widowControl w:val="0"/>
    </w:pPr>
    <w:rPr>
      <w:rFonts w:eastAsia="Times New Roman" w:cs="Calibri"/>
      <w:szCs w:val="20"/>
      <w:lang w:eastAsia="ru-RU"/>
    </w:rPr>
  </w:style>
  <w:style w:type="paragraph" w:styleId="af7">
    <w:name w:val="List Paragraph"/>
    <w:basedOn w:val="a"/>
    <w:uiPriority w:val="34"/>
    <w:qFormat/>
    <w:rsid w:val="00B93DF3"/>
    <w:pPr>
      <w:ind w:left="720"/>
      <w:contextualSpacing/>
    </w:pPr>
  </w:style>
  <w:style w:type="paragraph" w:styleId="20">
    <w:name w:val="Body Text 2"/>
    <w:basedOn w:val="a"/>
    <w:link w:val="21"/>
    <w:uiPriority w:val="99"/>
    <w:qFormat/>
    <w:rsid w:val="00B93DF3"/>
    <w:pPr>
      <w:widowControl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semiHidden/>
    <w:unhideWhenUsed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93DF3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B93DF3"/>
    <w:pPr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s1">
    <w:name w:val="s_1"/>
    <w:basedOn w:val="Standard"/>
    <w:qFormat/>
    <w:rsid w:val="00B93DF3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text"/>
    <w:basedOn w:val="a"/>
    <w:semiHidden/>
    <w:unhideWhenUsed/>
    <w:qFormat/>
    <w:rsid w:val="00B93DF3"/>
  </w:style>
  <w:style w:type="paragraph" w:styleId="afd">
    <w:name w:val="annotation subject"/>
    <w:basedOn w:val="afc"/>
    <w:next w:val="afc"/>
    <w:semiHidden/>
    <w:unhideWhenUsed/>
    <w:qFormat/>
    <w:rsid w:val="00B93DF3"/>
    <w:rPr>
      <w:b/>
      <w:bCs/>
    </w:rPr>
  </w:style>
  <w:style w:type="paragraph" w:styleId="afe">
    <w:name w:val="Revision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paragraph" w:customStyle="1" w:styleId="4">
    <w:name w:val="Основной текст4"/>
    <w:basedOn w:val="a"/>
    <w:qFormat/>
    <w:rsid w:val="00B93DF3"/>
    <w:pPr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formattext">
    <w:name w:val="formattext"/>
    <w:basedOn w:val="a"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Документа"/>
    <w:basedOn w:val="a"/>
    <w:autoRedefine/>
    <w:qFormat/>
    <w:rsid w:val="00B93DF3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paragraph" w:styleId="HTML0">
    <w:name w:val="HTML Preformatted"/>
    <w:basedOn w:val="a"/>
    <w:unhideWhenUsed/>
    <w:qFormat/>
    <w:rsid w:val="00B93D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paragraph" w:customStyle="1" w:styleId="xl63">
    <w:name w:val="xl6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qFormat/>
    <w:rsid w:val="00B93DF3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next w:val="aff0"/>
    <w:link w:val="ae"/>
    <w:uiPriority w:val="1"/>
    <w:qFormat/>
    <w:rsid w:val="00B93DF3"/>
    <w:rPr>
      <w:rFonts w:eastAsia="Times New Roman"/>
      <w:lang w:eastAsia="ru-RU"/>
    </w:rPr>
  </w:style>
  <w:style w:type="paragraph" w:styleId="aff0">
    <w:name w:val="No Spacing"/>
    <w:uiPriority w:val="1"/>
    <w:qFormat/>
    <w:rsid w:val="00B93DF3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ff1">
    <w:name w:val="Body Text Indent"/>
    <w:basedOn w:val="a"/>
    <w:uiPriority w:val="99"/>
    <w:semiHidden/>
    <w:unhideWhenUsed/>
    <w:rsid w:val="00B93DF3"/>
    <w:pPr>
      <w:spacing w:after="120"/>
      <w:ind w:left="283"/>
    </w:pPr>
  </w:style>
  <w:style w:type="paragraph" w:customStyle="1" w:styleId="14">
    <w:name w:val="Верхний колонтитул1"/>
    <w:basedOn w:val="a"/>
    <w:next w:val="af9"/>
    <w:uiPriority w:val="99"/>
    <w:unhideWhenUsed/>
    <w:qFormat/>
    <w:rsid w:val="00B93DF3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sz w:val="22"/>
      <w:szCs w:val="22"/>
    </w:rPr>
  </w:style>
  <w:style w:type="paragraph" w:customStyle="1" w:styleId="aff2">
    <w:name w:val="Верхн./нижн. кол."/>
    <w:qFormat/>
    <w:rsid w:val="00C113D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5">
    <w:name w:val="Нет списка1"/>
    <w:uiPriority w:val="99"/>
    <w:semiHidden/>
    <w:unhideWhenUsed/>
    <w:qFormat/>
    <w:rsid w:val="00B93DF3"/>
  </w:style>
  <w:style w:type="numbering" w:customStyle="1" w:styleId="21">
    <w:name w:val="Основной текст 2 Знак1"/>
    <w:link w:val="20"/>
    <w:uiPriority w:val="99"/>
    <w:semiHidden/>
    <w:unhideWhenUsed/>
    <w:qFormat/>
    <w:rsid w:val="00B93DF3"/>
  </w:style>
  <w:style w:type="table" w:customStyle="1" w:styleId="31">
    <w:name w:val="Сетка таблицы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3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3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uiPriority w:val="3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3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B93DF3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dc:description/>
  <cp:lastModifiedBy>Борисова</cp:lastModifiedBy>
  <cp:revision>15</cp:revision>
  <cp:lastPrinted>2024-02-05T06:59:00Z</cp:lastPrinted>
  <dcterms:created xsi:type="dcterms:W3CDTF">2023-12-22T12:57:00Z</dcterms:created>
  <dcterms:modified xsi:type="dcterms:W3CDTF">2024-02-05T07:00:00Z</dcterms:modified>
  <dc:language>ru-RU</dc:language>
</cp:coreProperties>
</file>