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55043" w:rsidRDefault="00655043" w:rsidP="00655043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655043" w:rsidRDefault="00655043" w:rsidP="00655043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655043" w:rsidRDefault="00655043" w:rsidP="00655043">
      <w:pPr>
        <w:rPr>
          <w:lang w:val="en-US"/>
        </w:rPr>
      </w:pPr>
    </w:p>
    <w:p w:rsidR="009F2E73" w:rsidRDefault="00655043" w:rsidP="00655043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8A103E">
        <w:rPr>
          <w:sz w:val="28"/>
          <w:szCs w:val="28"/>
        </w:rPr>
        <w:t>15.12.2023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A103E">
        <w:rPr>
          <w:sz w:val="28"/>
          <w:szCs w:val="28"/>
        </w:rPr>
        <w:t>1254</w:t>
      </w:r>
    </w:p>
    <w:p w:rsidR="009F2E73" w:rsidRDefault="009F2E73">
      <w:pPr>
        <w:ind w:left="1134" w:firstLine="2"/>
        <w:jc w:val="center"/>
      </w:pPr>
    </w:p>
    <w:p w:rsidR="009F2E73" w:rsidRDefault="009F2E73">
      <w:pPr>
        <w:ind w:left="1134" w:firstLine="2"/>
        <w:jc w:val="center"/>
      </w:pPr>
    </w:p>
    <w:p w:rsidR="009F2E73" w:rsidRDefault="009F2E73">
      <w:pPr>
        <w:ind w:left="1134" w:firstLine="2"/>
        <w:jc w:val="center"/>
      </w:pPr>
    </w:p>
    <w:p w:rsidR="009F2E73" w:rsidRDefault="00655043">
      <w:pPr>
        <w:ind w:right="4991"/>
        <w:jc w:val="both"/>
      </w:pPr>
      <w:r>
        <w:rPr>
          <w:sz w:val="28"/>
          <w:szCs w:val="28"/>
        </w:rPr>
        <w:t xml:space="preserve">Об утверждении Порядка создания координационных или совещательных органов в области развития малого и среднего предпринимательства в городском округе Фрязино </w:t>
      </w:r>
      <w:bookmarkStart w:id="0" w:name="_GoBack"/>
      <w:bookmarkEnd w:id="0"/>
      <w:r>
        <w:rPr>
          <w:sz w:val="28"/>
          <w:szCs w:val="28"/>
        </w:rPr>
        <w:t>Московской области</w:t>
      </w:r>
    </w:p>
    <w:p w:rsidR="009F2E73" w:rsidRDefault="009F2E73">
      <w:pPr>
        <w:jc w:val="both"/>
        <w:rPr>
          <w:sz w:val="28"/>
          <w:szCs w:val="28"/>
        </w:rPr>
      </w:pPr>
    </w:p>
    <w:p w:rsidR="009F2E73" w:rsidRDefault="009F2E73">
      <w:pPr>
        <w:jc w:val="both"/>
        <w:rPr>
          <w:sz w:val="28"/>
          <w:szCs w:val="28"/>
        </w:rPr>
      </w:pPr>
    </w:p>
    <w:p w:rsidR="009F2E73" w:rsidRDefault="00655043">
      <w:pPr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Федеральными законами </w:t>
      </w:r>
      <w:r>
        <w:rPr>
          <w:sz w:val="28"/>
          <w:szCs w:val="28"/>
        </w:rPr>
        <w:t xml:space="preserve">от 24.07.2007 N 209-ФЗ «О развитии малого и среднего предпринимательства В Российской Федерации» и </w:t>
      </w:r>
      <w:r>
        <w:rPr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руководствуясь Уставом городского округа Фрязино </w:t>
      </w:r>
      <w:r>
        <w:rPr>
          <w:color w:val="000000"/>
          <w:sz w:val="28"/>
          <w:szCs w:val="28"/>
        </w:rPr>
        <w:t>Московской области,</w:t>
      </w:r>
    </w:p>
    <w:p w:rsidR="009F2E73" w:rsidRDefault="009F2E73">
      <w:pPr>
        <w:jc w:val="center"/>
        <w:rPr>
          <w:b/>
          <w:spacing w:val="100"/>
          <w:sz w:val="28"/>
          <w:szCs w:val="28"/>
        </w:rPr>
      </w:pPr>
    </w:p>
    <w:p w:rsidR="009F2E73" w:rsidRDefault="00655043">
      <w:pPr>
        <w:jc w:val="center"/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9F2E73" w:rsidRDefault="009F2E73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F2E73" w:rsidRDefault="00655043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t xml:space="preserve">1. Утвердить прилагаемый Порядок создания координационных или совещательных органов в области развития малого и среднего </w:t>
      </w:r>
      <w:proofErr w:type="gramStart"/>
      <w:r>
        <w:rPr>
          <w:sz w:val="28"/>
          <w:szCs w:val="28"/>
        </w:rPr>
        <w:t>предпринимательства</w:t>
      </w:r>
      <w:proofErr w:type="gramEnd"/>
      <w:r>
        <w:rPr>
          <w:sz w:val="28"/>
          <w:szCs w:val="28"/>
        </w:rPr>
        <w:t xml:space="preserve"> в городском округе Фрязино Московской области.</w:t>
      </w:r>
    </w:p>
    <w:p w:rsidR="009F2E73" w:rsidRDefault="00655043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t xml:space="preserve">2. </w:t>
      </w:r>
      <w:r>
        <w:rPr>
          <w:color w:val="000000"/>
          <w:spacing w:val="-4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pacing w:val="-4"/>
          <w:sz w:val="28"/>
          <w:szCs w:val="28"/>
        </w:rPr>
        <w:t>Ключъ</w:t>
      </w:r>
      <w:proofErr w:type="spellEnd"/>
      <w:r>
        <w:rPr>
          <w:color w:val="000000"/>
          <w:spacing w:val="-4"/>
          <w:sz w:val="28"/>
          <w:szCs w:val="28"/>
        </w:rPr>
        <w:t>») и разместить на официальном сайте городского округа Фрязино в сети Интернет.</w:t>
      </w:r>
    </w:p>
    <w:p w:rsidR="009F2E73" w:rsidRDefault="00655043">
      <w:pPr>
        <w:numPr>
          <w:ilvl w:val="0"/>
          <w:numId w:val="1"/>
        </w:numPr>
        <w:tabs>
          <w:tab w:val="left" w:pos="993"/>
        </w:tabs>
        <w:spacing w:before="60"/>
        <w:ind w:firstLine="850"/>
        <w:jc w:val="both"/>
      </w:pPr>
      <w:r>
        <w:rPr>
          <w:sz w:val="28"/>
          <w:szCs w:val="28"/>
        </w:rPr>
        <w:t>3. Контроль исполнения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 Князеву Н.В.</w:t>
      </w:r>
    </w:p>
    <w:p w:rsidR="009F2E73" w:rsidRDefault="009F2E73">
      <w:pPr>
        <w:pStyle w:val="310"/>
        <w:spacing w:before="60" w:after="0"/>
        <w:jc w:val="center"/>
        <w:rPr>
          <w:sz w:val="28"/>
          <w:szCs w:val="28"/>
        </w:rPr>
      </w:pPr>
    </w:p>
    <w:p w:rsidR="009F2E73" w:rsidRDefault="009F2E73">
      <w:pPr>
        <w:pStyle w:val="310"/>
        <w:spacing w:before="60" w:after="0"/>
        <w:jc w:val="center"/>
        <w:rPr>
          <w:sz w:val="28"/>
          <w:szCs w:val="28"/>
        </w:rPr>
      </w:pPr>
    </w:p>
    <w:p w:rsidR="009F2E73" w:rsidRDefault="00655043">
      <w:pPr>
        <w:pStyle w:val="310"/>
        <w:spacing w:before="60" w:after="0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Д.Р. Воробьев</w:t>
      </w:r>
    </w:p>
    <w:p w:rsidR="009F2E73" w:rsidRDefault="009F2E73">
      <w:pPr>
        <w:spacing w:before="60"/>
        <w:ind w:left="1134"/>
        <w:jc w:val="center"/>
      </w:pPr>
    </w:p>
    <w:p w:rsidR="009F2E73" w:rsidRDefault="009F2E73">
      <w:pPr>
        <w:spacing w:before="60"/>
        <w:ind w:left="1134" w:firstLine="2"/>
        <w:jc w:val="center"/>
        <w:sectPr w:rsidR="009F2E73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</w:p>
    <w:p w:rsidR="009F2E73" w:rsidRDefault="00655043">
      <w:pPr>
        <w:ind w:left="5669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color w:val="000000"/>
          <w:sz w:val="28"/>
          <w:szCs w:val="28"/>
        </w:rPr>
        <w:lastRenderedPageBreak/>
        <w:t>УТВЕРЖДЕН</w:t>
      </w:r>
    </w:p>
    <w:p w:rsidR="009F2E73" w:rsidRDefault="00655043">
      <w:pPr>
        <w:ind w:left="5669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>
        <w:rPr>
          <w:color w:val="000000"/>
          <w:sz w:val="28"/>
          <w:szCs w:val="28"/>
        </w:rPr>
        <w:t>постановлением</w:t>
      </w:r>
      <w:proofErr w:type="gramEnd"/>
      <w:r>
        <w:rPr>
          <w:color w:val="000000"/>
          <w:sz w:val="28"/>
          <w:szCs w:val="28"/>
        </w:rPr>
        <w:t xml:space="preserve"> Администрации городского округа Фрязино</w:t>
      </w:r>
    </w:p>
    <w:p w:rsidR="009F2E73" w:rsidRDefault="00655043">
      <w:pPr>
        <w:ind w:left="5669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</w:t>
      </w:r>
      <w:r w:rsidR="008A103E">
        <w:rPr>
          <w:color w:val="000000"/>
          <w:sz w:val="28"/>
          <w:szCs w:val="28"/>
        </w:rPr>
        <w:t xml:space="preserve">15.12.2023 </w:t>
      </w:r>
      <w:r>
        <w:rPr>
          <w:color w:val="000000"/>
          <w:sz w:val="28"/>
          <w:szCs w:val="28"/>
        </w:rPr>
        <w:t xml:space="preserve">№ </w:t>
      </w:r>
      <w:r w:rsidR="008A103E">
        <w:rPr>
          <w:color w:val="000000"/>
          <w:sz w:val="28"/>
          <w:szCs w:val="28"/>
        </w:rPr>
        <w:t>1254</w:t>
      </w:r>
    </w:p>
    <w:p w:rsidR="009F2E73" w:rsidRDefault="009F2E73">
      <w:pPr>
        <w:jc w:val="right"/>
        <w:rPr>
          <w:sz w:val="28"/>
          <w:szCs w:val="28"/>
        </w:rPr>
      </w:pPr>
    </w:p>
    <w:p w:rsidR="009F2E73" w:rsidRDefault="00655043">
      <w:pPr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>
        <w:rPr>
          <w:sz w:val="28"/>
          <w:szCs w:val="28"/>
        </w:rPr>
        <w:t>ПОРЯДОК</w:t>
      </w:r>
    </w:p>
    <w:p w:rsidR="009F2E73" w:rsidRDefault="00655043">
      <w:pPr>
        <w:jc w:val="center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>
        <w:rPr>
          <w:sz w:val="28"/>
          <w:szCs w:val="28"/>
        </w:rPr>
        <w:t>создания</w:t>
      </w:r>
      <w:proofErr w:type="gramEnd"/>
      <w:r>
        <w:rPr>
          <w:sz w:val="28"/>
          <w:szCs w:val="28"/>
        </w:rPr>
        <w:t xml:space="preserve"> координационных или совещательных органов в области развития малого и среднего предпринимательства в городском округе Фрязино Московской области</w:t>
      </w:r>
    </w:p>
    <w:p w:rsidR="009F2E73" w:rsidRDefault="009F2E73">
      <w:pPr>
        <w:jc w:val="center"/>
        <w:rPr>
          <w:sz w:val="28"/>
          <w:szCs w:val="28"/>
        </w:rPr>
      </w:pPr>
    </w:p>
    <w:p w:rsidR="009F2E73" w:rsidRDefault="00655043">
      <w:pPr>
        <w:tabs>
          <w:tab w:val="right" w:pos="1134"/>
        </w:tabs>
        <w:spacing w:before="240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  <w:r>
        <w:rPr>
          <w:spacing w:val="2"/>
          <w:sz w:val="28"/>
          <w:szCs w:val="28"/>
        </w:rPr>
        <w:t xml:space="preserve">1. Настоящий Порядок </w:t>
      </w:r>
      <w:r>
        <w:rPr>
          <w:sz w:val="28"/>
          <w:szCs w:val="28"/>
        </w:rPr>
        <w:t>создания координационных или совещательных органов в области развития малого и среднего предпринимательства в городском округе Фрязино Московской области (далее - Порядок) разработан 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Фрязино Московской области.</w:t>
      </w:r>
    </w:p>
    <w:p w:rsidR="009F2E73" w:rsidRDefault="00655043">
      <w:pPr>
        <w:tabs>
          <w:tab w:val="righ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Порядок определяет цели, условия и процедуру образования коллегиальных координационных или совещательных органов при Администрации городского округа Фрязино Московской области в области развития малого и среднего предпринимательства.</w:t>
      </w:r>
    </w:p>
    <w:p w:rsidR="009F2E73" w:rsidRDefault="00655043">
      <w:pPr>
        <w:tabs>
          <w:tab w:val="righ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Координационные или совещательные органы в области развития малого и среднего предпринимательства (далее – координационные или совещательные органы) создаются в целях:</w:t>
      </w:r>
    </w:p>
    <w:p w:rsidR="009F2E73" w:rsidRDefault="00655043">
      <w:pPr>
        <w:pStyle w:val="24"/>
        <w:numPr>
          <w:ilvl w:val="0"/>
          <w:numId w:val="2"/>
        </w:numPr>
        <w:shd w:val="clear" w:color="auto" w:fill="auto"/>
        <w:tabs>
          <w:tab w:val="left" w:pos="1057"/>
        </w:tabs>
        <w:spacing w:after="0" w:line="317" w:lineRule="exact"/>
        <w:ind w:firstLine="760"/>
        <w:rPr>
          <w:sz w:val="28"/>
          <w:szCs w:val="28"/>
        </w:rPr>
      </w:pPr>
      <w:proofErr w:type="gramStart"/>
      <w:r>
        <w:rPr>
          <w:sz w:val="28"/>
          <w:szCs w:val="28"/>
        </w:rPr>
        <w:t>привлечение</w:t>
      </w:r>
      <w:proofErr w:type="gramEnd"/>
      <w:r>
        <w:rPr>
          <w:sz w:val="28"/>
          <w:szCs w:val="28"/>
        </w:rPr>
        <w:t xml:space="preserve"> субъектов малого и среднего предпринимательства к выработке и реализации государственной и муниципальной политики в</w:t>
      </w:r>
      <w:r>
        <w:rPr>
          <w:sz w:val="28"/>
          <w:szCs w:val="28"/>
        </w:rPr>
        <w:br/>
        <w:t>области развития малого и среднего предпринимательства;</w:t>
      </w:r>
    </w:p>
    <w:p w:rsidR="009F2E73" w:rsidRDefault="00655043">
      <w:pPr>
        <w:pStyle w:val="24"/>
        <w:numPr>
          <w:ilvl w:val="0"/>
          <w:numId w:val="2"/>
        </w:numPr>
        <w:shd w:val="clear" w:color="auto" w:fill="auto"/>
        <w:tabs>
          <w:tab w:val="left" w:pos="1066"/>
        </w:tabs>
        <w:spacing w:after="0" w:line="317" w:lineRule="exact"/>
        <w:ind w:firstLine="760"/>
        <w:rPr>
          <w:sz w:val="28"/>
          <w:szCs w:val="28"/>
        </w:rPr>
      </w:pPr>
      <w:proofErr w:type="gramStart"/>
      <w:r>
        <w:rPr>
          <w:sz w:val="28"/>
          <w:szCs w:val="28"/>
        </w:rPr>
        <w:t>выдвижения</w:t>
      </w:r>
      <w:proofErr w:type="gramEnd"/>
      <w:r>
        <w:rPr>
          <w:sz w:val="28"/>
          <w:szCs w:val="28"/>
        </w:rPr>
        <w:t xml:space="preserve"> и поддержки инициатив, имеющих общероссийское,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общерегиональное</w:t>
      </w:r>
      <w:proofErr w:type="spellEnd"/>
      <w:r>
        <w:rPr>
          <w:sz w:val="28"/>
          <w:szCs w:val="28"/>
        </w:rPr>
        <w:t xml:space="preserve"> или муниципальное значение и направленных на</w:t>
      </w:r>
      <w:r>
        <w:rPr>
          <w:sz w:val="28"/>
          <w:szCs w:val="28"/>
        </w:rPr>
        <w:br/>
        <w:t>реализацию государственной и муниципальной политики в области развития</w:t>
      </w:r>
      <w:r>
        <w:rPr>
          <w:sz w:val="28"/>
          <w:szCs w:val="28"/>
        </w:rPr>
        <w:br/>
        <w:t>малого и среднего предпринимательства;</w:t>
      </w:r>
    </w:p>
    <w:p w:rsidR="009F2E73" w:rsidRDefault="00655043">
      <w:pPr>
        <w:pStyle w:val="24"/>
        <w:numPr>
          <w:ilvl w:val="0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760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проведения</w:t>
      </w:r>
      <w:proofErr w:type="gramEnd"/>
      <w:r>
        <w:rPr>
          <w:sz w:val="28"/>
          <w:szCs w:val="28"/>
        </w:rPr>
        <w:t xml:space="preserve"> общественной экспертизы проектов муниципальных</w:t>
      </w:r>
      <w:r>
        <w:rPr>
          <w:sz w:val="28"/>
          <w:szCs w:val="28"/>
        </w:rPr>
        <w:br/>
        <w:t>нормативных правовых актов, регулирующих развитие малого и среднего</w:t>
      </w:r>
      <w:r>
        <w:rPr>
          <w:sz w:val="28"/>
          <w:szCs w:val="28"/>
        </w:rPr>
        <w:br/>
        <w:t>предпринимательства;</w:t>
      </w:r>
    </w:p>
    <w:p w:rsidR="009F2E73" w:rsidRDefault="00655043">
      <w:pPr>
        <w:pStyle w:val="24"/>
        <w:numPr>
          <w:ilvl w:val="0"/>
          <w:numId w:val="2"/>
        </w:numPr>
        <w:shd w:val="clear" w:color="auto" w:fill="auto"/>
        <w:tabs>
          <w:tab w:val="left" w:pos="1178"/>
        </w:tabs>
        <w:spacing w:after="0" w:line="317" w:lineRule="exact"/>
        <w:ind w:firstLine="760"/>
        <w:rPr>
          <w:sz w:val="28"/>
          <w:szCs w:val="28"/>
        </w:rPr>
      </w:pPr>
      <w:proofErr w:type="gramStart"/>
      <w:r>
        <w:rPr>
          <w:sz w:val="28"/>
          <w:szCs w:val="28"/>
        </w:rPr>
        <w:t>выработки</w:t>
      </w:r>
      <w:proofErr w:type="gramEnd"/>
      <w:r>
        <w:rPr>
          <w:sz w:val="28"/>
          <w:szCs w:val="28"/>
        </w:rPr>
        <w:t xml:space="preserve"> рекомендаций органам местного самоуправления</w:t>
      </w:r>
      <w:r>
        <w:rPr>
          <w:sz w:val="28"/>
          <w:szCs w:val="28"/>
        </w:rPr>
        <w:br/>
        <w:t>городского округа Фрязино Московской области при определении</w:t>
      </w:r>
      <w:r>
        <w:rPr>
          <w:sz w:val="28"/>
          <w:szCs w:val="28"/>
        </w:rPr>
        <w:br/>
        <w:t>приоритетов в области развития малого и среднего предпринимательства;</w:t>
      </w:r>
    </w:p>
    <w:p w:rsidR="009F2E73" w:rsidRDefault="00655043">
      <w:pPr>
        <w:pStyle w:val="24"/>
        <w:numPr>
          <w:ilvl w:val="0"/>
          <w:numId w:val="2"/>
        </w:numPr>
        <w:shd w:val="clear" w:color="auto" w:fill="auto"/>
        <w:tabs>
          <w:tab w:val="left" w:pos="1066"/>
        </w:tabs>
        <w:spacing w:after="0" w:line="317" w:lineRule="exact"/>
        <w:ind w:firstLine="760"/>
        <w:rPr>
          <w:sz w:val="28"/>
          <w:szCs w:val="28"/>
        </w:rPr>
      </w:pPr>
      <w:proofErr w:type="gramStart"/>
      <w:r>
        <w:rPr>
          <w:sz w:val="28"/>
          <w:szCs w:val="28"/>
        </w:rPr>
        <w:t>привлечения</w:t>
      </w:r>
      <w:proofErr w:type="gramEnd"/>
      <w:r>
        <w:rPr>
          <w:sz w:val="28"/>
          <w:szCs w:val="28"/>
        </w:rPr>
        <w:t xml:space="preserve"> граждан, общественных объединений и представителей</w:t>
      </w:r>
      <w:r>
        <w:rPr>
          <w:sz w:val="28"/>
          <w:szCs w:val="28"/>
        </w:rPr>
        <w:br/>
        <w:t>средств массовой информации к обсуждению вопросов, касающихся</w:t>
      </w:r>
      <w:r>
        <w:rPr>
          <w:sz w:val="28"/>
          <w:szCs w:val="28"/>
        </w:rPr>
        <w:br/>
        <w:t>реализации права граждан на предпринимательскую деятельность, и</w:t>
      </w:r>
      <w:r>
        <w:rPr>
          <w:sz w:val="28"/>
          <w:szCs w:val="28"/>
        </w:rPr>
        <w:br/>
        <w:t>выработки по данным вопросам рекомендаций.</w:t>
      </w:r>
    </w:p>
    <w:p w:rsidR="009F2E73" w:rsidRDefault="00655043">
      <w:pPr>
        <w:pStyle w:val="24"/>
        <w:shd w:val="clear" w:color="auto" w:fill="auto"/>
        <w:tabs>
          <w:tab w:val="left" w:pos="1023"/>
        </w:tabs>
        <w:spacing w:after="0"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4. Координационные или совещательные органы могут быть созданы по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инициативе:</w:t>
      </w:r>
    </w:p>
    <w:p w:rsidR="009F2E73" w:rsidRDefault="00655043">
      <w:pPr>
        <w:pStyle w:val="24"/>
        <w:shd w:val="clear" w:color="auto" w:fill="auto"/>
        <w:tabs>
          <w:tab w:val="left" w:pos="1278"/>
        </w:tabs>
        <w:spacing w:after="0"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4.1. Органов местного самоуправления городского округа Фрязино    Московской области.</w:t>
      </w:r>
    </w:p>
    <w:p w:rsidR="009F2E73" w:rsidRDefault="00655043">
      <w:pPr>
        <w:pStyle w:val="24"/>
        <w:shd w:val="clear" w:color="auto" w:fill="auto"/>
        <w:tabs>
          <w:tab w:val="left" w:pos="1393"/>
        </w:tabs>
        <w:spacing w:after="0" w:line="317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4.2. Группы субъектов малого и среднего предпринимательства, зарегистрированных и осуществляющих предпринимательскую деятельность</w:t>
      </w:r>
      <w:r>
        <w:rPr>
          <w:sz w:val="28"/>
          <w:szCs w:val="28"/>
        </w:rPr>
        <w:br/>
        <w:t>на территории городского округа Фрязино Московской области, в количестве</w:t>
      </w:r>
      <w:r>
        <w:rPr>
          <w:sz w:val="28"/>
          <w:szCs w:val="28"/>
        </w:rPr>
        <w:br/>
        <w:t>не менее пяти.</w:t>
      </w:r>
    </w:p>
    <w:p w:rsidR="009F2E73" w:rsidRDefault="00655043">
      <w:pPr>
        <w:pStyle w:val="24"/>
        <w:shd w:val="clear" w:color="auto" w:fill="auto"/>
        <w:tabs>
          <w:tab w:val="left" w:pos="1251"/>
        </w:tabs>
        <w:spacing w:after="0"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4.3. Некоммерческой организации, выражающей интересы субъектов</w:t>
      </w:r>
      <w:r>
        <w:rPr>
          <w:sz w:val="28"/>
          <w:szCs w:val="28"/>
        </w:rPr>
        <w:br/>
        <w:t>малого и среднего предпринимательства.</w:t>
      </w:r>
    </w:p>
    <w:p w:rsidR="009F2E73" w:rsidRDefault="00655043">
      <w:pPr>
        <w:pStyle w:val="24"/>
        <w:shd w:val="clear" w:color="auto" w:fill="auto"/>
        <w:tabs>
          <w:tab w:val="left" w:pos="1038"/>
        </w:tabs>
        <w:spacing w:after="0"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Инициаторы создания координационного или совещательного </w:t>
      </w:r>
      <w:proofErr w:type="gramStart"/>
      <w:r>
        <w:rPr>
          <w:sz w:val="28"/>
          <w:szCs w:val="28"/>
        </w:rPr>
        <w:t>органа,</w:t>
      </w:r>
      <w:r>
        <w:rPr>
          <w:sz w:val="28"/>
          <w:szCs w:val="28"/>
        </w:rPr>
        <w:br/>
        <w:t>за</w:t>
      </w:r>
      <w:proofErr w:type="gramEnd"/>
      <w:r>
        <w:rPr>
          <w:sz w:val="28"/>
          <w:szCs w:val="28"/>
        </w:rPr>
        <w:t xml:space="preserve"> исключением Администрации городского округа Фрязино Московской области (далее - инициаторы), обращаются с соответствующим письменным предложением к Главе городского округа Фрязино (далее - Глава округа). При этом в обращении должны быть указаны предлагаемые инициаторами кандидатуры в состав координационного или совещательного органа.</w:t>
      </w:r>
    </w:p>
    <w:p w:rsidR="009F2E73" w:rsidRDefault="00655043">
      <w:pPr>
        <w:pStyle w:val="24"/>
        <w:shd w:val="clear" w:color="auto" w:fill="auto"/>
        <w:tabs>
          <w:tab w:val="left" w:leader="underscore" w:pos="6835"/>
        </w:tabs>
        <w:spacing w:after="0" w:line="317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Обращение инициаторов координационного или совещательного органа</w:t>
      </w:r>
      <w:r>
        <w:rPr>
          <w:sz w:val="28"/>
          <w:szCs w:val="28"/>
        </w:rPr>
        <w:br/>
        <w:t>может быть представлено на личном приеме Главы округа или его</w:t>
      </w:r>
      <w:r>
        <w:rPr>
          <w:sz w:val="28"/>
          <w:szCs w:val="28"/>
        </w:rPr>
        <w:br/>
        <w:t>заместителей, отправлено посредством почтового отправления по адресу:</w:t>
      </w:r>
      <w:r>
        <w:rPr>
          <w:sz w:val="28"/>
          <w:szCs w:val="28"/>
        </w:rPr>
        <w:br/>
        <w:t>141100, Московская область, г. Фрязино, проспект Мира, д.15а или</w:t>
      </w:r>
      <w:r>
        <w:rPr>
          <w:sz w:val="28"/>
          <w:szCs w:val="28"/>
        </w:rPr>
        <w:br/>
        <w:t>посредством электронной почты по адресу:</w:t>
      </w:r>
      <w:r>
        <w:t xml:space="preserve"> </w:t>
      </w:r>
      <w:r>
        <w:rPr>
          <w:sz w:val="28"/>
          <w:szCs w:val="28"/>
        </w:rPr>
        <w:t>frzn_invest@mosreg.ru.</w:t>
      </w:r>
    </w:p>
    <w:p w:rsidR="009F2E73" w:rsidRDefault="00655043">
      <w:pPr>
        <w:pStyle w:val="24"/>
        <w:shd w:val="clear" w:color="auto" w:fill="auto"/>
        <w:spacing w:after="0" w:line="317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Обращение подлежит регистрации в Администрации городского округа</w:t>
      </w:r>
      <w:r>
        <w:rPr>
          <w:sz w:val="28"/>
          <w:szCs w:val="28"/>
        </w:rPr>
        <w:br/>
        <w:t>Фрязино Московской области в срок не позднее 3 рабочих дней со дня         поступления.</w:t>
      </w:r>
    </w:p>
    <w:p w:rsidR="009F2E73" w:rsidRDefault="00655043">
      <w:pPr>
        <w:pStyle w:val="24"/>
        <w:shd w:val="clear" w:color="auto" w:fill="auto"/>
        <w:tabs>
          <w:tab w:val="left" w:pos="1033"/>
        </w:tabs>
        <w:spacing w:after="0"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6. Глава округа рассматривает поступившее предложение в течение 30</w:t>
      </w:r>
      <w:r>
        <w:rPr>
          <w:sz w:val="28"/>
          <w:szCs w:val="28"/>
        </w:rPr>
        <w:br/>
        <w:t>календарных дней с даты его регистрации. Инициаторы письменно</w:t>
      </w:r>
      <w:r>
        <w:rPr>
          <w:sz w:val="28"/>
          <w:szCs w:val="28"/>
        </w:rPr>
        <w:br/>
        <w:t>уведомляются о принятом решении способом, указанным в обращении.</w:t>
      </w:r>
    </w:p>
    <w:p w:rsidR="009F2E73" w:rsidRDefault="00655043">
      <w:pPr>
        <w:pStyle w:val="24"/>
        <w:shd w:val="clear" w:color="auto" w:fill="auto"/>
        <w:spacing w:after="0" w:line="317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создании координационного или</w:t>
      </w:r>
      <w:r>
        <w:rPr>
          <w:sz w:val="28"/>
          <w:szCs w:val="28"/>
        </w:rPr>
        <w:br/>
        <w:t>совещательного органа по инициативе Администрации городского округа</w:t>
      </w:r>
      <w:r>
        <w:rPr>
          <w:sz w:val="28"/>
          <w:szCs w:val="28"/>
        </w:rPr>
        <w:br/>
        <w:t xml:space="preserve">Фрязино Московской области соответствующая информация доводится до сведения хозяйствующих субъектов, в том числе путем размещения              соответствующих сведений на официальном сайте Администрации городского округа Фрязино в сети Интернет. У субъектов малого и среднего               предпринимательства, зарегистрированных и осуществляющих деятельность на территории городского округа Фрязино Московской </w:t>
      </w:r>
      <w:proofErr w:type="gramStart"/>
      <w:r>
        <w:rPr>
          <w:sz w:val="28"/>
          <w:szCs w:val="28"/>
        </w:rPr>
        <w:t xml:space="preserve">области,   </w:t>
      </w:r>
      <w:proofErr w:type="gramEnd"/>
      <w:r>
        <w:rPr>
          <w:sz w:val="28"/>
          <w:szCs w:val="28"/>
        </w:rPr>
        <w:t xml:space="preserve">                 некоммерческих организаций, выражающих их интересы, запрашиваются предложения по кандидатурам для включения их в состав координационного или совещательного органа.</w:t>
      </w:r>
    </w:p>
    <w:p w:rsidR="009F2E73" w:rsidRDefault="00655043">
      <w:pPr>
        <w:pStyle w:val="24"/>
        <w:shd w:val="clear" w:color="auto" w:fill="auto"/>
        <w:tabs>
          <w:tab w:val="left" w:pos="1028"/>
        </w:tabs>
        <w:spacing w:after="0"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7. Решение о создании координационного или совещательного органа</w:t>
      </w:r>
      <w:r>
        <w:rPr>
          <w:sz w:val="28"/>
          <w:szCs w:val="28"/>
        </w:rPr>
        <w:br/>
        <w:t xml:space="preserve">принимается постановлением Администрации городского округа </w:t>
      </w:r>
      <w:proofErr w:type="gramStart"/>
      <w:r>
        <w:rPr>
          <w:sz w:val="28"/>
          <w:szCs w:val="28"/>
        </w:rPr>
        <w:t>Фрязино,</w:t>
      </w:r>
      <w:r>
        <w:rPr>
          <w:sz w:val="28"/>
          <w:szCs w:val="28"/>
        </w:rPr>
        <w:br/>
        <w:t>которым</w:t>
      </w:r>
      <w:proofErr w:type="gramEnd"/>
      <w:r>
        <w:rPr>
          <w:sz w:val="28"/>
          <w:szCs w:val="28"/>
        </w:rPr>
        <w:t xml:space="preserve"> утверждается Положение о координационных или совещательных</w:t>
      </w:r>
      <w:r>
        <w:rPr>
          <w:sz w:val="28"/>
          <w:szCs w:val="28"/>
        </w:rPr>
        <w:br/>
        <w:t>органах.</w:t>
      </w:r>
    </w:p>
    <w:p w:rsidR="009F2E73" w:rsidRDefault="00655043">
      <w:pPr>
        <w:pStyle w:val="24"/>
        <w:shd w:val="clear" w:color="auto" w:fill="auto"/>
        <w:spacing w:after="0" w:line="317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Состав создаваемого координационного или совещательного органа</w:t>
      </w:r>
      <w:r>
        <w:rPr>
          <w:sz w:val="28"/>
          <w:szCs w:val="28"/>
        </w:rPr>
        <w:br/>
        <w:t>утверждается постановлением Администрации городского округа Фрязино с</w:t>
      </w:r>
      <w:r>
        <w:rPr>
          <w:sz w:val="28"/>
          <w:szCs w:val="28"/>
        </w:rPr>
        <w:br/>
        <w:t>учетом поступивших от инициаторов предложений по кандидатурам. При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этом количество представителей Администрации городского округа Фрязино Московской области не может превышать 50% общего числа членов             координационного или совещательного органа. В состав создаваемого          координационного или совещательного органа могут быть включены депутаты Совета депутатов городского округа Фрязино Московской области.           Председателем координационного или совещательного органа является Глава округа или лицо, исполняющее его полномочия.</w:t>
      </w:r>
    </w:p>
    <w:p w:rsidR="009F2E73" w:rsidRDefault="00655043">
      <w:pPr>
        <w:pStyle w:val="24"/>
        <w:shd w:val="clear" w:color="auto" w:fill="auto"/>
        <w:spacing w:after="0" w:line="317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Постановление о создании координационного или совещательного</w:t>
      </w:r>
      <w:r>
        <w:rPr>
          <w:sz w:val="28"/>
          <w:szCs w:val="28"/>
        </w:rPr>
        <w:br/>
        <w:t>органа подлежит опубликованию в еженедельной общественно-политической</w:t>
      </w:r>
      <w:r>
        <w:rPr>
          <w:sz w:val="28"/>
          <w:szCs w:val="28"/>
        </w:rPr>
        <w:br/>
        <w:t>газете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 и размещению на официальном сайте</w:t>
      </w:r>
      <w:r>
        <w:rPr>
          <w:sz w:val="28"/>
          <w:szCs w:val="28"/>
        </w:rPr>
        <w:br/>
        <w:t>городского округа Фрязино в информационно-телекоммуникационной сети</w:t>
      </w:r>
      <w:r>
        <w:rPr>
          <w:sz w:val="28"/>
          <w:szCs w:val="28"/>
        </w:rPr>
        <w:br/>
        <w:t>Интернет.</w:t>
      </w:r>
    </w:p>
    <w:sectPr w:rsidR="009F2E73">
      <w:pgSz w:w="11906" w:h="16838"/>
      <w:pgMar w:top="1134" w:right="567" w:bottom="1701" w:left="1701" w:header="0" w:footer="0" w:gutter="0"/>
      <w:pgNumType w:start="4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3A36E2"/>
    <w:multiLevelType w:val="multilevel"/>
    <w:tmpl w:val="68B0A5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22D589A"/>
    <w:multiLevelType w:val="multilevel"/>
    <w:tmpl w:val="A0AC5208"/>
    <w:lvl w:ilvl="0">
      <w:start w:val="1"/>
      <w:numFmt w:val="decimal"/>
      <w:pStyle w:val="1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538575C"/>
    <w:multiLevelType w:val="multilevel"/>
    <w:tmpl w:val="714012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spacing w:val="-4"/>
        <w:sz w:val="28"/>
        <w:szCs w:val="28"/>
        <w:lang w:val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9F2E73"/>
    <w:rsid w:val="00655043"/>
    <w:rsid w:val="008A103E"/>
    <w:rsid w:val="009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75AED-6B09-4221-8C31-03413002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2C0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55043"/>
    <w:pPr>
      <w:keepNext/>
      <w:numPr>
        <w:numId w:val="2"/>
      </w:numPr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unhideWhenUsed/>
    <w:qFormat/>
    <w:rsid w:val="00655043"/>
    <w:pPr>
      <w:keepNext/>
      <w:numPr>
        <w:ilvl w:val="2"/>
        <w:numId w:val="2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232C0"/>
    <w:pPr>
      <w:keepNext/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qFormat/>
    <w:rsid w:val="000232C0"/>
    <w:pPr>
      <w:keepNext/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qFormat/>
    <w:rsid w:val="000232C0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51">
    <w:name w:val="Заголовок 51"/>
    <w:basedOn w:val="a"/>
    <w:next w:val="a"/>
    <w:qFormat/>
    <w:rsid w:val="000232C0"/>
    <w:pPr>
      <w:keepNext/>
      <w:jc w:val="center"/>
      <w:outlineLvl w:val="4"/>
    </w:pPr>
    <w:rPr>
      <w:sz w:val="26"/>
    </w:rPr>
  </w:style>
  <w:style w:type="character" w:customStyle="1" w:styleId="WW8Num1z0">
    <w:name w:val="WW8Num1z0"/>
    <w:qFormat/>
    <w:rsid w:val="000232C0"/>
  </w:style>
  <w:style w:type="character" w:customStyle="1" w:styleId="WW8Num1z1">
    <w:name w:val="WW8Num1z1"/>
    <w:qFormat/>
    <w:rsid w:val="000232C0"/>
  </w:style>
  <w:style w:type="character" w:customStyle="1" w:styleId="WW8Num1z2">
    <w:name w:val="WW8Num1z2"/>
    <w:qFormat/>
    <w:rsid w:val="000232C0"/>
  </w:style>
  <w:style w:type="character" w:customStyle="1" w:styleId="WW8Num1z3">
    <w:name w:val="WW8Num1z3"/>
    <w:qFormat/>
    <w:rsid w:val="000232C0"/>
  </w:style>
  <w:style w:type="character" w:customStyle="1" w:styleId="WW8Num1z4">
    <w:name w:val="WW8Num1z4"/>
    <w:qFormat/>
    <w:rsid w:val="000232C0"/>
  </w:style>
  <w:style w:type="character" w:customStyle="1" w:styleId="WW8Num1z5">
    <w:name w:val="WW8Num1z5"/>
    <w:qFormat/>
    <w:rsid w:val="000232C0"/>
  </w:style>
  <w:style w:type="character" w:customStyle="1" w:styleId="WW8Num1z6">
    <w:name w:val="WW8Num1z6"/>
    <w:qFormat/>
    <w:rsid w:val="000232C0"/>
  </w:style>
  <w:style w:type="character" w:customStyle="1" w:styleId="WW8Num1z7">
    <w:name w:val="WW8Num1z7"/>
    <w:qFormat/>
    <w:rsid w:val="000232C0"/>
  </w:style>
  <w:style w:type="character" w:customStyle="1" w:styleId="WW8Num1z8">
    <w:name w:val="WW8Num1z8"/>
    <w:qFormat/>
    <w:rsid w:val="000232C0"/>
  </w:style>
  <w:style w:type="character" w:customStyle="1" w:styleId="WW8Num2z0">
    <w:name w:val="WW8Num2z0"/>
    <w:qFormat/>
    <w:rsid w:val="000232C0"/>
    <w:rPr>
      <w:rFonts w:eastAsia="Times New Roman" w:cs="Times New Roman"/>
      <w:color w:val="000000"/>
      <w:spacing w:val="-4"/>
      <w:sz w:val="28"/>
      <w:szCs w:val="28"/>
      <w:lang w:val="ru-RU" w:bidi="ar-SA"/>
    </w:rPr>
  </w:style>
  <w:style w:type="character" w:customStyle="1" w:styleId="WW8Num2z1">
    <w:name w:val="WW8Num2z1"/>
    <w:qFormat/>
    <w:rsid w:val="000232C0"/>
  </w:style>
  <w:style w:type="character" w:customStyle="1" w:styleId="WW8Num2z2">
    <w:name w:val="WW8Num2z2"/>
    <w:qFormat/>
    <w:rsid w:val="000232C0"/>
  </w:style>
  <w:style w:type="character" w:customStyle="1" w:styleId="WW8Num2z3">
    <w:name w:val="WW8Num2z3"/>
    <w:qFormat/>
    <w:rsid w:val="000232C0"/>
  </w:style>
  <w:style w:type="character" w:customStyle="1" w:styleId="WW8Num2z4">
    <w:name w:val="WW8Num2z4"/>
    <w:qFormat/>
    <w:rsid w:val="000232C0"/>
  </w:style>
  <w:style w:type="character" w:customStyle="1" w:styleId="WW8Num2z5">
    <w:name w:val="WW8Num2z5"/>
    <w:qFormat/>
    <w:rsid w:val="000232C0"/>
  </w:style>
  <w:style w:type="character" w:customStyle="1" w:styleId="WW8Num2z6">
    <w:name w:val="WW8Num2z6"/>
    <w:qFormat/>
    <w:rsid w:val="000232C0"/>
  </w:style>
  <w:style w:type="character" w:customStyle="1" w:styleId="WW8Num2z7">
    <w:name w:val="WW8Num2z7"/>
    <w:qFormat/>
    <w:rsid w:val="000232C0"/>
  </w:style>
  <w:style w:type="character" w:customStyle="1" w:styleId="WW8Num2z8">
    <w:name w:val="WW8Num2z8"/>
    <w:qFormat/>
    <w:rsid w:val="000232C0"/>
  </w:style>
  <w:style w:type="character" w:customStyle="1" w:styleId="WW8Num3z0">
    <w:name w:val="WW8Num3z0"/>
    <w:qFormat/>
    <w:rsid w:val="000232C0"/>
    <w:rPr>
      <w:rFonts w:ascii="Times New Roman" w:eastAsia="SimSun" w:hAnsi="Times New Roman" w:cs="Times New Roman"/>
    </w:rPr>
  </w:style>
  <w:style w:type="character" w:customStyle="1" w:styleId="WW8Num3z1">
    <w:name w:val="WW8Num3z1"/>
    <w:qFormat/>
    <w:rsid w:val="000232C0"/>
    <w:rPr>
      <w:rFonts w:cs="Times New Roman"/>
      <w:sz w:val="28"/>
      <w:szCs w:val="28"/>
    </w:rPr>
  </w:style>
  <w:style w:type="character" w:customStyle="1" w:styleId="WW8Num4z0">
    <w:name w:val="WW8Num4z0"/>
    <w:qFormat/>
    <w:rsid w:val="000232C0"/>
  </w:style>
  <w:style w:type="character" w:customStyle="1" w:styleId="WW8Num5z0">
    <w:name w:val="WW8Num5z0"/>
    <w:qFormat/>
    <w:rsid w:val="000232C0"/>
  </w:style>
  <w:style w:type="character" w:customStyle="1" w:styleId="WW8Num5z1">
    <w:name w:val="WW8Num5z1"/>
    <w:qFormat/>
    <w:rsid w:val="000232C0"/>
    <w:rPr>
      <w:rFonts w:cs="Times New Roman"/>
      <w:sz w:val="28"/>
      <w:szCs w:val="28"/>
    </w:rPr>
  </w:style>
  <w:style w:type="character" w:customStyle="1" w:styleId="WW8Num5z2">
    <w:name w:val="WW8Num5z2"/>
    <w:qFormat/>
    <w:rsid w:val="000232C0"/>
  </w:style>
  <w:style w:type="character" w:customStyle="1" w:styleId="WW8Num5z3">
    <w:name w:val="WW8Num5z3"/>
    <w:qFormat/>
    <w:rsid w:val="000232C0"/>
  </w:style>
  <w:style w:type="character" w:customStyle="1" w:styleId="WW8Num5z4">
    <w:name w:val="WW8Num5z4"/>
    <w:qFormat/>
    <w:rsid w:val="000232C0"/>
  </w:style>
  <w:style w:type="character" w:customStyle="1" w:styleId="WW8Num5z5">
    <w:name w:val="WW8Num5z5"/>
    <w:qFormat/>
    <w:rsid w:val="000232C0"/>
  </w:style>
  <w:style w:type="character" w:customStyle="1" w:styleId="WW8Num5z6">
    <w:name w:val="WW8Num5z6"/>
    <w:qFormat/>
    <w:rsid w:val="000232C0"/>
  </w:style>
  <w:style w:type="character" w:customStyle="1" w:styleId="WW8Num5z7">
    <w:name w:val="WW8Num5z7"/>
    <w:qFormat/>
    <w:rsid w:val="000232C0"/>
  </w:style>
  <w:style w:type="character" w:customStyle="1" w:styleId="WW8Num5z8">
    <w:name w:val="WW8Num5z8"/>
    <w:qFormat/>
    <w:rsid w:val="000232C0"/>
  </w:style>
  <w:style w:type="character" w:customStyle="1" w:styleId="WW8Num6z0">
    <w:name w:val="WW8Num6z0"/>
    <w:qFormat/>
    <w:rsid w:val="000232C0"/>
  </w:style>
  <w:style w:type="character" w:customStyle="1" w:styleId="WW8Num6z1">
    <w:name w:val="WW8Num6z1"/>
    <w:qFormat/>
    <w:rsid w:val="000232C0"/>
    <w:rPr>
      <w:rFonts w:cs="Times New Roman"/>
      <w:sz w:val="28"/>
      <w:szCs w:val="28"/>
    </w:rPr>
  </w:style>
  <w:style w:type="character" w:customStyle="1" w:styleId="WW8Num6z2">
    <w:name w:val="WW8Num6z2"/>
    <w:qFormat/>
    <w:rsid w:val="000232C0"/>
  </w:style>
  <w:style w:type="character" w:customStyle="1" w:styleId="WW8Num6z3">
    <w:name w:val="WW8Num6z3"/>
    <w:qFormat/>
    <w:rsid w:val="000232C0"/>
  </w:style>
  <w:style w:type="character" w:customStyle="1" w:styleId="WW8Num6z4">
    <w:name w:val="WW8Num6z4"/>
    <w:qFormat/>
    <w:rsid w:val="000232C0"/>
  </w:style>
  <w:style w:type="character" w:customStyle="1" w:styleId="WW8Num6z5">
    <w:name w:val="WW8Num6z5"/>
    <w:qFormat/>
    <w:rsid w:val="000232C0"/>
  </w:style>
  <w:style w:type="character" w:customStyle="1" w:styleId="WW8Num6z6">
    <w:name w:val="WW8Num6z6"/>
    <w:qFormat/>
    <w:rsid w:val="000232C0"/>
  </w:style>
  <w:style w:type="character" w:customStyle="1" w:styleId="WW8Num6z7">
    <w:name w:val="WW8Num6z7"/>
    <w:qFormat/>
    <w:rsid w:val="000232C0"/>
  </w:style>
  <w:style w:type="character" w:customStyle="1" w:styleId="WW8Num6z8">
    <w:name w:val="WW8Num6z8"/>
    <w:qFormat/>
    <w:rsid w:val="000232C0"/>
  </w:style>
  <w:style w:type="character" w:customStyle="1" w:styleId="WW8Num7z0">
    <w:name w:val="WW8Num7z0"/>
    <w:qFormat/>
    <w:rsid w:val="000232C0"/>
    <w:rPr>
      <w:sz w:val="28"/>
      <w:szCs w:val="28"/>
    </w:rPr>
  </w:style>
  <w:style w:type="character" w:customStyle="1" w:styleId="WW8Num7z1">
    <w:name w:val="WW8Num7z1"/>
    <w:qFormat/>
    <w:rsid w:val="000232C0"/>
    <w:rPr>
      <w:rFonts w:cs="Times New Roman"/>
      <w:sz w:val="28"/>
      <w:szCs w:val="28"/>
    </w:rPr>
  </w:style>
  <w:style w:type="character" w:customStyle="1" w:styleId="WW8Num7z2">
    <w:name w:val="WW8Num7z2"/>
    <w:qFormat/>
    <w:rsid w:val="000232C0"/>
  </w:style>
  <w:style w:type="character" w:customStyle="1" w:styleId="WW8Num7z3">
    <w:name w:val="WW8Num7z3"/>
    <w:qFormat/>
    <w:rsid w:val="000232C0"/>
  </w:style>
  <w:style w:type="character" w:customStyle="1" w:styleId="WW8Num7z4">
    <w:name w:val="WW8Num7z4"/>
    <w:qFormat/>
    <w:rsid w:val="000232C0"/>
  </w:style>
  <w:style w:type="character" w:customStyle="1" w:styleId="WW8Num7z5">
    <w:name w:val="WW8Num7z5"/>
    <w:qFormat/>
    <w:rsid w:val="000232C0"/>
  </w:style>
  <w:style w:type="character" w:customStyle="1" w:styleId="WW8Num7z6">
    <w:name w:val="WW8Num7z6"/>
    <w:qFormat/>
    <w:rsid w:val="000232C0"/>
  </w:style>
  <w:style w:type="character" w:customStyle="1" w:styleId="WW8Num7z7">
    <w:name w:val="WW8Num7z7"/>
    <w:qFormat/>
    <w:rsid w:val="000232C0"/>
  </w:style>
  <w:style w:type="character" w:customStyle="1" w:styleId="WW8Num7z8">
    <w:name w:val="WW8Num7z8"/>
    <w:qFormat/>
    <w:rsid w:val="000232C0"/>
  </w:style>
  <w:style w:type="character" w:customStyle="1" w:styleId="WW8Num8z0">
    <w:name w:val="WW8Num8z0"/>
    <w:qFormat/>
    <w:rsid w:val="000232C0"/>
    <w:rPr>
      <w:rFonts w:ascii="Symbol" w:hAnsi="Symbol" w:cs="Symbol"/>
      <w:sz w:val="28"/>
      <w:szCs w:val="28"/>
    </w:rPr>
  </w:style>
  <w:style w:type="character" w:customStyle="1" w:styleId="WW8Num8z1">
    <w:name w:val="WW8Num8z1"/>
    <w:qFormat/>
    <w:rsid w:val="000232C0"/>
    <w:rPr>
      <w:rFonts w:cs="Times New Roman"/>
      <w:sz w:val="28"/>
      <w:szCs w:val="28"/>
    </w:rPr>
  </w:style>
  <w:style w:type="character" w:customStyle="1" w:styleId="WW8Num8z2">
    <w:name w:val="WW8Num8z2"/>
    <w:qFormat/>
    <w:rsid w:val="000232C0"/>
  </w:style>
  <w:style w:type="character" w:customStyle="1" w:styleId="WW8Num8z3">
    <w:name w:val="WW8Num8z3"/>
    <w:qFormat/>
    <w:rsid w:val="000232C0"/>
  </w:style>
  <w:style w:type="character" w:customStyle="1" w:styleId="WW8Num8z4">
    <w:name w:val="WW8Num8z4"/>
    <w:qFormat/>
    <w:rsid w:val="000232C0"/>
  </w:style>
  <w:style w:type="character" w:customStyle="1" w:styleId="WW8Num8z5">
    <w:name w:val="WW8Num8z5"/>
    <w:qFormat/>
    <w:rsid w:val="000232C0"/>
  </w:style>
  <w:style w:type="character" w:customStyle="1" w:styleId="WW8Num8z6">
    <w:name w:val="WW8Num8z6"/>
    <w:qFormat/>
    <w:rsid w:val="000232C0"/>
  </w:style>
  <w:style w:type="character" w:customStyle="1" w:styleId="WW8Num8z7">
    <w:name w:val="WW8Num8z7"/>
    <w:qFormat/>
    <w:rsid w:val="000232C0"/>
  </w:style>
  <w:style w:type="character" w:customStyle="1" w:styleId="WW8Num8z8">
    <w:name w:val="WW8Num8z8"/>
    <w:qFormat/>
    <w:rsid w:val="000232C0"/>
  </w:style>
  <w:style w:type="character" w:customStyle="1" w:styleId="WW8Num3z2">
    <w:name w:val="WW8Num3z2"/>
    <w:qFormat/>
    <w:rsid w:val="000232C0"/>
  </w:style>
  <w:style w:type="character" w:customStyle="1" w:styleId="WW8Num3z3">
    <w:name w:val="WW8Num3z3"/>
    <w:qFormat/>
    <w:rsid w:val="000232C0"/>
  </w:style>
  <w:style w:type="character" w:customStyle="1" w:styleId="WW8Num3z4">
    <w:name w:val="WW8Num3z4"/>
    <w:qFormat/>
    <w:rsid w:val="000232C0"/>
  </w:style>
  <w:style w:type="character" w:customStyle="1" w:styleId="WW8Num3z5">
    <w:name w:val="WW8Num3z5"/>
    <w:qFormat/>
    <w:rsid w:val="000232C0"/>
  </w:style>
  <w:style w:type="character" w:customStyle="1" w:styleId="WW8Num3z6">
    <w:name w:val="WW8Num3z6"/>
    <w:qFormat/>
    <w:rsid w:val="000232C0"/>
  </w:style>
  <w:style w:type="character" w:customStyle="1" w:styleId="WW8Num3z7">
    <w:name w:val="WW8Num3z7"/>
    <w:qFormat/>
    <w:rsid w:val="000232C0"/>
  </w:style>
  <w:style w:type="character" w:customStyle="1" w:styleId="WW8Num3z8">
    <w:name w:val="WW8Num3z8"/>
    <w:qFormat/>
    <w:rsid w:val="000232C0"/>
  </w:style>
  <w:style w:type="character" w:customStyle="1" w:styleId="WW8Num4z1">
    <w:name w:val="WW8Num4z1"/>
    <w:qFormat/>
    <w:rsid w:val="000232C0"/>
    <w:rPr>
      <w:rFonts w:cs="Times New Roman"/>
      <w:sz w:val="28"/>
      <w:szCs w:val="28"/>
    </w:rPr>
  </w:style>
  <w:style w:type="character" w:customStyle="1" w:styleId="WW8Num9z0">
    <w:name w:val="WW8Num9z0"/>
    <w:qFormat/>
    <w:rsid w:val="000232C0"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sid w:val="000232C0"/>
    <w:rPr>
      <w:rFonts w:cs="Times New Roman"/>
      <w:sz w:val="28"/>
      <w:szCs w:val="28"/>
    </w:rPr>
  </w:style>
  <w:style w:type="character" w:customStyle="1" w:styleId="WW8Num9z2">
    <w:name w:val="WW8Num9z2"/>
    <w:qFormat/>
    <w:rsid w:val="000232C0"/>
  </w:style>
  <w:style w:type="character" w:customStyle="1" w:styleId="WW8Num9z3">
    <w:name w:val="WW8Num9z3"/>
    <w:qFormat/>
    <w:rsid w:val="000232C0"/>
  </w:style>
  <w:style w:type="character" w:customStyle="1" w:styleId="WW8Num9z4">
    <w:name w:val="WW8Num9z4"/>
    <w:qFormat/>
    <w:rsid w:val="000232C0"/>
  </w:style>
  <w:style w:type="character" w:customStyle="1" w:styleId="WW8Num9z5">
    <w:name w:val="WW8Num9z5"/>
    <w:qFormat/>
    <w:rsid w:val="000232C0"/>
  </w:style>
  <w:style w:type="character" w:customStyle="1" w:styleId="WW8Num9z6">
    <w:name w:val="WW8Num9z6"/>
    <w:qFormat/>
    <w:rsid w:val="000232C0"/>
  </w:style>
  <w:style w:type="character" w:customStyle="1" w:styleId="WW8Num9z7">
    <w:name w:val="WW8Num9z7"/>
    <w:qFormat/>
    <w:rsid w:val="000232C0"/>
  </w:style>
  <w:style w:type="character" w:customStyle="1" w:styleId="WW8Num9z8">
    <w:name w:val="WW8Num9z8"/>
    <w:qFormat/>
    <w:rsid w:val="000232C0"/>
  </w:style>
  <w:style w:type="character" w:customStyle="1" w:styleId="2">
    <w:name w:val="Основной шрифт абзаца2"/>
    <w:qFormat/>
    <w:rsid w:val="000232C0"/>
  </w:style>
  <w:style w:type="character" w:customStyle="1" w:styleId="12">
    <w:name w:val="Основной шрифт абзаца1"/>
    <w:qFormat/>
    <w:rsid w:val="000232C0"/>
  </w:style>
  <w:style w:type="character" w:customStyle="1" w:styleId="WW8Num4z2">
    <w:name w:val="WW8Num4z2"/>
    <w:qFormat/>
    <w:rsid w:val="000232C0"/>
  </w:style>
  <w:style w:type="character" w:customStyle="1" w:styleId="WW8Num4z3">
    <w:name w:val="WW8Num4z3"/>
    <w:qFormat/>
    <w:rsid w:val="000232C0"/>
  </w:style>
  <w:style w:type="character" w:customStyle="1" w:styleId="WW8Num4z4">
    <w:name w:val="WW8Num4z4"/>
    <w:qFormat/>
    <w:rsid w:val="000232C0"/>
  </w:style>
  <w:style w:type="character" w:customStyle="1" w:styleId="WW8Num4z5">
    <w:name w:val="WW8Num4z5"/>
    <w:qFormat/>
    <w:rsid w:val="000232C0"/>
  </w:style>
  <w:style w:type="character" w:customStyle="1" w:styleId="WW8Num4z6">
    <w:name w:val="WW8Num4z6"/>
    <w:qFormat/>
    <w:rsid w:val="000232C0"/>
  </w:style>
  <w:style w:type="character" w:customStyle="1" w:styleId="WW8Num4z7">
    <w:name w:val="WW8Num4z7"/>
    <w:qFormat/>
    <w:rsid w:val="000232C0"/>
  </w:style>
  <w:style w:type="character" w:customStyle="1" w:styleId="WW8Num4z8">
    <w:name w:val="WW8Num4z8"/>
    <w:qFormat/>
    <w:rsid w:val="000232C0"/>
  </w:style>
  <w:style w:type="character" w:customStyle="1" w:styleId="20">
    <w:name w:val="Основной текст (2)_"/>
    <w:basedOn w:val="a0"/>
    <w:link w:val="22"/>
    <w:qFormat/>
    <w:rsid w:val="00815F8F"/>
    <w:rPr>
      <w:sz w:val="26"/>
      <w:szCs w:val="26"/>
      <w:shd w:val="clear" w:color="auto" w:fill="FFFFFF"/>
    </w:rPr>
  </w:style>
  <w:style w:type="paragraph" w:customStyle="1" w:styleId="a3">
    <w:name w:val="Заголовок"/>
    <w:basedOn w:val="a"/>
    <w:next w:val="a4"/>
    <w:qFormat/>
    <w:rsid w:val="000232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232C0"/>
    <w:pPr>
      <w:spacing w:after="140" w:line="276" w:lineRule="auto"/>
    </w:pPr>
  </w:style>
  <w:style w:type="paragraph" w:styleId="a5">
    <w:name w:val="List"/>
    <w:basedOn w:val="a4"/>
    <w:rsid w:val="000232C0"/>
    <w:rPr>
      <w:rFonts w:cs="Mangal"/>
    </w:rPr>
  </w:style>
  <w:style w:type="paragraph" w:customStyle="1" w:styleId="13">
    <w:name w:val="Название объекта1"/>
    <w:basedOn w:val="a"/>
    <w:qFormat/>
    <w:rsid w:val="000232C0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0232C0"/>
    <w:pPr>
      <w:suppressLineNumbers/>
    </w:pPr>
    <w:rPr>
      <w:rFonts w:cs="Arial"/>
    </w:rPr>
  </w:style>
  <w:style w:type="paragraph" w:styleId="a7">
    <w:name w:val="caption"/>
    <w:basedOn w:val="a"/>
    <w:qFormat/>
    <w:rsid w:val="000232C0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link w:val="20"/>
    <w:qFormat/>
    <w:rsid w:val="000232C0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0232C0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0232C0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0232C0"/>
    <w:pPr>
      <w:suppressLineNumbers/>
      <w:tabs>
        <w:tab w:val="center" w:pos="4819"/>
        <w:tab w:val="right" w:pos="9638"/>
      </w:tabs>
    </w:pPr>
  </w:style>
  <w:style w:type="paragraph" w:customStyle="1" w:styleId="16">
    <w:name w:val="Верхний колонтитул1"/>
    <w:basedOn w:val="a"/>
    <w:rsid w:val="000232C0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rsid w:val="000232C0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0232C0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qFormat/>
    <w:rsid w:val="000232C0"/>
    <w:pPr>
      <w:spacing w:after="120"/>
    </w:pPr>
    <w:rPr>
      <w:sz w:val="16"/>
      <w:szCs w:val="16"/>
    </w:rPr>
  </w:style>
  <w:style w:type="paragraph" w:customStyle="1" w:styleId="4">
    <w:name w:val="заголовок 4"/>
    <w:basedOn w:val="a"/>
    <w:next w:val="a"/>
    <w:qFormat/>
    <w:rsid w:val="000232C0"/>
    <w:pPr>
      <w:keepNext/>
    </w:pPr>
    <w:rPr>
      <w:sz w:val="28"/>
      <w:szCs w:val="28"/>
    </w:rPr>
  </w:style>
  <w:style w:type="paragraph" w:customStyle="1" w:styleId="ConsPlusNormal">
    <w:name w:val="ConsPlusNormal"/>
    <w:qFormat/>
    <w:rsid w:val="000232C0"/>
    <w:pPr>
      <w:widowControl w:val="0"/>
    </w:pPr>
    <w:rPr>
      <w:rFonts w:ascii="Arial" w:hAnsi="Arial" w:cs="Arial"/>
      <w:lang w:eastAsia="zh-CN"/>
    </w:rPr>
  </w:style>
  <w:style w:type="paragraph" w:customStyle="1" w:styleId="32">
    <w:name w:val="заголовок 3"/>
    <w:basedOn w:val="a"/>
    <w:next w:val="a"/>
    <w:qFormat/>
    <w:rsid w:val="000232C0"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a"/>
    <w:next w:val="a"/>
    <w:qFormat/>
    <w:rsid w:val="000232C0"/>
    <w:pPr>
      <w:keepNext/>
      <w:jc w:val="both"/>
    </w:pPr>
    <w:rPr>
      <w:sz w:val="28"/>
      <w:szCs w:val="28"/>
    </w:rPr>
  </w:style>
  <w:style w:type="paragraph" w:styleId="aa">
    <w:name w:val="Subtitle"/>
    <w:basedOn w:val="a"/>
    <w:next w:val="a4"/>
    <w:qFormat/>
    <w:rsid w:val="000232C0"/>
    <w:pPr>
      <w:jc w:val="center"/>
    </w:pPr>
    <w:rPr>
      <w:b/>
    </w:rPr>
  </w:style>
  <w:style w:type="paragraph" w:customStyle="1" w:styleId="ab">
    <w:name w:val="Содержимое таблицы"/>
    <w:basedOn w:val="a"/>
    <w:qFormat/>
    <w:rsid w:val="000232C0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0232C0"/>
    <w:pPr>
      <w:jc w:val="center"/>
    </w:pPr>
    <w:rPr>
      <w:b/>
      <w:bCs/>
    </w:rPr>
  </w:style>
  <w:style w:type="paragraph" w:customStyle="1" w:styleId="210">
    <w:name w:val="Основной текст 21"/>
    <w:basedOn w:val="a"/>
    <w:qFormat/>
    <w:rsid w:val="000232C0"/>
    <w:pPr>
      <w:ind w:firstLine="709"/>
      <w:jc w:val="both"/>
    </w:pPr>
  </w:style>
  <w:style w:type="paragraph" w:customStyle="1" w:styleId="18">
    <w:name w:val="заголовок 1"/>
    <w:basedOn w:val="a"/>
    <w:next w:val="a"/>
    <w:qFormat/>
    <w:rsid w:val="000232C0"/>
    <w:pPr>
      <w:keepNext/>
      <w:jc w:val="center"/>
    </w:pPr>
    <w:rPr>
      <w:spacing w:val="100"/>
      <w:sz w:val="36"/>
      <w:szCs w:val="36"/>
    </w:rPr>
  </w:style>
  <w:style w:type="paragraph" w:customStyle="1" w:styleId="ConsNonformat">
    <w:name w:val="ConsNonformat"/>
    <w:qFormat/>
    <w:rsid w:val="00CF63E5"/>
    <w:pPr>
      <w:widowControl w:val="0"/>
    </w:pPr>
    <w:rPr>
      <w:rFonts w:ascii="Courier New" w:hAnsi="Courier New" w:cs="Courier New"/>
      <w:color w:val="00000A"/>
      <w:kern w:val="2"/>
      <w:lang w:eastAsia="zh-CN"/>
    </w:rPr>
  </w:style>
  <w:style w:type="paragraph" w:customStyle="1" w:styleId="19">
    <w:name w:val="Абзац списка1"/>
    <w:basedOn w:val="a"/>
    <w:qFormat/>
    <w:rsid w:val="00CF63E5"/>
    <w:pPr>
      <w:ind w:left="720"/>
      <w:contextualSpacing/>
    </w:pPr>
    <w:rPr>
      <w:szCs w:val="21"/>
    </w:rPr>
  </w:style>
  <w:style w:type="paragraph" w:styleId="ad">
    <w:name w:val="List Paragraph"/>
    <w:basedOn w:val="a"/>
    <w:uiPriority w:val="34"/>
    <w:qFormat/>
    <w:rsid w:val="00EC2DE6"/>
    <w:pPr>
      <w:ind w:left="720"/>
      <w:contextualSpacing/>
    </w:pPr>
  </w:style>
  <w:style w:type="paragraph" w:customStyle="1" w:styleId="ConsPlusTitle">
    <w:name w:val="ConsPlusTitle"/>
    <w:qFormat/>
    <w:rsid w:val="00C31809"/>
    <w:pPr>
      <w:widowControl w:val="0"/>
      <w:suppressAutoHyphens w:val="0"/>
    </w:pPr>
    <w:rPr>
      <w:rFonts w:eastAsiaTheme="minorEastAsia"/>
      <w:b/>
      <w:sz w:val="28"/>
      <w:szCs w:val="22"/>
    </w:rPr>
  </w:style>
  <w:style w:type="paragraph" w:customStyle="1" w:styleId="24">
    <w:name w:val="Основной текст (2)"/>
    <w:basedOn w:val="a"/>
    <w:qFormat/>
    <w:rsid w:val="00815F8F"/>
    <w:pPr>
      <w:widowControl w:val="0"/>
      <w:shd w:val="clear" w:color="auto" w:fill="FFFFFF"/>
      <w:suppressAutoHyphens w:val="0"/>
      <w:spacing w:after="240" w:line="322" w:lineRule="exact"/>
      <w:jc w:val="both"/>
    </w:pPr>
    <w:rPr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655043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655043"/>
    <w:rPr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A9D7-EF35-4C2B-BD76-E877DCEF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городского округа Фрязино МО от 21.09.2021 N 96/23"Об утверждении Положения об общественном контроле в городском округе Фрязино Московской области"</vt:lpstr>
    </vt:vector>
  </TitlesOfParts>
  <Company>КонсультантПлюс Версия 4022.00.55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городского округа Фрязино МО от 21.09.2021 N 96/23"Об утверждении Положения об общественном контроле в городском округе Фрязино Московской области"</dc:title>
  <dc:subject/>
  <dc:creator>Роман</dc:creator>
  <dc:description/>
  <cp:lastModifiedBy>Борисова</cp:lastModifiedBy>
  <cp:revision>15</cp:revision>
  <cp:lastPrinted>2023-12-18T09:57:00Z</cp:lastPrinted>
  <dcterms:created xsi:type="dcterms:W3CDTF">2023-11-24T14:01:00Z</dcterms:created>
  <dcterms:modified xsi:type="dcterms:W3CDTF">2023-12-18T09:57:00Z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