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2AD7" w:rsidRDefault="00372AD7" w:rsidP="00372AD7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372AD7" w:rsidRDefault="00372AD7" w:rsidP="00372AD7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372AD7" w:rsidRDefault="00372AD7" w:rsidP="00372AD7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865374" w:rsidRDefault="00372AD7" w:rsidP="00372AD7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6151FE">
        <w:rPr>
          <w:sz w:val="28"/>
          <w:szCs w:val="28"/>
        </w:rPr>
        <w:t>02.02.2024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151FE">
        <w:rPr>
          <w:sz w:val="28"/>
          <w:szCs w:val="28"/>
        </w:rPr>
        <w:t>119</w:t>
      </w:r>
    </w:p>
    <w:p w:rsidR="00865374" w:rsidRDefault="00865374">
      <w:pPr>
        <w:spacing w:before="60"/>
        <w:ind w:left="1134" w:firstLine="2"/>
        <w:jc w:val="center"/>
      </w:pPr>
    </w:p>
    <w:p w:rsidR="00865374" w:rsidRDefault="00865374">
      <w:pPr>
        <w:spacing w:before="60"/>
        <w:ind w:left="1134" w:firstLine="2"/>
        <w:jc w:val="center"/>
      </w:pPr>
    </w:p>
    <w:p w:rsidR="00865374" w:rsidRDefault="00372AD7">
      <w:pPr>
        <w:tabs>
          <w:tab w:val="left" w:pos="1134"/>
          <w:tab w:val="left" w:pos="4820"/>
        </w:tabs>
        <w:ind w:right="4109"/>
        <w:jc w:val="both"/>
      </w:pPr>
      <w:r>
        <w:rPr>
          <w:color w:val="000000"/>
          <w:sz w:val="28"/>
          <w:szCs w:val="28"/>
        </w:rPr>
        <w:t xml:space="preserve">О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сроках приема проектов инициативного бюджетирования для участия в муниципальном конкурсном отборе на 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lang w:eastAsia="en-US"/>
        </w:rPr>
        <w:t>территории городского округа Фрязино Московской области в 2024 году</w:t>
      </w:r>
      <w:r>
        <w:rPr>
          <w:color w:val="000000"/>
          <w:sz w:val="28"/>
          <w:szCs w:val="28"/>
        </w:rPr>
        <w:t xml:space="preserve"> </w:t>
      </w:r>
    </w:p>
    <w:p w:rsidR="00865374" w:rsidRDefault="00865374">
      <w:pPr>
        <w:tabs>
          <w:tab w:val="left" w:pos="5245"/>
        </w:tabs>
        <w:ind w:right="3826"/>
        <w:jc w:val="both"/>
        <w:outlineLvl w:val="0"/>
        <w:rPr>
          <w:sz w:val="22"/>
          <w:szCs w:val="22"/>
        </w:rPr>
      </w:pPr>
    </w:p>
    <w:p w:rsidR="00865374" w:rsidRDefault="00865374">
      <w:pPr>
        <w:ind w:firstLine="709"/>
        <w:jc w:val="both"/>
        <w:rPr>
          <w:sz w:val="22"/>
          <w:szCs w:val="22"/>
        </w:rPr>
      </w:pPr>
    </w:p>
    <w:p w:rsidR="00865374" w:rsidRDefault="00372AD7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распоряжением Министерства  территориальной политики Московской области от 25.01.2024 № 1 «Объявление о проведении конкурсного отбора проектов инициативного бюджетирования в Московской области в 2024 году», постановлением Администрации городского округа Фрязино Московской области от 02.06.2023 № 508 «Об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области», руководствуясь Уставом городского округа Фрязино Московской области,</w:t>
      </w:r>
    </w:p>
    <w:p w:rsidR="00865374" w:rsidRDefault="00865374">
      <w:pPr>
        <w:spacing w:before="40" w:after="40"/>
        <w:rPr>
          <w:b/>
          <w:sz w:val="20"/>
          <w:szCs w:val="20"/>
        </w:rPr>
      </w:pPr>
    </w:p>
    <w:p w:rsidR="00865374" w:rsidRDefault="00372AD7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865374" w:rsidRDefault="00865374">
      <w:pPr>
        <w:jc w:val="center"/>
        <w:rPr>
          <w:b/>
          <w:sz w:val="28"/>
          <w:szCs w:val="28"/>
        </w:rPr>
      </w:pPr>
    </w:p>
    <w:p w:rsidR="00865374" w:rsidRDefault="00372AD7">
      <w:pPr>
        <w:numPr>
          <w:ilvl w:val="0"/>
          <w:numId w:val="2"/>
        </w:numPr>
        <w:ind w:left="0" w:firstLine="850"/>
        <w:jc w:val="both"/>
      </w:pPr>
      <w:r>
        <w:rPr>
          <w:color w:val="000000"/>
          <w:sz w:val="28"/>
          <w:szCs w:val="28"/>
          <w:lang w:eastAsia="ru-RU"/>
        </w:rPr>
        <w:t>Установить следующие сроки приема проектов инициативного бюджетирования (далее – проекты) для участия в муниципальном конкурсном отборе на территории городского округа Фрязино Московской области:</w:t>
      </w:r>
    </w:p>
    <w:p w:rsidR="00865374" w:rsidRDefault="00372AD7">
      <w:pPr>
        <w:ind w:firstLine="850"/>
        <w:jc w:val="both"/>
      </w:pPr>
      <w:proofErr w:type="gramStart"/>
      <w:r>
        <w:rPr>
          <w:rFonts w:eastAsia="Calibri"/>
          <w:color w:val="000000"/>
          <w:sz w:val="28"/>
          <w:szCs w:val="28"/>
        </w:rPr>
        <w:t>дата</w:t>
      </w:r>
      <w:proofErr w:type="gramEnd"/>
      <w:r>
        <w:rPr>
          <w:rFonts w:eastAsia="Calibri"/>
          <w:color w:val="000000"/>
          <w:sz w:val="28"/>
          <w:szCs w:val="28"/>
        </w:rPr>
        <w:t xml:space="preserve"> начала приема проектов – 15.02.2024.</w:t>
      </w:r>
    </w:p>
    <w:p w:rsidR="00865374" w:rsidRDefault="00372AD7">
      <w:pPr>
        <w:ind w:firstLine="850"/>
        <w:jc w:val="both"/>
      </w:pPr>
      <w:proofErr w:type="gramStart"/>
      <w:r>
        <w:rPr>
          <w:rFonts w:eastAsia="Calibri"/>
          <w:color w:val="000000"/>
          <w:sz w:val="28"/>
          <w:szCs w:val="28"/>
        </w:rPr>
        <w:t>дата</w:t>
      </w:r>
      <w:proofErr w:type="gramEnd"/>
      <w:r>
        <w:rPr>
          <w:rFonts w:eastAsia="Calibri"/>
          <w:color w:val="000000"/>
          <w:sz w:val="28"/>
          <w:szCs w:val="28"/>
        </w:rPr>
        <w:t xml:space="preserve"> окончания приема проектов – 28.02.2024.</w:t>
      </w:r>
    </w:p>
    <w:p w:rsidR="00865374" w:rsidRDefault="00372AD7">
      <w:pPr>
        <w:pStyle w:val="ac"/>
        <w:numPr>
          <w:ilvl w:val="0"/>
          <w:numId w:val="2"/>
        </w:numPr>
        <w:ind w:left="0" w:firstLine="850"/>
        <w:jc w:val="both"/>
      </w:pPr>
      <w:r>
        <w:rPr>
          <w:rFonts w:eastAsia="Calibri"/>
          <w:color w:val="000000"/>
          <w:sz w:val="28"/>
          <w:szCs w:val="28"/>
        </w:rPr>
        <w:t xml:space="preserve">Прием проектов </w:t>
      </w:r>
      <w:r>
        <w:rPr>
          <w:sz w:val="28"/>
          <w:szCs w:val="28"/>
        </w:rPr>
        <w:t>осуществляется путем их размещения                                на Интернет-портале в информационно-коммуникационной сети «Интернет» по адресу: https://vote.vmeste.mosreg.ru/narodniy_budjet</w:t>
      </w:r>
      <w:r>
        <w:rPr>
          <w:color w:val="000000"/>
          <w:sz w:val="28"/>
          <w:szCs w:val="28"/>
        </w:rPr>
        <w:t>.</w:t>
      </w:r>
    </w:p>
    <w:p w:rsidR="00865374" w:rsidRDefault="00372AD7">
      <w:pPr>
        <w:pStyle w:val="ac"/>
        <w:numPr>
          <w:ilvl w:val="0"/>
          <w:numId w:val="2"/>
        </w:numPr>
        <w:ind w:left="0" w:firstLine="850"/>
        <w:jc w:val="both"/>
      </w:pPr>
      <w:r>
        <w:rPr>
          <w:bCs/>
          <w:sz w:val="28"/>
          <w:szCs w:val="28"/>
        </w:rPr>
        <w:t xml:space="preserve">Голосование жителей городского округа Фрязино Московской области за проект осуществляется на Интернет-портале, размещенном в </w:t>
      </w:r>
      <w:r>
        <w:rPr>
          <w:bCs/>
          <w:sz w:val="28"/>
          <w:szCs w:val="28"/>
        </w:rPr>
        <w:lastRenderedPageBreak/>
        <w:t xml:space="preserve">информационно-коммуникационной сети Интернет по адресу: https://vote.vmeste.mosreg.ru/narodniy_budjet в следующие сроки: </w:t>
      </w:r>
    </w:p>
    <w:p w:rsidR="00865374" w:rsidRDefault="00372AD7">
      <w:pPr>
        <w:pStyle w:val="ac"/>
        <w:ind w:left="1701" w:hanging="850"/>
        <w:jc w:val="both"/>
      </w:pPr>
      <w:proofErr w:type="gramStart"/>
      <w:r>
        <w:rPr>
          <w:bCs/>
          <w:sz w:val="28"/>
          <w:szCs w:val="28"/>
        </w:rPr>
        <w:t>дата</w:t>
      </w:r>
      <w:proofErr w:type="gramEnd"/>
      <w:r>
        <w:rPr>
          <w:bCs/>
          <w:sz w:val="28"/>
          <w:szCs w:val="28"/>
        </w:rPr>
        <w:t xml:space="preserve"> начала голосования – 29.02.2024.</w:t>
      </w:r>
    </w:p>
    <w:p w:rsidR="00865374" w:rsidRDefault="00372AD7">
      <w:pPr>
        <w:pStyle w:val="ac"/>
        <w:ind w:left="1701" w:hanging="850"/>
        <w:jc w:val="both"/>
      </w:pPr>
      <w:proofErr w:type="gramStart"/>
      <w:r>
        <w:rPr>
          <w:bCs/>
          <w:sz w:val="28"/>
          <w:szCs w:val="28"/>
        </w:rPr>
        <w:t>дата</w:t>
      </w:r>
      <w:proofErr w:type="gramEnd"/>
      <w:r>
        <w:rPr>
          <w:bCs/>
          <w:sz w:val="28"/>
          <w:szCs w:val="28"/>
        </w:rPr>
        <w:t xml:space="preserve"> окончания голосования – 10.03.2024.</w:t>
      </w:r>
    </w:p>
    <w:p w:rsidR="00865374" w:rsidRDefault="00372AD7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>4. Опубликовать настоящее постановление на официальном сайте городского округа Фрязино Московской области в информационно</w:t>
      </w:r>
      <w:r>
        <w:rPr>
          <w:sz w:val="28"/>
          <w:szCs w:val="28"/>
        </w:rPr>
        <w:t>-коммуникационной сети Интернет.</w:t>
      </w:r>
    </w:p>
    <w:p w:rsidR="00865374" w:rsidRDefault="00372AD7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Фрязино Князеву Н.В.</w:t>
      </w:r>
    </w:p>
    <w:p w:rsidR="00865374" w:rsidRDefault="00865374">
      <w:pPr>
        <w:ind w:firstLine="709"/>
        <w:jc w:val="both"/>
        <w:rPr>
          <w:color w:val="000000"/>
          <w:sz w:val="28"/>
          <w:szCs w:val="28"/>
        </w:rPr>
      </w:pPr>
    </w:p>
    <w:p w:rsidR="00865374" w:rsidRDefault="00372A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65374" w:rsidRDefault="00372AD7"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p w:rsidR="00865374" w:rsidRDefault="00865374">
      <w:pPr>
        <w:ind w:left="5529"/>
        <w:outlineLvl w:val="0"/>
        <w:rPr>
          <w:sz w:val="28"/>
          <w:szCs w:val="28"/>
        </w:rPr>
      </w:pPr>
    </w:p>
    <w:p w:rsidR="00865374" w:rsidRDefault="00865374">
      <w:pPr>
        <w:ind w:left="5529"/>
        <w:outlineLvl w:val="0"/>
        <w:rPr>
          <w:sz w:val="28"/>
          <w:szCs w:val="28"/>
        </w:rPr>
      </w:pPr>
    </w:p>
    <w:p w:rsidR="00865374" w:rsidRDefault="00865374">
      <w:pPr>
        <w:ind w:left="5529"/>
        <w:outlineLvl w:val="0"/>
      </w:pPr>
    </w:p>
    <w:sectPr w:rsidR="00865374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B71004"/>
    <w:multiLevelType w:val="multilevel"/>
    <w:tmpl w:val="52BA4090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nsid w:val="39B04A50"/>
    <w:multiLevelType w:val="multilevel"/>
    <w:tmpl w:val="6D1A0DA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65374"/>
    <w:rsid w:val="00372AD7"/>
    <w:rsid w:val="006151FE"/>
    <w:rsid w:val="0086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F3B3F-D3D5-4CC1-91CF-49FADEC9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uiPriority w:val="99"/>
    <w:rsid w:val="0048169F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8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6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9D00C-F777-406D-8D73-D8B8AE3A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Hewlett-Packard Company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8</cp:revision>
  <cp:lastPrinted>2024-02-02T11:15:00Z</cp:lastPrinted>
  <dcterms:created xsi:type="dcterms:W3CDTF">2024-01-30T07:47:00Z</dcterms:created>
  <dcterms:modified xsi:type="dcterms:W3CDTF">2024-02-02T11:15:00Z</dcterms:modified>
  <dc:language>ru-RU</dc:language>
</cp:coreProperties>
</file>